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BC" w:rsidRPr="00FF1393" w:rsidRDefault="00C412BC" w:rsidP="00C412BC">
      <w:pPr>
        <w:pStyle w:val="aa"/>
        <w:jc w:val="right"/>
        <w:outlineLvl w:val="0"/>
        <w:rPr>
          <w:rFonts w:ascii="Times New Roman" w:hAnsi="Times New Roman"/>
          <w:b/>
          <w:sz w:val="24"/>
          <w:szCs w:val="24"/>
          <w:lang w:val="uk-UA"/>
        </w:rPr>
      </w:pPr>
      <w:r w:rsidRPr="00AF325B">
        <w:rPr>
          <w:rFonts w:asciiTheme="minorHAnsi" w:hAnsiTheme="minorHAnsi" w:cstheme="minorHAnsi"/>
          <w:b/>
          <w:sz w:val="20"/>
          <w:szCs w:val="20"/>
          <w:lang w:val="uk-UA"/>
        </w:rPr>
        <w:tab/>
      </w:r>
      <w:r w:rsidRPr="00AF325B">
        <w:rPr>
          <w:rFonts w:asciiTheme="minorHAnsi" w:hAnsiTheme="minorHAnsi" w:cstheme="minorHAnsi"/>
          <w:b/>
          <w:sz w:val="20"/>
          <w:szCs w:val="20"/>
          <w:lang w:val="uk-UA"/>
        </w:rPr>
        <w:tab/>
      </w:r>
      <w:r w:rsidRPr="00AF325B">
        <w:rPr>
          <w:rFonts w:asciiTheme="minorHAnsi" w:hAnsiTheme="minorHAnsi" w:cstheme="minorHAnsi"/>
          <w:b/>
          <w:sz w:val="20"/>
          <w:szCs w:val="20"/>
          <w:lang w:val="uk-UA"/>
        </w:rPr>
        <w:tab/>
      </w:r>
      <w:r w:rsidRPr="00FF1393">
        <w:rPr>
          <w:rFonts w:ascii="Times New Roman" w:hAnsi="Times New Roman"/>
          <w:b/>
          <w:sz w:val="24"/>
          <w:szCs w:val="24"/>
          <w:lang w:val="uk-UA"/>
        </w:rPr>
        <w:t>ДОДАТОК 3</w:t>
      </w:r>
    </w:p>
    <w:p w:rsidR="00C412BC" w:rsidRPr="00FF1393" w:rsidRDefault="00FF1393" w:rsidP="00C412BC">
      <w:pPr>
        <w:pStyle w:val="aa"/>
        <w:jc w:val="right"/>
        <w:outlineLvl w:val="0"/>
        <w:rPr>
          <w:rFonts w:ascii="Times New Roman" w:hAnsi="Times New Roman"/>
          <w:b/>
          <w:sz w:val="24"/>
          <w:szCs w:val="24"/>
          <w:lang w:val="uk-UA"/>
        </w:rPr>
      </w:pPr>
      <w:r w:rsidRPr="00FF1393">
        <w:rPr>
          <w:rFonts w:ascii="Times New Roman" w:hAnsi="Times New Roman"/>
          <w:b/>
          <w:sz w:val="24"/>
          <w:szCs w:val="24"/>
          <w:lang w:val="uk-UA"/>
        </w:rPr>
        <w:t>до т</w:t>
      </w:r>
      <w:r w:rsidR="00C412BC" w:rsidRPr="00FF1393">
        <w:rPr>
          <w:rFonts w:ascii="Times New Roman" w:hAnsi="Times New Roman"/>
          <w:b/>
          <w:sz w:val="24"/>
          <w:szCs w:val="24"/>
          <w:lang w:val="uk-UA"/>
        </w:rPr>
        <w:t>ендерної документації</w:t>
      </w:r>
    </w:p>
    <w:p w:rsidR="00C412BC" w:rsidRPr="00FF1393" w:rsidRDefault="00C412BC" w:rsidP="00242E9E">
      <w:pPr>
        <w:pStyle w:val="aa"/>
        <w:jc w:val="center"/>
        <w:outlineLvl w:val="0"/>
        <w:rPr>
          <w:rFonts w:ascii="Times New Roman" w:hAnsi="Times New Roman"/>
          <w:b/>
          <w:sz w:val="24"/>
          <w:szCs w:val="24"/>
          <w:lang w:val="uk-UA"/>
        </w:rPr>
      </w:pPr>
    </w:p>
    <w:p w:rsidR="00C412BC" w:rsidRPr="00FF1393" w:rsidRDefault="00C412BC" w:rsidP="00242E9E">
      <w:pPr>
        <w:pStyle w:val="aa"/>
        <w:jc w:val="center"/>
        <w:outlineLvl w:val="0"/>
        <w:rPr>
          <w:rFonts w:ascii="Times New Roman" w:hAnsi="Times New Roman"/>
          <w:b/>
          <w:sz w:val="24"/>
          <w:szCs w:val="24"/>
          <w:lang w:val="uk-UA"/>
        </w:rPr>
      </w:pPr>
    </w:p>
    <w:p w:rsidR="008A6280" w:rsidRPr="00FF1393" w:rsidRDefault="00C412BC" w:rsidP="00242E9E">
      <w:pPr>
        <w:pStyle w:val="aa"/>
        <w:jc w:val="center"/>
        <w:outlineLvl w:val="0"/>
        <w:rPr>
          <w:rFonts w:ascii="Times New Roman" w:hAnsi="Times New Roman"/>
          <w:b/>
          <w:color w:val="000000" w:themeColor="text1"/>
          <w:sz w:val="24"/>
          <w:szCs w:val="24"/>
          <w:lang w:val="uk-UA"/>
        </w:rPr>
      </w:pPr>
      <w:r w:rsidRPr="00FF1393">
        <w:rPr>
          <w:rFonts w:ascii="Times New Roman" w:hAnsi="Times New Roman"/>
          <w:b/>
          <w:sz w:val="24"/>
          <w:szCs w:val="24"/>
          <w:lang w:val="uk-UA"/>
        </w:rPr>
        <w:t xml:space="preserve">  Проєкт договору </w:t>
      </w:r>
      <w:r w:rsidR="008A6280" w:rsidRPr="00FF1393">
        <w:rPr>
          <w:rFonts w:ascii="Times New Roman" w:hAnsi="Times New Roman"/>
          <w:b/>
          <w:color w:val="000000" w:themeColor="text1"/>
          <w:sz w:val="24"/>
          <w:szCs w:val="24"/>
          <w:lang w:val="uk-UA"/>
        </w:rPr>
        <w:t xml:space="preserve">№ </w:t>
      </w:r>
      <w:r w:rsidRPr="00FF1393">
        <w:rPr>
          <w:rFonts w:ascii="Times New Roman" w:hAnsi="Times New Roman"/>
          <w:b/>
          <w:color w:val="000000" w:themeColor="text1"/>
          <w:sz w:val="24"/>
          <w:szCs w:val="24"/>
          <w:lang w:val="uk-UA"/>
        </w:rPr>
        <w:t>_______</w:t>
      </w:r>
    </w:p>
    <w:p w:rsidR="008A6280" w:rsidRPr="00FF1393" w:rsidRDefault="008A6280" w:rsidP="00242E9E">
      <w:pPr>
        <w:pStyle w:val="aa"/>
        <w:jc w:val="center"/>
        <w:outlineLvl w:val="0"/>
        <w:rPr>
          <w:rFonts w:ascii="Times New Roman" w:hAnsi="Times New Roman"/>
          <w:color w:val="000000" w:themeColor="text1"/>
          <w:sz w:val="24"/>
          <w:szCs w:val="24"/>
          <w:lang w:val="uk-UA"/>
        </w:rPr>
      </w:pPr>
      <w:r w:rsidRPr="00FF1393">
        <w:rPr>
          <w:rFonts w:ascii="Times New Roman" w:hAnsi="Times New Roman"/>
          <w:b/>
          <w:color w:val="000000" w:themeColor="text1"/>
          <w:sz w:val="24"/>
          <w:szCs w:val="24"/>
          <w:lang w:val="uk-UA"/>
        </w:rPr>
        <w:t>про надання послуг з охорони</w:t>
      </w:r>
    </w:p>
    <w:p w:rsidR="008A6280" w:rsidRPr="00FF1393" w:rsidRDefault="008A6280">
      <w:pPr>
        <w:pStyle w:val="aa"/>
        <w:ind w:firstLine="708"/>
        <w:jc w:val="both"/>
        <w:rPr>
          <w:rFonts w:ascii="Times New Roman" w:hAnsi="Times New Roman"/>
          <w:color w:val="000000" w:themeColor="text1"/>
          <w:sz w:val="24"/>
          <w:szCs w:val="24"/>
          <w:lang w:val="uk-UA"/>
        </w:rPr>
      </w:pPr>
    </w:p>
    <w:p w:rsidR="008A6280" w:rsidRPr="00FF1393" w:rsidRDefault="008A6280" w:rsidP="00A94B08">
      <w:pPr>
        <w:pStyle w:val="aa"/>
        <w:jc w:val="center"/>
        <w:rPr>
          <w:rFonts w:ascii="Times New Roman" w:hAnsi="Times New Roman"/>
          <w:color w:val="000000" w:themeColor="text1"/>
          <w:sz w:val="24"/>
          <w:szCs w:val="24"/>
          <w:lang w:val="uk-UA"/>
        </w:rPr>
      </w:pPr>
      <w:r w:rsidRPr="00FF1393">
        <w:rPr>
          <w:rFonts w:ascii="Times New Roman" w:hAnsi="Times New Roman"/>
          <w:b/>
          <w:color w:val="000000" w:themeColor="text1"/>
          <w:sz w:val="24"/>
          <w:szCs w:val="24"/>
          <w:lang w:val="uk-UA"/>
        </w:rPr>
        <w:t xml:space="preserve">м. Запоріжжя                      </w:t>
      </w:r>
      <w:r w:rsidRPr="00FF1393">
        <w:rPr>
          <w:rFonts w:ascii="Times New Roman" w:hAnsi="Times New Roman"/>
          <w:b/>
          <w:color w:val="000000" w:themeColor="text1"/>
          <w:sz w:val="24"/>
          <w:szCs w:val="24"/>
          <w:lang w:val="uk-UA"/>
        </w:rPr>
        <w:tab/>
      </w:r>
      <w:r w:rsidRPr="00FF1393">
        <w:rPr>
          <w:rFonts w:ascii="Times New Roman" w:hAnsi="Times New Roman"/>
          <w:b/>
          <w:color w:val="000000" w:themeColor="text1"/>
          <w:sz w:val="24"/>
          <w:szCs w:val="24"/>
          <w:lang w:val="uk-UA"/>
        </w:rPr>
        <w:tab/>
      </w:r>
      <w:r w:rsidRPr="00FF1393">
        <w:rPr>
          <w:rFonts w:ascii="Times New Roman" w:hAnsi="Times New Roman"/>
          <w:b/>
          <w:color w:val="000000" w:themeColor="text1"/>
          <w:sz w:val="24"/>
          <w:szCs w:val="24"/>
          <w:lang w:val="uk-UA"/>
        </w:rPr>
        <w:tab/>
      </w:r>
      <w:r w:rsidRPr="00FF1393">
        <w:rPr>
          <w:rFonts w:ascii="Times New Roman" w:hAnsi="Times New Roman"/>
          <w:b/>
          <w:color w:val="000000" w:themeColor="text1"/>
          <w:sz w:val="24"/>
          <w:szCs w:val="24"/>
          <w:lang w:val="uk-UA"/>
        </w:rPr>
        <w:tab/>
        <w:t xml:space="preserve">                     «</w:t>
      </w:r>
      <w:r w:rsidR="00CE3CE8" w:rsidRPr="00FF1393">
        <w:rPr>
          <w:rFonts w:ascii="Times New Roman" w:hAnsi="Times New Roman"/>
          <w:b/>
          <w:color w:val="000000" w:themeColor="text1"/>
          <w:sz w:val="24"/>
          <w:szCs w:val="24"/>
          <w:lang w:val="uk-UA"/>
        </w:rPr>
        <w:t>____</w:t>
      </w:r>
      <w:r w:rsidR="00637FC9" w:rsidRPr="00FF1393">
        <w:rPr>
          <w:rFonts w:ascii="Times New Roman" w:hAnsi="Times New Roman"/>
          <w:b/>
          <w:color w:val="000000" w:themeColor="text1"/>
          <w:sz w:val="24"/>
          <w:szCs w:val="24"/>
          <w:lang w:val="uk-UA"/>
        </w:rPr>
        <w:t xml:space="preserve">» </w:t>
      </w:r>
      <w:r w:rsidR="00C412BC" w:rsidRPr="00FF1393">
        <w:rPr>
          <w:rFonts w:ascii="Times New Roman" w:hAnsi="Times New Roman"/>
          <w:b/>
          <w:color w:val="000000" w:themeColor="text1"/>
          <w:sz w:val="24"/>
          <w:szCs w:val="24"/>
          <w:lang w:val="uk-UA"/>
        </w:rPr>
        <w:t>____________ 20</w:t>
      </w:r>
      <w:r w:rsidR="00CC3F3F">
        <w:rPr>
          <w:rFonts w:ascii="Times New Roman" w:hAnsi="Times New Roman"/>
          <w:b/>
          <w:color w:val="000000" w:themeColor="text1"/>
          <w:sz w:val="24"/>
          <w:szCs w:val="24"/>
          <w:lang w:val="uk-UA"/>
        </w:rPr>
        <w:t xml:space="preserve">24 </w:t>
      </w:r>
      <w:r w:rsidRPr="00FF1393">
        <w:rPr>
          <w:rFonts w:ascii="Times New Roman" w:hAnsi="Times New Roman"/>
          <w:b/>
          <w:color w:val="000000" w:themeColor="text1"/>
          <w:sz w:val="24"/>
          <w:szCs w:val="24"/>
          <w:lang w:val="uk-UA"/>
        </w:rPr>
        <w:t>року</w:t>
      </w:r>
    </w:p>
    <w:p w:rsidR="00A94B08" w:rsidRPr="00FF1393" w:rsidRDefault="00A94B08" w:rsidP="00A94B08">
      <w:pPr>
        <w:suppressAutoHyphens w:val="0"/>
        <w:spacing w:after="0" w:line="240" w:lineRule="auto"/>
        <w:jc w:val="both"/>
        <w:rPr>
          <w:rFonts w:ascii="Times New Roman" w:hAnsi="Times New Roman" w:cs="Times New Roman"/>
          <w:b/>
          <w:color w:val="000000" w:themeColor="text1"/>
          <w:kern w:val="0"/>
          <w:sz w:val="24"/>
          <w:szCs w:val="24"/>
          <w:lang w:eastAsia="ru-RU"/>
        </w:rPr>
      </w:pPr>
    </w:p>
    <w:p w:rsidR="008A6280" w:rsidRPr="00FF1393" w:rsidRDefault="00C412BC" w:rsidP="00A94B08">
      <w:pPr>
        <w:suppressAutoHyphens w:val="0"/>
        <w:spacing w:after="0" w:line="240" w:lineRule="auto"/>
        <w:ind w:firstLine="709"/>
        <w:jc w:val="both"/>
        <w:rPr>
          <w:rFonts w:ascii="Times New Roman" w:hAnsi="Times New Roman" w:cs="Times New Roman"/>
          <w:color w:val="000000" w:themeColor="text1"/>
          <w:sz w:val="24"/>
          <w:szCs w:val="24"/>
        </w:rPr>
      </w:pPr>
      <w:r w:rsidRPr="00FF1393">
        <w:rPr>
          <w:rFonts w:ascii="Times New Roman" w:hAnsi="Times New Roman" w:cs="Times New Roman"/>
          <w:b/>
          <w:color w:val="000000" w:themeColor="text1"/>
          <w:kern w:val="0"/>
          <w:sz w:val="24"/>
          <w:szCs w:val="24"/>
          <w:lang w:eastAsia="ru-RU"/>
        </w:rPr>
        <w:t>Комунальне п</w:t>
      </w:r>
      <w:r w:rsidR="00A94B08" w:rsidRPr="00FF1393">
        <w:rPr>
          <w:rFonts w:ascii="Times New Roman" w:hAnsi="Times New Roman" w:cs="Times New Roman"/>
          <w:b/>
          <w:color w:val="000000" w:themeColor="text1"/>
          <w:kern w:val="0"/>
          <w:sz w:val="24"/>
          <w:szCs w:val="24"/>
          <w:lang w:eastAsia="ru-RU"/>
        </w:rPr>
        <w:t>ідприємство «ЦЕНТР УПРАВЛІННЯ ІНФОРМАЦІЙНИМИ ТЕХНОЛОГІЯМИ»</w:t>
      </w:r>
      <w:r w:rsidR="008A6280" w:rsidRPr="00FF1393">
        <w:rPr>
          <w:rFonts w:ascii="Times New Roman" w:hAnsi="Times New Roman" w:cs="Times New Roman"/>
          <w:color w:val="000000" w:themeColor="text1"/>
          <w:sz w:val="24"/>
          <w:szCs w:val="24"/>
        </w:rPr>
        <w:t xml:space="preserve">, в особі </w:t>
      </w:r>
      <w:r w:rsidRPr="00FF1393">
        <w:rPr>
          <w:rFonts w:ascii="Times New Roman" w:hAnsi="Times New Roman" w:cs="Times New Roman"/>
          <w:color w:val="000000" w:themeColor="text1"/>
          <w:sz w:val="24"/>
          <w:szCs w:val="24"/>
        </w:rPr>
        <w:t>___</w:t>
      </w:r>
      <w:r w:rsidR="00FF1393">
        <w:rPr>
          <w:rFonts w:ascii="Times New Roman" w:hAnsi="Times New Roman" w:cs="Times New Roman"/>
          <w:color w:val="000000" w:themeColor="text1"/>
          <w:sz w:val="24"/>
          <w:szCs w:val="24"/>
        </w:rPr>
        <w:t>__</w:t>
      </w:r>
      <w:r w:rsidR="008A6280" w:rsidRPr="00FF1393">
        <w:rPr>
          <w:rFonts w:ascii="Times New Roman" w:hAnsi="Times New Roman" w:cs="Times New Roman"/>
          <w:color w:val="000000" w:themeColor="text1"/>
          <w:sz w:val="24"/>
          <w:szCs w:val="24"/>
        </w:rPr>
        <w:t xml:space="preserve">, який діє на підставі </w:t>
      </w:r>
      <w:r w:rsidRPr="00FF1393">
        <w:rPr>
          <w:rFonts w:ascii="Times New Roman" w:hAnsi="Times New Roman" w:cs="Times New Roman"/>
          <w:color w:val="000000" w:themeColor="text1"/>
          <w:sz w:val="24"/>
          <w:szCs w:val="24"/>
        </w:rPr>
        <w:t>___</w:t>
      </w:r>
      <w:r w:rsidR="00FF1393">
        <w:rPr>
          <w:rFonts w:ascii="Times New Roman" w:hAnsi="Times New Roman" w:cs="Times New Roman"/>
          <w:color w:val="000000" w:themeColor="text1"/>
          <w:sz w:val="24"/>
          <w:szCs w:val="24"/>
        </w:rPr>
        <w:t>___</w:t>
      </w:r>
      <w:r w:rsidR="008A6280" w:rsidRPr="00FF1393">
        <w:rPr>
          <w:rFonts w:ascii="Times New Roman" w:hAnsi="Times New Roman" w:cs="Times New Roman"/>
          <w:color w:val="000000" w:themeColor="text1"/>
          <w:sz w:val="24"/>
          <w:szCs w:val="24"/>
        </w:rPr>
        <w:t>, надалі іменоване</w:t>
      </w:r>
      <w:r w:rsidR="00FF1393">
        <w:rPr>
          <w:rFonts w:ascii="Times New Roman" w:hAnsi="Times New Roman" w:cs="Times New Roman"/>
          <w:color w:val="000000" w:themeColor="text1"/>
          <w:sz w:val="24"/>
          <w:szCs w:val="24"/>
        </w:rPr>
        <w:t xml:space="preserve"> «Замовник» з однієї сторони, та</w:t>
      </w:r>
      <w:r w:rsidRPr="00FF1393">
        <w:rPr>
          <w:rFonts w:ascii="Times New Roman" w:hAnsi="Times New Roman" w:cs="Times New Roman"/>
          <w:b/>
          <w:color w:val="000000" w:themeColor="text1"/>
          <w:sz w:val="24"/>
          <w:szCs w:val="24"/>
        </w:rPr>
        <w:t>_______</w:t>
      </w:r>
      <w:r w:rsidR="008A6280" w:rsidRPr="00FF1393">
        <w:rPr>
          <w:rFonts w:ascii="Times New Roman" w:hAnsi="Times New Roman" w:cs="Times New Roman"/>
          <w:color w:val="000000" w:themeColor="text1"/>
          <w:sz w:val="24"/>
          <w:szCs w:val="24"/>
        </w:rPr>
        <w:t xml:space="preserve">, в особі </w:t>
      </w:r>
      <w:r w:rsidRPr="00FF1393">
        <w:rPr>
          <w:rFonts w:ascii="Times New Roman" w:hAnsi="Times New Roman" w:cs="Times New Roman"/>
          <w:color w:val="000000" w:themeColor="text1"/>
          <w:sz w:val="24"/>
          <w:szCs w:val="24"/>
        </w:rPr>
        <w:t>___</w:t>
      </w:r>
      <w:r w:rsidR="00FF1393">
        <w:rPr>
          <w:rFonts w:ascii="Times New Roman" w:hAnsi="Times New Roman" w:cs="Times New Roman"/>
          <w:color w:val="000000" w:themeColor="text1"/>
          <w:sz w:val="24"/>
          <w:szCs w:val="24"/>
        </w:rPr>
        <w:t>___</w:t>
      </w:r>
      <w:r w:rsidR="008A6280" w:rsidRPr="00FF1393">
        <w:rPr>
          <w:rFonts w:ascii="Times New Roman" w:hAnsi="Times New Roman" w:cs="Times New Roman"/>
          <w:color w:val="000000" w:themeColor="text1"/>
          <w:sz w:val="24"/>
          <w:szCs w:val="24"/>
        </w:rPr>
        <w:t xml:space="preserve">, який діє на підставі </w:t>
      </w:r>
      <w:r w:rsidRPr="00FF1393">
        <w:rPr>
          <w:rFonts w:ascii="Times New Roman" w:hAnsi="Times New Roman" w:cs="Times New Roman"/>
          <w:color w:val="000000" w:themeColor="text1"/>
          <w:sz w:val="24"/>
          <w:szCs w:val="24"/>
        </w:rPr>
        <w:t>___</w:t>
      </w:r>
      <w:r w:rsidR="008A6280" w:rsidRPr="00FF1393">
        <w:rPr>
          <w:rFonts w:ascii="Times New Roman" w:hAnsi="Times New Roman" w:cs="Times New Roman"/>
          <w:color w:val="000000" w:themeColor="text1"/>
          <w:sz w:val="24"/>
          <w:szCs w:val="24"/>
        </w:rPr>
        <w:t xml:space="preserve">, надалі іменоване «Виконавець» з іншої сторони, </w:t>
      </w:r>
      <w:r w:rsidR="00E26208" w:rsidRPr="00FF1393">
        <w:rPr>
          <w:rFonts w:ascii="Times New Roman" w:hAnsi="Times New Roman" w:cs="Times New Roman"/>
          <w:color w:val="000000" w:themeColor="text1"/>
          <w:sz w:val="24"/>
          <w:szCs w:val="24"/>
        </w:rPr>
        <w:t xml:space="preserve">іменовані разом Сторони, а кожне окремо – Сторона, </w:t>
      </w:r>
      <w:r w:rsidR="008A6280" w:rsidRPr="00FF1393">
        <w:rPr>
          <w:rFonts w:ascii="Times New Roman" w:hAnsi="Times New Roman" w:cs="Times New Roman"/>
          <w:color w:val="000000" w:themeColor="text1"/>
          <w:sz w:val="24"/>
          <w:szCs w:val="24"/>
        </w:rPr>
        <w:t xml:space="preserve">уклали цей договір </w:t>
      </w:r>
      <w:r w:rsidR="00E26208" w:rsidRPr="00FF1393">
        <w:rPr>
          <w:rFonts w:ascii="Times New Roman" w:hAnsi="Times New Roman" w:cs="Times New Roman"/>
          <w:color w:val="000000" w:themeColor="text1"/>
          <w:sz w:val="24"/>
          <w:szCs w:val="24"/>
        </w:rPr>
        <w:t xml:space="preserve">про надання послуг з охорони (далі Договір) </w:t>
      </w:r>
      <w:r w:rsidR="008A6280" w:rsidRPr="00FF1393">
        <w:rPr>
          <w:rFonts w:ascii="Times New Roman" w:hAnsi="Times New Roman" w:cs="Times New Roman"/>
          <w:color w:val="000000" w:themeColor="text1"/>
          <w:sz w:val="24"/>
          <w:szCs w:val="24"/>
        </w:rPr>
        <w:t>про нижченаведене</w:t>
      </w:r>
      <w:r w:rsidR="00E26208" w:rsidRPr="00FF1393">
        <w:rPr>
          <w:rFonts w:ascii="Times New Roman" w:hAnsi="Times New Roman" w:cs="Times New Roman"/>
          <w:color w:val="000000" w:themeColor="text1"/>
          <w:sz w:val="24"/>
          <w:szCs w:val="24"/>
        </w:rPr>
        <w:t>.</w:t>
      </w:r>
      <w:r w:rsidR="008A6280" w:rsidRPr="00FF1393">
        <w:rPr>
          <w:rFonts w:ascii="Times New Roman" w:hAnsi="Times New Roman" w:cs="Times New Roman"/>
          <w:color w:val="000000" w:themeColor="text1"/>
          <w:sz w:val="24"/>
          <w:szCs w:val="24"/>
        </w:rPr>
        <w:t xml:space="preserve"> </w:t>
      </w:r>
    </w:p>
    <w:p w:rsidR="00A94B08" w:rsidRPr="00FF1393" w:rsidRDefault="00A94B08" w:rsidP="00A94B08">
      <w:pPr>
        <w:suppressAutoHyphens w:val="0"/>
        <w:spacing w:after="0" w:line="240" w:lineRule="auto"/>
        <w:ind w:firstLine="709"/>
        <w:jc w:val="both"/>
        <w:rPr>
          <w:rFonts w:ascii="Times New Roman" w:hAnsi="Times New Roman" w:cs="Times New Roman"/>
          <w:b/>
          <w:color w:val="000000" w:themeColor="text1"/>
          <w:sz w:val="24"/>
          <w:szCs w:val="24"/>
        </w:rPr>
      </w:pPr>
    </w:p>
    <w:p w:rsidR="008A6280" w:rsidRPr="00FF1393" w:rsidRDefault="008A6280" w:rsidP="00E26208">
      <w:pPr>
        <w:pStyle w:val="af1"/>
        <w:numPr>
          <w:ilvl w:val="0"/>
          <w:numId w:val="7"/>
        </w:numPr>
        <w:spacing w:after="0" w:line="240" w:lineRule="auto"/>
        <w:jc w:val="center"/>
        <w:outlineLvl w:val="0"/>
        <w:rPr>
          <w:rFonts w:ascii="Times New Roman" w:hAnsi="Times New Roman" w:cs="Times New Roman"/>
          <w:color w:val="000000" w:themeColor="text1"/>
          <w:sz w:val="24"/>
          <w:szCs w:val="24"/>
        </w:rPr>
      </w:pPr>
      <w:r w:rsidRPr="00FF1393">
        <w:rPr>
          <w:rFonts w:ascii="Times New Roman" w:hAnsi="Times New Roman" w:cs="Times New Roman"/>
          <w:b/>
          <w:color w:val="000000" w:themeColor="text1"/>
          <w:sz w:val="24"/>
          <w:szCs w:val="24"/>
        </w:rPr>
        <w:t>ПРЕДМЕТ ДОГОВОРУ</w:t>
      </w:r>
    </w:p>
    <w:p w:rsidR="00C412BC" w:rsidRPr="00FF1393" w:rsidRDefault="00FF1393" w:rsidP="00FF139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1.1. </w:t>
      </w:r>
      <w:r w:rsidR="00C412BC" w:rsidRPr="00FF1393">
        <w:rPr>
          <w:rFonts w:ascii="Times New Roman" w:hAnsi="Times New Roman" w:cs="Times New Roman"/>
          <w:color w:val="000000" w:themeColor="text1"/>
          <w:sz w:val="24"/>
          <w:szCs w:val="24"/>
        </w:rPr>
        <w:t>Цей Договір укладається відповідно до приписів Закону України «Про публічні закупі</w:t>
      </w:r>
      <w:r>
        <w:rPr>
          <w:rFonts w:ascii="Times New Roman" w:hAnsi="Times New Roman" w:cs="Times New Roman"/>
          <w:color w:val="000000" w:themeColor="text1"/>
          <w:sz w:val="24"/>
          <w:szCs w:val="24"/>
        </w:rPr>
        <w:t>влі» від 25.12.2015 року № 922-</w:t>
      </w:r>
      <w:r w:rsidR="00C412BC" w:rsidRPr="00FF1393">
        <w:rPr>
          <w:rFonts w:ascii="Times New Roman" w:hAnsi="Times New Roman" w:cs="Times New Roman"/>
          <w:color w:val="000000" w:themeColor="text1"/>
          <w:sz w:val="24"/>
          <w:szCs w:val="24"/>
        </w:rPr>
        <w:t>VIII</w:t>
      </w:r>
      <w:r w:rsidR="00AF325B" w:rsidRPr="00FF1393">
        <w:rPr>
          <w:rFonts w:ascii="Times New Roman" w:hAnsi="Times New Roman" w:cs="Times New Roman"/>
          <w:color w:val="000000" w:themeColor="text1"/>
          <w:sz w:val="24"/>
          <w:szCs w:val="24"/>
        </w:rPr>
        <w:t xml:space="preserve"> </w:t>
      </w:r>
      <w:r w:rsidR="00AF325B" w:rsidRPr="00FF1393">
        <w:rPr>
          <w:rFonts w:ascii="Times New Roman" w:hAnsi="Times New Roman" w:cs="Times New Roman"/>
          <w:sz w:val="24"/>
          <w:szCs w:val="24"/>
        </w:rPr>
        <w:t xml:space="preserve">(в редакції </w:t>
      </w:r>
      <w:r w:rsidR="004A6F4A">
        <w:rPr>
          <w:rFonts w:ascii="Times New Roman" w:hAnsi="Times New Roman" w:cs="Times New Roman"/>
          <w:sz w:val="24"/>
          <w:szCs w:val="24"/>
        </w:rPr>
        <w:t>Закону від 19.09.2019 № 114-ІХ)</w:t>
      </w:r>
      <w:r w:rsidR="00C412BC" w:rsidRPr="00FF1393">
        <w:rPr>
          <w:rFonts w:ascii="Times New Roman" w:hAnsi="Times New Roman" w:cs="Times New Roman"/>
          <w:color w:val="000000" w:themeColor="text1"/>
          <w:sz w:val="24"/>
          <w:szCs w:val="24"/>
        </w:rPr>
        <w:t xml:space="preserve"> </w:t>
      </w:r>
      <w:r w:rsidR="005A5C37" w:rsidRPr="005A5C37">
        <w:rPr>
          <w:rFonts w:ascii="Times New Roman" w:hAnsi="Times New Roman" w:cs="Times New Roman"/>
          <w:color w:val="000000" w:themeColor="text1"/>
          <w:sz w:val="24"/>
          <w:szCs w:val="24"/>
        </w:rPr>
        <w:t>),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(в редакції постанови Кабінету Міністрів України від 12.05.2023 № 471)</w:t>
      </w:r>
      <w:r w:rsidR="005A5C37" w:rsidRPr="005A5C37">
        <w:t xml:space="preserve"> </w:t>
      </w:r>
      <w:r w:rsidR="005A5C37">
        <w:rPr>
          <w:rFonts w:ascii="Times New Roman" w:hAnsi="Times New Roman" w:cs="Times New Roman"/>
          <w:color w:val="000000" w:themeColor="text1"/>
          <w:sz w:val="24"/>
          <w:szCs w:val="24"/>
        </w:rPr>
        <w:t xml:space="preserve">), далі – Особливості, </w:t>
      </w:r>
      <w:r w:rsidR="00C412BC" w:rsidRPr="00FF1393">
        <w:rPr>
          <w:rFonts w:ascii="Times New Roman" w:hAnsi="Times New Roman" w:cs="Times New Roman"/>
          <w:color w:val="000000" w:themeColor="text1"/>
          <w:sz w:val="24"/>
          <w:szCs w:val="24"/>
        </w:rPr>
        <w:t>за результатом провед</w:t>
      </w:r>
      <w:r w:rsidR="004A6F4A">
        <w:rPr>
          <w:rFonts w:ascii="Times New Roman" w:hAnsi="Times New Roman" w:cs="Times New Roman"/>
          <w:color w:val="000000" w:themeColor="text1"/>
          <w:sz w:val="24"/>
          <w:szCs w:val="24"/>
        </w:rPr>
        <w:t>ення процедури відкритих торгів з особливостями.</w:t>
      </w:r>
    </w:p>
    <w:p w:rsidR="00FF1393" w:rsidRDefault="00FF1393" w:rsidP="00FF139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1.2. </w:t>
      </w:r>
      <w:r w:rsidR="008A6280" w:rsidRPr="00FF1393">
        <w:rPr>
          <w:rFonts w:ascii="Times New Roman" w:hAnsi="Times New Roman" w:cs="Times New Roman"/>
          <w:color w:val="000000" w:themeColor="text1"/>
          <w:sz w:val="24"/>
          <w:szCs w:val="24"/>
        </w:rPr>
        <w:t xml:space="preserve">Виконавець зобов’язується надати Замовнику </w:t>
      </w:r>
      <w:r w:rsidR="00CE3CE8" w:rsidRPr="00FF1393">
        <w:rPr>
          <w:rFonts w:ascii="Times New Roman" w:hAnsi="Times New Roman" w:cs="Times New Roman"/>
          <w:color w:val="000000" w:themeColor="text1"/>
          <w:sz w:val="24"/>
          <w:szCs w:val="24"/>
        </w:rPr>
        <w:t>«О</w:t>
      </w:r>
      <w:r w:rsidR="008A6280" w:rsidRPr="00FF1393">
        <w:rPr>
          <w:rFonts w:ascii="Times New Roman" w:hAnsi="Times New Roman" w:cs="Times New Roman"/>
          <w:color w:val="000000" w:themeColor="text1"/>
          <w:sz w:val="24"/>
          <w:szCs w:val="24"/>
        </w:rPr>
        <w:t>хоронні послуги</w:t>
      </w:r>
      <w:r>
        <w:rPr>
          <w:rFonts w:ascii="Times New Roman" w:hAnsi="Times New Roman" w:cs="Times New Roman"/>
          <w:color w:val="000000" w:themeColor="text1"/>
          <w:sz w:val="24"/>
          <w:szCs w:val="24"/>
        </w:rPr>
        <w:t>», код за ДК 021:2015:</w:t>
      </w:r>
      <w:r w:rsidR="00CE3CE8" w:rsidRPr="00FF1393">
        <w:rPr>
          <w:rFonts w:ascii="Times New Roman" w:hAnsi="Times New Roman" w:cs="Times New Roman"/>
          <w:color w:val="000000" w:themeColor="text1"/>
          <w:sz w:val="24"/>
          <w:szCs w:val="24"/>
        </w:rPr>
        <w:t>79710000-4</w:t>
      </w:r>
      <w:r w:rsidR="008A6280" w:rsidRPr="00FF1393">
        <w:rPr>
          <w:rFonts w:ascii="Times New Roman" w:hAnsi="Times New Roman" w:cs="Times New Roman"/>
          <w:color w:val="000000" w:themeColor="text1"/>
          <w:sz w:val="24"/>
          <w:szCs w:val="24"/>
        </w:rPr>
        <w:t xml:space="preserve"> </w:t>
      </w:r>
      <w:r w:rsidR="00CE3CE8" w:rsidRPr="00FF1393">
        <w:rPr>
          <w:rFonts w:ascii="Times New Roman" w:hAnsi="Times New Roman" w:cs="Times New Roman"/>
          <w:color w:val="000000" w:themeColor="text1"/>
          <w:sz w:val="24"/>
          <w:szCs w:val="24"/>
        </w:rPr>
        <w:t>(</w:t>
      </w:r>
      <w:r w:rsidR="004A6F4A">
        <w:rPr>
          <w:rFonts w:ascii="Times New Roman" w:hAnsi="Times New Roman" w:cs="Times New Roman"/>
          <w:color w:val="000000" w:themeColor="text1"/>
          <w:sz w:val="24"/>
          <w:szCs w:val="24"/>
        </w:rPr>
        <w:t xml:space="preserve">охоронні послуги, а саме – </w:t>
      </w:r>
      <w:r w:rsidR="008A6280" w:rsidRPr="00FF1393">
        <w:rPr>
          <w:rFonts w:ascii="Times New Roman" w:hAnsi="Times New Roman" w:cs="Times New Roman"/>
          <w:color w:val="000000" w:themeColor="text1"/>
          <w:sz w:val="24"/>
          <w:szCs w:val="24"/>
        </w:rPr>
        <w:t>послуги із забезпечення комплексу заходів, спрямованих на захист майна об’єкту</w:t>
      </w:r>
      <w:r w:rsidR="00AA2F89" w:rsidRPr="00FF1393">
        <w:rPr>
          <w:rFonts w:ascii="Times New Roman" w:hAnsi="Times New Roman" w:cs="Times New Roman"/>
          <w:color w:val="000000" w:themeColor="text1"/>
          <w:sz w:val="24"/>
          <w:szCs w:val="24"/>
        </w:rPr>
        <w:t xml:space="preserve"> з прилеглою територією</w:t>
      </w:r>
      <w:r w:rsidR="00CE3CE8" w:rsidRPr="00FF1393">
        <w:rPr>
          <w:rFonts w:ascii="Times New Roman" w:hAnsi="Times New Roman" w:cs="Times New Roman"/>
          <w:color w:val="000000" w:themeColor="text1"/>
          <w:sz w:val="24"/>
          <w:szCs w:val="24"/>
        </w:rPr>
        <w:t xml:space="preserve"> шляхом виставлення цілодобового посту), далі</w:t>
      </w:r>
      <w:r w:rsidR="005A5C37">
        <w:rPr>
          <w:rFonts w:ascii="Times New Roman" w:hAnsi="Times New Roman" w:cs="Times New Roman"/>
          <w:color w:val="000000" w:themeColor="text1"/>
          <w:sz w:val="24"/>
          <w:szCs w:val="24"/>
        </w:rPr>
        <w:t xml:space="preserve"> –</w:t>
      </w:r>
      <w:r w:rsidR="00CE3CE8" w:rsidRPr="00FF1393">
        <w:rPr>
          <w:rFonts w:ascii="Times New Roman" w:hAnsi="Times New Roman" w:cs="Times New Roman"/>
          <w:color w:val="000000" w:themeColor="text1"/>
          <w:sz w:val="24"/>
          <w:szCs w:val="24"/>
        </w:rPr>
        <w:t xml:space="preserve"> послуги, а Замовник прийняти і оплатити надані послуги.</w:t>
      </w:r>
      <w:r w:rsidR="008A6280" w:rsidRPr="00FF1393">
        <w:rPr>
          <w:rFonts w:ascii="Times New Roman" w:hAnsi="Times New Roman" w:cs="Times New Roman"/>
          <w:color w:val="000000" w:themeColor="text1"/>
          <w:sz w:val="24"/>
          <w:szCs w:val="24"/>
        </w:rPr>
        <w:t xml:space="preserve"> </w:t>
      </w:r>
    </w:p>
    <w:p w:rsidR="00CE3CE8" w:rsidRPr="00FF1393" w:rsidRDefault="00FF1393" w:rsidP="00FF139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E3CE8" w:rsidRPr="00FF1393">
        <w:rPr>
          <w:rFonts w:ascii="Times New Roman" w:hAnsi="Times New Roman" w:cs="Times New Roman"/>
          <w:color w:val="000000" w:themeColor="text1"/>
          <w:sz w:val="24"/>
          <w:szCs w:val="24"/>
        </w:rPr>
        <w:t xml:space="preserve">Об’єкт охорони: </w:t>
      </w:r>
      <w:r w:rsidR="007128A8" w:rsidRPr="00FF1393">
        <w:rPr>
          <w:rFonts w:ascii="Times New Roman" w:hAnsi="Times New Roman" w:cs="Times New Roman"/>
          <w:color w:val="000000" w:themeColor="text1"/>
          <w:sz w:val="24"/>
          <w:szCs w:val="24"/>
        </w:rPr>
        <w:t xml:space="preserve">передана Замовнику в господарське відання згідно рішення виконавчого комітету Запорізької міської ради від 24.02.2017 № 80/5 </w:t>
      </w:r>
      <w:r w:rsidR="00BE208C" w:rsidRPr="00FF1393">
        <w:rPr>
          <w:rFonts w:ascii="Times New Roman" w:hAnsi="Times New Roman" w:cs="Times New Roman"/>
          <w:color w:val="000000" w:themeColor="text1"/>
          <w:sz w:val="24"/>
          <w:szCs w:val="24"/>
        </w:rPr>
        <w:t>адміністративно-управлінська будівля</w:t>
      </w:r>
      <w:r w:rsidR="007128A8" w:rsidRPr="00FF1393">
        <w:rPr>
          <w:rFonts w:ascii="Times New Roman" w:hAnsi="Times New Roman" w:cs="Times New Roman"/>
          <w:color w:val="000000" w:themeColor="text1"/>
          <w:sz w:val="24"/>
          <w:szCs w:val="24"/>
        </w:rPr>
        <w:t xml:space="preserve"> (літ. А-2, А</w:t>
      </w:r>
      <w:r w:rsidR="007128A8" w:rsidRPr="00FF1393">
        <w:rPr>
          <w:rFonts w:ascii="Times New Roman" w:hAnsi="Times New Roman" w:cs="Times New Roman"/>
          <w:color w:val="000000" w:themeColor="text1"/>
          <w:sz w:val="24"/>
          <w:szCs w:val="24"/>
          <w:vertAlign w:val="superscript"/>
        </w:rPr>
        <w:t>1</w:t>
      </w:r>
      <w:r w:rsidR="005014AB" w:rsidRPr="00FF1393">
        <w:rPr>
          <w:rFonts w:ascii="Times New Roman" w:hAnsi="Times New Roman" w:cs="Times New Roman"/>
          <w:color w:val="000000" w:themeColor="text1"/>
          <w:sz w:val="24"/>
          <w:szCs w:val="24"/>
          <w:vertAlign w:val="superscript"/>
        </w:rPr>
        <w:t xml:space="preserve"> </w:t>
      </w:r>
      <w:r w:rsidR="005014AB" w:rsidRPr="00FF1393">
        <w:rPr>
          <w:rFonts w:ascii="Times New Roman" w:hAnsi="Times New Roman" w:cs="Times New Roman"/>
          <w:color w:val="000000" w:themeColor="text1"/>
          <w:sz w:val="24"/>
          <w:szCs w:val="24"/>
        </w:rPr>
        <w:t>-2</w:t>
      </w:r>
      <w:r w:rsidR="007128A8" w:rsidRPr="00FF1393">
        <w:rPr>
          <w:rFonts w:ascii="Times New Roman" w:hAnsi="Times New Roman" w:cs="Times New Roman"/>
          <w:color w:val="000000" w:themeColor="text1"/>
          <w:sz w:val="24"/>
          <w:szCs w:val="24"/>
        </w:rPr>
        <w:t>) з прилеглою територією та розташованими на ній об’єктами</w:t>
      </w:r>
      <w:r w:rsidR="008A6280" w:rsidRPr="00FF1393">
        <w:rPr>
          <w:rFonts w:ascii="Times New Roman" w:hAnsi="Times New Roman" w:cs="Times New Roman"/>
          <w:color w:val="000000" w:themeColor="text1"/>
          <w:sz w:val="24"/>
          <w:szCs w:val="24"/>
        </w:rPr>
        <w:t xml:space="preserve"> за адресою: м. Запоріжжя, </w:t>
      </w:r>
      <w:r w:rsidR="008D36FE" w:rsidRPr="00FF1393">
        <w:rPr>
          <w:rFonts w:ascii="Times New Roman" w:hAnsi="Times New Roman" w:cs="Times New Roman"/>
          <w:color w:val="000000" w:themeColor="text1"/>
          <w:sz w:val="24"/>
          <w:szCs w:val="24"/>
        </w:rPr>
        <w:t>пров. Явірний, 8</w:t>
      </w:r>
      <w:r w:rsidR="00A94B08" w:rsidRPr="00FF1393">
        <w:rPr>
          <w:rFonts w:ascii="Times New Roman" w:hAnsi="Times New Roman" w:cs="Times New Roman"/>
          <w:color w:val="000000" w:themeColor="text1"/>
          <w:sz w:val="24"/>
          <w:szCs w:val="24"/>
        </w:rPr>
        <w:t>А</w:t>
      </w:r>
      <w:r w:rsidR="005014AB" w:rsidRPr="00FF1393">
        <w:rPr>
          <w:rFonts w:ascii="Times New Roman" w:hAnsi="Times New Roman" w:cs="Times New Roman"/>
          <w:color w:val="000000" w:themeColor="text1"/>
          <w:sz w:val="24"/>
          <w:szCs w:val="24"/>
          <w:lang w:val="ru-RU"/>
        </w:rPr>
        <w:t xml:space="preserve"> </w:t>
      </w:r>
      <w:r w:rsidR="008A6280" w:rsidRPr="00FF1393">
        <w:rPr>
          <w:rFonts w:ascii="Times New Roman" w:hAnsi="Times New Roman" w:cs="Times New Roman"/>
          <w:color w:val="000000" w:themeColor="text1"/>
          <w:sz w:val="24"/>
          <w:szCs w:val="24"/>
        </w:rPr>
        <w:t>(надалі іменований – «Об’єкт»)</w:t>
      </w:r>
      <w:r w:rsidR="00850EAD" w:rsidRPr="00FF1393">
        <w:rPr>
          <w:rFonts w:ascii="Times New Roman" w:hAnsi="Times New Roman" w:cs="Times New Roman"/>
          <w:color w:val="000000" w:themeColor="text1"/>
          <w:sz w:val="24"/>
          <w:szCs w:val="24"/>
        </w:rPr>
        <w:t>.</w:t>
      </w:r>
    </w:p>
    <w:p w:rsidR="008D36FE" w:rsidRPr="00FF1393" w:rsidRDefault="008D36FE" w:rsidP="001F43BF">
      <w:pPr>
        <w:pStyle w:val="aa"/>
        <w:ind w:firstLine="284"/>
        <w:jc w:val="both"/>
        <w:rPr>
          <w:rFonts w:ascii="Times New Roman" w:hAnsi="Times New Roman"/>
          <w:sz w:val="24"/>
          <w:szCs w:val="24"/>
          <w:lang w:val="uk-UA"/>
        </w:rPr>
      </w:pPr>
    </w:p>
    <w:p w:rsidR="008A6280" w:rsidRPr="00FF1393" w:rsidRDefault="00C412BC" w:rsidP="00E26208">
      <w:pPr>
        <w:pStyle w:val="aa"/>
        <w:numPr>
          <w:ilvl w:val="0"/>
          <w:numId w:val="7"/>
        </w:numPr>
        <w:jc w:val="center"/>
        <w:outlineLvl w:val="0"/>
        <w:rPr>
          <w:rFonts w:ascii="Times New Roman" w:hAnsi="Times New Roman"/>
          <w:color w:val="000000" w:themeColor="text1"/>
          <w:sz w:val="24"/>
          <w:szCs w:val="24"/>
          <w:lang w:val="uk-UA"/>
        </w:rPr>
      </w:pPr>
      <w:r w:rsidRPr="00FF1393">
        <w:rPr>
          <w:rFonts w:ascii="Times New Roman" w:hAnsi="Times New Roman"/>
          <w:b/>
          <w:sz w:val="24"/>
          <w:szCs w:val="24"/>
          <w:lang w:val="uk-UA"/>
        </w:rPr>
        <w:t>ПОРЯДОК ТА СТРОКИ</w:t>
      </w:r>
      <w:r w:rsidR="0005602D" w:rsidRPr="00FF1393">
        <w:rPr>
          <w:rFonts w:ascii="Times New Roman" w:hAnsi="Times New Roman"/>
          <w:b/>
          <w:color w:val="000000" w:themeColor="text1"/>
          <w:sz w:val="24"/>
          <w:szCs w:val="24"/>
          <w:lang w:val="uk-UA"/>
        </w:rPr>
        <w:t xml:space="preserve"> НАДАННЯ ПОСЛУГ</w:t>
      </w:r>
    </w:p>
    <w:p w:rsidR="00C412BC" w:rsidRPr="00FF1393" w:rsidRDefault="00FF1393" w:rsidP="00FF1393">
      <w:pPr>
        <w:pStyle w:val="aa"/>
        <w:jc w:val="both"/>
        <w:rPr>
          <w:rFonts w:ascii="Times New Roman" w:hAnsi="Times New Roman"/>
          <w:color w:val="000000" w:themeColor="text1"/>
          <w:sz w:val="24"/>
          <w:szCs w:val="24"/>
          <w:lang w:val="uk-UA"/>
        </w:rPr>
      </w:pPr>
      <w:r>
        <w:rPr>
          <w:rFonts w:ascii="Times New Roman" w:hAnsi="Times New Roman"/>
          <w:color w:val="000000" w:themeColor="text1"/>
          <w:sz w:val="24"/>
          <w:szCs w:val="24"/>
        </w:rPr>
        <w:tab/>
        <w:t xml:space="preserve">2.1. </w:t>
      </w:r>
      <w:r w:rsidR="00C412BC" w:rsidRPr="00FF1393">
        <w:rPr>
          <w:rFonts w:ascii="Times New Roman" w:hAnsi="Times New Roman"/>
          <w:color w:val="000000" w:themeColor="text1"/>
          <w:sz w:val="24"/>
          <w:szCs w:val="24"/>
          <w:lang w:val="uk-UA"/>
        </w:rPr>
        <w:t>Охорона Об’єкту здійснюється цілодобовим постом з одним охоронцем цілодобово</w:t>
      </w:r>
      <w:r w:rsidR="0042188B" w:rsidRPr="00FF1393">
        <w:rPr>
          <w:rFonts w:ascii="Times New Roman" w:hAnsi="Times New Roman"/>
          <w:color w:val="000000" w:themeColor="text1"/>
          <w:sz w:val="24"/>
          <w:szCs w:val="24"/>
          <w:lang w:val="uk-UA"/>
        </w:rPr>
        <w:t xml:space="preserve"> (24 години)</w:t>
      </w:r>
      <w:r w:rsidR="00C412BC" w:rsidRPr="00FF1393">
        <w:rPr>
          <w:rFonts w:ascii="Times New Roman" w:hAnsi="Times New Roman"/>
          <w:color w:val="000000" w:themeColor="text1"/>
          <w:sz w:val="24"/>
          <w:szCs w:val="24"/>
          <w:lang w:val="uk-UA"/>
        </w:rPr>
        <w:t xml:space="preserve"> та з одним додатковим охоронцем в нічний час</w:t>
      </w:r>
      <w:r w:rsidR="00E10E17" w:rsidRPr="00FF1393">
        <w:rPr>
          <w:rFonts w:ascii="Times New Roman" w:hAnsi="Times New Roman"/>
          <w:color w:val="000000" w:themeColor="text1"/>
          <w:sz w:val="24"/>
          <w:szCs w:val="24"/>
          <w:lang w:val="uk-UA"/>
        </w:rPr>
        <w:t xml:space="preserve"> (12 годин)</w:t>
      </w:r>
      <w:r w:rsidR="00C412BC" w:rsidRPr="00FF1393">
        <w:rPr>
          <w:rFonts w:ascii="Times New Roman" w:hAnsi="Times New Roman"/>
          <w:color w:val="000000" w:themeColor="text1"/>
          <w:sz w:val="24"/>
          <w:szCs w:val="24"/>
          <w:lang w:val="uk-UA"/>
        </w:rPr>
        <w:t xml:space="preserve">. </w:t>
      </w:r>
    </w:p>
    <w:p w:rsidR="00FF1393" w:rsidRDefault="00FF1393" w:rsidP="00FF1393">
      <w:pPr>
        <w:pStyle w:val="aa"/>
        <w:jc w:val="both"/>
        <w:rPr>
          <w:rFonts w:ascii="Times New Roman" w:hAnsi="Times New Roman"/>
          <w:sz w:val="24"/>
          <w:szCs w:val="24"/>
          <w:lang w:val="uk-UA"/>
        </w:rPr>
      </w:pPr>
      <w:r>
        <w:rPr>
          <w:rFonts w:ascii="Times New Roman" w:hAnsi="Times New Roman"/>
          <w:color w:val="000000" w:themeColor="text1"/>
          <w:sz w:val="24"/>
          <w:szCs w:val="24"/>
        </w:rPr>
        <w:tab/>
        <w:t xml:space="preserve">2.2. </w:t>
      </w:r>
      <w:r w:rsidR="00C412BC" w:rsidRPr="00FF1393">
        <w:rPr>
          <w:rFonts w:ascii="Times New Roman" w:hAnsi="Times New Roman"/>
          <w:color w:val="000000" w:themeColor="text1"/>
          <w:sz w:val="24"/>
          <w:szCs w:val="24"/>
          <w:lang w:val="uk-UA"/>
        </w:rPr>
        <w:t xml:space="preserve">Обладнання Об’єкта технічними засобами </w:t>
      </w:r>
      <w:r w:rsidR="00C412BC" w:rsidRPr="00FF1393">
        <w:rPr>
          <w:rFonts w:ascii="Times New Roman" w:hAnsi="Times New Roman"/>
          <w:sz w:val="24"/>
          <w:szCs w:val="24"/>
          <w:lang w:val="uk-UA"/>
        </w:rPr>
        <w:t>охорони, а також їх ремонт, проводиться за рахунок Замовника, за винятком випадків виходу з ладу технічних засобів охорони з вини Виконавця.</w:t>
      </w:r>
    </w:p>
    <w:p w:rsidR="00FF1393" w:rsidRDefault="00FF1393" w:rsidP="00FF1393">
      <w:pPr>
        <w:pStyle w:val="aa"/>
        <w:jc w:val="both"/>
        <w:rPr>
          <w:rFonts w:ascii="Times New Roman" w:hAnsi="Times New Roman"/>
          <w:sz w:val="24"/>
          <w:szCs w:val="24"/>
          <w:lang w:val="uk-UA"/>
        </w:rPr>
      </w:pPr>
      <w:r>
        <w:rPr>
          <w:rFonts w:ascii="Times New Roman" w:hAnsi="Times New Roman"/>
          <w:sz w:val="24"/>
          <w:szCs w:val="24"/>
        </w:rPr>
        <w:tab/>
        <w:t xml:space="preserve">2.3. </w:t>
      </w:r>
      <w:r w:rsidR="00C412BC" w:rsidRPr="00FF1393">
        <w:rPr>
          <w:rFonts w:ascii="Times New Roman" w:hAnsi="Times New Roman"/>
          <w:sz w:val="24"/>
          <w:szCs w:val="24"/>
          <w:lang w:val="uk-UA"/>
        </w:rPr>
        <w:t>Форма одягу: тактична з позначенням щодо належності особи до підприємства Виконавця.</w:t>
      </w:r>
    </w:p>
    <w:p w:rsidR="00FF1393" w:rsidRDefault="00FF1393" w:rsidP="00FF1393">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2.4. </w:t>
      </w:r>
      <w:r w:rsidR="00C412BC" w:rsidRPr="00FF1393">
        <w:rPr>
          <w:rFonts w:ascii="Times New Roman" w:hAnsi="Times New Roman"/>
          <w:sz w:val="24"/>
          <w:szCs w:val="24"/>
          <w:lang w:val="uk-UA"/>
        </w:rPr>
        <w:t>Режим охорони: цілодобово.</w:t>
      </w:r>
    </w:p>
    <w:p w:rsidR="00832983" w:rsidRDefault="00FF1393" w:rsidP="00832983">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2.5. </w:t>
      </w:r>
      <w:r w:rsidR="00C412BC" w:rsidRPr="00FF1393">
        <w:rPr>
          <w:rFonts w:ascii="Times New Roman" w:hAnsi="Times New Roman"/>
          <w:sz w:val="24"/>
          <w:szCs w:val="24"/>
          <w:lang w:val="uk-UA"/>
        </w:rPr>
        <w:t>Охорона здійснюється шляхом патрулювання</w:t>
      </w:r>
      <w:r w:rsidR="00AF325B" w:rsidRPr="00FF1393">
        <w:rPr>
          <w:rFonts w:ascii="Times New Roman" w:hAnsi="Times New Roman"/>
          <w:sz w:val="24"/>
          <w:szCs w:val="24"/>
          <w:lang w:val="uk-UA"/>
        </w:rPr>
        <w:t xml:space="preserve"> огороженої території (що має два входи)</w:t>
      </w:r>
      <w:r w:rsidR="00C412BC" w:rsidRPr="00FF1393">
        <w:rPr>
          <w:rFonts w:ascii="Times New Roman" w:hAnsi="Times New Roman"/>
          <w:sz w:val="24"/>
          <w:szCs w:val="24"/>
          <w:lang w:val="uk-UA"/>
        </w:rPr>
        <w:t>, затримання всіх осіб, які намагатимуться потрапити на територію Об’єкту через паркан та/або викрасти будь-які матеріальні цінності, а також взаємодії з органами поліції. Конкретні дії охоронців можуть бути обумовлені посадовими інструкціями, які є невід’ємною частиною цього Договору та погоджені із Замовником.</w:t>
      </w:r>
    </w:p>
    <w:p w:rsidR="0083298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2.6. </w:t>
      </w:r>
      <w:r>
        <w:rPr>
          <w:rFonts w:ascii="Times New Roman" w:hAnsi="Times New Roman"/>
          <w:sz w:val="24"/>
          <w:szCs w:val="24"/>
          <w:lang w:val="uk-UA"/>
        </w:rPr>
        <w:t xml:space="preserve">Термін надання послуг: </w:t>
      </w:r>
      <w:r w:rsidR="004A6F4A" w:rsidRPr="004A6F4A">
        <w:rPr>
          <w:rFonts w:ascii="Times New Roman" w:hAnsi="Times New Roman"/>
          <w:sz w:val="24"/>
          <w:szCs w:val="24"/>
          <w:lang w:val="uk-UA"/>
        </w:rPr>
        <w:t>з _______________по  _________________ року включно.</w:t>
      </w:r>
    </w:p>
    <w:p w:rsidR="0083298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2.7. </w:t>
      </w:r>
      <w:r w:rsidR="008A6280" w:rsidRPr="00FF1393">
        <w:rPr>
          <w:rFonts w:ascii="Times New Roman" w:hAnsi="Times New Roman"/>
          <w:sz w:val="24"/>
          <w:szCs w:val="24"/>
          <w:lang w:val="uk-UA"/>
        </w:rPr>
        <w:t xml:space="preserve">Прийманню (здаванню) під </w:t>
      </w:r>
      <w:r w:rsidR="009F45BE">
        <w:rPr>
          <w:rFonts w:ascii="Times New Roman" w:hAnsi="Times New Roman"/>
          <w:sz w:val="24"/>
          <w:szCs w:val="24"/>
          <w:lang w:val="uk-UA"/>
        </w:rPr>
        <w:t xml:space="preserve">охорону підлягає тільки Об’єкт </w:t>
      </w:r>
      <w:r w:rsidR="008A6280" w:rsidRPr="00FF1393">
        <w:rPr>
          <w:rFonts w:ascii="Times New Roman" w:hAnsi="Times New Roman"/>
          <w:sz w:val="24"/>
          <w:szCs w:val="24"/>
          <w:lang w:val="uk-UA"/>
        </w:rPr>
        <w:t xml:space="preserve">та периметр, який підпадає під охорону. </w:t>
      </w:r>
    </w:p>
    <w:p w:rsidR="008A6280" w:rsidRPr="0083298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2.8. </w:t>
      </w:r>
      <w:r w:rsidR="008A6280" w:rsidRPr="00FF1393">
        <w:rPr>
          <w:rFonts w:ascii="Times New Roman" w:hAnsi="Times New Roman"/>
          <w:sz w:val="24"/>
          <w:szCs w:val="24"/>
          <w:lang w:val="uk-UA"/>
        </w:rPr>
        <w:t>На підтвердження передачі (п</w:t>
      </w:r>
      <w:r w:rsidR="00C412BC" w:rsidRPr="00FF1393">
        <w:rPr>
          <w:rFonts w:ascii="Times New Roman" w:hAnsi="Times New Roman"/>
          <w:sz w:val="24"/>
          <w:szCs w:val="24"/>
          <w:lang w:val="uk-UA"/>
        </w:rPr>
        <w:t>овернення) Об’єкту під охорону С</w:t>
      </w:r>
      <w:r w:rsidR="008A6280" w:rsidRPr="00FF1393">
        <w:rPr>
          <w:rFonts w:ascii="Times New Roman" w:hAnsi="Times New Roman"/>
          <w:sz w:val="24"/>
          <w:szCs w:val="24"/>
          <w:lang w:val="uk-UA"/>
        </w:rPr>
        <w:t xml:space="preserve">торони складають </w:t>
      </w:r>
      <w:r w:rsidR="00AF325B" w:rsidRPr="00FF1393">
        <w:rPr>
          <w:rFonts w:ascii="Times New Roman" w:hAnsi="Times New Roman"/>
          <w:sz w:val="24"/>
          <w:szCs w:val="24"/>
          <w:lang w:val="uk-UA"/>
        </w:rPr>
        <w:t xml:space="preserve">відповідні </w:t>
      </w:r>
      <w:r w:rsidR="008A6280" w:rsidRPr="00FF1393">
        <w:rPr>
          <w:rFonts w:ascii="Times New Roman" w:hAnsi="Times New Roman"/>
          <w:sz w:val="24"/>
          <w:szCs w:val="24"/>
          <w:lang w:val="uk-UA"/>
        </w:rPr>
        <w:t>Акти приймання-передачі.</w:t>
      </w:r>
    </w:p>
    <w:p w:rsidR="001A3AFD" w:rsidRPr="00FF1393" w:rsidRDefault="001A3AFD" w:rsidP="00242E9E">
      <w:pPr>
        <w:pStyle w:val="aa"/>
        <w:jc w:val="center"/>
        <w:outlineLvl w:val="0"/>
        <w:rPr>
          <w:rFonts w:ascii="Times New Roman" w:hAnsi="Times New Roman"/>
          <w:b/>
          <w:sz w:val="24"/>
          <w:szCs w:val="24"/>
          <w:lang w:val="uk-UA"/>
        </w:rPr>
      </w:pPr>
    </w:p>
    <w:p w:rsidR="00C412BC" w:rsidRPr="00FF1393" w:rsidRDefault="00C412BC" w:rsidP="00C412BC">
      <w:pPr>
        <w:pStyle w:val="aa"/>
        <w:numPr>
          <w:ilvl w:val="0"/>
          <w:numId w:val="7"/>
        </w:numPr>
        <w:jc w:val="center"/>
        <w:outlineLvl w:val="0"/>
        <w:rPr>
          <w:rFonts w:ascii="Times New Roman" w:hAnsi="Times New Roman"/>
          <w:sz w:val="24"/>
          <w:szCs w:val="24"/>
          <w:lang w:val="uk-UA"/>
        </w:rPr>
      </w:pPr>
      <w:r w:rsidRPr="00FF1393">
        <w:rPr>
          <w:rFonts w:ascii="Times New Roman" w:hAnsi="Times New Roman"/>
          <w:b/>
          <w:sz w:val="24"/>
          <w:szCs w:val="24"/>
          <w:lang w:val="uk-UA"/>
        </w:rPr>
        <w:lastRenderedPageBreak/>
        <w:t>ВАРТІСТЬ ТА ПОРЯДОК ОПЛАТИ ПОСЛУГ</w:t>
      </w:r>
    </w:p>
    <w:p w:rsidR="00D45E62" w:rsidRPr="00832983" w:rsidRDefault="00832983" w:rsidP="005A5C37">
      <w:pPr>
        <w:pStyle w:val="aa"/>
        <w:jc w:val="both"/>
        <w:rPr>
          <w:rFonts w:ascii="Times New Roman" w:hAnsi="Times New Roman"/>
          <w:sz w:val="24"/>
          <w:szCs w:val="24"/>
          <w:lang w:val="uk-UA"/>
        </w:rPr>
      </w:pPr>
      <w:r>
        <w:rPr>
          <w:rFonts w:ascii="Times New Roman" w:hAnsi="Times New Roman"/>
          <w:sz w:val="24"/>
          <w:szCs w:val="24"/>
        </w:rPr>
        <w:tab/>
        <w:t xml:space="preserve">3.1. </w:t>
      </w:r>
      <w:r w:rsidR="00C412BC" w:rsidRPr="00FF1393">
        <w:rPr>
          <w:rFonts w:ascii="Times New Roman" w:hAnsi="Times New Roman"/>
          <w:sz w:val="24"/>
          <w:szCs w:val="24"/>
          <w:lang w:val="uk-UA"/>
        </w:rPr>
        <w:t xml:space="preserve">Загальна </w:t>
      </w:r>
      <w:r w:rsidR="00D45E62" w:rsidRPr="00FF1393">
        <w:rPr>
          <w:rFonts w:ascii="Times New Roman" w:hAnsi="Times New Roman"/>
          <w:sz w:val="24"/>
          <w:szCs w:val="24"/>
          <w:lang w:val="uk-UA"/>
        </w:rPr>
        <w:t xml:space="preserve">вартість послуг визначена відповідно до тендерної пропозиції Виконавця за результатами проведеного аукціону </w:t>
      </w:r>
      <w:r w:rsidR="00C412BC" w:rsidRPr="00FF1393">
        <w:rPr>
          <w:rFonts w:ascii="Times New Roman" w:hAnsi="Times New Roman"/>
          <w:sz w:val="24"/>
          <w:szCs w:val="24"/>
          <w:lang w:val="uk-UA"/>
        </w:rPr>
        <w:t xml:space="preserve">і </w:t>
      </w:r>
      <w:r w:rsidR="00D45E62" w:rsidRPr="00FF1393">
        <w:rPr>
          <w:rFonts w:ascii="Times New Roman" w:hAnsi="Times New Roman"/>
          <w:sz w:val="24"/>
          <w:szCs w:val="24"/>
          <w:lang w:val="uk-UA"/>
        </w:rPr>
        <w:t xml:space="preserve">становить ______ грн. (______), ПДВ за ставкою 20% - ____ грн., </w:t>
      </w:r>
      <w:r w:rsidR="005A5C37">
        <w:rPr>
          <w:rFonts w:ascii="Times New Roman" w:hAnsi="Times New Roman"/>
          <w:sz w:val="24"/>
          <w:szCs w:val="24"/>
          <w:lang w:val="uk-UA"/>
        </w:rPr>
        <w:t>а усього _____ грн. (_______).*</w:t>
      </w:r>
    </w:p>
    <w:p w:rsidR="00832983" w:rsidRDefault="00D45E62" w:rsidP="00832983">
      <w:pPr>
        <w:spacing w:after="0" w:line="240" w:lineRule="auto"/>
        <w:jc w:val="both"/>
        <w:rPr>
          <w:rFonts w:ascii="Times New Roman" w:hAnsi="Times New Roman" w:cs="Times New Roman"/>
          <w:i/>
          <w:sz w:val="24"/>
          <w:szCs w:val="24"/>
        </w:rPr>
      </w:pPr>
      <w:r w:rsidRPr="00832983">
        <w:rPr>
          <w:rFonts w:ascii="Times New Roman" w:hAnsi="Times New Roman" w:cs="Times New Roman"/>
          <w:sz w:val="24"/>
          <w:szCs w:val="24"/>
        </w:rPr>
        <w:t>*</w:t>
      </w:r>
      <w:r w:rsidRPr="00832983">
        <w:rPr>
          <w:rFonts w:ascii="Times New Roman" w:hAnsi="Times New Roman" w:cs="Times New Roman"/>
          <w:i/>
          <w:sz w:val="24"/>
          <w:szCs w:val="24"/>
        </w:rPr>
        <w:t>якщо Виконавець є платником ПДВ</w:t>
      </w:r>
    </w:p>
    <w:p w:rsidR="00C412BC" w:rsidRPr="00832983" w:rsidRDefault="00832983" w:rsidP="0083298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sz w:val="24"/>
          <w:szCs w:val="24"/>
        </w:rPr>
        <w:t xml:space="preserve">3.2. </w:t>
      </w:r>
      <w:r w:rsidR="00C412BC" w:rsidRPr="00832983">
        <w:rPr>
          <w:rFonts w:ascii="Times New Roman" w:hAnsi="Times New Roman" w:cs="Times New Roman"/>
          <w:sz w:val="24"/>
          <w:szCs w:val="24"/>
        </w:rPr>
        <w:t xml:space="preserve">Щомісячна оплата за надання послуг з охорони Об’єкту </w:t>
      </w:r>
      <w:r w:rsidR="006E2360" w:rsidRPr="00832983">
        <w:rPr>
          <w:rFonts w:ascii="Times New Roman" w:hAnsi="Times New Roman" w:cs="Times New Roman"/>
          <w:sz w:val="24"/>
          <w:szCs w:val="24"/>
        </w:rPr>
        <w:t>н</w:t>
      </w:r>
      <w:r w:rsidR="00C412BC" w:rsidRPr="00832983">
        <w:rPr>
          <w:rFonts w:ascii="Times New Roman" w:hAnsi="Times New Roman" w:cs="Times New Roman"/>
          <w:sz w:val="24"/>
          <w:szCs w:val="24"/>
        </w:rPr>
        <w:t xml:space="preserve">а умовах цього Договору становить </w:t>
      </w:r>
      <w:r w:rsidR="00D45E62" w:rsidRPr="00832983">
        <w:rPr>
          <w:rFonts w:ascii="Times New Roman" w:hAnsi="Times New Roman" w:cs="Times New Roman"/>
          <w:sz w:val="24"/>
          <w:szCs w:val="24"/>
        </w:rPr>
        <w:t xml:space="preserve">___ грн., ПДВ за ставкою 20% - ____ грн., а усього _____ грн. (_______)*. </w:t>
      </w:r>
    </w:p>
    <w:p w:rsidR="00832983" w:rsidRDefault="00D45E62" w:rsidP="00832983">
      <w:pPr>
        <w:pStyle w:val="aa"/>
        <w:jc w:val="both"/>
        <w:rPr>
          <w:rFonts w:ascii="Times New Roman" w:hAnsi="Times New Roman"/>
          <w:sz w:val="24"/>
          <w:szCs w:val="24"/>
          <w:lang w:val="uk-UA"/>
        </w:rPr>
      </w:pPr>
      <w:r w:rsidRPr="00832983">
        <w:rPr>
          <w:rFonts w:ascii="Times New Roman" w:hAnsi="Times New Roman"/>
          <w:sz w:val="24"/>
          <w:szCs w:val="24"/>
          <w:lang w:val="uk-UA"/>
        </w:rPr>
        <w:t>*</w:t>
      </w:r>
      <w:r w:rsidRPr="00832983">
        <w:rPr>
          <w:rFonts w:ascii="Times New Roman" w:hAnsi="Times New Roman"/>
          <w:i/>
          <w:sz w:val="24"/>
          <w:szCs w:val="24"/>
          <w:lang w:val="uk-UA"/>
        </w:rPr>
        <w:t xml:space="preserve"> якщо Виконавець є платником ПДВ</w:t>
      </w:r>
    </w:p>
    <w:p w:rsidR="00D45E62" w:rsidRPr="00FF139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sidRPr="00C06199">
        <w:rPr>
          <w:rFonts w:ascii="Times New Roman" w:hAnsi="Times New Roman"/>
          <w:sz w:val="24"/>
          <w:szCs w:val="24"/>
          <w:lang w:val="uk-UA"/>
        </w:rPr>
        <w:t xml:space="preserve">3.3. </w:t>
      </w:r>
      <w:r w:rsidR="00D45E62" w:rsidRPr="00FF1393">
        <w:rPr>
          <w:rFonts w:ascii="Times New Roman" w:hAnsi="Times New Roman"/>
          <w:sz w:val="24"/>
          <w:szCs w:val="24"/>
          <w:lang w:val="uk-UA"/>
        </w:rPr>
        <w:t>Вартість послуги включає в себе всі фактичні витрати Виконавця, пов’язані з виконанням договірних зобов’язань, а також сплату податків, зборів та обов’язкових платежів, обов’язок зі сплати яких покладається на Виконавця як суб’єкта господарювання згідно з чинним законодавством України, в тому числі ПДВ*</w:t>
      </w:r>
    </w:p>
    <w:p w:rsidR="00832983" w:rsidRDefault="00D45E62" w:rsidP="00832983">
      <w:pPr>
        <w:pStyle w:val="aa"/>
        <w:jc w:val="both"/>
        <w:rPr>
          <w:rFonts w:ascii="Times New Roman" w:hAnsi="Times New Roman"/>
          <w:sz w:val="24"/>
          <w:szCs w:val="24"/>
          <w:lang w:val="uk-UA"/>
        </w:rPr>
      </w:pPr>
      <w:r w:rsidRPr="00FF1393">
        <w:rPr>
          <w:rFonts w:ascii="Times New Roman" w:hAnsi="Times New Roman"/>
          <w:sz w:val="24"/>
          <w:szCs w:val="24"/>
          <w:lang w:val="uk-UA"/>
        </w:rPr>
        <w:t>*</w:t>
      </w:r>
      <w:r w:rsidRPr="00FF1393">
        <w:rPr>
          <w:rFonts w:ascii="Times New Roman" w:hAnsi="Times New Roman"/>
          <w:i/>
          <w:sz w:val="24"/>
          <w:szCs w:val="24"/>
          <w:lang w:val="uk-UA"/>
        </w:rPr>
        <w:t>якщо Виконавець є платником ПДВ</w:t>
      </w:r>
      <w:r w:rsidRPr="00FF1393">
        <w:rPr>
          <w:rFonts w:ascii="Times New Roman" w:hAnsi="Times New Roman"/>
          <w:sz w:val="24"/>
          <w:szCs w:val="24"/>
          <w:lang w:val="uk-UA"/>
        </w:rPr>
        <w:t xml:space="preserve"> </w:t>
      </w:r>
    </w:p>
    <w:p w:rsidR="00D45E62" w:rsidRPr="00FF139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3.4. </w:t>
      </w:r>
      <w:r w:rsidR="00D45E62" w:rsidRPr="00FF1393">
        <w:rPr>
          <w:rFonts w:ascii="Times New Roman" w:hAnsi="Times New Roman"/>
          <w:sz w:val="24"/>
          <w:szCs w:val="24"/>
          <w:lang w:val="uk-UA"/>
        </w:rPr>
        <w:t>Сума цього Договору встановлюється в національній валюті України – гривнях (з урахуванням податку на додану вартість у встановленому законодавством розмірі*) і зміні не підляга</w:t>
      </w:r>
      <w:r w:rsidR="004A6F4A">
        <w:rPr>
          <w:rFonts w:ascii="Times New Roman" w:hAnsi="Times New Roman"/>
          <w:sz w:val="24"/>
          <w:szCs w:val="24"/>
          <w:lang w:val="uk-UA"/>
        </w:rPr>
        <w:t>є, крім випадків, передбачених п</w:t>
      </w:r>
      <w:r w:rsidR="00D45E62" w:rsidRPr="00FF1393">
        <w:rPr>
          <w:rFonts w:ascii="Times New Roman" w:hAnsi="Times New Roman"/>
          <w:sz w:val="24"/>
          <w:szCs w:val="24"/>
          <w:lang w:val="uk-UA"/>
        </w:rPr>
        <w:t xml:space="preserve">. </w:t>
      </w:r>
      <w:r w:rsidR="0026730C">
        <w:rPr>
          <w:rFonts w:ascii="Times New Roman" w:hAnsi="Times New Roman"/>
          <w:sz w:val="24"/>
          <w:szCs w:val="24"/>
          <w:lang w:val="uk-UA"/>
        </w:rPr>
        <w:t>19 Особливостей</w:t>
      </w:r>
      <w:r w:rsidR="00D45E62" w:rsidRPr="00FF1393">
        <w:rPr>
          <w:rFonts w:ascii="Times New Roman" w:hAnsi="Times New Roman"/>
          <w:sz w:val="24"/>
          <w:szCs w:val="24"/>
          <w:lang w:val="uk-UA"/>
        </w:rPr>
        <w:t xml:space="preserve"> та умовами цього Договору.</w:t>
      </w:r>
    </w:p>
    <w:p w:rsidR="00832983" w:rsidRDefault="00D45E62" w:rsidP="00832983">
      <w:pPr>
        <w:pStyle w:val="aa"/>
        <w:jc w:val="both"/>
        <w:rPr>
          <w:rFonts w:ascii="Times New Roman" w:hAnsi="Times New Roman"/>
          <w:sz w:val="24"/>
          <w:szCs w:val="24"/>
          <w:lang w:val="uk-UA"/>
        </w:rPr>
      </w:pPr>
      <w:r w:rsidRPr="00FF1393">
        <w:rPr>
          <w:rFonts w:ascii="Times New Roman" w:hAnsi="Times New Roman"/>
          <w:sz w:val="24"/>
          <w:szCs w:val="24"/>
          <w:lang w:val="uk-UA"/>
        </w:rPr>
        <w:t xml:space="preserve">* </w:t>
      </w:r>
      <w:r w:rsidRPr="00FF1393">
        <w:rPr>
          <w:rFonts w:ascii="Times New Roman" w:hAnsi="Times New Roman"/>
          <w:i/>
          <w:sz w:val="24"/>
          <w:szCs w:val="24"/>
          <w:lang w:val="uk-UA"/>
        </w:rPr>
        <w:t>якщо Виконавець є платником ПДВ</w:t>
      </w:r>
      <w:r w:rsidRPr="00FF1393">
        <w:rPr>
          <w:rFonts w:ascii="Times New Roman" w:hAnsi="Times New Roman"/>
          <w:sz w:val="24"/>
          <w:szCs w:val="24"/>
          <w:lang w:val="uk-UA"/>
        </w:rPr>
        <w:t xml:space="preserve"> </w:t>
      </w:r>
    </w:p>
    <w:p w:rsidR="0083298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3.5. </w:t>
      </w:r>
      <w:r w:rsidR="00D45E62" w:rsidRPr="00FF1393">
        <w:rPr>
          <w:rFonts w:ascii="Times New Roman" w:hAnsi="Times New Roman"/>
          <w:sz w:val="24"/>
          <w:szCs w:val="24"/>
          <w:lang w:val="uk-UA"/>
        </w:rPr>
        <w:t xml:space="preserve">Сума цього Договору може бути зменшена у разі зменшення обсягів закупівлі, зокрема з урахуванням фактичного обсягу видатків Замовника. </w:t>
      </w:r>
    </w:p>
    <w:p w:rsidR="0083298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3.6. </w:t>
      </w:r>
      <w:r w:rsidR="00D45E62" w:rsidRPr="00FF1393">
        <w:rPr>
          <w:rFonts w:ascii="Times New Roman" w:hAnsi="Times New Roman"/>
          <w:sz w:val="24"/>
          <w:szCs w:val="24"/>
          <w:lang w:val="uk-UA"/>
        </w:rPr>
        <w:t>Не пізніше першого числа кожного місяця Виконавець передає Замовнику Акт виконаних робіт (наданих послуг) за попередній місяць за даним Договором. Акт виконаних робіт (наданих послуг) за попередній місяць підписується Сторонами Договору до 5 числа кожного наступного місяця після надання послуг охорони. Якщо Замовник не згоден з викладеним в Акті виконаних робіт (наданих послуг) він повинен письмово повідомити про це Виконавця. У випадку не повідомлення Виконавця про підстави не підписання Акту виконаних робіт(наданих послуг)  він вважається узгодженим з 6 числа місяця, який слідує після місяця, в якому були надані послуги з охорони.</w:t>
      </w:r>
      <w:r w:rsidR="00AF325B" w:rsidRPr="00FF1393">
        <w:rPr>
          <w:rFonts w:ascii="Times New Roman" w:hAnsi="Times New Roman"/>
          <w:sz w:val="24"/>
          <w:szCs w:val="24"/>
          <w:lang w:val="uk-UA"/>
        </w:rPr>
        <w:t xml:space="preserve"> Акт за грудень надається Зам</w:t>
      </w:r>
      <w:r w:rsidR="00A60A4C">
        <w:rPr>
          <w:rFonts w:ascii="Times New Roman" w:hAnsi="Times New Roman"/>
          <w:sz w:val="24"/>
          <w:szCs w:val="24"/>
          <w:lang w:val="uk-UA"/>
        </w:rPr>
        <w:t>овнику не пізніше 05 грудня 2024</w:t>
      </w:r>
      <w:r w:rsidR="00AF325B" w:rsidRPr="00FF1393">
        <w:rPr>
          <w:rFonts w:ascii="Times New Roman" w:hAnsi="Times New Roman"/>
          <w:sz w:val="24"/>
          <w:szCs w:val="24"/>
          <w:lang w:val="uk-UA"/>
        </w:rPr>
        <w:t xml:space="preserve"> р.</w:t>
      </w:r>
    </w:p>
    <w:p w:rsidR="0083298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3.7. </w:t>
      </w:r>
      <w:r w:rsidR="00D45E62" w:rsidRPr="00FF1393">
        <w:rPr>
          <w:rFonts w:ascii="Times New Roman" w:hAnsi="Times New Roman"/>
          <w:sz w:val="24"/>
          <w:szCs w:val="24"/>
          <w:lang w:val="uk-UA"/>
        </w:rPr>
        <w:t xml:space="preserve">Послуга за даним Договором сплачується Замовником на підставі актів виконаних робіт (наданих послуг) за рахунок бюджетних коштів, в національній валюті України шляхом безготівкового перерахування грошових коштів на поточний рахунок Виконавця протягом 10 (десяти) банківських днів з дня підписання обома Сторонами акту наданих послуг. </w:t>
      </w:r>
    </w:p>
    <w:p w:rsidR="0083298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3.8. </w:t>
      </w:r>
      <w:r w:rsidR="00D45E62" w:rsidRPr="00FF1393">
        <w:rPr>
          <w:rFonts w:ascii="Times New Roman" w:hAnsi="Times New Roman"/>
          <w:sz w:val="24"/>
          <w:szCs w:val="24"/>
          <w:lang w:val="uk-UA"/>
        </w:rPr>
        <w:t>Датою оплати вважається дата списання грошових коштів з поточного рахунку Замовника.</w:t>
      </w:r>
    </w:p>
    <w:p w:rsidR="0083298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3.9. </w:t>
      </w:r>
      <w:r w:rsidR="00D45E62" w:rsidRPr="00FF1393">
        <w:rPr>
          <w:rFonts w:ascii="Times New Roman" w:hAnsi="Times New Roman"/>
          <w:sz w:val="24"/>
          <w:szCs w:val="24"/>
          <w:lang w:val="uk-UA"/>
        </w:rPr>
        <w:t>Залік зустрічних однорідних вимог здійснюється виключно за згодою Замовника.</w:t>
      </w:r>
    </w:p>
    <w:p w:rsidR="00D45E62" w:rsidRPr="00FF139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3.10. </w:t>
      </w:r>
      <w:r w:rsidR="00D45E62" w:rsidRPr="00FF1393">
        <w:rPr>
          <w:rFonts w:ascii="Times New Roman" w:hAnsi="Times New Roman"/>
          <w:sz w:val="24"/>
          <w:szCs w:val="24"/>
          <w:lang w:val="uk-UA"/>
        </w:rPr>
        <w:t xml:space="preserve">Виконавець зобов’язується здійснювати реєстрацію податкових накладних та/або розрахунків коригування до податкових накладних у Єдиному реєстрі податкових накладних протягом п’яти календарних днів, наступних за датою виникнення податкових зобов’язань згідно </w:t>
      </w:r>
      <w:r w:rsidR="006C1318" w:rsidRPr="00FF1393">
        <w:rPr>
          <w:rFonts w:ascii="Times New Roman" w:hAnsi="Times New Roman"/>
          <w:sz w:val="24"/>
          <w:szCs w:val="24"/>
          <w:lang w:val="uk-UA"/>
        </w:rPr>
        <w:t xml:space="preserve">п. 187.7 ст. 187 </w:t>
      </w:r>
      <w:r w:rsidR="00D45E62" w:rsidRPr="00FF1393">
        <w:rPr>
          <w:rFonts w:ascii="Times New Roman" w:hAnsi="Times New Roman"/>
          <w:sz w:val="24"/>
          <w:szCs w:val="24"/>
          <w:lang w:val="uk-UA"/>
        </w:rPr>
        <w:t>Податкового кодексу України</w:t>
      </w:r>
      <w:r w:rsidR="006C1318" w:rsidRPr="00FF1393">
        <w:rPr>
          <w:rFonts w:ascii="Times New Roman" w:hAnsi="Times New Roman"/>
          <w:sz w:val="24"/>
          <w:szCs w:val="24"/>
          <w:lang w:val="uk-UA"/>
        </w:rPr>
        <w:t xml:space="preserve"> (на момент зарахування коштів за послуги)</w:t>
      </w:r>
      <w:r w:rsidR="00D45E62" w:rsidRPr="00FF1393">
        <w:rPr>
          <w:rFonts w:ascii="Times New Roman" w:hAnsi="Times New Roman"/>
          <w:sz w:val="24"/>
          <w:szCs w:val="24"/>
          <w:lang w:val="uk-UA"/>
        </w:rPr>
        <w:t>.</w:t>
      </w:r>
    </w:p>
    <w:p w:rsidR="00D45E62" w:rsidRPr="00FF1393" w:rsidRDefault="00D45E62" w:rsidP="00D45E62">
      <w:pPr>
        <w:pStyle w:val="aa"/>
        <w:jc w:val="both"/>
        <w:rPr>
          <w:rFonts w:ascii="Times New Roman" w:hAnsi="Times New Roman"/>
          <w:i/>
          <w:sz w:val="24"/>
          <w:szCs w:val="24"/>
          <w:lang w:val="uk-UA"/>
        </w:rPr>
      </w:pPr>
      <w:r w:rsidRPr="00FF1393">
        <w:rPr>
          <w:rFonts w:ascii="Times New Roman" w:hAnsi="Times New Roman"/>
          <w:sz w:val="24"/>
          <w:szCs w:val="24"/>
          <w:lang w:val="uk-UA"/>
        </w:rPr>
        <w:t>*</w:t>
      </w:r>
      <w:r w:rsidRPr="00FF1393">
        <w:rPr>
          <w:rFonts w:ascii="Times New Roman" w:hAnsi="Times New Roman"/>
          <w:i/>
          <w:sz w:val="24"/>
          <w:szCs w:val="24"/>
          <w:lang w:val="uk-UA"/>
        </w:rPr>
        <w:t>якщо Виконавець є платником ПДВ</w:t>
      </w:r>
    </w:p>
    <w:p w:rsidR="00C412BC" w:rsidRPr="00FF1393" w:rsidRDefault="00C412BC" w:rsidP="00C412BC">
      <w:pPr>
        <w:pStyle w:val="aa"/>
        <w:ind w:firstLine="284"/>
        <w:jc w:val="both"/>
        <w:rPr>
          <w:rFonts w:ascii="Times New Roman" w:hAnsi="Times New Roman"/>
          <w:b/>
          <w:sz w:val="24"/>
          <w:szCs w:val="24"/>
          <w:lang w:val="uk-UA"/>
        </w:rPr>
      </w:pPr>
    </w:p>
    <w:p w:rsidR="00C412BC" w:rsidRPr="00FF1393" w:rsidRDefault="00C412BC" w:rsidP="00C412BC">
      <w:pPr>
        <w:pStyle w:val="aa"/>
        <w:numPr>
          <w:ilvl w:val="0"/>
          <w:numId w:val="7"/>
        </w:numPr>
        <w:tabs>
          <w:tab w:val="left" w:pos="284"/>
        </w:tabs>
        <w:jc w:val="center"/>
        <w:outlineLvl w:val="0"/>
        <w:rPr>
          <w:rFonts w:ascii="Times New Roman" w:hAnsi="Times New Roman"/>
          <w:b/>
          <w:sz w:val="24"/>
          <w:szCs w:val="24"/>
          <w:lang w:val="uk-UA"/>
        </w:rPr>
      </w:pPr>
      <w:r w:rsidRPr="00FF1393">
        <w:rPr>
          <w:rFonts w:ascii="Times New Roman" w:hAnsi="Times New Roman"/>
          <w:b/>
          <w:sz w:val="24"/>
          <w:szCs w:val="24"/>
          <w:lang w:val="uk-UA"/>
        </w:rPr>
        <w:t>ПРАВА ТА ОБОВЯЗКИ СТОРІН</w:t>
      </w:r>
    </w:p>
    <w:p w:rsidR="00832983" w:rsidRDefault="00832983" w:rsidP="00832983">
      <w:pPr>
        <w:pStyle w:val="aa"/>
        <w:jc w:val="both"/>
        <w:rPr>
          <w:rFonts w:ascii="Times New Roman" w:hAnsi="Times New Roman"/>
          <w:sz w:val="24"/>
          <w:szCs w:val="24"/>
          <w:lang w:val="uk-UA"/>
        </w:rPr>
      </w:pPr>
      <w:r>
        <w:rPr>
          <w:rFonts w:ascii="Times New Roman" w:hAnsi="Times New Roman"/>
          <w:sz w:val="24"/>
          <w:szCs w:val="24"/>
        </w:rPr>
        <w:tab/>
        <w:t xml:space="preserve">4.1. </w:t>
      </w:r>
      <w:r w:rsidR="00C412BC" w:rsidRPr="00FF1393">
        <w:rPr>
          <w:rFonts w:ascii="Times New Roman" w:hAnsi="Times New Roman"/>
          <w:b/>
          <w:sz w:val="24"/>
          <w:szCs w:val="24"/>
          <w:lang w:val="uk-UA"/>
        </w:rPr>
        <w:t>Замовник зобов’язаний:</w:t>
      </w:r>
    </w:p>
    <w:p w:rsidR="00832983" w:rsidRDefault="00832983" w:rsidP="00832983">
      <w:pPr>
        <w:pStyle w:val="aa"/>
        <w:jc w:val="both"/>
        <w:rPr>
          <w:rFonts w:ascii="Times New Roman" w:hAnsi="Times New Roman"/>
          <w:sz w:val="24"/>
          <w:szCs w:val="24"/>
        </w:rPr>
      </w:pPr>
      <w:r>
        <w:rPr>
          <w:rFonts w:ascii="Times New Roman" w:hAnsi="Times New Roman"/>
          <w:sz w:val="24"/>
          <w:szCs w:val="24"/>
          <w:lang w:val="uk-UA"/>
        </w:rPr>
        <w:tab/>
      </w:r>
      <w:r>
        <w:rPr>
          <w:rFonts w:ascii="Times New Roman" w:hAnsi="Times New Roman"/>
          <w:sz w:val="24"/>
          <w:szCs w:val="24"/>
        </w:rPr>
        <w:t xml:space="preserve">4.1.1. </w:t>
      </w:r>
      <w:r>
        <w:rPr>
          <w:rFonts w:ascii="Times New Roman" w:hAnsi="Times New Roman"/>
          <w:sz w:val="24"/>
          <w:szCs w:val="24"/>
          <w:lang w:val="uk-UA"/>
        </w:rPr>
        <w:t>п</w:t>
      </w:r>
      <w:r w:rsidR="00C412BC" w:rsidRPr="00FF1393">
        <w:rPr>
          <w:rFonts w:ascii="Times New Roman" w:hAnsi="Times New Roman"/>
          <w:sz w:val="24"/>
          <w:szCs w:val="24"/>
          <w:lang w:val="uk-UA"/>
        </w:rPr>
        <w:t>риймати надані послуги згідно з Актом виконаних робіт (наданих послуг),  своєчасно та у повному обсяз</w:t>
      </w:r>
      <w:r>
        <w:rPr>
          <w:rFonts w:ascii="Times New Roman" w:hAnsi="Times New Roman"/>
          <w:sz w:val="24"/>
          <w:szCs w:val="24"/>
          <w:lang w:val="uk-UA"/>
        </w:rPr>
        <w:t>і сплачувати за надані послуги</w:t>
      </w:r>
      <w:r>
        <w:rPr>
          <w:rFonts w:ascii="Times New Roman" w:hAnsi="Times New Roman"/>
          <w:sz w:val="24"/>
          <w:szCs w:val="24"/>
        </w:rPr>
        <w:t>;</w:t>
      </w:r>
    </w:p>
    <w:p w:rsidR="00832983" w:rsidRDefault="00832983" w:rsidP="00832983">
      <w:pPr>
        <w:pStyle w:val="aa"/>
        <w:jc w:val="both"/>
        <w:rPr>
          <w:rFonts w:ascii="Times New Roman" w:hAnsi="Times New Roman"/>
          <w:sz w:val="24"/>
          <w:szCs w:val="24"/>
        </w:rPr>
      </w:pPr>
      <w:r>
        <w:rPr>
          <w:rFonts w:ascii="Times New Roman" w:hAnsi="Times New Roman"/>
          <w:sz w:val="24"/>
          <w:szCs w:val="24"/>
        </w:rPr>
        <w:tab/>
        <w:t xml:space="preserve">4.1.2. </w:t>
      </w:r>
      <w:r>
        <w:rPr>
          <w:rFonts w:ascii="Times New Roman" w:hAnsi="Times New Roman"/>
          <w:sz w:val="24"/>
          <w:szCs w:val="24"/>
          <w:lang w:val="uk-UA"/>
        </w:rPr>
        <w:t>з</w:t>
      </w:r>
      <w:r w:rsidR="00C412BC" w:rsidRPr="00FF1393">
        <w:rPr>
          <w:rFonts w:ascii="Times New Roman" w:hAnsi="Times New Roman"/>
          <w:sz w:val="24"/>
          <w:szCs w:val="24"/>
          <w:lang w:val="uk-UA"/>
        </w:rPr>
        <w:t>дійснювати визначенні Договором заходи обладнання Об’єкту технічними засобами охорони, створювати належні умови для забезпечення збереження товарно-матеріальних цінностей та сприяти Виконавцю при виконанні ним своїх завдань, а також у вдосконаленні органі</w:t>
      </w:r>
      <w:r>
        <w:rPr>
          <w:rFonts w:ascii="Times New Roman" w:hAnsi="Times New Roman"/>
          <w:sz w:val="24"/>
          <w:szCs w:val="24"/>
          <w:lang w:val="uk-UA"/>
        </w:rPr>
        <w:t>зації охорони Об’єкту</w:t>
      </w:r>
      <w:r>
        <w:rPr>
          <w:rFonts w:ascii="Times New Roman" w:hAnsi="Times New Roman"/>
          <w:sz w:val="24"/>
          <w:szCs w:val="24"/>
        </w:rPr>
        <w:t>;</w:t>
      </w:r>
    </w:p>
    <w:p w:rsidR="00C412BC" w:rsidRPr="00832983" w:rsidRDefault="00832983" w:rsidP="00832983">
      <w:pPr>
        <w:pStyle w:val="aa"/>
        <w:jc w:val="both"/>
        <w:rPr>
          <w:rFonts w:ascii="Times New Roman" w:hAnsi="Times New Roman"/>
          <w:sz w:val="24"/>
          <w:szCs w:val="24"/>
        </w:rPr>
      </w:pPr>
      <w:r>
        <w:rPr>
          <w:rFonts w:ascii="Times New Roman" w:hAnsi="Times New Roman"/>
          <w:sz w:val="24"/>
          <w:szCs w:val="24"/>
        </w:rPr>
        <w:tab/>
        <w:t xml:space="preserve">4.1.3. </w:t>
      </w:r>
      <w:r>
        <w:rPr>
          <w:rFonts w:ascii="Times New Roman" w:hAnsi="Times New Roman"/>
          <w:sz w:val="24"/>
          <w:szCs w:val="24"/>
          <w:lang w:val="uk-UA"/>
        </w:rPr>
        <w:t>н</w:t>
      </w:r>
      <w:r w:rsidR="00C412BC" w:rsidRPr="00FF1393">
        <w:rPr>
          <w:rFonts w:ascii="Times New Roman" w:hAnsi="Times New Roman"/>
          <w:sz w:val="24"/>
          <w:szCs w:val="24"/>
          <w:lang w:val="uk-UA"/>
        </w:rPr>
        <w:t>а виконання умов цього Договору, Замовник повинен виконати наступні вимоги:</w:t>
      </w:r>
    </w:p>
    <w:p w:rsidR="00C412BC" w:rsidRPr="00FF1393" w:rsidRDefault="00C412BC" w:rsidP="00A60A4C">
      <w:pPr>
        <w:pStyle w:val="aa"/>
        <w:numPr>
          <w:ilvl w:val="0"/>
          <w:numId w:val="8"/>
        </w:numPr>
        <w:ind w:left="0" w:firstLine="567"/>
        <w:jc w:val="both"/>
        <w:rPr>
          <w:rFonts w:ascii="Times New Roman" w:hAnsi="Times New Roman"/>
          <w:sz w:val="24"/>
          <w:szCs w:val="24"/>
          <w:lang w:val="uk-UA"/>
        </w:rPr>
      </w:pPr>
      <w:r w:rsidRPr="00FF1393">
        <w:rPr>
          <w:rFonts w:ascii="Times New Roman" w:hAnsi="Times New Roman"/>
          <w:sz w:val="24"/>
          <w:szCs w:val="24"/>
          <w:lang w:val="uk-UA"/>
        </w:rPr>
        <w:t>забезпечити охоронців приміщенням, яке повинно бути належним чином обладнане необхідними меблями (стіл, стілець), у тому числі місцем для переодягання та зберігання особистих речей співробітника, приймання їжі, оснащене приборами обігріву;</w:t>
      </w:r>
    </w:p>
    <w:p w:rsidR="00C412BC" w:rsidRPr="00FF1393" w:rsidRDefault="00C412BC" w:rsidP="00A60A4C">
      <w:pPr>
        <w:pStyle w:val="aa"/>
        <w:numPr>
          <w:ilvl w:val="0"/>
          <w:numId w:val="8"/>
        </w:numPr>
        <w:ind w:left="0" w:firstLine="567"/>
        <w:jc w:val="both"/>
        <w:rPr>
          <w:rFonts w:ascii="Times New Roman" w:hAnsi="Times New Roman"/>
          <w:sz w:val="24"/>
          <w:szCs w:val="24"/>
          <w:lang w:val="uk-UA"/>
        </w:rPr>
      </w:pPr>
      <w:r w:rsidRPr="00FF1393">
        <w:rPr>
          <w:rFonts w:ascii="Times New Roman" w:hAnsi="Times New Roman"/>
          <w:sz w:val="24"/>
          <w:szCs w:val="24"/>
          <w:lang w:val="uk-UA"/>
        </w:rPr>
        <w:lastRenderedPageBreak/>
        <w:t>забезпечити можливість користування туалетом в адміністративно-управлінській будівлі;</w:t>
      </w:r>
    </w:p>
    <w:p w:rsidR="00832983" w:rsidRDefault="00C412BC" w:rsidP="00A60A4C">
      <w:pPr>
        <w:pStyle w:val="aa"/>
        <w:numPr>
          <w:ilvl w:val="0"/>
          <w:numId w:val="8"/>
        </w:numPr>
        <w:ind w:left="0" w:firstLine="567"/>
        <w:jc w:val="both"/>
        <w:rPr>
          <w:rFonts w:ascii="Times New Roman" w:hAnsi="Times New Roman"/>
          <w:sz w:val="24"/>
          <w:szCs w:val="24"/>
          <w:lang w:val="uk-UA"/>
        </w:rPr>
      </w:pPr>
      <w:r w:rsidRPr="00FF1393">
        <w:rPr>
          <w:rFonts w:ascii="Times New Roman" w:hAnsi="Times New Roman"/>
          <w:sz w:val="24"/>
          <w:szCs w:val="24"/>
          <w:lang w:val="uk-UA"/>
        </w:rPr>
        <w:t>надавати сприяння співробітникам охорони при виконанні ними своїх службових обов’язків.</w:t>
      </w:r>
    </w:p>
    <w:p w:rsidR="00832983" w:rsidRDefault="00832983" w:rsidP="00832983">
      <w:pPr>
        <w:pStyle w:val="aa"/>
        <w:jc w:val="both"/>
        <w:rPr>
          <w:rFonts w:ascii="Times New Roman" w:hAnsi="Times New Roman"/>
          <w:sz w:val="24"/>
          <w:szCs w:val="24"/>
          <w:lang w:val="uk-UA"/>
        </w:rPr>
      </w:pPr>
      <w:r>
        <w:rPr>
          <w:rFonts w:ascii="Times New Roman" w:hAnsi="Times New Roman"/>
          <w:sz w:val="24"/>
          <w:szCs w:val="24"/>
        </w:rPr>
        <w:tab/>
      </w:r>
      <w:r w:rsidRPr="00832983">
        <w:rPr>
          <w:rFonts w:ascii="Times New Roman" w:hAnsi="Times New Roman"/>
          <w:sz w:val="24"/>
          <w:szCs w:val="24"/>
        </w:rPr>
        <w:t>4.2.</w:t>
      </w:r>
      <w:r w:rsidRPr="00832983">
        <w:rPr>
          <w:rFonts w:ascii="Times New Roman" w:hAnsi="Times New Roman"/>
          <w:b/>
          <w:sz w:val="24"/>
          <w:szCs w:val="24"/>
        </w:rPr>
        <w:t xml:space="preserve"> </w:t>
      </w:r>
      <w:r w:rsidR="00C412BC" w:rsidRPr="00832983">
        <w:rPr>
          <w:rFonts w:ascii="Times New Roman" w:hAnsi="Times New Roman"/>
          <w:b/>
          <w:sz w:val="24"/>
          <w:szCs w:val="24"/>
          <w:lang w:val="uk-UA"/>
        </w:rPr>
        <w:t>Замовник має право:</w:t>
      </w:r>
    </w:p>
    <w:p w:rsidR="005C0BF4" w:rsidRDefault="00832983" w:rsidP="005C0BF4">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4.2.1. </w:t>
      </w:r>
      <w:r>
        <w:rPr>
          <w:rFonts w:ascii="Times New Roman" w:hAnsi="Times New Roman"/>
          <w:sz w:val="24"/>
          <w:szCs w:val="24"/>
          <w:lang w:val="uk-UA"/>
        </w:rPr>
        <w:t>к</w:t>
      </w:r>
      <w:r w:rsidR="00C412BC" w:rsidRPr="00FF1393">
        <w:rPr>
          <w:rFonts w:ascii="Times New Roman" w:hAnsi="Times New Roman"/>
          <w:sz w:val="24"/>
          <w:szCs w:val="24"/>
          <w:lang w:val="uk-UA"/>
        </w:rPr>
        <w:t>онтролювати надання послуг, передбачених  цим Договором шляхом перевірки виконання Виконавцем пункту 4.3 Договору у будь-який час доби з складанням відповідних Актів перевірки.</w:t>
      </w:r>
    </w:p>
    <w:p w:rsidR="005C0BF4" w:rsidRDefault="005C0BF4" w:rsidP="005C0BF4">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4.3. </w:t>
      </w:r>
      <w:r w:rsidR="00C412BC" w:rsidRPr="00FF1393">
        <w:rPr>
          <w:rFonts w:ascii="Times New Roman" w:hAnsi="Times New Roman"/>
          <w:b/>
          <w:sz w:val="24"/>
          <w:szCs w:val="24"/>
          <w:lang w:val="uk-UA"/>
        </w:rPr>
        <w:t xml:space="preserve">Виконавець зобов’язаний: </w:t>
      </w:r>
    </w:p>
    <w:p w:rsidR="005C0BF4" w:rsidRDefault="005C0BF4" w:rsidP="005C0BF4">
      <w:pPr>
        <w:pStyle w:val="aa"/>
        <w:jc w:val="both"/>
        <w:rPr>
          <w:rFonts w:ascii="Times New Roman" w:hAnsi="Times New Roman"/>
          <w:sz w:val="24"/>
          <w:szCs w:val="24"/>
        </w:rPr>
      </w:pPr>
      <w:r>
        <w:rPr>
          <w:rFonts w:ascii="Times New Roman" w:hAnsi="Times New Roman"/>
          <w:sz w:val="24"/>
          <w:szCs w:val="24"/>
          <w:lang w:val="uk-UA"/>
        </w:rPr>
        <w:tab/>
      </w:r>
      <w:r>
        <w:rPr>
          <w:rFonts w:ascii="Times New Roman" w:hAnsi="Times New Roman"/>
          <w:sz w:val="24"/>
          <w:szCs w:val="24"/>
        </w:rPr>
        <w:t xml:space="preserve">4.3.1. </w:t>
      </w:r>
      <w:r>
        <w:rPr>
          <w:rFonts w:ascii="Times New Roman" w:hAnsi="Times New Roman"/>
          <w:sz w:val="24"/>
          <w:szCs w:val="24"/>
          <w:lang w:val="uk-UA"/>
        </w:rPr>
        <w:t>о</w:t>
      </w:r>
      <w:r w:rsidR="00C412BC" w:rsidRPr="00FF1393">
        <w:rPr>
          <w:rFonts w:ascii="Times New Roman" w:hAnsi="Times New Roman"/>
          <w:sz w:val="24"/>
          <w:szCs w:val="24"/>
          <w:lang w:val="uk-UA"/>
        </w:rPr>
        <w:t xml:space="preserve">рганізувати та забезпечити охорону майна Замовника, прийняти його під охорону та не допускати проникнення сторонніх осіб на територію та у </w:t>
      </w:r>
      <w:r>
        <w:rPr>
          <w:rFonts w:ascii="Times New Roman" w:hAnsi="Times New Roman"/>
          <w:sz w:val="24"/>
          <w:szCs w:val="24"/>
          <w:lang w:val="uk-UA"/>
        </w:rPr>
        <w:t>приміщення, де воно знаходиться</w:t>
      </w:r>
      <w:r>
        <w:rPr>
          <w:rFonts w:ascii="Times New Roman" w:hAnsi="Times New Roman"/>
          <w:sz w:val="24"/>
          <w:szCs w:val="24"/>
        </w:rPr>
        <w:t>;</w:t>
      </w:r>
    </w:p>
    <w:p w:rsidR="005C0BF4" w:rsidRDefault="005C0BF4" w:rsidP="005C0BF4">
      <w:pPr>
        <w:pStyle w:val="aa"/>
        <w:jc w:val="both"/>
        <w:rPr>
          <w:rFonts w:ascii="Times New Roman" w:hAnsi="Times New Roman"/>
          <w:sz w:val="24"/>
          <w:szCs w:val="24"/>
        </w:rPr>
      </w:pPr>
      <w:r>
        <w:rPr>
          <w:rFonts w:ascii="Times New Roman" w:hAnsi="Times New Roman"/>
          <w:sz w:val="24"/>
          <w:szCs w:val="24"/>
        </w:rPr>
        <w:tab/>
        <w:t xml:space="preserve">4.3.2. </w:t>
      </w:r>
      <w:r>
        <w:rPr>
          <w:rFonts w:ascii="Times New Roman" w:hAnsi="Times New Roman"/>
          <w:sz w:val="24"/>
          <w:szCs w:val="24"/>
          <w:lang w:val="uk-UA"/>
        </w:rPr>
        <w:t>в</w:t>
      </w:r>
      <w:r w:rsidR="00C412BC" w:rsidRPr="00FF1393">
        <w:rPr>
          <w:rFonts w:ascii="Times New Roman" w:hAnsi="Times New Roman"/>
          <w:sz w:val="24"/>
          <w:szCs w:val="24"/>
          <w:lang w:val="uk-UA"/>
        </w:rPr>
        <w:t>вічливо відноситись до відвідувачів та персоналу Замовника, попереджати будь-які протиправні дії, які перешкодж</w:t>
      </w:r>
      <w:r>
        <w:rPr>
          <w:rFonts w:ascii="Times New Roman" w:hAnsi="Times New Roman"/>
          <w:sz w:val="24"/>
          <w:szCs w:val="24"/>
          <w:lang w:val="uk-UA"/>
        </w:rPr>
        <w:t>ають роботі охорони</w:t>
      </w:r>
      <w:r>
        <w:rPr>
          <w:rFonts w:ascii="Times New Roman" w:hAnsi="Times New Roman"/>
          <w:sz w:val="24"/>
          <w:szCs w:val="24"/>
        </w:rPr>
        <w:t>;</w:t>
      </w:r>
    </w:p>
    <w:p w:rsidR="00C5207B" w:rsidRPr="00C5207B" w:rsidRDefault="00C5207B" w:rsidP="005C0BF4">
      <w:pPr>
        <w:pStyle w:val="aa"/>
        <w:jc w:val="both"/>
        <w:rPr>
          <w:rFonts w:ascii="Times New Roman" w:hAnsi="Times New Roman"/>
          <w:sz w:val="24"/>
          <w:szCs w:val="24"/>
          <w:lang w:val="uk-UA"/>
        </w:rPr>
      </w:pPr>
      <w:r>
        <w:rPr>
          <w:rFonts w:ascii="Times New Roman" w:hAnsi="Times New Roman"/>
          <w:sz w:val="24"/>
          <w:szCs w:val="24"/>
        </w:rPr>
        <w:tab/>
      </w:r>
      <w:r w:rsidRPr="00C5207B">
        <w:rPr>
          <w:rFonts w:ascii="Times New Roman" w:hAnsi="Times New Roman"/>
          <w:sz w:val="24"/>
          <w:szCs w:val="24"/>
        </w:rPr>
        <w:t>4</w:t>
      </w:r>
      <w:r>
        <w:rPr>
          <w:rFonts w:ascii="Times New Roman" w:hAnsi="Times New Roman"/>
          <w:sz w:val="24"/>
          <w:szCs w:val="24"/>
          <w:lang w:val="uk-UA"/>
        </w:rPr>
        <w:t>.3.3. з</w:t>
      </w:r>
      <w:r w:rsidRPr="00C5207B">
        <w:rPr>
          <w:rFonts w:ascii="Times New Roman" w:hAnsi="Times New Roman"/>
          <w:sz w:val="24"/>
          <w:szCs w:val="24"/>
          <w:lang w:val="uk-UA"/>
        </w:rPr>
        <w:t xml:space="preserve">дійснювати контроль входу/виходу людей та в’їзду/виїзду автотранспортних засобів </w:t>
      </w:r>
      <w:r>
        <w:rPr>
          <w:rFonts w:ascii="Times New Roman" w:hAnsi="Times New Roman"/>
          <w:sz w:val="24"/>
          <w:szCs w:val="24"/>
          <w:lang w:val="uk-UA"/>
        </w:rPr>
        <w:t>на об</w:t>
      </w:r>
      <w:r w:rsidRPr="00C5207B">
        <w:rPr>
          <w:rFonts w:ascii="Times New Roman" w:hAnsi="Times New Roman"/>
          <w:sz w:val="24"/>
          <w:szCs w:val="24"/>
          <w:lang w:val="uk-UA"/>
        </w:rPr>
        <w:t xml:space="preserve">’єкти, які охороняються згідно </w:t>
      </w:r>
      <w:r>
        <w:rPr>
          <w:rFonts w:ascii="Times New Roman" w:hAnsi="Times New Roman"/>
          <w:sz w:val="24"/>
          <w:szCs w:val="24"/>
          <w:lang w:val="uk-UA"/>
        </w:rPr>
        <w:t xml:space="preserve">з </w:t>
      </w:r>
      <w:r w:rsidRPr="00C5207B">
        <w:rPr>
          <w:rFonts w:ascii="Times New Roman" w:hAnsi="Times New Roman"/>
          <w:sz w:val="24"/>
          <w:szCs w:val="24"/>
          <w:lang w:val="uk-UA"/>
        </w:rPr>
        <w:t>І</w:t>
      </w:r>
      <w:r>
        <w:rPr>
          <w:rFonts w:ascii="Times New Roman" w:hAnsi="Times New Roman"/>
          <w:sz w:val="24"/>
          <w:szCs w:val="24"/>
          <w:lang w:val="uk-UA"/>
        </w:rPr>
        <w:t>нструкцією</w:t>
      </w:r>
      <w:r w:rsidRPr="00C5207B">
        <w:rPr>
          <w:rFonts w:ascii="Times New Roman" w:hAnsi="Times New Roman"/>
          <w:sz w:val="24"/>
          <w:szCs w:val="24"/>
          <w:lang w:val="uk-UA"/>
        </w:rPr>
        <w:t xml:space="preserve"> з питань організації пропускного, внутр</w:t>
      </w:r>
      <w:r>
        <w:rPr>
          <w:rFonts w:ascii="Times New Roman" w:hAnsi="Times New Roman"/>
          <w:sz w:val="24"/>
          <w:szCs w:val="24"/>
          <w:lang w:val="uk-UA"/>
        </w:rPr>
        <w:t>ішньо</w:t>
      </w:r>
      <w:r w:rsidRPr="00C5207B">
        <w:rPr>
          <w:rFonts w:ascii="Times New Roman" w:hAnsi="Times New Roman"/>
          <w:sz w:val="24"/>
          <w:szCs w:val="24"/>
          <w:lang w:val="uk-UA"/>
        </w:rPr>
        <w:t>об’єктового режиму та охорони</w:t>
      </w:r>
      <w:r>
        <w:rPr>
          <w:rFonts w:ascii="Times New Roman" w:hAnsi="Times New Roman"/>
          <w:sz w:val="24"/>
          <w:szCs w:val="24"/>
          <w:lang w:val="uk-UA"/>
        </w:rPr>
        <w:t xml:space="preserve"> на</w:t>
      </w:r>
      <w:r w:rsidRPr="00C5207B">
        <w:rPr>
          <w:rFonts w:ascii="Times New Roman" w:hAnsi="Times New Roman"/>
          <w:sz w:val="24"/>
          <w:szCs w:val="24"/>
          <w:lang w:val="uk-UA"/>
        </w:rPr>
        <w:t xml:space="preserve"> КП «ЦУІТ»</w:t>
      </w:r>
      <w:r>
        <w:rPr>
          <w:rFonts w:ascii="Times New Roman" w:hAnsi="Times New Roman"/>
          <w:sz w:val="24"/>
          <w:szCs w:val="24"/>
          <w:lang w:val="uk-UA"/>
        </w:rPr>
        <w:t>;</w:t>
      </w:r>
    </w:p>
    <w:p w:rsidR="005C0BF4" w:rsidRPr="005C0BF4" w:rsidRDefault="00C5207B" w:rsidP="005C0BF4">
      <w:pPr>
        <w:pStyle w:val="aa"/>
        <w:jc w:val="both"/>
        <w:rPr>
          <w:rFonts w:ascii="Times New Roman" w:hAnsi="Times New Roman"/>
          <w:sz w:val="24"/>
          <w:szCs w:val="24"/>
        </w:rPr>
      </w:pPr>
      <w:r>
        <w:rPr>
          <w:rFonts w:ascii="Times New Roman" w:hAnsi="Times New Roman"/>
          <w:sz w:val="24"/>
          <w:szCs w:val="24"/>
        </w:rPr>
        <w:tab/>
        <w:t>4.3.4</w:t>
      </w:r>
      <w:r w:rsidR="005C0BF4">
        <w:rPr>
          <w:rFonts w:ascii="Times New Roman" w:hAnsi="Times New Roman"/>
          <w:sz w:val="24"/>
          <w:szCs w:val="24"/>
        </w:rPr>
        <w:t xml:space="preserve">. </w:t>
      </w:r>
      <w:r w:rsidR="005C0BF4">
        <w:rPr>
          <w:rFonts w:ascii="Times New Roman" w:hAnsi="Times New Roman"/>
          <w:sz w:val="24"/>
          <w:szCs w:val="24"/>
          <w:lang w:val="uk-UA"/>
        </w:rPr>
        <w:t>з</w:t>
      </w:r>
      <w:r w:rsidR="00C412BC" w:rsidRPr="00FF1393">
        <w:rPr>
          <w:rFonts w:ascii="Times New Roman" w:hAnsi="Times New Roman"/>
          <w:sz w:val="24"/>
          <w:szCs w:val="24"/>
          <w:lang w:val="uk-UA"/>
        </w:rPr>
        <w:t>дійснювати підвищений візуальний контроль відносно транспортних засобів згідно з Переліком транспортних засобів, які мають право заїжджати на територію Об’єкта охорони та виїж</w:t>
      </w:r>
      <w:r w:rsidR="00CE73BA">
        <w:rPr>
          <w:rFonts w:ascii="Times New Roman" w:hAnsi="Times New Roman"/>
          <w:sz w:val="24"/>
          <w:szCs w:val="24"/>
          <w:lang w:val="uk-UA"/>
        </w:rPr>
        <w:t>джати (надалі – Перелік), який надається Замовником</w:t>
      </w:r>
      <w:bookmarkStart w:id="0" w:name="_GoBack"/>
      <w:bookmarkEnd w:id="0"/>
      <w:r w:rsidR="005C0BF4">
        <w:rPr>
          <w:rFonts w:ascii="Times New Roman" w:hAnsi="Times New Roman"/>
          <w:sz w:val="24"/>
          <w:szCs w:val="24"/>
        </w:rPr>
        <w:t>;</w:t>
      </w:r>
    </w:p>
    <w:p w:rsidR="005C0BF4" w:rsidRPr="005C0BF4" w:rsidRDefault="00C5207B" w:rsidP="005C0BF4">
      <w:pPr>
        <w:pStyle w:val="aa"/>
        <w:jc w:val="both"/>
        <w:rPr>
          <w:rFonts w:ascii="Times New Roman" w:hAnsi="Times New Roman"/>
          <w:sz w:val="24"/>
          <w:szCs w:val="24"/>
        </w:rPr>
      </w:pPr>
      <w:r>
        <w:rPr>
          <w:rFonts w:ascii="Times New Roman" w:hAnsi="Times New Roman"/>
          <w:sz w:val="24"/>
          <w:szCs w:val="24"/>
        </w:rPr>
        <w:tab/>
        <w:t>4.3.5</w:t>
      </w:r>
      <w:r w:rsidR="005C0BF4">
        <w:rPr>
          <w:rFonts w:ascii="Times New Roman" w:hAnsi="Times New Roman"/>
          <w:sz w:val="24"/>
          <w:szCs w:val="24"/>
        </w:rPr>
        <w:t xml:space="preserve">. </w:t>
      </w:r>
      <w:r w:rsidR="005C0BF4">
        <w:rPr>
          <w:rFonts w:ascii="Times New Roman" w:hAnsi="Times New Roman"/>
          <w:sz w:val="24"/>
          <w:szCs w:val="24"/>
          <w:lang w:val="uk-UA"/>
        </w:rPr>
        <w:t>з</w:t>
      </w:r>
      <w:r w:rsidR="00C412BC" w:rsidRPr="00FF1393">
        <w:rPr>
          <w:rFonts w:ascii="Times New Roman" w:hAnsi="Times New Roman"/>
          <w:sz w:val="24"/>
          <w:szCs w:val="24"/>
          <w:lang w:val="uk-UA"/>
        </w:rPr>
        <w:t>астосовувати, з метою охорони технічні та інші засоби, що не заподіюють шкоди життю і здоров’ю громадян</w:t>
      </w:r>
      <w:r w:rsidR="005C0BF4">
        <w:rPr>
          <w:rFonts w:ascii="Times New Roman" w:hAnsi="Times New Roman"/>
          <w:sz w:val="24"/>
          <w:szCs w:val="24"/>
          <w:lang w:val="uk-UA"/>
        </w:rPr>
        <w:t>ам та навколишньому середовищу</w:t>
      </w:r>
      <w:r w:rsidR="005C0BF4">
        <w:rPr>
          <w:rFonts w:ascii="Times New Roman" w:hAnsi="Times New Roman"/>
          <w:sz w:val="24"/>
          <w:szCs w:val="24"/>
        </w:rPr>
        <w:t>;</w:t>
      </w:r>
    </w:p>
    <w:p w:rsidR="00C412BC" w:rsidRPr="005C0BF4" w:rsidRDefault="00C5207B" w:rsidP="005C0BF4">
      <w:pPr>
        <w:pStyle w:val="aa"/>
        <w:jc w:val="both"/>
        <w:rPr>
          <w:rFonts w:ascii="Times New Roman" w:hAnsi="Times New Roman"/>
          <w:sz w:val="24"/>
          <w:szCs w:val="24"/>
        </w:rPr>
      </w:pPr>
      <w:r>
        <w:rPr>
          <w:rFonts w:ascii="Times New Roman" w:hAnsi="Times New Roman"/>
          <w:sz w:val="24"/>
          <w:szCs w:val="24"/>
        </w:rPr>
        <w:tab/>
        <w:t>4.3.6</w:t>
      </w:r>
      <w:r w:rsidR="005C0BF4">
        <w:rPr>
          <w:rFonts w:ascii="Times New Roman" w:hAnsi="Times New Roman"/>
          <w:sz w:val="24"/>
          <w:szCs w:val="24"/>
        </w:rPr>
        <w:t xml:space="preserve">. </w:t>
      </w:r>
      <w:r w:rsidR="005C0BF4">
        <w:rPr>
          <w:rFonts w:ascii="Times New Roman" w:hAnsi="Times New Roman"/>
          <w:sz w:val="24"/>
          <w:szCs w:val="24"/>
          <w:lang w:val="uk-UA"/>
        </w:rPr>
        <w:t>з</w:t>
      </w:r>
      <w:r w:rsidR="00C412BC" w:rsidRPr="00FF1393">
        <w:rPr>
          <w:rFonts w:ascii="Times New Roman" w:hAnsi="Times New Roman"/>
          <w:sz w:val="24"/>
          <w:szCs w:val="24"/>
          <w:lang w:val="uk-UA"/>
        </w:rPr>
        <w:t>абезпечити патрулювання (обхід) території Об’єкту не рідше одного разу на дві години в денний час доби та не рідше одно</w:t>
      </w:r>
      <w:r w:rsidR="005C0BF4">
        <w:rPr>
          <w:rFonts w:ascii="Times New Roman" w:hAnsi="Times New Roman"/>
          <w:sz w:val="24"/>
          <w:szCs w:val="24"/>
          <w:lang w:val="uk-UA"/>
        </w:rPr>
        <w:t>го разу на годину у нічний час</w:t>
      </w:r>
      <w:r w:rsidR="005C0BF4">
        <w:rPr>
          <w:rFonts w:ascii="Times New Roman" w:hAnsi="Times New Roman"/>
          <w:sz w:val="24"/>
          <w:szCs w:val="24"/>
        </w:rPr>
        <w:t>;</w:t>
      </w:r>
    </w:p>
    <w:p w:rsidR="005C0BF4" w:rsidRDefault="00C5207B" w:rsidP="005C0BF4">
      <w:pPr>
        <w:pStyle w:val="aa"/>
        <w:ind w:left="360"/>
        <w:jc w:val="both"/>
        <w:rPr>
          <w:rFonts w:ascii="Times New Roman" w:hAnsi="Times New Roman"/>
          <w:sz w:val="24"/>
          <w:szCs w:val="24"/>
          <w:lang w:val="uk-UA"/>
        </w:rPr>
      </w:pPr>
      <w:r>
        <w:rPr>
          <w:rFonts w:ascii="Times New Roman" w:hAnsi="Times New Roman"/>
          <w:sz w:val="24"/>
          <w:szCs w:val="24"/>
        </w:rPr>
        <w:tab/>
        <w:t>4.3.7</w:t>
      </w:r>
      <w:r w:rsidR="005C0BF4">
        <w:rPr>
          <w:rFonts w:ascii="Times New Roman" w:hAnsi="Times New Roman"/>
          <w:sz w:val="24"/>
          <w:szCs w:val="24"/>
        </w:rPr>
        <w:t xml:space="preserve">. </w:t>
      </w:r>
      <w:r w:rsidR="005C0BF4">
        <w:rPr>
          <w:rFonts w:ascii="Times New Roman" w:hAnsi="Times New Roman"/>
          <w:sz w:val="24"/>
          <w:szCs w:val="24"/>
          <w:lang w:val="uk-UA"/>
        </w:rPr>
        <w:t>з</w:t>
      </w:r>
      <w:r w:rsidR="00C412BC" w:rsidRPr="00FF1393">
        <w:rPr>
          <w:rFonts w:ascii="Times New Roman" w:hAnsi="Times New Roman"/>
          <w:sz w:val="24"/>
          <w:szCs w:val="24"/>
          <w:lang w:val="uk-UA"/>
        </w:rPr>
        <w:t>абезпечити ведення жур</w:t>
      </w:r>
      <w:r w:rsidR="005C0BF4">
        <w:rPr>
          <w:rFonts w:ascii="Times New Roman" w:hAnsi="Times New Roman"/>
          <w:sz w:val="24"/>
          <w:szCs w:val="24"/>
          <w:lang w:val="uk-UA"/>
        </w:rPr>
        <w:t>налу «Прийому-здачі чергування»</w:t>
      </w:r>
      <w:r w:rsidR="005C0BF4">
        <w:rPr>
          <w:rFonts w:ascii="Times New Roman" w:hAnsi="Times New Roman"/>
          <w:sz w:val="24"/>
          <w:szCs w:val="24"/>
        </w:rPr>
        <w:t>;</w:t>
      </w:r>
      <w:r w:rsidR="00C412BC" w:rsidRPr="00FF1393">
        <w:rPr>
          <w:rFonts w:ascii="Times New Roman" w:hAnsi="Times New Roman"/>
          <w:sz w:val="24"/>
          <w:szCs w:val="24"/>
          <w:lang w:val="uk-UA"/>
        </w:rPr>
        <w:t xml:space="preserve"> </w:t>
      </w:r>
    </w:p>
    <w:p w:rsidR="00C412BC" w:rsidRPr="005C0BF4" w:rsidRDefault="005C0BF4" w:rsidP="005C0BF4">
      <w:pPr>
        <w:pStyle w:val="aa"/>
        <w:jc w:val="both"/>
        <w:rPr>
          <w:rFonts w:ascii="Times New Roman" w:hAnsi="Times New Roman"/>
          <w:sz w:val="24"/>
          <w:szCs w:val="24"/>
        </w:rPr>
      </w:pPr>
      <w:r>
        <w:rPr>
          <w:rFonts w:ascii="Times New Roman" w:hAnsi="Times New Roman"/>
          <w:sz w:val="24"/>
          <w:szCs w:val="24"/>
          <w:lang w:val="uk-UA"/>
        </w:rPr>
        <w:tab/>
      </w:r>
      <w:r w:rsidR="00C5207B">
        <w:rPr>
          <w:rFonts w:ascii="Times New Roman" w:hAnsi="Times New Roman"/>
          <w:sz w:val="24"/>
          <w:szCs w:val="24"/>
        </w:rPr>
        <w:t>4.3.8</w:t>
      </w:r>
      <w:r>
        <w:rPr>
          <w:rFonts w:ascii="Times New Roman" w:hAnsi="Times New Roman"/>
          <w:sz w:val="24"/>
          <w:szCs w:val="24"/>
        </w:rPr>
        <w:t xml:space="preserve">. </w:t>
      </w:r>
      <w:r>
        <w:rPr>
          <w:rFonts w:ascii="Times New Roman" w:hAnsi="Times New Roman"/>
          <w:sz w:val="24"/>
          <w:szCs w:val="24"/>
          <w:lang w:val="uk-UA"/>
        </w:rPr>
        <w:t>з</w:t>
      </w:r>
      <w:r w:rsidR="00C412BC" w:rsidRPr="00FF1393">
        <w:rPr>
          <w:rFonts w:ascii="Times New Roman" w:hAnsi="Times New Roman"/>
          <w:sz w:val="24"/>
          <w:szCs w:val="24"/>
          <w:lang w:val="uk-UA"/>
        </w:rPr>
        <w:t>абезпечувати дотримання встановлених правил пожежної безпеки під час несення служби. У випадку виникнення у приміщенні пожежі, негайно повідомити черговому МНС за телефоном 101 та забезпечити заходи з л</w:t>
      </w:r>
      <w:r>
        <w:rPr>
          <w:rFonts w:ascii="Times New Roman" w:hAnsi="Times New Roman"/>
          <w:sz w:val="24"/>
          <w:szCs w:val="24"/>
          <w:lang w:val="uk-UA"/>
        </w:rPr>
        <w:t>окалізації та ліквідації пожежі</w:t>
      </w:r>
      <w:r>
        <w:rPr>
          <w:rFonts w:ascii="Times New Roman" w:hAnsi="Times New Roman"/>
          <w:sz w:val="24"/>
          <w:szCs w:val="24"/>
        </w:rPr>
        <w:t>;</w:t>
      </w:r>
    </w:p>
    <w:p w:rsidR="005C0BF4" w:rsidRDefault="00C5207B" w:rsidP="005C0BF4">
      <w:pPr>
        <w:pStyle w:val="aa"/>
        <w:jc w:val="both"/>
        <w:rPr>
          <w:rFonts w:ascii="Times New Roman" w:hAnsi="Times New Roman"/>
          <w:sz w:val="24"/>
          <w:szCs w:val="24"/>
        </w:rPr>
      </w:pPr>
      <w:r>
        <w:rPr>
          <w:rFonts w:ascii="Times New Roman" w:hAnsi="Times New Roman"/>
          <w:sz w:val="24"/>
          <w:szCs w:val="24"/>
        </w:rPr>
        <w:tab/>
        <w:t>4.3.9</w:t>
      </w:r>
      <w:r w:rsidR="005C0BF4">
        <w:rPr>
          <w:rFonts w:ascii="Times New Roman" w:hAnsi="Times New Roman"/>
          <w:sz w:val="24"/>
          <w:szCs w:val="24"/>
        </w:rPr>
        <w:t xml:space="preserve">. </w:t>
      </w:r>
      <w:r w:rsidR="005C0BF4">
        <w:rPr>
          <w:rFonts w:ascii="Times New Roman" w:hAnsi="Times New Roman"/>
          <w:sz w:val="24"/>
          <w:szCs w:val="24"/>
          <w:lang w:val="uk-UA"/>
        </w:rPr>
        <w:t>н</w:t>
      </w:r>
      <w:r w:rsidR="00C412BC" w:rsidRPr="00FF1393">
        <w:rPr>
          <w:rFonts w:ascii="Times New Roman" w:hAnsi="Times New Roman"/>
          <w:sz w:val="24"/>
          <w:szCs w:val="24"/>
          <w:lang w:val="uk-UA"/>
        </w:rPr>
        <w:t>егайно доповідати Замовнику у разу несправності приладів охоронної сигналізації, відео</w:t>
      </w:r>
      <w:r w:rsidR="005C0BF4">
        <w:rPr>
          <w:rFonts w:ascii="Times New Roman" w:hAnsi="Times New Roman"/>
          <w:sz w:val="24"/>
          <w:szCs w:val="24"/>
          <w:lang w:val="uk-UA"/>
        </w:rPr>
        <w:t xml:space="preserve"> спостереження при їх наявності</w:t>
      </w:r>
      <w:r w:rsidR="005C0BF4">
        <w:rPr>
          <w:rFonts w:ascii="Times New Roman" w:hAnsi="Times New Roman"/>
          <w:sz w:val="24"/>
          <w:szCs w:val="24"/>
        </w:rPr>
        <w:t>;</w:t>
      </w:r>
    </w:p>
    <w:p w:rsidR="005C0BF4" w:rsidRDefault="00C5207B" w:rsidP="005C0BF4">
      <w:pPr>
        <w:pStyle w:val="aa"/>
        <w:jc w:val="both"/>
        <w:rPr>
          <w:rFonts w:ascii="Times New Roman" w:hAnsi="Times New Roman"/>
          <w:sz w:val="24"/>
          <w:szCs w:val="24"/>
        </w:rPr>
      </w:pPr>
      <w:r>
        <w:rPr>
          <w:rFonts w:ascii="Times New Roman" w:hAnsi="Times New Roman"/>
          <w:sz w:val="24"/>
          <w:szCs w:val="24"/>
        </w:rPr>
        <w:tab/>
        <w:t>4.3.10</w:t>
      </w:r>
      <w:r w:rsidR="005C0BF4">
        <w:rPr>
          <w:rFonts w:ascii="Times New Roman" w:hAnsi="Times New Roman"/>
          <w:sz w:val="24"/>
          <w:szCs w:val="24"/>
        </w:rPr>
        <w:t xml:space="preserve">. </w:t>
      </w:r>
      <w:r w:rsidR="005C0BF4">
        <w:rPr>
          <w:rFonts w:ascii="Times New Roman" w:hAnsi="Times New Roman"/>
          <w:sz w:val="24"/>
          <w:szCs w:val="24"/>
          <w:lang w:val="uk-UA"/>
        </w:rPr>
        <w:t>н</w:t>
      </w:r>
      <w:r w:rsidR="00C412BC" w:rsidRPr="00FF1393">
        <w:rPr>
          <w:rFonts w:ascii="Times New Roman" w:hAnsi="Times New Roman"/>
          <w:sz w:val="24"/>
          <w:szCs w:val="24"/>
          <w:lang w:val="uk-UA"/>
        </w:rPr>
        <w:t>евідкладно відсторонювати свого працівника від роботи на об’єктах Замовника на вимогу останнього у разі викриття працівника в невиконанні чи неналежному виконанні своїх обов’язків, перевищення своїх повноважень, вчинення протиправних дій</w:t>
      </w:r>
      <w:r w:rsidR="00D45E62" w:rsidRPr="00FF1393">
        <w:rPr>
          <w:rFonts w:ascii="Times New Roman" w:hAnsi="Times New Roman"/>
          <w:sz w:val="24"/>
          <w:szCs w:val="24"/>
          <w:lang w:val="uk-UA"/>
        </w:rPr>
        <w:t xml:space="preserve"> тощо</w:t>
      </w:r>
      <w:r w:rsidR="005C0BF4">
        <w:rPr>
          <w:rFonts w:ascii="Times New Roman" w:hAnsi="Times New Roman"/>
          <w:sz w:val="24"/>
          <w:szCs w:val="24"/>
        </w:rPr>
        <w:t>;</w:t>
      </w:r>
    </w:p>
    <w:p w:rsidR="005C0BF4" w:rsidRDefault="00C5207B" w:rsidP="005C0BF4">
      <w:pPr>
        <w:pStyle w:val="aa"/>
        <w:jc w:val="both"/>
        <w:rPr>
          <w:rFonts w:ascii="Times New Roman" w:hAnsi="Times New Roman"/>
          <w:sz w:val="24"/>
          <w:szCs w:val="24"/>
        </w:rPr>
      </w:pPr>
      <w:r>
        <w:rPr>
          <w:rFonts w:ascii="Times New Roman" w:hAnsi="Times New Roman"/>
          <w:sz w:val="24"/>
          <w:szCs w:val="24"/>
        </w:rPr>
        <w:tab/>
        <w:t>4.3.11</w:t>
      </w:r>
      <w:r w:rsidR="005C0BF4">
        <w:rPr>
          <w:rFonts w:ascii="Times New Roman" w:hAnsi="Times New Roman"/>
          <w:sz w:val="24"/>
          <w:szCs w:val="24"/>
        </w:rPr>
        <w:t xml:space="preserve">. </w:t>
      </w:r>
      <w:r w:rsidR="005C0BF4">
        <w:rPr>
          <w:rFonts w:ascii="Times New Roman" w:hAnsi="Times New Roman"/>
          <w:sz w:val="24"/>
          <w:szCs w:val="24"/>
          <w:lang w:val="uk-UA"/>
        </w:rPr>
        <w:t>н</w:t>
      </w:r>
      <w:r w:rsidR="00C412BC" w:rsidRPr="00FF1393">
        <w:rPr>
          <w:rFonts w:ascii="Times New Roman" w:hAnsi="Times New Roman"/>
          <w:sz w:val="24"/>
          <w:szCs w:val="24"/>
          <w:lang w:val="uk-UA"/>
        </w:rPr>
        <w:t>ести відповідальність за недотримання працівниками Виконавця правил техніки безпеки, транспортної безпеки, пожежної безпеки, а також вимог саніт</w:t>
      </w:r>
      <w:r w:rsidR="005C0BF4">
        <w:rPr>
          <w:rFonts w:ascii="Times New Roman" w:hAnsi="Times New Roman"/>
          <w:sz w:val="24"/>
          <w:szCs w:val="24"/>
          <w:lang w:val="uk-UA"/>
        </w:rPr>
        <w:t>арно-епідеміологічного контролю</w:t>
      </w:r>
      <w:r w:rsidR="005C0BF4">
        <w:rPr>
          <w:rFonts w:ascii="Times New Roman" w:hAnsi="Times New Roman"/>
          <w:sz w:val="24"/>
          <w:szCs w:val="24"/>
        </w:rPr>
        <w:t>;</w:t>
      </w:r>
      <w:r w:rsidR="00C412BC" w:rsidRPr="00FF1393">
        <w:rPr>
          <w:rFonts w:ascii="Times New Roman" w:hAnsi="Times New Roman"/>
          <w:sz w:val="24"/>
          <w:szCs w:val="24"/>
          <w:lang w:val="uk-UA"/>
        </w:rPr>
        <w:t xml:space="preserve"> </w:t>
      </w:r>
    </w:p>
    <w:p w:rsidR="005C0BF4" w:rsidRDefault="00C5207B" w:rsidP="005C0BF4">
      <w:pPr>
        <w:pStyle w:val="aa"/>
        <w:jc w:val="both"/>
        <w:rPr>
          <w:rFonts w:ascii="Times New Roman" w:hAnsi="Times New Roman"/>
          <w:sz w:val="24"/>
          <w:szCs w:val="24"/>
        </w:rPr>
      </w:pPr>
      <w:r>
        <w:rPr>
          <w:rFonts w:ascii="Times New Roman" w:hAnsi="Times New Roman"/>
          <w:sz w:val="24"/>
          <w:szCs w:val="24"/>
        </w:rPr>
        <w:tab/>
        <w:t>4.3.12</w:t>
      </w:r>
      <w:r w:rsidR="005C0BF4">
        <w:rPr>
          <w:rFonts w:ascii="Times New Roman" w:hAnsi="Times New Roman"/>
          <w:sz w:val="24"/>
          <w:szCs w:val="24"/>
        </w:rPr>
        <w:t xml:space="preserve">. </w:t>
      </w:r>
      <w:r w:rsidR="005C0BF4">
        <w:rPr>
          <w:rFonts w:ascii="Times New Roman" w:hAnsi="Times New Roman"/>
          <w:sz w:val="24"/>
          <w:szCs w:val="24"/>
          <w:lang w:val="uk-UA"/>
        </w:rPr>
        <w:t>п</w:t>
      </w:r>
      <w:r w:rsidR="00C412BC" w:rsidRPr="00FF1393">
        <w:rPr>
          <w:rFonts w:ascii="Times New Roman" w:hAnsi="Times New Roman"/>
          <w:sz w:val="24"/>
          <w:szCs w:val="24"/>
          <w:lang w:val="uk-UA"/>
        </w:rPr>
        <w:t>ро факти порушення цілісності Об’єкта або завдання збитків (шкоди) пошкодженого майна, що охороняється відповідно до Договору, Виконавець зобов’язаний негайно повідомити у чергову частину органів поліції та Замовнику. До прибуття представників поліції Виконавець забезпечує недоторканість місця події. Відповідальна особа Виконавця повідомляє про надзвичайні події, які відбуваються на Об’єкті охорони Відповідальну особу Замовника, визначену згідно Переліку, який є невід’ємною ча</w:t>
      </w:r>
      <w:r w:rsidR="005050A3">
        <w:rPr>
          <w:rFonts w:ascii="Times New Roman" w:hAnsi="Times New Roman"/>
          <w:sz w:val="24"/>
          <w:szCs w:val="24"/>
          <w:lang w:val="uk-UA"/>
        </w:rPr>
        <w:t>стиною даного Договору (Додаток № 1</w:t>
      </w:r>
      <w:r w:rsidR="00C412BC" w:rsidRPr="00FF1393">
        <w:rPr>
          <w:rFonts w:ascii="Times New Roman" w:hAnsi="Times New Roman"/>
          <w:sz w:val="24"/>
          <w:szCs w:val="24"/>
          <w:lang w:val="uk-UA"/>
        </w:rPr>
        <w:t xml:space="preserve">). Обов’язок доведення до відома своїх представників переліку відповідальних осіб Замовника (змісту Додатку </w:t>
      </w:r>
      <w:r w:rsidR="005050A3">
        <w:rPr>
          <w:rFonts w:ascii="Times New Roman" w:hAnsi="Times New Roman"/>
          <w:sz w:val="24"/>
          <w:szCs w:val="24"/>
          <w:lang w:val="uk-UA"/>
        </w:rPr>
        <w:t>№ 1</w:t>
      </w:r>
      <w:r w:rsidR="005C0BF4">
        <w:rPr>
          <w:rFonts w:ascii="Times New Roman" w:hAnsi="Times New Roman"/>
          <w:sz w:val="24"/>
          <w:szCs w:val="24"/>
          <w:lang w:val="uk-UA"/>
        </w:rPr>
        <w:t>) покладається на Виконавця</w:t>
      </w:r>
      <w:r w:rsidR="005C0BF4">
        <w:rPr>
          <w:rFonts w:ascii="Times New Roman" w:hAnsi="Times New Roman"/>
          <w:sz w:val="24"/>
          <w:szCs w:val="24"/>
        </w:rPr>
        <w:t>;</w:t>
      </w:r>
    </w:p>
    <w:p w:rsidR="005C0BF4" w:rsidRDefault="00C5207B" w:rsidP="005C0BF4">
      <w:pPr>
        <w:pStyle w:val="aa"/>
        <w:jc w:val="both"/>
        <w:rPr>
          <w:rFonts w:ascii="Times New Roman" w:hAnsi="Times New Roman"/>
          <w:sz w:val="24"/>
          <w:szCs w:val="24"/>
        </w:rPr>
      </w:pPr>
      <w:r>
        <w:rPr>
          <w:rFonts w:ascii="Times New Roman" w:hAnsi="Times New Roman"/>
          <w:sz w:val="24"/>
          <w:szCs w:val="24"/>
        </w:rPr>
        <w:tab/>
        <w:t>4.3.13</w:t>
      </w:r>
      <w:r w:rsidR="005C0BF4">
        <w:rPr>
          <w:rFonts w:ascii="Times New Roman" w:hAnsi="Times New Roman"/>
          <w:sz w:val="24"/>
          <w:szCs w:val="24"/>
        </w:rPr>
        <w:t xml:space="preserve">. </w:t>
      </w:r>
      <w:r w:rsidR="005C0BF4">
        <w:rPr>
          <w:rFonts w:ascii="Times New Roman" w:hAnsi="Times New Roman"/>
          <w:sz w:val="24"/>
          <w:szCs w:val="24"/>
          <w:lang w:val="uk-UA"/>
        </w:rPr>
        <w:t>з</w:t>
      </w:r>
      <w:r w:rsidR="00C412BC" w:rsidRPr="00FF1393">
        <w:rPr>
          <w:rFonts w:ascii="Times New Roman" w:hAnsi="Times New Roman"/>
          <w:sz w:val="24"/>
          <w:szCs w:val="24"/>
          <w:lang w:val="uk-UA"/>
        </w:rPr>
        <w:t>абезпечити екіпірування особового складу,</w:t>
      </w:r>
      <w:r w:rsidR="005C0BF4">
        <w:rPr>
          <w:rFonts w:ascii="Times New Roman" w:hAnsi="Times New Roman"/>
          <w:sz w:val="24"/>
          <w:szCs w:val="24"/>
          <w:lang w:val="uk-UA"/>
        </w:rPr>
        <w:t xml:space="preserve"> задіяного для охорони Об’єкту</w:t>
      </w:r>
      <w:r w:rsidR="005C0BF4">
        <w:rPr>
          <w:rFonts w:ascii="Times New Roman" w:hAnsi="Times New Roman"/>
          <w:sz w:val="24"/>
          <w:szCs w:val="24"/>
        </w:rPr>
        <w:t>;</w:t>
      </w:r>
    </w:p>
    <w:p w:rsidR="005C0BF4" w:rsidRDefault="00C5207B" w:rsidP="005C0BF4">
      <w:pPr>
        <w:pStyle w:val="aa"/>
        <w:jc w:val="both"/>
        <w:rPr>
          <w:rFonts w:ascii="Times New Roman" w:hAnsi="Times New Roman"/>
          <w:sz w:val="24"/>
          <w:szCs w:val="24"/>
        </w:rPr>
      </w:pPr>
      <w:r>
        <w:rPr>
          <w:rFonts w:ascii="Times New Roman" w:hAnsi="Times New Roman"/>
          <w:sz w:val="24"/>
          <w:szCs w:val="24"/>
        </w:rPr>
        <w:tab/>
        <w:t>4.3.14</w:t>
      </w:r>
      <w:r w:rsidR="005C0BF4">
        <w:rPr>
          <w:rFonts w:ascii="Times New Roman" w:hAnsi="Times New Roman"/>
          <w:sz w:val="24"/>
          <w:szCs w:val="24"/>
        </w:rPr>
        <w:t xml:space="preserve">. </w:t>
      </w:r>
      <w:r w:rsidR="005C0BF4">
        <w:rPr>
          <w:rFonts w:ascii="Times New Roman" w:hAnsi="Times New Roman"/>
          <w:sz w:val="24"/>
          <w:szCs w:val="24"/>
          <w:lang w:val="uk-UA"/>
        </w:rPr>
        <w:t>о</w:t>
      </w:r>
      <w:r w:rsidR="00C412BC" w:rsidRPr="00FF1393">
        <w:rPr>
          <w:rFonts w:ascii="Times New Roman" w:hAnsi="Times New Roman"/>
          <w:sz w:val="24"/>
          <w:szCs w:val="24"/>
          <w:lang w:val="uk-UA"/>
        </w:rPr>
        <w:t>знайомити всіх своїх працівників з правилами охорони праці.</w:t>
      </w:r>
    </w:p>
    <w:p w:rsidR="005C0BF4" w:rsidRDefault="005C0BF4" w:rsidP="005C0BF4">
      <w:pPr>
        <w:pStyle w:val="aa"/>
        <w:jc w:val="both"/>
        <w:rPr>
          <w:rFonts w:ascii="Times New Roman" w:hAnsi="Times New Roman"/>
          <w:sz w:val="24"/>
          <w:szCs w:val="24"/>
        </w:rPr>
      </w:pPr>
      <w:r>
        <w:rPr>
          <w:rFonts w:ascii="Times New Roman" w:hAnsi="Times New Roman"/>
          <w:sz w:val="24"/>
          <w:szCs w:val="24"/>
        </w:rPr>
        <w:tab/>
      </w:r>
      <w:r w:rsidRPr="005C0BF4">
        <w:rPr>
          <w:rFonts w:ascii="Times New Roman" w:hAnsi="Times New Roman"/>
          <w:sz w:val="24"/>
          <w:szCs w:val="24"/>
        </w:rPr>
        <w:t>4.4.</w:t>
      </w:r>
      <w:r>
        <w:rPr>
          <w:rFonts w:ascii="Times New Roman" w:hAnsi="Times New Roman"/>
          <w:b/>
          <w:sz w:val="24"/>
          <w:szCs w:val="24"/>
        </w:rPr>
        <w:t xml:space="preserve"> </w:t>
      </w:r>
      <w:r w:rsidR="00C412BC" w:rsidRPr="00FF1393">
        <w:rPr>
          <w:rFonts w:ascii="Times New Roman" w:hAnsi="Times New Roman"/>
          <w:b/>
          <w:sz w:val="24"/>
          <w:szCs w:val="24"/>
          <w:lang w:val="uk-UA"/>
        </w:rPr>
        <w:t xml:space="preserve">Виконавець має право: </w:t>
      </w:r>
    </w:p>
    <w:p w:rsidR="00C412BC" w:rsidRPr="005C0BF4" w:rsidRDefault="005C0BF4" w:rsidP="005C0BF4">
      <w:pPr>
        <w:pStyle w:val="aa"/>
        <w:jc w:val="both"/>
        <w:rPr>
          <w:rFonts w:ascii="Times New Roman" w:hAnsi="Times New Roman"/>
          <w:sz w:val="24"/>
          <w:szCs w:val="24"/>
        </w:rPr>
      </w:pPr>
      <w:r>
        <w:rPr>
          <w:rFonts w:ascii="Times New Roman" w:hAnsi="Times New Roman"/>
          <w:sz w:val="24"/>
          <w:szCs w:val="24"/>
        </w:rPr>
        <w:tab/>
        <w:t xml:space="preserve">4.4.1. </w:t>
      </w:r>
      <w:r>
        <w:rPr>
          <w:rFonts w:ascii="Times New Roman" w:hAnsi="Times New Roman"/>
          <w:sz w:val="24"/>
          <w:szCs w:val="24"/>
          <w:lang w:val="uk-UA"/>
        </w:rPr>
        <w:t>с</w:t>
      </w:r>
      <w:r w:rsidR="00C412BC" w:rsidRPr="00FF1393">
        <w:rPr>
          <w:rFonts w:ascii="Times New Roman" w:hAnsi="Times New Roman"/>
          <w:sz w:val="24"/>
          <w:szCs w:val="24"/>
          <w:lang w:val="uk-UA"/>
        </w:rPr>
        <w:t xml:space="preserve">воєчасно та у повному обсязі отримувати плату за надані послуги. </w:t>
      </w:r>
    </w:p>
    <w:p w:rsidR="00C412BC" w:rsidRPr="00FF1393" w:rsidRDefault="00C412BC" w:rsidP="00C412BC">
      <w:pPr>
        <w:pStyle w:val="aa"/>
        <w:ind w:firstLine="284"/>
        <w:jc w:val="both"/>
        <w:rPr>
          <w:rFonts w:ascii="Times New Roman" w:hAnsi="Times New Roman"/>
          <w:b/>
          <w:sz w:val="24"/>
          <w:szCs w:val="24"/>
          <w:lang w:val="uk-UA"/>
        </w:rPr>
      </w:pPr>
    </w:p>
    <w:p w:rsidR="00C412BC" w:rsidRPr="00FF1393" w:rsidRDefault="00C412BC" w:rsidP="00C412BC">
      <w:pPr>
        <w:pStyle w:val="aa"/>
        <w:numPr>
          <w:ilvl w:val="0"/>
          <w:numId w:val="7"/>
        </w:numPr>
        <w:jc w:val="center"/>
        <w:outlineLvl w:val="0"/>
        <w:rPr>
          <w:rFonts w:ascii="Times New Roman" w:hAnsi="Times New Roman"/>
          <w:sz w:val="24"/>
          <w:szCs w:val="24"/>
          <w:lang w:val="uk-UA"/>
        </w:rPr>
      </w:pPr>
      <w:r w:rsidRPr="00FF1393">
        <w:rPr>
          <w:rFonts w:ascii="Times New Roman" w:hAnsi="Times New Roman"/>
          <w:b/>
          <w:sz w:val="24"/>
          <w:szCs w:val="24"/>
          <w:lang w:val="uk-UA"/>
        </w:rPr>
        <w:t>ВІДПОВІДАЛЬНІСТЬ СТОРІН</w:t>
      </w:r>
    </w:p>
    <w:p w:rsidR="00C412BC" w:rsidRPr="00FF1393" w:rsidRDefault="005C0BF4" w:rsidP="005C0BF4">
      <w:pPr>
        <w:pStyle w:val="aa"/>
        <w:jc w:val="both"/>
        <w:rPr>
          <w:rFonts w:ascii="Times New Roman" w:hAnsi="Times New Roman"/>
          <w:sz w:val="24"/>
          <w:szCs w:val="24"/>
          <w:lang w:val="uk-UA"/>
        </w:rPr>
      </w:pPr>
      <w:r>
        <w:rPr>
          <w:rFonts w:ascii="Times New Roman" w:hAnsi="Times New Roman"/>
          <w:sz w:val="24"/>
          <w:szCs w:val="24"/>
        </w:rPr>
        <w:tab/>
        <w:t xml:space="preserve">5.1. </w:t>
      </w:r>
      <w:r w:rsidR="00C412BC" w:rsidRPr="00FF1393">
        <w:rPr>
          <w:rFonts w:ascii="Times New Roman" w:hAnsi="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C412BC" w:rsidRPr="00FF1393" w:rsidRDefault="005C0BF4" w:rsidP="005C0BF4">
      <w:pPr>
        <w:pStyle w:val="Body"/>
        <w:jc w:val="both"/>
        <w:rPr>
          <w:rFonts w:cs="Times New Roman"/>
          <w:color w:val="auto"/>
          <w:sz w:val="24"/>
          <w:szCs w:val="24"/>
          <w:lang w:val="uk-UA"/>
        </w:rPr>
      </w:pPr>
      <w:r>
        <w:rPr>
          <w:rFonts w:cs="Times New Roman"/>
          <w:color w:val="auto"/>
          <w:sz w:val="24"/>
          <w:szCs w:val="24"/>
        </w:rPr>
        <w:lastRenderedPageBreak/>
        <w:tab/>
        <w:t xml:space="preserve">5.2. </w:t>
      </w:r>
      <w:r w:rsidR="00C412BC" w:rsidRPr="00FF1393">
        <w:rPr>
          <w:rFonts w:cs="Times New Roman"/>
          <w:color w:val="auto"/>
          <w:sz w:val="24"/>
          <w:szCs w:val="24"/>
          <w:lang w:val="uk-UA"/>
        </w:rPr>
        <w:t xml:space="preserve">У разі порушення строку оплати вартості наданих послуг Замовник </w:t>
      </w:r>
      <w:r w:rsidR="00D45E62" w:rsidRPr="00FF1393">
        <w:rPr>
          <w:rFonts w:cs="Times New Roman"/>
          <w:color w:val="auto"/>
          <w:sz w:val="24"/>
          <w:szCs w:val="24"/>
          <w:lang w:val="uk-UA"/>
        </w:rPr>
        <w:t>сплачує</w:t>
      </w:r>
      <w:r w:rsidR="00C412BC" w:rsidRPr="00FF1393">
        <w:rPr>
          <w:rFonts w:cs="Times New Roman"/>
          <w:color w:val="auto"/>
          <w:sz w:val="24"/>
          <w:szCs w:val="24"/>
          <w:lang w:val="uk-UA"/>
        </w:rPr>
        <w:t xml:space="preserve"> Виконавцю  пеню у розмірі подвійної облікової ставки НБУ, </w:t>
      </w:r>
      <w:r w:rsidR="00AF325B" w:rsidRPr="00FF1393">
        <w:rPr>
          <w:rFonts w:cs="Times New Roman"/>
          <w:color w:val="auto"/>
          <w:sz w:val="24"/>
          <w:szCs w:val="24"/>
          <w:lang w:val="uk-UA"/>
        </w:rPr>
        <w:t>що діяла</w:t>
      </w:r>
      <w:r w:rsidR="00C412BC" w:rsidRPr="00FF1393">
        <w:rPr>
          <w:rFonts w:cs="Times New Roman"/>
          <w:color w:val="auto"/>
          <w:sz w:val="24"/>
          <w:szCs w:val="24"/>
          <w:lang w:val="uk-UA"/>
        </w:rPr>
        <w:t xml:space="preserve"> на період, за який нараховується пеня, від суми заборгованості за кожен день прострочення оплати. </w:t>
      </w:r>
    </w:p>
    <w:p w:rsidR="005C0BF4" w:rsidRDefault="005C0BF4" w:rsidP="005C0BF4">
      <w:pPr>
        <w:spacing w:after="0" w:line="240" w:lineRule="auto"/>
        <w:jc w:val="both"/>
        <w:rPr>
          <w:rFonts w:ascii="Times New Roman" w:eastAsia="Arial Unicode MS" w:hAnsi="Times New Roman" w:cs="Times New Roman"/>
          <w:kern w:val="0"/>
          <w:sz w:val="24"/>
          <w:szCs w:val="24"/>
          <w:u w:color="000000"/>
          <w:bdr w:val="nil"/>
          <w:lang w:eastAsia="ru-RU"/>
        </w:rPr>
      </w:pPr>
      <w:r>
        <w:rPr>
          <w:rFonts w:ascii="Times New Roman" w:eastAsia="Arial Unicode MS" w:hAnsi="Times New Roman" w:cs="Times New Roman"/>
          <w:kern w:val="0"/>
          <w:sz w:val="24"/>
          <w:szCs w:val="24"/>
          <w:u w:color="000000"/>
          <w:bdr w:val="nil"/>
          <w:lang w:eastAsia="ru-RU"/>
        </w:rPr>
        <w:tab/>
        <w:t xml:space="preserve">5.3. </w:t>
      </w:r>
      <w:r w:rsidR="00C412BC" w:rsidRPr="005C0BF4">
        <w:rPr>
          <w:rFonts w:ascii="Times New Roman" w:eastAsia="Arial Unicode MS" w:hAnsi="Times New Roman" w:cs="Times New Roman"/>
          <w:kern w:val="0"/>
          <w:sz w:val="24"/>
          <w:szCs w:val="24"/>
          <w:u w:color="000000"/>
          <w:bdr w:val="nil"/>
          <w:lang w:eastAsia="ru-RU"/>
        </w:rPr>
        <w:t xml:space="preserve">Несвоєчасне перерахування грошових коштів, що стало наслідком дій (бездіяльності) органів державного казначейства, не є </w:t>
      </w:r>
      <w:r>
        <w:rPr>
          <w:rFonts w:ascii="Times New Roman" w:eastAsia="Arial Unicode MS" w:hAnsi="Times New Roman" w:cs="Times New Roman"/>
          <w:kern w:val="0"/>
          <w:sz w:val="24"/>
          <w:szCs w:val="24"/>
          <w:u w:color="000000"/>
          <w:bdr w:val="nil"/>
          <w:lang w:eastAsia="ru-RU"/>
        </w:rPr>
        <w:t>порушенням договірного зобов</w:t>
      </w:r>
      <w:r w:rsidRPr="005C0BF4">
        <w:rPr>
          <w:rFonts w:ascii="Times New Roman" w:eastAsia="Arial Unicode MS" w:hAnsi="Times New Roman" w:cs="Times New Roman"/>
          <w:kern w:val="0"/>
          <w:sz w:val="24"/>
          <w:szCs w:val="24"/>
          <w:u w:color="000000"/>
          <w:bdr w:val="nil"/>
          <w:lang w:eastAsia="ru-RU"/>
        </w:rPr>
        <w:t>’язання</w:t>
      </w:r>
      <w:r w:rsidR="00C412BC" w:rsidRPr="005C0BF4">
        <w:rPr>
          <w:rFonts w:ascii="Times New Roman" w:eastAsia="Arial Unicode MS" w:hAnsi="Times New Roman" w:cs="Times New Roman"/>
          <w:kern w:val="0"/>
          <w:sz w:val="24"/>
          <w:szCs w:val="24"/>
          <w:u w:color="000000"/>
          <w:bdr w:val="nil"/>
          <w:lang w:eastAsia="ru-RU"/>
        </w:rPr>
        <w:t xml:space="preserve"> з боку Замовника та не може бути підставою для нарахування визначеної п. 5.2 Договору пені та фінансових санкцій, передбачених ст. 625 Цивільного кодексу України.</w:t>
      </w:r>
    </w:p>
    <w:p w:rsidR="005C0BF4" w:rsidRDefault="005C0BF4" w:rsidP="005C0BF4">
      <w:pPr>
        <w:spacing w:after="0" w:line="240" w:lineRule="auto"/>
        <w:jc w:val="both"/>
        <w:rPr>
          <w:rFonts w:ascii="Times New Roman" w:hAnsi="Times New Roman" w:cs="Times New Roman"/>
          <w:sz w:val="24"/>
          <w:szCs w:val="24"/>
        </w:rPr>
      </w:pPr>
      <w:r>
        <w:rPr>
          <w:rFonts w:ascii="Times New Roman" w:eastAsia="Arial Unicode MS" w:hAnsi="Times New Roman" w:cs="Times New Roman"/>
          <w:kern w:val="0"/>
          <w:sz w:val="24"/>
          <w:szCs w:val="24"/>
          <w:u w:color="000000"/>
          <w:bdr w:val="nil"/>
          <w:lang w:eastAsia="ru-RU"/>
        </w:rPr>
        <w:tab/>
      </w:r>
      <w:r>
        <w:rPr>
          <w:rFonts w:ascii="Times New Roman" w:hAnsi="Times New Roman"/>
          <w:sz w:val="24"/>
          <w:szCs w:val="24"/>
        </w:rPr>
        <w:t xml:space="preserve">5.4. </w:t>
      </w:r>
      <w:r w:rsidR="00C412BC" w:rsidRPr="00FF1393">
        <w:rPr>
          <w:rFonts w:ascii="Times New Roman" w:hAnsi="Times New Roman" w:cs="Times New Roman"/>
          <w:sz w:val="24"/>
          <w:szCs w:val="24"/>
        </w:rPr>
        <w:t>Виконавець несе матеріальну відповідальність за збитки (шкоду):</w:t>
      </w:r>
    </w:p>
    <w:p w:rsidR="005C0BF4" w:rsidRPr="005561C0" w:rsidRDefault="005C0BF4" w:rsidP="005C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 xml:space="preserve">5.4.1. </w:t>
      </w:r>
      <w:r w:rsidR="005561C0">
        <w:rPr>
          <w:rFonts w:ascii="Times New Roman" w:hAnsi="Times New Roman" w:cs="Times New Roman"/>
          <w:sz w:val="24"/>
          <w:szCs w:val="24"/>
        </w:rPr>
        <w:t>с</w:t>
      </w:r>
      <w:r w:rsidR="00C412BC" w:rsidRPr="00FF1393">
        <w:rPr>
          <w:rFonts w:ascii="Times New Roman" w:hAnsi="Times New Roman" w:cs="Times New Roman"/>
          <w:sz w:val="24"/>
          <w:szCs w:val="24"/>
        </w:rPr>
        <w:t>причинену крадіжками товарно-матеріальних цінностей під час знаходження Об’єкта під охороною, здійсненими у результаті незабезпечення належної охорони Об’єкта або внаслідок невиконання Виконавцем встановленого на Об’єкті порядку забезпечення охор</w:t>
      </w:r>
      <w:r w:rsidR="005561C0">
        <w:rPr>
          <w:rFonts w:ascii="Times New Roman" w:hAnsi="Times New Roman" w:cs="Times New Roman"/>
          <w:sz w:val="24"/>
          <w:szCs w:val="24"/>
        </w:rPr>
        <w:t>они;</w:t>
      </w:r>
      <w:r w:rsidR="00C412BC" w:rsidRPr="00FF139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sz w:val="24"/>
          <w:szCs w:val="24"/>
        </w:rPr>
        <w:t xml:space="preserve">5.4.2. </w:t>
      </w:r>
      <w:r w:rsidR="005561C0">
        <w:rPr>
          <w:rFonts w:ascii="Times New Roman" w:hAnsi="Times New Roman" w:cs="Times New Roman"/>
          <w:sz w:val="24"/>
          <w:szCs w:val="24"/>
        </w:rPr>
        <w:t>з</w:t>
      </w:r>
      <w:r w:rsidR="00C412BC" w:rsidRPr="00FF1393">
        <w:rPr>
          <w:rFonts w:ascii="Times New Roman" w:hAnsi="Times New Roman" w:cs="Times New Roman"/>
          <w:sz w:val="24"/>
          <w:szCs w:val="24"/>
        </w:rPr>
        <w:t>авдані знищенням або пошкодженням майна (у тому числі шляхом підпалювання) сторонніми особами, які проникли на Об’єкт, що охороняється у результаті неналежного виконання Виконавцем пр</w:t>
      </w:r>
      <w:r w:rsidR="005561C0">
        <w:rPr>
          <w:rFonts w:ascii="Times New Roman" w:hAnsi="Times New Roman" w:cs="Times New Roman"/>
          <w:sz w:val="24"/>
          <w:szCs w:val="24"/>
        </w:rPr>
        <w:t>ийнятих за Договором обов’язків;</w:t>
      </w:r>
    </w:p>
    <w:p w:rsidR="005561C0" w:rsidRDefault="005C0BF4" w:rsidP="005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 xml:space="preserve">5.4.3. </w:t>
      </w:r>
      <w:r w:rsidR="005561C0">
        <w:rPr>
          <w:rFonts w:ascii="Times New Roman" w:hAnsi="Times New Roman" w:cs="Times New Roman"/>
          <w:sz w:val="24"/>
          <w:szCs w:val="24"/>
        </w:rPr>
        <w:t>с</w:t>
      </w:r>
      <w:r w:rsidR="00C412BC" w:rsidRPr="00FF1393">
        <w:rPr>
          <w:rFonts w:ascii="Times New Roman" w:hAnsi="Times New Roman" w:cs="Times New Roman"/>
          <w:sz w:val="24"/>
          <w:szCs w:val="24"/>
        </w:rPr>
        <w:t xml:space="preserve">причинені пожежами або </w:t>
      </w:r>
      <w:r w:rsidR="00AF325B" w:rsidRPr="00FF1393">
        <w:rPr>
          <w:rFonts w:ascii="Times New Roman" w:hAnsi="Times New Roman" w:cs="Times New Roman"/>
          <w:sz w:val="24"/>
          <w:szCs w:val="24"/>
        </w:rPr>
        <w:t>в</w:t>
      </w:r>
      <w:r w:rsidR="00C412BC" w:rsidRPr="00FF1393">
        <w:rPr>
          <w:rFonts w:ascii="Times New Roman" w:hAnsi="Times New Roman" w:cs="Times New Roman"/>
          <w:sz w:val="24"/>
          <w:szCs w:val="24"/>
        </w:rPr>
        <w:t xml:space="preserve"> силу інших причин з вини працівників Виконавця</w:t>
      </w:r>
      <w:r w:rsidR="005561C0">
        <w:rPr>
          <w:rFonts w:ascii="Times New Roman" w:hAnsi="Times New Roman" w:cs="Times New Roman"/>
          <w:sz w:val="24"/>
          <w:szCs w:val="24"/>
        </w:rPr>
        <w:t>, що здійснюють охорону Об’єкта.</w:t>
      </w:r>
    </w:p>
    <w:p w:rsidR="005561C0" w:rsidRDefault="005561C0" w:rsidP="005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 xml:space="preserve">5.5. </w:t>
      </w:r>
      <w:r w:rsidR="00C412BC" w:rsidRPr="00FF1393">
        <w:rPr>
          <w:rFonts w:ascii="Times New Roman" w:hAnsi="Times New Roman" w:cs="Times New Roman"/>
          <w:sz w:val="24"/>
          <w:szCs w:val="24"/>
        </w:rPr>
        <w:t>Факти крадіжки, грабежу, розбою, а також знищення або пошкодження об’єктів та майна, що охороняється відповідно до Договору, сторонніми особами, які проникли на Об’єкт, або через пожежі, або в силу інших причин з вини працівників, що здійснюють охорону Об’єктів, встановлюються відповідними документами органів поліції.</w:t>
      </w:r>
    </w:p>
    <w:p w:rsidR="005561C0" w:rsidRDefault="005561C0" w:rsidP="005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 xml:space="preserve">5.6. </w:t>
      </w:r>
      <w:r w:rsidR="00C412BC" w:rsidRPr="00FF1393">
        <w:rPr>
          <w:rFonts w:ascii="Times New Roman" w:hAnsi="Times New Roman" w:cs="Times New Roman"/>
          <w:sz w:val="24"/>
          <w:szCs w:val="24"/>
        </w:rPr>
        <w:t xml:space="preserve">Відшкодування Замовнику завданих Виконавцем збитків (шкоди) здійснюється після надання Замовником відповідних документів органів поліції, що встановив факт крадіжки, грабежу, розбою, а також факт знищення або пошкодження майна сторонніми особами, які проникли на Об’єкт, або внаслідок пожежі чи в силу інших причин з вини працівників, що здійснюють охорону Об’єкта. </w:t>
      </w:r>
    </w:p>
    <w:p w:rsidR="005561C0" w:rsidRDefault="005561C0" w:rsidP="005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 xml:space="preserve">5.7. </w:t>
      </w:r>
      <w:r w:rsidR="00C412BC" w:rsidRPr="00FF1393">
        <w:rPr>
          <w:rFonts w:ascii="Times New Roman" w:hAnsi="Times New Roman" w:cs="Times New Roman"/>
          <w:sz w:val="24"/>
          <w:szCs w:val="24"/>
        </w:rPr>
        <w:t xml:space="preserve">Розмір збитків (шкоди) підтверджується Замовником видатковими накладними або іншими документами у відповідності до чинного законодавства. </w:t>
      </w:r>
    </w:p>
    <w:p w:rsidR="005561C0" w:rsidRDefault="005561C0" w:rsidP="005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 xml:space="preserve">5.8. </w:t>
      </w:r>
      <w:r w:rsidR="00C412BC" w:rsidRPr="00FF1393">
        <w:rPr>
          <w:rFonts w:ascii="Times New Roman" w:hAnsi="Times New Roman" w:cs="Times New Roman"/>
          <w:sz w:val="24"/>
          <w:szCs w:val="24"/>
        </w:rPr>
        <w:t>Виконавець звільняється від відповідальності за збитки, завдані:</w:t>
      </w:r>
    </w:p>
    <w:p w:rsidR="005561C0" w:rsidRDefault="005561C0" w:rsidP="005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 xml:space="preserve">5.8.1. </w:t>
      </w:r>
      <w:r>
        <w:rPr>
          <w:rFonts w:ascii="Times New Roman" w:hAnsi="Times New Roman" w:cs="Times New Roman"/>
          <w:sz w:val="24"/>
          <w:szCs w:val="24"/>
        </w:rPr>
        <w:t>у</w:t>
      </w:r>
      <w:r w:rsidR="00C412BC" w:rsidRPr="00FF1393">
        <w:rPr>
          <w:rFonts w:ascii="Times New Roman" w:hAnsi="Times New Roman" w:cs="Times New Roman"/>
          <w:sz w:val="24"/>
          <w:szCs w:val="24"/>
        </w:rPr>
        <w:t xml:space="preserve"> результаті дії працівників Виконавця в умовах необхідної о</w:t>
      </w:r>
      <w:r>
        <w:rPr>
          <w:rFonts w:ascii="Times New Roman" w:hAnsi="Times New Roman" w:cs="Times New Roman"/>
          <w:sz w:val="24"/>
          <w:szCs w:val="24"/>
        </w:rPr>
        <w:t>борони та крайньої необхідності;</w:t>
      </w:r>
    </w:p>
    <w:p w:rsidR="005561C0" w:rsidRDefault="005561C0" w:rsidP="005561C0">
      <w:pPr>
        <w:spacing w:after="0" w:line="240" w:lineRule="auto"/>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5.8.2. я</w:t>
      </w:r>
      <w:r w:rsidR="00C412BC" w:rsidRPr="00FF1393">
        <w:rPr>
          <w:rFonts w:ascii="Times New Roman" w:hAnsi="Times New Roman" w:cs="Times New Roman"/>
          <w:sz w:val="24"/>
          <w:szCs w:val="24"/>
        </w:rPr>
        <w:t>кщо особа, яка протиправно проникла до приміщення та нанесла майнову шкоду Замовнику, затримана на місц</w:t>
      </w:r>
      <w:r>
        <w:rPr>
          <w:rFonts w:ascii="Times New Roman" w:hAnsi="Times New Roman"/>
          <w:sz w:val="24"/>
          <w:szCs w:val="24"/>
        </w:rPr>
        <w:t>і події;</w:t>
      </w:r>
    </w:p>
    <w:p w:rsidR="005561C0" w:rsidRDefault="005561C0" w:rsidP="005561C0">
      <w:pPr>
        <w:spacing w:after="0" w:line="240" w:lineRule="auto"/>
        <w:jc w:val="both"/>
        <w:rPr>
          <w:rFonts w:ascii="Times New Roman" w:hAnsi="Times New Roman" w:cs="Times New Roman"/>
          <w:sz w:val="24"/>
          <w:szCs w:val="24"/>
        </w:rPr>
      </w:pPr>
      <w:r>
        <w:rPr>
          <w:rFonts w:ascii="Times New Roman" w:hAnsi="Times New Roman"/>
          <w:sz w:val="24"/>
          <w:szCs w:val="24"/>
        </w:rPr>
        <w:tab/>
        <w:t xml:space="preserve">5.8.3. </w:t>
      </w:r>
      <w:r>
        <w:rPr>
          <w:rFonts w:ascii="Times New Roman" w:hAnsi="Times New Roman" w:cs="Times New Roman"/>
          <w:sz w:val="24"/>
          <w:szCs w:val="24"/>
        </w:rPr>
        <w:t>у</w:t>
      </w:r>
      <w:r w:rsidR="00C412BC" w:rsidRPr="00FF1393">
        <w:rPr>
          <w:rFonts w:ascii="Times New Roman" w:hAnsi="Times New Roman" w:cs="Times New Roman"/>
          <w:sz w:val="24"/>
          <w:szCs w:val="24"/>
        </w:rPr>
        <w:t xml:space="preserve"> випадку невиконання Замовником приписів Виконавця, якщо це стало умовою скоєння крадіжки або завдання</w:t>
      </w:r>
      <w:r>
        <w:rPr>
          <w:rFonts w:ascii="Times New Roman" w:hAnsi="Times New Roman" w:cs="Times New Roman"/>
          <w:sz w:val="24"/>
          <w:szCs w:val="24"/>
        </w:rPr>
        <w:t xml:space="preserve"> особою іншого майнового збитку;</w:t>
      </w:r>
    </w:p>
    <w:p w:rsidR="005561C0" w:rsidRDefault="005561C0" w:rsidP="005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5.8.4. у</w:t>
      </w:r>
      <w:r w:rsidR="00C412BC" w:rsidRPr="00FF1393">
        <w:rPr>
          <w:rFonts w:ascii="Times New Roman" w:hAnsi="Times New Roman" w:cs="Times New Roman"/>
          <w:sz w:val="24"/>
          <w:szCs w:val="24"/>
        </w:rPr>
        <w:t xml:space="preserve"> випадку смерті або отримання охоронцем значних тілесних ушкоджень при захисті майна від посягань, що перешкодило йому попередити завдані особою збитки, які мають бути підтверджені ві</w:t>
      </w:r>
      <w:r>
        <w:rPr>
          <w:rFonts w:ascii="Times New Roman" w:hAnsi="Times New Roman" w:cs="Times New Roman"/>
          <w:sz w:val="24"/>
          <w:szCs w:val="24"/>
        </w:rPr>
        <w:t>дповідним лікарняним висновком;</w:t>
      </w:r>
    </w:p>
    <w:p w:rsidR="005561C0" w:rsidRDefault="005561C0" w:rsidP="005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 xml:space="preserve">5.8.5. </w:t>
      </w:r>
      <w:r>
        <w:rPr>
          <w:rFonts w:ascii="Times New Roman" w:hAnsi="Times New Roman" w:cs="Times New Roman"/>
          <w:sz w:val="24"/>
          <w:szCs w:val="24"/>
        </w:rPr>
        <w:t>в</w:t>
      </w:r>
      <w:r w:rsidR="00C412BC" w:rsidRPr="00FF1393">
        <w:rPr>
          <w:rFonts w:ascii="Times New Roman" w:hAnsi="Times New Roman" w:cs="Times New Roman"/>
          <w:sz w:val="24"/>
          <w:szCs w:val="24"/>
        </w:rPr>
        <w:t xml:space="preserve"> інших випадках, які </w:t>
      </w:r>
      <w:r>
        <w:rPr>
          <w:rFonts w:ascii="Times New Roman" w:hAnsi="Times New Roman" w:cs="Times New Roman"/>
          <w:sz w:val="24"/>
          <w:szCs w:val="24"/>
        </w:rPr>
        <w:t>будуть обумовлені угодою сторін;</w:t>
      </w:r>
    </w:p>
    <w:p w:rsidR="005561C0" w:rsidRDefault="005561C0" w:rsidP="005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 xml:space="preserve">5.8.6. </w:t>
      </w:r>
      <w:r>
        <w:rPr>
          <w:rFonts w:ascii="Times New Roman" w:hAnsi="Times New Roman" w:cs="Times New Roman"/>
          <w:sz w:val="24"/>
          <w:szCs w:val="24"/>
        </w:rPr>
        <w:t>н</w:t>
      </w:r>
      <w:r w:rsidR="00C412BC" w:rsidRPr="00FF1393">
        <w:rPr>
          <w:rFonts w:ascii="Times New Roman" w:hAnsi="Times New Roman" w:cs="Times New Roman"/>
          <w:sz w:val="24"/>
          <w:szCs w:val="24"/>
        </w:rPr>
        <w:t xml:space="preserve">аявність перелічених вище випадків встановлюється судом або органами слідства </w:t>
      </w:r>
      <w:r w:rsidR="00AF325B" w:rsidRPr="00FF1393">
        <w:rPr>
          <w:rFonts w:ascii="Times New Roman" w:hAnsi="Times New Roman" w:cs="Times New Roman"/>
          <w:sz w:val="24"/>
          <w:szCs w:val="24"/>
        </w:rPr>
        <w:t>в</w:t>
      </w:r>
      <w:r w:rsidR="00C412BC" w:rsidRPr="00FF1393">
        <w:rPr>
          <w:rFonts w:ascii="Times New Roman" w:hAnsi="Times New Roman" w:cs="Times New Roman"/>
          <w:sz w:val="24"/>
          <w:szCs w:val="24"/>
        </w:rPr>
        <w:t xml:space="preserve"> порядку, встан</w:t>
      </w:r>
      <w:r>
        <w:rPr>
          <w:rFonts w:ascii="Times New Roman" w:hAnsi="Times New Roman" w:cs="Times New Roman"/>
          <w:sz w:val="24"/>
          <w:szCs w:val="24"/>
        </w:rPr>
        <w:t>овленому чинним законодавством;</w:t>
      </w:r>
    </w:p>
    <w:p w:rsidR="00C412BC" w:rsidRPr="005561C0" w:rsidRDefault="005561C0" w:rsidP="005561C0">
      <w:pPr>
        <w:spacing w:after="0" w:line="240" w:lineRule="auto"/>
        <w:jc w:val="both"/>
        <w:rPr>
          <w:rFonts w:ascii="Times New Roman" w:eastAsia="Arial Unicode MS" w:hAnsi="Times New Roman" w:cs="Times New Roman"/>
          <w:kern w:val="0"/>
          <w:sz w:val="24"/>
          <w:szCs w:val="24"/>
          <w:u w:color="000000"/>
          <w:bdr w:val="nil"/>
          <w:lang w:eastAsia="ru-RU"/>
        </w:rPr>
      </w:pPr>
      <w:r>
        <w:rPr>
          <w:rFonts w:ascii="Times New Roman" w:hAnsi="Times New Roman" w:cs="Times New Roman"/>
          <w:sz w:val="24"/>
          <w:szCs w:val="24"/>
        </w:rPr>
        <w:tab/>
      </w:r>
      <w:r>
        <w:rPr>
          <w:rFonts w:ascii="Times New Roman" w:hAnsi="Times New Roman"/>
          <w:sz w:val="24"/>
          <w:szCs w:val="24"/>
        </w:rPr>
        <w:t xml:space="preserve">5.8.7. </w:t>
      </w:r>
      <w:r>
        <w:rPr>
          <w:rFonts w:ascii="Times New Roman" w:hAnsi="Times New Roman" w:cs="Times New Roman"/>
          <w:sz w:val="24"/>
          <w:szCs w:val="24"/>
        </w:rPr>
        <w:t>в</w:t>
      </w:r>
      <w:r w:rsidR="00C412BC" w:rsidRPr="00FF1393">
        <w:rPr>
          <w:rFonts w:ascii="Times New Roman" w:hAnsi="Times New Roman" w:cs="Times New Roman"/>
          <w:sz w:val="24"/>
          <w:szCs w:val="24"/>
        </w:rPr>
        <w:t>иконавець не несе відповідальність за шкоду, яка була завдана внаслідок дії обставин непереборної сили (форс-мажор).</w:t>
      </w:r>
    </w:p>
    <w:p w:rsidR="00C412BC" w:rsidRPr="00FF1393" w:rsidRDefault="00C412BC" w:rsidP="00C412BC">
      <w:pPr>
        <w:pStyle w:val="aa"/>
        <w:ind w:firstLine="284"/>
        <w:jc w:val="both"/>
        <w:rPr>
          <w:rFonts w:ascii="Times New Roman" w:hAnsi="Times New Roman"/>
          <w:sz w:val="24"/>
          <w:szCs w:val="24"/>
          <w:lang w:val="uk-UA"/>
        </w:rPr>
      </w:pPr>
    </w:p>
    <w:p w:rsidR="00734959" w:rsidRPr="00FF1393" w:rsidRDefault="00734959" w:rsidP="00734959">
      <w:pPr>
        <w:pStyle w:val="aa"/>
        <w:numPr>
          <w:ilvl w:val="0"/>
          <w:numId w:val="7"/>
        </w:numPr>
        <w:jc w:val="center"/>
        <w:outlineLvl w:val="0"/>
        <w:rPr>
          <w:rFonts w:ascii="Times New Roman" w:hAnsi="Times New Roman"/>
          <w:b/>
          <w:sz w:val="24"/>
          <w:szCs w:val="24"/>
          <w:lang w:val="uk-UA"/>
        </w:rPr>
      </w:pPr>
      <w:r w:rsidRPr="00FF1393">
        <w:rPr>
          <w:rFonts w:ascii="Times New Roman" w:hAnsi="Times New Roman"/>
          <w:b/>
          <w:sz w:val="24"/>
          <w:szCs w:val="24"/>
          <w:lang w:val="uk-UA"/>
        </w:rPr>
        <w:t>ЗАБЕЗПЕЧЕННЯ  ВИКОНАННЯ ДОГОВОРУ</w:t>
      </w:r>
    </w:p>
    <w:p w:rsidR="00734959" w:rsidRPr="00FF1393" w:rsidRDefault="005561C0" w:rsidP="005561C0">
      <w:pPr>
        <w:pStyle w:val="aa"/>
        <w:jc w:val="both"/>
        <w:outlineLvl w:val="0"/>
        <w:rPr>
          <w:rFonts w:ascii="Times New Roman" w:hAnsi="Times New Roman"/>
          <w:sz w:val="24"/>
          <w:szCs w:val="24"/>
          <w:lang w:val="uk-UA"/>
        </w:rPr>
      </w:pPr>
      <w:r>
        <w:rPr>
          <w:rFonts w:ascii="Times New Roman" w:hAnsi="Times New Roman"/>
          <w:sz w:val="24"/>
          <w:szCs w:val="24"/>
        </w:rPr>
        <w:tab/>
        <w:t xml:space="preserve">6.1. </w:t>
      </w:r>
      <w:r w:rsidR="00734959" w:rsidRPr="00FF1393">
        <w:rPr>
          <w:rFonts w:ascii="Times New Roman" w:hAnsi="Times New Roman"/>
          <w:sz w:val="24"/>
          <w:szCs w:val="24"/>
          <w:lang w:val="uk-UA"/>
        </w:rPr>
        <w:t xml:space="preserve">Згідно банківської гарантії Банк-гарант зобов’язується надати безвідкличну безумовну гарантію на </w:t>
      </w:r>
      <w:r w:rsidR="00AF325B" w:rsidRPr="00FF1393">
        <w:rPr>
          <w:rFonts w:ascii="Times New Roman" w:hAnsi="Times New Roman"/>
          <w:sz w:val="24"/>
          <w:szCs w:val="24"/>
          <w:lang w:val="uk-UA"/>
        </w:rPr>
        <w:t xml:space="preserve">умовах грошового забезпечення (покриття) на </w:t>
      </w:r>
      <w:r w:rsidR="00734959" w:rsidRPr="00FF1393">
        <w:rPr>
          <w:rFonts w:ascii="Times New Roman" w:hAnsi="Times New Roman"/>
          <w:sz w:val="24"/>
          <w:szCs w:val="24"/>
          <w:lang w:val="uk-UA"/>
        </w:rPr>
        <w:t>користь Замовника, за умовами якої Банк-гарант прийме на себе зобов’язання нести відповідальність за неналежне виконання Виконавцем умов цього Договору.</w:t>
      </w:r>
    </w:p>
    <w:p w:rsidR="00734959" w:rsidRPr="00FF1393" w:rsidRDefault="005561C0" w:rsidP="005561C0">
      <w:pPr>
        <w:pStyle w:val="aa"/>
        <w:jc w:val="both"/>
        <w:outlineLvl w:val="0"/>
        <w:rPr>
          <w:rFonts w:ascii="Times New Roman" w:hAnsi="Times New Roman"/>
          <w:sz w:val="24"/>
          <w:szCs w:val="24"/>
          <w:lang w:val="uk-UA"/>
        </w:rPr>
      </w:pPr>
      <w:r>
        <w:rPr>
          <w:rFonts w:ascii="Times New Roman" w:hAnsi="Times New Roman"/>
          <w:sz w:val="24"/>
          <w:szCs w:val="24"/>
        </w:rPr>
        <w:tab/>
        <w:t xml:space="preserve">6.2. </w:t>
      </w:r>
      <w:r w:rsidR="00734959" w:rsidRPr="00FF1393">
        <w:rPr>
          <w:rFonts w:ascii="Times New Roman" w:hAnsi="Times New Roman"/>
          <w:sz w:val="24"/>
          <w:szCs w:val="24"/>
          <w:lang w:val="uk-UA"/>
        </w:rPr>
        <w:t>Об’єм відповідальності Банка-гаранта – це зобов’язання відповідати в межах конкретно визначеного розміру за неналежне виконання Виконавцем умов цього Договору.</w:t>
      </w:r>
    </w:p>
    <w:p w:rsidR="00734959" w:rsidRPr="00FF1393" w:rsidRDefault="005561C0" w:rsidP="005561C0">
      <w:pPr>
        <w:pStyle w:val="aa"/>
        <w:jc w:val="both"/>
        <w:outlineLvl w:val="0"/>
        <w:rPr>
          <w:rFonts w:ascii="Times New Roman" w:hAnsi="Times New Roman"/>
          <w:sz w:val="24"/>
          <w:szCs w:val="24"/>
          <w:lang w:val="uk-UA"/>
        </w:rPr>
      </w:pPr>
      <w:r>
        <w:rPr>
          <w:rFonts w:ascii="Times New Roman" w:hAnsi="Times New Roman"/>
          <w:sz w:val="24"/>
          <w:szCs w:val="24"/>
        </w:rPr>
        <w:tab/>
        <w:t xml:space="preserve">6.3. </w:t>
      </w:r>
      <w:r w:rsidR="00734959" w:rsidRPr="00FF1393">
        <w:rPr>
          <w:rFonts w:ascii="Times New Roman" w:hAnsi="Times New Roman"/>
          <w:sz w:val="24"/>
          <w:szCs w:val="24"/>
          <w:lang w:val="uk-UA"/>
        </w:rPr>
        <w:t xml:space="preserve">Об’єм відповідальності Банка-гаранта за умовами гарантії не буде перевищувати п’яти відсотків загальної суми (вартості) цього Договору, вказаної в п. 3.1 цього Договору. </w:t>
      </w:r>
    </w:p>
    <w:p w:rsidR="00734959" w:rsidRPr="00FF1393" w:rsidRDefault="005561C0" w:rsidP="005561C0">
      <w:pPr>
        <w:pStyle w:val="aa"/>
        <w:jc w:val="both"/>
        <w:outlineLvl w:val="0"/>
        <w:rPr>
          <w:rFonts w:ascii="Times New Roman" w:hAnsi="Times New Roman"/>
          <w:sz w:val="24"/>
          <w:szCs w:val="24"/>
          <w:lang w:val="uk-UA"/>
        </w:rPr>
      </w:pPr>
      <w:r>
        <w:rPr>
          <w:rFonts w:ascii="Times New Roman" w:hAnsi="Times New Roman"/>
          <w:sz w:val="24"/>
          <w:szCs w:val="24"/>
        </w:rPr>
        <w:lastRenderedPageBreak/>
        <w:tab/>
        <w:t xml:space="preserve">6.4. </w:t>
      </w:r>
      <w:r w:rsidR="00734959" w:rsidRPr="00FF1393">
        <w:rPr>
          <w:rFonts w:ascii="Times New Roman" w:hAnsi="Times New Roman"/>
          <w:sz w:val="24"/>
          <w:szCs w:val="24"/>
          <w:lang w:val="uk-UA"/>
        </w:rPr>
        <w:t>Банківська гарантія повинна бути видана на термін</w:t>
      </w:r>
      <w:r w:rsidR="00AF325B" w:rsidRPr="00FF1393">
        <w:rPr>
          <w:rFonts w:ascii="Times New Roman" w:hAnsi="Times New Roman"/>
          <w:sz w:val="24"/>
          <w:szCs w:val="24"/>
          <w:lang w:val="uk-UA"/>
        </w:rPr>
        <w:t xml:space="preserve"> не</w:t>
      </w:r>
      <w:r w:rsidR="00734959" w:rsidRPr="00FF1393">
        <w:rPr>
          <w:rFonts w:ascii="Times New Roman" w:hAnsi="Times New Roman"/>
          <w:sz w:val="24"/>
          <w:szCs w:val="24"/>
          <w:lang w:val="uk-UA"/>
        </w:rPr>
        <w:t xml:space="preserve"> </w:t>
      </w:r>
      <w:r w:rsidR="00AF325B" w:rsidRPr="00FF1393">
        <w:rPr>
          <w:rFonts w:ascii="Times New Roman" w:hAnsi="Times New Roman"/>
          <w:sz w:val="24"/>
          <w:szCs w:val="24"/>
          <w:lang w:val="uk-UA"/>
        </w:rPr>
        <w:t>менше строку дії цього Договору</w:t>
      </w:r>
      <w:r w:rsidR="00734959" w:rsidRPr="00FF1393">
        <w:rPr>
          <w:rFonts w:ascii="Times New Roman" w:hAnsi="Times New Roman"/>
          <w:sz w:val="24"/>
          <w:szCs w:val="24"/>
          <w:lang w:val="uk-UA"/>
        </w:rPr>
        <w:t xml:space="preserve">.  </w:t>
      </w:r>
    </w:p>
    <w:p w:rsidR="00734959" w:rsidRPr="00FF1393" w:rsidRDefault="00734959" w:rsidP="00734959">
      <w:pPr>
        <w:pStyle w:val="aa"/>
        <w:ind w:left="720"/>
        <w:outlineLvl w:val="0"/>
        <w:rPr>
          <w:rFonts w:ascii="Times New Roman" w:hAnsi="Times New Roman"/>
          <w:sz w:val="24"/>
          <w:szCs w:val="24"/>
          <w:lang w:val="uk-UA"/>
        </w:rPr>
      </w:pPr>
    </w:p>
    <w:p w:rsidR="00C412BC" w:rsidRPr="00FF1393" w:rsidRDefault="00C412BC" w:rsidP="00C412BC">
      <w:pPr>
        <w:pStyle w:val="aa"/>
        <w:numPr>
          <w:ilvl w:val="0"/>
          <w:numId w:val="7"/>
        </w:numPr>
        <w:jc w:val="center"/>
        <w:outlineLvl w:val="0"/>
        <w:rPr>
          <w:rFonts w:ascii="Times New Roman" w:hAnsi="Times New Roman"/>
          <w:sz w:val="24"/>
          <w:szCs w:val="24"/>
          <w:lang w:val="uk-UA"/>
        </w:rPr>
      </w:pPr>
      <w:r w:rsidRPr="00FF1393">
        <w:rPr>
          <w:rFonts w:ascii="Times New Roman" w:hAnsi="Times New Roman"/>
          <w:b/>
          <w:sz w:val="24"/>
          <w:szCs w:val="24"/>
          <w:lang w:val="uk-UA"/>
        </w:rPr>
        <w:t>ОБСТАВИНИ НЕПЕРЕБОРНОЇ СИЛИ (ФОРС-МАЖОР)</w:t>
      </w:r>
    </w:p>
    <w:p w:rsidR="005561C0" w:rsidRDefault="005561C0" w:rsidP="005561C0">
      <w:pPr>
        <w:pStyle w:val="aa"/>
        <w:jc w:val="both"/>
        <w:rPr>
          <w:rFonts w:ascii="Times New Roman" w:hAnsi="Times New Roman"/>
          <w:sz w:val="24"/>
          <w:szCs w:val="24"/>
          <w:lang w:val="uk-UA"/>
        </w:rPr>
      </w:pPr>
      <w:r>
        <w:rPr>
          <w:rFonts w:ascii="Times New Roman" w:hAnsi="Times New Roman"/>
          <w:sz w:val="24"/>
          <w:szCs w:val="24"/>
        </w:rPr>
        <w:tab/>
        <w:t xml:space="preserve">7.1. </w:t>
      </w:r>
      <w:r w:rsidR="00734959" w:rsidRPr="00FF1393">
        <w:rPr>
          <w:rFonts w:ascii="Times New Roman" w:hAnsi="Times New Roman"/>
          <w:sz w:val="24"/>
          <w:szCs w:val="24"/>
          <w:lang w:val="uk-UA"/>
        </w:rPr>
        <w:t>При настанні після укладання цього Договору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проток, портів, перевалів, пожежі, посухи, просідання або зсув ґрунтів тощо), лих техногенного та антропогенного походження (аварії, вибухи, пожежі, хімічне або радіаційне забруднення територій знеструмлення електромережі тощо), обставин соціального, політичного та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збої комп’ютерних систем через глобальні вірусні кібератаки, протиправні дії третіх осіб, тривалі перерви в роботі транспорту, епідемії, страйки, бойкоти, блокади, ембарго, закриття морських проток, заборони (обмеження) експорту/імпорту, інші, в т.ч. міжнародні санкції, рішення, акти або дії органів державної влади або місцевого самоврядування і т.п.), які є надзвичайними, непередбачуваними, невідворотними і нездоланними обставинами, наслідком яких є неможливість протягом певного часу частково або в повній мірі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строк виконання яких настав до дати виникнення таких обставин), відповідно до часу дії форс-мажорних обставин, при цьому, строк виконання всіх зобов'язань за цим Договором збільшується пропорційно часу, протягом якого будуть діяти такі обставини. Після припинення дії форс-мажорних</w:t>
      </w:r>
      <w:r>
        <w:rPr>
          <w:rFonts w:ascii="Times New Roman" w:hAnsi="Times New Roman"/>
          <w:sz w:val="24"/>
          <w:szCs w:val="24"/>
          <w:lang w:val="uk-UA"/>
        </w:rPr>
        <w:t xml:space="preserve"> обставин, всі перенесені зобов</w:t>
      </w:r>
      <w:r w:rsidRPr="00FF1393">
        <w:rPr>
          <w:rFonts w:ascii="Times New Roman" w:hAnsi="Times New Roman"/>
          <w:sz w:val="24"/>
          <w:szCs w:val="24"/>
          <w:lang w:val="uk-UA"/>
        </w:rPr>
        <w:t>’язання</w:t>
      </w:r>
      <w:r w:rsidR="00734959" w:rsidRPr="00FF1393">
        <w:rPr>
          <w:rFonts w:ascii="Times New Roman" w:hAnsi="Times New Roman"/>
          <w:sz w:val="24"/>
          <w:szCs w:val="24"/>
          <w:lang w:val="uk-UA"/>
        </w:rPr>
        <w:t xml:space="preserve">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 </w:t>
      </w:r>
    </w:p>
    <w:p w:rsidR="005561C0" w:rsidRDefault="005561C0" w:rsidP="005561C0">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7.2. </w:t>
      </w:r>
      <w:r w:rsidR="00734959" w:rsidRPr="00FF1393">
        <w:rPr>
          <w:rFonts w:ascii="Times New Roman" w:hAnsi="Times New Roman"/>
          <w:sz w:val="24"/>
          <w:szCs w:val="24"/>
          <w:lang w:val="uk-UA"/>
        </w:rPr>
        <w:t>Сторона, для якої наступил</w:t>
      </w:r>
      <w:r>
        <w:rPr>
          <w:rFonts w:ascii="Times New Roman" w:hAnsi="Times New Roman"/>
          <w:sz w:val="24"/>
          <w:szCs w:val="24"/>
          <w:lang w:val="uk-UA"/>
        </w:rPr>
        <w:t>и форс-мажорні обставини, зобов</w:t>
      </w:r>
      <w:r w:rsidRPr="00FF1393">
        <w:rPr>
          <w:rFonts w:ascii="Times New Roman" w:hAnsi="Times New Roman"/>
          <w:sz w:val="24"/>
          <w:szCs w:val="24"/>
          <w:lang w:val="uk-UA"/>
        </w:rPr>
        <w:t>’язана</w:t>
      </w:r>
      <w:r w:rsidR="00734959" w:rsidRPr="00FF1393">
        <w:rPr>
          <w:rFonts w:ascii="Times New Roman" w:hAnsi="Times New Roman"/>
          <w:sz w:val="24"/>
          <w:szCs w:val="24"/>
          <w:lang w:val="uk-UA"/>
        </w:rPr>
        <w:t xml:space="preserve">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двадцяти календарних днів від дати повідомлення про настання форс-мажорних обставин, також направляється Стороною, для якої настали форс-мажорні обставини, іншій Стороні.</w:t>
      </w:r>
    </w:p>
    <w:p w:rsidR="005561C0" w:rsidRDefault="005561C0" w:rsidP="005561C0">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7.3. </w:t>
      </w:r>
      <w:r w:rsidR="00734959" w:rsidRPr="00FF1393">
        <w:rPr>
          <w:rFonts w:ascii="Times New Roman" w:hAnsi="Times New Roman"/>
          <w:sz w:val="24"/>
          <w:szCs w:val="24"/>
          <w:lang w:val="uk-UA"/>
        </w:rPr>
        <w:t>У разі якщо форс-мажорні обставини тривають більше шістдесяти календарних днів поспіль, Сторони можуть виступити з ініціативою про розірвання Договору.</w:t>
      </w:r>
    </w:p>
    <w:p w:rsidR="00C412BC" w:rsidRPr="00FF1393" w:rsidRDefault="005561C0" w:rsidP="005561C0">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7.4. </w:t>
      </w:r>
      <w:r w:rsidR="00734959" w:rsidRPr="00FF1393">
        <w:rPr>
          <w:rFonts w:ascii="Times New Roman" w:hAnsi="Times New Roman"/>
          <w:sz w:val="24"/>
          <w:szCs w:val="24"/>
          <w:lang w:val="uk-UA"/>
        </w:rPr>
        <w:t>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C412BC" w:rsidRPr="00FF1393" w:rsidRDefault="00C412BC" w:rsidP="00C412BC">
      <w:pPr>
        <w:pStyle w:val="aa"/>
        <w:numPr>
          <w:ilvl w:val="0"/>
          <w:numId w:val="7"/>
        </w:numPr>
        <w:jc w:val="center"/>
        <w:outlineLvl w:val="0"/>
        <w:rPr>
          <w:rFonts w:ascii="Times New Roman" w:hAnsi="Times New Roman"/>
          <w:sz w:val="24"/>
          <w:szCs w:val="24"/>
          <w:lang w:val="uk-UA"/>
        </w:rPr>
      </w:pPr>
      <w:r w:rsidRPr="00FF1393">
        <w:rPr>
          <w:rFonts w:ascii="Times New Roman" w:hAnsi="Times New Roman"/>
          <w:b/>
          <w:sz w:val="24"/>
          <w:szCs w:val="24"/>
          <w:lang w:val="uk-UA"/>
        </w:rPr>
        <w:t>ВИРІШЕННЯ СПОРІВ</w:t>
      </w:r>
    </w:p>
    <w:p w:rsidR="00C412BC" w:rsidRPr="00FF1393" w:rsidRDefault="005561C0" w:rsidP="005561C0">
      <w:pPr>
        <w:pStyle w:val="aa"/>
        <w:jc w:val="both"/>
        <w:rPr>
          <w:rFonts w:ascii="Times New Roman" w:hAnsi="Times New Roman"/>
          <w:sz w:val="24"/>
          <w:szCs w:val="24"/>
          <w:lang w:val="uk-UA"/>
        </w:rPr>
      </w:pPr>
      <w:r w:rsidRPr="00C06199">
        <w:rPr>
          <w:rFonts w:ascii="Times New Roman" w:hAnsi="Times New Roman"/>
          <w:sz w:val="24"/>
          <w:szCs w:val="24"/>
          <w:lang w:val="uk-UA"/>
        </w:rPr>
        <w:tab/>
        <w:t xml:space="preserve">8.1. </w:t>
      </w:r>
      <w:r w:rsidR="00C412BC" w:rsidRPr="00FF1393">
        <w:rPr>
          <w:rFonts w:ascii="Times New Roman" w:hAnsi="Times New Roman"/>
          <w:sz w:val="24"/>
          <w:szCs w:val="24"/>
          <w:lang w:val="uk-UA"/>
        </w:rPr>
        <w:t>Всі спори та розбіжності, пов’язані з виконанням цього Договору, Сторони мають намір врегулювати шляхом переговорів.</w:t>
      </w:r>
    </w:p>
    <w:p w:rsidR="00C412BC" w:rsidRPr="00FF1393" w:rsidRDefault="005561C0" w:rsidP="005561C0">
      <w:pPr>
        <w:pStyle w:val="aa"/>
        <w:jc w:val="both"/>
        <w:rPr>
          <w:rFonts w:ascii="Times New Roman" w:hAnsi="Times New Roman"/>
          <w:b/>
          <w:sz w:val="24"/>
          <w:szCs w:val="24"/>
          <w:lang w:val="uk-UA"/>
        </w:rPr>
      </w:pPr>
      <w:r w:rsidRPr="00C06199">
        <w:rPr>
          <w:rFonts w:ascii="Times New Roman" w:hAnsi="Times New Roman"/>
          <w:sz w:val="24"/>
          <w:szCs w:val="24"/>
          <w:lang w:val="uk-UA"/>
        </w:rPr>
        <w:tab/>
      </w:r>
      <w:r>
        <w:rPr>
          <w:rFonts w:ascii="Times New Roman" w:hAnsi="Times New Roman"/>
          <w:sz w:val="24"/>
          <w:szCs w:val="24"/>
        </w:rPr>
        <w:t xml:space="preserve">8.2. </w:t>
      </w:r>
      <w:r w:rsidR="00C412BC" w:rsidRPr="00FF1393">
        <w:rPr>
          <w:rFonts w:ascii="Times New Roman" w:hAnsi="Times New Roman"/>
          <w:sz w:val="24"/>
          <w:szCs w:val="24"/>
          <w:lang w:val="uk-UA"/>
        </w:rPr>
        <w:t xml:space="preserve">Спори та розбіжності, з яких Сторони не досягли згоди шляхом переговорів, вирішуються відповідно до чинного законодавства України. </w:t>
      </w:r>
    </w:p>
    <w:p w:rsidR="00C412BC" w:rsidRPr="00FF1393" w:rsidRDefault="00C412BC" w:rsidP="00C412BC">
      <w:pPr>
        <w:pStyle w:val="aa"/>
        <w:jc w:val="center"/>
        <w:outlineLvl w:val="0"/>
        <w:rPr>
          <w:rFonts w:ascii="Times New Roman" w:hAnsi="Times New Roman"/>
          <w:b/>
          <w:sz w:val="24"/>
          <w:szCs w:val="24"/>
          <w:lang w:val="uk-UA"/>
        </w:rPr>
      </w:pPr>
    </w:p>
    <w:p w:rsidR="00C412BC" w:rsidRPr="00FF1393" w:rsidRDefault="00C412BC" w:rsidP="00C412BC">
      <w:pPr>
        <w:pStyle w:val="aa"/>
        <w:numPr>
          <w:ilvl w:val="0"/>
          <w:numId w:val="7"/>
        </w:numPr>
        <w:jc w:val="center"/>
        <w:outlineLvl w:val="0"/>
        <w:rPr>
          <w:rFonts w:ascii="Times New Roman" w:hAnsi="Times New Roman"/>
          <w:sz w:val="24"/>
          <w:szCs w:val="24"/>
          <w:lang w:val="uk-UA"/>
        </w:rPr>
      </w:pPr>
      <w:r w:rsidRPr="00FF1393">
        <w:rPr>
          <w:rFonts w:ascii="Times New Roman" w:hAnsi="Times New Roman"/>
          <w:b/>
          <w:sz w:val="24"/>
          <w:szCs w:val="24"/>
          <w:lang w:val="uk-UA"/>
        </w:rPr>
        <w:t>СТРОК ДІЇ ТА УМОВИ РОЗІРВАННЯ ДОГОВОРУ</w:t>
      </w:r>
    </w:p>
    <w:p w:rsidR="00734959" w:rsidRPr="00FF1393" w:rsidRDefault="005561C0" w:rsidP="005561C0">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9.1. </w:t>
      </w:r>
      <w:r w:rsidR="00C412BC" w:rsidRPr="00FF1393">
        <w:rPr>
          <w:rFonts w:ascii="Times New Roman" w:hAnsi="Times New Roman"/>
          <w:sz w:val="24"/>
          <w:szCs w:val="24"/>
          <w:lang w:val="uk-UA"/>
        </w:rPr>
        <w:t>Договір вважається укладеним і набирає чинності з моменту його підписання Сторонами та його скріплення печатками Сторін</w:t>
      </w:r>
      <w:r w:rsidR="00734959" w:rsidRPr="00FF1393">
        <w:rPr>
          <w:rFonts w:ascii="Times New Roman" w:hAnsi="Times New Roman"/>
          <w:sz w:val="24"/>
          <w:szCs w:val="24"/>
          <w:lang w:val="uk-UA"/>
        </w:rPr>
        <w:t>* (</w:t>
      </w:r>
      <w:r w:rsidR="00734959" w:rsidRPr="00FF1393">
        <w:rPr>
          <w:rFonts w:ascii="Times New Roman" w:hAnsi="Times New Roman"/>
          <w:i/>
          <w:sz w:val="24"/>
          <w:szCs w:val="24"/>
          <w:lang w:val="uk-UA"/>
        </w:rPr>
        <w:t>в разі їх наявності)</w:t>
      </w:r>
      <w:r w:rsidR="00C412BC" w:rsidRPr="00FF1393">
        <w:rPr>
          <w:rFonts w:ascii="Times New Roman" w:hAnsi="Times New Roman"/>
          <w:sz w:val="24"/>
          <w:szCs w:val="24"/>
          <w:lang w:val="uk-UA"/>
        </w:rPr>
        <w:t xml:space="preserve"> та діє до </w:t>
      </w:r>
      <w:r w:rsidR="00734959" w:rsidRPr="00FF1393">
        <w:rPr>
          <w:rFonts w:ascii="Times New Roman" w:hAnsi="Times New Roman"/>
          <w:sz w:val="24"/>
          <w:szCs w:val="24"/>
          <w:lang w:val="uk-UA"/>
        </w:rPr>
        <w:t>3</w:t>
      </w:r>
      <w:r w:rsidR="00C412BC" w:rsidRPr="00FF1393">
        <w:rPr>
          <w:rFonts w:ascii="Times New Roman" w:hAnsi="Times New Roman"/>
          <w:sz w:val="24"/>
          <w:szCs w:val="24"/>
          <w:lang w:val="uk-UA"/>
        </w:rPr>
        <w:t>1.</w:t>
      </w:r>
      <w:r w:rsidR="00734959" w:rsidRPr="00FF1393">
        <w:rPr>
          <w:rFonts w:ascii="Times New Roman" w:hAnsi="Times New Roman"/>
          <w:sz w:val="24"/>
          <w:szCs w:val="24"/>
          <w:lang w:val="uk-UA"/>
        </w:rPr>
        <w:t>12</w:t>
      </w:r>
      <w:r w:rsidR="00A60A4C">
        <w:rPr>
          <w:rFonts w:ascii="Times New Roman" w:hAnsi="Times New Roman"/>
          <w:sz w:val="24"/>
          <w:szCs w:val="24"/>
          <w:lang w:val="uk-UA"/>
        </w:rPr>
        <w:t>.2024</w:t>
      </w:r>
      <w:r w:rsidR="00C412BC" w:rsidRPr="00FF1393">
        <w:rPr>
          <w:rFonts w:ascii="Times New Roman" w:hAnsi="Times New Roman"/>
          <w:sz w:val="24"/>
          <w:szCs w:val="24"/>
          <w:lang w:val="uk-UA"/>
        </w:rPr>
        <w:t xml:space="preserve"> р., а в частині розрахунків – до повного виконання. </w:t>
      </w:r>
    </w:p>
    <w:p w:rsidR="00AF325B" w:rsidRPr="00FF1393" w:rsidRDefault="005561C0" w:rsidP="005561C0">
      <w:pPr>
        <w:pStyle w:val="aa"/>
        <w:jc w:val="both"/>
        <w:rPr>
          <w:rFonts w:ascii="Times New Roman" w:hAnsi="Times New Roman"/>
          <w:sz w:val="24"/>
          <w:szCs w:val="24"/>
          <w:lang w:val="uk-UA"/>
        </w:rPr>
      </w:pPr>
      <w:r>
        <w:rPr>
          <w:rFonts w:ascii="Times New Roman" w:hAnsi="Times New Roman"/>
          <w:sz w:val="24"/>
          <w:szCs w:val="24"/>
        </w:rPr>
        <w:lastRenderedPageBreak/>
        <w:tab/>
        <w:t xml:space="preserve">9.2. </w:t>
      </w:r>
      <w:r w:rsidR="00C412BC" w:rsidRPr="00FF1393">
        <w:rPr>
          <w:rFonts w:ascii="Times New Roman" w:hAnsi="Times New Roman"/>
          <w:sz w:val="24"/>
          <w:szCs w:val="24"/>
          <w:lang w:val="uk-UA"/>
        </w:rPr>
        <w:t>Закінчення строку дії Договору не звільняє Сторони від відповідальності за його порушення, яке мало місце під час дії цього Договору. В останній день дії Договору Виконавець повинен повернути Об’єкт охорони Замовнику за відповідним Актом обстеження.</w:t>
      </w:r>
    </w:p>
    <w:p w:rsidR="00AF325B" w:rsidRPr="00FF1393" w:rsidRDefault="005561C0" w:rsidP="005561C0">
      <w:pPr>
        <w:pStyle w:val="aa"/>
        <w:jc w:val="both"/>
        <w:rPr>
          <w:rFonts w:ascii="Times New Roman" w:hAnsi="Times New Roman"/>
          <w:sz w:val="24"/>
          <w:szCs w:val="24"/>
          <w:lang w:val="uk-UA"/>
        </w:rPr>
      </w:pPr>
      <w:r>
        <w:rPr>
          <w:rFonts w:ascii="Times New Roman" w:hAnsi="Times New Roman"/>
          <w:sz w:val="24"/>
          <w:szCs w:val="24"/>
        </w:rPr>
        <w:tab/>
        <w:t xml:space="preserve">9.3. </w:t>
      </w:r>
      <w:r w:rsidR="005050A3" w:rsidRPr="005050A3">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60A4C" w:rsidRPr="00A60A4C" w:rsidRDefault="00A60A4C" w:rsidP="00A60A4C">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A60A4C">
        <w:rPr>
          <w:rFonts w:cs="Times New Roman"/>
          <w:color w:val="auto"/>
          <w:sz w:val="24"/>
          <w:szCs w:val="24"/>
          <w:lang w:val="uk-UA"/>
        </w:rPr>
        <w:t>1) зменшення обсягів закупівлі, зокрема з урахуванням фактич</w:t>
      </w:r>
      <w:r>
        <w:rPr>
          <w:rFonts w:cs="Times New Roman"/>
          <w:color w:val="auto"/>
          <w:sz w:val="24"/>
          <w:szCs w:val="24"/>
          <w:lang w:val="uk-UA"/>
        </w:rPr>
        <w:t>ного обсягу видатків замовника;</w:t>
      </w:r>
    </w:p>
    <w:p w:rsidR="00A60A4C" w:rsidRPr="00A60A4C" w:rsidRDefault="00A60A4C" w:rsidP="00A60A4C">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A60A4C">
        <w:rPr>
          <w:rFonts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cs="Times New Roman"/>
          <w:color w:val="auto"/>
          <w:sz w:val="24"/>
          <w:szCs w:val="24"/>
          <w:lang w:val="uk-UA"/>
        </w:rPr>
        <w:t>півлю на момент його укладення;</w:t>
      </w:r>
    </w:p>
    <w:p w:rsidR="00A60A4C" w:rsidRPr="00A60A4C" w:rsidRDefault="00A60A4C" w:rsidP="00A60A4C">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A60A4C">
        <w:rPr>
          <w:rFonts w:cs="Times New Roman"/>
          <w:color w:val="auto"/>
          <w:sz w:val="24"/>
          <w:szCs w:val="24"/>
          <w:lang w:val="uk-UA"/>
        </w:rPr>
        <w:t>3) покращення якості предмета закупівлі за умови, що таке покращення не призведе до збільшення суми, визна</w:t>
      </w:r>
      <w:r>
        <w:rPr>
          <w:rFonts w:cs="Times New Roman"/>
          <w:color w:val="auto"/>
          <w:sz w:val="24"/>
          <w:szCs w:val="24"/>
          <w:lang w:val="uk-UA"/>
        </w:rPr>
        <w:t>ченої в договорі про закупівлю;</w:t>
      </w:r>
    </w:p>
    <w:p w:rsidR="00A60A4C" w:rsidRPr="00A60A4C" w:rsidRDefault="00A60A4C" w:rsidP="00A60A4C">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A60A4C">
        <w:rPr>
          <w:rFonts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w:t>
      </w:r>
      <w:r>
        <w:rPr>
          <w:rFonts w:cs="Times New Roman"/>
          <w:color w:val="auto"/>
          <w:sz w:val="24"/>
          <w:szCs w:val="24"/>
          <w:lang w:val="uk-UA"/>
        </w:rPr>
        <w:t>півлю;</w:t>
      </w:r>
    </w:p>
    <w:p w:rsidR="00A60A4C" w:rsidRPr="00A60A4C" w:rsidRDefault="00A60A4C" w:rsidP="00A60A4C">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A60A4C">
        <w:rPr>
          <w:rFonts w:cs="Times New Roman"/>
          <w:color w:val="auto"/>
          <w:sz w:val="24"/>
          <w:szCs w:val="24"/>
          <w:lang w:val="uk-UA"/>
        </w:rPr>
        <w:t>5) погодження зміни ціни в договорі про закупівлю в бік зменшення (без зміни кількості (обсягу) та я</w:t>
      </w:r>
      <w:r>
        <w:rPr>
          <w:rFonts w:cs="Times New Roman"/>
          <w:color w:val="auto"/>
          <w:sz w:val="24"/>
          <w:szCs w:val="24"/>
          <w:lang w:val="uk-UA"/>
        </w:rPr>
        <w:t>кості товарів, робіт і послуг);</w:t>
      </w:r>
    </w:p>
    <w:p w:rsidR="00A60A4C" w:rsidRPr="00A60A4C" w:rsidRDefault="00A60A4C" w:rsidP="00A60A4C">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A60A4C">
        <w:rPr>
          <w:rFonts w:cs="Times New Roman"/>
          <w:color w:val="auto"/>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rFonts w:cs="Times New Roman"/>
          <w:color w:val="auto"/>
          <w:sz w:val="24"/>
          <w:szCs w:val="24"/>
          <w:lang w:val="uk-UA"/>
        </w:rPr>
        <w:t>ок зміни системи оподаткування;</w:t>
      </w:r>
    </w:p>
    <w:p w:rsidR="00A60A4C" w:rsidRPr="00A60A4C" w:rsidRDefault="00A60A4C" w:rsidP="00A60A4C">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A60A4C">
        <w:rPr>
          <w:rFonts w:cs="Times New Roman"/>
          <w:color w:val="auto"/>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cs="Times New Roman"/>
          <w:color w:val="auto"/>
          <w:sz w:val="24"/>
          <w:szCs w:val="24"/>
          <w:lang w:val="uk-UA"/>
        </w:rPr>
        <w:t>о закупівлю порядку зміни ціни;</w:t>
      </w:r>
    </w:p>
    <w:p w:rsidR="00A60A4C" w:rsidRPr="00A60A4C" w:rsidRDefault="00A60A4C" w:rsidP="00A60A4C">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A60A4C">
        <w:rPr>
          <w:rFonts w:cs="Times New Roman"/>
          <w:color w:val="auto"/>
          <w:sz w:val="24"/>
          <w:szCs w:val="24"/>
          <w:lang w:val="uk-UA"/>
        </w:rPr>
        <w:t>8) зміни умов у зв’язку із застосуванням положень ч</w:t>
      </w:r>
      <w:r>
        <w:rPr>
          <w:rFonts w:cs="Times New Roman"/>
          <w:color w:val="auto"/>
          <w:sz w:val="24"/>
          <w:szCs w:val="24"/>
          <w:lang w:val="uk-UA"/>
        </w:rPr>
        <w:t>астини шостої статті 41 Закону;</w:t>
      </w:r>
    </w:p>
    <w:p w:rsidR="005050A3" w:rsidRDefault="00A60A4C" w:rsidP="00A60A4C">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A60A4C">
        <w:rPr>
          <w:rFonts w:cs="Times New Roman"/>
          <w:color w:val="auto"/>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F325B" w:rsidRDefault="005050A3" w:rsidP="005561C0">
      <w:pPr>
        <w:pStyle w:val="Body"/>
        <w:tabs>
          <w:tab w:val="left" w:pos="0"/>
        </w:tabs>
        <w:jc w:val="both"/>
        <w:rPr>
          <w:rFonts w:cs="Times New Roman"/>
          <w:color w:val="auto"/>
          <w:sz w:val="24"/>
          <w:szCs w:val="24"/>
          <w:lang w:val="uk-UA"/>
        </w:rPr>
      </w:pPr>
      <w:r>
        <w:rPr>
          <w:rFonts w:cs="Times New Roman"/>
          <w:color w:val="auto"/>
          <w:sz w:val="24"/>
          <w:szCs w:val="24"/>
          <w:lang w:val="uk-UA"/>
        </w:rPr>
        <w:tab/>
      </w:r>
      <w:r w:rsidR="005561C0">
        <w:rPr>
          <w:rFonts w:cs="Times New Roman"/>
          <w:color w:val="auto"/>
          <w:sz w:val="24"/>
          <w:szCs w:val="24"/>
        </w:rPr>
        <w:t xml:space="preserve">9.4. </w:t>
      </w:r>
      <w:r w:rsidR="00AF325B" w:rsidRPr="00FF1393">
        <w:rPr>
          <w:rFonts w:cs="Times New Roman"/>
          <w:color w:val="auto"/>
          <w:sz w:val="24"/>
          <w:szCs w:val="24"/>
          <w:lang w:val="uk-UA"/>
        </w:rPr>
        <w:t>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w:t>
      </w:r>
      <w:r w:rsidR="00A60A4C">
        <w:rPr>
          <w:rFonts w:cs="Times New Roman"/>
          <w:color w:val="auto"/>
          <w:sz w:val="24"/>
          <w:szCs w:val="24"/>
          <w:lang w:val="uk-UA"/>
        </w:rPr>
        <w:t>и, визначеної в цьому Договорі,</w:t>
      </w:r>
      <w:r w:rsidR="00AF325B" w:rsidRPr="00FF1393">
        <w:rPr>
          <w:rFonts w:cs="Times New Roman"/>
          <w:color w:val="auto"/>
          <w:sz w:val="24"/>
          <w:szCs w:val="24"/>
          <w:lang w:val="uk-UA"/>
        </w:rPr>
        <w:t xml:space="preserve"> якщо видатки на досягнення цієї </w:t>
      </w:r>
      <w:r w:rsidR="00A60A4C" w:rsidRPr="00A60A4C">
        <w:rPr>
          <w:rFonts w:cs="Times New Roman"/>
          <w:color w:val="auto"/>
          <w:sz w:val="24"/>
          <w:szCs w:val="24"/>
          <w:lang w:val="uk-UA"/>
        </w:rPr>
        <w:t>цілі</w:t>
      </w:r>
      <w:r w:rsidR="00AF325B" w:rsidRPr="00FF1393">
        <w:rPr>
          <w:rFonts w:cs="Times New Roman"/>
          <w:color w:val="auto"/>
          <w:sz w:val="24"/>
          <w:szCs w:val="24"/>
          <w:lang w:val="uk-UA"/>
        </w:rPr>
        <w:t xml:space="preserve"> затв</w:t>
      </w:r>
      <w:r w:rsidR="002F4A55">
        <w:rPr>
          <w:rFonts w:cs="Times New Roman"/>
          <w:color w:val="auto"/>
          <w:sz w:val="24"/>
          <w:szCs w:val="24"/>
          <w:lang w:val="uk-UA"/>
        </w:rPr>
        <w:t>ерджено в установленому порядку.</w:t>
      </w:r>
    </w:p>
    <w:p w:rsidR="005561C0" w:rsidRPr="005561C0" w:rsidRDefault="005561C0" w:rsidP="005561C0">
      <w:pPr>
        <w:pStyle w:val="Body"/>
        <w:tabs>
          <w:tab w:val="left" w:pos="0"/>
        </w:tabs>
        <w:jc w:val="both"/>
        <w:rPr>
          <w:rFonts w:cs="Times New Roman"/>
          <w:color w:val="auto"/>
          <w:sz w:val="24"/>
          <w:szCs w:val="24"/>
        </w:rPr>
      </w:pPr>
      <w:r>
        <w:rPr>
          <w:rFonts w:cs="Times New Roman"/>
          <w:color w:val="auto"/>
          <w:sz w:val="24"/>
          <w:szCs w:val="24"/>
          <w:lang w:val="uk-UA"/>
        </w:rPr>
        <w:tab/>
      </w:r>
      <w:r w:rsidR="009263EF">
        <w:rPr>
          <w:rFonts w:cs="Times New Roman"/>
          <w:color w:val="auto"/>
          <w:sz w:val="24"/>
          <w:szCs w:val="24"/>
        </w:rPr>
        <w:t xml:space="preserve">9.5. </w:t>
      </w:r>
      <w:r w:rsidRPr="005561C0">
        <w:rPr>
          <w:rFonts w:cs="Times New Roman"/>
          <w:color w:val="auto"/>
          <w:sz w:val="24"/>
          <w:szCs w:val="24"/>
        </w:rPr>
        <w:t>Додаткові умови: __________________________________________</w:t>
      </w:r>
      <w:r>
        <w:rPr>
          <w:rFonts w:cs="Times New Roman"/>
          <w:color w:val="auto"/>
          <w:sz w:val="24"/>
          <w:szCs w:val="24"/>
        </w:rPr>
        <w:t>___________</w:t>
      </w:r>
      <w:r w:rsidR="009263EF">
        <w:rPr>
          <w:rFonts w:cs="Times New Roman"/>
          <w:color w:val="auto"/>
          <w:sz w:val="24"/>
          <w:szCs w:val="24"/>
        </w:rPr>
        <w:t>___</w:t>
      </w:r>
    </w:p>
    <w:p w:rsidR="005561C0" w:rsidRPr="005561C0" w:rsidRDefault="005561C0" w:rsidP="005561C0">
      <w:pPr>
        <w:pStyle w:val="Body"/>
        <w:tabs>
          <w:tab w:val="left" w:pos="0"/>
        </w:tabs>
        <w:jc w:val="both"/>
        <w:rPr>
          <w:rFonts w:cs="Times New Roman"/>
          <w:color w:val="auto"/>
          <w:sz w:val="24"/>
          <w:szCs w:val="24"/>
        </w:rPr>
      </w:pPr>
      <w:r w:rsidRPr="005561C0">
        <w:rPr>
          <w:rFonts w:cs="Times New Roman"/>
          <w:color w:val="auto"/>
          <w:sz w:val="24"/>
          <w:szCs w:val="24"/>
        </w:rPr>
        <w:t>__________________________________________________________________</w:t>
      </w:r>
      <w:r>
        <w:rPr>
          <w:rFonts w:cs="Times New Roman"/>
          <w:color w:val="auto"/>
          <w:sz w:val="24"/>
          <w:szCs w:val="24"/>
        </w:rPr>
        <w:t>______________.</w:t>
      </w:r>
    </w:p>
    <w:p w:rsidR="00C412BC" w:rsidRPr="00FF1393" w:rsidRDefault="00C412BC" w:rsidP="007B632B">
      <w:pPr>
        <w:pStyle w:val="aa"/>
        <w:jc w:val="both"/>
        <w:rPr>
          <w:rFonts w:ascii="Times New Roman" w:hAnsi="Times New Roman"/>
          <w:sz w:val="24"/>
          <w:szCs w:val="24"/>
          <w:lang w:val="uk-UA"/>
        </w:rPr>
      </w:pPr>
    </w:p>
    <w:p w:rsidR="00813219" w:rsidRPr="00FF1393" w:rsidRDefault="00813219" w:rsidP="00813219">
      <w:pPr>
        <w:pStyle w:val="aa"/>
        <w:numPr>
          <w:ilvl w:val="0"/>
          <w:numId w:val="7"/>
        </w:numPr>
        <w:jc w:val="center"/>
        <w:rPr>
          <w:rFonts w:ascii="Times New Roman" w:hAnsi="Times New Roman"/>
          <w:b/>
          <w:sz w:val="24"/>
          <w:szCs w:val="24"/>
          <w:lang w:val="uk-UA"/>
        </w:rPr>
      </w:pPr>
      <w:r w:rsidRPr="00FF1393">
        <w:rPr>
          <w:rFonts w:ascii="Times New Roman" w:hAnsi="Times New Roman"/>
          <w:b/>
          <w:sz w:val="24"/>
          <w:szCs w:val="24"/>
          <w:lang w:val="uk-UA"/>
        </w:rPr>
        <w:t>АНТИКОРУПЦІЙНІ ЗАСТЕРЕЖЕННЯ</w:t>
      </w:r>
    </w:p>
    <w:p w:rsidR="00813219" w:rsidRPr="00FF1393" w:rsidRDefault="009263EF" w:rsidP="009263EF">
      <w:pPr>
        <w:pStyle w:val="aa"/>
        <w:jc w:val="both"/>
        <w:rPr>
          <w:rFonts w:ascii="Times New Roman" w:hAnsi="Times New Roman"/>
          <w:sz w:val="24"/>
          <w:szCs w:val="24"/>
          <w:lang w:val="uk-UA"/>
        </w:rPr>
      </w:pPr>
      <w:r w:rsidRPr="00C06199">
        <w:rPr>
          <w:rFonts w:ascii="Times New Roman" w:hAnsi="Times New Roman"/>
          <w:sz w:val="24"/>
          <w:szCs w:val="24"/>
          <w:lang w:val="uk-UA"/>
        </w:rPr>
        <w:tab/>
        <w:t xml:space="preserve">10.1. </w:t>
      </w:r>
      <w:r>
        <w:rPr>
          <w:rFonts w:ascii="Times New Roman" w:hAnsi="Times New Roman"/>
          <w:sz w:val="24"/>
          <w:szCs w:val="24"/>
          <w:lang w:val="uk-UA"/>
        </w:rPr>
        <w:t>При виконанні своїх зобов</w:t>
      </w:r>
      <w:r w:rsidRPr="00FF1393">
        <w:rPr>
          <w:rFonts w:ascii="Times New Roman" w:hAnsi="Times New Roman"/>
          <w:sz w:val="24"/>
          <w:szCs w:val="24"/>
          <w:lang w:val="uk-UA"/>
        </w:rPr>
        <w:t>’язань</w:t>
      </w:r>
      <w:r w:rsidR="00813219" w:rsidRPr="00FF1393">
        <w:rPr>
          <w:rFonts w:ascii="Times New Roman" w:hAnsi="Times New Roman"/>
          <w:sz w:val="24"/>
          <w:szCs w:val="24"/>
          <w:lang w:val="uk-UA"/>
        </w:rPr>
        <w:t xml:space="preserve">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w:t>
      </w:r>
      <w:r>
        <w:rPr>
          <w:rFonts w:ascii="Times New Roman" w:hAnsi="Times New Roman"/>
          <w:sz w:val="24"/>
          <w:szCs w:val="24"/>
          <w:lang w:val="uk-UA"/>
        </w:rPr>
        <w:lastRenderedPageBreak/>
        <w:t>мети. При виконанні своїх зобов</w:t>
      </w:r>
      <w:r w:rsidRPr="00FF1393">
        <w:rPr>
          <w:rFonts w:ascii="Times New Roman" w:hAnsi="Times New Roman"/>
          <w:sz w:val="24"/>
          <w:szCs w:val="24"/>
          <w:lang w:val="uk-UA"/>
        </w:rPr>
        <w:t>’язань</w:t>
      </w:r>
      <w:r w:rsidR="00813219" w:rsidRPr="00FF1393">
        <w:rPr>
          <w:rFonts w:ascii="Times New Roman" w:hAnsi="Times New Roman"/>
          <w:sz w:val="24"/>
          <w:szCs w:val="24"/>
          <w:lang w:val="uk-UA"/>
        </w:rPr>
        <w:t xml:space="preserve"> за Договором, Сторони, їх афілійовані особи, працівники або посередники не здійснюють дії, що кваліфікуються придатним для цілей Договору законодавством, як дача/одержання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412BC" w:rsidRPr="00FF1393" w:rsidRDefault="00C412BC" w:rsidP="00C412BC">
      <w:pPr>
        <w:pStyle w:val="aa"/>
        <w:numPr>
          <w:ilvl w:val="0"/>
          <w:numId w:val="7"/>
        </w:numPr>
        <w:jc w:val="center"/>
        <w:rPr>
          <w:rFonts w:ascii="Times New Roman" w:hAnsi="Times New Roman"/>
          <w:b/>
          <w:sz w:val="24"/>
          <w:szCs w:val="24"/>
          <w:lang w:val="uk-UA"/>
        </w:rPr>
      </w:pPr>
      <w:r w:rsidRPr="00FF1393">
        <w:rPr>
          <w:rFonts w:ascii="Times New Roman" w:hAnsi="Times New Roman"/>
          <w:b/>
          <w:sz w:val="24"/>
          <w:szCs w:val="24"/>
          <w:lang w:val="uk-UA"/>
        </w:rPr>
        <w:t>ІНШІ УМОВИ</w:t>
      </w:r>
    </w:p>
    <w:p w:rsidR="00C412BC" w:rsidRPr="00FF1393" w:rsidRDefault="009263EF" w:rsidP="009263EF">
      <w:pPr>
        <w:pStyle w:val="aa"/>
        <w:jc w:val="both"/>
        <w:rPr>
          <w:rFonts w:ascii="Times New Roman" w:hAnsi="Times New Roman"/>
          <w:sz w:val="24"/>
          <w:szCs w:val="24"/>
          <w:lang w:val="uk-UA"/>
        </w:rPr>
      </w:pPr>
      <w:r>
        <w:rPr>
          <w:rFonts w:ascii="Times New Roman" w:hAnsi="Times New Roman"/>
          <w:sz w:val="24"/>
          <w:szCs w:val="24"/>
        </w:rPr>
        <w:tab/>
        <w:t xml:space="preserve">11.1. </w:t>
      </w:r>
      <w:r w:rsidR="00C412BC" w:rsidRPr="00FF1393">
        <w:rPr>
          <w:rFonts w:ascii="Times New Roman" w:hAnsi="Times New Roman"/>
          <w:sz w:val="24"/>
          <w:szCs w:val="24"/>
          <w:lang w:val="uk-UA"/>
        </w:rPr>
        <w:t>Даний Договір складений в двох примірниках, які мають однакову юридичну силу, по одному для кожної із Сторін.</w:t>
      </w:r>
    </w:p>
    <w:p w:rsidR="00C412BC" w:rsidRPr="00FF1393" w:rsidRDefault="009263EF" w:rsidP="009263EF">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11.2. </w:t>
      </w:r>
      <w:r w:rsidR="00C412BC" w:rsidRPr="00FF1393">
        <w:rPr>
          <w:rFonts w:ascii="Times New Roman" w:hAnsi="Times New Roman"/>
          <w:sz w:val="24"/>
          <w:szCs w:val="24"/>
          <w:lang w:val="uk-UA"/>
        </w:rPr>
        <w:t>Сторони гарантують, що особи, які підписують Договір, мають згідно з законодавством України всі необхідні для цього повноваження. Сторони підтверджують, що в них відсутні обставини, які примусили їх укласти цей Договір на викладених умовах, а також те, що вони мають повну і точну інформацію щодо умов Договору і ніяких зауважень, доповнень до цього Договору не мають.</w:t>
      </w:r>
    </w:p>
    <w:p w:rsidR="00C412BC" w:rsidRPr="00FF1393" w:rsidRDefault="009263EF" w:rsidP="009263EF">
      <w:pPr>
        <w:pStyle w:val="aa"/>
        <w:jc w:val="both"/>
        <w:rPr>
          <w:rFonts w:ascii="Times New Roman" w:hAnsi="Times New Roman"/>
          <w:sz w:val="24"/>
          <w:szCs w:val="24"/>
          <w:lang w:val="uk-UA"/>
        </w:rPr>
      </w:pPr>
      <w:r>
        <w:rPr>
          <w:rFonts w:ascii="Times New Roman" w:hAnsi="Times New Roman"/>
          <w:sz w:val="24"/>
          <w:szCs w:val="24"/>
        </w:rPr>
        <w:tab/>
        <w:t xml:space="preserve">11.3. </w:t>
      </w:r>
      <w:r w:rsidR="00C412BC" w:rsidRPr="00FF1393">
        <w:rPr>
          <w:rFonts w:ascii="Times New Roman" w:hAnsi="Times New Roman"/>
          <w:sz w:val="24"/>
          <w:szCs w:val="24"/>
          <w:lang w:val="uk-UA"/>
        </w:rPr>
        <w:t>Сторони підтверджують, що у них відсутні будь-які заперечення або зауваження щодо кожної з умов Договору, та вони однаково розуміють значення Договору, а т</w:t>
      </w:r>
      <w:r>
        <w:rPr>
          <w:rFonts w:ascii="Times New Roman" w:hAnsi="Times New Roman"/>
          <w:sz w:val="24"/>
          <w:szCs w:val="24"/>
          <w:lang w:val="uk-UA"/>
        </w:rPr>
        <w:t>акож його умови і правові зобов</w:t>
      </w:r>
      <w:r w:rsidRPr="00FF1393">
        <w:rPr>
          <w:rFonts w:ascii="Times New Roman" w:hAnsi="Times New Roman"/>
          <w:sz w:val="24"/>
          <w:szCs w:val="24"/>
          <w:lang w:val="uk-UA"/>
        </w:rPr>
        <w:t>’язання</w:t>
      </w:r>
      <w:r w:rsidR="00C412BC" w:rsidRPr="00FF1393">
        <w:rPr>
          <w:rFonts w:ascii="Times New Roman" w:hAnsi="Times New Roman"/>
          <w:sz w:val="24"/>
          <w:szCs w:val="24"/>
          <w:lang w:val="uk-UA"/>
        </w:rPr>
        <w:t xml:space="preserve"> і наслідки для кожної із Сторін. </w:t>
      </w:r>
    </w:p>
    <w:p w:rsidR="00C412BC" w:rsidRPr="00FF1393" w:rsidRDefault="009263EF" w:rsidP="009263EF">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11.4. </w:t>
      </w:r>
      <w:r w:rsidR="00C412BC" w:rsidRPr="00FF1393">
        <w:rPr>
          <w:rFonts w:ascii="Times New Roman" w:hAnsi="Times New Roman"/>
          <w:sz w:val="24"/>
          <w:szCs w:val="24"/>
          <w:lang w:val="uk-UA"/>
        </w:rPr>
        <w:t>Інформація, отримана Сторонами при виконанні зобов’язань за цим Договором, є конфіденційною. Сторони, отримавши одна від одної в процесі виконання Договору  інформацію, відомості, документи та інші матеріали в будь-якій формі, мають право опрацьовувати і використовувати її тільки в межах, необхідних для виконання договірних зобов’язань, і не мають права передавати її (їх) або розголошувати третім особам без згоди іншої Сторони.</w:t>
      </w:r>
    </w:p>
    <w:p w:rsidR="009263EF" w:rsidRDefault="009263EF" w:rsidP="009263EF">
      <w:pPr>
        <w:pStyle w:val="aa"/>
        <w:jc w:val="both"/>
        <w:rPr>
          <w:rFonts w:ascii="Times New Roman" w:hAnsi="Times New Roman"/>
          <w:sz w:val="24"/>
          <w:szCs w:val="24"/>
          <w:lang w:val="uk-UA"/>
        </w:rPr>
      </w:pPr>
      <w:r w:rsidRPr="00C06199">
        <w:rPr>
          <w:rFonts w:ascii="Times New Roman" w:hAnsi="Times New Roman"/>
          <w:sz w:val="24"/>
          <w:szCs w:val="24"/>
          <w:lang w:val="uk-UA"/>
        </w:rPr>
        <w:tab/>
      </w:r>
      <w:r>
        <w:rPr>
          <w:rFonts w:ascii="Times New Roman" w:hAnsi="Times New Roman"/>
          <w:sz w:val="24"/>
          <w:szCs w:val="24"/>
        </w:rPr>
        <w:t xml:space="preserve">11.5. </w:t>
      </w:r>
      <w:r w:rsidR="00C412BC" w:rsidRPr="00FF1393">
        <w:rPr>
          <w:rFonts w:ascii="Times New Roman" w:hAnsi="Times New Roman"/>
          <w:sz w:val="24"/>
          <w:szCs w:val="24"/>
          <w:lang w:val="uk-UA"/>
        </w:rPr>
        <w:t>Відповідно до Закону України «Про захист персональних даних» №</w:t>
      </w:r>
      <w:r>
        <w:rPr>
          <w:rFonts w:ascii="Times New Roman" w:hAnsi="Times New Roman"/>
          <w:sz w:val="24"/>
          <w:szCs w:val="24"/>
        </w:rPr>
        <w:t xml:space="preserve"> </w:t>
      </w:r>
      <w:r w:rsidR="00C412BC" w:rsidRPr="00FF1393">
        <w:rPr>
          <w:rFonts w:ascii="Times New Roman" w:hAnsi="Times New Roman"/>
          <w:sz w:val="24"/>
          <w:szCs w:val="24"/>
          <w:lang w:val="uk-UA"/>
        </w:rPr>
        <w:t>2297-VI від 01.06.2010</w:t>
      </w:r>
      <w:r>
        <w:rPr>
          <w:rFonts w:ascii="Times New Roman" w:hAnsi="Times New Roman"/>
          <w:sz w:val="24"/>
          <w:szCs w:val="24"/>
        </w:rPr>
        <w:t xml:space="preserve"> </w:t>
      </w:r>
      <w:r w:rsidR="00C412BC" w:rsidRPr="00FF1393">
        <w:rPr>
          <w:rFonts w:ascii="Times New Roman" w:hAnsi="Times New Roman"/>
          <w:sz w:val="24"/>
          <w:szCs w:val="24"/>
          <w:lang w:val="uk-UA"/>
        </w:rPr>
        <w:t>р. (із змінами), Сторони Договору дають згоду одна одній  на обробку й використання їх персональних даних,  з метою і в межах виконання договірних відносин та податкового законодавства. З правами у відповідності зі ст.</w:t>
      </w:r>
      <w:r>
        <w:rPr>
          <w:rFonts w:ascii="Times New Roman" w:hAnsi="Times New Roman"/>
          <w:sz w:val="24"/>
          <w:szCs w:val="24"/>
        </w:rPr>
        <w:t xml:space="preserve"> </w:t>
      </w:r>
      <w:r w:rsidR="00C412BC" w:rsidRPr="00FF1393">
        <w:rPr>
          <w:rFonts w:ascii="Times New Roman" w:hAnsi="Times New Roman"/>
          <w:sz w:val="24"/>
          <w:szCs w:val="24"/>
          <w:lang w:val="uk-UA"/>
        </w:rPr>
        <w:t>8 Закону України «Про захист персональних даних» Сторони ознайомлені.</w:t>
      </w:r>
    </w:p>
    <w:p w:rsidR="009263EF" w:rsidRDefault="009263EF" w:rsidP="009263EF">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11.6. </w:t>
      </w:r>
      <w:r w:rsidR="00C412BC" w:rsidRPr="00FF1393">
        <w:rPr>
          <w:rFonts w:ascii="Times New Roman" w:hAnsi="Times New Roman"/>
          <w:sz w:val="24"/>
          <w:szCs w:val="24"/>
          <w:lang w:val="uk-UA"/>
        </w:rPr>
        <w:t>Сторони несуть відповідальність за достовірність наданих в рамках цього Договору про себе відомостей, інформації та реквізитів. У випадку зміни адреси місцезнаходжен</w:t>
      </w:r>
      <w:r>
        <w:rPr>
          <w:rFonts w:ascii="Times New Roman" w:hAnsi="Times New Roman"/>
          <w:sz w:val="24"/>
          <w:szCs w:val="24"/>
          <w:lang w:val="uk-UA"/>
        </w:rPr>
        <w:t>ня або реквізитів Сторони зобов</w:t>
      </w:r>
      <w:r w:rsidRPr="00FF1393">
        <w:rPr>
          <w:rFonts w:ascii="Times New Roman" w:hAnsi="Times New Roman"/>
          <w:sz w:val="24"/>
          <w:szCs w:val="24"/>
          <w:lang w:val="uk-UA"/>
        </w:rPr>
        <w:t>’язуються</w:t>
      </w:r>
      <w:r w:rsidR="00C412BC" w:rsidRPr="00FF1393">
        <w:rPr>
          <w:rFonts w:ascii="Times New Roman" w:hAnsi="Times New Roman"/>
          <w:sz w:val="24"/>
          <w:szCs w:val="24"/>
          <w:lang w:val="uk-UA"/>
        </w:rPr>
        <w:t xml:space="preserve"> письмово повідомити про це одна одну у десятиденний строк з моменту такої зміни.</w:t>
      </w:r>
    </w:p>
    <w:p w:rsidR="00C412BC" w:rsidRPr="00FF1393" w:rsidRDefault="009263EF" w:rsidP="009263EF">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11.7. </w:t>
      </w:r>
      <w:r w:rsidR="00C412BC" w:rsidRPr="00FF1393">
        <w:rPr>
          <w:rFonts w:ascii="Times New Roman" w:hAnsi="Times New Roman"/>
          <w:sz w:val="24"/>
          <w:szCs w:val="24"/>
          <w:lang w:val="uk-UA"/>
        </w:rPr>
        <w:t>У випадку переведення на іншу систему оподаткування Сторони повинні повідомити одна одну у письмовій формі в п’ятиденний термін з наданням підтверджуючих документів.</w:t>
      </w:r>
    </w:p>
    <w:p w:rsidR="00C412BC" w:rsidRPr="00FF1393" w:rsidRDefault="009263EF" w:rsidP="009263EF">
      <w:pPr>
        <w:pStyle w:val="aa"/>
        <w:ind w:left="360"/>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11.8. </w:t>
      </w:r>
      <w:r w:rsidR="00C412BC" w:rsidRPr="00FF1393">
        <w:rPr>
          <w:rFonts w:ascii="Times New Roman" w:hAnsi="Times New Roman"/>
          <w:sz w:val="24"/>
          <w:szCs w:val="24"/>
          <w:lang w:val="uk-UA"/>
        </w:rPr>
        <w:t>Сторони підтверджують, що досягли згоди з усіх істотних умов цього Договору.</w:t>
      </w:r>
    </w:p>
    <w:p w:rsidR="00AF325B" w:rsidRPr="00FF1393" w:rsidRDefault="009263EF" w:rsidP="009263EF">
      <w:pPr>
        <w:pStyle w:val="aa"/>
        <w:ind w:left="360"/>
        <w:jc w:val="both"/>
        <w:rPr>
          <w:rFonts w:ascii="Times New Roman" w:hAnsi="Times New Roman"/>
          <w:sz w:val="24"/>
          <w:szCs w:val="24"/>
          <w:lang w:val="uk-UA"/>
        </w:rPr>
      </w:pPr>
      <w:r>
        <w:rPr>
          <w:rFonts w:ascii="Times New Roman" w:hAnsi="Times New Roman"/>
          <w:sz w:val="24"/>
          <w:szCs w:val="24"/>
        </w:rPr>
        <w:tab/>
        <w:t xml:space="preserve">11.9. </w:t>
      </w:r>
      <w:r w:rsidR="00C412BC" w:rsidRPr="00FF1393">
        <w:rPr>
          <w:rFonts w:ascii="Times New Roman" w:hAnsi="Times New Roman"/>
          <w:sz w:val="24"/>
          <w:szCs w:val="24"/>
          <w:lang w:val="uk-UA"/>
        </w:rPr>
        <w:t>У випадках, не передбачених цим Договором, Сторони керуються чинним законодавством України.</w:t>
      </w:r>
    </w:p>
    <w:p w:rsidR="001A3AFD" w:rsidRDefault="009263EF" w:rsidP="009263EF">
      <w:pPr>
        <w:pStyle w:val="aa"/>
        <w:ind w:left="360"/>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11.10. </w:t>
      </w:r>
      <w:r w:rsidR="00C412BC" w:rsidRPr="00FF1393">
        <w:rPr>
          <w:rFonts w:ascii="Times New Roman" w:hAnsi="Times New Roman"/>
          <w:sz w:val="24"/>
          <w:szCs w:val="24"/>
          <w:lang w:val="uk-UA"/>
        </w:rPr>
        <w:t>На момент підписання цього Договору Виконаве</w:t>
      </w:r>
      <w:r>
        <w:rPr>
          <w:rFonts w:ascii="Times New Roman" w:hAnsi="Times New Roman"/>
          <w:sz w:val="24"/>
          <w:szCs w:val="24"/>
          <w:lang w:val="uk-UA"/>
        </w:rPr>
        <w:t>ць є суб’єктом ________(мікро</w:t>
      </w:r>
      <w:r>
        <w:rPr>
          <w:rFonts w:ascii="Times New Roman" w:hAnsi="Times New Roman"/>
          <w:sz w:val="24"/>
          <w:szCs w:val="24"/>
        </w:rPr>
        <w:t>-</w:t>
      </w:r>
      <w:r w:rsidR="00C412BC" w:rsidRPr="00FF1393">
        <w:rPr>
          <w:rFonts w:ascii="Times New Roman" w:hAnsi="Times New Roman"/>
          <w:sz w:val="24"/>
          <w:szCs w:val="24"/>
          <w:lang w:val="uk-UA"/>
        </w:rPr>
        <w:t>, малого, середнього, великого) підприємництва.</w:t>
      </w:r>
    </w:p>
    <w:p w:rsidR="00A60A4C" w:rsidRDefault="00A60A4C" w:rsidP="009263EF">
      <w:pPr>
        <w:pStyle w:val="aa"/>
        <w:ind w:left="360"/>
        <w:jc w:val="both"/>
        <w:rPr>
          <w:rFonts w:ascii="Times New Roman" w:hAnsi="Times New Roman"/>
          <w:sz w:val="24"/>
          <w:szCs w:val="24"/>
          <w:lang w:val="uk-UA"/>
        </w:rPr>
      </w:pPr>
    </w:p>
    <w:p w:rsidR="00A60A4C" w:rsidRDefault="00A60A4C" w:rsidP="00A60A4C">
      <w:pPr>
        <w:pStyle w:val="aa"/>
        <w:numPr>
          <w:ilvl w:val="0"/>
          <w:numId w:val="7"/>
        </w:numPr>
        <w:jc w:val="center"/>
        <w:rPr>
          <w:rFonts w:ascii="Times New Roman" w:hAnsi="Times New Roman"/>
          <w:b/>
          <w:sz w:val="24"/>
          <w:szCs w:val="24"/>
          <w:lang w:val="uk-UA"/>
        </w:rPr>
      </w:pPr>
      <w:r w:rsidRPr="00A60A4C">
        <w:rPr>
          <w:rFonts w:ascii="Times New Roman" w:hAnsi="Times New Roman"/>
          <w:b/>
          <w:sz w:val="24"/>
          <w:szCs w:val="24"/>
          <w:lang w:val="uk-UA"/>
        </w:rPr>
        <w:t>ДОДАТКИ ДО ДОГОВОРУ</w:t>
      </w:r>
    </w:p>
    <w:p w:rsidR="00A60A4C" w:rsidRPr="00A60A4C" w:rsidRDefault="00A60A4C" w:rsidP="00A60A4C">
      <w:pPr>
        <w:pStyle w:val="aa"/>
        <w:ind w:left="720"/>
        <w:rPr>
          <w:rFonts w:ascii="Times New Roman" w:hAnsi="Times New Roman"/>
          <w:sz w:val="24"/>
          <w:szCs w:val="24"/>
          <w:lang w:val="uk-UA"/>
        </w:rPr>
      </w:pPr>
      <w:r w:rsidRPr="00A60A4C">
        <w:rPr>
          <w:rFonts w:ascii="Times New Roman" w:hAnsi="Times New Roman"/>
          <w:sz w:val="24"/>
          <w:szCs w:val="24"/>
          <w:lang w:val="uk-UA"/>
        </w:rPr>
        <w:t xml:space="preserve">12.1. </w:t>
      </w:r>
      <w:r>
        <w:rPr>
          <w:rFonts w:ascii="Times New Roman" w:hAnsi="Times New Roman"/>
          <w:sz w:val="24"/>
          <w:szCs w:val="24"/>
          <w:lang w:val="uk-UA"/>
        </w:rPr>
        <w:t xml:space="preserve">Додаток № 1 до Договору – </w:t>
      </w:r>
      <w:r w:rsidRPr="00A60A4C">
        <w:rPr>
          <w:rFonts w:ascii="Times New Roman" w:hAnsi="Times New Roman"/>
          <w:sz w:val="24"/>
          <w:szCs w:val="24"/>
          <w:lang w:val="uk-UA"/>
        </w:rPr>
        <w:t>Перелік відповідальних осіб Замовника</w:t>
      </w:r>
      <w:r>
        <w:rPr>
          <w:rFonts w:ascii="Times New Roman" w:hAnsi="Times New Roman"/>
          <w:sz w:val="24"/>
          <w:szCs w:val="24"/>
          <w:lang w:val="uk-UA"/>
        </w:rPr>
        <w:t>.</w:t>
      </w:r>
    </w:p>
    <w:p w:rsidR="009263EF" w:rsidRDefault="009263EF" w:rsidP="009263EF">
      <w:pPr>
        <w:pStyle w:val="aa"/>
        <w:ind w:left="360"/>
        <w:jc w:val="center"/>
        <w:rPr>
          <w:rFonts w:ascii="Times New Roman" w:hAnsi="Times New Roman"/>
          <w:b/>
          <w:color w:val="000000" w:themeColor="text1"/>
          <w:sz w:val="24"/>
          <w:szCs w:val="24"/>
          <w:lang w:val="uk-UA"/>
        </w:rPr>
      </w:pPr>
    </w:p>
    <w:p w:rsidR="008A6280" w:rsidRPr="00FF1393" w:rsidRDefault="00A60A4C" w:rsidP="009263EF">
      <w:pPr>
        <w:pStyle w:val="aa"/>
        <w:ind w:left="360"/>
        <w:jc w:val="center"/>
        <w:rPr>
          <w:rFonts w:ascii="Times New Roman" w:hAnsi="Times New Roman"/>
          <w:b/>
          <w:sz w:val="24"/>
          <w:szCs w:val="24"/>
          <w:lang w:val="uk-UA"/>
        </w:rPr>
      </w:pPr>
      <w:r>
        <w:rPr>
          <w:rFonts w:ascii="Times New Roman" w:hAnsi="Times New Roman"/>
          <w:b/>
          <w:color w:val="000000" w:themeColor="text1"/>
          <w:sz w:val="24"/>
          <w:szCs w:val="24"/>
        </w:rPr>
        <w:t>13</w:t>
      </w:r>
      <w:r w:rsidR="009263EF">
        <w:rPr>
          <w:rFonts w:ascii="Times New Roman" w:hAnsi="Times New Roman"/>
          <w:b/>
          <w:color w:val="000000" w:themeColor="text1"/>
          <w:sz w:val="24"/>
          <w:szCs w:val="24"/>
        </w:rPr>
        <w:t xml:space="preserve">. </w:t>
      </w:r>
      <w:r w:rsidR="00493D76" w:rsidRPr="00FF1393">
        <w:rPr>
          <w:rFonts w:ascii="Times New Roman" w:hAnsi="Times New Roman"/>
          <w:b/>
          <w:color w:val="000000" w:themeColor="text1"/>
          <w:sz w:val="24"/>
          <w:szCs w:val="24"/>
          <w:lang w:val="uk-UA"/>
        </w:rPr>
        <w:t xml:space="preserve">МІСЦЕЗНАХОДЖЕННЯ </w:t>
      </w:r>
      <w:r w:rsidR="00E86ACE" w:rsidRPr="00FF1393">
        <w:rPr>
          <w:rFonts w:ascii="Times New Roman" w:hAnsi="Times New Roman"/>
          <w:b/>
          <w:sz w:val="24"/>
          <w:szCs w:val="24"/>
          <w:lang w:val="uk-UA"/>
        </w:rPr>
        <w:t>ТА РЕКВІЗИТИ СТОРІН</w:t>
      </w:r>
    </w:p>
    <w:p w:rsidR="007B632B" w:rsidRPr="00FF1393" w:rsidRDefault="007B632B">
      <w:pPr>
        <w:pStyle w:val="aa"/>
        <w:ind w:firstLine="284"/>
        <w:jc w:val="both"/>
        <w:rPr>
          <w:rFonts w:ascii="Times New Roman" w:hAnsi="Times New Roman"/>
          <w:b/>
          <w:sz w:val="24"/>
          <w:szCs w:val="24"/>
          <w:lang w:val="uk-UA"/>
        </w:rPr>
      </w:pPr>
    </w:p>
    <w:p w:rsidR="008A6280" w:rsidRPr="00FF1393" w:rsidRDefault="00C412BC" w:rsidP="00A60A4C">
      <w:pPr>
        <w:pStyle w:val="aa"/>
        <w:ind w:firstLine="284"/>
        <w:jc w:val="center"/>
        <w:rPr>
          <w:rFonts w:ascii="Times New Roman" w:hAnsi="Times New Roman"/>
          <w:b/>
          <w:sz w:val="24"/>
          <w:szCs w:val="24"/>
          <w:lang w:val="uk-UA"/>
        </w:rPr>
      </w:pPr>
      <w:r w:rsidRPr="00FF1393">
        <w:rPr>
          <w:rFonts w:ascii="Times New Roman" w:hAnsi="Times New Roman"/>
          <w:b/>
          <w:sz w:val="24"/>
          <w:szCs w:val="24"/>
          <w:lang w:val="uk-UA"/>
        </w:rPr>
        <w:t>ЗАМОВНИК</w:t>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t>ВИКОНАВЕЦЬ</w:t>
      </w:r>
    </w:p>
    <w:p w:rsidR="008A6280" w:rsidRPr="00FF1393" w:rsidRDefault="008A6280" w:rsidP="009F0E2A">
      <w:pPr>
        <w:pStyle w:val="aa"/>
        <w:ind w:left="6237"/>
        <w:jc w:val="both"/>
        <w:rPr>
          <w:rFonts w:ascii="Times New Roman" w:hAnsi="Times New Roman"/>
          <w:sz w:val="24"/>
          <w:szCs w:val="24"/>
          <w:lang w:val="uk-UA"/>
        </w:rPr>
      </w:pPr>
      <w:r w:rsidRPr="00FF1393">
        <w:rPr>
          <w:rFonts w:ascii="Times New Roman" w:hAnsi="Times New Roman"/>
          <w:sz w:val="24"/>
          <w:szCs w:val="24"/>
          <w:lang w:val="uk-UA"/>
        </w:rPr>
        <w:tab/>
      </w:r>
      <w:r w:rsidRPr="00FF1393">
        <w:rPr>
          <w:rFonts w:ascii="Times New Roman" w:hAnsi="Times New Roman"/>
          <w:sz w:val="24"/>
          <w:szCs w:val="24"/>
          <w:lang w:val="uk-UA"/>
        </w:rPr>
        <w:tab/>
      </w:r>
      <w:r w:rsidRPr="00FF1393">
        <w:rPr>
          <w:rFonts w:ascii="Times New Roman" w:hAnsi="Times New Roman"/>
          <w:sz w:val="24"/>
          <w:szCs w:val="24"/>
          <w:lang w:val="uk-UA"/>
        </w:rPr>
        <w:tab/>
      </w:r>
    </w:p>
    <w:p w:rsidR="008A6280" w:rsidRPr="00FF1393" w:rsidRDefault="008A6280" w:rsidP="009F0E2A">
      <w:pPr>
        <w:pStyle w:val="aa"/>
        <w:ind w:left="7938"/>
        <w:jc w:val="both"/>
        <w:rPr>
          <w:rFonts w:ascii="Times New Roman" w:hAnsi="Times New Roman"/>
          <w:sz w:val="24"/>
          <w:szCs w:val="24"/>
          <w:lang w:val="uk-UA"/>
        </w:rPr>
      </w:pPr>
    </w:p>
    <w:p w:rsidR="00092606" w:rsidRDefault="00092606" w:rsidP="009F0E2A">
      <w:pPr>
        <w:pStyle w:val="aa"/>
        <w:ind w:left="7938"/>
        <w:jc w:val="both"/>
        <w:rPr>
          <w:rFonts w:ascii="Times New Roman" w:hAnsi="Times New Roman"/>
          <w:sz w:val="24"/>
          <w:szCs w:val="24"/>
          <w:lang w:val="uk-UA"/>
        </w:rPr>
      </w:pPr>
    </w:p>
    <w:p w:rsidR="002F4A55" w:rsidRDefault="002F4A55">
      <w:pPr>
        <w:suppressAutoHyphens w:val="0"/>
        <w:spacing w:after="0" w:line="240" w:lineRule="auto"/>
        <w:rPr>
          <w:rFonts w:ascii="Times New Roman" w:hAnsi="Times New Roman" w:cs="Times New Roman"/>
          <w:sz w:val="24"/>
          <w:szCs w:val="24"/>
          <w:lang w:eastAsia="ru-RU"/>
        </w:rPr>
      </w:pPr>
    </w:p>
    <w:p w:rsidR="00B87098" w:rsidRDefault="00B87098">
      <w:pPr>
        <w:suppressAutoHyphens w:val="0"/>
        <w:spacing w:after="0" w:line="240" w:lineRule="auto"/>
        <w:rPr>
          <w:rFonts w:ascii="Times New Roman" w:hAnsi="Times New Roman" w:cs="Times New Roman"/>
          <w:sz w:val="24"/>
          <w:szCs w:val="24"/>
          <w:lang w:eastAsia="ru-RU"/>
        </w:rPr>
      </w:pPr>
    </w:p>
    <w:p w:rsidR="00A60A4C" w:rsidRDefault="00A60A4C">
      <w:pPr>
        <w:suppressAutoHyphens w:val="0"/>
        <w:spacing w:after="0" w:line="240" w:lineRule="auto"/>
        <w:rPr>
          <w:rFonts w:ascii="Times New Roman" w:hAnsi="Times New Roman" w:cs="Times New Roman"/>
          <w:sz w:val="24"/>
          <w:szCs w:val="24"/>
          <w:lang w:eastAsia="ru-RU"/>
        </w:rPr>
      </w:pPr>
    </w:p>
    <w:p w:rsidR="002F4A55" w:rsidRPr="00FF1393" w:rsidRDefault="002F4A55">
      <w:pPr>
        <w:suppressAutoHyphens w:val="0"/>
        <w:spacing w:after="0" w:line="240" w:lineRule="auto"/>
        <w:rPr>
          <w:rFonts w:ascii="Times New Roman" w:hAnsi="Times New Roman" w:cs="Times New Roman"/>
          <w:sz w:val="24"/>
          <w:szCs w:val="24"/>
          <w:lang w:eastAsia="ru-RU"/>
        </w:rPr>
      </w:pPr>
    </w:p>
    <w:p w:rsidR="00DC2D15" w:rsidRPr="00FF1393" w:rsidRDefault="00DC2D15" w:rsidP="00DC2D15">
      <w:pPr>
        <w:pStyle w:val="aa"/>
        <w:ind w:left="7655"/>
        <w:jc w:val="both"/>
        <w:rPr>
          <w:rFonts w:ascii="Times New Roman" w:hAnsi="Times New Roman"/>
          <w:sz w:val="24"/>
          <w:szCs w:val="24"/>
          <w:lang w:val="uk-UA"/>
        </w:rPr>
      </w:pPr>
      <w:r w:rsidRPr="00FF1393">
        <w:rPr>
          <w:rFonts w:ascii="Times New Roman" w:hAnsi="Times New Roman"/>
          <w:sz w:val="24"/>
          <w:szCs w:val="24"/>
          <w:lang w:val="uk-UA"/>
        </w:rPr>
        <w:lastRenderedPageBreak/>
        <w:t>Додаток</w:t>
      </w:r>
      <w:r w:rsidRPr="00FF1393">
        <w:rPr>
          <w:rFonts w:ascii="Times New Roman" w:hAnsi="Times New Roman"/>
          <w:sz w:val="24"/>
          <w:szCs w:val="24"/>
          <w:lang w:val="uk-UA"/>
        </w:rPr>
        <w:tab/>
      </w:r>
      <w:r w:rsidR="002F4A55">
        <w:rPr>
          <w:rFonts w:ascii="Times New Roman" w:hAnsi="Times New Roman"/>
          <w:sz w:val="24"/>
          <w:szCs w:val="24"/>
          <w:lang w:val="uk-UA"/>
        </w:rPr>
        <w:t xml:space="preserve"> № 1</w:t>
      </w:r>
      <w:r w:rsidRPr="00FF1393">
        <w:rPr>
          <w:rFonts w:ascii="Times New Roman" w:hAnsi="Times New Roman"/>
          <w:sz w:val="24"/>
          <w:szCs w:val="24"/>
          <w:lang w:val="uk-UA"/>
        </w:rPr>
        <w:tab/>
      </w:r>
    </w:p>
    <w:p w:rsidR="00DC2D15" w:rsidRPr="00CC3F3F" w:rsidRDefault="005561C0" w:rsidP="00DC2D15">
      <w:pPr>
        <w:pStyle w:val="aa"/>
        <w:ind w:left="7655"/>
        <w:jc w:val="both"/>
        <w:rPr>
          <w:rFonts w:ascii="Times New Roman" w:hAnsi="Times New Roman"/>
          <w:sz w:val="24"/>
          <w:szCs w:val="24"/>
          <w:lang w:val="uk-UA"/>
        </w:rPr>
      </w:pPr>
      <w:r>
        <w:rPr>
          <w:rFonts w:ascii="Times New Roman" w:hAnsi="Times New Roman"/>
          <w:sz w:val="24"/>
          <w:szCs w:val="24"/>
          <w:lang w:val="uk-UA"/>
        </w:rPr>
        <w:t>до Договору № ___</w:t>
      </w:r>
      <w:r>
        <w:rPr>
          <w:rFonts w:ascii="Times New Roman" w:hAnsi="Times New Roman"/>
          <w:sz w:val="24"/>
          <w:szCs w:val="24"/>
        </w:rPr>
        <w:t>_</w:t>
      </w:r>
    </w:p>
    <w:p w:rsidR="00DC2D15" w:rsidRPr="00FF1393" w:rsidRDefault="00DC2D15" w:rsidP="00DC2D15">
      <w:pPr>
        <w:pStyle w:val="aa"/>
        <w:ind w:left="7655"/>
        <w:jc w:val="both"/>
        <w:rPr>
          <w:rFonts w:ascii="Times New Roman" w:hAnsi="Times New Roman"/>
          <w:sz w:val="24"/>
          <w:szCs w:val="24"/>
          <w:lang w:val="uk-UA"/>
        </w:rPr>
      </w:pPr>
      <w:r w:rsidRPr="00FF1393">
        <w:rPr>
          <w:rFonts w:ascii="Times New Roman" w:hAnsi="Times New Roman"/>
          <w:sz w:val="24"/>
          <w:szCs w:val="24"/>
          <w:lang w:val="uk-UA"/>
        </w:rPr>
        <w:t>від ___</w:t>
      </w:r>
      <w:r w:rsidR="00CC3F3F">
        <w:rPr>
          <w:rFonts w:ascii="Times New Roman" w:hAnsi="Times New Roman"/>
          <w:sz w:val="24"/>
          <w:szCs w:val="24"/>
          <w:lang w:val="uk-UA"/>
        </w:rPr>
        <w:t>_</w:t>
      </w:r>
      <w:r w:rsidRPr="00FF1393">
        <w:rPr>
          <w:rFonts w:ascii="Times New Roman" w:hAnsi="Times New Roman"/>
          <w:sz w:val="24"/>
          <w:szCs w:val="24"/>
          <w:lang w:val="uk-UA"/>
        </w:rPr>
        <w:t>.</w:t>
      </w:r>
      <w:r w:rsidR="00C412BC" w:rsidRPr="00FF1393">
        <w:rPr>
          <w:rFonts w:ascii="Times New Roman" w:hAnsi="Times New Roman"/>
          <w:sz w:val="24"/>
          <w:szCs w:val="24"/>
          <w:lang w:val="uk-UA"/>
        </w:rPr>
        <w:t>___</w:t>
      </w:r>
      <w:r w:rsidR="00CC3F3F">
        <w:rPr>
          <w:rFonts w:ascii="Times New Roman" w:hAnsi="Times New Roman"/>
          <w:sz w:val="24"/>
          <w:szCs w:val="24"/>
          <w:lang w:val="uk-UA"/>
        </w:rPr>
        <w:t>_</w:t>
      </w:r>
      <w:r w:rsidRPr="00FF1393">
        <w:rPr>
          <w:rFonts w:ascii="Times New Roman" w:hAnsi="Times New Roman"/>
          <w:sz w:val="24"/>
          <w:szCs w:val="24"/>
          <w:lang w:val="uk-UA"/>
        </w:rPr>
        <w:t>.202</w:t>
      </w:r>
      <w:r w:rsidR="00A60A4C">
        <w:rPr>
          <w:rFonts w:ascii="Times New Roman" w:hAnsi="Times New Roman"/>
          <w:sz w:val="24"/>
          <w:szCs w:val="24"/>
          <w:lang w:val="uk-UA"/>
        </w:rPr>
        <w:t>4</w:t>
      </w:r>
    </w:p>
    <w:p w:rsidR="00DC2D15" w:rsidRPr="00FF1393" w:rsidRDefault="00DC2D15" w:rsidP="00DC2D15">
      <w:pPr>
        <w:pStyle w:val="aa"/>
        <w:jc w:val="both"/>
        <w:rPr>
          <w:rFonts w:ascii="Times New Roman" w:hAnsi="Times New Roman"/>
          <w:sz w:val="24"/>
          <w:szCs w:val="24"/>
          <w:lang w:val="uk-UA"/>
        </w:rPr>
      </w:pPr>
    </w:p>
    <w:p w:rsidR="00DC2D15" w:rsidRPr="00FF1393" w:rsidRDefault="00764005" w:rsidP="00DC2D15">
      <w:pPr>
        <w:pStyle w:val="aa"/>
        <w:jc w:val="center"/>
        <w:outlineLvl w:val="0"/>
        <w:rPr>
          <w:rFonts w:ascii="Times New Roman" w:hAnsi="Times New Roman"/>
          <w:b/>
          <w:sz w:val="24"/>
          <w:szCs w:val="24"/>
          <w:lang w:val="uk-UA"/>
        </w:rPr>
      </w:pPr>
      <w:r w:rsidRPr="00FF1393">
        <w:rPr>
          <w:rFonts w:ascii="Times New Roman" w:hAnsi="Times New Roman"/>
          <w:b/>
          <w:sz w:val="24"/>
          <w:szCs w:val="24"/>
          <w:lang w:val="uk-UA"/>
        </w:rPr>
        <w:t>Перелік відповідальних осіб Замовника</w:t>
      </w:r>
    </w:p>
    <w:p w:rsidR="00DC2D15" w:rsidRPr="00FF1393" w:rsidRDefault="00DC2D15" w:rsidP="00DC2D15">
      <w:pPr>
        <w:pStyle w:val="aa"/>
        <w:jc w:val="center"/>
        <w:rPr>
          <w:rFonts w:ascii="Times New Roman" w:hAnsi="Times New Roman"/>
          <w:sz w:val="24"/>
          <w:szCs w:val="24"/>
          <w:lang w:val="uk-UA"/>
        </w:rPr>
      </w:pPr>
    </w:p>
    <w:p w:rsidR="00DC2D15" w:rsidRPr="00FF1393" w:rsidRDefault="00DC2D15" w:rsidP="00DC2D15">
      <w:pPr>
        <w:pStyle w:val="aa"/>
        <w:ind w:left="705"/>
        <w:jc w:val="center"/>
        <w:rPr>
          <w:rFonts w:ascii="Times New Roman" w:hAnsi="Times New Roman"/>
          <w:sz w:val="24"/>
          <w:szCs w:val="24"/>
          <w:lang w:val="uk-UA"/>
        </w:rPr>
      </w:pPr>
    </w:p>
    <w:tbl>
      <w:tblPr>
        <w:tblStyle w:val="ad"/>
        <w:tblW w:w="0" w:type="auto"/>
        <w:tblInd w:w="705" w:type="dxa"/>
        <w:tblLook w:val="04A0" w:firstRow="1" w:lastRow="0" w:firstColumn="1" w:lastColumn="0" w:noHBand="0" w:noVBand="1"/>
      </w:tblPr>
      <w:tblGrid>
        <w:gridCol w:w="2237"/>
        <w:gridCol w:w="2015"/>
        <w:gridCol w:w="2551"/>
        <w:gridCol w:w="2195"/>
      </w:tblGrid>
      <w:tr w:rsidR="00764005" w:rsidRPr="00FF1393" w:rsidTr="00764005">
        <w:tc>
          <w:tcPr>
            <w:tcW w:w="2237" w:type="dxa"/>
          </w:tcPr>
          <w:p w:rsidR="00764005" w:rsidRPr="00FF1393" w:rsidRDefault="00764005" w:rsidP="00DC2D15">
            <w:pPr>
              <w:pStyle w:val="aa"/>
              <w:jc w:val="center"/>
              <w:rPr>
                <w:rFonts w:ascii="Times New Roman" w:hAnsi="Times New Roman"/>
                <w:sz w:val="24"/>
                <w:szCs w:val="24"/>
                <w:lang w:val="uk-UA"/>
              </w:rPr>
            </w:pPr>
            <w:r w:rsidRPr="00FF1393">
              <w:rPr>
                <w:rFonts w:ascii="Times New Roman" w:hAnsi="Times New Roman"/>
                <w:sz w:val="24"/>
                <w:szCs w:val="24"/>
                <w:lang w:val="uk-UA"/>
              </w:rPr>
              <w:t>ПІБ</w:t>
            </w:r>
          </w:p>
        </w:tc>
        <w:tc>
          <w:tcPr>
            <w:tcW w:w="2015" w:type="dxa"/>
          </w:tcPr>
          <w:p w:rsidR="00764005" w:rsidRPr="00FF1393" w:rsidRDefault="00764005" w:rsidP="00DC2D15">
            <w:pPr>
              <w:pStyle w:val="aa"/>
              <w:jc w:val="center"/>
              <w:rPr>
                <w:rFonts w:ascii="Times New Roman" w:hAnsi="Times New Roman"/>
                <w:sz w:val="24"/>
                <w:szCs w:val="24"/>
                <w:lang w:val="uk-UA"/>
              </w:rPr>
            </w:pPr>
            <w:r w:rsidRPr="00FF1393">
              <w:rPr>
                <w:rFonts w:ascii="Times New Roman" w:hAnsi="Times New Roman"/>
                <w:sz w:val="24"/>
                <w:szCs w:val="24"/>
                <w:lang w:val="uk-UA"/>
              </w:rPr>
              <w:t>Посада</w:t>
            </w:r>
          </w:p>
        </w:tc>
        <w:tc>
          <w:tcPr>
            <w:tcW w:w="2551" w:type="dxa"/>
          </w:tcPr>
          <w:p w:rsidR="00764005" w:rsidRPr="00FF1393" w:rsidRDefault="00764005" w:rsidP="00764005">
            <w:pPr>
              <w:pStyle w:val="aa"/>
              <w:jc w:val="center"/>
              <w:rPr>
                <w:rFonts w:ascii="Times New Roman" w:hAnsi="Times New Roman"/>
                <w:sz w:val="24"/>
                <w:szCs w:val="24"/>
                <w:lang w:val="uk-UA"/>
              </w:rPr>
            </w:pPr>
            <w:r w:rsidRPr="00FF1393">
              <w:rPr>
                <w:rFonts w:ascii="Times New Roman" w:hAnsi="Times New Roman"/>
                <w:sz w:val="24"/>
                <w:szCs w:val="24"/>
                <w:lang w:val="uk-UA"/>
              </w:rPr>
              <w:t>Контактний телефон</w:t>
            </w:r>
          </w:p>
        </w:tc>
        <w:tc>
          <w:tcPr>
            <w:tcW w:w="2195" w:type="dxa"/>
          </w:tcPr>
          <w:p w:rsidR="00764005" w:rsidRPr="00FF1393" w:rsidRDefault="00764005" w:rsidP="00DC2D15">
            <w:pPr>
              <w:pStyle w:val="aa"/>
              <w:jc w:val="center"/>
              <w:rPr>
                <w:rFonts w:ascii="Times New Roman" w:hAnsi="Times New Roman"/>
                <w:sz w:val="24"/>
                <w:szCs w:val="24"/>
                <w:lang w:val="uk-UA"/>
              </w:rPr>
            </w:pPr>
            <w:r w:rsidRPr="00FF1393">
              <w:rPr>
                <w:rFonts w:ascii="Times New Roman" w:hAnsi="Times New Roman"/>
                <w:sz w:val="24"/>
                <w:szCs w:val="24"/>
                <w:lang w:val="uk-UA"/>
              </w:rPr>
              <w:t>Примітки</w:t>
            </w:r>
          </w:p>
        </w:tc>
      </w:tr>
      <w:tr w:rsidR="00764005" w:rsidRPr="00FF1393" w:rsidTr="00764005">
        <w:tc>
          <w:tcPr>
            <w:tcW w:w="2237" w:type="dxa"/>
          </w:tcPr>
          <w:p w:rsidR="00764005" w:rsidRPr="00FF1393" w:rsidRDefault="00764005" w:rsidP="00DC2D15">
            <w:pPr>
              <w:pStyle w:val="aa"/>
              <w:jc w:val="center"/>
              <w:rPr>
                <w:rFonts w:ascii="Times New Roman" w:hAnsi="Times New Roman"/>
                <w:sz w:val="24"/>
                <w:szCs w:val="24"/>
                <w:lang w:val="uk-UA"/>
              </w:rPr>
            </w:pPr>
          </w:p>
        </w:tc>
        <w:tc>
          <w:tcPr>
            <w:tcW w:w="2015" w:type="dxa"/>
          </w:tcPr>
          <w:p w:rsidR="00764005" w:rsidRPr="00FF1393" w:rsidRDefault="00764005" w:rsidP="00DC2D15">
            <w:pPr>
              <w:pStyle w:val="aa"/>
              <w:jc w:val="center"/>
              <w:rPr>
                <w:rFonts w:ascii="Times New Roman" w:hAnsi="Times New Roman"/>
                <w:sz w:val="24"/>
                <w:szCs w:val="24"/>
                <w:lang w:val="uk-UA"/>
              </w:rPr>
            </w:pPr>
          </w:p>
        </w:tc>
        <w:tc>
          <w:tcPr>
            <w:tcW w:w="2551" w:type="dxa"/>
          </w:tcPr>
          <w:p w:rsidR="00764005" w:rsidRPr="00FF1393" w:rsidRDefault="00764005" w:rsidP="00DC2D15">
            <w:pPr>
              <w:pStyle w:val="aa"/>
              <w:jc w:val="center"/>
              <w:rPr>
                <w:rFonts w:ascii="Times New Roman" w:hAnsi="Times New Roman"/>
                <w:sz w:val="24"/>
                <w:szCs w:val="24"/>
                <w:lang w:val="uk-UA"/>
              </w:rPr>
            </w:pPr>
          </w:p>
        </w:tc>
        <w:tc>
          <w:tcPr>
            <w:tcW w:w="2195" w:type="dxa"/>
          </w:tcPr>
          <w:p w:rsidR="00764005" w:rsidRPr="00FF1393" w:rsidRDefault="00764005" w:rsidP="00DC2D15">
            <w:pPr>
              <w:pStyle w:val="aa"/>
              <w:jc w:val="center"/>
              <w:rPr>
                <w:rFonts w:ascii="Times New Roman" w:hAnsi="Times New Roman"/>
                <w:sz w:val="24"/>
                <w:szCs w:val="24"/>
                <w:lang w:val="uk-UA"/>
              </w:rPr>
            </w:pPr>
          </w:p>
        </w:tc>
      </w:tr>
      <w:tr w:rsidR="00764005" w:rsidRPr="00FF1393" w:rsidTr="00764005">
        <w:tc>
          <w:tcPr>
            <w:tcW w:w="2237" w:type="dxa"/>
          </w:tcPr>
          <w:p w:rsidR="00764005" w:rsidRPr="00FF1393" w:rsidRDefault="00764005" w:rsidP="00DC2D15">
            <w:pPr>
              <w:pStyle w:val="aa"/>
              <w:jc w:val="center"/>
              <w:rPr>
                <w:rFonts w:ascii="Times New Roman" w:hAnsi="Times New Roman"/>
                <w:sz w:val="24"/>
                <w:szCs w:val="24"/>
                <w:lang w:val="uk-UA"/>
              </w:rPr>
            </w:pPr>
          </w:p>
        </w:tc>
        <w:tc>
          <w:tcPr>
            <w:tcW w:w="2015" w:type="dxa"/>
          </w:tcPr>
          <w:p w:rsidR="00764005" w:rsidRPr="00FF1393" w:rsidRDefault="00764005" w:rsidP="00DC2D15">
            <w:pPr>
              <w:pStyle w:val="aa"/>
              <w:jc w:val="center"/>
              <w:rPr>
                <w:rFonts w:ascii="Times New Roman" w:hAnsi="Times New Roman"/>
                <w:sz w:val="24"/>
                <w:szCs w:val="24"/>
                <w:lang w:val="uk-UA"/>
              </w:rPr>
            </w:pPr>
          </w:p>
        </w:tc>
        <w:tc>
          <w:tcPr>
            <w:tcW w:w="2551" w:type="dxa"/>
          </w:tcPr>
          <w:p w:rsidR="00764005" w:rsidRPr="00FF1393" w:rsidRDefault="00764005" w:rsidP="00DC2D15">
            <w:pPr>
              <w:pStyle w:val="aa"/>
              <w:jc w:val="center"/>
              <w:rPr>
                <w:rFonts w:ascii="Times New Roman" w:hAnsi="Times New Roman"/>
                <w:sz w:val="24"/>
                <w:szCs w:val="24"/>
                <w:lang w:val="uk-UA"/>
              </w:rPr>
            </w:pPr>
          </w:p>
        </w:tc>
        <w:tc>
          <w:tcPr>
            <w:tcW w:w="2195" w:type="dxa"/>
          </w:tcPr>
          <w:p w:rsidR="00764005" w:rsidRPr="00FF1393" w:rsidRDefault="00764005" w:rsidP="00DC2D15">
            <w:pPr>
              <w:pStyle w:val="aa"/>
              <w:jc w:val="center"/>
              <w:rPr>
                <w:rFonts w:ascii="Times New Roman" w:hAnsi="Times New Roman"/>
                <w:sz w:val="24"/>
                <w:szCs w:val="24"/>
                <w:lang w:val="uk-UA"/>
              </w:rPr>
            </w:pPr>
          </w:p>
        </w:tc>
      </w:tr>
      <w:tr w:rsidR="00764005" w:rsidRPr="00FF1393" w:rsidTr="00764005">
        <w:tc>
          <w:tcPr>
            <w:tcW w:w="2237" w:type="dxa"/>
          </w:tcPr>
          <w:p w:rsidR="00764005" w:rsidRPr="00FF1393" w:rsidRDefault="00764005" w:rsidP="00DC2D15">
            <w:pPr>
              <w:pStyle w:val="aa"/>
              <w:jc w:val="center"/>
              <w:rPr>
                <w:rFonts w:ascii="Times New Roman" w:hAnsi="Times New Roman"/>
                <w:sz w:val="24"/>
                <w:szCs w:val="24"/>
                <w:lang w:val="uk-UA"/>
              </w:rPr>
            </w:pPr>
          </w:p>
        </w:tc>
        <w:tc>
          <w:tcPr>
            <w:tcW w:w="2015" w:type="dxa"/>
          </w:tcPr>
          <w:p w:rsidR="00764005" w:rsidRPr="00FF1393" w:rsidRDefault="00764005" w:rsidP="00DC2D15">
            <w:pPr>
              <w:pStyle w:val="aa"/>
              <w:jc w:val="center"/>
              <w:rPr>
                <w:rFonts w:ascii="Times New Roman" w:hAnsi="Times New Roman"/>
                <w:sz w:val="24"/>
                <w:szCs w:val="24"/>
                <w:lang w:val="uk-UA"/>
              </w:rPr>
            </w:pPr>
          </w:p>
        </w:tc>
        <w:tc>
          <w:tcPr>
            <w:tcW w:w="2551" w:type="dxa"/>
          </w:tcPr>
          <w:p w:rsidR="00764005" w:rsidRPr="00FF1393" w:rsidRDefault="00764005" w:rsidP="00DC2D15">
            <w:pPr>
              <w:pStyle w:val="aa"/>
              <w:jc w:val="center"/>
              <w:rPr>
                <w:rFonts w:ascii="Times New Roman" w:hAnsi="Times New Roman"/>
                <w:sz w:val="24"/>
                <w:szCs w:val="24"/>
                <w:lang w:val="uk-UA"/>
              </w:rPr>
            </w:pPr>
          </w:p>
        </w:tc>
        <w:tc>
          <w:tcPr>
            <w:tcW w:w="2195" w:type="dxa"/>
          </w:tcPr>
          <w:p w:rsidR="00764005" w:rsidRPr="00FF1393" w:rsidRDefault="00764005" w:rsidP="00DC2D15">
            <w:pPr>
              <w:pStyle w:val="aa"/>
              <w:jc w:val="center"/>
              <w:rPr>
                <w:rFonts w:ascii="Times New Roman" w:hAnsi="Times New Roman"/>
                <w:sz w:val="24"/>
                <w:szCs w:val="24"/>
                <w:lang w:val="uk-UA"/>
              </w:rPr>
            </w:pPr>
          </w:p>
        </w:tc>
      </w:tr>
      <w:tr w:rsidR="00764005" w:rsidRPr="00FF1393" w:rsidTr="00764005">
        <w:tc>
          <w:tcPr>
            <w:tcW w:w="2237" w:type="dxa"/>
          </w:tcPr>
          <w:p w:rsidR="00764005" w:rsidRPr="00FF1393" w:rsidRDefault="00764005" w:rsidP="00DC2D15">
            <w:pPr>
              <w:pStyle w:val="aa"/>
              <w:jc w:val="center"/>
              <w:rPr>
                <w:rFonts w:ascii="Times New Roman" w:hAnsi="Times New Roman"/>
                <w:sz w:val="24"/>
                <w:szCs w:val="24"/>
                <w:lang w:val="uk-UA"/>
              </w:rPr>
            </w:pPr>
          </w:p>
        </w:tc>
        <w:tc>
          <w:tcPr>
            <w:tcW w:w="2015" w:type="dxa"/>
          </w:tcPr>
          <w:p w:rsidR="00764005" w:rsidRPr="00FF1393" w:rsidRDefault="00764005" w:rsidP="00DC2D15">
            <w:pPr>
              <w:pStyle w:val="aa"/>
              <w:jc w:val="center"/>
              <w:rPr>
                <w:rFonts w:ascii="Times New Roman" w:hAnsi="Times New Roman"/>
                <w:sz w:val="24"/>
                <w:szCs w:val="24"/>
                <w:lang w:val="uk-UA"/>
              </w:rPr>
            </w:pPr>
          </w:p>
        </w:tc>
        <w:tc>
          <w:tcPr>
            <w:tcW w:w="2551" w:type="dxa"/>
          </w:tcPr>
          <w:p w:rsidR="00764005" w:rsidRPr="00FF1393" w:rsidRDefault="00764005" w:rsidP="00DC2D15">
            <w:pPr>
              <w:pStyle w:val="aa"/>
              <w:jc w:val="center"/>
              <w:rPr>
                <w:rFonts w:ascii="Times New Roman" w:hAnsi="Times New Roman"/>
                <w:sz w:val="24"/>
                <w:szCs w:val="24"/>
                <w:lang w:val="uk-UA"/>
              </w:rPr>
            </w:pPr>
          </w:p>
        </w:tc>
        <w:tc>
          <w:tcPr>
            <w:tcW w:w="2195" w:type="dxa"/>
          </w:tcPr>
          <w:p w:rsidR="00764005" w:rsidRPr="00FF1393" w:rsidRDefault="00764005" w:rsidP="00DC2D15">
            <w:pPr>
              <w:pStyle w:val="aa"/>
              <w:jc w:val="center"/>
              <w:rPr>
                <w:rFonts w:ascii="Times New Roman" w:hAnsi="Times New Roman"/>
                <w:sz w:val="24"/>
                <w:szCs w:val="24"/>
                <w:lang w:val="uk-UA"/>
              </w:rPr>
            </w:pPr>
          </w:p>
        </w:tc>
      </w:tr>
      <w:tr w:rsidR="00764005" w:rsidRPr="00FF1393" w:rsidTr="00764005">
        <w:tc>
          <w:tcPr>
            <w:tcW w:w="2237" w:type="dxa"/>
          </w:tcPr>
          <w:p w:rsidR="00764005" w:rsidRPr="00FF1393" w:rsidRDefault="00764005" w:rsidP="00DC2D15">
            <w:pPr>
              <w:pStyle w:val="aa"/>
              <w:jc w:val="center"/>
              <w:rPr>
                <w:rFonts w:ascii="Times New Roman" w:hAnsi="Times New Roman"/>
                <w:sz w:val="24"/>
                <w:szCs w:val="24"/>
                <w:lang w:val="uk-UA"/>
              </w:rPr>
            </w:pPr>
          </w:p>
        </w:tc>
        <w:tc>
          <w:tcPr>
            <w:tcW w:w="2015" w:type="dxa"/>
          </w:tcPr>
          <w:p w:rsidR="00764005" w:rsidRPr="00FF1393" w:rsidRDefault="00764005" w:rsidP="00DC2D15">
            <w:pPr>
              <w:pStyle w:val="aa"/>
              <w:jc w:val="center"/>
              <w:rPr>
                <w:rFonts w:ascii="Times New Roman" w:hAnsi="Times New Roman"/>
                <w:sz w:val="24"/>
                <w:szCs w:val="24"/>
                <w:lang w:val="uk-UA"/>
              </w:rPr>
            </w:pPr>
          </w:p>
        </w:tc>
        <w:tc>
          <w:tcPr>
            <w:tcW w:w="2551" w:type="dxa"/>
          </w:tcPr>
          <w:p w:rsidR="00764005" w:rsidRPr="00FF1393" w:rsidRDefault="00764005" w:rsidP="00DC2D15">
            <w:pPr>
              <w:pStyle w:val="aa"/>
              <w:jc w:val="center"/>
              <w:rPr>
                <w:rFonts w:ascii="Times New Roman" w:hAnsi="Times New Roman"/>
                <w:sz w:val="24"/>
                <w:szCs w:val="24"/>
                <w:lang w:val="uk-UA"/>
              </w:rPr>
            </w:pPr>
          </w:p>
        </w:tc>
        <w:tc>
          <w:tcPr>
            <w:tcW w:w="2195" w:type="dxa"/>
          </w:tcPr>
          <w:p w:rsidR="00764005" w:rsidRPr="00FF1393" w:rsidRDefault="00764005" w:rsidP="00DC2D15">
            <w:pPr>
              <w:pStyle w:val="aa"/>
              <w:jc w:val="center"/>
              <w:rPr>
                <w:rFonts w:ascii="Times New Roman" w:hAnsi="Times New Roman"/>
                <w:sz w:val="24"/>
                <w:szCs w:val="24"/>
                <w:lang w:val="uk-UA"/>
              </w:rPr>
            </w:pPr>
          </w:p>
        </w:tc>
      </w:tr>
      <w:tr w:rsidR="00764005" w:rsidRPr="00FF1393" w:rsidTr="00764005">
        <w:tc>
          <w:tcPr>
            <w:tcW w:w="2237" w:type="dxa"/>
          </w:tcPr>
          <w:p w:rsidR="00764005" w:rsidRPr="00FF1393" w:rsidRDefault="00764005" w:rsidP="00DC2D15">
            <w:pPr>
              <w:pStyle w:val="aa"/>
              <w:jc w:val="center"/>
              <w:rPr>
                <w:rFonts w:ascii="Times New Roman" w:hAnsi="Times New Roman"/>
                <w:sz w:val="24"/>
                <w:szCs w:val="24"/>
                <w:lang w:val="uk-UA"/>
              </w:rPr>
            </w:pPr>
          </w:p>
        </w:tc>
        <w:tc>
          <w:tcPr>
            <w:tcW w:w="2015" w:type="dxa"/>
          </w:tcPr>
          <w:p w:rsidR="00764005" w:rsidRPr="00FF1393" w:rsidRDefault="00764005" w:rsidP="00DC2D15">
            <w:pPr>
              <w:pStyle w:val="aa"/>
              <w:jc w:val="center"/>
              <w:rPr>
                <w:rFonts w:ascii="Times New Roman" w:hAnsi="Times New Roman"/>
                <w:sz w:val="24"/>
                <w:szCs w:val="24"/>
                <w:lang w:val="uk-UA"/>
              </w:rPr>
            </w:pPr>
          </w:p>
        </w:tc>
        <w:tc>
          <w:tcPr>
            <w:tcW w:w="2551" w:type="dxa"/>
          </w:tcPr>
          <w:p w:rsidR="00764005" w:rsidRPr="00FF1393" w:rsidRDefault="00764005" w:rsidP="00DC2D15">
            <w:pPr>
              <w:pStyle w:val="aa"/>
              <w:jc w:val="center"/>
              <w:rPr>
                <w:rFonts w:ascii="Times New Roman" w:hAnsi="Times New Roman"/>
                <w:sz w:val="24"/>
                <w:szCs w:val="24"/>
                <w:lang w:val="uk-UA"/>
              </w:rPr>
            </w:pPr>
          </w:p>
        </w:tc>
        <w:tc>
          <w:tcPr>
            <w:tcW w:w="2195" w:type="dxa"/>
          </w:tcPr>
          <w:p w:rsidR="00764005" w:rsidRPr="00FF1393" w:rsidRDefault="00764005" w:rsidP="00DC2D15">
            <w:pPr>
              <w:pStyle w:val="aa"/>
              <w:jc w:val="center"/>
              <w:rPr>
                <w:rFonts w:ascii="Times New Roman" w:hAnsi="Times New Roman"/>
                <w:sz w:val="24"/>
                <w:szCs w:val="24"/>
                <w:lang w:val="uk-UA"/>
              </w:rPr>
            </w:pPr>
          </w:p>
        </w:tc>
      </w:tr>
    </w:tbl>
    <w:p w:rsidR="00764005" w:rsidRPr="00FF1393" w:rsidRDefault="00764005" w:rsidP="00DC2D15">
      <w:pPr>
        <w:pStyle w:val="aa"/>
        <w:ind w:left="705"/>
        <w:jc w:val="center"/>
        <w:rPr>
          <w:rFonts w:ascii="Times New Roman" w:hAnsi="Times New Roman"/>
          <w:sz w:val="24"/>
          <w:szCs w:val="24"/>
          <w:lang w:val="uk-UA"/>
        </w:rPr>
      </w:pPr>
    </w:p>
    <w:p w:rsidR="00764005" w:rsidRPr="00FF1393" w:rsidRDefault="00764005" w:rsidP="00DC2D15">
      <w:pPr>
        <w:pStyle w:val="aa"/>
        <w:ind w:left="705"/>
        <w:jc w:val="center"/>
        <w:rPr>
          <w:rFonts w:ascii="Times New Roman" w:hAnsi="Times New Roman"/>
          <w:sz w:val="24"/>
          <w:szCs w:val="24"/>
          <w:lang w:val="uk-UA"/>
        </w:rPr>
      </w:pPr>
    </w:p>
    <w:p w:rsidR="007B632B" w:rsidRPr="00FF1393" w:rsidRDefault="007B632B" w:rsidP="007B632B">
      <w:pPr>
        <w:pStyle w:val="aa"/>
        <w:ind w:firstLine="284"/>
        <w:jc w:val="both"/>
        <w:rPr>
          <w:rFonts w:ascii="Times New Roman" w:hAnsi="Times New Roman"/>
          <w:b/>
          <w:sz w:val="24"/>
          <w:szCs w:val="24"/>
          <w:lang w:val="uk-UA"/>
        </w:rPr>
      </w:pPr>
      <w:r w:rsidRPr="00FF1393">
        <w:rPr>
          <w:rFonts w:ascii="Times New Roman" w:hAnsi="Times New Roman"/>
          <w:b/>
          <w:sz w:val="24"/>
          <w:szCs w:val="24"/>
          <w:lang w:val="uk-UA"/>
        </w:rPr>
        <w:t>ЗАМОВНИК</w:t>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t>ВИКОНАВЕЦЬ</w:t>
      </w:r>
    </w:p>
    <w:p w:rsidR="00DC2D15" w:rsidRPr="00FF1393" w:rsidRDefault="00DC2D15" w:rsidP="00DC2D15">
      <w:pPr>
        <w:pStyle w:val="aa"/>
        <w:ind w:left="705"/>
        <w:jc w:val="center"/>
        <w:rPr>
          <w:rFonts w:ascii="Times New Roman" w:hAnsi="Times New Roman"/>
          <w:sz w:val="24"/>
          <w:szCs w:val="24"/>
          <w:lang w:val="uk-UA"/>
        </w:rPr>
      </w:pPr>
    </w:p>
    <w:p w:rsidR="008A6280" w:rsidRPr="00FF1393" w:rsidRDefault="008A6280" w:rsidP="00E975E0">
      <w:pPr>
        <w:pStyle w:val="aa"/>
        <w:jc w:val="both"/>
        <w:rPr>
          <w:rFonts w:ascii="Times New Roman" w:hAnsi="Times New Roman"/>
          <w:sz w:val="24"/>
          <w:szCs w:val="24"/>
          <w:lang w:val="uk-UA"/>
        </w:rPr>
      </w:pPr>
    </w:p>
    <w:sectPr w:rsidR="008A6280" w:rsidRPr="00FF1393" w:rsidSect="00E26208">
      <w:pgSz w:w="11906" w:h="16838"/>
      <w:pgMar w:top="568" w:right="1080" w:bottom="1440" w:left="108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ont234">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FreeSans">
    <w:altName w:val="Cambria"/>
    <w:charset w:val="01"/>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9BF"/>
    <w:multiLevelType w:val="hybridMultilevel"/>
    <w:tmpl w:val="58701D76"/>
    <w:lvl w:ilvl="0" w:tplc="B1023E5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05B10377"/>
    <w:multiLevelType w:val="hybridMultilevel"/>
    <w:tmpl w:val="58C4CF20"/>
    <w:lvl w:ilvl="0" w:tplc="22E04A04">
      <w:start w:val="8"/>
      <w:numFmt w:val="bullet"/>
      <w:lvlText w:val="-"/>
      <w:lvlJc w:val="left"/>
      <w:pPr>
        <w:ind w:left="360" w:hanging="360"/>
      </w:pPr>
      <w:rPr>
        <w:rFonts w:ascii="Calibri" w:eastAsia="Arial Unicode MS"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03B59AD"/>
    <w:multiLevelType w:val="hybridMultilevel"/>
    <w:tmpl w:val="E160B61C"/>
    <w:lvl w:ilvl="0" w:tplc="29FAB3E4">
      <w:start w:val="6"/>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F700DC"/>
    <w:multiLevelType w:val="hybridMultilevel"/>
    <w:tmpl w:val="07083146"/>
    <w:lvl w:ilvl="0" w:tplc="BF78EEDC">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ECD5B4C"/>
    <w:multiLevelType w:val="hybridMultilevel"/>
    <w:tmpl w:val="9A5C5D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BD5985"/>
    <w:multiLevelType w:val="hybridMultilevel"/>
    <w:tmpl w:val="EF007DC4"/>
    <w:lvl w:ilvl="0" w:tplc="B1FA73E8">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 w15:restartNumberingAfterBreak="0">
    <w:nsid w:val="3AC608F6"/>
    <w:multiLevelType w:val="multilevel"/>
    <w:tmpl w:val="5996340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CB82521"/>
    <w:multiLevelType w:val="hybridMultilevel"/>
    <w:tmpl w:val="55342852"/>
    <w:lvl w:ilvl="0" w:tplc="63A08DC2">
      <w:start w:val="4"/>
      <w:numFmt w:val="bullet"/>
      <w:lvlText w:val="-"/>
      <w:lvlJc w:val="left"/>
      <w:pPr>
        <w:ind w:left="1004" w:hanging="360"/>
      </w:pPr>
      <w:rPr>
        <w:rFonts w:ascii="Calibri" w:eastAsia="Times New Roman"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466C569C"/>
    <w:multiLevelType w:val="multilevel"/>
    <w:tmpl w:val="20000DB2"/>
    <w:styleLink w:val="ImportedStyle2"/>
    <w:lvl w:ilvl="0">
      <w:start w:val="1"/>
      <w:numFmt w:val="decimal"/>
      <w:lvlText w:val="%1."/>
      <w:lvlJc w:val="left"/>
      <w:pPr>
        <w:tabs>
          <w:tab w:val="num" w:pos="1435"/>
        </w:tabs>
        <w:ind w:left="726" w:hanging="1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080" w:firstLine="33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firstLine="33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800" w:hanging="38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8882BE1"/>
    <w:multiLevelType w:val="multilevel"/>
    <w:tmpl w:val="20000DB2"/>
    <w:numStyleLink w:val="ImportedStyle2"/>
  </w:abstractNum>
  <w:abstractNum w:abstractNumId="10" w15:restartNumberingAfterBreak="0">
    <w:nsid w:val="628D0365"/>
    <w:multiLevelType w:val="multilevel"/>
    <w:tmpl w:val="939C3484"/>
    <w:lvl w:ilvl="0">
      <w:start w:val="1"/>
      <w:numFmt w:val="decimal"/>
      <w:lvlText w:val="%1."/>
      <w:lvlJc w:val="left"/>
      <w:pPr>
        <w:ind w:left="720" w:hanging="360"/>
      </w:pPr>
      <w:rPr>
        <w:rFonts w:hint="default"/>
        <w:b/>
        <w:color w:val="auto"/>
      </w:rPr>
    </w:lvl>
    <w:lvl w:ilvl="1">
      <w:start w:val="1"/>
      <w:numFmt w:val="decimal"/>
      <w:isLgl/>
      <w:lvlText w:val="%1.%2."/>
      <w:lvlJc w:val="left"/>
      <w:pPr>
        <w:ind w:left="792" w:hanging="432"/>
      </w:pPr>
      <w:rPr>
        <w:rFonts w:hint="default"/>
        <w:b w:val="0"/>
      </w:rPr>
    </w:lvl>
    <w:lvl w:ilvl="2">
      <w:start w:val="1"/>
      <w:numFmt w:val="decimal"/>
      <w:isLgl/>
      <w:lvlText w:val="%1.%2.%3."/>
      <w:lvlJc w:val="left"/>
      <w:pPr>
        <w:ind w:left="1287" w:hanging="720"/>
      </w:pPr>
      <w:rPr>
        <w:rFonts w:asciiTheme="minorHAnsi" w:hAnsiTheme="minorHAnsi" w:cstheme="minorHAnsi" w:hint="default"/>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AA5D42"/>
    <w:multiLevelType w:val="hybridMultilevel"/>
    <w:tmpl w:val="CD8E4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8F1591"/>
    <w:multiLevelType w:val="multilevel"/>
    <w:tmpl w:val="17BCD5CC"/>
    <w:lvl w:ilvl="0">
      <w:start w:val="1"/>
      <w:numFmt w:val="decimal"/>
      <w:lvlText w:val="%1."/>
      <w:lvlJc w:val="left"/>
      <w:pPr>
        <w:ind w:left="720" w:hanging="360"/>
      </w:pPr>
      <w:rPr>
        <w:rFonts w:hint="default"/>
        <w:b/>
      </w:rPr>
    </w:lvl>
    <w:lvl w:ilvl="1">
      <w:start w:val="1"/>
      <w:numFmt w:val="decimal"/>
      <w:isLgl/>
      <w:lvlText w:val="%1.%2."/>
      <w:lvlJc w:val="left"/>
      <w:pPr>
        <w:ind w:left="79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4444E0"/>
    <w:multiLevelType w:val="hybridMultilevel"/>
    <w:tmpl w:val="13DE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3C09BC"/>
    <w:multiLevelType w:val="hybridMultilevel"/>
    <w:tmpl w:val="58701D76"/>
    <w:lvl w:ilvl="0" w:tplc="B1023E5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5" w15:restartNumberingAfterBreak="0">
    <w:nsid w:val="7FA66506"/>
    <w:multiLevelType w:val="multilevel"/>
    <w:tmpl w:val="0D2EFF5C"/>
    <w:lvl w:ilvl="0">
      <w:start w:val="1"/>
      <w:numFmt w:val="decimal"/>
      <w:lvlText w:val="%1."/>
      <w:lvlJc w:val="left"/>
      <w:pPr>
        <w:ind w:left="660" w:hanging="660"/>
      </w:pPr>
      <w:rPr>
        <w:rFonts w:hint="default"/>
        <w:b/>
        <w:color w:val="auto"/>
      </w:rPr>
    </w:lvl>
    <w:lvl w:ilvl="1">
      <w:start w:val="1"/>
      <w:numFmt w:val="decimal"/>
      <w:lvlText w:val="%1.%2."/>
      <w:lvlJc w:val="left"/>
      <w:pPr>
        <w:ind w:left="720" w:hanging="720"/>
      </w:pPr>
      <w:rPr>
        <w:rFonts w:asciiTheme="majorHAnsi" w:hAnsiTheme="majorHAnsi" w:hint="default"/>
        <w:sz w:val="22"/>
        <w:szCs w:val="22"/>
      </w:rPr>
    </w:lvl>
    <w:lvl w:ilvl="2">
      <w:start w:val="1"/>
      <w:numFmt w:val="decimal"/>
      <w:lvlText w:val="%1.%2.%3."/>
      <w:lvlJc w:val="left"/>
      <w:pPr>
        <w:ind w:left="1080" w:hanging="108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4"/>
  </w:num>
  <w:num w:numId="3">
    <w:abstractNumId w:val="14"/>
  </w:num>
  <w:num w:numId="4">
    <w:abstractNumId w:val="5"/>
  </w:num>
  <w:num w:numId="5">
    <w:abstractNumId w:val="13"/>
  </w:num>
  <w:num w:numId="6">
    <w:abstractNumId w:val="11"/>
  </w:num>
  <w:num w:numId="7">
    <w:abstractNumId w:val="10"/>
  </w:num>
  <w:num w:numId="8">
    <w:abstractNumId w:val="7"/>
  </w:num>
  <w:num w:numId="9">
    <w:abstractNumId w:val="3"/>
  </w:num>
  <w:num w:numId="10">
    <w:abstractNumId w:val="12"/>
  </w:num>
  <w:num w:numId="11">
    <w:abstractNumId w:val="6"/>
  </w:num>
  <w:num w:numId="12">
    <w:abstractNumId w:val="15"/>
  </w:num>
  <w:num w:numId="13">
    <w:abstractNumId w:val="2"/>
  </w:num>
  <w:num w:numId="14">
    <w:abstractNumId w:val="8"/>
  </w:num>
  <w:num w:numId="15">
    <w:abstractNumId w:val="9"/>
    <w:lvlOverride w:ilvl="0">
      <w:lvl w:ilvl="0">
        <w:start w:val="1"/>
        <w:numFmt w:val="decimal"/>
        <w:lvlText w:val="%1."/>
        <w:lvlJc w:val="left"/>
        <w:pPr>
          <w:ind w:left="658" w:hanging="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296"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30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80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9"/>
    <w:lvlOverride w:ilvl="0">
      <w:startOverride w:val="1"/>
      <w:lvl w:ilvl="0">
        <w:start w:val="1"/>
        <w:numFmt w:val="decimal"/>
        <w:lvlText w:val="%1."/>
        <w:lvlJc w:val="left"/>
        <w:pPr>
          <w:ind w:left="658" w:hanging="658"/>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suff w:val="nothing"/>
        <w:lvlText w:val="%1.%2."/>
        <w:lvlJc w:val="left"/>
        <w:pPr>
          <w:ind w:left="153"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2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30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80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5"/>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72"/>
    <w:rsid w:val="00003039"/>
    <w:rsid w:val="000237BA"/>
    <w:rsid w:val="0005602D"/>
    <w:rsid w:val="00061E4B"/>
    <w:rsid w:val="000675FE"/>
    <w:rsid w:val="00073004"/>
    <w:rsid w:val="00075CDB"/>
    <w:rsid w:val="00081AF1"/>
    <w:rsid w:val="00092606"/>
    <w:rsid w:val="000F0949"/>
    <w:rsid w:val="000F6555"/>
    <w:rsid w:val="00102FC7"/>
    <w:rsid w:val="00110404"/>
    <w:rsid w:val="00122244"/>
    <w:rsid w:val="00122DDB"/>
    <w:rsid w:val="00132419"/>
    <w:rsid w:val="00134B62"/>
    <w:rsid w:val="00167F54"/>
    <w:rsid w:val="001A3AFD"/>
    <w:rsid w:val="001B42E6"/>
    <w:rsid w:val="001C1B1D"/>
    <w:rsid w:val="001F43BF"/>
    <w:rsid w:val="00241CDD"/>
    <w:rsid w:val="00242BC7"/>
    <w:rsid w:val="00242E9E"/>
    <w:rsid w:val="00256AC0"/>
    <w:rsid w:val="0026224A"/>
    <w:rsid w:val="0026730C"/>
    <w:rsid w:val="00274146"/>
    <w:rsid w:val="002771A8"/>
    <w:rsid w:val="0028176F"/>
    <w:rsid w:val="002870DA"/>
    <w:rsid w:val="002A60A2"/>
    <w:rsid w:val="002C23FB"/>
    <w:rsid w:val="002D0D66"/>
    <w:rsid w:val="002F4A55"/>
    <w:rsid w:val="00300843"/>
    <w:rsid w:val="0030239C"/>
    <w:rsid w:val="0030585C"/>
    <w:rsid w:val="00323EE3"/>
    <w:rsid w:val="00335143"/>
    <w:rsid w:val="003613F1"/>
    <w:rsid w:val="00363018"/>
    <w:rsid w:val="00374637"/>
    <w:rsid w:val="003936C2"/>
    <w:rsid w:val="003B70A0"/>
    <w:rsid w:val="003C5E0A"/>
    <w:rsid w:val="003D1F93"/>
    <w:rsid w:val="003D576A"/>
    <w:rsid w:val="003E53E4"/>
    <w:rsid w:val="003F0E76"/>
    <w:rsid w:val="0042188B"/>
    <w:rsid w:val="00431374"/>
    <w:rsid w:val="0043456C"/>
    <w:rsid w:val="0044474C"/>
    <w:rsid w:val="00467C43"/>
    <w:rsid w:val="0047262C"/>
    <w:rsid w:val="0047715D"/>
    <w:rsid w:val="00487973"/>
    <w:rsid w:val="00487F53"/>
    <w:rsid w:val="00493D76"/>
    <w:rsid w:val="004963EB"/>
    <w:rsid w:val="004A5D62"/>
    <w:rsid w:val="004A6F4A"/>
    <w:rsid w:val="004E2B16"/>
    <w:rsid w:val="005014AB"/>
    <w:rsid w:val="005050A3"/>
    <w:rsid w:val="0051044C"/>
    <w:rsid w:val="00520476"/>
    <w:rsid w:val="00524BB4"/>
    <w:rsid w:val="005561C0"/>
    <w:rsid w:val="00563867"/>
    <w:rsid w:val="00563F52"/>
    <w:rsid w:val="00590C92"/>
    <w:rsid w:val="005A2A68"/>
    <w:rsid w:val="005A5C37"/>
    <w:rsid w:val="005C04D8"/>
    <w:rsid w:val="005C0BF4"/>
    <w:rsid w:val="005D0DDF"/>
    <w:rsid w:val="00627EE0"/>
    <w:rsid w:val="00637FC9"/>
    <w:rsid w:val="006579EA"/>
    <w:rsid w:val="006612DA"/>
    <w:rsid w:val="00667D08"/>
    <w:rsid w:val="00680EFD"/>
    <w:rsid w:val="00687B50"/>
    <w:rsid w:val="00695BB8"/>
    <w:rsid w:val="00697554"/>
    <w:rsid w:val="006C1318"/>
    <w:rsid w:val="006E2360"/>
    <w:rsid w:val="006E4466"/>
    <w:rsid w:val="006E5B56"/>
    <w:rsid w:val="007128A8"/>
    <w:rsid w:val="00724215"/>
    <w:rsid w:val="00724BFD"/>
    <w:rsid w:val="00730422"/>
    <w:rsid w:val="00731A7B"/>
    <w:rsid w:val="00734959"/>
    <w:rsid w:val="00764005"/>
    <w:rsid w:val="00786476"/>
    <w:rsid w:val="007B632B"/>
    <w:rsid w:val="007C63F6"/>
    <w:rsid w:val="007E4458"/>
    <w:rsid w:val="00803D4A"/>
    <w:rsid w:val="0081258A"/>
    <w:rsid w:val="00813219"/>
    <w:rsid w:val="008132BC"/>
    <w:rsid w:val="00832983"/>
    <w:rsid w:val="00850EAD"/>
    <w:rsid w:val="00856AC0"/>
    <w:rsid w:val="00895A39"/>
    <w:rsid w:val="008A1977"/>
    <w:rsid w:val="008A6280"/>
    <w:rsid w:val="008A7F0A"/>
    <w:rsid w:val="008C1EC5"/>
    <w:rsid w:val="008D36FE"/>
    <w:rsid w:val="00912320"/>
    <w:rsid w:val="009263EF"/>
    <w:rsid w:val="00952C6B"/>
    <w:rsid w:val="00962A70"/>
    <w:rsid w:val="00965E55"/>
    <w:rsid w:val="0096624D"/>
    <w:rsid w:val="00972283"/>
    <w:rsid w:val="009766DB"/>
    <w:rsid w:val="00997491"/>
    <w:rsid w:val="009A1E93"/>
    <w:rsid w:val="009B4FB2"/>
    <w:rsid w:val="009E2A4B"/>
    <w:rsid w:val="009F0E2A"/>
    <w:rsid w:val="009F1710"/>
    <w:rsid w:val="009F45BE"/>
    <w:rsid w:val="00A0270F"/>
    <w:rsid w:val="00A14917"/>
    <w:rsid w:val="00A571BC"/>
    <w:rsid w:val="00A57745"/>
    <w:rsid w:val="00A60A4C"/>
    <w:rsid w:val="00A72C94"/>
    <w:rsid w:val="00A873B2"/>
    <w:rsid w:val="00A94B08"/>
    <w:rsid w:val="00AA2F89"/>
    <w:rsid w:val="00AB4D42"/>
    <w:rsid w:val="00AD0B6F"/>
    <w:rsid w:val="00AE40A4"/>
    <w:rsid w:val="00AF325B"/>
    <w:rsid w:val="00AF60A6"/>
    <w:rsid w:val="00B00F82"/>
    <w:rsid w:val="00B5170B"/>
    <w:rsid w:val="00B75509"/>
    <w:rsid w:val="00B86173"/>
    <w:rsid w:val="00B87098"/>
    <w:rsid w:val="00B9476E"/>
    <w:rsid w:val="00BC4EF6"/>
    <w:rsid w:val="00BD28C9"/>
    <w:rsid w:val="00BD2D89"/>
    <w:rsid w:val="00BE208C"/>
    <w:rsid w:val="00BE558C"/>
    <w:rsid w:val="00C06199"/>
    <w:rsid w:val="00C1442F"/>
    <w:rsid w:val="00C16120"/>
    <w:rsid w:val="00C3671D"/>
    <w:rsid w:val="00C412BC"/>
    <w:rsid w:val="00C516FE"/>
    <w:rsid w:val="00C5207B"/>
    <w:rsid w:val="00C66445"/>
    <w:rsid w:val="00CC3F3F"/>
    <w:rsid w:val="00CE3CE8"/>
    <w:rsid w:val="00CE42D2"/>
    <w:rsid w:val="00CE73BA"/>
    <w:rsid w:val="00CF723E"/>
    <w:rsid w:val="00D30A45"/>
    <w:rsid w:val="00D36374"/>
    <w:rsid w:val="00D45E62"/>
    <w:rsid w:val="00D476BC"/>
    <w:rsid w:val="00D56F8E"/>
    <w:rsid w:val="00D70C98"/>
    <w:rsid w:val="00D94CDA"/>
    <w:rsid w:val="00DA78A7"/>
    <w:rsid w:val="00DC2D15"/>
    <w:rsid w:val="00DF0E70"/>
    <w:rsid w:val="00DF196E"/>
    <w:rsid w:val="00DF725E"/>
    <w:rsid w:val="00E0122F"/>
    <w:rsid w:val="00E10E17"/>
    <w:rsid w:val="00E173B7"/>
    <w:rsid w:val="00E26208"/>
    <w:rsid w:val="00E3350E"/>
    <w:rsid w:val="00E6782D"/>
    <w:rsid w:val="00E74C7A"/>
    <w:rsid w:val="00E86ACE"/>
    <w:rsid w:val="00E90E42"/>
    <w:rsid w:val="00E923A5"/>
    <w:rsid w:val="00E975E0"/>
    <w:rsid w:val="00EC0351"/>
    <w:rsid w:val="00ED0D91"/>
    <w:rsid w:val="00ED1D81"/>
    <w:rsid w:val="00ED7C6B"/>
    <w:rsid w:val="00F11E14"/>
    <w:rsid w:val="00F13D1F"/>
    <w:rsid w:val="00F16E39"/>
    <w:rsid w:val="00F513B0"/>
    <w:rsid w:val="00F521AD"/>
    <w:rsid w:val="00F52608"/>
    <w:rsid w:val="00F577DC"/>
    <w:rsid w:val="00F82396"/>
    <w:rsid w:val="00F9116B"/>
    <w:rsid w:val="00FB20D4"/>
    <w:rsid w:val="00FB733C"/>
    <w:rsid w:val="00FC0B27"/>
    <w:rsid w:val="00FC6089"/>
    <w:rsid w:val="00FD5003"/>
    <w:rsid w:val="00FF1393"/>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60DBE"/>
  <w15:docId w15:val="{6DCCFCCE-8954-4EF5-BF7E-9ADE4F33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E39"/>
    <w:pPr>
      <w:suppressAutoHyphens/>
      <w:spacing w:after="200" w:line="276" w:lineRule="auto"/>
    </w:pPr>
    <w:rPr>
      <w:rFonts w:ascii="Calibri" w:hAnsi="Calibri" w:cs="font234"/>
      <w:kern w:val="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F16E39"/>
  </w:style>
  <w:style w:type="character" w:customStyle="1" w:styleId="a3">
    <w:name w:val="Назва Знак"/>
    <w:basedOn w:val="1"/>
    <w:uiPriority w:val="99"/>
    <w:rsid w:val="00F16E39"/>
    <w:rPr>
      <w:rFonts w:ascii="Times New Roman" w:hAnsi="Times New Roman" w:cs="Times New Roman"/>
      <w:b/>
      <w:sz w:val="20"/>
      <w:szCs w:val="20"/>
    </w:rPr>
  </w:style>
  <w:style w:type="character" w:customStyle="1" w:styleId="a4">
    <w:name w:val="Основний текст Знак"/>
    <w:basedOn w:val="1"/>
    <w:uiPriority w:val="99"/>
    <w:rsid w:val="00F16E39"/>
    <w:rPr>
      <w:rFonts w:ascii="Times New Roman" w:hAnsi="Times New Roman" w:cs="Times New Roman"/>
      <w:color w:val="000000"/>
      <w:w w:val="101"/>
      <w:sz w:val="20"/>
      <w:szCs w:val="20"/>
      <w:shd w:val="clear" w:color="auto" w:fill="FFFFFF"/>
      <w:lang w:eastAsia="ru-RU"/>
    </w:rPr>
  </w:style>
  <w:style w:type="character" w:customStyle="1" w:styleId="a5">
    <w:name w:val="Текст у виносці Знак"/>
    <w:basedOn w:val="1"/>
    <w:uiPriority w:val="99"/>
    <w:rsid w:val="00F16E39"/>
    <w:rPr>
      <w:rFonts w:ascii="Tahoma" w:hAnsi="Tahoma" w:cs="Tahoma"/>
      <w:sz w:val="16"/>
      <w:szCs w:val="16"/>
    </w:rPr>
  </w:style>
  <w:style w:type="paragraph" w:customStyle="1" w:styleId="Heading">
    <w:name w:val="Heading"/>
    <w:basedOn w:val="a"/>
    <w:next w:val="a6"/>
    <w:uiPriority w:val="99"/>
    <w:rsid w:val="00F16E39"/>
    <w:pPr>
      <w:keepNext/>
      <w:spacing w:before="240" w:after="120"/>
    </w:pPr>
    <w:rPr>
      <w:rFonts w:ascii="Liberation Sans" w:hAnsi="Liberation Sans" w:cs="FreeSans"/>
      <w:sz w:val="28"/>
      <w:szCs w:val="28"/>
    </w:rPr>
  </w:style>
  <w:style w:type="paragraph" w:styleId="a6">
    <w:name w:val="Body Text"/>
    <w:basedOn w:val="a"/>
    <w:link w:val="a7"/>
    <w:uiPriority w:val="99"/>
    <w:rsid w:val="00F16E39"/>
    <w:pPr>
      <w:widowControl w:val="0"/>
      <w:shd w:val="clear" w:color="auto" w:fill="FFFFFF"/>
      <w:tabs>
        <w:tab w:val="left" w:pos="5245"/>
        <w:tab w:val="left" w:pos="5670"/>
      </w:tabs>
      <w:spacing w:after="0" w:line="274" w:lineRule="exact"/>
    </w:pPr>
    <w:rPr>
      <w:rFonts w:ascii="Times New Roman" w:hAnsi="Times New Roman" w:cs="Times New Roman"/>
      <w:color w:val="000000"/>
      <w:w w:val="101"/>
      <w:sz w:val="24"/>
      <w:szCs w:val="20"/>
      <w:lang w:eastAsia="ru-RU"/>
    </w:rPr>
  </w:style>
  <w:style w:type="character" w:customStyle="1" w:styleId="a7">
    <w:name w:val="Основной текст Знак"/>
    <w:basedOn w:val="a0"/>
    <w:link w:val="a6"/>
    <w:uiPriority w:val="99"/>
    <w:semiHidden/>
    <w:locked/>
    <w:rsid w:val="00363018"/>
    <w:rPr>
      <w:rFonts w:ascii="Calibri" w:hAnsi="Calibri" w:cs="font234"/>
      <w:kern w:val="1"/>
      <w:lang w:val="uk-UA" w:eastAsia="en-US"/>
    </w:rPr>
  </w:style>
  <w:style w:type="paragraph" w:styleId="a8">
    <w:name w:val="List"/>
    <w:basedOn w:val="a6"/>
    <w:uiPriority w:val="99"/>
    <w:rsid w:val="00F16E39"/>
    <w:rPr>
      <w:rFonts w:cs="FreeSans"/>
    </w:rPr>
  </w:style>
  <w:style w:type="paragraph" w:styleId="a9">
    <w:name w:val="caption"/>
    <w:basedOn w:val="a"/>
    <w:uiPriority w:val="99"/>
    <w:qFormat/>
    <w:rsid w:val="00F16E39"/>
    <w:pPr>
      <w:suppressLineNumbers/>
      <w:spacing w:before="120" w:after="120"/>
    </w:pPr>
    <w:rPr>
      <w:rFonts w:cs="FreeSans"/>
      <w:i/>
      <w:iCs/>
      <w:sz w:val="24"/>
      <w:szCs w:val="24"/>
    </w:rPr>
  </w:style>
  <w:style w:type="paragraph" w:customStyle="1" w:styleId="Index">
    <w:name w:val="Index"/>
    <w:basedOn w:val="a"/>
    <w:uiPriority w:val="99"/>
    <w:rsid w:val="00F16E39"/>
    <w:pPr>
      <w:suppressLineNumbers/>
    </w:pPr>
    <w:rPr>
      <w:rFonts w:cs="FreeSans"/>
    </w:rPr>
  </w:style>
  <w:style w:type="paragraph" w:customStyle="1" w:styleId="10">
    <w:name w:val="Абзац списка1"/>
    <w:basedOn w:val="a"/>
    <w:uiPriority w:val="99"/>
    <w:rsid w:val="00F16E39"/>
    <w:pPr>
      <w:ind w:left="720"/>
      <w:contextualSpacing/>
    </w:pPr>
  </w:style>
  <w:style w:type="paragraph" w:styleId="aa">
    <w:name w:val="No Spacing"/>
    <w:uiPriority w:val="99"/>
    <w:qFormat/>
    <w:rsid w:val="00F16E39"/>
    <w:pPr>
      <w:suppressAutoHyphens/>
    </w:pPr>
    <w:rPr>
      <w:rFonts w:ascii="Calibri" w:hAnsi="Calibri"/>
      <w:kern w:val="1"/>
    </w:rPr>
  </w:style>
  <w:style w:type="paragraph" w:styleId="ab">
    <w:name w:val="Title"/>
    <w:basedOn w:val="a"/>
    <w:link w:val="ac"/>
    <w:uiPriority w:val="99"/>
    <w:qFormat/>
    <w:rsid w:val="00F16E39"/>
    <w:pPr>
      <w:spacing w:after="0" w:line="240" w:lineRule="auto"/>
      <w:jc w:val="center"/>
    </w:pPr>
    <w:rPr>
      <w:rFonts w:ascii="Times New Roman" w:hAnsi="Times New Roman" w:cs="Times New Roman"/>
      <w:b/>
      <w:sz w:val="24"/>
      <w:szCs w:val="20"/>
    </w:rPr>
  </w:style>
  <w:style w:type="character" w:customStyle="1" w:styleId="ac">
    <w:name w:val="Заголовок Знак"/>
    <w:basedOn w:val="a0"/>
    <w:link w:val="ab"/>
    <w:uiPriority w:val="99"/>
    <w:locked/>
    <w:rsid w:val="00363018"/>
    <w:rPr>
      <w:rFonts w:ascii="Cambria" w:hAnsi="Cambria" w:cs="Times New Roman"/>
      <w:b/>
      <w:bCs/>
      <w:kern w:val="28"/>
      <w:sz w:val="32"/>
      <w:szCs w:val="32"/>
      <w:lang w:val="uk-UA" w:eastAsia="en-US"/>
    </w:rPr>
  </w:style>
  <w:style w:type="paragraph" w:customStyle="1" w:styleId="11">
    <w:name w:val="Текст выноски1"/>
    <w:basedOn w:val="a"/>
    <w:uiPriority w:val="99"/>
    <w:rsid w:val="00F16E39"/>
    <w:pPr>
      <w:spacing w:after="0" w:line="240" w:lineRule="auto"/>
    </w:pPr>
    <w:rPr>
      <w:rFonts w:ascii="Tahoma" w:hAnsi="Tahoma" w:cs="Tahoma"/>
      <w:sz w:val="16"/>
      <w:szCs w:val="16"/>
    </w:rPr>
  </w:style>
  <w:style w:type="table" w:styleId="ad">
    <w:name w:val="Table Grid"/>
    <w:basedOn w:val="a1"/>
    <w:uiPriority w:val="99"/>
    <w:rsid w:val="00E975E0"/>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Document Map"/>
    <w:basedOn w:val="a"/>
    <w:link w:val="af"/>
    <w:uiPriority w:val="99"/>
    <w:semiHidden/>
    <w:rsid w:val="00242E9E"/>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363018"/>
    <w:rPr>
      <w:rFonts w:cs="font234"/>
      <w:kern w:val="1"/>
      <w:sz w:val="2"/>
      <w:lang w:val="uk-UA" w:eastAsia="en-US"/>
    </w:rPr>
  </w:style>
  <w:style w:type="paragraph" w:customStyle="1" w:styleId="Default">
    <w:name w:val="Default"/>
    <w:uiPriority w:val="99"/>
    <w:rsid w:val="00EC0351"/>
    <w:pPr>
      <w:autoSpaceDE w:val="0"/>
      <w:autoSpaceDN w:val="0"/>
      <w:adjustRightInd w:val="0"/>
    </w:pPr>
    <w:rPr>
      <w:color w:val="000000"/>
      <w:sz w:val="24"/>
      <w:szCs w:val="24"/>
      <w:lang w:eastAsia="en-US"/>
    </w:rPr>
  </w:style>
  <w:style w:type="paragraph" w:styleId="af0">
    <w:name w:val="Normal (Web)"/>
    <w:basedOn w:val="a"/>
    <w:unhideWhenUsed/>
    <w:rsid w:val="00AD0B6F"/>
    <w:pPr>
      <w:suppressAutoHyphens w:val="0"/>
      <w:spacing w:before="100" w:beforeAutospacing="1" w:after="100" w:afterAutospacing="1" w:line="240" w:lineRule="auto"/>
    </w:pPr>
    <w:rPr>
      <w:rFonts w:ascii="Times New Roman" w:hAnsi="Times New Roman" w:cs="Times New Roman"/>
      <w:kern w:val="0"/>
      <w:sz w:val="24"/>
      <w:szCs w:val="24"/>
      <w:lang w:val="ru-RU" w:eastAsia="ru-RU"/>
    </w:rPr>
  </w:style>
  <w:style w:type="paragraph" w:customStyle="1" w:styleId="12">
    <w:name w:val="Обычный (веб)1"/>
    <w:basedOn w:val="a"/>
    <w:uiPriority w:val="68"/>
    <w:rsid w:val="00AD0B6F"/>
    <w:pPr>
      <w:spacing w:before="280" w:after="280" w:line="240" w:lineRule="auto"/>
    </w:pPr>
    <w:rPr>
      <w:rFonts w:ascii="Times New Roman" w:eastAsia="SimSun" w:hAnsi="Times New Roman" w:cs="Times New Roman"/>
      <w:kern w:val="0"/>
      <w:sz w:val="24"/>
      <w:szCs w:val="24"/>
      <w:lang w:val="ru-RU" w:eastAsia="zh-CN"/>
    </w:rPr>
  </w:style>
  <w:style w:type="paragraph" w:styleId="af1">
    <w:name w:val="List Paragraph"/>
    <w:basedOn w:val="a"/>
    <w:uiPriority w:val="34"/>
    <w:qFormat/>
    <w:rsid w:val="00E26208"/>
    <w:pPr>
      <w:ind w:left="720"/>
      <w:contextualSpacing/>
    </w:pPr>
  </w:style>
  <w:style w:type="paragraph" w:customStyle="1" w:styleId="Body">
    <w:name w:val="Body"/>
    <w:rsid w:val="00E74C7A"/>
    <w:pPr>
      <w:pBdr>
        <w:top w:val="nil"/>
        <w:left w:val="nil"/>
        <w:bottom w:val="nil"/>
        <w:right w:val="nil"/>
        <w:between w:val="nil"/>
        <w:bar w:val="nil"/>
      </w:pBdr>
    </w:pPr>
    <w:rPr>
      <w:rFonts w:eastAsia="Arial Unicode MS" w:cs="Arial Unicode MS"/>
      <w:color w:val="000000"/>
      <w:sz w:val="20"/>
      <w:szCs w:val="20"/>
      <w:u w:color="000000"/>
      <w:bdr w:val="nil"/>
    </w:rPr>
  </w:style>
  <w:style w:type="paragraph" w:customStyle="1" w:styleId="13">
    <w:name w:val="Обычный1"/>
    <w:rsid w:val="007B632B"/>
    <w:rPr>
      <w:sz w:val="20"/>
      <w:szCs w:val="20"/>
      <w:lang w:val="uk-UA"/>
    </w:rPr>
  </w:style>
  <w:style w:type="numbering" w:customStyle="1" w:styleId="ImportedStyle2">
    <w:name w:val="Imported Style 2"/>
    <w:rsid w:val="00AF325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4DD9B-EEE0-4CB2-8585-63CA2094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15928</Words>
  <Characters>9080</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ДОГОВІР № _____</vt:lpstr>
    </vt:vector>
  </TitlesOfParts>
  <Company>Организация</Company>
  <LinksUpToDate>false</LinksUpToDate>
  <CharactersWithSpaces>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dc:title>
  <dc:creator>Sergach</dc:creator>
  <cp:lastModifiedBy>Кучерук Олександра Володимирівна</cp:lastModifiedBy>
  <cp:revision>5</cp:revision>
  <cp:lastPrinted>2017-10-30T08:10:00Z</cp:lastPrinted>
  <dcterms:created xsi:type="dcterms:W3CDTF">2024-02-08T12:25:00Z</dcterms:created>
  <dcterms:modified xsi:type="dcterms:W3CDTF">2024-02-09T12:54:00Z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ZKF</vt:lpwstr>
  </property>
  <property fmtid="{D5CDD505-2E9C-101B-9397-08002B2CF9AE}" pid="4" name="DocSecurity">
    <vt:r8>1.14548582566207E-302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