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06" w:rsidRPr="00EA7819" w:rsidRDefault="00433B0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i/>
          <w:color w:val="2E75B5"/>
          <w:sz w:val="24"/>
          <w:szCs w:val="24"/>
        </w:rPr>
      </w:pPr>
    </w:p>
    <w:p w:rsidR="00A7566D" w:rsidRPr="00EA7819" w:rsidRDefault="00A7566D" w:rsidP="00A7566D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25154769"/>
      <w:r w:rsidRPr="00EA78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</w:t>
      </w:r>
      <w:r w:rsidR="00BC0F2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отокольне рішення (протокол) №35</w:t>
      </w:r>
    </w:p>
    <w:p w:rsidR="00A7566D" w:rsidRPr="00EA7819" w:rsidRDefault="00A7566D" w:rsidP="00A7566D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A78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уповноваженої особи </w:t>
      </w:r>
    </w:p>
    <w:p w:rsidR="00A7566D" w:rsidRPr="00EA7819" w:rsidRDefault="00BC0F23" w:rsidP="00BC0F23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</w:rPr>
        <w:t>Мистецької школи</w:t>
      </w:r>
      <w:r w:rsidRPr="007B7296">
        <w:rPr>
          <w:rFonts w:ascii="Times New Roman" w:hAnsi="Times New Roman" w:cs="Times New Roman"/>
          <w:b/>
        </w:rPr>
        <w:t xml:space="preserve"> «</w:t>
      </w:r>
      <w:proofErr w:type="spellStart"/>
      <w:r w:rsidRPr="007B7296">
        <w:rPr>
          <w:rFonts w:ascii="Times New Roman" w:hAnsi="Times New Roman" w:cs="Times New Roman"/>
          <w:b/>
        </w:rPr>
        <w:t>Нетішинська</w:t>
      </w:r>
      <w:proofErr w:type="spellEnd"/>
      <w:r w:rsidRPr="007B7296">
        <w:rPr>
          <w:rFonts w:ascii="Times New Roman" w:hAnsi="Times New Roman" w:cs="Times New Roman"/>
          <w:b/>
        </w:rPr>
        <w:t xml:space="preserve"> школа мистецтв»</w:t>
      </w:r>
    </w:p>
    <w:p w:rsidR="00A7566D" w:rsidRPr="00EA7819" w:rsidRDefault="00A7566D" w:rsidP="00A7566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7566D" w:rsidRPr="00EA7819" w:rsidRDefault="00A7566D" w:rsidP="00A7566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1" w:name="_Hlk37090437"/>
      <w:proofErr w:type="spellStart"/>
      <w:r w:rsidRPr="00EA78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м.Нетішин</w:t>
      </w:r>
      <w:proofErr w:type="spellEnd"/>
      <w:r w:rsidRPr="00EA78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    </w:t>
      </w:r>
      <w:r w:rsidRPr="00EA78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EA78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EA78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EA78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  <w:t xml:space="preserve">                                  </w:t>
      </w:r>
      <w:r w:rsidR="00EA78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</w:t>
      </w:r>
      <w:r w:rsidRPr="00EA78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«</w:t>
      </w:r>
      <w:r w:rsidR="00BC0F2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16</w:t>
      </w:r>
      <w:r w:rsidR="00BC0F2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» квітня</w:t>
      </w:r>
      <w:r w:rsidRPr="00EA78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2024 року</w:t>
      </w:r>
    </w:p>
    <w:bookmarkEnd w:id="0"/>
    <w:bookmarkEnd w:id="1"/>
    <w:p w:rsidR="00433B06" w:rsidRPr="00EA7819" w:rsidRDefault="00433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B06" w:rsidRPr="00EA7819" w:rsidRDefault="00C45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433B06" w:rsidRPr="00EA7819" w:rsidRDefault="00433B0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</w:p>
    <w:p w:rsidR="00433B06" w:rsidRPr="00EA7819" w:rsidRDefault="00C45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Pr="00EA7819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EA7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EA7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5 п.</w:t>
      </w:r>
      <w:r w:rsidRPr="00EA7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 </w:t>
      </w:r>
      <w:r w:rsidRPr="00EA7819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</w:t>
      </w:r>
      <w:proofErr w:type="spellStart"/>
      <w:r w:rsidRPr="00EA781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Pr="00EA781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31A6" w:rsidRPr="00EA7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Надання послуг з постачання теплової енергії (ДК 21:2015: 09320000-8 Пара, гаряча вода та пов’язана продукція. Номенклатурна позиція: постачання теплової енергії </w:t>
      </w:r>
      <w:r w:rsidR="00D831A6" w:rsidRPr="00EA7819">
        <w:rPr>
          <w:rFonts w:ascii="Times New Roman" w:eastAsia="Times New Roman" w:hAnsi="Times New Roman" w:cs="Times New Roman"/>
          <w:iCs/>
          <w:sz w:val="24"/>
          <w:szCs w:val="24"/>
        </w:rPr>
        <w:t>(ДК 021:2015: 09323000-9 Централізоване опалення)</w:t>
      </w:r>
      <w:r w:rsidRPr="00EA7819"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, </w:t>
      </w:r>
      <w:r w:rsidR="00D831A6" w:rsidRPr="00EA7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09320000-8 Пара, гаряча вода та пов’язана продукція</w:t>
      </w:r>
      <w:r w:rsidRPr="00EA7819">
        <w:rPr>
          <w:rFonts w:ascii="Times New Roman" w:eastAsia="Times New Roman" w:hAnsi="Times New Roman" w:cs="Times New Roman"/>
          <w:color w:val="4A86E8"/>
          <w:sz w:val="24"/>
          <w:szCs w:val="24"/>
        </w:rPr>
        <w:t>)</w:t>
      </w:r>
      <w:r w:rsidRPr="00EA78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 Єдиного закупівельного словника (далі —</w:t>
      </w:r>
      <w:r w:rsidRPr="00EA7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33B06" w:rsidRPr="00EA7819" w:rsidRDefault="00C45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розгляд та затвердж</w:t>
      </w:r>
      <w:r w:rsidR="00A7566D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ення річного плану </w:t>
      </w:r>
      <w:proofErr w:type="spellStart"/>
      <w:r w:rsidR="00A7566D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A7566D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Законом України «Про публічні закупівлі» (далі 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публічні закупівлі) (Додаток 1).</w:t>
      </w:r>
    </w:p>
    <w:p w:rsidR="00433B06" w:rsidRPr="00EA7819" w:rsidRDefault="00C45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</w:t>
      </w:r>
      <w:r w:rsidR="00242D06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річного плану </w:t>
      </w:r>
      <w:proofErr w:type="spellStart"/>
      <w:r w:rsidR="00242D06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242D06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  (далі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433B06" w:rsidRPr="00EA7819" w:rsidRDefault="00C45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EA7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EA7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EA7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EA7819">
        <w:rPr>
          <w:rFonts w:ascii="Times New Roman" w:hAnsi="Times New Roman" w:cs="Times New Roman"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електронній системі відповідно до вимог пункту 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8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«Прикінцеві та перехідні положення»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B06" w:rsidRPr="00EA7819" w:rsidRDefault="00433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06" w:rsidRPr="00EA7819" w:rsidRDefault="00C45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433B06" w:rsidRPr="00EA7819" w:rsidRDefault="00C456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znysh7" w:colFirst="0" w:colLast="0"/>
      <w:bookmarkEnd w:id="3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433B06" w:rsidRPr="00EA7819" w:rsidRDefault="00C4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Указом Президента України від 24.02.2022 № 64 (зі змінами) термін дії воєнного стану встановлено до </w:t>
      </w:r>
      <w:r w:rsidR="00242D06" w:rsidRPr="00EA7819">
        <w:rPr>
          <w:rFonts w:ascii="Times New Roman" w:eastAsia="Times New Roman" w:hAnsi="Times New Roman" w:cs="Times New Roman"/>
          <w:i/>
          <w:sz w:val="24"/>
          <w:szCs w:val="24"/>
        </w:rPr>
        <w:t>13.05.2024 року</w:t>
      </w:r>
      <w:r w:rsidRPr="00EA781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33B06" w:rsidRPr="00EA7819" w:rsidRDefault="00C456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433B06" w:rsidRPr="00EA7819" w:rsidRDefault="00C456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433B06" w:rsidRPr="00EA7819" w:rsidRDefault="00C456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язаних із запровадженням правового режиму воєнного стану на території України.</w:t>
      </w:r>
    </w:p>
    <w:p w:rsidR="00433B06" w:rsidRPr="00EA7819" w:rsidRDefault="00C456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433B06" w:rsidRPr="00EA7819" w:rsidRDefault="00C456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:rsidR="00433B06" w:rsidRPr="00EA7819" w:rsidRDefault="00C456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433B06" w:rsidRPr="00EA7819" w:rsidRDefault="00C456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433B06" w:rsidRPr="00EA7819" w:rsidRDefault="00C456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частиною 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8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 w:rsidRPr="00EA781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особливості здійснення </w:t>
        </w:r>
        <w:proofErr w:type="spellStart"/>
        <w:r w:rsidRPr="00EA781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закупівель</w:t>
        </w:r>
        <w:proofErr w:type="spellEnd"/>
        <w:r w:rsidRPr="00EA781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товарів, робіт і послуг для замовників, передбачених цим Законом</w:t>
        </w:r>
      </w:hyperlink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433B06" w:rsidRPr="00EA7819" w:rsidRDefault="00C456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виконання 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>ціє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ї норми Закону урядом бул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EA7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33B06" w:rsidRPr="00EA7819" w:rsidRDefault="00C4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EA781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 передбачено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підставу для здійснення закупівлі за </w:t>
      </w:r>
      <w:r w:rsidRPr="00EA7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підпунктом 5 пункту 13: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EA7819">
        <w:rPr>
          <w:rFonts w:ascii="Times New Roman" w:eastAsia="Times New Roman" w:hAnsi="Times New Roman" w:cs="Times New Roman"/>
          <w:i/>
          <w:sz w:val="24"/>
          <w:szCs w:val="24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 w:rsidRPr="00EA7819">
        <w:rPr>
          <w:rFonts w:ascii="Times New Roman" w:eastAsia="Times New Roman" w:hAnsi="Times New Roman" w:cs="Times New Roman"/>
          <w:b/>
          <w:i/>
          <w:sz w:val="24"/>
          <w:szCs w:val="24"/>
        </w:rPr>
        <w:t>яка повинна бути документально підтверджена замовником</w:t>
      </w:r>
      <w:r w:rsidRPr="00EA781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33B06" w:rsidRPr="00EA7819" w:rsidRDefault="0043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06" w:rsidRPr="00EA7819" w:rsidRDefault="00C4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242D06" w:rsidRPr="00EA7819">
        <w:rPr>
          <w:rFonts w:ascii="Times New Roman" w:eastAsia="Times New Roman" w:hAnsi="Times New Roman" w:cs="Times New Roman"/>
          <w:sz w:val="24"/>
          <w:szCs w:val="24"/>
        </w:rPr>
        <w:t>2024 року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B06" w:rsidRPr="00EA7819" w:rsidRDefault="00BC0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="00C4560D" w:rsidRPr="00EA7819">
        <w:rPr>
          <w:rFonts w:ascii="Times New Roman" w:eastAsia="Times New Roman" w:hAnsi="Times New Roman" w:cs="Times New Roman"/>
          <w:sz w:val="24"/>
          <w:szCs w:val="24"/>
        </w:rPr>
        <w:t>снує потреба у здійсненні</w:t>
      </w:r>
      <w:r w:rsidR="00C4560D" w:rsidRPr="00EA78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Закупівлі</w:t>
      </w:r>
      <w:r w:rsidR="00C4560D" w:rsidRPr="00EA7819">
        <w:rPr>
          <w:rFonts w:ascii="Times New Roman" w:hAnsi="Times New Roman" w:cs="Times New Roman"/>
          <w:sz w:val="24"/>
          <w:szCs w:val="24"/>
        </w:rPr>
        <w:t>.</w:t>
      </w:r>
    </w:p>
    <w:p w:rsidR="00433B06" w:rsidRPr="00700862" w:rsidRDefault="00C4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Враховуючи те</w:t>
      </w:r>
      <w:r w:rsidR="00D831A6" w:rsidRPr="00700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що постачальником</w:t>
      </w:r>
      <w:r w:rsidRPr="00700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Закупівлі</w:t>
      </w:r>
      <w:r w:rsidRPr="00700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є лише певний суб’єк</w:t>
      </w:r>
      <w:r w:rsidR="00700862" w:rsidRPr="00700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господарювання Акціонерне товариство «Національна атомна енергогенеруюча компанія «Енергоатом», що визначена</w:t>
      </w:r>
      <w:r w:rsidR="00D831A6" w:rsidRPr="00700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відповідним документом – реєстр </w:t>
      </w:r>
      <w:proofErr w:type="spellStart"/>
      <w:r w:rsidR="00D831A6" w:rsidRPr="00700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</w:t>
      </w:r>
      <w:proofErr w:type="spellEnd"/>
      <w:r w:rsidR="00D831A6" w:rsidRPr="0070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’</w:t>
      </w:r>
      <w:proofErr w:type="spellStart"/>
      <w:r w:rsidR="00D831A6" w:rsidRPr="00700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єктів</w:t>
      </w:r>
      <w:proofErr w:type="spellEnd"/>
      <w:r w:rsidR="00D831A6" w:rsidRPr="00700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природних монополій у сферах теплопостачання, централізованого водовідведення, станом на 31.12.2023 року АМКУ, під №21, сторінка 32,  (додається</w:t>
      </w:r>
      <w:r w:rsidRPr="00700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застосовується вищевказане виключення.</w:t>
      </w:r>
    </w:p>
    <w:p w:rsidR="00433B06" w:rsidRPr="00EA7819" w:rsidRDefault="00C45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4" w:name="bookmark=id.gjdgxs" w:colFirst="0" w:colLast="0"/>
      <w:bookmarkEnd w:id="4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замовники повинні дотримуватися принципів здійснення публічних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B06" w:rsidRPr="00EA7819" w:rsidRDefault="00C45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sz w:val="24"/>
          <w:szCs w:val="24"/>
        </w:rPr>
        <w:t>Отже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, враховуючи зазначене, з метою дотримання принципу ефективності закупівлі, якнайшвидшого забезпечення наявної потреби Замо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в умовах воєнного стану замовник прийняв рішення щодо здійснення </w:t>
      </w:r>
      <w:r w:rsidRPr="00EA7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EA7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Закупівлі,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 винят</w:t>
      </w:r>
      <w:r w:rsidRPr="00EA7819">
        <w:rPr>
          <w:rFonts w:ascii="Times New Roman" w:eastAsia="Times New Roman" w:hAnsi="Times New Roman" w:cs="Times New Roman"/>
          <w:sz w:val="24"/>
          <w:szCs w:val="24"/>
          <w:highlight w:val="white"/>
        </w:rPr>
        <w:t>ок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п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ідстави за</w:t>
      </w:r>
      <w:r w:rsidRPr="00EA7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підпунктом 5 пункту 13 </w:t>
      </w:r>
      <w:r w:rsidRPr="00EA7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Особливостей: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EA7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EA7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 укладення договору.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3B06" w:rsidRPr="00EA7819" w:rsidRDefault="00C45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відповідно до пункту </w:t>
      </w:r>
      <w:r w:rsidRPr="00EA7819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EA7819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8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Х «Прикінцеві та перехідні положення» Закону.</w:t>
      </w:r>
    </w:p>
    <w:p w:rsidR="00433B06" w:rsidRPr="00EA7819" w:rsidRDefault="00C45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 огляду на викладене, рішення замовника про проведення закупівлі відповідає чинному закон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одавству.</w:t>
      </w:r>
    </w:p>
    <w:p w:rsidR="00433B06" w:rsidRPr="00EA7819" w:rsidRDefault="00C45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433B06" w:rsidRPr="00EA7819" w:rsidRDefault="00D831A6" w:rsidP="00D831A6">
      <w:pPr>
        <w:pStyle w:val="af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sz w:val="24"/>
          <w:szCs w:val="24"/>
          <w:lang w:bidi="uk-UA"/>
        </w:rPr>
        <w:t>Реєстр суб’єктів природних монополій у сферах теплопостачання, централізованого водопостачання та централізованого водовідведення, станом на 31.12.2023 АМКУ, під №21,  сторінка 32.</w:t>
      </w:r>
    </w:p>
    <w:p w:rsidR="00433B06" w:rsidRPr="00EA7819" w:rsidRDefault="00D831A6" w:rsidP="00D831A6">
      <w:pPr>
        <w:pStyle w:val="af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Обґрунтування підстави 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>для здійснення закупівлі згідно з підпунктом 5 пункту 13 Особливостей.</w:t>
      </w:r>
    </w:p>
    <w:p w:rsidR="00433B06" w:rsidRPr="00EA7819" w:rsidRDefault="00433B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3B06" w:rsidRPr="00EA7819" w:rsidRDefault="00C45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433B06" w:rsidRPr="00EA7819" w:rsidRDefault="00C4560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EA7819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="00D831A6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річного плану </w:t>
      </w:r>
      <w:proofErr w:type="spellStart"/>
      <w:r w:rsidR="00D831A6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D831A6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D831A6" w:rsidRPr="00EA7819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рік щодо </w:t>
      </w:r>
      <w:r w:rsidRPr="00EA781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 (Додаток 1), із зазначенням у примітках, що </w:t>
      </w:r>
      <w:r w:rsidRPr="00EA781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</w:t>
      </w:r>
      <w:r w:rsidRPr="00EA7819">
        <w:rPr>
          <w:rFonts w:ascii="Times New Roman" w:eastAsia="Times New Roman" w:hAnsi="Times New Roman" w:cs="Times New Roman"/>
          <w:b/>
          <w:sz w:val="24"/>
          <w:szCs w:val="24"/>
        </w:rPr>
        <w:t>підпункту 5 пункту 13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EA7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33B06" w:rsidRPr="00EA7819" w:rsidRDefault="00433B06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06" w:rsidRPr="00EA7819" w:rsidRDefault="00C45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433B06" w:rsidRPr="00EA7819" w:rsidRDefault="00C45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EA7819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="00D831A6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річний план </w:t>
      </w:r>
      <w:proofErr w:type="spellStart"/>
      <w:r w:rsidR="00D831A6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D831A6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D831A6" w:rsidRPr="00EA781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EA7819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EA7819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:rsidR="00433B06" w:rsidRPr="00EA7819" w:rsidRDefault="00433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06" w:rsidRPr="00EA7819" w:rsidRDefault="00C45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433B06" w:rsidRPr="00EA7819" w:rsidRDefault="00C4560D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Пунктом 13 </w:t>
      </w:r>
      <w:r w:rsidRPr="00EA7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відповідно до пункту 3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8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X «Прикінцеві та перехідні положення» Закону. </w:t>
      </w:r>
    </w:p>
    <w:p w:rsidR="00433B06" w:rsidRPr="00EA7819" w:rsidRDefault="00C4560D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оприлюднює в електронній системі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договір про закупівлю та додатки до нього, а також </w:t>
      </w:r>
      <w:r w:rsidRPr="00EA781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обґрунтування підстави для здійснення замовником закупівлі відповідно до цього пункту. </w:t>
      </w:r>
    </w:p>
    <w:p w:rsidR="00433B06" w:rsidRPr="00EA7819" w:rsidRDefault="00C456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разі, коли оприлюднення в електронній системі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</w:t>
      </w:r>
      <w:r w:rsidRPr="00EA7819"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який здійснюється доставка товару (</w:t>
      </w:r>
      <w:r w:rsidRPr="00EA7819"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якому виконуються роботи чи надаються послуги).</w:t>
      </w:r>
    </w:p>
    <w:p w:rsidR="00433B06" w:rsidRPr="00EA7819" w:rsidRDefault="00C456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Отже, з огляду на норми </w:t>
      </w:r>
      <w:r w:rsidRPr="00EA7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Особливостей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замовником закупівлі відповідно до </w:t>
      </w:r>
      <w:r w:rsidRPr="00EA781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пункту 13 Особливостей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</w:t>
      </w:r>
      <w:r w:rsidRPr="00EA7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вигляді цього протоколу </w:t>
      </w:r>
      <w:bookmarkStart w:id="5" w:name="_GoBack"/>
      <w:bookmarkEnd w:id="5"/>
      <w:r w:rsidR="00EA7819" w:rsidRPr="00EA7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r w:rsidRPr="00EA7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файлу «Обґ</w:t>
      </w:r>
      <w:r w:rsidR="00EA7819" w:rsidRPr="00EA7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рунтування підстави» (додається</w:t>
      </w:r>
      <w:r w:rsidRPr="00EA7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 </w:t>
      </w:r>
    </w:p>
    <w:p w:rsidR="00433B06" w:rsidRPr="00EA7819" w:rsidRDefault="00C45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виконання вищевикладеного я, уповноважена особа,  </w:t>
      </w:r>
    </w:p>
    <w:p w:rsidR="00433B06" w:rsidRPr="00EA7819" w:rsidRDefault="00433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33B06" w:rsidRPr="00EA7819" w:rsidRDefault="00433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B06" w:rsidRPr="00EA7819" w:rsidRDefault="00EA7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b/>
          <w:sz w:val="24"/>
          <w:szCs w:val="24"/>
        </w:rPr>
        <w:t>ВИРІШИЛА</w:t>
      </w:r>
      <w:r w:rsidR="00C4560D" w:rsidRPr="00EA781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33B06" w:rsidRPr="00EA7819" w:rsidRDefault="00C456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EA7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EA7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EA7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EA7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5 п. 13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Особливостей.</w:t>
      </w:r>
    </w:p>
    <w:p w:rsidR="00433B06" w:rsidRPr="00EA7819" w:rsidRDefault="00C456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</w:t>
      </w:r>
      <w:r w:rsidR="00EA7819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рдити річний план </w:t>
      </w:r>
      <w:proofErr w:type="spellStart"/>
      <w:r w:rsidR="00EA7819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EA7819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EA7819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:rsidR="00433B06" w:rsidRPr="00EA7819" w:rsidRDefault="00C456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річний план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EA7819"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EA7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433B06" w:rsidRPr="00EA7819" w:rsidRDefault="00C4560D" w:rsidP="00EA78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EA781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щодо</w:t>
      </w:r>
      <w:r w:rsidRPr="00EA781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EA7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r w:rsidRPr="00EA781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не пізніше ніж через 10 робочих днів з дня укладення такого договору, </w:t>
      </w:r>
      <w:r w:rsidRPr="00EA78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договір про закупівлю та додатки до нього, 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 також обґрунтування підстави для здійснення замовником закупівлі відповідно до </w:t>
      </w:r>
      <w:r w:rsidRPr="00EA781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пункту 13 </w:t>
      </w:r>
      <w:r w:rsidRPr="00EA7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</w:t>
      </w:r>
      <w:r w:rsidRPr="00EA78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</w:t>
      </w:r>
      <w:r w:rsidR="00EA7819" w:rsidRPr="00EA7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вигляді цього протоколу та розпорядчого рішення </w:t>
      </w:r>
      <w:r w:rsidR="00EA7819" w:rsidRPr="00EA7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замовника, погодженого керівником замовника, визначеною керівником замовника (додається) та  файлу «Обґрунтування підстави» (додається).</w:t>
      </w:r>
    </w:p>
    <w:p w:rsidR="00EA7819" w:rsidRPr="00EA7819" w:rsidRDefault="00EA7819" w:rsidP="003F6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2et92p0" w:colFirst="0" w:colLast="0"/>
      <w:bookmarkEnd w:id="6"/>
    </w:p>
    <w:p w:rsidR="00BC0F23" w:rsidRPr="00604C42" w:rsidRDefault="00BC0F23" w:rsidP="00BC0F23">
      <w:pPr>
        <w:pStyle w:val="af0"/>
        <w:jc w:val="both"/>
        <w:rPr>
          <w:rFonts w:ascii="Times New Roman" w:hAnsi="Times New Roman" w:cs="Times New Roman"/>
        </w:rPr>
      </w:pPr>
      <w:r w:rsidRPr="00604C42">
        <w:rPr>
          <w:rFonts w:ascii="Times New Roman" w:hAnsi="Times New Roman" w:cs="Times New Roman"/>
        </w:rPr>
        <w:t>Уповноважена особа</w:t>
      </w:r>
    </w:p>
    <w:p w:rsidR="00BC0F23" w:rsidRDefault="00BC0F23" w:rsidP="00BC0F23">
      <w:pPr>
        <w:pStyle w:val="af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D42D0">
        <w:rPr>
          <w:rFonts w:ascii="Times New Roman" w:hAnsi="Times New Roman" w:cs="Times New Roman"/>
        </w:rPr>
        <w:t xml:space="preserve">Мистецької школи </w:t>
      </w:r>
    </w:p>
    <w:p w:rsidR="00BC0F23" w:rsidRPr="001D42D0" w:rsidRDefault="00BC0F23" w:rsidP="00BC0F23">
      <w:pPr>
        <w:pStyle w:val="af0"/>
        <w:ind w:left="-567"/>
        <w:jc w:val="both"/>
        <w:rPr>
          <w:rFonts w:ascii="Times New Roman" w:hAnsi="Times New Roman" w:cs="Times New Roman"/>
          <w:u w:val="single"/>
        </w:rPr>
      </w:pPr>
      <w:r w:rsidRPr="001D42D0">
        <w:rPr>
          <w:rFonts w:ascii="Times New Roman" w:hAnsi="Times New Roman" w:cs="Times New Roman"/>
          <w:u w:val="single"/>
        </w:rPr>
        <w:t>«</w:t>
      </w:r>
      <w:proofErr w:type="spellStart"/>
      <w:r w:rsidRPr="001D42D0">
        <w:rPr>
          <w:rFonts w:ascii="Times New Roman" w:hAnsi="Times New Roman" w:cs="Times New Roman"/>
          <w:u w:val="single"/>
        </w:rPr>
        <w:t>Нетішинська</w:t>
      </w:r>
      <w:proofErr w:type="spellEnd"/>
      <w:r w:rsidRPr="001D42D0">
        <w:rPr>
          <w:rFonts w:ascii="Times New Roman" w:hAnsi="Times New Roman" w:cs="Times New Roman"/>
          <w:u w:val="single"/>
        </w:rPr>
        <w:t xml:space="preserve"> школа</w:t>
      </w:r>
      <w:r>
        <w:rPr>
          <w:rFonts w:ascii="Times New Roman" w:hAnsi="Times New Roman" w:cs="Times New Roman"/>
          <w:u w:val="single"/>
        </w:rPr>
        <w:t xml:space="preserve"> мистецтв»</w:t>
      </w:r>
      <w:r w:rsidRPr="00604C4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</w:t>
      </w:r>
      <w:r w:rsidRPr="00604C42">
        <w:rPr>
          <w:rFonts w:ascii="Times New Roman" w:hAnsi="Times New Roman" w:cs="Times New Roman"/>
        </w:rPr>
        <w:t xml:space="preserve"> ______________                           </w:t>
      </w:r>
      <w:r>
        <w:rPr>
          <w:rFonts w:ascii="Times New Roman" w:hAnsi="Times New Roman" w:cs="Times New Roman"/>
          <w:u w:val="single"/>
        </w:rPr>
        <w:t>Марина</w:t>
      </w:r>
      <w:r w:rsidRPr="00604C42">
        <w:rPr>
          <w:rFonts w:ascii="Times New Roman" w:hAnsi="Times New Roman" w:cs="Times New Roman"/>
          <w:u w:val="single"/>
        </w:rPr>
        <w:t xml:space="preserve"> КОЗІЙЧУК</w:t>
      </w:r>
      <w:r w:rsidRPr="00604C42">
        <w:rPr>
          <w:rFonts w:ascii="Times New Roman" w:hAnsi="Times New Roman" w:cs="Times New Roman"/>
        </w:rPr>
        <w:t xml:space="preserve">  </w:t>
      </w:r>
    </w:p>
    <w:p w:rsidR="00BC0F23" w:rsidRPr="00B06509" w:rsidRDefault="00BC0F23" w:rsidP="00BC0F23">
      <w:pPr>
        <w:pStyle w:val="af0"/>
        <w:ind w:left="-567"/>
        <w:jc w:val="both"/>
        <w:rPr>
          <w:rFonts w:ascii="Times New Roman" w:eastAsia="Times New Roman" w:hAnsi="Times New Roman" w:cs="Times New Roman"/>
          <w:bCs/>
        </w:rPr>
      </w:pPr>
      <w:r w:rsidRPr="00604C42">
        <w:rPr>
          <w:rFonts w:ascii="Times New Roman" w:hAnsi="Times New Roman" w:cs="Times New Roman"/>
          <w:i/>
          <w:sz w:val="18"/>
          <w:szCs w:val="18"/>
        </w:rPr>
        <w:t xml:space="preserve">                (найменування замовника)                                             підпис, </w:t>
      </w:r>
      <w:proofErr w:type="spellStart"/>
      <w:r w:rsidRPr="00604C42">
        <w:rPr>
          <w:rFonts w:ascii="Times New Roman" w:hAnsi="Times New Roman" w:cs="Times New Roman"/>
          <w:i/>
          <w:sz w:val="18"/>
          <w:szCs w:val="18"/>
        </w:rPr>
        <w:t>м.п</w:t>
      </w:r>
      <w:proofErr w:type="spellEnd"/>
      <w:r w:rsidRPr="00604C42">
        <w:rPr>
          <w:rFonts w:ascii="Times New Roman" w:hAnsi="Times New Roman" w:cs="Times New Roman"/>
          <w:i/>
          <w:sz w:val="18"/>
          <w:szCs w:val="18"/>
        </w:rPr>
        <w:t>.</w:t>
      </w:r>
      <w:r w:rsidRPr="00604C42"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(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ім</w:t>
      </w:r>
      <w:proofErr w:type="spellEnd"/>
      <w:r w:rsidRPr="00B2198A">
        <w:rPr>
          <w:rFonts w:ascii="Times New Roman" w:hAnsi="Times New Roman" w:cs="Times New Roman"/>
          <w:i/>
          <w:sz w:val="18"/>
          <w:szCs w:val="18"/>
          <w:lang w:val="ru-RU"/>
        </w:rPr>
        <w:t>’</w:t>
      </w:r>
      <w:r>
        <w:rPr>
          <w:rFonts w:ascii="Times New Roman" w:hAnsi="Times New Roman" w:cs="Times New Roman"/>
          <w:i/>
          <w:sz w:val="18"/>
          <w:szCs w:val="18"/>
        </w:rPr>
        <w:t>я</w:t>
      </w:r>
      <w:r w:rsidRPr="00604C42">
        <w:rPr>
          <w:rFonts w:ascii="Times New Roman" w:hAnsi="Times New Roman" w:cs="Times New Roman"/>
          <w:i/>
          <w:sz w:val="18"/>
          <w:szCs w:val="18"/>
        </w:rPr>
        <w:t>, ПРІЗВИЩЕ)</w:t>
      </w:r>
    </w:p>
    <w:p w:rsidR="00BC0F23" w:rsidRDefault="00BC0F23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B06" w:rsidRPr="00EA7819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B06" w:rsidRPr="00EA7819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B06" w:rsidRPr="00EA7819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B06" w:rsidRPr="00EA7819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B06" w:rsidRPr="00EA7819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B06" w:rsidRPr="00EA7819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B06" w:rsidRPr="00EA7819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06" w:rsidRDefault="00433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6BD0" w:rsidRDefault="003F6BD0" w:rsidP="003F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1</w:t>
      </w:r>
    </w:p>
    <w:p w:rsidR="003F6BD0" w:rsidRDefault="003F6BD0" w:rsidP="003F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РІЧНИЙ ПЛАН </w:t>
      </w:r>
    </w:p>
    <w:p w:rsidR="003F6BD0" w:rsidRDefault="003F6BD0" w:rsidP="003F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2024 рік</w:t>
      </w: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Найменування, місцезнаходження та ідентифікаційний код замовника в Єдиному</w:t>
      </w: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державному реєстрі юридичних осіб, фізичних осіб — підприємців та громадських формувань,</w:t>
      </w: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його категорія:</w:t>
      </w: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Нетішинський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академічний ліцей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Шепетівського району Хмельницької області</w:t>
      </w: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місцезнаходження замовника: 30100,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Хмеьницька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обл., Шепетівський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рацон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Нетішин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пр-т Незалежності, 7</w:t>
      </w: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ідентифікаційний код замовника: 21340154</w:t>
      </w: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категорія замовника: </w:t>
      </w:r>
      <w:r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 територіальної громади.</w:t>
      </w: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</w:t>
      </w: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поділу на лоти такі відомості повинні зазначатися стосовно кожного лота) та назви</w:t>
      </w: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відповідних класифікаторів предмета закупівлі і частин предмета закупівлі (лотів) (за</w:t>
      </w: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наявності): </w:t>
      </w:r>
      <w:r w:rsidRPr="00EA7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Надання послуг з постачання теплової енергії (ДК 21:2015: 09320000-8 Пара, гаряча вода та пов’язана продукція. Номенклатурна позиція: постачання теплової енергії </w:t>
      </w:r>
      <w:r w:rsidRPr="00EA7819">
        <w:rPr>
          <w:rFonts w:ascii="Times New Roman" w:eastAsia="Times New Roman" w:hAnsi="Times New Roman" w:cs="Times New Roman"/>
          <w:iCs/>
          <w:sz w:val="24"/>
          <w:szCs w:val="24"/>
        </w:rPr>
        <w:t>(ДК 021:2015: 09323000-9 Централізоване опалення)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F6BD0" w:rsidRP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tyjcwt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3. Розмір бюджетного призначення та/або очікувана вартість предмета закупівлі: 317941,80 грн. (триста сімнадцять тисяч дев</w:t>
      </w:r>
      <w:r w:rsidRPr="00700862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ятсот сорок одна гривня 80 копійок).</w:t>
      </w: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Код економічної класифікації видатків бюджету (для бюджетних коштів): 2271.</w:t>
      </w: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закупівель</w:t>
      </w:r>
      <w:proofErr w:type="spellEnd"/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орієнтовний початок проведення: лютий 2024 року.</w:t>
      </w:r>
    </w:p>
    <w:p w:rsidR="003F6BD0" w:rsidRDefault="003F6BD0" w:rsidP="003F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5 пункту 13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4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3F6BD0" w:rsidTr="003F6BD0">
        <w:trPr>
          <w:trHeight w:val="354"/>
        </w:trPr>
        <w:tc>
          <w:tcPr>
            <w:tcW w:w="3664" w:type="dxa"/>
          </w:tcPr>
          <w:p w:rsidR="003F6BD0" w:rsidRDefault="003F6B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 особа</w:t>
            </w:r>
          </w:p>
          <w:p w:rsidR="003F6BD0" w:rsidRDefault="003F6B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Нетішинського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академічного ліцею</w:t>
            </w:r>
          </w:p>
          <w:p w:rsidR="003F6BD0" w:rsidRDefault="003F6BD0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3F6BD0" w:rsidRDefault="003F6B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BD0" w:rsidRDefault="003F6B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3F6BD0" w:rsidRDefault="003F6B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:rsidR="003F6BD0" w:rsidRDefault="003F6BD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6BD0" w:rsidRDefault="003F6BD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Марина КОЗІЙЧУК</w:t>
            </w:r>
          </w:p>
        </w:tc>
      </w:tr>
    </w:tbl>
    <w:p w:rsidR="003F6BD0" w:rsidRDefault="003F6BD0" w:rsidP="003F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BD0" w:rsidRDefault="003F6BD0" w:rsidP="003F6BD0">
      <w:pPr>
        <w:rPr>
          <w:sz w:val="24"/>
          <w:szCs w:val="24"/>
        </w:rPr>
      </w:pPr>
    </w:p>
    <w:p w:rsidR="00433B06" w:rsidRDefault="00433B06" w:rsidP="003F6BD0">
      <w:pPr>
        <w:spacing w:after="0" w:line="240" w:lineRule="auto"/>
        <w:jc w:val="right"/>
      </w:pPr>
    </w:p>
    <w:sectPr w:rsidR="00433B0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33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B55"/>
    <w:multiLevelType w:val="multilevel"/>
    <w:tmpl w:val="D1B83CE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C7C7A70"/>
    <w:multiLevelType w:val="hybridMultilevel"/>
    <w:tmpl w:val="382A2292"/>
    <w:lvl w:ilvl="0" w:tplc="AB5A17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5C13E6"/>
    <w:multiLevelType w:val="multilevel"/>
    <w:tmpl w:val="0D40C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33B06"/>
    <w:rsid w:val="00242D06"/>
    <w:rsid w:val="003F6BD0"/>
    <w:rsid w:val="00433B06"/>
    <w:rsid w:val="00700862"/>
    <w:rsid w:val="00A7566D"/>
    <w:rsid w:val="00BC0F23"/>
    <w:rsid w:val="00C4560D"/>
    <w:rsid w:val="00D831A6"/>
    <w:rsid w:val="00E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0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097B82"/>
    <w:rPr>
      <w:color w:val="0000FF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List Paragraph"/>
    <w:basedOn w:val="a"/>
    <w:uiPriority w:val="34"/>
    <w:qFormat/>
    <w:rsid w:val="00D831A6"/>
    <w:pPr>
      <w:ind w:left="720"/>
      <w:contextualSpacing/>
    </w:pPr>
  </w:style>
  <w:style w:type="paragraph" w:styleId="af0">
    <w:name w:val="No Spacing"/>
    <w:link w:val="af1"/>
    <w:qFormat/>
    <w:rsid w:val="00BC0F23"/>
    <w:pPr>
      <w:suppressAutoHyphens/>
      <w:spacing w:after="0" w:line="240" w:lineRule="auto"/>
    </w:pPr>
    <w:rPr>
      <w:rFonts w:eastAsia="font330" w:cs="font330"/>
      <w:lang w:eastAsia="ru-RU"/>
    </w:rPr>
  </w:style>
  <w:style w:type="character" w:customStyle="1" w:styleId="af1">
    <w:name w:val="Без інтервалів Знак"/>
    <w:link w:val="af0"/>
    <w:locked/>
    <w:rsid w:val="00BC0F23"/>
    <w:rPr>
      <w:rFonts w:eastAsia="font330" w:cs="font3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0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097B82"/>
    <w:rPr>
      <w:color w:val="0000FF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List Paragraph"/>
    <w:basedOn w:val="a"/>
    <w:uiPriority w:val="34"/>
    <w:qFormat/>
    <w:rsid w:val="00D831A6"/>
    <w:pPr>
      <w:ind w:left="720"/>
      <w:contextualSpacing/>
    </w:pPr>
  </w:style>
  <w:style w:type="paragraph" w:styleId="af0">
    <w:name w:val="No Spacing"/>
    <w:link w:val="af1"/>
    <w:qFormat/>
    <w:rsid w:val="00BC0F23"/>
    <w:pPr>
      <w:suppressAutoHyphens/>
      <w:spacing w:after="0" w:line="240" w:lineRule="auto"/>
    </w:pPr>
    <w:rPr>
      <w:rFonts w:eastAsia="font330" w:cs="font330"/>
      <w:lang w:eastAsia="ru-RU"/>
    </w:rPr>
  </w:style>
  <w:style w:type="character" w:customStyle="1" w:styleId="af1">
    <w:name w:val="Без інтервалів Знак"/>
    <w:link w:val="af0"/>
    <w:locked/>
    <w:rsid w:val="00BC0F23"/>
    <w:rPr>
      <w:rFonts w:eastAsia="font330" w:cs="font3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71R34bigFelnBB/+s62YebFS+g==">CgMxLjAyCGguejMzN3lhMgloLjMwajB6bGwyCWguMWZvYjl0ZTIJaC4zem55c2g3MglpZC5namRneHMyCWguMmV0OTJwMDIIaC50eWpjd3Q4AHIhMWl0UXNNMmxNcXQtS3c5eVNBSmwtTHVtWUU0RWFVM0ht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8470</Words>
  <Characters>4829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Учень2</cp:lastModifiedBy>
  <cp:revision>8</cp:revision>
  <cp:lastPrinted>2024-02-21T06:07:00Z</cp:lastPrinted>
  <dcterms:created xsi:type="dcterms:W3CDTF">2024-02-19T07:25:00Z</dcterms:created>
  <dcterms:modified xsi:type="dcterms:W3CDTF">2024-04-18T11:02:00Z</dcterms:modified>
</cp:coreProperties>
</file>