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19" w:type="dxa"/>
        <w:tblInd w:w="-572" w:type="dxa"/>
        <w:tblLook w:val="04A0" w:firstRow="1" w:lastRow="0" w:firstColumn="1" w:lastColumn="0" w:noHBand="0" w:noVBand="1"/>
      </w:tblPr>
      <w:tblGrid>
        <w:gridCol w:w="356"/>
        <w:gridCol w:w="2609"/>
        <w:gridCol w:w="7354"/>
      </w:tblGrid>
      <w:tr w:rsidR="00EB3EF9" w:rsidRPr="007D33A4" w14:paraId="45A00630" w14:textId="77777777" w:rsidTr="00FA75A5">
        <w:tc>
          <w:tcPr>
            <w:tcW w:w="10319" w:type="dxa"/>
            <w:gridSpan w:val="3"/>
          </w:tcPr>
          <w:p w14:paraId="49D9F41F" w14:textId="77777777" w:rsidR="00EB3EF9" w:rsidRPr="007D33A4" w:rsidRDefault="00EB3EF9" w:rsidP="00EB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Обґрунтування технічних та якісних </w:t>
            </w:r>
          </w:p>
          <w:p w14:paraId="49771577" w14:textId="77777777" w:rsidR="00EB3EF9" w:rsidRDefault="00EB3EF9" w:rsidP="00EB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 предмета закупівлі, розміру бюджетного призначення, очікуваної вартості предмета закупівлі</w:t>
            </w:r>
          </w:p>
          <w:p w14:paraId="787F45A7" w14:textId="77777777" w:rsidR="005410BB" w:rsidRPr="007D33A4" w:rsidRDefault="005410BB" w:rsidP="00EB3E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EF9" w:rsidRPr="007D33A4" w14:paraId="5A0AAA08" w14:textId="77777777" w:rsidTr="00D1134E">
        <w:tc>
          <w:tcPr>
            <w:tcW w:w="338" w:type="dxa"/>
          </w:tcPr>
          <w:p w14:paraId="271A3648" w14:textId="77777777" w:rsidR="00EB3EF9" w:rsidRPr="00D1134E" w:rsidRDefault="00EB3EF9" w:rsidP="00D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14:paraId="33A12FA4" w14:textId="77777777" w:rsidR="00EB3EF9" w:rsidRPr="00D1134E" w:rsidRDefault="00EB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 та очікувана вартість</w:t>
            </w:r>
          </w:p>
        </w:tc>
        <w:tc>
          <w:tcPr>
            <w:tcW w:w="7371" w:type="dxa"/>
          </w:tcPr>
          <w:p w14:paraId="628392E7" w14:textId="2024A13F" w:rsidR="00964721" w:rsidRDefault="00964721" w:rsidP="00BC2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721">
              <w:rPr>
                <w:rFonts w:ascii="Times New Roman" w:hAnsi="Times New Roman" w:cs="Times New Roman"/>
                <w:sz w:val="28"/>
                <w:szCs w:val="28"/>
              </w:rPr>
              <w:t>ДК 021:2015: 09130000-9 – Нафта і дистиляти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(Бензин А-95, Бензин А-92)</w:t>
            </w:r>
          </w:p>
          <w:p w14:paraId="1C0849E1" w14:textId="5C522343" w:rsidR="00FA75A5" w:rsidRDefault="00FA75A5" w:rsidP="005410BB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предмета закупівлі становить </w:t>
            </w:r>
            <w:r w:rsidR="00D1134E" w:rsidRPr="009647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</w:t>
            </w:r>
            <w:r w:rsidR="008C2D61" w:rsidRPr="008C2D61">
              <w:rPr>
                <w:rFonts w:ascii="Times New Roman" w:hAnsi="Times New Roman" w:cs="Times New Roman"/>
                <w:sz w:val="28"/>
                <w:szCs w:val="28"/>
              </w:rPr>
              <w:t xml:space="preserve">422 336,20 </w:t>
            </w:r>
            <w:r w:rsidR="00E75A13">
              <w:rPr>
                <w:rFonts w:ascii="Times New Roman" w:hAnsi="Times New Roman" w:cs="Times New Roman"/>
                <w:sz w:val="28"/>
                <w:szCs w:val="28"/>
              </w:rPr>
              <w:t>грн. з ПДВ</w:t>
            </w: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506FBE8" w14:textId="77777777" w:rsidR="00BC2262" w:rsidRPr="007D33A4" w:rsidRDefault="00BC2262" w:rsidP="005410BB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Кількість: </w:t>
            </w:r>
          </w:p>
          <w:p w14:paraId="66914A00" w14:textId="63730917" w:rsidR="00BC2262" w:rsidRDefault="00D569FB" w:rsidP="00BC2262">
            <w:pPr>
              <w:widowControl w:val="0"/>
              <w:ind w:left="17"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Бензин А-95 – </w:t>
            </w:r>
            <w:r w:rsidR="00964721">
              <w:rPr>
                <w:rFonts w:ascii="Times New Roman" w:hAnsi="Times New Roman" w:cs="Times New Roman"/>
                <w:sz w:val="28"/>
                <w:szCs w:val="28"/>
              </w:rPr>
              <w:t>8710</w:t>
            </w:r>
            <w:r w:rsidR="00BC2262" w:rsidRPr="00BC2262">
              <w:rPr>
                <w:rFonts w:ascii="Times New Roman" w:hAnsi="Times New Roman" w:cs="Times New Roman"/>
                <w:sz w:val="28"/>
                <w:szCs w:val="28"/>
              </w:rPr>
              <w:t xml:space="preserve"> літрів</w:t>
            </w:r>
          </w:p>
          <w:p w14:paraId="4F30B276" w14:textId="616B593E" w:rsidR="00964721" w:rsidRPr="001C392D" w:rsidRDefault="00964721" w:rsidP="00BC2262">
            <w:pPr>
              <w:widowControl w:val="0"/>
              <w:ind w:left="17" w:right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4721">
              <w:rPr>
                <w:rFonts w:ascii="Times New Roman" w:hAnsi="Times New Roman" w:cs="Times New Roman"/>
                <w:sz w:val="28"/>
                <w:szCs w:val="28"/>
              </w:rPr>
              <w:t>Бензин 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472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C392D" w:rsidRPr="0080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 w:rsidRPr="008001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літрів</w:t>
            </w:r>
          </w:p>
          <w:p w14:paraId="6ED0C461" w14:textId="77777777" w:rsidR="00056F66" w:rsidRPr="007D33A4" w:rsidRDefault="00056F66" w:rsidP="005410BB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EF9" w:rsidRPr="007D33A4" w14:paraId="50C781B8" w14:textId="77777777" w:rsidTr="00D1134E">
        <w:tc>
          <w:tcPr>
            <w:tcW w:w="338" w:type="dxa"/>
          </w:tcPr>
          <w:p w14:paraId="6629EB37" w14:textId="77777777" w:rsidR="00EB3EF9" w:rsidRPr="00D1134E" w:rsidRDefault="00EB3EF9" w:rsidP="00D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14:paraId="713195E9" w14:textId="77777777" w:rsidR="00EB3EF9" w:rsidRPr="00D1134E" w:rsidRDefault="00EB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71" w:type="dxa"/>
          </w:tcPr>
          <w:p w14:paraId="3F378A75" w14:textId="0E4C10CC" w:rsidR="003E43E9" w:rsidRPr="007D33A4" w:rsidRDefault="00980C3F" w:rsidP="00980C3F">
            <w:pPr>
              <w:ind w:firstLine="58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0C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Товар повинен відповідати діючим державним стандартам, а саме: </w:t>
            </w:r>
            <w:r w:rsidR="00795B0A" w:rsidRPr="0079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ДСТУ 7687:2015 «Бензин автомобільний Євро. Технічні умови» та Технічному регламенту щодо вимог до автомобільних бензинів, дизельного, суднових та котельних палив, затвердженому Постановою Кабінету Міністрів України від 01.08.2013р. № 927 (зі змінами)</w:t>
            </w:r>
            <w:r w:rsidR="00795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EB3EF9" w:rsidRPr="007D33A4" w14:paraId="104CDC86" w14:textId="77777777" w:rsidTr="00D1134E">
        <w:tc>
          <w:tcPr>
            <w:tcW w:w="338" w:type="dxa"/>
          </w:tcPr>
          <w:p w14:paraId="10C85A2C" w14:textId="77777777" w:rsidR="00EB3EF9" w:rsidRPr="00D1134E" w:rsidRDefault="00EB3EF9" w:rsidP="00D113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14:paraId="7137F3CB" w14:textId="77777777" w:rsidR="00EB3EF9" w:rsidRPr="00D1134E" w:rsidRDefault="00EB3E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34E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очікуваної вартості предмета закупівлі, розмір бюджетного призначення</w:t>
            </w:r>
          </w:p>
        </w:tc>
        <w:tc>
          <w:tcPr>
            <w:tcW w:w="7371" w:type="dxa"/>
          </w:tcPr>
          <w:p w14:paraId="0A909A3A" w14:textId="4DAD89A9" w:rsidR="00B81D5C" w:rsidRPr="00964721" w:rsidRDefault="00B81D5C" w:rsidP="005410BB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предмета закупівлі становить </w:t>
            </w:r>
            <w:r w:rsidR="0038687F" w:rsidRPr="009647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0304F4">
              <w:rPr>
                <w:rFonts w:ascii="Times New Roman" w:hAnsi="Times New Roman" w:cs="Times New Roman"/>
                <w:sz w:val="28"/>
                <w:szCs w:val="28"/>
              </w:rPr>
              <w:t>422 336,2</w:t>
            </w:r>
            <w:r w:rsidR="00980C3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75A13">
              <w:rPr>
                <w:rFonts w:ascii="Times New Roman" w:hAnsi="Times New Roman" w:cs="Times New Roman"/>
                <w:sz w:val="28"/>
                <w:szCs w:val="28"/>
              </w:rPr>
              <w:t>грн. з ПДВ</w:t>
            </w: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>, що відповідає розміру бюджетного призначення.</w:t>
            </w:r>
          </w:p>
          <w:p w14:paraId="687950B3" w14:textId="77777777" w:rsidR="00E677B9" w:rsidRDefault="00E677B9" w:rsidP="005410BB">
            <w:pPr>
              <w:ind w:firstLine="5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очікуваної вартості предмета закупівлі обумовлене аналізом про використання </w:t>
            </w:r>
            <w:r w:rsidR="003F740A" w:rsidRPr="007D33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пально-мастильних</w:t>
            </w:r>
            <w:r w:rsidR="003F740A"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матеріалів на потреби замовника за попередній період та згідно з діючими ринковими цінами, а також  на основі інформації щодо </w:t>
            </w:r>
            <w:r w:rsidR="00077F26"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середньої </w:t>
            </w: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>вартості предмета закупівлі</w:t>
            </w:r>
            <w:r w:rsidR="00984A26"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 в Україні</w:t>
            </w:r>
            <w:r w:rsidRPr="007D33A4">
              <w:rPr>
                <w:rFonts w:ascii="Times New Roman" w:hAnsi="Times New Roman" w:cs="Times New Roman"/>
                <w:sz w:val="28"/>
                <w:szCs w:val="28"/>
              </w:rPr>
              <w:t>, розміщеної в публічних джерелах, а саме: в мережі Інтернет</w:t>
            </w:r>
            <w:r w:rsidR="00077F26"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 та на сайті </w:t>
            </w:r>
            <w:r w:rsidR="00E75607" w:rsidRPr="007D33A4">
              <w:rPr>
                <w:rFonts w:ascii="Times New Roman" w:hAnsi="Times New Roman" w:cs="Times New Roman"/>
                <w:sz w:val="28"/>
                <w:szCs w:val="28"/>
              </w:rPr>
              <w:t>Мінфіну</w:t>
            </w:r>
            <w:r w:rsidR="00984A26" w:rsidRPr="007D33A4">
              <w:rPr>
                <w:rFonts w:ascii="Times New Roman" w:hAnsi="Times New Roman" w:cs="Times New Roman"/>
                <w:sz w:val="28"/>
                <w:szCs w:val="28"/>
              </w:rPr>
              <w:t xml:space="preserve"> України</w:t>
            </w:r>
            <w:r w:rsidR="00077F26" w:rsidRPr="007D33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3D90D3D" w14:textId="77CC13C5" w:rsidR="000612B7" w:rsidRDefault="000612B7" w:rsidP="000612B7">
            <w:pPr>
              <w:widowControl w:val="0"/>
              <w:ind w:left="17" w:right="12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262">
              <w:rPr>
                <w:rFonts w:ascii="Times New Roman" w:hAnsi="Times New Roman" w:cs="Times New Roman"/>
                <w:sz w:val="28"/>
                <w:szCs w:val="28"/>
              </w:rPr>
              <w:t xml:space="preserve">Бензин А-95 – 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47,42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 за 1 літр </w:t>
            </w:r>
          </w:p>
          <w:p w14:paraId="26FE9953" w14:textId="0F034110" w:rsidR="00980C3F" w:rsidRPr="007D33A4" w:rsidRDefault="00980C3F" w:rsidP="000612B7">
            <w:pPr>
              <w:widowControl w:val="0"/>
              <w:ind w:left="17" w:right="12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C3F">
              <w:rPr>
                <w:rFonts w:ascii="Times New Roman" w:hAnsi="Times New Roman" w:cs="Times New Roman"/>
                <w:sz w:val="28"/>
                <w:szCs w:val="28"/>
              </w:rPr>
              <w:t>Бензин А-9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80C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2B25">
              <w:rPr>
                <w:rFonts w:ascii="Times New Roman" w:hAnsi="Times New Roman" w:cs="Times New Roman"/>
                <w:sz w:val="28"/>
                <w:szCs w:val="28"/>
              </w:rPr>
              <w:t>46,54</w:t>
            </w:r>
            <w:r w:rsidRPr="00980C3F">
              <w:rPr>
                <w:rFonts w:ascii="Times New Roman" w:hAnsi="Times New Roman" w:cs="Times New Roman"/>
                <w:sz w:val="28"/>
                <w:szCs w:val="28"/>
              </w:rPr>
              <w:t xml:space="preserve"> грн. за 1 літр</w:t>
            </w:r>
          </w:p>
        </w:tc>
      </w:tr>
    </w:tbl>
    <w:p w14:paraId="6FB4AC36" w14:textId="77777777" w:rsidR="00470325" w:rsidRPr="00491C30" w:rsidRDefault="00470325"/>
    <w:sectPr w:rsidR="00470325" w:rsidRPr="00491C30" w:rsidSect="00B1086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42F"/>
    <w:rsid w:val="000304F4"/>
    <w:rsid w:val="00056F66"/>
    <w:rsid w:val="000612B7"/>
    <w:rsid w:val="00077D0C"/>
    <w:rsid w:val="00077F26"/>
    <w:rsid w:val="000B2B25"/>
    <w:rsid w:val="001C392D"/>
    <w:rsid w:val="002217F8"/>
    <w:rsid w:val="00245E4E"/>
    <w:rsid w:val="002B6D1F"/>
    <w:rsid w:val="003436E5"/>
    <w:rsid w:val="0038687F"/>
    <w:rsid w:val="003B6FDA"/>
    <w:rsid w:val="003C75AC"/>
    <w:rsid w:val="003E43E9"/>
    <w:rsid w:val="003F740A"/>
    <w:rsid w:val="00470325"/>
    <w:rsid w:val="00491C30"/>
    <w:rsid w:val="004F4A99"/>
    <w:rsid w:val="005410BB"/>
    <w:rsid w:val="005B6924"/>
    <w:rsid w:val="00654C9A"/>
    <w:rsid w:val="006F7512"/>
    <w:rsid w:val="00781600"/>
    <w:rsid w:val="00795B0A"/>
    <w:rsid w:val="007D33A4"/>
    <w:rsid w:val="00800121"/>
    <w:rsid w:val="008C2D61"/>
    <w:rsid w:val="00920167"/>
    <w:rsid w:val="00964721"/>
    <w:rsid w:val="00980C3F"/>
    <w:rsid w:val="00984A26"/>
    <w:rsid w:val="00994240"/>
    <w:rsid w:val="00A11711"/>
    <w:rsid w:val="00A26B12"/>
    <w:rsid w:val="00B1086E"/>
    <w:rsid w:val="00B81D5C"/>
    <w:rsid w:val="00BA5881"/>
    <w:rsid w:val="00BC2262"/>
    <w:rsid w:val="00BC65F6"/>
    <w:rsid w:val="00D1134E"/>
    <w:rsid w:val="00D569FB"/>
    <w:rsid w:val="00D9342F"/>
    <w:rsid w:val="00DE6846"/>
    <w:rsid w:val="00E15A25"/>
    <w:rsid w:val="00E677B9"/>
    <w:rsid w:val="00E75607"/>
    <w:rsid w:val="00E75A13"/>
    <w:rsid w:val="00EB3EF9"/>
    <w:rsid w:val="00EF44B2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AFDE"/>
  <w15:docId w15:val="{49482A33-0CE0-464A-B7F1-6EAC23C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4B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49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ogarkovaleriya@ukr.net</cp:lastModifiedBy>
  <cp:revision>3</cp:revision>
  <dcterms:created xsi:type="dcterms:W3CDTF">2023-03-13T12:34:00Z</dcterms:created>
  <dcterms:modified xsi:type="dcterms:W3CDTF">2023-03-13T13:05:00Z</dcterms:modified>
</cp:coreProperties>
</file>