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D7" w:rsidRDefault="003271D7" w:rsidP="003271D7">
      <w:pPr>
        <w:jc w:val="right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 xml:space="preserve">Додаток № </w:t>
      </w:r>
      <w:r w:rsidR="00224558">
        <w:rPr>
          <w:bCs/>
          <w:color w:val="000000"/>
          <w:sz w:val="24"/>
          <w:szCs w:val="24"/>
          <w:lang w:eastAsia="en-US"/>
        </w:rPr>
        <w:t>1</w:t>
      </w:r>
      <w:bookmarkStart w:id="0" w:name="_GoBack"/>
      <w:bookmarkEnd w:id="0"/>
    </w:p>
    <w:p w:rsidR="003271D7" w:rsidRDefault="003271D7" w:rsidP="003271D7">
      <w:pPr>
        <w:jc w:val="right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до тендерної документації</w:t>
      </w:r>
    </w:p>
    <w:p w:rsidR="003271D7" w:rsidRDefault="003271D7" w:rsidP="003271D7">
      <w:pPr>
        <w:rPr>
          <w:b/>
          <w:color w:val="000000"/>
          <w:sz w:val="24"/>
          <w:szCs w:val="24"/>
        </w:rPr>
      </w:pPr>
    </w:p>
    <w:p w:rsidR="003271D7" w:rsidRDefault="003271D7" w:rsidP="003271D7">
      <w:pPr>
        <w:pStyle w:val="Default"/>
        <w:rPr>
          <w:lang w:val="uk-UA"/>
        </w:rPr>
      </w:pPr>
    </w:p>
    <w:p w:rsidR="005A3A4C" w:rsidRPr="005A3A4C" w:rsidRDefault="005A3A4C" w:rsidP="005A3A4C">
      <w:pPr>
        <w:spacing w:after="160" w:line="259" w:lineRule="auto"/>
        <w:jc w:val="center"/>
        <w:rPr>
          <w:b/>
          <w:sz w:val="24"/>
          <w:szCs w:val="24"/>
        </w:rPr>
      </w:pPr>
      <w:r w:rsidRPr="005A3A4C">
        <w:rPr>
          <w:b/>
          <w:sz w:val="24"/>
          <w:szCs w:val="24"/>
        </w:rPr>
        <w:t>Кваліфікаційні критерії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5806"/>
      </w:tblGrid>
      <w:tr w:rsidR="005A3A4C" w:rsidRPr="005A3A4C" w:rsidTr="00DE765E">
        <w:tc>
          <w:tcPr>
            <w:tcW w:w="562" w:type="dxa"/>
            <w:shd w:val="clear" w:color="auto" w:fill="auto"/>
            <w:vAlign w:val="center"/>
          </w:tcPr>
          <w:p w:rsidR="005A3A4C" w:rsidRPr="005A3A4C" w:rsidRDefault="005A3A4C" w:rsidP="005A3A4C">
            <w:pPr>
              <w:jc w:val="center"/>
              <w:rPr>
                <w:b/>
                <w:sz w:val="24"/>
                <w:szCs w:val="24"/>
              </w:rPr>
            </w:pPr>
            <w:r w:rsidRPr="005A3A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A4C" w:rsidRPr="005A3A4C" w:rsidRDefault="005A3A4C" w:rsidP="005A3A4C">
            <w:pPr>
              <w:jc w:val="center"/>
              <w:rPr>
                <w:b/>
                <w:sz w:val="24"/>
                <w:szCs w:val="24"/>
              </w:rPr>
            </w:pPr>
            <w:r w:rsidRPr="005A3A4C">
              <w:rPr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A3A4C" w:rsidRPr="005A3A4C" w:rsidRDefault="005A3A4C" w:rsidP="005A3A4C">
            <w:pPr>
              <w:jc w:val="center"/>
              <w:rPr>
                <w:b/>
                <w:sz w:val="24"/>
                <w:szCs w:val="24"/>
              </w:rPr>
            </w:pPr>
            <w:r w:rsidRPr="005A3A4C">
              <w:rPr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5A3A4C" w:rsidRPr="005A3A4C" w:rsidTr="00DE765E">
        <w:tc>
          <w:tcPr>
            <w:tcW w:w="562" w:type="dxa"/>
            <w:shd w:val="clear" w:color="auto" w:fill="auto"/>
          </w:tcPr>
          <w:p w:rsidR="005A3A4C" w:rsidRPr="005A3A4C" w:rsidRDefault="005A3A4C" w:rsidP="005A3A4C">
            <w:pPr>
              <w:jc w:val="center"/>
              <w:rPr>
                <w:sz w:val="24"/>
                <w:szCs w:val="24"/>
              </w:rPr>
            </w:pPr>
            <w:r w:rsidRPr="005A3A4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A3A4C" w:rsidRPr="005A3A4C" w:rsidRDefault="005A3A4C" w:rsidP="005A3A4C">
            <w:pPr>
              <w:jc w:val="both"/>
              <w:rPr>
                <w:sz w:val="24"/>
                <w:szCs w:val="24"/>
              </w:rPr>
            </w:pPr>
            <w:r w:rsidRPr="005A3A4C">
              <w:rPr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A3A4C" w:rsidRPr="005A3A4C" w:rsidRDefault="005A3A4C" w:rsidP="005A3A4C">
            <w:pPr>
              <w:jc w:val="both"/>
              <w:rPr>
                <w:sz w:val="24"/>
                <w:szCs w:val="24"/>
              </w:rPr>
            </w:pPr>
            <w:r w:rsidRPr="005A3A4C">
              <w:rPr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A3A4C">
              <w:rPr>
                <w:sz w:val="24"/>
                <w:szCs w:val="24"/>
              </w:rPr>
              <w:t>ів</w:t>
            </w:r>
            <w:proofErr w:type="spellEnd"/>
            <w:r w:rsidRPr="005A3A4C">
              <w:rPr>
                <w:sz w:val="24"/>
                <w:szCs w:val="24"/>
              </w:rPr>
              <w:t>), що підтверджують його виконання в повному обсязі.</w:t>
            </w:r>
          </w:p>
          <w:p w:rsidR="005A3A4C" w:rsidRPr="005A3A4C" w:rsidRDefault="005A3A4C" w:rsidP="005A3A4C">
            <w:pPr>
              <w:jc w:val="both"/>
              <w:rPr>
                <w:sz w:val="24"/>
                <w:szCs w:val="24"/>
              </w:rPr>
            </w:pPr>
          </w:p>
          <w:p w:rsidR="005A3A4C" w:rsidRPr="005A3A4C" w:rsidRDefault="005A3A4C" w:rsidP="005A3A4C">
            <w:pPr>
              <w:jc w:val="right"/>
              <w:rPr>
                <w:i/>
                <w:sz w:val="24"/>
                <w:szCs w:val="24"/>
              </w:rPr>
            </w:pPr>
            <w:r w:rsidRPr="005A3A4C">
              <w:rPr>
                <w:i/>
                <w:sz w:val="24"/>
                <w:szCs w:val="24"/>
              </w:rPr>
              <w:t>Форма 1</w:t>
            </w:r>
          </w:p>
          <w:p w:rsidR="005A3A4C" w:rsidRPr="005A3A4C" w:rsidRDefault="005A3A4C" w:rsidP="005A3A4C">
            <w:pPr>
              <w:jc w:val="both"/>
            </w:pPr>
          </w:p>
          <w:p w:rsidR="005A3A4C" w:rsidRPr="005A3A4C" w:rsidRDefault="005A3A4C" w:rsidP="005A3A4C">
            <w:pPr>
              <w:jc w:val="center"/>
              <w:rPr>
                <w:b/>
              </w:rPr>
            </w:pPr>
            <w:r w:rsidRPr="005A3A4C">
              <w:rPr>
                <w:b/>
              </w:rPr>
              <w:t>Довідка</w:t>
            </w:r>
          </w:p>
          <w:p w:rsidR="005A3A4C" w:rsidRPr="005A3A4C" w:rsidRDefault="005A3A4C" w:rsidP="005A3A4C">
            <w:pPr>
              <w:jc w:val="center"/>
              <w:rPr>
                <w:b/>
              </w:rPr>
            </w:pPr>
            <w:r w:rsidRPr="005A3A4C">
              <w:rPr>
                <w:b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A3A4C" w:rsidRPr="005A3A4C" w:rsidRDefault="005A3A4C" w:rsidP="005A3A4C">
            <w:pPr>
              <w:jc w:val="center"/>
            </w:pPr>
          </w:p>
          <w:p w:rsidR="005A3A4C" w:rsidRPr="005A3A4C" w:rsidRDefault="005A3A4C" w:rsidP="005A3A4C">
            <w:pPr>
              <w:jc w:val="both"/>
            </w:pPr>
            <w:r w:rsidRPr="005A3A4C"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5A3A4C" w:rsidRPr="005A3A4C" w:rsidRDefault="005A3A4C" w:rsidP="005A3A4C">
            <w:pPr>
              <w:jc w:val="both"/>
            </w:pPr>
          </w:p>
          <w:tbl>
            <w:tblPr>
              <w:tblW w:w="55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A3A4C" w:rsidRPr="005A3A4C" w:rsidTr="00DE765E">
              <w:tc>
                <w:tcPr>
                  <w:tcW w:w="454" w:type="dxa"/>
                  <w:shd w:val="clear" w:color="auto" w:fill="auto"/>
                  <w:vAlign w:val="center"/>
                </w:tcPr>
                <w:p w:rsidR="005A3A4C" w:rsidRPr="005A3A4C" w:rsidRDefault="005A3A4C" w:rsidP="005A3A4C">
                  <w:pPr>
                    <w:jc w:val="center"/>
                    <w:rPr>
                      <w:b/>
                    </w:rPr>
                  </w:pPr>
                  <w:r w:rsidRPr="005A3A4C">
                    <w:rPr>
                      <w:b/>
                    </w:rPr>
                    <w:t>№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5A3A4C" w:rsidRPr="005A3A4C" w:rsidRDefault="005A3A4C" w:rsidP="005A3A4C">
                  <w:pPr>
                    <w:jc w:val="center"/>
                    <w:rPr>
                      <w:b/>
                    </w:rPr>
                  </w:pPr>
                  <w:r w:rsidRPr="005A3A4C">
                    <w:rPr>
                      <w:b/>
                    </w:rPr>
                    <w:t>Найменування замовника за договором</w:t>
                  </w:r>
                </w:p>
              </w:tc>
              <w:tc>
                <w:tcPr>
                  <w:tcW w:w="1447" w:type="dxa"/>
                  <w:shd w:val="clear" w:color="auto" w:fill="auto"/>
                  <w:vAlign w:val="center"/>
                </w:tcPr>
                <w:p w:rsidR="005A3A4C" w:rsidRPr="005A3A4C" w:rsidRDefault="005A3A4C" w:rsidP="005A3A4C">
                  <w:pPr>
                    <w:jc w:val="center"/>
                    <w:rPr>
                      <w:b/>
                    </w:rPr>
                  </w:pPr>
                  <w:r w:rsidRPr="005A3A4C">
                    <w:rPr>
                      <w:b/>
                    </w:rPr>
                    <w:t xml:space="preserve">Номер та дата договору 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5A3A4C" w:rsidRPr="005A3A4C" w:rsidRDefault="005A3A4C" w:rsidP="005A3A4C">
                  <w:pPr>
                    <w:jc w:val="center"/>
                    <w:rPr>
                      <w:b/>
                    </w:rPr>
                  </w:pPr>
                  <w:r w:rsidRPr="005A3A4C">
                    <w:rPr>
                      <w:b/>
                    </w:rPr>
                    <w:t>Документ(и), що підтверджують виконання договору</w:t>
                  </w:r>
                </w:p>
              </w:tc>
            </w:tr>
            <w:tr w:rsidR="005A3A4C" w:rsidRPr="005A3A4C" w:rsidTr="00DE765E">
              <w:tc>
                <w:tcPr>
                  <w:tcW w:w="454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03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</w:tr>
            <w:tr w:rsidR="005A3A4C" w:rsidRPr="005A3A4C" w:rsidTr="00DE765E">
              <w:tc>
                <w:tcPr>
                  <w:tcW w:w="454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03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</w:tr>
            <w:tr w:rsidR="005A3A4C" w:rsidRPr="005A3A4C" w:rsidTr="00DE765E">
              <w:trPr>
                <w:trHeight w:val="53"/>
              </w:trPr>
              <w:tc>
                <w:tcPr>
                  <w:tcW w:w="454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  <w:tc>
                <w:tcPr>
                  <w:tcW w:w="1803" w:type="dxa"/>
                  <w:shd w:val="clear" w:color="auto" w:fill="auto"/>
                </w:tcPr>
                <w:p w:rsidR="005A3A4C" w:rsidRPr="005A3A4C" w:rsidRDefault="005A3A4C" w:rsidP="005A3A4C">
                  <w:pPr>
                    <w:jc w:val="both"/>
                  </w:pPr>
                </w:p>
              </w:tc>
            </w:tr>
          </w:tbl>
          <w:p w:rsidR="005A3A4C" w:rsidRPr="005A3A4C" w:rsidRDefault="005A3A4C" w:rsidP="005A3A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3A4C" w:rsidRPr="005A3A4C" w:rsidRDefault="005A3A4C" w:rsidP="005A3A4C">
      <w:pPr>
        <w:spacing w:after="160" w:line="259" w:lineRule="auto"/>
        <w:jc w:val="center"/>
        <w:rPr>
          <w:b/>
          <w:sz w:val="24"/>
          <w:szCs w:val="24"/>
        </w:rPr>
      </w:pPr>
    </w:p>
    <w:p w:rsidR="005A3A4C" w:rsidRPr="005A3A4C" w:rsidRDefault="005A3A4C" w:rsidP="005A3A4C">
      <w:pPr>
        <w:spacing w:after="160" w:line="259" w:lineRule="auto"/>
        <w:jc w:val="both"/>
        <w:rPr>
          <w:sz w:val="24"/>
          <w:szCs w:val="24"/>
        </w:rPr>
      </w:pPr>
      <w:r w:rsidRPr="005A3A4C">
        <w:rPr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A3A4C" w:rsidRPr="005A3A4C" w:rsidRDefault="005A3A4C" w:rsidP="005A3A4C">
      <w:pPr>
        <w:spacing w:after="150"/>
        <w:jc w:val="both"/>
        <w:rPr>
          <w:b/>
          <w:sz w:val="24"/>
          <w:szCs w:val="24"/>
          <w:highlight w:val="yellow"/>
        </w:rPr>
      </w:pPr>
    </w:p>
    <w:p w:rsidR="005A3A4C" w:rsidRPr="005A3A4C" w:rsidRDefault="005A3A4C" w:rsidP="005A3A4C">
      <w:pPr>
        <w:spacing w:after="150"/>
        <w:jc w:val="both"/>
        <w:rPr>
          <w:b/>
          <w:sz w:val="24"/>
          <w:szCs w:val="24"/>
          <w:highlight w:val="yellow"/>
        </w:rPr>
      </w:pPr>
    </w:p>
    <w:sectPr w:rsidR="005A3A4C" w:rsidRPr="005A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0"/>
    <w:rsid w:val="00224558"/>
    <w:rsid w:val="003271D7"/>
    <w:rsid w:val="005A3A4C"/>
    <w:rsid w:val="006E00C0"/>
    <w:rsid w:val="00A41362"/>
    <w:rsid w:val="00B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FEEA"/>
  <w15:chartTrackingRefBased/>
  <w15:docId w15:val="{525A9895-09F3-492D-B099-6617C6C8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О.В.. Гриценко</dc:creator>
  <cp:keywords/>
  <dc:description/>
  <cp:lastModifiedBy>Юлія Щербата</cp:lastModifiedBy>
  <cp:revision>4</cp:revision>
  <dcterms:created xsi:type="dcterms:W3CDTF">2023-11-10T08:18:00Z</dcterms:created>
  <dcterms:modified xsi:type="dcterms:W3CDTF">2024-02-06T05:36:00Z</dcterms:modified>
</cp:coreProperties>
</file>