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AADAB" w14:textId="77777777" w:rsidR="00D673C6" w:rsidRPr="00D673C6" w:rsidRDefault="00D673C6" w:rsidP="00D673C6">
      <w:pPr>
        <w:pStyle w:val="western"/>
        <w:spacing w:before="0" w:beforeAutospacing="0" w:after="0" w:afterAutospacing="0"/>
        <w:ind w:left="-426"/>
        <w:jc w:val="center"/>
        <w:rPr>
          <w:b/>
          <w:sz w:val="28"/>
          <w:szCs w:val="28"/>
          <w:lang w:val="uk-UA"/>
        </w:rPr>
      </w:pPr>
      <w:r w:rsidRPr="00D673C6">
        <w:rPr>
          <w:b/>
          <w:sz w:val="28"/>
          <w:szCs w:val="28"/>
          <w:lang w:val="uk-UA"/>
        </w:rPr>
        <w:t>КОМУНАЛЬНЕ НЕКОМЕРЦІЙНЕ ПІДПРИЄМСТВО</w:t>
      </w:r>
    </w:p>
    <w:p w14:paraId="31C526FA" w14:textId="77777777" w:rsidR="00D673C6" w:rsidRPr="00D673C6" w:rsidRDefault="00D673C6" w:rsidP="00D673C6">
      <w:pPr>
        <w:pStyle w:val="western"/>
        <w:spacing w:before="0" w:beforeAutospacing="0" w:after="0" w:afterAutospacing="0"/>
        <w:ind w:left="-426"/>
        <w:jc w:val="center"/>
        <w:rPr>
          <w:b/>
          <w:sz w:val="28"/>
          <w:szCs w:val="28"/>
          <w:lang w:val="uk-UA"/>
        </w:rPr>
      </w:pPr>
      <w:r w:rsidRPr="00D673C6">
        <w:rPr>
          <w:b/>
          <w:sz w:val="28"/>
          <w:szCs w:val="28"/>
          <w:lang w:val="uk-UA"/>
        </w:rPr>
        <w:t xml:space="preserve">«ГЛИБОЦЬКИЙ РАЙОННИЙ ЦЕНТР ПЕРВИННОЇ МЕДИКО-САНІТАРНОЇ ДОПОМОГИ» </w:t>
      </w:r>
    </w:p>
    <w:p w14:paraId="737524F4" w14:textId="77777777" w:rsidR="00D673C6" w:rsidRPr="00CF13F7" w:rsidRDefault="00D673C6" w:rsidP="00D673C6">
      <w:pPr>
        <w:pStyle w:val="western"/>
        <w:spacing w:before="0" w:beforeAutospacing="0" w:after="0" w:afterAutospacing="0"/>
        <w:jc w:val="center"/>
      </w:pPr>
    </w:p>
    <w:p w14:paraId="70178E96" w14:textId="77777777" w:rsidR="00D673C6" w:rsidRPr="00CF13F7" w:rsidRDefault="00D673C6" w:rsidP="00D673C6">
      <w:pPr>
        <w:pStyle w:val="western"/>
        <w:spacing w:before="0" w:beforeAutospacing="0" w:after="0" w:afterAutospacing="0"/>
        <w:jc w:val="center"/>
      </w:pPr>
      <w:r w:rsidRPr="00CF13F7">
        <w:rPr>
          <w:lang w:val="uk-UA"/>
        </w:rPr>
        <w:t xml:space="preserve">6 0 4 00 . вул. ШЕВЧЕНКА 14 . смт. ГЛИБОКА ЧЕРНІВЕЦЬКОЇ обл. </w:t>
      </w:r>
      <w:proofErr w:type="spellStart"/>
      <w:r w:rsidRPr="00CF13F7">
        <w:rPr>
          <w:lang w:val="uk-UA"/>
        </w:rPr>
        <w:t>Тел</w:t>
      </w:r>
      <w:proofErr w:type="spellEnd"/>
      <w:r w:rsidRPr="00CF13F7">
        <w:rPr>
          <w:lang w:val="uk-UA"/>
        </w:rPr>
        <w:t>.( факс. 03734) 2-11-59</w:t>
      </w:r>
    </w:p>
    <w:p w14:paraId="52C60AB3" w14:textId="77777777" w:rsidR="00D673C6" w:rsidRPr="00CF13F7" w:rsidRDefault="00D673C6" w:rsidP="00D673C6">
      <w:pPr>
        <w:suppressAutoHyphens/>
        <w:rPr>
          <w:rFonts w:ascii="Times New Roman" w:hAnsi="Times New Roman"/>
          <w:b/>
          <w:sz w:val="24"/>
          <w:szCs w:val="24"/>
          <w:lang w:eastAsia="ar-SA"/>
        </w:rPr>
      </w:pPr>
    </w:p>
    <w:p w14:paraId="129558C3" w14:textId="77777777" w:rsidR="00D673C6" w:rsidRDefault="00D673C6" w:rsidP="00D673C6">
      <w:pPr>
        <w:keepNext/>
        <w:keepLines/>
        <w:suppressAutoHyphens/>
        <w:jc w:val="center"/>
        <w:outlineLvl w:val="0"/>
        <w:rPr>
          <w:rFonts w:ascii="Times New Roman" w:hAnsi="Times New Roman"/>
          <w:b/>
          <w:bCs/>
          <w:kern w:val="1"/>
          <w:sz w:val="24"/>
          <w:szCs w:val="24"/>
          <w:lang w:eastAsia="ar-SA"/>
        </w:rPr>
      </w:pPr>
    </w:p>
    <w:p w14:paraId="7386A031" w14:textId="77777777" w:rsidR="00D673C6" w:rsidRDefault="00D673C6" w:rsidP="00D673C6">
      <w:pPr>
        <w:keepNext/>
        <w:keepLines/>
        <w:suppressAutoHyphens/>
        <w:jc w:val="center"/>
        <w:outlineLvl w:val="0"/>
        <w:rPr>
          <w:rFonts w:ascii="Times New Roman" w:hAnsi="Times New Roman"/>
          <w:b/>
          <w:bCs/>
          <w:kern w:val="1"/>
          <w:sz w:val="24"/>
          <w:szCs w:val="24"/>
          <w:lang w:eastAsia="ar-SA"/>
        </w:rPr>
      </w:pPr>
    </w:p>
    <w:p w14:paraId="0EBC78AE" w14:textId="77777777" w:rsidR="00D673C6" w:rsidRPr="00CF13F7" w:rsidRDefault="00D673C6" w:rsidP="00D673C6">
      <w:pPr>
        <w:keepNext/>
        <w:keepLines/>
        <w:suppressAutoHyphens/>
        <w:jc w:val="center"/>
        <w:outlineLvl w:val="0"/>
        <w:rPr>
          <w:rFonts w:ascii="Times New Roman" w:hAnsi="Times New Roman"/>
          <w:b/>
          <w:bCs/>
          <w:kern w:val="1"/>
          <w:sz w:val="24"/>
          <w:szCs w:val="24"/>
          <w:lang w:eastAsia="ar-SA"/>
        </w:rPr>
      </w:pPr>
    </w:p>
    <w:p w14:paraId="067ADB41" w14:textId="77777777" w:rsidR="00D673C6" w:rsidRPr="00CF13F7" w:rsidRDefault="00D673C6" w:rsidP="00D673C6">
      <w:pPr>
        <w:spacing w:after="0" w:line="240" w:lineRule="auto"/>
        <w:ind w:firstLine="5670"/>
        <w:rPr>
          <w:rFonts w:ascii="Times New Roman" w:hAnsi="Times New Roman"/>
          <w:b/>
          <w:bCs/>
          <w:noProof/>
          <w:sz w:val="24"/>
          <w:szCs w:val="24"/>
        </w:rPr>
      </w:pPr>
      <w:r w:rsidRPr="00CF13F7">
        <w:rPr>
          <w:rFonts w:ascii="Times New Roman" w:hAnsi="Times New Roman"/>
          <w:b/>
          <w:bCs/>
          <w:noProof/>
          <w:sz w:val="24"/>
          <w:szCs w:val="24"/>
        </w:rPr>
        <w:t>«ЗАТВЕРДЖЕНО»</w:t>
      </w:r>
    </w:p>
    <w:p w14:paraId="3239F8BF" w14:textId="77777777" w:rsidR="00D673C6" w:rsidRPr="00CF13F7" w:rsidRDefault="00D673C6" w:rsidP="00D673C6">
      <w:pPr>
        <w:spacing w:after="0" w:line="240" w:lineRule="auto"/>
        <w:ind w:firstLine="5670"/>
        <w:rPr>
          <w:rFonts w:ascii="Times New Roman" w:hAnsi="Times New Roman"/>
          <w:bCs/>
          <w:noProof/>
          <w:sz w:val="24"/>
          <w:szCs w:val="24"/>
        </w:rPr>
      </w:pPr>
      <w:r w:rsidRPr="00CF13F7">
        <w:rPr>
          <w:rFonts w:ascii="Times New Roman" w:hAnsi="Times New Roman"/>
          <w:bCs/>
          <w:noProof/>
          <w:sz w:val="24"/>
          <w:szCs w:val="24"/>
        </w:rPr>
        <w:t xml:space="preserve">Рішенням уповноваженої особи </w:t>
      </w:r>
    </w:p>
    <w:p w14:paraId="750890B3" w14:textId="6165CBF1" w:rsidR="00D673C6" w:rsidRDefault="00D673C6" w:rsidP="00D673C6">
      <w:pPr>
        <w:spacing w:after="0" w:line="240" w:lineRule="auto"/>
        <w:ind w:firstLine="5670"/>
        <w:rPr>
          <w:rFonts w:ascii="Times New Roman" w:hAnsi="Times New Roman"/>
          <w:bCs/>
          <w:noProof/>
          <w:sz w:val="24"/>
          <w:szCs w:val="24"/>
        </w:rPr>
      </w:pPr>
      <w:r>
        <w:rPr>
          <w:rFonts w:ascii="Times New Roman" w:hAnsi="Times New Roman"/>
          <w:bCs/>
          <w:noProof/>
          <w:sz w:val="24"/>
          <w:szCs w:val="24"/>
        </w:rPr>
        <w:t xml:space="preserve"> №</w:t>
      </w:r>
      <w:r w:rsidR="009169CF">
        <w:rPr>
          <w:rFonts w:ascii="Times New Roman" w:hAnsi="Times New Roman"/>
          <w:bCs/>
          <w:noProof/>
          <w:sz w:val="24"/>
          <w:szCs w:val="24"/>
        </w:rPr>
        <w:t>8</w:t>
      </w:r>
      <w:r>
        <w:rPr>
          <w:rFonts w:ascii="Times New Roman" w:hAnsi="Times New Roman"/>
          <w:bCs/>
          <w:noProof/>
          <w:sz w:val="24"/>
          <w:szCs w:val="24"/>
        </w:rPr>
        <w:t xml:space="preserve"> від </w:t>
      </w:r>
      <w:r w:rsidR="00BA22C1">
        <w:rPr>
          <w:rFonts w:ascii="Times New Roman" w:hAnsi="Times New Roman"/>
          <w:bCs/>
          <w:noProof/>
          <w:sz w:val="24"/>
          <w:szCs w:val="24"/>
        </w:rPr>
        <w:t>11.0</w:t>
      </w:r>
      <w:r w:rsidR="009169CF">
        <w:rPr>
          <w:rFonts w:ascii="Times New Roman" w:hAnsi="Times New Roman"/>
          <w:bCs/>
          <w:noProof/>
          <w:sz w:val="24"/>
          <w:szCs w:val="24"/>
        </w:rPr>
        <w:t>8</w:t>
      </w:r>
      <w:r w:rsidR="00BA22C1">
        <w:rPr>
          <w:rFonts w:ascii="Times New Roman" w:hAnsi="Times New Roman"/>
          <w:bCs/>
          <w:noProof/>
          <w:sz w:val="24"/>
          <w:szCs w:val="24"/>
        </w:rPr>
        <w:t>.2023</w:t>
      </w:r>
      <w:r>
        <w:rPr>
          <w:rFonts w:ascii="Times New Roman" w:hAnsi="Times New Roman"/>
          <w:bCs/>
          <w:noProof/>
          <w:sz w:val="24"/>
          <w:szCs w:val="24"/>
        </w:rPr>
        <w:t>р.</w:t>
      </w:r>
    </w:p>
    <w:p w14:paraId="64A410A5" w14:textId="77777777" w:rsidR="00D673C6" w:rsidRPr="00CF13F7" w:rsidRDefault="00D673C6" w:rsidP="00D673C6">
      <w:pPr>
        <w:spacing w:after="0" w:line="240" w:lineRule="auto"/>
        <w:ind w:firstLine="5670"/>
        <w:rPr>
          <w:rFonts w:ascii="Times New Roman" w:hAnsi="Times New Roman"/>
          <w:bCs/>
          <w:noProof/>
          <w:sz w:val="24"/>
          <w:szCs w:val="24"/>
        </w:rPr>
      </w:pPr>
    </w:p>
    <w:p w14:paraId="051F8042" w14:textId="77777777" w:rsidR="00D673C6" w:rsidRPr="00CF13F7" w:rsidRDefault="00D673C6" w:rsidP="00D673C6">
      <w:pPr>
        <w:spacing w:after="0" w:line="240" w:lineRule="auto"/>
        <w:ind w:firstLine="5670"/>
        <w:rPr>
          <w:rFonts w:ascii="Times New Roman" w:hAnsi="Times New Roman"/>
          <w:b/>
          <w:bCs/>
          <w:noProof/>
          <w:sz w:val="24"/>
          <w:szCs w:val="24"/>
        </w:rPr>
      </w:pPr>
      <w:r w:rsidRPr="00CF13F7">
        <w:rPr>
          <w:rFonts w:ascii="Times New Roman" w:hAnsi="Times New Roman"/>
          <w:b/>
          <w:bCs/>
          <w:noProof/>
          <w:sz w:val="24"/>
          <w:szCs w:val="24"/>
        </w:rPr>
        <w:t>________________ О.І.ПИЛИПИК</w:t>
      </w:r>
    </w:p>
    <w:p w14:paraId="12E1BB5C" w14:textId="38B2B095" w:rsidR="00D673C6" w:rsidRDefault="00D673C6" w:rsidP="00D673C6">
      <w:pPr>
        <w:pBdr>
          <w:top w:val="nil"/>
          <w:left w:val="nil"/>
          <w:bottom w:val="nil"/>
          <w:right w:val="nil"/>
          <w:between w:val="nil"/>
        </w:pBdr>
        <w:spacing w:after="160" w:line="259" w:lineRule="auto"/>
        <w:ind w:firstLine="318"/>
        <w:jc w:val="center"/>
        <w:rPr>
          <w:rFonts w:ascii="Times New Roman" w:hAnsi="Times New Roman"/>
          <w:bCs/>
          <w:noProof/>
          <w:sz w:val="24"/>
          <w:szCs w:val="24"/>
        </w:rPr>
      </w:pPr>
      <w:r>
        <w:rPr>
          <w:rFonts w:ascii="Times New Roman" w:hAnsi="Times New Roman"/>
          <w:bCs/>
          <w:noProof/>
          <w:sz w:val="24"/>
          <w:szCs w:val="24"/>
        </w:rPr>
        <w:t xml:space="preserve">                                          </w:t>
      </w:r>
      <w:r w:rsidRPr="00CF13F7">
        <w:rPr>
          <w:rFonts w:ascii="Times New Roman" w:hAnsi="Times New Roman"/>
          <w:bCs/>
          <w:noProof/>
          <w:sz w:val="24"/>
          <w:szCs w:val="24"/>
        </w:rPr>
        <w:t xml:space="preserve"> Підпис</w:t>
      </w:r>
    </w:p>
    <w:p w14:paraId="16AE6158" w14:textId="77777777" w:rsidR="00D673C6" w:rsidRDefault="00D673C6" w:rsidP="00D673C6">
      <w:pPr>
        <w:pBdr>
          <w:top w:val="nil"/>
          <w:left w:val="nil"/>
          <w:bottom w:val="nil"/>
          <w:right w:val="nil"/>
          <w:between w:val="nil"/>
        </w:pBdr>
        <w:spacing w:after="160" w:line="259" w:lineRule="auto"/>
        <w:ind w:firstLine="318"/>
        <w:jc w:val="center"/>
        <w:rPr>
          <w:rFonts w:ascii="Times New Roman" w:hAnsi="Times New Roman"/>
          <w:bCs/>
          <w:noProof/>
          <w:sz w:val="24"/>
          <w:szCs w:val="24"/>
        </w:rPr>
      </w:pPr>
    </w:p>
    <w:p w14:paraId="3AD92D7C" w14:textId="77777777" w:rsidR="00D673C6" w:rsidRDefault="00D673C6" w:rsidP="00D673C6">
      <w:pPr>
        <w:pBdr>
          <w:top w:val="nil"/>
          <w:left w:val="nil"/>
          <w:bottom w:val="nil"/>
          <w:right w:val="nil"/>
          <w:between w:val="nil"/>
        </w:pBdr>
        <w:spacing w:after="160" w:line="259" w:lineRule="auto"/>
        <w:ind w:firstLine="318"/>
        <w:jc w:val="center"/>
        <w:rPr>
          <w:rFonts w:ascii="Times New Roman" w:hAnsi="Times New Roman"/>
          <w:bCs/>
          <w:noProof/>
          <w:sz w:val="24"/>
          <w:szCs w:val="24"/>
        </w:rPr>
      </w:pPr>
    </w:p>
    <w:p w14:paraId="01A966FB" w14:textId="78DD7B8E" w:rsidR="006E5E3F" w:rsidRDefault="000007F7" w:rsidP="00D673C6">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0" w:name="_heading=h.30j0zll" w:colFirst="0" w:colLast="0"/>
      <w:bookmarkEnd w:id="0"/>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4D695822"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p>
    <w:p w14:paraId="7D8BED48" w14:textId="77777777" w:rsidR="009169CF" w:rsidRPr="009169CF" w:rsidRDefault="009169CF" w:rsidP="009169CF">
      <w:pPr>
        <w:widowControl w:val="0"/>
        <w:spacing w:after="0" w:line="360" w:lineRule="auto"/>
        <w:jc w:val="center"/>
        <w:rPr>
          <w:rFonts w:ascii="Times New Roman" w:hAnsi="Times New Roman"/>
          <w:b/>
          <w:sz w:val="24"/>
          <w:szCs w:val="24"/>
        </w:rPr>
      </w:pPr>
      <w:r w:rsidRPr="009169CF">
        <w:rPr>
          <w:rFonts w:ascii="Times New Roman" w:hAnsi="Times New Roman"/>
          <w:b/>
          <w:sz w:val="24"/>
          <w:szCs w:val="24"/>
        </w:rPr>
        <w:t xml:space="preserve">Тест-смужки IME-DC, 50 шт., Тест-смужки </w:t>
      </w:r>
      <w:proofErr w:type="spellStart"/>
      <w:r w:rsidRPr="009169CF">
        <w:rPr>
          <w:rFonts w:ascii="Times New Roman" w:hAnsi="Times New Roman"/>
          <w:b/>
          <w:sz w:val="24"/>
          <w:szCs w:val="24"/>
        </w:rPr>
        <w:t>GlucoDr</w:t>
      </w:r>
      <w:proofErr w:type="spellEnd"/>
      <w:r w:rsidRPr="009169CF">
        <w:rPr>
          <w:rFonts w:ascii="Times New Roman" w:hAnsi="Times New Roman"/>
          <w:b/>
          <w:sz w:val="24"/>
          <w:szCs w:val="24"/>
        </w:rPr>
        <w:t>, 50 шт.</w:t>
      </w:r>
    </w:p>
    <w:p w14:paraId="2180136D" w14:textId="2D76E5F0" w:rsidR="00FF3B19" w:rsidRDefault="00B74F53" w:rsidP="00B23A7F">
      <w:pPr>
        <w:widowControl w:val="0"/>
        <w:spacing w:after="0" w:line="360" w:lineRule="auto"/>
        <w:jc w:val="center"/>
        <w:rPr>
          <w:rFonts w:ascii="Times New Roman" w:hAnsi="Times New Roman"/>
          <w:sz w:val="24"/>
          <w:szCs w:val="24"/>
        </w:rPr>
      </w:pPr>
      <w:r w:rsidRPr="00B74F53">
        <w:rPr>
          <w:rFonts w:ascii="Times New Roman" w:hAnsi="Times New Roman"/>
          <w:sz w:val="24"/>
          <w:szCs w:val="24"/>
        </w:rPr>
        <w:t xml:space="preserve">ДК 021:2015: </w:t>
      </w:r>
      <w:r w:rsidR="000F0427" w:rsidRPr="000F0427">
        <w:rPr>
          <w:rFonts w:ascii="Times New Roman" w:hAnsi="Times New Roman"/>
          <w:sz w:val="24"/>
          <w:szCs w:val="24"/>
        </w:rPr>
        <w:t>33120000-7 Системи реєстрації медичної інформації та дослідне обладнання</w:t>
      </w:r>
    </w:p>
    <w:p w14:paraId="51424AC3" w14:textId="77777777" w:rsidR="008B2F33" w:rsidRDefault="008B2F33" w:rsidP="00B23A7F">
      <w:pPr>
        <w:widowControl w:val="0"/>
        <w:spacing w:after="0" w:line="360" w:lineRule="auto"/>
        <w:jc w:val="center"/>
        <w:rPr>
          <w:rFonts w:ascii="Times New Roman" w:hAnsi="Times New Roman"/>
          <w:sz w:val="24"/>
          <w:szCs w:val="24"/>
        </w:rPr>
      </w:pPr>
    </w:p>
    <w:p w14:paraId="34B7A9F7" w14:textId="21BC7E15" w:rsidR="000007F7" w:rsidRDefault="000007F7" w:rsidP="004C5A39">
      <w:pPr>
        <w:widowControl w:val="0"/>
        <w:spacing w:after="0" w:line="240" w:lineRule="auto"/>
        <w:rPr>
          <w:rFonts w:ascii="Times New Roman" w:hAnsi="Times New Roman"/>
          <w:sz w:val="24"/>
          <w:szCs w:val="24"/>
        </w:rPr>
      </w:pPr>
    </w:p>
    <w:p w14:paraId="573DBB6D" w14:textId="77777777" w:rsidR="009B1CAC" w:rsidRPr="002F191D" w:rsidRDefault="009B1CAC" w:rsidP="004C5A39">
      <w:pPr>
        <w:widowControl w:val="0"/>
        <w:spacing w:after="0" w:line="240" w:lineRule="auto"/>
        <w:rPr>
          <w:rFonts w:ascii="Times New Roman" w:hAnsi="Times New Roman"/>
          <w:sz w:val="24"/>
          <w:szCs w:val="24"/>
        </w:rPr>
      </w:pPr>
    </w:p>
    <w:p w14:paraId="3A2D295C"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7198711B"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00380BFA"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01303058"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79ADF3BD"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216C8110"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5AA00FC3"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49899A95" w14:textId="77777777" w:rsidR="00D673C6" w:rsidRDefault="00D673C6" w:rsidP="004E0F81">
      <w:pPr>
        <w:pBdr>
          <w:top w:val="nil"/>
          <w:left w:val="nil"/>
          <w:bottom w:val="nil"/>
          <w:right w:val="nil"/>
          <w:between w:val="nil"/>
        </w:pBdr>
        <w:spacing w:after="160" w:line="259" w:lineRule="auto"/>
        <w:jc w:val="center"/>
        <w:rPr>
          <w:rFonts w:ascii="Times New Roman" w:hAnsi="Times New Roman"/>
          <w:b/>
          <w:sz w:val="24"/>
          <w:szCs w:val="24"/>
        </w:rPr>
      </w:pPr>
    </w:p>
    <w:p w14:paraId="09893F2A" w14:textId="5917723E" w:rsidR="00ED13EF" w:rsidRDefault="00D673C6"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Смт Глибока</w:t>
      </w:r>
      <w:r w:rsidR="000007F7">
        <w:rPr>
          <w:rFonts w:ascii="Times New Roman" w:hAnsi="Times New Roman"/>
          <w:b/>
          <w:sz w:val="24"/>
          <w:szCs w:val="24"/>
        </w:rPr>
        <w:t xml:space="preserve"> 202</w:t>
      </w:r>
      <w:r w:rsidR="00BD450E">
        <w:rPr>
          <w:rFonts w:ascii="Times New Roman" w:hAnsi="Times New Roman"/>
          <w:b/>
          <w:sz w:val="24"/>
          <w:szCs w:val="24"/>
          <w:lang w:val="ru-RU"/>
        </w:rPr>
        <w:t>3</w:t>
      </w:r>
    </w:p>
    <w:p w14:paraId="1930AE98" w14:textId="77623A30" w:rsidR="00D75C75" w:rsidRDefault="00D75C75" w:rsidP="004E0F81">
      <w:pPr>
        <w:pBdr>
          <w:top w:val="nil"/>
          <w:left w:val="nil"/>
          <w:bottom w:val="nil"/>
          <w:right w:val="nil"/>
          <w:between w:val="nil"/>
        </w:pBdr>
        <w:spacing w:after="160" w:line="259" w:lineRule="auto"/>
        <w:jc w:val="center"/>
        <w:rPr>
          <w:rFonts w:ascii="Times New Roman" w:hAnsi="Times New Roman"/>
          <w:b/>
          <w:sz w:val="24"/>
          <w:szCs w:val="24"/>
          <w:lang w:val="ru-RU"/>
        </w:rPr>
      </w:pPr>
    </w:p>
    <w:p w14:paraId="0E5F4C2F" w14:textId="77777777" w:rsidR="00B74F53" w:rsidRPr="00B74F53" w:rsidRDefault="00B74F53" w:rsidP="00B74F53">
      <w:pPr>
        <w:jc w:val="right"/>
        <w:rPr>
          <w:rFonts w:ascii="Times New Roman" w:hAnsi="Times New Roman"/>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3AF912B8" w14:textId="038BC56E" w:rsidR="007748A7" w:rsidRPr="003A77DB" w:rsidRDefault="00E92A45" w:rsidP="0019198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(далі – постанова № 1178, Особливості)</w:t>
            </w:r>
            <w:r w:rsidR="007209EA" w:rsidRPr="00771746">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із</w:t>
            </w:r>
            <w:r w:rsidR="007209EA" w:rsidRPr="00A37688">
              <w:rPr>
                <w:rFonts w:ascii="Times New Roman" w:eastAsia="Times New Roman" w:hAnsi="Times New Roman" w:cs="Times New Roman"/>
                <w:i/>
                <w:iCs/>
                <w:color w:val="auto"/>
                <w:sz w:val="28"/>
                <w:szCs w:val="28"/>
                <w:lang w:val="uk-UA" w:eastAsia="uk-UA"/>
              </w:rPr>
              <w:t xml:space="preserve"> змінами</w:t>
            </w:r>
            <w:r w:rsidR="001D0DBB">
              <w:rPr>
                <w:rFonts w:ascii="Times New Roman" w:eastAsia="Times New Roman" w:hAnsi="Times New Roman" w:cs="Times New Roman"/>
                <w:i/>
                <w:iCs/>
                <w:color w:val="auto"/>
                <w:sz w:val="28"/>
                <w:szCs w:val="28"/>
                <w:lang w:val="uk-UA" w:eastAsia="uk-UA"/>
              </w:rPr>
              <w:t xml:space="preserve"> </w:t>
            </w:r>
            <w:r w:rsidR="00191984">
              <w:rPr>
                <w:rFonts w:ascii="Times New Roman" w:eastAsia="Times New Roman" w:hAnsi="Times New Roman" w:cs="Times New Roman"/>
                <w:i/>
                <w:iCs/>
                <w:color w:val="auto"/>
                <w:sz w:val="28"/>
                <w:szCs w:val="28"/>
                <w:lang w:val="uk-UA" w:eastAsia="uk-UA"/>
              </w:rPr>
              <w:t xml:space="preserve">внесеними постановами </w:t>
            </w:r>
            <w:r w:rsidR="00191984" w:rsidRPr="00A37688">
              <w:rPr>
                <w:rFonts w:ascii="Times New Roman" w:eastAsia="Times New Roman" w:hAnsi="Times New Roman" w:cs="Times New Roman"/>
                <w:i/>
                <w:iCs/>
                <w:color w:val="auto"/>
                <w:sz w:val="28"/>
                <w:szCs w:val="28"/>
                <w:lang w:val="uk-UA" w:eastAsia="uk-UA"/>
              </w:rPr>
              <w:t xml:space="preserve">Кабінету Міністрів України </w:t>
            </w:r>
            <w:r w:rsidR="001D0DBB">
              <w:rPr>
                <w:rFonts w:ascii="Times New Roman" w:eastAsia="Times New Roman" w:hAnsi="Times New Roman" w:cs="Times New Roman"/>
                <w:i/>
                <w:iCs/>
                <w:color w:val="auto"/>
                <w:sz w:val="28"/>
                <w:szCs w:val="28"/>
                <w:lang w:val="uk-UA" w:eastAsia="uk-UA"/>
              </w:rPr>
              <w:t xml:space="preserve">від </w:t>
            </w:r>
            <w:r w:rsidR="007209EA" w:rsidRPr="00A37688">
              <w:rPr>
                <w:rFonts w:ascii="Times New Roman" w:eastAsia="Times New Roman" w:hAnsi="Times New Roman" w:cs="Times New Roman"/>
                <w:i/>
                <w:iCs/>
                <w:color w:val="auto"/>
                <w:sz w:val="28"/>
                <w:szCs w:val="28"/>
                <w:lang w:val="uk-UA" w:eastAsia="uk-UA"/>
              </w:rPr>
              <w:t xml:space="preserve"> </w:t>
            </w:r>
            <w:r w:rsidR="001D0DBB" w:rsidRPr="00A37688">
              <w:rPr>
                <w:rFonts w:ascii="Times New Roman" w:eastAsia="Times New Roman" w:hAnsi="Times New Roman" w:cs="Times New Roman"/>
                <w:i/>
                <w:iCs/>
                <w:color w:val="auto"/>
                <w:sz w:val="28"/>
                <w:szCs w:val="28"/>
                <w:lang w:val="uk-UA" w:eastAsia="uk-UA"/>
              </w:rPr>
              <w:t xml:space="preserve">30.12.2022 </w:t>
            </w:r>
            <w:r w:rsidR="007209EA" w:rsidRPr="00A37688">
              <w:rPr>
                <w:rFonts w:ascii="Times New Roman" w:eastAsia="Times New Roman" w:hAnsi="Times New Roman" w:cs="Times New Roman"/>
                <w:i/>
                <w:iCs/>
                <w:color w:val="auto"/>
                <w:sz w:val="28"/>
                <w:szCs w:val="28"/>
                <w:lang w:val="uk-UA" w:eastAsia="uk-UA"/>
              </w:rPr>
              <w:t>№ 1495</w:t>
            </w:r>
            <w:r w:rsidR="00191984">
              <w:rPr>
                <w:rFonts w:ascii="Times New Roman" w:eastAsia="Times New Roman" w:hAnsi="Times New Roman" w:cs="Times New Roman"/>
                <w:i/>
                <w:iCs/>
                <w:color w:val="auto"/>
                <w:sz w:val="28"/>
                <w:szCs w:val="28"/>
                <w:lang w:val="uk-UA" w:eastAsia="uk-UA"/>
              </w:rPr>
              <w:t xml:space="preserve">, від 17.02.2023           № 157. </w:t>
            </w:r>
            <w:r w:rsidR="007748A7" w:rsidRPr="00E20BF5">
              <w:rPr>
                <w:rFonts w:ascii="Times New Roman" w:eastAsia="Times New Roman" w:hAnsi="Times New Roman" w:cs="Times New Roman"/>
                <w:color w:val="auto"/>
                <w:sz w:val="28"/>
                <w:szCs w:val="28"/>
                <w:lang w:val="uk-UA" w:eastAsia="uk-UA"/>
              </w:rPr>
              <w:t>Терміни вживаються у значенні, наведеному в Законі</w:t>
            </w:r>
            <w:r w:rsidR="00F0189C" w:rsidRPr="00E20BF5">
              <w:rPr>
                <w:rFonts w:ascii="Times New Roman" w:eastAsia="Times New Roman" w:hAnsi="Times New Roman" w:cs="Times New Roman"/>
                <w:color w:val="auto"/>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495F313D"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Замовника-ініціатора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665050">
        <w:trPr>
          <w:trHeight w:val="520"/>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26865CD2"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14:paraId="1831EE04" w14:textId="0E7319A3" w:rsidR="00507C09" w:rsidRPr="00710731" w:rsidRDefault="00D673C6" w:rsidP="00D673C6">
            <w:pPr>
              <w:spacing w:before="100" w:beforeAutospacing="1" w:after="100" w:afterAutospacing="1" w:line="240" w:lineRule="auto"/>
              <w:rPr>
                <w:rFonts w:ascii="Times New Roman" w:hAnsi="Times New Roman"/>
                <w:sz w:val="28"/>
                <w:szCs w:val="28"/>
              </w:rPr>
            </w:pPr>
            <w:bookmarkStart w:id="1" w:name="n44"/>
            <w:bookmarkEnd w:id="1"/>
            <w:r w:rsidRPr="00D673C6">
              <w:rPr>
                <w:rFonts w:ascii="Times New Roman" w:hAnsi="Times New Roman"/>
                <w:sz w:val="28"/>
                <w:szCs w:val="28"/>
              </w:rPr>
              <w:t xml:space="preserve">Комунальне некомерційне підприємство «Глибоцький районний центр первинної медико-санітарної допомоги» </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24F8962" w:rsidR="00507C09" w:rsidRPr="00710731" w:rsidRDefault="00D673C6" w:rsidP="00322629">
            <w:pPr>
              <w:spacing w:after="0" w:line="240" w:lineRule="auto"/>
              <w:rPr>
                <w:rFonts w:ascii="Times New Roman" w:hAnsi="Times New Roman"/>
                <w:sz w:val="28"/>
                <w:szCs w:val="28"/>
              </w:rPr>
            </w:pPr>
            <w:r>
              <w:rPr>
                <w:rFonts w:ascii="Times New Roman" w:hAnsi="Times New Roman"/>
                <w:sz w:val="28"/>
                <w:szCs w:val="28"/>
              </w:rPr>
              <w:t>36751712</w:t>
            </w:r>
          </w:p>
        </w:tc>
      </w:tr>
      <w:tr w:rsidR="00507C09" w:rsidRPr="003A77DB" w14:paraId="4198D2EE" w14:textId="77777777" w:rsidTr="00665050">
        <w:trPr>
          <w:trHeight w:val="520"/>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7B5503D9" w:rsidR="00507C09" w:rsidRPr="004E0F81" w:rsidRDefault="00507C09" w:rsidP="00507C09">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14:paraId="7BA9F13E" w14:textId="148BBF1A" w:rsidR="00507C09" w:rsidRPr="00710731" w:rsidRDefault="00D673C6" w:rsidP="009A5890">
            <w:pPr>
              <w:spacing w:before="100" w:beforeAutospacing="1" w:after="100" w:afterAutospacing="1" w:line="240" w:lineRule="auto"/>
              <w:rPr>
                <w:rFonts w:ascii="Times New Roman" w:hAnsi="Times New Roman"/>
                <w:sz w:val="28"/>
                <w:szCs w:val="28"/>
              </w:rPr>
            </w:pPr>
            <w:r w:rsidRPr="00D673C6">
              <w:rPr>
                <w:rFonts w:ascii="Times New Roman" w:hAnsi="Times New Roman"/>
                <w:sz w:val="28"/>
                <w:szCs w:val="28"/>
              </w:rPr>
              <w:t xml:space="preserve">60400, Чернівецька обл., Глибоцький район, </w:t>
            </w:r>
            <w:proofErr w:type="spellStart"/>
            <w:r w:rsidRPr="00D673C6">
              <w:rPr>
                <w:rFonts w:ascii="Times New Roman" w:hAnsi="Times New Roman"/>
                <w:sz w:val="28"/>
                <w:szCs w:val="28"/>
              </w:rPr>
              <w:t>смт.Глибока</w:t>
            </w:r>
            <w:proofErr w:type="spellEnd"/>
            <w:r w:rsidRPr="00D673C6">
              <w:rPr>
                <w:rFonts w:ascii="Times New Roman" w:hAnsi="Times New Roman"/>
                <w:sz w:val="28"/>
                <w:szCs w:val="28"/>
              </w:rPr>
              <w:t>, вул. Шевченка, 14</w:t>
            </w:r>
          </w:p>
        </w:tc>
      </w:tr>
      <w:tr w:rsidR="009D5793" w:rsidRPr="003A77DB" w14:paraId="4A22F822" w14:textId="77777777" w:rsidTr="000A2307">
        <w:trPr>
          <w:trHeight w:val="520"/>
          <w:jc w:val="center"/>
        </w:trPr>
        <w:tc>
          <w:tcPr>
            <w:tcW w:w="576" w:type="dxa"/>
          </w:tcPr>
          <w:p w14:paraId="59906D6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14C21EF4" w14:textId="511490B6" w:rsidR="009D5793" w:rsidRPr="004E0F81" w:rsidRDefault="009D5793" w:rsidP="00D673C6">
            <w:pPr>
              <w:pStyle w:val="11"/>
              <w:widowControl w:val="0"/>
              <w:spacing w:line="240" w:lineRule="auto"/>
              <w:rPr>
                <w:rFonts w:ascii="Times New Roman" w:eastAsia="Times New Roman" w:hAnsi="Times New Roman" w:cs="Times New Roman"/>
                <w:color w:val="auto"/>
                <w:sz w:val="28"/>
                <w:szCs w:val="28"/>
                <w:lang w:val="uk-UA"/>
              </w:rPr>
            </w:pPr>
            <w:proofErr w:type="spellStart"/>
            <w:r w:rsidRPr="004E0F81">
              <w:rPr>
                <w:rFonts w:ascii="Times New Roman" w:eastAsia="Times New Roman" w:hAnsi="Times New Roman" w:cs="Times New Roman"/>
                <w:sz w:val="28"/>
                <w:szCs w:val="28"/>
              </w:rPr>
              <w:t>Посадова</w:t>
            </w:r>
            <w:proofErr w:type="spellEnd"/>
            <w:r w:rsidRPr="004E0F81">
              <w:rPr>
                <w:rFonts w:ascii="Times New Roman" w:eastAsia="Times New Roman" w:hAnsi="Times New Roman" w:cs="Times New Roman"/>
                <w:sz w:val="28"/>
                <w:szCs w:val="28"/>
              </w:rPr>
              <w:t xml:space="preserve"> особа </w:t>
            </w:r>
            <w:proofErr w:type="spellStart"/>
            <w:r w:rsidRPr="004E0F81">
              <w:rPr>
                <w:rFonts w:ascii="Times New Roman" w:eastAsia="Times New Roman" w:hAnsi="Times New Roman" w:cs="Times New Roman"/>
                <w:sz w:val="28"/>
                <w:szCs w:val="28"/>
              </w:rPr>
              <w:t>Замовника</w:t>
            </w:r>
            <w:proofErr w:type="spellEnd"/>
            <w:r w:rsidR="00D673C6">
              <w:rPr>
                <w:rFonts w:ascii="Times New Roman" w:eastAsia="Times New Roman" w:hAnsi="Times New Roman" w:cs="Times New Roman"/>
                <w:sz w:val="28"/>
                <w:szCs w:val="28"/>
                <w:lang w:val="uk-UA"/>
              </w:rPr>
              <w:t xml:space="preserve">, </w:t>
            </w:r>
            <w:proofErr w:type="spellStart"/>
            <w:r w:rsidRPr="004E0F81">
              <w:rPr>
                <w:rFonts w:ascii="Times New Roman" w:eastAsia="Times New Roman" w:hAnsi="Times New Roman" w:cs="Times New Roman"/>
                <w:sz w:val="28"/>
                <w:szCs w:val="28"/>
              </w:rPr>
              <w:t>уповноважена</w:t>
            </w:r>
            <w:proofErr w:type="spellEnd"/>
            <w:r w:rsidRPr="004E0F81">
              <w:rPr>
                <w:rFonts w:ascii="Times New Roman" w:eastAsia="Times New Roman" w:hAnsi="Times New Roman" w:cs="Times New Roman"/>
                <w:sz w:val="28"/>
                <w:szCs w:val="28"/>
              </w:rPr>
              <w:t xml:space="preserve"> </w:t>
            </w:r>
            <w:proofErr w:type="spellStart"/>
            <w:r w:rsidRPr="004E0F81">
              <w:rPr>
                <w:rFonts w:ascii="Times New Roman" w:eastAsia="Times New Roman" w:hAnsi="Times New Roman" w:cs="Times New Roman"/>
                <w:sz w:val="28"/>
                <w:szCs w:val="28"/>
              </w:rPr>
              <w:t>здійснювати</w:t>
            </w:r>
            <w:proofErr w:type="spellEnd"/>
            <w:r w:rsidRPr="004E0F81">
              <w:rPr>
                <w:rFonts w:ascii="Times New Roman" w:eastAsia="Times New Roman" w:hAnsi="Times New Roman" w:cs="Times New Roman"/>
                <w:sz w:val="28"/>
                <w:szCs w:val="28"/>
              </w:rPr>
              <w:t xml:space="preserve"> </w:t>
            </w:r>
            <w:proofErr w:type="spellStart"/>
            <w:r w:rsidRPr="004E0F81">
              <w:rPr>
                <w:rFonts w:ascii="Times New Roman" w:eastAsia="Times New Roman" w:hAnsi="Times New Roman" w:cs="Times New Roman"/>
                <w:sz w:val="28"/>
                <w:szCs w:val="28"/>
              </w:rPr>
              <w:t>зв'язок</w:t>
            </w:r>
            <w:proofErr w:type="spellEnd"/>
            <w:r w:rsidRPr="004E0F81">
              <w:rPr>
                <w:rFonts w:ascii="Times New Roman" w:eastAsia="Times New Roman" w:hAnsi="Times New Roman" w:cs="Times New Roman"/>
                <w:sz w:val="28"/>
                <w:szCs w:val="28"/>
              </w:rPr>
              <w:t xml:space="preserve"> з </w:t>
            </w:r>
            <w:proofErr w:type="spellStart"/>
            <w:r w:rsidRPr="004E0F81">
              <w:rPr>
                <w:rFonts w:ascii="Times New Roman" w:eastAsia="Times New Roman" w:hAnsi="Times New Roman" w:cs="Times New Roman"/>
                <w:sz w:val="28"/>
                <w:szCs w:val="28"/>
              </w:rPr>
              <w:t>учасниками</w:t>
            </w:r>
            <w:proofErr w:type="spellEnd"/>
          </w:p>
        </w:tc>
        <w:tc>
          <w:tcPr>
            <w:tcW w:w="6202" w:type="dxa"/>
            <w:vAlign w:val="center"/>
          </w:tcPr>
          <w:p w14:paraId="2E07C3EE" w14:textId="5C81162C" w:rsidR="00D673C6" w:rsidRPr="00D673C6" w:rsidRDefault="00D673C6" w:rsidP="00D673C6">
            <w:pPr>
              <w:spacing w:after="0"/>
              <w:rPr>
                <w:rFonts w:ascii="Times New Roman" w:hAnsi="Times New Roman"/>
                <w:sz w:val="28"/>
                <w:szCs w:val="28"/>
              </w:rPr>
            </w:pPr>
            <w:proofErr w:type="spellStart"/>
            <w:r>
              <w:rPr>
                <w:rFonts w:ascii="Times New Roman" w:hAnsi="Times New Roman"/>
                <w:sz w:val="28"/>
                <w:szCs w:val="28"/>
              </w:rPr>
              <w:t>Пилипик</w:t>
            </w:r>
            <w:proofErr w:type="spellEnd"/>
            <w:r>
              <w:rPr>
                <w:rFonts w:ascii="Times New Roman" w:hAnsi="Times New Roman"/>
                <w:sz w:val="28"/>
                <w:szCs w:val="28"/>
              </w:rPr>
              <w:t xml:space="preserve"> Ольга Іллівна,</w:t>
            </w:r>
          </w:p>
          <w:p w14:paraId="7AF448DD" w14:textId="77777777" w:rsidR="00D673C6" w:rsidRPr="00D673C6" w:rsidRDefault="00D673C6" w:rsidP="00D673C6">
            <w:pPr>
              <w:spacing w:after="0"/>
              <w:rPr>
                <w:rFonts w:ascii="Times New Roman" w:hAnsi="Times New Roman"/>
                <w:sz w:val="28"/>
                <w:szCs w:val="28"/>
              </w:rPr>
            </w:pPr>
            <w:r w:rsidRPr="00D673C6">
              <w:rPr>
                <w:rFonts w:ascii="Times New Roman" w:hAnsi="Times New Roman"/>
                <w:sz w:val="28"/>
                <w:szCs w:val="28"/>
              </w:rPr>
              <w:t xml:space="preserve">Чернівецька обл., Глибоцький район, </w:t>
            </w:r>
            <w:proofErr w:type="spellStart"/>
            <w:r w:rsidRPr="00D673C6">
              <w:rPr>
                <w:rFonts w:ascii="Times New Roman" w:hAnsi="Times New Roman"/>
                <w:sz w:val="28"/>
                <w:szCs w:val="28"/>
              </w:rPr>
              <w:t>смт.Глибока</w:t>
            </w:r>
            <w:proofErr w:type="spellEnd"/>
            <w:r w:rsidRPr="00D673C6">
              <w:rPr>
                <w:rFonts w:ascii="Times New Roman" w:hAnsi="Times New Roman"/>
                <w:sz w:val="28"/>
                <w:szCs w:val="28"/>
              </w:rPr>
              <w:t>, вул. Шевченка, 14,</w:t>
            </w:r>
          </w:p>
          <w:p w14:paraId="089C4A76" w14:textId="3EB26846" w:rsidR="00D673C6" w:rsidRPr="00D673C6" w:rsidRDefault="00BA22C1" w:rsidP="00D673C6">
            <w:pPr>
              <w:spacing w:after="0"/>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xml:space="preserve">.(098) 7052566 </w:t>
            </w:r>
          </w:p>
          <w:p w14:paraId="762A26E4" w14:textId="6EE1543A" w:rsidR="009D5793" w:rsidRPr="00710731" w:rsidRDefault="00D673C6" w:rsidP="00D673C6">
            <w:pPr>
              <w:spacing w:after="0"/>
              <w:rPr>
                <w:rFonts w:ascii="Times New Roman" w:hAnsi="Times New Roman"/>
                <w:sz w:val="28"/>
                <w:szCs w:val="28"/>
              </w:rPr>
            </w:pPr>
            <w:proofErr w:type="spellStart"/>
            <w:r w:rsidRPr="00D673C6">
              <w:rPr>
                <w:rFonts w:ascii="Times New Roman" w:hAnsi="Times New Roman"/>
                <w:sz w:val="28"/>
                <w:szCs w:val="28"/>
                <w:lang w:val="en-US"/>
              </w:rPr>
              <w:t>cpmsd</w:t>
            </w:r>
            <w:proofErr w:type="spellEnd"/>
            <w:r w:rsidRPr="00D673C6">
              <w:rPr>
                <w:rFonts w:ascii="Times New Roman" w:hAnsi="Times New Roman"/>
                <w:sz w:val="28"/>
                <w:szCs w:val="28"/>
              </w:rPr>
              <w:t>-</w:t>
            </w:r>
            <w:proofErr w:type="spellStart"/>
            <w:r w:rsidRPr="00D673C6">
              <w:rPr>
                <w:rFonts w:ascii="Times New Roman" w:hAnsi="Times New Roman"/>
                <w:sz w:val="28"/>
                <w:szCs w:val="28"/>
                <w:lang w:val="en-US"/>
              </w:rPr>
              <w:t>glb</w:t>
            </w:r>
            <w:proofErr w:type="spellEnd"/>
            <w:r w:rsidRPr="00D673C6">
              <w:rPr>
                <w:rFonts w:ascii="Times New Roman" w:hAnsi="Times New Roman"/>
                <w:sz w:val="28"/>
                <w:szCs w:val="28"/>
              </w:rPr>
              <w:t>@</w:t>
            </w:r>
            <w:r w:rsidRPr="00D673C6">
              <w:rPr>
                <w:rFonts w:ascii="Times New Roman" w:hAnsi="Times New Roman"/>
                <w:sz w:val="28"/>
                <w:szCs w:val="28"/>
                <w:lang w:val="en-US"/>
              </w:rPr>
              <w:t>med</w:t>
            </w:r>
            <w:r w:rsidRPr="00D673C6">
              <w:rPr>
                <w:rFonts w:ascii="Times New Roman" w:hAnsi="Times New Roman"/>
                <w:sz w:val="28"/>
                <w:szCs w:val="28"/>
              </w:rPr>
              <w:t>.</w:t>
            </w:r>
            <w:r w:rsidRPr="00D673C6">
              <w:rPr>
                <w:rFonts w:ascii="Times New Roman" w:hAnsi="Times New Roman"/>
                <w:sz w:val="28"/>
                <w:szCs w:val="28"/>
                <w:lang w:val="en-US"/>
              </w:rPr>
              <w:t>cv</w:t>
            </w:r>
            <w:r w:rsidRPr="00D673C6">
              <w:rPr>
                <w:rFonts w:ascii="Times New Roman" w:hAnsi="Times New Roman"/>
                <w:sz w:val="28"/>
                <w:szCs w:val="28"/>
              </w:rPr>
              <w:t>.</w:t>
            </w:r>
            <w:proofErr w:type="spellStart"/>
            <w:r w:rsidRPr="00D673C6">
              <w:rPr>
                <w:rFonts w:ascii="Times New Roman" w:hAnsi="Times New Roman"/>
                <w:sz w:val="28"/>
                <w:szCs w:val="28"/>
                <w:lang w:val="en-US"/>
              </w:rPr>
              <w:t>ua</w:t>
            </w:r>
            <w:proofErr w:type="spellEnd"/>
          </w:p>
        </w:tc>
      </w:tr>
      <w:tr w:rsidR="009D5793" w:rsidRPr="003A77DB" w14:paraId="14BEE40F" w14:textId="77777777" w:rsidTr="000A2307">
        <w:trPr>
          <w:trHeight w:val="520"/>
          <w:jc w:val="center"/>
        </w:trPr>
        <w:tc>
          <w:tcPr>
            <w:tcW w:w="576" w:type="dxa"/>
          </w:tcPr>
          <w:p w14:paraId="6161C78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9D5793" w:rsidRPr="00DC6C24"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31EA28EB" w:rsidR="009D5793" w:rsidRPr="00710731" w:rsidRDefault="009169CF" w:rsidP="009252FC">
            <w:pPr>
              <w:spacing w:after="0" w:line="240" w:lineRule="auto"/>
              <w:rPr>
                <w:rFonts w:ascii="Times New Roman" w:hAnsi="Times New Roman"/>
                <w:sz w:val="28"/>
                <w:szCs w:val="28"/>
              </w:rPr>
            </w:pPr>
            <w:r w:rsidRPr="009169CF">
              <w:rPr>
                <w:rFonts w:ascii="Times New Roman" w:hAnsi="Times New Roman"/>
                <w:sz w:val="28"/>
                <w:szCs w:val="28"/>
              </w:rPr>
              <w:t>UA-P-2023-08-11-002809-c</w:t>
            </w:r>
          </w:p>
        </w:tc>
      </w:tr>
      <w:tr w:rsidR="009D5793" w:rsidRPr="003A77DB" w14:paraId="4C3EBC23" w14:textId="77777777" w:rsidTr="00665050">
        <w:trPr>
          <w:trHeight w:val="520"/>
          <w:jc w:val="center"/>
        </w:trPr>
        <w:tc>
          <w:tcPr>
            <w:tcW w:w="576" w:type="dxa"/>
          </w:tcPr>
          <w:p w14:paraId="1EE0D49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9D5793" w:rsidRPr="00710731" w:rsidRDefault="009D5793" w:rsidP="009D5793">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w:t>
            </w:r>
            <w:r w:rsidR="00C03931" w:rsidRPr="00710731">
              <w:rPr>
                <w:rFonts w:ascii="Times New Roman" w:hAnsi="Times New Roman"/>
                <w:sz w:val="28"/>
                <w:szCs w:val="28"/>
              </w:rPr>
              <w:t xml:space="preserve"> з особливостями</w:t>
            </w:r>
          </w:p>
        </w:tc>
      </w:tr>
      <w:tr w:rsidR="009D5793" w:rsidRPr="003A77DB" w14:paraId="5EAF9A43" w14:textId="77777777" w:rsidTr="00665050">
        <w:trPr>
          <w:trHeight w:val="520"/>
          <w:jc w:val="center"/>
        </w:trPr>
        <w:tc>
          <w:tcPr>
            <w:tcW w:w="576" w:type="dxa"/>
          </w:tcPr>
          <w:p w14:paraId="1DC4618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64727DEB" w:rsidR="009D5793" w:rsidRPr="00710731" w:rsidRDefault="009D5793" w:rsidP="009D5793">
            <w:pPr>
              <w:shd w:val="clear" w:color="auto" w:fill="FFFFFF"/>
              <w:spacing w:after="0" w:line="240" w:lineRule="auto"/>
              <w:jc w:val="both"/>
              <w:textAlignment w:val="baseline"/>
              <w:rPr>
                <w:rFonts w:ascii="Times New Roman" w:hAnsi="Times New Roman"/>
                <w:sz w:val="28"/>
                <w:szCs w:val="28"/>
              </w:rPr>
            </w:pPr>
          </w:p>
        </w:tc>
      </w:tr>
      <w:tr w:rsidR="009D5793" w:rsidRPr="003A77DB" w14:paraId="343FE9D1" w14:textId="77777777" w:rsidTr="00665050">
        <w:trPr>
          <w:trHeight w:val="520"/>
          <w:jc w:val="center"/>
        </w:trPr>
        <w:tc>
          <w:tcPr>
            <w:tcW w:w="576" w:type="dxa"/>
          </w:tcPr>
          <w:p w14:paraId="11BDE1D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103168D3" w:rsidR="009D5793" w:rsidRPr="00DC6C24" w:rsidRDefault="009D5793"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p>
        </w:tc>
        <w:tc>
          <w:tcPr>
            <w:tcW w:w="6202" w:type="dxa"/>
          </w:tcPr>
          <w:p w14:paraId="30A13A22" w14:textId="65BF6271" w:rsidR="009D5793" w:rsidRPr="00D673C6" w:rsidRDefault="009169CF" w:rsidP="005708D7">
            <w:pPr>
              <w:pStyle w:val="1"/>
              <w:shd w:val="clear" w:color="auto" w:fill="FFFFFF"/>
              <w:spacing w:before="0" w:after="0"/>
              <w:textAlignment w:val="baseline"/>
              <w:rPr>
                <w:rFonts w:ascii="Times New Roman" w:hAnsi="Times New Roman"/>
                <w:b w:val="0"/>
                <w:bCs w:val="0"/>
                <w:kern w:val="0"/>
                <w:sz w:val="28"/>
                <w:szCs w:val="28"/>
                <w:lang w:val="uk-UA" w:eastAsia="uk-UA"/>
              </w:rPr>
            </w:pPr>
            <w:r w:rsidRPr="009169CF">
              <w:rPr>
                <w:rFonts w:ascii="Times New Roman" w:hAnsi="Times New Roman"/>
                <w:sz w:val="24"/>
                <w:szCs w:val="24"/>
                <w:lang w:val="uk-UA"/>
              </w:rPr>
              <w:t xml:space="preserve">Тест-смужки </w:t>
            </w:r>
            <w:r w:rsidRPr="009169CF">
              <w:rPr>
                <w:rFonts w:ascii="Times New Roman" w:hAnsi="Times New Roman"/>
                <w:sz w:val="24"/>
                <w:szCs w:val="24"/>
              </w:rPr>
              <w:t>IME</w:t>
            </w:r>
            <w:r w:rsidRPr="009169CF">
              <w:rPr>
                <w:rFonts w:ascii="Times New Roman" w:hAnsi="Times New Roman"/>
                <w:sz w:val="24"/>
                <w:szCs w:val="24"/>
                <w:lang w:val="uk-UA"/>
              </w:rPr>
              <w:t>-</w:t>
            </w:r>
            <w:r w:rsidRPr="009169CF">
              <w:rPr>
                <w:rFonts w:ascii="Times New Roman" w:hAnsi="Times New Roman"/>
                <w:sz w:val="24"/>
                <w:szCs w:val="24"/>
              </w:rPr>
              <w:t>DC</w:t>
            </w:r>
            <w:r w:rsidRPr="009169CF">
              <w:rPr>
                <w:rFonts w:ascii="Times New Roman" w:hAnsi="Times New Roman"/>
                <w:sz w:val="24"/>
                <w:szCs w:val="24"/>
                <w:lang w:val="uk-UA"/>
              </w:rPr>
              <w:t xml:space="preserve">, 50 шт., Тест-смужки </w:t>
            </w:r>
            <w:proofErr w:type="spellStart"/>
            <w:r w:rsidRPr="009169CF">
              <w:rPr>
                <w:rFonts w:ascii="Times New Roman" w:hAnsi="Times New Roman"/>
                <w:sz w:val="24"/>
                <w:szCs w:val="24"/>
              </w:rPr>
              <w:t>GlucoDr</w:t>
            </w:r>
            <w:proofErr w:type="spellEnd"/>
            <w:r w:rsidRPr="009169CF">
              <w:rPr>
                <w:rFonts w:ascii="Times New Roman" w:hAnsi="Times New Roman"/>
                <w:sz w:val="24"/>
                <w:szCs w:val="24"/>
                <w:lang w:val="uk-UA"/>
              </w:rPr>
              <w:t xml:space="preserve">, 50 </w:t>
            </w:r>
            <w:proofErr w:type="spellStart"/>
            <w:r w:rsidRPr="009169CF">
              <w:rPr>
                <w:rFonts w:ascii="Times New Roman" w:hAnsi="Times New Roman"/>
                <w:sz w:val="24"/>
                <w:szCs w:val="24"/>
                <w:lang w:val="uk-UA"/>
              </w:rPr>
              <w:t>шт</w:t>
            </w:r>
            <w:proofErr w:type="spellEnd"/>
            <w:r w:rsidR="00D673C6">
              <w:rPr>
                <w:rFonts w:ascii="Times New Roman" w:hAnsi="Times New Roman"/>
                <w:b w:val="0"/>
                <w:sz w:val="28"/>
                <w:szCs w:val="28"/>
                <w:lang w:val="uk-UA"/>
              </w:rPr>
              <w:t>,</w:t>
            </w:r>
            <w:r w:rsidR="005708D7">
              <w:rPr>
                <w:rFonts w:ascii="Times New Roman" w:hAnsi="Times New Roman"/>
                <w:b w:val="0"/>
                <w:sz w:val="28"/>
                <w:szCs w:val="28"/>
                <w:lang w:val="uk-UA"/>
              </w:rPr>
              <w:t xml:space="preserve"> згідно медико-технічних вимог.</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w:t>
            </w:r>
            <w:r w:rsidRPr="004E0F81">
              <w:rPr>
                <w:rFonts w:ascii="Times New Roman" w:eastAsia="Times New Roman" w:hAnsi="Times New Roman" w:cs="Times New Roman"/>
                <w:color w:val="auto"/>
                <w:sz w:val="28"/>
                <w:szCs w:val="28"/>
                <w:lang w:val="uk-UA" w:eastAsia="uk-UA"/>
              </w:rPr>
              <w:lastRenderedPageBreak/>
              <w:t xml:space="preserve">якої можуть бути подані тендерні пропозиції </w:t>
            </w:r>
          </w:p>
        </w:tc>
        <w:tc>
          <w:tcPr>
            <w:tcW w:w="6202" w:type="dxa"/>
          </w:tcPr>
          <w:p w14:paraId="16285130" w14:textId="0BA2AC26" w:rsidR="009D5793" w:rsidRPr="00710731"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9D5793" w:rsidRPr="003A77DB" w14:paraId="2FA973FA" w14:textId="77777777" w:rsidTr="00665050">
        <w:trPr>
          <w:trHeight w:val="520"/>
          <w:jc w:val="center"/>
        </w:trPr>
        <w:tc>
          <w:tcPr>
            <w:tcW w:w="576" w:type="dxa"/>
          </w:tcPr>
          <w:p w14:paraId="7D65D34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gridSpan w:val="2"/>
          </w:tcPr>
          <w:p w14:paraId="46680AA9" w14:textId="77777777" w:rsidR="009D5793" w:rsidRPr="004E0F81" w:rsidRDefault="009D5793"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FC5BB27" w14:textId="2D8813EA" w:rsidR="00B74F53" w:rsidRPr="00EA514C" w:rsidRDefault="00D673C6" w:rsidP="009169CF">
            <w:pPr>
              <w:spacing w:after="0" w:line="240" w:lineRule="auto"/>
              <w:jc w:val="both"/>
              <w:rPr>
                <w:rFonts w:ascii="Times New Roman" w:hAnsi="Times New Roman"/>
                <w:sz w:val="28"/>
                <w:szCs w:val="28"/>
              </w:rPr>
            </w:pPr>
            <w:r w:rsidRPr="00D673C6">
              <w:rPr>
                <w:rFonts w:ascii="Times New Roman" w:hAnsi="Times New Roman"/>
                <w:sz w:val="28"/>
                <w:szCs w:val="28"/>
              </w:rPr>
              <w:t>60400, Чернівецька обл., Глибоцький район, смт</w:t>
            </w:r>
            <w:r w:rsidR="009169CF">
              <w:rPr>
                <w:rFonts w:ascii="Times New Roman" w:hAnsi="Times New Roman"/>
                <w:sz w:val="28"/>
                <w:szCs w:val="28"/>
              </w:rPr>
              <w:t xml:space="preserve"> </w:t>
            </w:r>
            <w:r w:rsidRPr="00D673C6">
              <w:rPr>
                <w:rFonts w:ascii="Times New Roman" w:hAnsi="Times New Roman"/>
                <w:sz w:val="28"/>
                <w:szCs w:val="28"/>
              </w:rPr>
              <w:t>Глибока, вул. Шевченка, 14</w:t>
            </w:r>
          </w:p>
        </w:tc>
      </w:tr>
      <w:tr w:rsidR="009D5793" w:rsidRPr="003A77DB" w14:paraId="0B3EF291" w14:textId="77777777" w:rsidTr="00665050">
        <w:trPr>
          <w:trHeight w:val="520"/>
          <w:jc w:val="center"/>
        </w:trPr>
        <w:tc>
          <w:tcPr>
            <w:tcW w:w="576" w:type="dxa"/>
          </w:tcPr>
          <w:p w14:paraId="12D3092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9D5793" w:rsidRPr="004E0F81" w:rsidRDefault="009D5793"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5937F796" w:rsidR="009D5793" w:rsidRPr="00735261" w:rsidRDefault="00545789" w:rsidP="009D5793">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 31</w:t>
            </w:r>
            <w:r w:rsidR="00735261" w:rsidRPr="00735261">
              <w:rPr>
                <w:rFonts w:ascii="Times New Roman" w:eastAsia="Times New Roman" w:hAnsi="Times New Roman" w:cs="Times New Roman"/>
                <w:color w:val="auto"/>
                <w:sz w:val="28"/>
                <w:szCs w:val="28"/>
                <w:lang w:val="uk-UA" w:eastAsia="uk-UA"/>
              </w:rPr>
              <w:t xml:space="preserve"> </w:t>
            </w:r>
            <w:r w:rsidR="00934F91">
              <w:rPr>
                <w:rFonts w:ascii="Times New Roman" w:eastAsia="Times New Roman" w:hAnsi="Times New Roman" w:cs="Times New Roman"/>
                <w:color w:val="auto"/>
                <w:sz w:val="28"/>
                <w:szCs w:val="28"/>
                <w:lang w:val="uk-UA" w:eastAsia="uk-UA"/>
              </w:rPr>
              <w:t>груд</w:t>
            </w:r>
            <w:r>
              <w:rPr>
                <w:rFonts w:ascii="Times New Roman" w:eastAsia="Times New Roman" w:hAnsi="Times New Roman" w:cs="Times New Roman"/>
                <w:color w:val="auto"/>
                <w:sz w:val="28"/>
                <w:szCs w:val="28"/>
                <w:lang w:val="uk-UA" w:eastAsia="uk-UA"/>
              </w:rPr>
              <w:t>ня</w:t>
            </w:r>
            <w:r w:rsidR="00934F91">
              <w:rPr>
                <w:rFonts w:ascii="Times New Roman" w:eastAsia="Times New Roman" w:hAnsi="Times New Roman" w:cs="Times New Roman"/>
                <w:color w:val="auto"/>
                <w:sz w:val="28"/>
                <w:szCs w:val="28"/>
                <w:lang w:val="uk-UA" w:eastAsia="uk-UA"/>
              </w:rPr>
              <w:t xml:space="preserve"> </w:t>
            </w:r>
            <w:r w:rsidR="00735261" w:rsidRPr="00735261">
              <w:rPr>
                <w:rFonts w:ascii="Times New Roman" w:eastAsia="Times New Roman" w:hAnsi="Times New Roman" w:cs="Times New Roman"/>
                <w:color w:val="auto"/>
                <w:sz w:val="28"/>
                <w:szCs w:val="28"/>
                <w:lang w:val="uk-UA" w:eastAsia="uk-UA"/>
              </w:rPr>
              <w:t>2023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022687BA"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w:t>
            </w:r>
            <w:r w:rsidRPr="003A77DB">
              <w:rPr>
                <w:rFonts w:ascii="Times New Roman" w:hAnsi="Times New Roman"/>
                <w:sz w:val="28"/>
                <w:szCs w:val="28"/>
              </w:rPr>
              <w:lastRenderedPageBreak/>
              <w:t>документів, передбачених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Під час проведення процедур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5615821C"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Pr>
                <w:rFonts w:ascii="Times New Roman" w:hAnsi="Times New Roman"/>
                <w:sz w:val="28"/>
                <w:szCs w:val="28"/>
              </w:rPr>
              <w:t xml:space="preserve">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9D04AB">
              <w:rPr>
                <w:rFonts w:ascii="Times New Roman" w:hAnsi="Times New Roman"/>
                <w:color w:val="000000"/>
                <w:sz w:val="28"/>
                <w:szCs w:val="28"/>
                <w:shd w:val="solid" w:color="FFFFFF" w:fill="FFFFFF"/>
                <w:lang w:eastAsia="en-US"/>
              </w:rPr>
              <w:lastRenderedPageBreak/>
              <w:t xml:space="preserve">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w:t>
            </w:r>
            <w:r w:rsidRPr="009D04AB">
              <w:rPr>
                <w:rFonts w:ascii="Times New Roman" w:hAnsi="Times New Roman"/>
                <w:color w:val="000000"/>
                <w:sz w:val="28"/>
                <w:szCs w:val="28"/>
                <w:shd w:val="solid" w:color="FFFFFF" w:fill="FFFFFF"/>
                <w:lang w:eastAsia="en-US"/>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11041845" w:rsidR="006D60E3" w:rsidRPr="009D04AB"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proofErr w:type="gramStart"/>
            <w:r w:rsidR="006D60E3" w:rsidRPr="009D04AB">
              <w:rPr>
                <w:rFonts w:ascii="Times New Roman" w:hAnsi="Times New Roman"/>
                <w:sz w:val="28"/>
                <w:szCs w:val="28"/>
                <w:shd w:val="solid" w:color="FFFFFF" w:fill="FFFFFF"/>
                <w:lang w:eastAsia="en-US"/>
              </w:rPr>
              <w:t>кр</w:t>
            </w:r>
            <w:proofErr w:type="gramEnd"/>
            <w:r w:rsidR="006D60E3" w:rsidRPr="009D04AB">
              <w:rPr>
                <w:rFonts w:ascii="Times New Roman" w:hAnsi="Times New Roman"/>
                <w:sz w:val="28"/>
                <w:szCs w:val="28"/>
                <w:shd w:val="solid" w:color="FFFFFF" w:fill="FFFFFF"/>
                <w:lang w:eastAsia="en-US"/>
              </w:rPr>
              <w:t>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частин</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четвертої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шостої</w:t>
            </w:r>
            <w:proofErr w:type="spellEnd"/>
            <w:r w:rsidR="006D60E3" w:rsidRPr="009D04AB">
              <w:rPr>
                <w:rFonts w:ascii="Times New Roman" w:hAnsi="Times New Roman"/>
                <w:sz w:val="28"/>
                <w:szCs w:val="28"/>
                <w:shd w:val="solid" w:color="FFFFFF" w:fill="FFFFFF"/>
                <w:lang w:eastAsia="en-US"/>
              </w:rPr>
              <w:t xml:space="preserve"> та </w:t>
            </w:r>
            <w:proofErr w:type="spellStart"/>
            <w:r w:rsidR="006D60E3" w:rsidRPr="009D04AB">
              <w:rPr>
                <w:rFonts w:ascii="Times New Roman" w:hAnsi="Times New Roman"/>
                <w:sz w:val="28"/>
                <w:szCs w:val="28"/>
                <w:shd w:val="solid" w:color="FFFFFF" w:fill="FFFFFF"/>
                <w:lang w:eastAsia="en-US"/>
              </w:rPr>
              <w:t>сьомої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статті</w:t>
            </w:r>
            <w:proofErr w:type="spellEnd"/>
            <w:r w:rsidR="006D60E3" w:rsidRPr="009D04AB">
              <w:rPr>
                <w:rFonts w:ascii="Times New Roman" w:hAnsi="Times New Roman"/>
                <w:sz w:val="28"/>
                <w:szCs w:val="28"/>
                <w:shd w:val="solid" w:color="FFFFFF" w:fill="FFFFFF"/>
                <w:lang w:eastAsia="en-US"/>
              </w:rPr>
              <w:t xml:space="preserve"> 26 Закону.</w:t>
            </w:r>
          </w:p>
          <w:p w14:paraId="114E9D96" w14:textId="579E10EF"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w:t>
            </w:r>
            <w:r w:rsidR="00002103">
              <w:rPr>
                <w:rFonts w:ascii="Times New Roman" w:hAnsi="Times New Roman" w:cs="Times New Roman"/>
                <w:color w:val="auto"/>
                <w:sz w:val="28"/>
                <w:szCs w:val="28"/>
                <w:lang w:val="uk-UA" w:eastAsia="uk-UA"/>
              </w:rPr>
              <w:t>2</w:t>
            </w:r>
            <w:r>
              <w:rPr>
                <w:rFonts w:ascii="Times New Roman" w:hAnsi="Times New Roman" w:cs="Times New Roman"/>
                <w:color w:val="auto"/>
                <w:sz w:val="28"/>
                <w:szCs w:val="28"/>
                <w:lang w:val="uk-UA" w:eastAsia="uk-UA"/>
              </w:rPr>
              <w:t xml:space="preserve">. </w:t>
            </w:r>
            <w:r w:rsidR="009D5793" w:rsidRPr="003A77DB">
              <w:rPr>
                <w:rFonts w:ascii="Times New Roman" w:hAnsi="Times New Roman" w:cs="Times New Roman"/>
                <w:color w:val="auto"/>
                <w:sz w:val="28"/>
                <w:szCs w:val="28"/>
                <w:lang w:val="uk-UA" w:eastAsia="uk-UA"/>
              </w:rPr>
              <w:t xml:space="preserve">Тендерна пропозиція подається в електронному вигляді через електронну систему </w:t>
            </w:r>
            <w:proofErr w:type="spellStart"/>
            <w:r w:rsidR="009D5793" w:rsidRPr="003A77DB">
              <w:rPr>
                <w:rFonts w:ascii="Times New Roman" w:hAnsi="Times New Roman" w:cs="Times New Roman"/>
                <w:color w:val="auto"/>
                <w:sz w:val="28"/>
                <w:szCs w:val="28"/>
                <w:lang w:val="uk-UA" w:eastAsia="uk-UA"/>
              </w:rPr>
              <w:t>закупівель</w:t>
            </w:r>
            <w:proofErr w:type="spellEnd"/>
            <w:r w:rsidR="009D5793" w:rsidRPr="003A77DB">
              <w:rPr>
                <w:rFonts w:ascii="Times New Roman" w:hAnsi="Times New Roman" w:cs="Times New Roman"/>
                <w:color w:val="auto"/>
                <w:sz w:val="28"/>
                <w:szCs w:val="28"/>
                <w:lang w:val="uk-UA"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EC7AFE">
              <w:rPr>
                <w:rFonts w:ascii="Times New Roman" w:hAnsi="Times New Roman" w:cs="Times New Roman"/>
                <w:color w:val="auto"/>
                <w:sz w:val="28"/>
                <w:szCs w:val="28"/>
                <w:lang w:val="uk-UA" w:eastAsia="uk-UA"/>
              </w:rPr>
              <w:t>в</w:t>
            </w:r>
            <w:r w:rsidR="009D5793" w:rsidRPr="003A77DB">
              <w:rPr>
                <w:rFonts w:ascii="Times New Roman" w:hAnsi="Times New Roman" w:cs="Times New Roman"/>
                <w:color w:val="auto"/>
                <w:sz w:val="28"/>
                <w:szCs w:val="28"/>
                <w:lang w:val="uk-UA" w:eastAsia="uk-UA"/>
              </w:rPr>
              <w:t xml:space="preserve">становлених у </w:t>
            </w:r>
            <w:r w:rsidR="00EC7AFE">
              <w:rPr>
                <w:rFonts w:ascii="Times New Roman" w:hAnsi="Times New Roman" w:cs="Times New Roman"/>
                <w:color w:val="auto"/>
                <w:sz w:val="28"/>
                <w:szCs w:val="28"/>
                <w:lang w:val="uk-UA" w:eastAsia="uk-UA"/>
              </w:rPr>
              <w:t>пункті 44 Особливостей</w:t>
            </w:r>
            <w:r w:rsidR="009D5793" w:rsidRPr="003A77DB">
              <w:rPr>
                <w:rFonts w:ascii="Times New Roman" w:hAnsi="Times New Roman" w:cs="Times New Roman"/>
                <w:color w:val="auto"/>
                <w:sz w:val="28"/>
                <w:szCs w:val="28"/>
                <w:lang w:val="uk-UA"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3A77DB" w:rsidRDefault="009D5793" w:rsidP="00B36910">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9E79CB5" w14:textId="08A362D0" w:rsidR="00BD7CF4" w:rsidRDefault="009D5793" w:rsidP="006E768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sidR="00306353">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системи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1"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тобто тендерна пропозиція у будь-</w:t>
            </w:r>
            <w:r w:rsidR="00613C69" w:rsidRPr="00B34FAA">
              <w:rPr>
                <w:rFonts w:ascii="Times New Roman" w:hAnsi="Times New Roman"/>
                <w:b/>
                <w:bCs/>
                <w:color w:val="000000"/>
                <w:sz w:val="28"/>
                <w:szCs w:val="28"/>
              </w:rPr>
              <w:lastRenderedPageBreak/>
              <w:t xml:space="preserve">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C446CD" w:rsidRDefault="00B008D5" w:rsidP="0005011E">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sidR="00D17915">
              <w:rPr>
                <w:rFonts w:ascii="Times New Roman" w:hAnsi="Times New Roman"/>
                <w:b/>
                <w:sz w:val="28"/>
                <w:szCs w:val="28"/>
                <w:shd w:val="solid" w:color="FFFFFF" w:fill="FFFFFF"/>
                <w:lang w:eastAsia="en-US"/>
              </w:rPr>
              <w:t xml:space="preserve"> </w:t>
            </w:r>
            <w:r w:rsidR="002A0C78">
              <w:rPr>
                <w:rFonts w:ascii="Times New Roman" w:hAnsi="Times New Roman"/>
                <w:b/>
                <w:sz w:val="28"/>
                <w:szCs w:val="28"/>
                <w:shd w:val="solid" w:color="FFFFFF" w:fill="FFFFFF"/>
                <w:lang w:eastAsia="en-US"/>
              </w:rPr>
              <w:t xml:space="preserve">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D17915">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sidR="002A0C78">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2" w:name="h.2et92p0" w:colFirst="0" w:colLast="0"/>
            <w:bookmarkEnd w:id="2"/>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0E835A95" w:rsidR="0062327B" w:rsidRPr="0062327B" w:rsidRDefault="0062327B" w:rsidP="0062327B">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 xml:space="preserve">ажаються дійсними протягом </w:t>
            </w:r>
            <w:r w:rsidR="00DD6ABC">
              <w:rPr>
                <w:rFonts w:ascii="Times New Roman" w:hAnsi="Times New Roman"/>
                <w:sz w:val="28"/>
                <w:szCs w:val="28"/>
              </w:rPr>
              <w:t>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відхилити таку вимогу, не втрачаючи при цьому наданого ним забезпечення тендерної </w:t>
            </w:r>
            <w:r w:rsidRPr="00816E34">
              <w:rPr>
                <w:rFonts w:ascii="Times New Roman" w:hAnsi="Times New Roman"/>
                <w:color w:val="000000"/>
                <w:sz w:val="28"/>
                <w:szCs w:val="28"/>
                <w:shd w:val="solid" w:color="FFFFFF" w:fill="FFFFFF"/>
                <w:lang w:eastAsia="en-US"/>
              </w:rPr>
              <w:lastRenderedPageBreak/>
              <w:t>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123E5CEB"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497CF9">
              <w:rPr>
                <w:rFonts w:ascii="Times New Roman" w:hAnsi="Times New Roman"/>
                <w:b/>
                <w:sz w:val="28"/>
                <w:szCs w:val="28"/>
              </w:rPr>
              <w:t>пунктом 44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8BA994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497CF9">
              <w:rPr>
                <w:rFonts w:ascii="Times New Roman" w:hAnsi="Times New Roman"/>
                <w:b/>
                <w:sz w:val="28"/>
                <w:szCs w:val="28"/>
              </w:rPr>
              <w:t xml:space="preserve">встановленим </w:t>
            </w:r>
            <w:r w:rsidR="00305B12" w:rsidRPr="00497CF9">
              <w:rPr>
                <w:rFonts w:ascii="Times New Roman" w:hAnsi="Times New Roman"/>
                <w:b/>
                <w:sz w:val="28"/>
                <w:szCs w:val="28"/>
              </w:rPr>
              <w:t>пунктом 44 Особливостей.</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309F8A7E"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6234C562" w14:textId="5DA10351"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участі </w:t>
            </w:r>
            <w:r w:rsidRPr="0027654F">
              <w:rPr>
                <w:rFonts w:ascii="Times New Roman" w:hAnsi="Times New Roman"/>
                <w:color w:val="000000" w:themeColor="text1"/>
                <w:sz w:val="28"/>
                <w:szCs w:val="28"/>
              </w:rPr>
              <w:t>у процедур</w:t>
            </w:r>
            <w:r w:rsidR="0096356D" w:rsidRPr="0027654F">
              <w:rPr>
                <w:rFonts w:ascii="Times New Roman" w:hAnsi="Times New Roman"/>
                <w:color w:val="000000" w:themeColor="text1"/>
                <w:sz w:val="28"/>
                <w:szCs w:val="28"/>
              </w:rPr>
              <w:t>і</w:t>
            </w:r>
            <w:r w:rsidRPr="0027654F">
              <w:rPr>
                <w:rFonts w:ascii="Times New Roman" w:hAnsi="Times New Roman"/>
                <w:color w:val="000000" w:themeColor="text1"/>
                <w:sz w:val="28"/>
                <w:szCs w:val="28"/>
              </w:rPr>
              <w:t xml:space="preserve"> закупів</w:t>
            </w:r>
            <w:r w:rsidR="0096356D" w:rsidRPr="0027654F">
              <w:rPr>
                <w:rFonts w:ascii="Times New Roman" w:hAnsi="Times New Roman"/>
                <w:color w:val="000000" w:themeColor="text1"/>
                <w:sz w:val="28"/>
                <w:szCs w:val="28"/>
              </w:rPr>
              <w:t>лі</w:t>
            </w:r>
            <w:r w:rsidRPr="0027654F">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27654F">
              <w:rPr>
                <w:rFonts w:ascii="Times New Roman" w:hAnsi="Times New Roman"/>
                <w:b/>
                <w:color w:val="000000" w:themeColor="text1"/>
                <w:sz w:val="28"/>
                <w:szCs w:val="28"/>
              </w:rPr>
              <w:t>Додатком </w:t>
            </w:r>
            <w:r w:rsidR="00FA6893" w:rsidRPr="0027654F">
              <w:rPr>
                <w:rFonts w:ascii="Times New Roman" w:hAnsi="Times New Roman"/>
                <w:b/>
                <w:color w:val="000000" w:themeColor="text1"/>
                <w:sz w:val="28"/>
                <w:szCs w:val="28"/>
              </w:rPr>
              <w:t>2</w:t>
            </w:r>
            <w:r w:rsidRPr="0027654F">
              <w:rPr>
                <w:rFonts w:ascii="Times New Roman" w:hAnsi="Times New Roman"/>
                <w:b/>
                <w:color w:val="000000" w:themeColor="text1"/>
                <w:sz w:val="28"/>
                <w:szCs w:val="28"/>
              </w:rPr>
              <w:t xml:space="preserve"> </w:t>
            </w:r>
            <w:r w:rsidRPr="0027654F">
              <w:rPr>
                <w:rFonts w:ascii="Times New Roman" w:hAnsi="Times New Roman"/>
                <w:color w:val="000000" w:themeColor="text1"/>
                <w:sz w:val="28"/>
                <w:szCs w:val="28"/>
              </w:rPr>
              <w:t>до тендерної документації.</w:t>
            </w:r>
          </w:p>
          <w:p w14:paraId="1D853C50" w14:textId="117D8EF4"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A84791">
              <w:rPr>
                <w:rFonts w:ascii="Times New Roman" w:hAnsi="Times New Roman"/>
                <w:b/>
                <w:color w:val="000000" w:themeColor="text1"/>
                <w:sz w:val="28"/>
                <w:szCs w:val="28"/>
              </w:rPr>
              <w:t xml:space="preserve">Додатку </w:t>
            </w:r>
            <w:r w:rsidR="00FA6893" w:rsidRPr="00A84791">
              <w:rPr>
                <w:rFonts w:ascii="Times New Roman" w:hAnsi="Times New Roman"/>
                <w:b/>
                <w:color w:val="000000" w:themeColor="text1"/>
                <w:sz w:val="28"/>
                <w:szCs w:val="28"/>
              </w:rPr>
              <w:t>2</w:t>
            </w:r>
            <w:r w:rsidRPr="00D07483">
              <w:rPr>
                <w:rFonts w:ascii="Times New Roman" w:hAnsi="Times New Roman"/>
                <w:color w:val="000000" w:themeColor="text1"/>
                <w:sz w:val="28"/>
                <w:szCs w:val="28"/>
              </w:rPr>
              <w:t xml:space="preserve"> до цієї тендерної документації.  </w:t>
            </w:r>
          </w:p>
          <w:p w14:paraId="6674EFDA" w14:textId="51F27DD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Pr>
                <w:color w:val="000000" w:themeColor="text1"/>
                <w:sz w:val="28"/>
                <w:szCs w:val="28"/>
              </w:rPr>
              <w:t xml:space="preserve">           </w:t>
            </w:r>
            <w:r w:rsidR="009D5793" w:rsidRPr="00286E90">
              <w:rPr>
                <w:i/>
                <w:iCs/>
                <w:color w:val="000000" w:themeColor="text1"/>
                <w:sz w:val="28"/>
                <w:szCs w:val="28"/>
              </w:rPr>
              <w:t xml:space="preserve">5.2. </w:t>
            </w:r>
            <w:r w:rsidR="00490C66" w:rsidRPr="00286E90">
              <w:rPr>
                <w:i/>
                <w:iCs/>
                <w:sz w:val="28"/>
                <w:szCs w:val="28"/>
              </w:rPr>
              <w:t>Згідно п</w:t>
            </w:r>
            <w:r w:rsidR="000D4F3E">
              <w:rPr>
                <w:i/>
                <w:iCs/>
                <w:sz w:val="28"/>
                <w:szCs w:val="28"/>
              </w:rPr>
              <w:t>ункту</w:t>
            </w:r>
            <w:r w:rsidR="00490C66" w:rsidRPr="00286E90">
              <w:rPr>
                <w:i/>
                <w:iCs/>
                <w:sz w:val="28"/>
                <w:szCs w:val="28"/>
              </w:rPr>
              <w:t xml:space="preserve"> 44 Особливостей</w:t>
            </w:r>
            <w:r w:rsidR="001A5191" w:rsidRPr="00286E90">
              <w:rPr>
                <w:i/>
                <w:iCs/>
                <w:sz w:val="28"/>
                <w:szCs w:val="28"/>
              </w:rPr>
              <w:t xml:space="preserve">, </w:t>
            </w:r>
            <w:r w:rsidR="00D93151">
              <w:rPr>
                <w:i/>
                <w:iCs/>
                <w:sz w:val="28"/>
                <w:szCs w:val="28"/>
              </w:rPr>
              <w:t>з</w:t>
            </w:r>
            <w:r w:rsidRPr="00286E90">
              <w:rPr>
                <w:rFonts w:eastAsia="Arial"/>
                <w:i/>
                <w:iCs/>
                <w:color w:val="000000" w:themeColor="text1"/>
                <w:sz w:val="28"/>
                <w:szCs w:val="28"/>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286E90">
              <w:rPr>
                <w:rFonts w:eastAsia="Arial"/>
                <w:i/>
                <w:iCs/>
                <w:color w:val="000000" w:themeColor="text1"/>
                <w:sz w:val="28"/>
                <w:szCs w:val="28"/>
                <w:lang w:eastAsia="ru-RU"/>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9) у Єдиному державному реєстрі юридичних </w:t>
            </w:r>
            <w:r w:rsidRPr="00286E90">
              <w:rPr>
                <w:rFonts w:eastAsia="Arial"/>
                <w:i/>
                <w:iCs/>
                <w:color w:val="000000" w:themeColor="text1"/>
                <w:sz w:val="28"/>
                <w:szCs w:val="28"/>
                <w:lang w:eastAsia="ru-RU"/>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товарів, робіт і послуг згідно із Законом України "Про санкції";</w:t>
            </w:r>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286E90">
              <w:rPr>
                <w:rFonts w:eastAsia="Arial"/>
                <w:i/>
                <w:iCs/>
                <w:color w:val="000000" w:themeColor="text1"/>
                <w:sz w:val="28"/>
                <w:szCs w:val="28"/>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77777777" w:rsidR="00965E3F"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цього пункту.</w:t>
            </w:r>
            <w:r w:rsidRPr="00286E90">
              <w:rPr>
                <w:rFonts w:eastAsia="Arial"/>
                <w:i/>
                <w:iCs/>
                <w:color w:val="000000" w:themeColor="text1"/>
                <w:sz w:val="28"/>
                <w:szCs w:val="28"/>
                <w:lang w:eastAsia="ru-RU"/>
              </w:rPr>
              <w:t xml:space="preserve"> </w:t>
            </w:r>
          </w:p>
          <w:p w14:paraId="32AAE507"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Учасник процедури закупівлі</w:t>
            </w:r>
            <w:r w:rsidRPr="00286E90">
              <w:rPr>
                <w:rFonts w:eastAsia="Arial"/>
                <w:i/>
                <w:iCs/>
                <w:color w:val="000000" w:themeColor="text1"/>
                <w:sz w:val="28"/>
                <w:szCs w:val="28"/>
                <w:lang w:eastAsia="ru-RU"/>
              </w:rPr>
              <w:t xml:space="preserve">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під час подання тендерної пропозиції.</w:t>
            </w:r>
          </w:p>
          <w:p w14:paraId="61210F5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574A1C" w14:textId="522DC976"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1969BDE" w14:textId="51FF0226" w:rsidR="000947F2" w:rsidRDefault="00965E3F" w:rsidP="00286E90">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44</w:t>
            </w:r>
            <w:r w:rsidR="00CD6A4B" w:rsidRPr="000178E1">
              <w:rPr>
                <w:rFonts w:eastAsia="Arial"/>
                <w:i/>
                <w:iCs/>
                <w:color w:val="FF0000"/>
                <w:sz w:val="28"/>
                <w:szCs w:val="28"/>
                <w:lang w:eastAsia="ru-RU"/>
              </w:rPr>
              <w:t xml:space="preserve"> Особливостей</w:t>
            </w:r>
            <w:r w:rsidRPr="000178E1">
              <w:rPr>
                <w:rFonts w:eastAsia="Arial"/>
                <w:i/>
                <w:iCs/>
                <w:color w:val="FF0000"/>
                <w:sz w:val="28"/>
                <w:szCs w:val="28"/>
                <w:lang w:eastAsia="ru-RU"/>
              </w:rPr>
              <w:t xml:space="preserve">, </w:t>
            </w:r>
            <w:r w:rsidRPr="000178E1">
              <w:rPr>
                <w:rFonts w:eastAsia="Arial"/>
                <w:i/>
                <w:iCs/>
                <w:color w:val="FF0000"/>
                <w:sz w:val="28"/>
                <w:szCs w:val="28"/>
                <w:lang w:eastAsia="ru-RU"/>
              </w:rPr>
              <w:lastRenderedPageBreak/>
              <w:t xml:space="preserve">шляхом </w:t>
            </w:r>
            <w:r w:rsidR="00B31434" w:rsidRPr="000178E1">
              <w:rPr>
                <w:rFonts w:eastAsia="Arial"/>
                <w:i/>
                <w:iCs/>
                <w:color w:val="FF0000"/>
                <w:sz w:val="28"/>
                <w:szCs w:val="28"/>
                <w:lang w:eastAsia="ru-RU"/>
              </w:rPr>
              <w:t>нада</w:t>
            </w:r>
            <w:r w:rsidR="00FA5D8F" w:rsidRPr="000178E1">
              <w:rPr>
                <w:rFonts w:eastAsia="Arial"/>
                <w:i/>
                <w:iCs/>
                <w:color w:val="FF0000"/>
                <w:sz w:val="28"/>
                <w:szCs w:val="28"/>
                <w:lang w:eastAsia="ru-RU"/>
              </w:rPr>
              <w:t>ння</w:t>
            </w:r>
            <w:r w:rsidR="00B31434" w:rsidRPr="000178E1">
              <w:rPr>
                <w:rFonts w:eastAsia="Arial"/>
                <w:i/>
                <w:iCs/>
                <w:color w:val="FF0000"/>
                <w:sz w:val="28"/>
                <w:szCs w:val="28"/>
                <w:lang w:eastAsia="ru-RU"/>
              </w:rPr>
              <w:t xml:space="preserve"> довідк</w:t>
            </w:r>
            <w:r w:rsidR="00FA5D8F" w:rsidRPr="000178E1">
              <w:rPr>
                <w:rFonts w:eastAsia="Arial"/>
                <w:i/>
                <w:iCs/>
                <w:color w:val="FF0000"/>
                <w:sz w:val="28"/>
                <w:szCs w:val="28"/>
                <w:lang w:eastAsia="ru-RU"/>
              </w:rPr>
              <w:t>и</w:t>
            </w:r>
            <w:r w:rsidR="00B31434" w:rsidRPr="000178E1">
              <w:rPr>
                <w:rFonts w:eastAsia="Arial"/>
                <w:i/>
                <w:iCs/>
                <w:color w:val="FF0000"/>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F0257B4" w14:textId="77777777" w:rsidR="003E6AE4" w:rsidRPr="000178E1" w:rsidRDefault="003E6AE4" w:rsidP="00286E90">
            <w:pPr>
              <w:pStyle w:val="tj"/>
              <w:shd w:val="clear" w:color="auto" w:fill="FFFFFF"/>
              <w:spacing w:before="0" w:beforeAutospacing="0" w:after="0" w:afterAutospacing="0"/>
              <w:jc w:val="both"/>
              <w:rPr>
                <w:rFonts w:eastAsia="Arial"/>
                <w:i/>
                <w:iCs/>
                <w:color w:val="FF0000"/>
                <w:sz w:val="28"/>
                <w:szCs w:val="28"/>
                <w:lang w:eastAsia="ru-RU"/>
              </w:rPr>
            </w:pP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lastRenderedPageBreak/>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097EBFC6"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44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0741C">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1682EC90"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00902AC6">
              <w:rPr>
                <w:rFonts w:ascii="Times New Roman" w:eastAsia="Times New Roman" w:hAnsi="Times New Roman" w:cs="Times New Roman"/>
                <w:color w:val="FF0000"/>
                <w:sz w:val="28"/>
                <w:szCs w:val="28"/>
                <w:lang w:val="uk-UA"/>
              </w:rPr>
              <w:t xml:space="preserve"> </w:t>
            </w:r>
            <w:r w:rsidR="00902AC6" w:rsidRPr="00902AC6">
              <w:rPr>
                <w:rFonts w:ascii="Times New Roman" w:eastAsia="Times New Roman" w:hAnsi="Times New Roman" w:cs="Times New Roman"/>
                <w:color w:val="auto"/>
                <w:sz w:val="28"/>
                <w:szCs w:val="28"/>
                <w:lang w:val="uk-UA"/>
              </w:rPr>
              <w:t>19.05.2023р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283AAA89"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w:t>
            </w:r>
            <w:proofErr w:type="spellStart"/>
            <w:r w:rsidRPr="003A77DB">
              <w:rPr>
                <w:rFonts w:ascii="Times New Roman" w:hAnsi="Times New Roman" w:cs="Times New Roman"/>
                <w:color w:val="auto"/>
                <w:sz w:val="28"/>
                <w:szCs w:val="28"/>
                <w:lang w:val="uk-UA"/>
              </w:rPr>
              <w:t>закупівель</w:t>
            </w:r>
            <w:proofErr w:type="spellEnd"/>
            <w:r w:rsidRPr="003A77DB">
              <w:rPr>
                <w:rFonts w:ascii="Times New Roman" w:hAnsi="Times New Roman" w:cs="Times New Roman"/>
                <w:color w:val="auto"/>
                <w:sz w:val="28"/>
                <w:szCs w:val="28"/>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632C8D8C" w14:textId="020F6F28" w:rsidR="00382049" w:rsidRPr="000C16CF" w:rsidRDefault="00382049" w:rsidP="00317087">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t xml:space="preserve">Згідно пункту 35 </w:t>
            </w:r>
            <w:r w:rsidRPr="000C16CF">
              <w:rPr>
                <w:rFonts w:ascii="Times New Roman" w:hAnsi="Times New Roman"/>
                <w:i/>
                <w:iCs/>
                <w:sz w:val="28"/>
                <w:szCs w:val="28"/>
              </w:rPr>
              <w:t>Особливостей, відкриті торги проводяться без застосування електронного аукціону.</w:t>
            </w:r>
          </w:p>
          <w:p w14:paraId="70F64E66" w14:textId="77777777" w:rsidR="00D43245" w:rsidRDefault="009D3514" w:rsidP="00C3633C">
            <w:pPr>
              <w:widowControl w:val="0"/>
              <w:suppressAutoHyphens/>
              <w:spacing w:after="0" w:line="240" w:lineRule="auto"/>
              <w:ind w:firstLine="709"/>
              <w:jc w:val="both"/>
              <w:rPr>
                <w:rFonts w:ascii="Times New Roman" w:hAnsi="Times New Roman"/>
                <w:i/>
                <w:iCs/>
                <w:sz w:val="28"/>
                <w:szCs w:val="28"/>
              </w:rPr>
            </w:pPr>
            <w:r w:rsidRPr="000C16CF">
              <w:rPr>
                <w:rFonts w:ascii="Times New Roman" w:hAnsi="Times New Roman"/>
                <w:i/>
                <w:iCs/>
                <w:color w:val="000000"/>
                <w:sz w:val="28"/>
                <w:szCs w:val="28"/>
                <w:shd w:val="solid" w:color="FFFFFF" w:fill="FFFFFF"/>
                <w:lang w:eastAsia="en-US"/>
              </w:rPr>
              <w:t xml:space="preserve">Згідно пункту 36 </w:t>
            </w:r>
            <w:r w:rsidRPr="000C16CF">
              <w:rPr>
                <w:rFonts w:ascii="Times New Roman" w:hAnsi="Times New Roman"/>
                <w:i/>
                <w:iCs/>
                <w:sz w:val="28"/>
                <w:szCs w:val="28"/>
              </w:rPr>
              <w:t xml:space="preserve">Особливостей, </w:t>
            </w:r>
            <w:r w:rsidR="00654AF9" w:rsidRPr="000C16CF">
              <w:rPr>
                <w:rFonts w:ascii="Times New Roman" w:hAnsi="Times New Roman"/>
                <w:i/>
                <w:iCs/>
                <w:sz w:val="28"/>
                <w:szCs w:val="28"/>
              </w:rPr>
              <w:t xml:space="preserve">електронною системою </w:t>
            </w:r>
            <w:proofErr w:type="spellStart"/>
            <w:r w:rsidR="00654AF9" w:rsidRPr="000C16CF">
              <w:rPr>
                <w:rFonts w:ascii="Times New Roman" w:hAnsi="Times New Roman"/>
                <w:i/>
                <w:iCs/>
                <w:sz w:val="28"/>
                <w:szCs w:val="28"/>
              </w:rPr>
              <w:t>закупівель</w:t>
            </w:r>
            <w:proofErr w:type="spellEnd"/>
            <w:r w:rsidR="00654AF9" w:rsidRPr="000C16CF">
              <w:rPr>
                <w:rFonts w:ascii="Times New Roman" w:hAnsi="Times New Roman"/>
                <w:i/>
                <w:iCs/>
                <w:sz w:val="28"/>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746CC4" w14:textId="14AF0037" w:rsidR="00CC66E6" w:rsidRPr="00CC66E6" w:rsidRDefault="00FF3C6A" w:rsidP="00CC66E6">
            <w:pPr>
              <w:spacing w:before="120"/>
              <w:ind w:firstLine="567"/>
              <w:jc w:val="both"/>
              <w:rPr>
                <w:rFonts w:ascii="Times New Roman" w:hAnsi="Times New Roman"/>
                <w:i/>
                <w:iCs/>
                <w:sz w:val="28"/>
                <w:szCs w:val="28"/>
              </w:rPr>
            </w:pPr>
            <w:r w:rsidRPr="00F75318">
              <w:rPr>
                <w:rFonts w:ascii="Times New Roman" w:hAnsi="Times New Roman"/>
                <w:i/>
                <w:iCs/>
                <w:sz w:val="28"/>
                <w:szCs w:val="28"/>
              </w:rPr>
              <w:t xml:space="preserve">Не </w:t>
            </w:r>
            <w:r w:rsidRPr="00FF3C6A">
              <w:rPr>
                <w:rFonts w:ascii="Times New Roman" w:hAnsi="Times New Roman"/>
                <w:i/>
                <w:iCs/>
                <w:sz w:val="28"/>
                <w:szCs w:val="28"/>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FF3C6A">
              <w:rPr>
                <w:rFonts w:ascii="Times New Roman" w:hAnsi="Times New Roman"/>
                <w:i/>
                <w:iCs/>
                <w:sz w:val="28"/>
                <w:szCs w:val="28"/>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F3C6A">
              <w:rPr>
                <w:rFonts w:ascii="Times New Roman" w:hAnsi="Times New Roman"/>
                <w:i/>
                <w:iCs/>
                <w:sz w:val="28"/>
                <w:szCs w:val="28"/>
              </w:rPr>
              <w:t>Держаудитслужба</w:t>
            </w:r>
            <w:proofErr w:type="spellEnd"/>
            <w:r w:rsidRPr="00FF3C6A">
              <w:rPr>
                <w:rFonts w:ascii="Times New Roman" w:hAnsi="Times New Roman"/>
                <w:i/>
                <w:iCs/>
                <w:sz w:val="28"/>
                <w:szCs w:val="28"/>
              </w:rPr>
              <w:t xml:space="preserve"> мають доступ в електронній системі </w:t>
            </w:r>
            <w:proofErr w:type="spellStart"/>
            <w:r w:rsidRPr="00FF3C6A">
              <w:rPr>
                <w:rFonts w:ascii="Times New Roman" w:hAnsi="Times New Roman"/>
                <w:i/>
                <w:iCs/>
                <w:sz w:val="28"/>
                <w:szCs w:val="28"/>
              </w:rPr>
              <w:t>закупівель</w:t>
            </w:r>
            <w:proofErr w:type="spellEnd"/>
            <w:r w:rsidRPr="00FF3C6A">
              <w:rPr>
                <w:rFonts w:ascii="Times New Roman" w:hAnsi="Times New Roman"/>
                <w:i/>
                <w:iCs/>
                <w:sz w:val="28"/>
                <w:szCs w:val="28"/>
              </w:rPr>
              <w:t xml:space="preserve"> до інформації, яка визначена учасником процедури закупівлі конфіденційною.</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5F7A6349" w14:textId="1BBB890E" w:rsidR="005C0E85" w:rsidRDefault="005C0E85" w:rsidP="00177C61">
            <w:pPr>
              <w:spacing w:after="0"/>
              <w:ind w:firstLine="567"/>
              <w:jc w:val="both"/>
              <w:rPr>
                <w:rFonts w:ascii="Times New Roman" w:hAnsi="Times New Roman"/>
                <w:i/>
                <w:iCs/>
                <w:sz w:val="28"/>
                <w:szCs w:val="28"/>
              </w:rPr>
            </w:pPr>
            <w:r w:rsidRPr="005C0E85">
              <w:rPr>
                <w:rFonts w:ascii="Times New Roman" w:hAnsi="Times New Roman"/>
                <w:i/>
                <w:iCs/>
                <w:sz w:val="28"/>
                <w:szCs w:val="28"/>
              </w:rPr>
              <w:t xml:space="preserve">Згідно пункту 37 Особливостей, оцінка тендерної пропозиції проводиться електронною системою </w:t>
            </w:r>
            <w:proofErr w:type="spellStart"/>
            <w:r w:rsidRPr="005C0E85">
              <w:rPr>
                <w:rFonts w:ascii="Times New Roman" w:hAnsi="Times New Roman"/>
                <w:i/>
                <w:iCs/>
                <w:sz w:val="28"/>
                <w:szCs w:val="28"/>
              </w:rPr>
              <w:t>закупівель</w:t>
            </w:r>
            <w:proofErr w:type="spellEnd"/>
            <w:r w:rsidRPr="005C0E85">
              <w:rPr>
                <w:rFonts w:ascii="Times New Roman" w:hAnsi="Times New Roman"/>
                <w:i/>
                <w:iCs/>
                <w:sz w:val="28"/>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073ABC" w14:textId="77777777" w:rsidR="00244388" w:rsidRPr="00244388" w:rsidRDefault="00244388" w:rsidP="00177C61">
            <w:pPr>
              <w:ind w:firstLine="567"/>
              <w:jc w:val="both"/>
              <w:rPr>
                <w:rFonts w:ascii="Times New Roman" w:hAnsi="Times New Roman"/>
                <w:i/>
                <w:iCs/>
                <w:sz w:val="28"/>
                <w:szCs w:val="28"/>
              </w:rPr>
            </w:pPr>
            <w:r w:rsidRPr="00244388">
              <w:rPr>
                <w:rFonts w:ascii="Times New Roman" w:hAnsi="Times New Roman"/>
                <w:i/>
                <w:iCs/>
                <w:sz w:val="28"/>
                <w:szCs w:val="28"/>
              </w:rPr>
              <w:t xml:space="preserve">Найбільш економічно вигідною тендерною пропозицією електронна система </w:t>
            </w:r>
            <w:proofErr w:type="spellStart"/>
            <w:r w:rsidRPr="00244388">
              <w:rPr>
                <w:rFonts w:ascii="Times New Roman" w:hAnsi="Times New Roman"/>
                <w:i/>
                <w:iCs/>
                <w:sz w:val="28"/>
                <w:szCs w:val="28"/>
              </w:rPr>
              <w:t>закупівель</w:t>
            </w:r>
            <w:proofErr w:type="spellEnd"/>
            <w:r w:rsidRPr="00244388">
              <w:rPr>
                <w:rFonts w:ascii="Times New Roman" w:hAnsi="Times New Roman"/>
                <w:i/>
                <w:iCs/>
                <w:sz w:val="28"/>
                <w:szCs w:val="28"/>
              </w:rPr>
              <w:t xml:space="preserve"> визначає тендерну пропозицію, ціна/приведена ціна якої є найнижчою.</w:t>
            </w:r>
          </w:p>
          <w:p w14:paraId="50EC1A6B" w14:textId="269D9D47"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C21C81" w14:textId="3735620E" w:rsidR="003E5F51" w:rsidRDefault="003E5F51" w:rsidP="0028788E">
            <w:pPr>
              <w:spacing w:after="0" w:line="240" w:lineRule="auto"/>
              <w:ind w:firstLine="340"/>
              <w:jc w:val="both"/>
              <w:textAlignment w:val="baseline"/>
              <w:rPr>
                <w:rFonts w:ascii="Times New Roman" w:hAnsi="Times New Roman"/>
                <w:sz w:val="28"/>
                <w:szCs w:val="28"/>
              </w:rPr>
            </w:pPr>
            <w:r w:rsidRPr="005C0E85">
              <w:rPr>
                <w:rFonts w:ascii="Times New Roman" w:hAnsi="Times New Roman"/>
                <w:i/>
                <w:iCs/>
                <w:sz w:val="28"/>
                <w:szCs w:val="28"/>
              </w:rPr>
              <w:t>Згідно пункту 3</w:t>
            </w:r>
            <w:r>
              <w:rPr>
                <w:rFonts w:ascii="Times New Roman" w:hAnsi="Times New Roman"/>
                <w:i/>
                <w:iCs/>
                <w:sz w:val="28"/>
                <w:szCs w:val="28"/>
              </w:rPr>
              <w:t>8</w:t>
            </w:r>
            <w:r w:rsidRPr="005C0E85">
              <w:rPr>
                <w:rFonts w:ascii="Times New Roman" w:hAnsi="Times New Roman"/>
                <w:i/>
                <w:iCs/>
                <w:sz w:val="28"/>
                <w:szCs w:val="28"/>
              </w:rPr>
              <w:t xml:space="preserve"> Особливостей</w:t>
            </w:r>
            <w:r>
              <w:rPr>
                <w:rFonts w:ascii="Times New Roman" w:hAnsi="Times New Roman"/>
                <w:i/>
                <w:iCs/>
                <w:sz w:val="28"/>
                <w:szCs w:val="28"/>
              </w:rPr>
              <w:t xml:space="preserve">, </w:t>
            </w:r>
            <w:r w:rsidR="00FB7261" w:rsidRPr="00FB7261">
              <w:rPr>
                <w:rFonts w:ascii="Times New Roman" w:hAnsi="Times New Roman"/>
                <w:i/>
                <w:iCs/>
                <w:sz w:val="28"/>
                <w:szCs w:val="28"/>
              </w:rPr>
              <w:t xml:space="preserve">замовник розглядає тендерну пропозицію, яка визначена </w:t>
            </w:r>
            <w:r w:rsidR="00FB7261" w:rsidRPr="00FB7261">
              <w:rPr>
                <w:rFonts w:ascii="Times New Roman" w:hAnsi="Times New Roman"/>
                <w:i/>
                <w:iCs/>
                <w:sz w:val="28"/>
                <w:szCs w:val="28"/>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CBE6306" w14:textId="0D68C244" w:rsidR="00E778B4" w:rsidRPr="00E778B4" w:rsidRDefault="00E778B4" w:rsidP="00E778B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3A77DB">
              <w:rPr>
                <w:rFonts w:ascii="Times New Roman" w:hAnsi="Times New Roman"/>
                <w:sz w:val="28"/>
                <w:szCs w:val="28"/>
              </w:rPr>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w:t>
            </w:r>
            <w:r w:rsidRPr="003A77DB">
              <w:rPr>
                <w:rFonts w:ascii="Times New Roman" w:hAnsi="Times New Roman"/>
                <w:sz w:val="28"/>
                <w:szCs w:val="28"/>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75DBC7FC" w14:textId="430B7B8D" w:rsidR="000C1CCE" w:rsidRDefault="0071033F" w:rsidP="00E832FD">
            <w:pPr>
              <w:spacing w:before="120"/>
              <w:jc w:val="both"/>
              <w:rPr>
                <w:rFonts w:ascii="Times New Roman" w:hAnsi="Times New Roman"/>
                <w:sz w:val="28"/>
                <w:szCs w:val="28"/>
              </w:rPr>
            </w:pPr>
            <w:r>
              <w:rPr>
                <w:rFonts w:ascii="Times New Roman" w:hAnsi="Times New Roman"/>
                <w:sz w:val="28"/>
                <w:szCs w:val="28"/>
              </w:rPr>
              <w:t xml:space="preserve">3.1. </w:t>
            </w:r>
            <w:r w:rsidR="009D5793" w:rsidRPr="001B3598">
              <w:rPr>
                <w:rFonts w:ascii="Times New Roman" w:hAnsi="Times New Roman"/>
                <w:i/>
                <w:iCs/>
                <w:sz w:val="28"/>
                <w:szCs w:val="28"/>
              </w:rPr>
              <w:t>Згідно п</w:t>
            </w:r>
            <w:r w:rsidR="001B3598" w:rsidRPr="001B3598">
              <w:rPr>
                <w:rFonts w:ascii="Times New Roman" w:hAnsi="Times New Roman"/>
                <w:i/>
                <w:iCs/>
                <w:sz w:val="28"/>
                <w:szCs w:val="28"/>
              </w:rPr>
              <w:t>ункту 2</w:t>
            </w:r>
            <w:r w:rsidR="009D5793" w:rsidRPr="001B3598">
              <w:rPr>
                <w:rFonts w:ascii="Times New Roman" w:hAnsi="Times New Roman"/>
                <w:i/>
                <w:iCs/>
                <w:sz w:val="28"/>
                <w:szCs w:val="28"/>
              </w:rPr>
              <w:t xml:space="preserve"> </w:t>
            </w:r>
            <w:r w:rsidR="001B3598" w:rsidRPr="001B3598">
              <w:rPr>
                <w:rFonts w:ascii="Times New Roman" w:hAnsi="Times New Roman"/>
                <w:i/>
                <w:iCs/>
                <w:sz w:val="28"/>
                <w:szCs w:val="28"/>
              </w:rPr>
              <w:t>Особливостей,</w:t>
            </w:r>
            <w:r w:rsidR="009D5793" w:rsidRPr="001B3598">
              <w:rPr>
                <w:rFonts w:ascii="Times New Roman" w:hAnsi="Times New Roman"/>
                <w:i/>
                <w:iCs/>
                <w:sz w:val="28"/>
                <w:szCs w:val="28"/>
              </w:rPr>
              <w:t xml:space="preserve"> аномально низька ціна тендерної пропозиції (далі - аномально низька ціна) </w:t>
            </w:r>
            <w:r w:rsidR="000C1CCE" w:rsidRPr="000C1CCE">
              <w:rPr>
                <w:rFonts w:ascii="Times New Roman" w:hAnsi="Times New Roman"/>
                <w:i/>
                <w:iCs/>
                <w:sz w:val="28"/>
                <w:szCs w:val="28"/>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0C1CCE" w:rsidRPr="000C1CCE">
              <w:rPr>
                <w:rFonts w:ascii="Times New Roman" w:hAnsi="Times New Roman"/>
                <w:i/>
                <w:iCs/>
                <w:sz w:val="28"/>
                <w:szCs w:val="28"/>
              </w:rPr>
              <w:t>закупівель</w:t>
            </w:r>
            <w:proofErr w:type="spellEnd"/>
            <w:r w:rsidR="000C1CCE" w:rsidRPr="000C1CCE">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4F78C61" w14:textId="04CC9725"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Згідно пункту 38 Особливостей, у</w:t>
            </w:r>
            <w:r w:rsidR="009D5793" w:rsidRPr="00D5496C">
              <w:rPr>
                <w:rFonts w:ascii="Times New Roman" w:hAnsi="Times New Roman"/>
                <w:i/>
                <w:iCs/>
                <w:sz w:val="28"/>
                <w:szCs w:val="28"/>
              </w:rPr>
              <w:t>часник</w:t>
            </w:r>
            <w:r w:rsidRPr="00D5496C">
              <w:rPr>
                <w:rFonts w:ascii="Times New Roman" w:hAnsi="Times New Roman"/>
                <w:i/>
                <w:iCs/>
                <w:sz w:val="28"/>
                <w:szCs w:val="28"/>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D5496C">
              <w:rPr>
                <w:rFonts w:ascii="Times New Roman" w:hAnsi="Times New Roman"/>
                <w:i/>
                <w:iCs/>
                <w:sz w:val="28"/>
                <w:szCs w:val="28"/>
              </w:rPr>
              <w:lastRenderedPageBreak/>
              <w:t>обґрунтування в довільній формі щодо цін або вартості відповідних товарів, робіт чи послуг тендерної пропозиції.</w:t>
            </w:r>
          </w:p>
          <w:p w14:paraId="57D1593A"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558E6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Обґрунтування аномально низької тендерної пропозиції може містити інформацію про:</w:t>
            </w:r>
          </w:p>
          <w:p w14:paraId="0E9B336C"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106DC1"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4F75CE" w14:textId="77777777" w:rsidR="00D5496C" w:rsidRPr="00D5496C" w:rsidRDefault="00D5496C" w:rsidP="00D5496C">
            <w:pPr>
              <w:spacing w:before="120"/>
              <w:ind w:firstLine="567"/>
              <w:jc w:val="both"/>
              <w:rPr>
                <w:rFonts w:ascii="Times New Roman" w:hAnsi="Times New Roman"/>
                <w:i/>
                <w:iCs/>
                <w:sz w:val="28"/>
                <w:szCs w:val="28"/>
              </w:rPr>
            </w:pPr>
            <w:r w:rsidRPr="00D5496C">
              <w:rPr>
                <w:rFonts w:ascii="Times New Roman" w:hAnsi="Times New Roman"/>
                <w:i/>
                <w:iCs/>
                <w:sz w:val="28"/>
                <w:szCs w:val="28"/>
              </w:rPr>
              <w:t>отримання учасником процедури закупівлі державної допомоги згідно із законодавством.</w:t>
            </w:r>
          </w:p>
          <w:p w14:paraId="59762A11" w14:textId="4401A4F7" w:rsidR="00B15B5B" w:rsidRPr="00372AC6" w:rsidRDefault="0071033F" w:rsidP="00E832FD">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rPr>
            </w:pPr>
            <w:r w:rsidRPr="00372AC6">
              <w:rPr>
                <w:rFonts w:ascii="Times New Roman" w:hAnsi="Times New Roman"/>
                <w:i/>
                <w:iCs/>
                <w:sz w:val="28"/>
                <w:szCs w:val="28"/>
              </w:rPr>
              <w:t>3.2.</w:t>
            </w:r>
            <w:r w:rsidR="00B15B5B" w:rsidRPr="00372AC6">
              <w:rPr>
                <w:rFonts w:ascii="Times New Roman" w:hAnsi="Times New Roman"/>
                <w:i/>
                <w:iCs/>
                <w:sz w:val="28"/>
                <w:szCs w:val="28"/>
              </w:rPr>
              <w:t xml:space="preserve"> Згідно п. 40 Особливостей,</w:t>
            </w:r>
            <w:r w:rsidRPr="00372AC6">
              <w:rPr>
                <w:rFonts w:ascii="Times New Roman" w:hAnsi="Times New Roman"/>
                <w:i/>
                <w:iCs/>
                <w:sz w:val="28"/>
                <w:szCs w:val="28"/>
              </w:rPr>
              <w:t xml:space="preserve"> </w:t>
            </w:r>
            <w:r w:rsidR="00B15B5B" w:rsidRPr="00372AC6">
              <w:rPr>
                <w:rFonts w:ascii="Times New Roman" w:hAnsi="Times New Roman"/>
                <w:i/>
                <w:iCs/>
                <w:color w:val="000000"/>
                <w:sz w:val="28"/>
                <w:szCs w:val="28"/>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15B5B" w:rsidRPr="00372AC6">
              <w:rPr>
                <w:rFonts w:ascii="Times New Roman" w:hAnsi="Times New Roman"/>
                <w:i/>
                <w:iCs/>
                <w:color w:val="000000"/>
                <w:sz w:val="28"/>
                <w:szCs w:val="28"/>
                <w:shd w:val="solid" w:color="FFFFFF" w:fill="FFFFFF"/>
                <w:lang w:eastAsia="en-US"/>
              </w:rPr>
              <w:t>невідповідностей</w:t>
            </w:r>
            <w:proofErr w:type="spellEnd"/>
            <w:r w:rsidR="00B15B5B" w:rsidRPr="00372AC6">
              <w:rPr>
                <w:rFonts w:ascii="Times New Roman" w:hAnsi="Times New Roman"/>
                <w:i/>
                <w:iCs/>
                <w:color w:val="000000"/>
                <w:sz w:val="28"/>
                <w:szCs w:val="28"/>
                <w:shd w:val="solid" w:color="FFFFFF" w:fill="FFFFFF"/>
                <w:lang w:eastAsia="en-US"/>
              </w:rPr>
              <w:t xml:space="preserve"> в електронній системі </w:t>
            </w:r>
            <w:proofErr w:type="spellStart"/>
            <w:r w:rsidR="00B15B5B" w:rsidRPr="00372AC6">
              <w:rPr>
                <w:rFonts w:ascii="Times New Roman" w:hAnsi="Times New Roman"/>
                <w:i/>
                <w:iCs/>
                <w:color w:val="000000"/>
                <w:sz w:val="28"/>
                <w:szCs w:val="28"/>
                <w:shd w:val="solid" w:color="FFFFFF" w:fill="FFFFFF"/>
                <w:lang w:eastAsia="en-US"/>
              </w:rPr>
              <w:t>закупівель</w:t>
            </w:r>
            <w:proofErr w:type="spellEnd"/>
            <w:r w:rsidR="00B15B5B" w:rsidRPr="00372AC6">
              <w:rPr>
                <w:rFonts w:ascii="Times New Roman" w:hAnsi="Times New Roman"/>
                <w:i/>
                <w:iCs/>
                <w:color w:val="000000"/>
                <w:sz w:val="28"/>
                <w:szCs w:val="28"/>
                <w:shd w:val="solid" w:color="FFFFFF" w:fill="FFFFFF"/>
                <w:lang w:eastAsia="en-US"/>
              </w:rPr>
              <w:t>.</w:t>
            </w:r>
          </w:p>
          <w:p w14:paraId="7C2E31D5" w14:textId="77777777" w:rsidR="00372AC6" w:rsidRPr="00372AC6" w:rsidRDefault="00372AC6" w:rsidP="00B15B5B">
            <w:pPr>
              <w:widowControl w:val="0"/>
              <w:pBdr>
                <w:top w:val="nil"/>
                <w:left w:val="nil"/>
                <w:bottom w:val="nil"/>
                <w:right w:val="nil"/>
                <w:between w:val="nil"/>
              </w:pBdr>
              <w:spacing w:after="0" w:line="240" w:lineRule="auto"/>
              <w:jc w:val="both"/>
              <w:rPr>
                <w:rFonts w:ascii="Times New Roman" w:hAnsi="Times New Roman"/>
                <w:i/>
                <w:iCs/>
                <w:color w:val="000000"/>
                <w:sz w:val="28"/>
                <w:szCs w:val="28"/>
                <w:shd w:val="solid" w:color="FFFFFF" w:fill="FFFFFF"/>
                <w:lang w:eastAsia="en-US"/>
              </w:rPr>
            </w:pPr>
            <w:r w:rsidRPr="00372AC6">
              <w:rPr>
                <w:rFonts w:ascii="Times New Roman" w:hAnsi="Times New Roman"/>
                <w:i/>
                <w:iCs/>
                <w:color w:val="000000"/>
                <w:sz w:val="28"/>
                <w:szCs w:val="28"/>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372AC6">
              <w:rPr>
                <w:rFonts w:ascii="Times New Roman" w:hAnsi="Times New Roman"/>
                <w:i/>
                <w:iCs/>
                <w:color w:val="000000"/>
                <w:sz w:val="28"/>
                <w:szCs w:val="28"/>
                <w:shd w:val="solid" w:color="FFFFFF" w:fill="FFFFFF"/>
                <w:lang w:eastAsia="en-US"/>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12" w:tgtFrame="_blank" w:history="1">
              <w:r w:rsidRPr="00372AC6">
                <w:rPr>
                  <w:rFonts w:ascii="Times New Roman" w:hAnsi="Times New Roman"/>
                  <w:i/>
                  <w:iCs/>
                  <w:color w:val="000000"/>
                  <w:sz w:val="28"/>
                  <w:szCs w:val="28"/>
                  <w:shd w:val="solid" w:color="FFFFFF" w:fill="FFFFFF"/>
                  <w:lang w:eastAsia="en-US"/>
                </w:rPr>
                <w:t>та/або відсутності інформації</w:t>
              </w:r>
            </w:hyperlink>
            <w:r w:rsidRPr="00372AC6">
              <w:rPr>
                <w:rFonts w:ascii="Times New Roman" w:hAnsi="Times New Roman"/>
                <w:i/>
                <w:iCs/>
                <w:color w:val="000000"/>
                <w:sz w:val="28"/>
                <w:szCs w:val="28"/>
                <w:shd w:val="solid" w:color="FFFFFF" w:fill="FFFFFF"/>
                <w:lang w:eastAsia="en-US"/>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490C693D" w:rsidR="009D5793" w:rsidRPr="00B37921" w:rsidRDefault="00B15B5B" w:rsidP="00B15B5B">
            <w:pPr>
              <w:widowControl w:val="0"/>
              <w:pBdr>
                <w:top w:val="nil"/>
                <w:left w:val="nil"/>
                <w:bottom w:val="nil"/>
                <w:right w:val="nil"/>
                <w:between w:val="nil"/>
              </w:pBdr>
              <w:spacing w:after="0" w:line="240" w:lineRule="auto"/>
              <w:jc w:val="both"/>
              <w:rPr>
                <w:rFonts w:ascii="Times New Roman" w:hAnsi="Times New Roman"/>
                <w:strike/>
                <w:sz w:val="28"/>
                <w:szCs w:val="28"/>
              </w:rPr>
            </w:pPr>
            <w:r w:rsidRPr="00B37921">
              <w:rPr>
                <w:rFonts w:ascii="Times New Roman" w:hAnsi="Times New Roman"/>
                <w:color w:val="000000"/>
                <w:sz w:val="28"/>
                <w:szCs w:val="28"/>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7921">
              <w:rPr>
                <w:rFonts w:ascii="Times New Roman" w:hAnsi="Times New Roman"/>
                <w:color w:val="000000"/>
                <w:sz w:val="28"/>
                <w:szCs w:val="28"/>
                <w:shd w:val="solid" w:color="FFFFFF" w:fill="FFFFFF"/>
                <w:lang w:eastAsia="en-US"/>
              </w:rPr>
              <w:t>невідповідностей</w:t>
            </w:r>
            <w:proofErr w:type="spellEnd"/>
            <w:r w:rsidRPr="00B37921">
              <w:rPr>
                <w:rFonts w:ascii="Times New Roman" w:hAnsi="Times New Roman"/>
                <w:color w:val="000000"/>
                <w:sz w:val="28"/>
                <w:szCs w:val="28"/>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A102C0"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A102C0">
              <w:rPr>
                <w:rFonts w:ascii="Times New Roman" w:hAnsi="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уточнених або нових документів в електронній системі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протягом 24 годин з моменту розміщення замовником в електронній системі </w:t>
            </w:r>
            <w:proofErr w:type="spellStart"/>
            <w:r w:rsidRPr="00A102C0">
              <w:rPr>
                <w:rFonts w:ascii="Times New Roman" w:hAnsi="Times New Roman"/>
                <w:sz w:val="28"/>
                <w:szCs w:val="28"/>
              </w:rPr>
              <w:t>закупівель</w:t>
            </w:r>
            <w:proofErr w:type="spellEnd"/>
            <w:r w:rsidRPr="00A102C0">
              <w:rPr>
                <w:rFonts w:ascii="Times New Roman" w:hAnsi="Times New Roman"/>
                <w:sz w:val="28"/>
                <w:szCs w:val="28"/>
              </w:rPr>
              <w:t xml:space="preserve"> повідомлення з вимогою про усунення таких </w:t>
            </w:r>
            <w:proofErr w:type="spellStart"/>
            <w:r w:rsidRPr="00A102C0">
              <w:rPr>
                <w:rFonts w:ascii="Times New Roman" w:hAnsi="Times New Roman"/>
                <w:sz w:val="28"/>
                <w:szCs w:val="28"/>
              </w:rPr>
              <w:t>невідповідностей</w:t>
            </w:r>
            <w:proofErr w:type="spellEnd"/>
            <w:r w:rsidRPr="00A102C0">
              <w:rPr>
                <w:rFonts w:ascii="Times New Roman" w:hAnsi="Times New Roman"/>
                <w:sz w:val="28"/>
                <w:szCs w:val="28"/>
              </w:rPr>
              <w:t xml:space="preserve">. </w:t>
            </w:r>
          </w:p>
          <w:p w14:paraId="72131730" w14:textId="77777777" w:rsidR="009D5793" w:rsidRPr="003A77DB"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3A77DB">
              <w:rPr>
                <w:rFonts w:ascii="Times New Roman" w:hAnsi="Times New Roman"/>
                <w:sz w:val="28"/>
                <w:szCs w:val="28"/>
              </w:rPr>
              <w:t xml:space="preserve">Замовник розглядає подані тендерні пропозиції з урахуванням виправлення або </w:t>
            </w:r>
            <w:proofErr w:type="spellStart"/>
            <w:r w:rsidRPr="003A77DB">
              <w:rPr>
                <w:rFonts w:ascii="Times New Roman" w:hAnsi="Times New Roman"/>
                <w:sz w:val="28"/>
                <w:szCs w:val="28"/>
              </w:rPr>
              <w:t>невиправлення</w:t>
            </w:r>
            <w:proofErr w:type="spellEnd"/>
            <w:r w:rsidRPr="003A77DB">
              <w:rPr>
                <w:rFonts w:ascii="Times New Roman" w:hAnsi="Times New Roman"/>
                <w:sz w:val="28"/>
                <w:szCs w:val="28"/>
              </w:rPr>
              <w:t xml:space="preserve"> учасниками виявлених </w:t>
            </w:r>
            <w:proofErr w:type="spellStart"/>
            <w:r w:rsidRPr="003A77DB">
              <w:rPr>
                <w:rFonts w:ascii="Times New Roman" w:hAnsi="Times New Roman"/>
                <w:sz w:val="28"/>
                <w:szCs w:val="28"/>
              </w:rPr>
              <w:t>невідповідностей</w:t>
            </w:r>
            <w:proofErr w:type="spellEnd"/>
            <w:r w:rsidRPr="003A77DB">
              <w:rPr>
                <w:rFonts w:ascii="Times New Roman" w:hAnsi="Times New Roman"/>
                <w:sz w:val="28"/>
                <w:szCs w:val="28"/>
              </w:rPr>
              <w:t>.</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15D2BBF5"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3" w:name="h.3rdcrjn" w:colFirst="0" w:colLast="0"/>
            <w:bookmarkEnd w:id="3"/>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41</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w:t>
            </w:r>
            <w:r w:rsidR="00CF4593" w:rsidRPr="001D62F8">
              <w:rPr>
                <w:rFonts w:ascii="Times New Roman" w:hAnsi="Times New Roman"/>
                <w:sz w:val="28"/>
                <w:szCs w:val="28"/>
                <w:shd w:val="solid" w:color="FFFFFF" w:fill="FFFFFF"/>
                <w:lang w:eastAsia="en-US"/>
              </w:rPr>
              <w:lastRenderedPageBreak/>
              <w:t xml:space="preserve">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Pr="001D62F8" w:rsidRDefault="00CF4593" w:rsidP="00CF4593">
            <w:pPr>
              <w:spacing w:before="120" w:line="230" w:lineRule="auto"/>
              <w:ind w:firstLine="567"/>
              <w:jc w:val="both"/>
              <w:rPr>
                <w:rFonts w:ascii="Times New Roman" w:hAnsi="Times New Roman"/>
                <w:sz w:val="28"/>
                <w:szCs w:val="28"/>
              </w:rPr>
            </w:pPr>
            <w:r w:rsidRPr="001D62F8">
              <w:rPr>
                <w:rFonts w:ascii="Times New Roman" w:hAnsi="Times New Roman"/>
                <w:sz w:val="28"/>
                <w:szCs w:val="28"/>
                <w:lang w:eastAsia="en-US"/>
              </w:rPr>
              <w:t>1) учасник процедури закупівлі:</w:t>
            </w:r>
          </w:p>
          <w:p w14:paraId="44E3F8EB" w14:textId="30537951" w:rsidR="00CF4593" w:rsidRPr="00167B75" w:rsidRDefault="00CF4593" w:rsidP="00CF4593">
            <w:pPr>
              <w:spacing w:before="120" w:line="230" w:lineRule="auto"/>
              <w:ind w:firstLine="567"/>
              <w:jc w:val="both"/>
              <w:rPr>
                <w:rFonts w:ascii="Times New Roman" w:hAnsi="Times New Roman"/>
                <w:i/>
                <w:iCs/>
                <w:sz w:val="28"/>
                <w:szCs w:val="28"/>
                <w:shd w:val="solid" w:color="FFFFFF" w:fill="FFFFFF"/>
              </w:rPr>
            </w:pPr>
            <w:r w:rsidRPr="00167B75">
              <w:rPr>
                <w:rFonts w:ascii="Times New Roman" w:hAnsi="Times New Roman"/>
                <w:i/>
                <w:iCs/>
                <w:sz w:val="28"/>
                <w:szCs w:val="28"/>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67B75">
              <w:rPr>
                <w:rFonts w:ascii="Times New Roman" w:hAnsi="Times New Roman"/>
                <w:i/>
                <w:iCs/>
                <w:sz w:val="28"/>
                <w:szCs w:val="28"/>
                <w:shd w:val="solid" w:color="FFFFFF" w:fill="FFFFFF"/>
                <w:lang w:eastAsia="en-US"/>
              </w:rPr>
              <w:t>пункту 39 цих особливостей</w:t>
            </w:r>
            <w:r w:rsidRPr="00167B75">
              <w:rPr>
                <w:rFonts w:ascii="Times New Roman" w:hAnsi="Times New Roman"/>
                <w:i/>
                <w:iCs/>
                <w:sz w:val="28"/>
                <w:szCs w:val="28"/>
                <w:shd w:val="solid" w:color="FFFFFF" w:fill="FFFFFF"/>
                <w:lang w:eastAsia="en-US"/>
              </w:rPr>
              <w:t>;</w:t>
            </w:r>
          </w:p>
          <w:p w14:paraId="18418F87" w14:textId="77777777"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E81A237" w14:textId="47BCFD15" w:rsidR="00CF4593" w:rsidRPr="001D552D" w:rsidRDefault="00CF4593" w:rsidP="00CF4593">
            <w:pPr>
              <w:spacing w:before="120"/>
              <w:ind w:firstLine="567"/>
              <w:jc w:val="both"/>
              <w:rPr>
                <w:rFonts w:ascii="Times New Roman" w:hAnsi="Times New Roman"/>
                <w:i/>
                <w:iCs/>
                <w:sz w:val="28"/>
                <w:szCs w:val="28"/>
                <w:shd w:val="solid" w:color="FFFFFF" w:fill="FFFFFF"/>
              </w:rPr>
            </w:pPr>
            <w:r w:rsidRPr="001D552D">
              <w:rPr>
                <w:rFonts w:ascii="Times New Roman" w:hAnsi="Times New Roman"/>
                <w:i/>
                <w:iCs/>
                <w:sz w:val="28"/>
                <w:szCs w:val="28"/>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1D552D">
              <w:rPr>
                <w:rFonts w:ascii="Times New Roman" w:hAnsi="Times New Roman"/>
                <w:i/>
                <w:iCs/>
                <w:sz w:val="28"/>
                <w:szCs w:val="28"/>
                <w:shd w:val="solid" w:color="FFFFFF" w:fill="FFFFFF"/>
                <w:lang w:eastAsia="en-US"/>
              </w:rPr>
              <w:t>абзацом п’ятим пункту 38 цих особливостей;</w:t>
            </w:r>
          </w:p>
          <w:p w14:paraId="2E38F9FD" w14:textId="3B3A9D07" w:rsidR="00CF4593" w:rsidRPr="00282DC4" w:rsidRDefault="00CF4593" w:rsidP="00CF4593">
            <w:pPr>
              <w:spacing w:before="120"/>
              <w:ind w:firstLine="567"/>
              <w:jc w:val="both"/>
              <w:rPr>
                <w:rFonts w:ascii="Times New Roman" w:hAnsi="Times New Roman"/>
                <w:i/>
                <w:iCs/>
                <w:sz w:val="28"/>
                <w:szCs w:val="28"/>
                <w:shd w:val="solid" w:color="FFFFFF" w:fill="FFFFFF"/>
              </w:rPr>
            </w:pPr>
            <w:r w:rsidRPr="00282DC4">
              <w:rPr>
                <w:rFonts w:ascii="Times New Roman" w:hAnsi="Times New Roman"/>
                <w:i/>
                <w:iCs/>
                <w:sz w:val="28"/>
                <w:szCs w:val="28"/>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82DC4">
              <w:rPr>
                <w:rFonts w:ascii="Times New Roman" w:hAnsi="Times New Roman"/>
                <w:i/>
                <w:iCs/>
                <w:sz w:val="28"/>
                <w:szCs w:val="28"/>
                <w:shd w:val="solid" w:color="FFFFFF" w:fill="FFFFFF"/>
                <w:lang w:eastAsia="en-US"/>
              </w:rPr>
              <w:t>абзацу другого пункту 36 цих особливостей;</w:t>
            </w:r>
          </w:p>
          <w:p w14:paraId="7F33824F" w14:textId="77777777" w:rsidR="00BC6BE5" w:rsidRPr="00BC6BE5" w:rsidRDefault="00BC6BE5" w:rsidP="00CF4593">
            <w:pPr>
              <w:spacing w:before="120"/>
              <w:ind w:firstLine="567"/>
              <w:jc w:val="both"/>
              <w:rPr>
                <w:rFonts w:ascii="Times New Roman" w:hAnsi="Times New Roman"/>
                <w:i/>
                <w:iCs/>
                <w:sz w:val="28"/>
                <w:szCs w:val="28"/>
                <w:shd w:val="solid" w:color="FFFFFF" w:fill="FFFFFF"/>
                <w:lang w:eastAsia="en-US"/>
              </w:rPr>
            </w:pPr>
            <w:r w:rsidRPr="00BC6BE5">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C6BE5">
              <w:rPr>
                <w:rFonts w:ascii="Times New Roman" w:hAnsi="Times New Roman"/>
                <w:i/>
                <w:iCs/>
                <w:sz w:val="28"/>
                <w:szCs w:val="28"/>
                <w:shd w:val="solid" w:color="FFFFFF" w:fill="FFFFFF"/>
                <w:lang w:eastAsia="en-US"/>
              </w:rPr>
              <w:t>бенефіціарним</w:t>
            </w:r>
            <w:proofErr w:type="spellEnd"/>
            <w:r w:rsidRPr="00BC6BE5">
              <w:rPr>
                <w:rFonts w:ascii="Times New Roman" w:hAnsi="Times New Roman"/>
                <w:i/>
                <w:iCs/>
                <w:sz w:val="28"/>
                <w:szCs w:val="28"/>
                <w:shd w:val="solid" w:color="FFFFFF" w:fill="FFFFFF"/>
                <w:lang w:eastAsia="en-US"/>
              </w:rPr>
              <w:t xml:space="preserve"> власником, </w:t>
            </w:r>
            <w:r w:rsidRPr="00BC6BE5">
              <w:rPr>
                <w:rFonts w:ascii="Times New Roman" w:hAnsi="Times New Roman"/>
                <w:i/>
                <w:iCs/>
                <w:sz w:val="28"/>
                <w:szCs w:val="28"/>
                <w:shd w:val="solid" w:color="FFFFFF" w:fill="FFFFFF"/>
                <w:lang w:eastAsia="en-US"/>
              </w:rPr>
              <w:lastRenderedPageBreak/>
              <w:t xml:space="preserve">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BC6BE5">
              <w:rPr>
                <w:rFonts w:ascii="Times New Roman" w:hAnsi="Times New Roman"/>
                <w:i/>
                <w:iCs/>
                <w:sz w:val="28"/>
                <w:szCs w:val="28"/>
                <w:shd w:val="solid" w:color="FFFFFF" w:fill="FFFFFF"/>
                <w:lang w:eastAsia="en-US"/>
              </w:rPr>
              <w:t>закупівель</w:t>
            </w:r>
            <w:proofErr w:type="spellEnd"/>
            <w:r w:rsidRPr="00BC6BE5">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14:paraId="24BB8AD7" w14:textId="576956CB"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77777777"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1D62F8">
              <w:rPr>
                <w:rFonts w:ascii="Times New Roman" w:hAnsi="Times New Roman"/>
                <w:sz w:val="28"/>
                <w:szCs w:val="28"/>
                <w:shd w:val="solid" w:color="FFFFFF" w:fill="FFFFFF"/>
                <w:lang w:eastAsia="en-US"/>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13FA57D" w14:textId="77777777" w:rsidR="00681F3E" w:rsidRPr="00681F3E" w:rsidRDefault="00681F3E" w:rsidP="00CF4593">
            <w:pPr>
              <w:spacing w:before="120"/>
              <w:ind w:firstLine="567"/>
              <w:jc w:val="both"/>
              <w:rPr>
                <w:rFonts w:ascii="Times New Roman" w:hAnsi="Times New Roman"/>
                <w:i/>
                <w:iCs/>
                <w:sz w:val="28"/>
                <w:szCs w:val="28"/>
                <w:lang w:eastAsia="en-US"/>
              </w:rPr>
            </w:pPr>
            <w:r w:rsidRPr="00681F3E">
              <w:rPr>
                <w:rFonts w:ascii="Times New Roman" w:hAnsi="Times New Roman"/>
                <w:i/>
                <w:iCs/>
                <w:sz w:val="28"/>
                <w:szCs w:val="28"/>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1ED3690" w14:textId="71FCFB3F"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75823E5C" w:rsidR="00CF4593" w:rsidRPr="00AA734E" w:rsidRDefault="00CF4593" w:rsidP="00CF4593">
            <w:pPr>
              <w:spacing w:before="120"/>
              <w:ind w:firstLine="567"/>
              <w:jc w:val="both"/>
              <w:rPr>
                <w:rFonts w:ascii="Times New Roman" w:hAnsi="Times New Roman"/>
                <w:i/>
                <w:iCs/>
                <w:sz w:val="28"/>
                <w:szCs w:val="28"/>
              </w:rPr>
            </w:pPr>
            <w:r w:rsidRPr="00AA734E">
              <w:rPr>
                <w:rFonts w:ascii="Times New Roman" w:hAnsi="Times New Roman"/>
                <w:i/>
                <w:iCs/>
                <w:sz w:val="28"/>
                <w:szCs w:val="28"/>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AA734E">
              <w:rPr>
                <w:rFonts w:ascii="Times New Roman" w:hAnsi="Times New Roman"/>
                <w:i/>
                <w:iCs/>
                <w:sz w:val="28"/>
                <w:szCs w:val="28"/>
                <w:lang w:eastAsia="en-US"/>
              </w:rPr>
              <w:t>пункту 39 цих особливостей.</w:t>
            </w:r>
          </w:p>
          <w:p w14:paraId="34699456" w14:textId="05E39884" w:rsidR="00CF4593" w:rsidRPr="00814D4B" w:rsidRDefault="00882C41" w:rsidP="00CF4593">
            <w:pPr>
              <w:spacing w:before="120"/>
              <w:ind w:firstLine="567"/>
              <w:jc w:val="both"/>
              <w:rPr>
                <w:rFonts w:ascii="Times New Roman" w:hAnsi="Times New Roman"/>
                <w:sz w:val="28"/>
                <w:szCs w:val="28"/>
              </w:rPr>
            </w:pPr>
            <w:r w:rsidRPr="00814D4B">
              <w:rPr>
                <w:rFonts w:ascii="Times New Roman" w:hAnsi="Times New Roman"/>
                <w:sz w:val="28"/>
                <w:szCs w:val="28"/>
              </w:rPr>
              <w:t xml:space="preserve">Згідно пункту </w:t>
            </w:r>
            <w:r w:rsidRPr="00814D4B">
              <w:rPr>
                <w:rFonts w:ascii="Times New Roman" w:hAnsi="Times New Roman"/>
                <w:sz w:val="28"/>
                <w:szCs w:val="28"/>
                <w:shd w:val="solid" w:color="FFFFFF" w:fill="FFFFFF"/>
                <w:lang w:eastAsia="en-US"/>
              </w:rPr>
              <w:t>42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974A36">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061A68">
              <w:rPr>
                <w:rFonts w:ascii="Times New Roman" w:hAnsi="Times New Roman"/>
                <w:sz w:val="28"/>
                <w:szCs w:val="28"/>
                <w:lang w:eastAsia="en-US"/>
              </w:rPr>
              <w:lastRenderedPageBreak/>
              <w:t>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443D8587" w:rsidR="00723C32"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Закону України «Про забезпечення прав і </w:t>
            </w:r>
            <w:r w:rsidRPr="00A103DD">
              <w:rPr>
                <w:rFonts w:ascii="Times New Roman" w:hAnsi="Times New Roman"/>
                <w:sz w:val="28"/>
                <w:szCs w:val="28"/>
              </w:rPr>
              <w:lastRenderedPageBreak/>
              <w:t>свобод громадян та правовий режим на тимчасово окупованій території України» від 15.04.2014 № 1207-VII.</w:t>
            </w:r>
          </w:p>
          <w:p w14:paraId="1E79E52C" w14:textId="5C5091AC" w:rsidR="009D5793" w:rsidRPr="00A103DD"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14AF53E4" w:rsidR="004177F0" w:rsidRPr="002026EC" w:rsidRDefault="004177F0" w:rsidP="004177F0">
            <w:pPr>
              <w:spacing w:before="120"/>
              <w:jc w:val="both"/>
              <w:rPr>
                <w:rFonts w:ascii="Times New Roman" w:hAnsi="Times New Roman"/>
                <w:color w:val="000000"/>
                <w:sz w:val="28"/>
                <w:szCs w:val="28"/>
              </w:rPr>
            </w:pPr>
            <w:bookmarkStart w:id="4" w:name="h.z337ya" w:colFirst="0" w:colLast="0"/>
            <w:bookmarkEnd w:id="4"/>
            <w:r w:rsidRPr="002026EC">
              <w:rPr>
                <w:rFonts w:ascii="Times New Roman" w:hAnsi="Times New Roman"/>
                <w:color w:val="000000"/>
                <w:sz w:val="28"/>
                <w:szCs w:val="28"/>
                <w:shd w:val="solid" w:color="FFFFFF" w:fill="FFFFFF"/>
                <w:lang w:eastAsia="en-US"/>
              </w:rPr>
              <w:t>1.1. Відповідно до пункту 47 Особливостей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2B53D379"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пункту 48 Особливостей </w:t>
            </w:r>
            <w:r w:rsidRPr="002026EC">
              <w:rPr>
                <w:rFonts w:ascii="Times New Roman" w:hAnsi="Times New Roman"/>
                <w:sz w:val="28"/>
                <w:szCs w:val="28"/>
              </w:rPr>
              <w:t xml:space="preserve"> </w:t>
            </w:r>
            <w:r w:rsidRPr="002026EC">
              <w:rPr>
                <w:rFonts w:ascii="Times New Roman" w:hAnsi="Times New Roman"/>
                <w:color w:val="000000"/>
                <w:sz w:val="28"/>
                <w:szCs w:val="28"/>
                <w:lang w:eastAsia="en-US"/>
              </w:rPr>
              <w:t xml:space="preserve">Відкриті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w:t>
            </w:r>
            <w:r w:rsidRPr="002026EC">
              <w:rPr>
                <w:rFonts w:ascii="Times New Roman" w:hAnsi="Times New Roman"/>
                <w:color w:val="000000"/>
                <w:sz w:val="28"/>
                <w:szCs w:val="28"/>
                <w:lang w:eastAsia="en-US"/>
              </w:rPr>
              <w:lastRenderedPageBreak/>
              <w:t xml:space="preserve">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5" w:name="h.2bn6wsx" w:colFirst="0" w:colLast="0"/>
            <w:bookmarkEnd w:id="5"/>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Pr="002026EC" w:rsidRDefault="000F01F7" w:rsidP="000F01F7">
            <w:pPr>
              <w:spacing w:before="120"/>
              <w:ind w:firstLine="567"/>
              <w:jc w:val="both"/>
              <w:rPr>
                <w:rFonts w:ascii="Times New Roman" w:hAnsi="Times New Roman"/>
                <w:color w:val="000000"/>
                <w:sz w:val="28"/>
                <w:szCs w:val="28"/>
                <w:shd w:val="solid" w:color="FFFFFF" w:fill="FFFFFF"/>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094AB4BC" w14:textId="4D768010" w:rsidR="009D5793" w:rsidRPr="00A735AA" w:rsidRDefault="00A735AA" w:rsidP="00317087">
            <w:pPr>
              <w:pStyle w:val="11"/>
              <w:widowControl w:val="0"/>
              <w:spacing w:line="240" w:lineRule="auto"/>
              <w:ind w:right="113" w:firstLine="709"/>
              <w:jc w:val="both"/>
              <w:rPr>
                <w:rFonts w:ascii="Times New Roman" w:hAnsi="Times New Roman" w:cs="Times New Roman"/>
                <w:i/>
                <w:iCs/>
                <w:color w:val="auto"/>
                <w:sz w:val="28"/>
                <w:szCs w:val="28"/>
                <w:lang w:val="uk-UA"/>
              </w:rPr>
            </w:pPr>
            <w:r w:rsidRPr="00A735AA">
              <w:rPr>
                <w:rFonts w:ascii="Times New Roman" w:eastAsia="Times New Roman" w:hAnsi="Times New Roman" w:cs="Times New Roman"/>
                <w:i/>
                <w:iCs/>
                <w:sz w:val="28"/>
                <w:szCs w:val="28"/>
                <w:shd w:val="solid" w:color="FFFFFF" w:fill="FFFFFF"/>
                <w:lang w:val="uk-UA" w:eastAsia="en-US"/>
              </w:rPr>
              <w:lastRenderedPageBreak/>
              <w:t xml:space="preserve">Після оприлюднення в електронній системі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xml:space="preserve">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Pr="00A735AA">
              <w:rPr>
                <w:rFonts w:ascii="Times New Roman" w:eastAsia="Times New Roman" w:hAnsi="Times New Roman" w:cs="Times New Roman"/>
                <w:i/>
                <w:iCs/>
                <w:sz w:val="28"/>
                <w:szCs w:val="28"/>
                <w:shd w:val="solid" w:color="FFFFFF" w:fill="FFFFFF"/>
                <w:lang w:val="uk-UA" w:eastAsia="en-US"/>
              </w:rPr>
              <w:t>закупівель</w:t>
            </w:r>
            <w:proofErr w:type="spellEnd"/>
            <w:r w:rsidRPr="00A735AA">
              <w:rPr>
                <w:rFonts w:ascii="Times New Roman" w:eastAsia="Times New Roman" w:hAnsi="Times New Roman" w:cs="Times New Roman"/>
                <w:i/>
                <w:iCs/>
                <w:sz w:val="28"/>
                <w:szCs w:val="28"/>
                <w:shd w:val="solid" w:color="FFFFFF" w:fill="FFFFFF"/>
                <w:lang w:val="uk-UA" w:eastAsia="en-US"/>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2ABB2E2D" w:rsidR="007D726A"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7D726A">
              <w:rPr>
                <w:rFonts w:ascii="Times New Roman" w:hAnsi="Times New Roman"/>
                <w:i/>
                <w:iCs/>
                <w:sz w:val="28"/>
                <w:szCs w:val="28"/>
                <w:shd w:val="solid" w:color="FFFFFF" w:fill="FFFFFF"/>
                <w:lang w:eastAsia="en-US"/>
              </w:rPr>
              <w:t>частин третьої - п'ятої</w:t>
            </w:r>
            <w:r w:rsidRPr="007D726A">
              <w:rPr>
                <w:rFonts w:ascii="Times New Roman" w:hAnsi="Times New Roman"/>
                <w:i/>
                <w:iCs/>
                <w:color w:val="000000"/>
                <w:sz w:val="28"/>
                <w:szCs w:val="28"/>
                <w:shd w:val="solid" w:color="FFFFFF" w:fill="FFFFFF"/>
                <w:lang w:eastAsia="en-US"/>
              </w:rPr>
              <w:t>, </w:t>
            </w:r>
            <w:r w:rsidRPr="007D726A">
              <w:rPr>
                <w:rFonts w:ascii="Times New Roman" w:hAnsi="Times New Roman"/>
                <w:i/>
                <w:iCs/>
                <w:sz w:val="28"/>
                <w:szCs w:val="28"/>
                <w:shd w:val="solid" w:color="FFFFFF" w:fill="FFFFFF"/>
                <w:lang w:eastAsia="en-US"/>
              </w:rPr>
              <w:t>сьомої - дев'ятої статті 41 Закону</w:t>
            </w:r>
            <w:r w:rsidRPr="007D726A">
              <w:rPr>
                <w:rFonts w:ascii="Times New Roman" w:hAnsi="Times New Roman"/>
                <w:i/>
                <w:iCs/>
                <w:color w:val="000000"/>
                <w:sz w:val="28"/>
                <w:szCs w:val="28"/>
                <w:shd w:val="solid" w:color="FFFFFF" w:fill="FFFFFF"/>
                <w:lang w:eastAsia="en-US"/>
              </w:rPr>
              <w:t>, та цих особливостей.</w:t>
            </w:r>
          </w:p>
          <w:p w14:paraId="5D4D64E3" w14:textId="1F64CC34"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Pr>
                <w:i/>
                <w:iCs/>
                <w:sz w:val="28"/>
                <w:szCs w:val="28"/>
                <w:shd w:val="solid" w:color="FFFFFF" w:fill="FFFFFF"/>
                <w:lang w:eastAsia="en-US"/>
              </w:rPr>
              <w:t xml:space="preserve">        </w:t>
            </w:r>
            <w:r w:rsidRPr="00A35F27">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2F9E35E8" w14:textId="54AB8C5F" w:rsidR="009D5793" w:rsidRPr="00AD6F51" w:rsidRDefault="009D5793" w:rsidP="00AD6F51">
            <w:pPr>
              <w:spacing w:before="120"/>
              <w:ind w:firstLine="567"/>
              <w:jc w:val="both"/>
              <w:rPr>
                <w:rFonts w:ascii="Times New Roman" w:hAnsi="Times New Roman"/>
                <w:color w:val="000000"/>
                <w:sz w:val="28"/>
                <w:szCs w:val="28"/>
                <w:lang w:eastAsia="en-US"/>
              </w:rPr>
            </w:pPr>
            <w:r w:rsidRPr="003A77DB">
              <w:rPr>
                <w:rFonts w:ascii="Times New Roman" w:hAnsi="Times New Roman"/>
                <w:sz w:val="28"/>
                <w:szCs w:val="28"/>
              </w:rPr>
              <w:t>Переможець процедури закупівлі під час укладення договору про закупівлю повинен надати:</w:t>
            </w:r>
          </w:p>
          <w:p w14:paraId="6386D4DA"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1) відповідну інформацію про право підписання договору про закупівлю;</w:t>
            </w:r>
          </w:p>
          <w:p w14:paraId="46A0ABA7" w14:textId="77777777" w:rsidR="009D5793" w:rsidRPr="003A77DB"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3A77DB" w:rsidRDefault="009D5793" w:rsidP="00317087">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якщо переможцем процедури закупівлі є об’єднання учасників, копія ліцензії </w:t>
            </w:r>
            <w:r w:rsidRPr="003A77DB">
              <w:rPr>
                <w:rFonts w:ascii="Times New Roman" w:eastAsia="Times New Roman" w:hAnsi="Times New Roman" w:cs="Times New Roman"/>
                <w:color w:val="auto"/>
                <w:sz w:val="28"/>
                <w:szCs w:val="28"/>
                <w:lang w:val="uk-UA" w:eastAsia="uk-UA"/>
              </w:rPr>
              <w:lastRenderedPageBreak/>
              <w:t>або дозволу надається одним з учасників такого об’єднання учасників.</w:t>
            </w:r>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6" w:name="n577"/>
            <w:bookmarkEnd w:id="6"/>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2026EC">
              <w:rPr>
                <w:rFonts w:ascii="Times New Roman" w:hAnsi="Times New Roman"/>
                <w:color w:val="000000"/>
                <w:sz w:val="28"/>
                <w:szCs w:val="28"/>
                <w:lang w:eastAsia="en-US"/>
              </w:rPr>
              <w:lastRenderedPageBreak/>
              <w:t>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9A5890">
            <w:pPr>
              <w:spacing w:before="12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3ED45639"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A77DB">
              <w:rPr>
                <w:rFonts w:ascii="Times New Roman" w:eastAsia="Times New Roman" w:hAnsi="Times New Roman" w:cs="Times New Roman"/>
                <w:color w:val="auto"/>
                <w:sz w:val="28"/>
                <w:szCs w:val="28"/>
                <w:lang w:val="uk-UA" w:eastAsia="uk-UA"/>
              </w:rPr>
              <w:t>неукладення</w:t>
            </w:r>
            <w:proofErr w:type="spellEnd"/>
            <w:r w:rsidRPr="003A77DB">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F1482A">
              <w:rPr>
                <w:rFonts w:ascii="Times New Roman" w:eastAsia="Times New Roman" w:hAnsi="Times New Roman" w:cs="Times New Roman"/>
                <w:i/>
                <w:iCs/>
                <w:color w:val="auto"/>
                <w:sz w:val="28"/>
                <w:szCs w:val="28"/>
                <w:lang w:val="uk-UA" w:eastAsia="uk-UA"/>
              </w:rPr>
              <w:t xml:space="preserve">установлених </w:t>
            </w:r>
            <w:r w:rsidR="002337F6" w:rsidRPr="00F1482A">
              <w:rPr>
                <w:rFonts w:ascii="Times New Roman" w:eastAsia="Times New Roman" w:hAnsi="Times New Roman" w:cs="Times New Roman"/>
                <w:i/>
                <w:iCs/>
                <w:color w:val="auto"/>
                <w:sz w:val="28"/>
                <w:szCs w:val="28"/>
                <w:lang w:val="uk-UA" w:eastAsia="uk-UA"/>
              </w:rPr>
              <w:t>пунктом 44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80C89F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14:paraId="7415EC85" w14:textId="77777777" w:rsidR="009D5793" w:rsidRPr="003A77DB" w:rsidRDefault="009D5793" w:rsidP="009D5793">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1A488CBB"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C3F3CD7"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5C5E9AB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2A3F0769"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1EA7FD3D"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0E6753F4" w14:textId="77777777"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14:paraId="7FE0D40F" w14:textId="07385494" w:rsidR="00473F28" w:rsidRDefault="00473F28" w:rsidP="00374962">
      <w:pPr>
        <w:widowControl w:val="0"/>
        <w:spacing w:after="0" w:line="240" w:lineRule="auto"/>
        <w:ind w:right="-2"/>
        <w:rPr>
          <w:rFonts w:ascii="Times New Roman" w:hAnsi="Times New Roman"/>
          <w:b/>
          <w:bCs/>
          <w:i/>
          <w:iCs/>
          <w:sz w:val="28"/>
          <w:szCs w:val="28"/>
        </w:rPr>
      </w:pPr>
    </w:p>
    <w:p w14:paraId="17115EA7" w14:textId="1068D894" w:rsidR="00B74F53" w:rsidRDefault="00B74F53" w:rsidP="00374962">
      <w:pPr>
        <w:widowControl w:val="0"/>
        <w:spacing w:after="0" w:line="240" w:lineRule="auto"/>
        <w:ind w:right="-2"/>
        <w:rPr>
          <w:rFonts w:ascii="Times New Roman" w:hAnsi="Times New Roman"/>
          <w:b/>
          <w:bCs/>
          <w:i/>
          <w:iCs/>
          <w:sz w:val="28"/>
          <w:szCs w:val="28"/>
        </w:rPr>
      </w:pPr>
    </w:p>
    <w:p w14:paraId="21496A2D" w14:textId="187B13F8" w:rsidR="00B74F53" w:rsidRDefault="00B74F53" w:rsidP="00374962">
      <w:pPr>
        <w:widowControl w:val="0"/>
        <w:spacing w:after="0" w:line="240" w:lineRule="auto"/>
        <w:ind w:right="-2"/>
        <w:rPr>
          <w:rFonts w:ascii="Times New Roman" w:hAnsi="Times New Roman"/>
          <w:b/>
          <w:bCs/>
          <w:i/>
          <w:iCs/>
          <w:sz w:val="28"/>
          <w:szCs w:val="28"/>
        </w:rPr>
      </w:pPr>
    </w:p>
    <w:p w14:paraId="44B9DFD8" w14:textId="77777777" w:rsidR="00B74F53" w:rsidRDefault="00B74F53" w:rsidP="00374962">
      <w:pPr>
        <w:widowControl w:val="0"/>
        <w:spacing w:after="0" w:line="240" w:lineRule="auto"/>
        <w:ind w:right="-2"/>
        <w:rPr>
          <w:rFonts w:ascii="Times New Roman" w:hAnsi="Times New Roman"/>
          <w:b/>
          <w:bCs/>
          <w:i/>
          <w:iCs/>
          <w:sz w:val="28"/>
          <w:szCs w:val="28"/>
        </w:rPr>
      </w:pPr>
    </w:p>
    <w:p w14:paraId="454F31E9" w14:textId="77777777" w:rsidR="009A5890" w:rsidRDefault="009A5890" w:rsidP="00374962">
      <w:pPr>
        <w:widowControl w:val="0"/>
        <w:spacing w:after="0" w:line="240" w:lineRule="auto"/>
        <w:ind w:right="-2"/>
        <w:rPr>
          <w:rFonts w:ascii="Times New Roman" w:hAnsi="Times New Roman"/>
          <w:b/>
          <w:bCs/>
          <w:i/>
          <w:iCs/>
          <w:sz w:val="28"/>
          <w:szCs w:val="28"/>
        </w:rPr>
      </w:pPr>
    </w:p>
    <w:p w14:paraId="511EAF44" w14:textId="2863F9D6" w:rsidR="00543BE7" w:rsidRPr="00614F87" w:rsidRDefault="00543BE7" w:rsidP="00374962">
      <w:pPr>
        <w:widowControl w:val="0"/>
        <w:spacing w:after="0" w:line="240" w:lineRule="auto"/>
        <w:ind w:left="3540" w:right="-2" w:firstLine="708"/>
        <w:jc w:val="right"/>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77777777" w:rsidR="00543BE7" w:rsidRPr="0043213C" w:rsidRDefault="00543BE7" w:rsidP="00374962">
      <w:pPr>
        <w:shd w:val="clear" w:color="auto" w:fill="FFFFFF"/>
        <w:spacing w:after="0" w:line="240" w:lineRule="auto"/>
        <w:ind w:left="6521"/>
        <w:jc w:val="right"/>
        <w:textAlignment w:val="baseline"/>
        <w:rPr>
          <w:rFonts w:ascii="Times New Roman" w:hAnsi="Times New Roman"/>
          <w:i/>
          <w:iCs/>
          <w:sz w:val="24"/>
          <w:szCs w:val="24"/>
        </w:rPr>
      </w:pPr>
      <w:r w:rsidRPr="00614F87">
        <w:rPr>
          <w:rFonts w:ascii="Times New Roman" w:hAnsi="Times New Roman"/>
          <w:i/>
          <w:iCs/>
          <w:sz w:val="28"/>
          <w:szCs w:val="28"/>
        </w:rPr>
        <w:t xml:space="preserve">до тендерної </w:t>
      </w:r>
      <w:r w:rsidRPr="0043213C">
        <w:rPr>
          <w:rFonts w:ascii="Times New Roman" w:hAnsi="Times New Roman"/>
          <w:i/>
          <w:iCs/>
          <w:sz w:val="24"/>
          <w:szCs w:val="24"/>
        </w:rPr>
        <w:t xml:space="preserve">документації </w:t>
      </w:r>
    </w:p>
    <w:p w14:paraId="1DD238DF" w14:textId="2F4CF8DF" w:rsidR="009A4CE5" w:rsidRPr="0043213C" w:rsidRDefault="0043213C" w:rsidP="009A4CE5">
      <w:pPr>
        <w:spacing w:after="0" w:line="240" w:lineRule="auto"/>
        <w:jc w:val="both"/>
        <w:rPr>
          <w:rFonts w:ascii="Times New Roman" w:hAnsi="Times New Roman"/>
          <w:sz w:val="24"/>
          <w:szCs w:val="24"/>
        </w:rPr>
      </w:pPr>
      <w:r w:rsidRPr="0043213C">
        <w:rPr>
          <w:rFonts w:ascii="Times New Roman" w:hAnsi="Times New Roman"/>
          <w:sz w:val="24"/>
          <w:szCs w:val="24"/>
        </w:rPr>
        <w:t xml:space="preserve">                </w:t>
      </w:r>
      <w:r w:rsidR="009A4CE5" w:rsidRPr="0043213C">
        <w:rPr>
          <w:rFonts w:ascii="Times New Roman" w:hAnsi="Times New Roman"/>
          <w:sz w:val="24"/>
          <w:szCs w:val="24"/>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36F45356" w:rsidR="009A4CE5" w:rsidRPr="0043213C" w:rsidRDefault="0043213C" w:rsidP="009A4CE5">
      <w:pPr>
        <w:spacing w:after="0" w:line="240" w:lineRule="auto"/>
        <w:jc w:val="both"/>
        <w:rPr>
          <w:rFonts w:ascii="Times New Roman" w:hAnsi="Times New Roman"/>
          <w:sz w:val="24"/>
          <w:szCs w:val="24"/>
        </w:rPr>
      </w:pPr>
      <w:r w:rsidRPr="0043213C">
        <w:rPr>
          <w:rFonts w:ascii="Times New Roman" w:hAnsi="Times New Roman"/>
          <w:sz w:val="24"/>
          <w:szCs w:val="24"/>
        </w:rPr>
        <w:t xml:space="preserve">                </w:t>
      </w:r>
      <w:r w:rsidR="009A4CE5" w:rsidRPr="0043213C">
        <w:rPr>
          <w:rFonts w:ascii="Times New Roman" w:hAnsi="Times New Roman"/>
          <w:sz w:val="24"/>
          <w:szCs w:val="24"/>
        </w:rPr>
        <w:t xml:space="preserve">Перевірити на відповідність електронний кваліфікований підпис можна на сайті Центрального </w:t>
      </w:r>
      <w:proofErr w:type="spellStart"/>
      <w:r w:rsidR="009A4CE5" w:rsidRPr="0043213C">
        <w:rPr>
          <w:rFonts w:ascii="Times New Roman" w:hAnsi="Times New Roman"/>
          <w:sz w:val="24"/>
          <w:szCs w:val="24"/>
        </w:rPr>
        <w:t>засвідчувального</w:t>
      </w:r>
      <w:proofErr w:type="spellEnd"/>
      <w:r w:rsidR="009A4CE5" w:rsidRPr="0043213C">
        <w:rPr>
          <w:rFonts w:ascii="Times New Roman" w:hAnsi="Times New Roman"/>
          <w:sz w:val="24"/>
          <w:szCs w:val="24"/>
        </w:rPr>
        <w:t xml:space="preserve"> органу у розділі “Перевірити підпис” (</w:t>
      </w:r>
      <w:hyperlink r:id="rId13" w:history="1">
        <w:r w:rsidR="009A4CE5" w:rsidRPr="0043213C">
          <w:rPr>
            <w:rStyle w:val="a6"/>
            <w:rFonts w:ascii="Times New Roman" w:hAnsi="Times New Roman"/>
            <w:sz w:val="24"/>
            <w:szCs w:val="24"/>
            <w:u w:val="none"/>
          </w:rPr>
          <w:t>https://czo.gov.ua/verify</w:t>
        </w:r>
      </w:hyperlink>
      <w:r w:rsidR="009A4CE5" w:rsidRPr="0043213C">
        <w:rPr>
          <w:rFonts w:ascii="Times New Roman" w:hAnsi="Times New Roman"/>
          <w:sz w:val="24"/>
          <w:szCs w:val="24"/>
        </w:rPr>
        <w:t xml:space="preserve">), в якому буде зазначена інформація щодо: </w:t>
      </w:r>
    </w:p>
    <w:p w14:paraId="38197253" w14:textId="77777777" w:rsidR="009A4CE5" w:rsidRPr="0043213C" w:rsidRDefault="009A4CE5" w:rsidP="009A4CE5">
      <w:pPr>
        <w:spacing w:after="0" w:line="240" w:lineRule="auto"/>
        <w:jc w:val="both"/>
        <w:rPr>
          <w:rFonts w:ascii="Times New Roman" w:hAnsi="Times New Roman"/>
          <w:sz w:val="24"/>
          <w:szCs w:val="24"/>
        </w:rPr>
      </w:pPr>
      <w:r w:rsidRPr="0043213C">
        <w:rPr>
          <w:rFonts w:ascii="Times New Roman" w:hAnsi="Times New Roman"/>
          <w:sz w:val="24"/>
          <w:szCs w:val="24"/>
        </w:rPr>
        <w:t xml:space="preserve">типу носія особистого ключа учасника - захищений; </w:t>
      </w:r>
    </w:p>
    <w:p w14:paraId="4343B424" w14:textId="77777777" w:rsidR="009A4CE5" w:rsidRPr="0043213C" w:rsidRDefault="009A4CE5" w:rsidP="009A4CE5">
      <w:pPr>
        <w:spacing w:after="0" w:line="240" w:lineRule="auto"/>
        <w:jc w:val="both"/>
        <w:rPr>
          <w:rFonts w:ascii="Times New Roman" w:hAnsi="Times New Roman"/>
          <w:sz w:val="24"/>
          <w:szCs w:val="24"/>
        </w:rPr>
      </w:pPr>
      <w:r w:rsidRPr="0043213C">
        <w:rPr>
          <w:rFonts w:ascii="Times New Roman" w:hAnsi="Times New Roman"/>
          <w:sz w:val="24"/>
          <w:szCs w:val="24"/>
        </w:rPr>
        <w:t xml:space="preserve">типу підпису – кваліфікований; </w:t>
      </w:r>
    </w:p>
    <w:p w14:paraId="1762A8B0" w14:textId="77777777" w:rsidR="009A4CE5" w:rsidRPr="0043213C" w:rsidRDefault="009A4CE5" w:rsidP="009A4CE5">
      <w:pPr>
        <w:spacing w:after="0" w:line="240" w:lineRule="auto"/>
        <w:jc w:val="both"/>
        <w:rPr>
          <w:rFonts w:ascii="Times New Roman" w:hAnsi="Times New Roman"/>
          <w:sz w:val="24"/>
          <w:szCs w:val="24"/>
        </w:rPr>
      </w:pPr>
      <w:r w:rsidRPr="0043213C">
        <w:rPr>
          <w:rFonts w:ascii="Times New Roman" w:hAnsi="Times New Roman"/>
          <w:sz w:val="24"/>
          <w:szCs w:val="24"/>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4F18BAED"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9776" w:type="dxa"/>
        <w:tblLook w:val="04A0" w:firstRow="1" w:lastRow="0" w:firstColumn="1" w:lastColumn="0" w:noHBand="0" w:noVBand="1"/>
      </w:tblPr>
      <w:tblGrid>
        <w:gridCol w:w="548"/>
        <w:gridCol w:w="4422"/>
        <w:gridCol w:w="2764"/>
        <w:gridCol w:w="2042"/>
      </w:tblGrid>
      <w:tr w:rsidR="00052E4C" w:rsidRPr="00E81A24" w14:paraId="2BDB8E4E" w14:textId="77777777" w:rsidTr="00374962">
        <w:trPr>
          <w:trHeight w:val="532"/>
        </w:trPr>
        <w:tc>
          <w:tcPr>
            <w:tcW w:w="548"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7" w:name="_Hlk37754101"/>
            <w:r w:rsidRPr="00E81A24">
              <w:rPr>
                <w:rFonts w:ascii="Times New Roman" w:hAnsi="Times New Roman"/>
                <w:color w:val="000000"/>
                <w:sz w:val="20"/>
              </w:rPr>
              <w:t>№ з/п</w:t>
            </w:r>
          </w:p>
        </w:tc>
        <w:tc>
          <w:tcPr>
            <w:tcW w:w="4424"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76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039"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374962">
        <w:trPr>
          <w:trHeight w:val="1871"/>
        </w:trPr>
        <w:tc>
          <w:tcPr>
            <w:tcW w:w="548"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424"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14:paraId="1B789867" w14:textId="508A8031"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039" w:type="dxa"/>
            <w:vAlign w:val="center"/>
          </w:tcPr>
          <w:p w14:paraId="79EB0E1C"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7C7B5E56" w14:textId="77777777" w:rsidR="00052E4C" w:rsidRPr="00E81A24" w:rsidRDefault="00052E4C" w:rsidP="00052E4C">
            <w:pPr>
              <w:spacing w:line="240" w:lineRule="auto"/>
              <w:jc w:val="center"/>
              <w:rPr>
                <w:rFonts w:ascii="Times New Roman" w:hAnsi="Times New Roman"/>
                <w:b/>
                <w:bCs/>
                <w:sz w:val="20"/>
              </w:rPr>
            </w:pPr>
          </w:p>
        </w:tc>
      </w:tr>
      <w:tr w:rsidR="00052E4C" w:rsidRPr="00E81A24" w14:paraId="606C7FB6" w14:textId="77777777" w:rsidTr="00374962">
        <w:trPr>
          <w:trHeight w:val="1325"/>
        </w:trPr>
        <w:tc>
          <w:tcPr>
            <w:tcW w:w="548"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424"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374962">
        <w:trPr>
          <w:trHeight w:val="1945"/>
        </w:trPr>
        <w:tc>
          <w:tcPr>
            <w:tcW w:w="548"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3.</w:t>
            </w:r>
          </w:p>
        </w:tc>
        <w:tc>
          <w:tcPr>
            <w:tcW w:w="4424"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14:paraId="3966109E" w14:textId="2087DB6C"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374962">
        <w:trPr>
          <w:trHeight w:val="1685"/>
        </w:trPr>
        <w:tc>
          <w:tcPr>
            <w:tcW w:w="548"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424" w:type="dxa"/>
          </w:tcPr>
          <w:p w14:paraId="621B3A99" w14:textId="606B1F04"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76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374962">
        <w:trPr>
          <w:trHeight w:val="2267"/>
        </w:trPr>
        <w:tc>
          <w:tcPr>
            <w:tcW w:w="548"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424"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14BB81D7"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374962">
        <w:trPr>
          <w:trHeight w:val="2279"/>
        </w:trPr>
        <w:tc>
          <w:tcPr>
            <w:tcW w:w="548"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424"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64091DA2"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374962">
        <w:trPr>
          <w:trHeight w:val="557"/>
        </w:trPr>
        <w:tc>
          <w:tcPr>
            <w:tcW w:w="548"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424"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14:paraId="0C646DDC"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54DA9425"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14:paraId="03D74FE7"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607232CB"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FDB5012" w14:textId="77777777" w:rsidTr="00374962">
        <w:trPr>
          <w:trHeight w:val="118"/>
        </w:trPr>
        <w:tc>
          <w:tcPr>
            <w:tcW w:w="548"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424"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w:t>
            </w:r>
            <w:r w:rsidRPr="00E81A24">
              <w:rPr>
                <w:rFonts w:ascii="Times New Roman" w:eastAsia="Calibri" w:hAnsi="Times New Roman"/>
                <w:color w:val="000000"/>
                <w:sz w:val="20"/>
                <w:szCs w:val="20"/>
              </w:rPr>
              <w:lastRenderedPageBreak/>
              <w:t xml:space="preserve">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lastRenderedPageBreak/>
              <w:t>Підтвердження не вимагається</w:t>
            </w:r>
          </w:p>
        </w:tc>
      </w:tr>
      <w:tr w:rsidR="00735D12" w:rsidRPr="00E81A24" w14:paraId="76C48477" w14:textId="77777777" w:rsidTr="00374962">
        <w:trPr>
          <w:trHeight w:val="118"/>
        </w:trPr>
        <w:tc>
          <w:tcPr>
            <w:tcW w:w="548"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424"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039"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374962">
        <w:trPr>
          <w:trHeight w:val="118"/>
        </w:trPr>
        <w:tc>
          <w:tcPr>
            <w:tcW w:w="548"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424"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039"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374962">
        <w:trPr>
          <w:trHeight w:val="118"/>
        </w:trPr>
        <w:tc>
          <w:tcPr>
            <w:tcW w:w="548"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424" w:type="dxa"/>
          </w:tcPr>
          <w:p w14:paraId="6A88F9A7" w14:textId="02060F8E"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4C10">
              <w:rPr>
                <w:rFonts w:ascii="Times New Roman" w:hAnsi="Times New Roman"/>
                <w:color w:val="242424"/>
                <w:sz w:val="20"/>
              </w:rPr>
              <w:t>закупівель</w:t>
            </w:r>
            <w:proofErr w:type="spellEnd"/>
            <w:r w:rsidRPr="00964C10">
              <w:rPr>
                <w:rFonts w:ascii="Times New Roman" w:hAnsi="Times New Roman"/>
                <w:color w:val="242424"/>
                <w:sz w:val="20"/>
              </w:rPr>
              <w:t xml:space="preserve"> товарів, робіт і послуг згідно із Законом України "Про санкції"</w:t>
            </w:r>
          </w:p>
        </w:tc>
        <w:tc>
          <w:tcPr>
            <w:tcW w:w="276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374962">
        <w:trPr>
          <w:trHeight w:val="2279"/>
        </w:trPr>
        <w:tc>
          <w:tcPr>
            <w:tcW w:w="548"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424"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14:paraId="185B6D9A" w14:textId="77777777"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1985"/>
      </w:tblGrid>
      <w:tr w:rsidR="00052E4C" w14:paraId="610C5BD4" w14:textId="77777777" w:rsidTr="00374962">
        <w:trPr>
          <w:tblHeader/>
        </w:trPr>
        <w:tc>
          <w:tcPr>
            <w:tcW w:w="562" w:type="dxa"/>
          </w:tcPr>
          <w:bookmarkEnd w:id="7"/>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03FB8234"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Pr="00E81A24">
              <w:rPr>
                <w:rFonts w:ascii="Times New Roman" w:hAnsi="Times New Roman"/>
                <w:color w:val="333333"/>
                <w:sz w:val="20"/>
                <w:szCs w:val="20"/>
              </w:rPr>
              <w:t xml:space="preserve"> </w:t>
            </w:r>
            <w:r>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985"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37E2131A" w14:textId="0A276C79"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r w:rsidR="00DA081E">
              <w:rPr>
                <w:rFonts w:ascii="Times New Roman" w:hAnsi="Times New Roman"/>
                <w:color w:val="333333"/>
                <w:sz w:val="20"/>
                <w:szCs w:val="20"/>
              </w:rPr>
              <w:t>в</w:t>
            </w:r>
            <w:r w:rsidRPr="00E81A24">
              <w:rPr>
                <w:rFonts w:ascii="Times New Roman" w:hAnsi="Times New Roman"/>
                <w:color w:val="333333"/>
                <w:sz w:val="20"/>
                <w:szCs w:val="20"/>
              </w:rPr>
              <w:t xml:space="preserve"> </w:t>
            </w:r>
            <w:r w:rsidR="006D0B90">
              <w:rPr>
                <w:rFonts w:ascii="Times New Roman" w:hAnsi="Times New Roman"/>
                <w:color w:val="333333"/>
                <w:sz w:val="20"/>
                <w:szCs w:val="20"/>
              </w:rPr>
              <w:t>абзаці 14 пункту 44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E81A24" w:rsidRDefault="00052E4C" w:rsidP="00B425E6">
            <w:pPr>
              <w:spacing w:after="0" w:line="240" w:lineRule="auto"/>
              <w:rPr>
                <w:rFonts w:ascii="Times New Roman" w:hAnsi="Times New Roman"/>
                <w:b/>
                <w:color w:val="000000"/>
                <w:sz w:val="20"/>
                <w:szCs w:val="20"/>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3904FB80" w14:textId="4675EA30" w:rsidR="00F048D7" w:rsidRDefault="00F048D7" w:rsidP="008E05EB">
      <w:pPr>
        <w:spacing w:after="0" w:line="240" w:lineRule="auto"/>
        <w:rPr>
          <w:rFonts w:ascii="Times New Roman" w:hAnsi="Times New Roman"/>
          <w:i/>
          <w:sz w:val="24"/>
          <w:szCs w:val="24"/>
        </w:rPr>
      </w:pPr>
    </w:p>
    <w:p w14:paraId="34A6112C" w14:textId="29CD37A3" w:rsidR="00E16CCC" w:rsidRPr="00D673C6" w:rsidRDefault="00E16CCC" w:rsidP="00F048D7">
      <w:pPr>
        <w:spacing w:after="0" w:line="240" w:lineRule="auto"/>
        <w:ind w:left="6372" w:firstLine="708"/>
        <w:rPr>
          <w:rFonts w:ascii="Times New Roman" w:hAnsi="Times New Roman"/>
          <w:b/>
          <w:i/>
          <w:iCs/>
          <w:sz w:val="28"/>
          <w:szCs w:val="28"/>
        </w:rPr>
      </w:pPr>
    </w:p>
    <w:p w14:paraId="40DC3DB5" w14:textId="5C382C42" w:rsidR="00B74F53" w:rsidRPr="00D673C6" w:rsidRDefault="00B74F53" w:rsidP="00F048D7">
      <w:pPr>
        <w:spacing w:after="0" w:line="240" w:lineRule="auto"/>
        <w:ind w:left="6372" w:firstLine="708"/>
        <w:rPr>
          <w:rFonts w:ascii="Times New Roman" w:hAnsi="Times New Roman"/>
          <w:b/>
          <w:i/>
          <w:iCs/>
          <w:sz w:val="28"/>
          <w:szCs w:val="28"/>
        </w:rPr>
      </w:pPr>
    </w:p>
    <w:p w14:paraId="7206C234" w14:textId="77777777" w:rsidR="00B74F53" w:rsidRPr="00D673C6" w:rsidRDefault="00B74F53" w:rsidP="00F048D7">
      <w:pPr>
        <w:spacing w:after="0" w:line="240" w:lineRule="auto"/>
        <w:ind w:left="6372" w:firstLine="708"/>
        <w:rPr>
          <w:rFonts w:ascii="Times New Roman" w:hAnsi="Times New Roman"/>
          <w:b/>
          <w:i/>
          <w:iCs/>
          <w:sz w:val="28"/>
          <w:szCs w:val="28"/>
        </w:rPr>
      </w:pPr>
    </w:p>
    <w:p w14:paraId="4C0286D4" w14:textId="77777777" w:rsidR="00B23A7F" w:rsidRPr="0092507C" w:rsidRDefault="00B23A7F" w:rsidP="00B74F53">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t xml:space="preserve">Додаток 2 </w:t>
      </w:r>
    </w:p>
    <w:p w14:paraId="17FB485D" w14:textId="6B2DD7C2" w:rsidR="00B23A7F" w:rsidRPr="0092507C" w:rsidRDefault="00B23A7F" w:rsidP="00B74F53">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lastRenderedPageBreak/>
        <w:t>до</w:t>
      </w:r>
      <w:r w:rsidR="008B5AAE">
        <w:rPr>
          <w:rFonts w:ascii="Times New Roman" w:hAnsi="Times New Roman"/>
          <w:i/>
          <w:sz w:val="28"/>
          <w:szCs w:val="28"/>
        </w:rPr>
        <w:t xml:space="preserve"> </w:t>
      </w:r>
      <w:r w:rsidRPr="0092507C">
        <w:rPr>
          <w:rFonts w:ascii="Times New Roman" w:hAnsi="Times New Roman"/>
          <w:i/>
          <w:sz w:val="28"/>
          <w:szCs w:val="28"/>
        </w:rPr>
        <w:t xml:space="preserve">тендерної документації </w:t>
      </w:r>
    </w:p>
    <w:p w14:paraId="1E13C6FE" w14:textId="77777777" w:rsidR="00B23A7F" w:rsidRPr="003A77DB" w:rsidRDefault="00B23A7F" w:rsidP="00B23A7F">
      <w:pPr>
        <w:spacing w:after="0" w:line="240" w:lineRule="auto"/>
        <w:ind w:firstLine="284"/>
        <w:jc w:val="both"/>
        <w:rPr>
          <w:rFonts w:ascii="Times New Roman" w:hAnsi="Times New Roman"/>
          <w:sz w:val="28"/>
          <w:szCs w:val="28"/>
        </w:rPr>
      </w:pPr>
    </w:p>
    <w:p w14:paraId="77C5C261" w14:textId="77777777" w:rsidR="00B23A7F" w:rsidRPr="004029C6" w:rsidRDefault="00B23A7F" w:rsidP="00B23A7F">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78BF07B5" w14:textId="77777777" w:rsidR="00B23A7F" w:rsidRPr="004029C6" w:rsidRDefault="00B23A7F" w:rsidP="00B23A7F">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5397B05A" w14:textId="77777777" w:rsidR="00B23A7F" w:rsidRPr="0043213C" w:rsidRDefault="00B23A7F" w:rsidP="00B23A7F">
      <w:pPr>
        <w:spacing w:after="0" w:line="240" w:lineRule="auto"/>
        <w:ind w:firstLine="851"/>
        <w:jc w:val="both"/>
        <w:rPr>
          <w:rFonts w:ascii="Times New Roman" w:hAnsi="Times New Roman"/>
          <w:sz w:val="28"/>
          <w:szCs w:val="28"/>
        </w:rPr>
      </w:pPr>
      <w:r w:rsidRPr="0043213C">
        <w:rPr>
          <w:rFonts w:ascii="Times New Roman" w:hAnsi="Times New Roman"/>
          <w:sz w:val="28"/>
          <w:szCs w:val="28"/>
        </w:rPr>
        <w:t>1. Наявність документально підтвердженого досвіду виконання аналогічного (аналогічних) за предметом закупівлі договору (договорів)</w:t>
      </w:r>
    </w:p>
    <w:p w14:paraId="169E163B" w14:textId="2312331A" w:rsidR="00B23A7F" w:rsidRDefault="00B23A7F" w:rsidP="0043213C">
      <w:pPr>
        <w:spacing w:after="0" w:line="240" w:lineRule="auto"/>
        <w:ind w:firstLine="851"/>
        <w:jc w:val="both"/>
        <w:rPr>
          <w:rFonts w:ascii="Times New Roman" w:hAnsi="Times New Roman"/>
          <w:sz w:val="28"/>
          <w:szCs w:val="28"/>
        </w:rPr>
      </w:pPr>
      <w:r w:rsidRPr="0043213C">
        <w:rPr>
          <w:rFonts w:ascii="Times New Roman" w:hAnsi="Times New Roman"/>
          <w:bCs/>
          <w:sz w:val="28"/>
          <w:szCs w:val="28"/>
        </w:rPr>
        <w:t>Для підтвердження інформації учасника про його відповідність кваліфікаційним критеріям учасник подає у ск</w:t>
      </w:r>
      <w:r w:rsidR="0043213C">
        <w:rPr>
          <w:rFonts w:ascii="Times New Roman" w:hAnsi="Times New Roman"/>
          <w:bCs/>
          <w:sz w:val="28"/>
          <w:szCs w:val="28"/>
        </w:rPr>
        <w:t xml:space="preserve">ладі своєї тендерної пропозиції </w:t>
      </w:r>
      <w:r w:rsidR="0043213C" w:rsidRPr="0043213C">
        <w:rPr>
          <w:rFonts w:ascii="Times New Roman" w:hAnsi="Times New Roman"/>
          <w:bCs/>
          <w:i/>
          <w:sz w:val="28"/>
          <w:szCs w:val="28"/>
        </w:rPr>
        <w:t>д</w:t>
      </w:r>
      <w:r w:rsidR="0043213C" w:rsidRPr="0043213C">
        <w:rPr>
          <w:rFonts w:ascii="Times New Roman" w:hAnsi="Times New Roman"/>
          <w:i/>
          <w:sz w:val="28"/>
          <w:szCs w:val="28"/>
        </w:rPr>
        <w:t>овідку</w:t>
      </w:r>
      <w:r w:rsidRPr="0043213C">
        <w:rPr>
          <w:rFonts w:ascii="Times New Roman" w:hAnsi="Times New Roman"/>
          <w:i/>
          <w:sz w:val="28"/>
          <w:szCs w:val="28"/>
        </w:rPr>
        <w:t xml:space="preserve"> про наявність </w:t>
      </w:r>
      <w:r w:rsidRPr="0043213C">
        <w:rPr>
          <w:rFonts w:ascii="Times New Roman" w:hAnsi="Times New Roman"/>
          <w:i/>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43213C">
        <w:rPr>
          <w:rFonts w:ascii="Times New Roman" w:hAnsi="Times New Roman"/>
          <w:i/>
          <w:sz w:val="28"/>
          <w:szCs w:val="28"/>
        </w:rPr>
        <w:t xml:space="preserve"> (подається Учасником у відповідності до Таблиці 1);</w:t>
      </w:r>
    </w:p>
    <w:p w14:paraId="4DA0CA9F" w14:textId="77777777" w:rsidR="0043213C" w:rsidRDefault="0043213C" w:rsidP="00B23A7F">
      <w:pPr>
        <w:spacing w:after="0" w:line="240" w:lineRule="auto"/>
        <w:ind w:firstLine="851"/>
        <w:jc w:val="both"/>
        <w:rPr>
          <w:rFonts w:ascii="Times New Roman" w:hAnsi="Times New Roman"/>
          <w:bCs/>
          <w:sz w:val="28"/>
          <w:szCs w:val="28"/>
        </w:rPr>
      </w:pPr>
    </w:p>
    <w:p w14:paraId="28EA23D8" w14:textId="77777777" w:rsidR="00B23A7F" w:rsidRPr="000D1F8E" w:rsidRDefault="00B23A7F" w:rsidP="00B23A7F">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396DEE2F" w14:textId="77777777" w:rsidR="00B23A7F" w:rsidRDefault="00B23A7F" w:rsidP="00B23A7F">
      <w:pPr>
        <w:spacing w:after="0"/>
        <w:jc w:val="center"/>
        <w:rPr>
          <w:rFonts w:ascii="Times New Roman" w:hAnsi="Times New Roman"/>
          <w:i/>
        </w:rPr>
      </w:pPr>
      <w:r>
        <w:rPr>
          <w:rFonts w:ascii="Times New Roman" w:hAnsi="Times New Roman"/>
          <w:i/>
        </w:rPr>
        <w:t xml:space="preserve">                                                                                                до тендерної документації.</w:t>
      </w:r>
    </w:p>
    <w:p w14:paraId="49575D50" w14:textId="77777777" w:rsidR="00B23A7F" w:rsidRDefault="00B23A7F" w:rsidP="00B23A7F">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37A3908B" w14:textId="77777777" w:rsidR="00B23A7F" w:rsidRDefault="00B23A7F" w:rsidP="00B23A7F">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18ECED1B" w14:textId="77777777" w:rsidR="00B23A7F" w:rsidRDefault="00B23A7F" w:rsidP="00B23A7F">
      <w:pPr>
        <w:tabs>
          <w:tab w:val="left" w:pos="7980"/>
        </w:tabs>
        <w:spacing w:after="0"/>
        <w:rPr>
          <w:rFonts w:ascii="Times New Roman" w:hAnsi="Times New Roman"/>
          <w:b/>
          <w:bCs/>
          <w:sz w:val="28"/>
          <w:szCs w:val="28"/>
        </w:rPr>
      </w:pPr>
    </w:p>
    <w:p w14:paraId="5450D8A8" w14:textId="77777777" w:rsidR="00B23A7F" w:rsidRDefault="00B23A7F" w:rsidP="00B23A7F">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C94998C" w14:textId="77777777" w:rsidR="00B23A7F" w:rsidRPr="003A77DB" w:rsidRDefault="00B23A7F" w:rsidP="00B23A7F">
      <w:pPr>
        <w:tabs>
          <w:tab w:val="left" w:pos="7980"/>
        </w:tabs>
        <w:spacing w:after="0"/>
        <w:jc w:val="center"/>
        <w:rPr>
          <w:rFonts w:ascii="Times New Roman" w:hAnsi="Times New Roman"/>
          <w:b/>
          <w:bCs/>
          <w:sz w:val="28"/>
          <w:szCs w:val="28"/>
        </w:rPr>
      </w:pPr>
    </w:p>
    <w:tbl>
      <w:tblPr>
        <w:tblW w:w="987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718"/>
        <w:gridCol w:w="1306"/>
        <w:gridCol w:w="1984"/>
        <w:gridCol w:w="1737"/>
      </w:tblGrid>
      <w:tr w:rsidR="00B23A7F" w:rsidRPr="003A77DB" w14:paraId="6AC8C77C" w14:textId="77777777" w:rsidTr="00B23A7F">
        <w:trPr>
          <w:trHeight w:val="2069"/>
        </w:trPr>
        <w:tc>
          <w:tcPr>
            <w:tcW w:w="1134" w:type="dxa"/>
            <w:tcBorders>
              <w:bottom w:val="single" w:sz="4" w:space="0" w:color="auto"/>
            </w:tcBorders>
            <w:shd w:val="clear" w:color="auto" w:fill="auto"/>
          </w:tcPr>
          <w:p w14:paraId="2BD354A5"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718" w:type="dxa"/>
            <w:tcBorders>
              <w:bottom w:val="single" w:sz="4" w:space="0" w:color="auto"/>
            </w:tcBorders>
            <w:shd w:val="clear" w:color="auto" w:fill="auto"/>
          </w:tcPr>
          <w:p w14:paraId="65630E0A"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306" w:type="dxa"/>
            <w:shd w:val="clear" w:color="auto" w:fill="auto"/>
          </w:tcPr>
          <w:p w14:paraId="241E7624"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3FA71B1F"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1984" w:type="dxa"/>
            <w:shd w:val="clear" w:color="auto" w:fill="auto"/>
          </w:tcPr>
          <w:p w14:paraId="08C83827"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41ED303"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737" w:type="dxa"/>
            <w:tcBorders>
              <w:bottom w:val="single" w:sz="4" w:space="0" w:color="auto"/>
            </w:tcBorders>
            <w:shd w:val="clear" w:color="auto" w:fill="auto"/>
          </w:tcPr>
          <w:p w14:paraId="2D91DF53"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503146B2"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0D7208D0" w14:textId="77777777" w:rsidR="00B23A7F" w:rsidRPr="003A77DB" w:rsidRDefault="00B23A7F" w:rsidP="00B23A7F">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B23A7F" w:rsidRPr="003A77DB" w14:paraId="7DD51925" w14:textId="77777777" w:rsidTr="00B23A7F">
        <w:trPr>
          <w:trHeight w:val="404"/>
        </w:trPr>
        <w:tc>
          <w:tcPr>
            <w:tcW w:w="1134" w:type="dxa"/>
            <w:shd w:val="clear" w:color="auto" w:fill="auto"/>
          </w:tcPr>
          <w:p w14:paraId="3399DB88" w14:textId="77777777" w:rsidR="00B23A7F" w:rsidRPr="003A77DB" w:rsidRDefault="00B23A7F" w:rsidP="00B23A7F">
            <w:pPr>
              <w:spacing w:after="0"/>
              <w:jc w:val="center"/>
              <w:rPr>
                <w:rFonts w:ascii="Times New Roman" w:hAnsi="Times New Roman"/>
                <w:bCs/>
                <w:sz w:val="28"/>
                <w:szCs w:val="28"/>
              </w:rPr>
            </w:pPr>
            <w:r w:rsidRPr="003A77DB">
              <w:rPr>
                <w:rFonts w:ascii="Times New Roman" w:hAnsi="Times New Roman"/>
                <w:bCs/>
                <w:sz w:val="28"/>
                <w:szCs w:val="28"/>
              </w:rPr>
              <w:t>1</w:t>
            </w:r>
          </w:p>
        </w:tc>
        <w:tc>
          <w:tcPr>
            <w:tcW w:w="3718" w:type="dxa"/>
            <w:shd w:val="clear" w:color="auto" w:fill="auto"/>
          </w:tcPr>
          <w:p w14:paraId="3087B112" w14:textId="77777777" w:rsidR="00B23A7F" w:rsidRPr="003A77DB" w:rsidRDefault="00B23A7F" w:rsidP="00B23A7F">
            <w:pPr>
              <w:spacing w:after="0"/>
              <w:jc w:val="center"/>
              <w:rPr>
                <w:rFonts w:ascii="Times New Roman" w:hAnsi="Times New Roman"/>
                <w:bCs/>
                <w:sz w:val="28"/>
                <w:szCs w:val="28"/>
              </w:rPr>
            </w:pPr>
            <w:r w:rsidRPr="003A77DB">
              <w:rPr>
                <w:rFonts w:ascii="Times New Roman" w:hAnsi="Times New Roman"/>
                <w:bCs/>
                <w:sz w:val="28"/>
                <w:szCs w:val="28"/>
              </w:rPr>
              <w:t>2</w:t>
            </w:r>
          </w:p>
        </w:tc>
        <w:tc>
          <w:tcPr>
            <w:tcW w:w="1306" w:type="dxa"/>
            <w:shd w:val="clear" w:color="auto" w:fill="auto"/>
          </w:tcPr>
          <w:p w14:paraId="60A0D003" w14:textId="77777777" w:rsidR="00B23A7F" w:rsidRPr="003A77DB" w:rsidRDefault="00B23A7F" w:rsidP="00B23A7F">
            <w:pPr>
              <w:spacing w:after="0"/>
              <w:jc w:val="center"/>
              <w:rPr>
                <w:rFonts w:ascii="Times New Roman" w:hAnsi="Times New Roman"/>
                <w:bCs/>
                <w:sz w:val="28"/>
                <w:szCs w:val="28"/>
              </w:rPr>
            </w:pPr>
            <w:r w:rsidRPr="003A77DB">
              <w:rPr>
                <w:rFonts w:ascii="Times New Roman" w:hAnsi="Times New Roman"/>
                <w:bCs/>
                <w:sz w:val="28"/>
                <w:szCs w:val="28"/>
              </w:rPr>
              <w:t>3</w:t>
            </w:r>
          </w:p>
        </w:tc>
        <w:tc>
          <w:tcPr>
            <w:tcW w:w="1984" w:type="dxa"/>
            <w:shd w:val="clear" w:color="auto" w:fill="auto"/>
          </w:tcPr>
          <w:p w14:paraId="1458E014" w14:textId="77777777" w:rsidR="00B23A7F" w:rsidRPr="003A77DB" w:rsidRDefault="00B23A7F" w:rsidP="00B23A7F">
            <w:pPr>
              <w:spacing w:after="0"/>
              <w:jc w:val="center"/>
              <w:rPr>
                <w:rFonts w:ascii="Times New Roman" w:hAnsi="Times New Roman"/>
                <w:bCs/>
                <w:sz w:val="28"/>
                <w:szCs w:val="28"/>
              </w:rPr>
            </w:pPr>
            <w:r w:rsidRPr="003A77DB">
              <w:rPr>
                <w:rFonts w:ascii="Times New Roman" w:hAnsi="Times New Roman"/>
                <w:bCs/>
                <w:sz w:val="28"/>
                <w:szCs w:val="28"/>
              </w:rPr>
              <w:t>4</w:t>
            </w:r>
          </w:p>
        </w:tc>
        <w:tc>
          <w:tcPr>
            <w:tcW w:w="1737" w:type="dxa"/>
            <w:shd w:val="clear" w:color="auto" w:fill="auto"/>
          </w:tcPr>
          <w:p w14:paraId="309922B4" w14:textId="77777777" w:rsidR="00B23A7F" w:rsidRPr="003A77DB" w:rsidRDefault="00B23A7F" w:rsidP="00B23A7F">
            <w:pPr>
              <w:spacing w:after="0"/>
              <w:jc w:val="center"/>
              <w:rPr>
                <w:rFonts w:ascii="Times New Roman" w:hAnsi="Times New Roman"/>
                <w:bCs/>
                <w:sz w:val="28"/>
                <w:szCs w:val="28"/>
              </w:rPr>
            </w:pPr>
            <w:r w:rsidRPr="003A77DB">
              <w:rPr>
                <w:rFonts w:ascii="Times New Roman" w:hAnsi="Times New Roman"/>
                <w:bCs/>
                <w:sz w:val="28"/>
                <w:szCs w:val="28"/>
              </w:rPr>
              <w:t>5</w:t>
            </w:r>
          </w:p>
        </w:tc>
      </w:tr>
      <w:tr w:rsidR="00B23A7F" w:rsidRPr="003A77DB" w14:paraId="53298250" w14:textId="77777777" w:rsidTr="00B23A7F">
        <w:trPr>
          <w:trHeight w:val="388"/>
        </w:trPr>
        <w:tc>
          <w:tcPr>
            <w:tcW w:w="1134" w:type="dxa"/>
            <w:shd w:val="clear" w:color="auto" w:fill="auto"/>
          </w:tcPr>
          <w:p w14:paraId="7332A4C3" w14:textId="77777777" w:rsidR="00B23A7F" w:rsidRPr="003A77DB" w:rsidRDefault="00B23A7F" w:rsidP="00B23A7F">
            <w:pPr>
              <w:spacing w:after="0"/>
              <w:rPr>
                <w:rFonts w:ascii="Times New Roman" w:hAnsi="Times New Roman"/>
                <w:bCs/>
                <w:sz w:val="28"/>
                <w:szCs w:val="28"/>
              </w:rPr>
            </w:pPr>
          </w:p>
        </w:tc>
        <w:tc>
          <w:tcPr>
            <w:tcW w:w="3718" w:type="dxa"/>
            <w:shd w:val="clear" w:color="auto" w:fill="auto"/>
          </w:tcPr>
          <w:p w14:paraId="78E7C4A6" w14:textId="77777777" w:rsidR="00B23A7F" w:rsidRPr="003A77DB" w:rsidRDefault="00B23A7F" w:rsidP="00B23A7F">
            <w:pPr>
              <w:spacing w:after="0"/>
              <w:rPr>
                <w:rFonts w:ascii="Times New Roman" w:hAnsi="Times New Roman"/>
                <w:bCs/>
                <w:sz w:val="28"/>
                <w:szCs w:val="28"/>
              </w:rPr>
            </w:pPr>
          </w:p>
        </w:tc>
        <w:tc>
          <w:tcPr>
            <w:tcW w:w="1306" w:type="dxa"/>
            <w:shd w:val="clear" w:color="auto" w:fill="auto"/>
          </w:tcPr>
          <w:p w14:paraId="6E6FFF3A" w14:textId="77777777" w:rsidR="00B23A7F" w:rsidRPr="003A77DB" w:rsidRDefault="00B23A7F" w:rsidP="00B23A7F">
            <w:pPr>
              <w:spacing w:after="0"/>
              <w:rPr>
                <w:rFonts w:ascii="Times New Roman" w:hAnsi="Times New Roman"/>
                <w:bCs/>
                <w:sz w:val="28"/>
                <w:szCs w:val="28"/>
              </w:rPr>
            </w:pPr>
          </w:p>
        </w:tc>
        <w:tc>
          <w:tcPr>
            <w:tcW w:w="1984" w:type="dxa"/>
            <w:shd w:val="clear" w:color="auto" w:fill="auto"/>
          </w:tcPr>
          <w:p w14:paraId="599F35B3" w14:textId="77777777" w:rsidR="00B23A7F" w:rsidRPr="003A77DB" w:rsidRDefault="00B23A7F" w:rsidP="00B23A7F">
            <w:pPr>
              <w:spacing w:after="0"/>
              <w:rPr>
                <w:rFonts w:ascii="Times New Roman" w:hAnsi="Times New Roman"/>
                <w:bCs/>
                <w:sz w:val="28"/>
                <w:szCs w:val="28"/>
              </w:rPr>
            </w:pPr>
          </w:p>
        </w:tc>
        <w:tc>
          <w:tcPr>
            <w:tcW w:w="1737" w:type="dxa"/>
            <w:shd w:val="clear" w:color="auto" w:fill="auto"/>
          </w:tcPr>
          <w:p w14:paraId="4BDC07F1" w14:textId="77777777" w:rsidR="00B23A7F" w:rsidRPr="003A77DB" w:rsidRDefault="00B23A7F" w:rsidP="00B23A7F">
            <w:pPr>
              <w:spacing w:after="0"/>
              <w:rPr>
                <w:rFonts w:ascii="Times New Roman" w:hAnsi="Times New Roman"/>
                <w:bCs/>
                <w:sz w:val="28"/>
                <w:szCs w:val="28"/>
              </w:rPr>
            </w:pPr>
          </w:p>
        </w:tc>
      </w:tr>
      <w:tr w:rsidR="00B23A7F" w:rsidRPr="003A77DB" w14:paraId="77B143DB" w14:textId="77777777" w:rsidTr="00B23A7F">
        <w:trPr>
          <w:trHeight w:val="388"/>
        </w:trPr>
        <w:tc>
          <w:tcPr>
            <w:tcW w:w="1134" w:type="dxa"/>
            <w:shd w:val="clear" w:color="auto" w:fill="auto"/>
          </w:tcPr>
          <w:p w14:paraId="7A792820" w14:textId="77777777" w:rsidR="00B23A7F" w:rsidRPr="003A77DB" w:rsidRDefault="00B23A7F" w:rsidP="00B23A7F">
            <w:pPr>
              <w:spacing w:after="0"/>
              <w:rPr>
                <w:rFonts w:ascii="Times New Roman" w:hAnsi="Times New Roman"/>
                <w:bCs/>
                <w:sz w:val="28"/>
                <w:szCs w:val="28"/>
              </w:rPr>
            </w:pPr>
          </w:p>
        </w:tc>
        <w:tc>
          <w:tcPr>
            <w:tcW w:w="3718" w:type="dxa"/>
            <w:shd w:val="clear" w:color="auto" w:fill="auto"/>
          </w:tcPr>
          <w:p w14:paraId="15055780" w14:textId="77777777" w:rsidR="00B23A7F" w:rsidRPr="003A77DB" w:rsidRDefault="00B23A7F" w:rsidP="00B23A7F">
            <w:pPr>
              <w:spacing w:after="0"/>
              <w:rPr>
                <w:rFonts w:ascii="Times New Roman" w:hAnsi="Times New Roman"/>
                <w:bCs/>
                <w:sz w:val="28"/>
                <w:szCs w:val="28"/>
              </w:rPr>
            </w:pPr>
          </w:p>
        </w:tc>
        <w:tc>
          <w:tcPr>
            <w:tcW w:w="1306" w:type="dxa"/>
            <w:shd w:val="clear" w:color="auto" w:fill="auto"/>
          </w:tcPr>
          <w:p w14:paraId="08FA975B" w14:textId="77777777" w:rsidR="00B23A7F" w:rsidRPr="003A77DB" w:rsidRDefault="00B23A7F" w:rsidP="00B23A7F">
            <w:pPr>
              <w:spacing w:after="0"/>
              <w:rPr>
                <w:rFonts w:ascii="Times New Roman" w:hAnsi="Times New Roman"/>
                <w:bCs/>
                <w:sz w:val="28"/>
                <w:szCs w:val="28"/>
              </w:rPr>
            </w:pPr>
          </w:p>
        </w:tc>
        <w:tc>
          <w:tcPr>
            <w:tcW w:w="1984" w:type="dxa"/>
            <w:shd w:val="clear" w:color="auto" w:fill="auto"/>
          </w:tcPr>
          <w:p w14:paraId="108D26F9" w14:textId="77777777" w:rsidR="00B23A7F" w:rsidRPr="003A77DB" w:rsidRDefault="00B23A7F" w:rsidP="00B23A7F">
            <w:pPr>
              <w:spacing w:after="0"/>
              <w:rPr>
                <w:rFonts w:ascii="Times New Roman" w:hAnsi="Times New Roman"/>
                <w:bCs/>
                <w:sz w:val="28"/>
                <w:szCs w:val="28"/>
              </w:rPr>
            </w:pPr>
          </w:p>
        </w:tc>
        <w:tc>
          <w:tcPr>
            <w:tcW w:w="1737" w:type="dxa"/>
            <w:shd w:val="clear" w:color="auto" w:fill="auto"/>
          </w:tcPr>
          <w:p w14:paraId="121CD8AE" w14:textId="77777777" w:rsidR="00B23A7F" w:rsidRPr="003A77DB" w:rsidRDefault="00B23A7F" w:rsidP="00B23A7F">
            <w:pPr>
              <w:spacing w:after="0"/>
              <w:rPr>
                <w:rFonts w:ascii="Times New Roman" w:hAnsi="Times New Roman"/>
                <w:bCs/>
                <w:sz w:val="28"/>
                <w:szCs w:val="28"/>
              </w:rPr>
            </w:pPr>
          </w:p>
        </w:tc>
      </w:tr>
    </w:tbl>
    <w:p w14:paraId="6D179635" w14:textId="77777777" w:rsidR="009A5890" w:rsidRPr="00E16CCC" w:rsidRDefault="009A5890" w:rsidP="00B23A7F">
      <w:pPr>
        <w:spacing w:after="0" w:line="240" w:lineRule="auto"/>
        <w:jc w:val="both"/>
        <w:rPr>
          <w:rFonts w:ascii="Times New Roman" w:hAnsi="Times New Roman"/>
          <w:bCs/>
          <w:sz w:val="24"/>
          <w:szCs w:val="24"/>
        </w:rPr>
      </w:pPr>
    </w:p>
    <w:p w14:paraId="5B741E11" w14:textId="77777777" w:rsidR="0043213C" w:rsidRDefault="00B23A7F" w:rsidP="00B23A7F">
      <w:pPr>
        <w:spacing w:after="0" w:line="240" w:lineRule="auto"/>
        <w:rPr>
          <w:rFonts w:ascii="Times New Roman" w:hAnsi="Times New Roman"/>
          <w:b/>
          <w:i/>
          <w:iCs/>
          <w:sz w:val="28"/>
          <w:szCs w:val="28"/>
        </w:rPr>
      </w:pPr>
      <w:r>
        <w:rPr>
          <w:rFonts w:ascii="Times New Roman" w:hAnsi="Times New Roman"/>
          <w:b/>
          <w:i/>
          <w:iCs/>
          <w:sz w:val="28"/>
          <w:szCs w:val="28"/>
        </w:rPr>
        <w:t xml:space="preserve">                                                                                           </w:t>
      </w:r>
    </w:p>
    <w:p w14:paraId="2354848A" w14:textId="77777777" w:rsidR="0043213C" w:rsidRDefault="0043213C">
      <w:pPr>
        <w:spacing w:after="0" w:line="240" w:lineRule="auto"/>
        <w:rPr>
          <w:rFonts w:ascii="Times New Roman" w:hAnsi="Times New Roman"/>
          <w:b/>
          <w:i/>
          <w:iCs/>
          <w:sz w:val="28"/>
          <w:szCs w:val="28"/>
        </w:rPr>
      </w:pPr>
      <w:r>
        <w:rPr>
          <w:rFonts w:ascii="Times New Roman" w:hAnsi="Times New Roman"/>
          <w:b/>
          <w:i/>
          <w:iCs/>
          <w:sz w:val="28"/>
          <w:szCs w:val="28"/>
        </w:rPr>
        <w:br w:type="page"/>
      </w:r>
    </w:p>
    <w:p w14:paraId="12BAED9D" w14:textId="10B24D84" w:rsidR="00F048D7" w:rsidRPr="00F048D7" w:rsidRDefault="00B23A7F" w:rsidP="0043213C">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w:t>
      </w:r>
      <w:r w:rsidR="00F048D7" w:rsidRPr="00F048D7">
        <w:rPr>
          <w:rFonts w:ascii="Times New Roman" w:hAnsi="Times New Roman"/>
          <w:b/>
          <w:i/>
          <w:iCs/>
          <w:sz w:val="28"/>
          <w:szCs w:val="28"/>
        </w:rPr>
        <w:t>Додаток 3</w:t>
      </w:r>
    </w:p>
    <w:p w14:paraId="603DFEC9" w14:textId="30E31F10" w:rsidR="00F048D7" w:rsidRPr="00374962" w:rsidRDefault="00B23A7F" w:rsidP="00B23A7F">
      <w:pPr>
        <w:shd w:val="clear" w:color="auto" w:fill="FFFFFF"/>
        <w:spacing w:after="0" w:line="240" w:lineRule="auto"/>
        <w:ind w:right="-285"/>
        <w:textAlignment w:val="baseline"/>
        <w:rPr>
          <w:rFonts w:ascii="Times New Roman" w:hAnsi="Times New Roman"/>
          <w:i/>
          <w:iCs/>
          <w:sz w:val="28"/>
          <w:szCs w:val="28"/>
        </w:rPr>
      </w:pPr>
      <w:r>
        <w:rPr>
          <w:rFonts w:ascii="Times New Roman" w:hAnsi="Times New Roman"/>
          <w:i/>
          <w:iCs/>
          <w:sz w:val="28"/>
          <w:szCs w:val="28"/>
        </w:rPr>
        <w:t xml:space="preserve">                                                                                           </w:t>
      </w:r>
      <w:r w:rsidR="00F048D7" w:rsidRPr="00F048D7">
        <w:rPr>
          <w:rFonts w:ascii="Times New Roman" w:hAnsi="Times New Roman"/>
          <w:i/>
          <w:iCs/>
          <w:sz w:val="28"/>
          <w:szCs w:val="28"/>
        </w:rPr>
        <w:t xml:space="preserve">до тендерної документації </w:t>
      </w:r>
    </w:p>
    <w:p w14:paraId="15455357" w14:textId="77777777" w:rsidR="00B23A7F" w:rsidRPr="00B23A7F" w:rsidRDefault="00B23A7F" w:rsidP="00B23A7F">
      <w:pPr>
        <w:tabs>
          <w:tab w:val="left" w:pos="-540"/>
        </w:tabs>
        <w:spacing w:after="0" w:line="240" w:lineRule="auto"/>
        <w:ind w:left="180" w:firstLine="387"/>
        <w:jc w:val="center"/>
        <w:rPr>
          <w:rFonts w:ascii="Times New Roman" w:hAnsi="Times New Roman"/>
          <w:b/>
          <w:sz w:val="24"/>
          <w:szCs w:val="24"/>
          <w:lang w:eastAsia="ru-RU"/>
        </w:rPr>
      </w:pPr>
      <w:bookmarkStart w:id="8" w:name="_Hlk70582203"/>
      <w:r w:rsidRPr="00B23A7F">
        <w:rPr>
          <w:rFonts w:ascii="Times New Roman" w:hAnsi="Times New Roman"/>
          <w:b/>
          <w:sz w:val="24"/>
          <w:szCs w:val="24"/>
          <w:lang w:eastAsia="ru-RU"/>
        </w:rPr>
        <w:t>Технічні, кількісні та якісні вимоги</w:t>
      </w:r>
    </w:p>
    <w:p w14:paraId="1F9AE1B0" w14:textId="77777777" w:rsidR="00B23A7F" w:rsidRPr="00B23A7F" w:rsidRDefault="00B23A7F" w:rsidP="00B23A7F">
      <w:pPr>
        <w:tabs>
          <w:tab w:val="left" w:pos="-540"/>
        </w:tabs>
        <w:spacing w:after="0" w:line="240" w:lineRule="auto"/>
        <w:ind w:left="180" w:firstLine="387"/>
        <w:jc w:val="center"/>
        <w:rPr>
          <w:rFonts w:ascii="Times New Roman" w:hAnsi="Times New Roman"/>
          <w:b/>
          <w:sz w:val="24"/>
          <w:szCs w:val="24"/>
          <w:lang w:eastAsia="ru-RU"/>
        </w:rPr>
      </w:pPr>
      <w:r w:rsidRPr="00B23A7F">
        <w:rPr>
          <w:rFonts w:ascii="Times New Roman" w:hAnsi="Times New Roman"/>
          <w:b/>
          <w:sz w:val="24"/>
          <w:szCs w:val="24"/>
          <w:lang w:eastAsia="ru-RU"/>
        </w:rPr>
        <w:t>до предмету закупівлі:</w:t>
      </w:r>
    </w:p>
    <w:p w14:paraId="4FA07520" w14:textId="31D50B7D" w:rsidR="00B74F53" w:rsidRDefault="00B74F53" w:rsidP="00B74F53">
      <w:pPr>
        <w:widowControl w:val="0"/>
        <w:spacing w:after="0" w:line="240" w:lineRule="auto"/>
        <w:jc w:val="center"/>
        <w:rPr>
          <w:rFonts w:ascii="Times New Roman" w:hAnsi="Times New Roman"/>
          <w:b/>
          <w:bCs/>
          <w:sz w:val="24"/>
          <w:szCs w:val="24"/>
          <w:lang w:eastAsia="ru-RU"/>
        </w:rPr>
      </w:pPr>
      <w:r w:rsidRPr="00B74F53">
        <w:rPr>
          <w:rFonts w:ascii="Times New Roman" w:hAnsi="Times New Roman"/>
          <w:b/>
          <w:bCs/>
          <w:sz w:val="24"/>
          <w:szCs w:val="24"/>
          <w:lang w:eastAsia="ru-RU"/>
        </w:rPr>
        <w:t>ТЕХНІЧНЕ ЗАДАННЯ</w:t>
      </w:r>
    </w:p>
    <w:p w14:paraId="3A142372" w14:textId="77777777" w:rsidR="009169CF" w:rsidRPr="009169CF" w:rsidRDefault="009169CF" w:rsidP="009169CF">
      <w:pPr>
        <w:spacing w:after="0" w:line="240" w:lineRule="auto"/>
        <w:jc w:val="center"/>
        <w:rPr>
          <w:rFonts w:ascii="Times New Roman" w:hAnsi="Times New Roman"/>
          <w:sz w:val="24"/>
          <w:szCs w:val="24"/>
          <w:lang w:eastAsia="ru-RU"/>
        </w:rPr>
      </w:pPr>
    </w:p>
    <w:p w14:paraId="31A0A91A" w14:textId="77777777" w:rsidR="009169CF" w:rsidRPr="009169CF" w:rsidRDefault="009169CF" w:rsidP="009169CF">
      <w:pPr>
        <w:spacing w:after="0"/>
        <w:ind w:firstLine="851"/>
        <w:contextualSpacing/>
        <w:jc w:val="both"/>
        <w:rPr>
          <w:rFonts w:ascii="Times New Roman" w:hAnsi="Times New Roman"/>
          <w:sz w:val="24"/>
          <w:szCs w:val="24"/>
          <w:lang w:eastAsia="ru-RU"/>
        </w:rPr>
      </w:pPr>
      <w:r w:rsidRPr="009169CF">
        <w:rPr>
          <w:rFonts w:ascii="Times New Roman" w:hAnsi="Times New Roman"/>
          <w:sz w:val="24"/>
          <w:szCs w:val="24"/>
          <w:lang w:eastAsia="ru-RU"/>
        </w:rPr>
        <w:t xml:space="preserve">1.Товар  повинен бути </w:t>
      </w:r>
      <w:r w:rsidRPr="009169CF">
        <w:rPr>
          <w:rFonts w:ascii="Times New Roman" w:hAnsi="Times New Roman"/>
          <w:b/>
          <w:sz w:val="24"/>
          <w:szCs w:val="24"/>
          <w:lang w:eastAsia="ru-RU"/>
        </w:rPr>
        <w:t>зареєстрований в Україні або дозволений для введення в обіг та/або експлуатацію</w:t>
      </w:r>
      <w:r w:rsidRPr="009169CF">
        <w:rPr>
          <w:rFonts w:ascii="Times New Roman" w:hAnsi="Times New Roman"/>
          <w:sz w:val="24"/>
          <w:szCs w:val="24"/>
          <w:lang w:eastAsia="ru-RU"/>
        </w:rPr>
        <w:t xml:space="preserve"> (застосування) відповідно до законодавства, що засвідчується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оцінки відповідності згідно вимог технічного регламенту.</w:t>
      </w:r>
    </w:p>
    <w:p w14:paraId="7B84185E" w14:textId="77777777" w:rsidR="009169CF" w:rsidRPr="009169CF" w:rsidRDefault="009169CF" w:rsidP="009169CF">
      <w:pPr>
        <w:spacing w:after="0" w:line="300" w:lineRule="auto"/>
        <w:ind w:firstLine="709"/>
        <w:jc w:val="both"/>
        <w:rPr>
          <w:rFonts w:ascii="Times New Roman" w:hAnsi="Times New Roman"/>
          <w:b/>
          <w:sz w:val="24"/>
          <w:szCs w:val="24"/>
          <w:lang w:eastAsia="en-US"/>
        </w:rPr>
      </w:pPr>
      <w:r w:rsidRPr="009169CF">
        <w:rPr>
          <w:rFonts w:ascii="Times New Roman" w:hAnsi="Times New Roman"/>
          <w:sz w:val="24"/>
          <w:szCs w:val="24"/>
          <w:lang w:eastAsia="en-US"/>
        </w:rPr>
        <w:t xml:space="preserve">2. </w:t>
      </w:r>
      <w:r w:rsidRPr="009169CF">
        <w:rPr>
          <w:rFonts w:ascii="Times New Roman" w:eastAsia="Calibri" w:hAnsi="Times New Roman"/>
          <w:sz w:val="24"/>
          <w:szCs w:val="24"/>
          <w:lang w:eastAsia="ru-RU"/>
        </w:rPr>
        <w:t>Залишковий термін придатності на момент поставки повинен становити не менше 70% від загального терміну придатності визначеного виробником (</w:t>
      </w:r>
      <w:r w:rsidRPr="009169CF">
        <w:rPr>
          <w:rFonts w:ascii="Times New Roman" w:hAnsi="Times New Roman"/>
          <w:b/>
          <w:sz w:val="24"/>
          <w:szCs w:val="24"/>
          <w:lang w:eastAsia="en-US"/>
        </w:rPr>
        <w:t>надати гарантійний лист).</w:t>
      </w:r>
    </w:p>
    <w:p w14:paraId="15A7CAC2" w14:textId="77777777" w:rsidR="009169CF" w:rsidRPr="009169CF" w:rsidRDefault="009169CF" w:rsidP="009169CF">
      <w:pPr>
        <w:spacing w:after="0" w:line="300" w:lineRule="auto"/>
        <w:ind w:firstLine="709"/>
        <w:jc w:val="both"/>
        <w:rPr>
          <w:rFonts w:ascii="Times New Roman" w:hAnsi="Times New Roman"/>
          <w:b/>
          <w:sz w:val="24"/>
          <w:szCs w:val="24"/>
          <w:lang w:val="ru-RU" w:eastAsia="en-US"/>
        </w:rPr>
      </w:pPr>
      <w:r w:rsidRPr="009169CF">
        <w:rPr>
          <w:rFonts w:ascii="Times New Roman" w:hAnsi="Times New Roman"/>
          <w:sz w:val="24"/>
          <w:szCs w:val="24"/>
          <w:lang w:val="ru-RU" w:eastAsia="en-US"/>
        </w:rPr>
        <w:t>3.</w:t>
      </w:r>
      <w:r w:rsidRPr="009169CF">
        <w:rPr>
          <w:rFonts w:ascii="Times New Roman" w:hAnsi="Times New Roman"/>
          <w:b/>
          <w:sz w:val="24"/>
          <w:szCs w:val="24"/>
          <w:lang w:val="ru-RU" w:eastAsia="en-US"/>
        </w:rPr>
        <w:t xml:space="preserve"> </w:t>
      </w:r>
      <w:r w:rsidRPr="009169CF">
        <w:rPr>
          <w:rFonts w:ascii="Times New Roman" w:hAnsi="Times New Roman"/>
          <w:b/>
          <w:color w:val="000000"/>
          <w:sz w:val="24"/>
          <w:szCs w:val="24"/>
          <w:lang w:eastAsia="ru-RU"/>
        </w:rPr>
        <w:t>Гарантійний лист</w:t>
      </w:r>
      <w:r w:rsidRPr="009169CF">
        <w:rPr>
          <w:rFonts w:ascii="Times New Roman" w:hAnsi="Times New Roman"/>
          <w:color w:val="000000"/>
          <w:sz w:val="24"/>
          <w:szCs w:val="24"/>
          <w:lang w:eastAsia="ru-RU"/>
        </w:rPr>
        <w:t xml:space="preserve"> від виробника або уповноваженого представника виробника в Україні або імпортера про можливість поставки продукції в вказаній кількості та терміни.</w:t>
      </w:r>
    </w:p>
    <w:p w14:paraId="611A2AA6" w14:textId="77777777" w:rsidR="009169CF" w:rsidRPr="009169CF" w:rsidRDefault="009169CF" w:rsidP="009169CF">
      <w:pPr>
        <w:widowControl w:val="0"/>
        <w:spacing w:after="0" w:line="300" w:lineRule="auto"/>
        <w:ind w:firstLine="709"/>
        <w:jc w:val="both"/>
        <w:rPr>
          <w:rFonts w:ascii="Times New Roman" w:hAnsi="Times New Roman"/>
          <w:sz w:val="24"/>
          <w:szCs w:val="24"/>
          <w:lang w:eastAsia="ru-RU"/>
        </w:rPr>
      </w:pPr>
      <w:r w:rsidRPr="009169CF">
        <w:rPr>
          <w:rFonts w:ascii="Times New Roman" w:hAnsi="Times New Roman"/>
          <w:sz w:val="24"/>
          <w:szCs w:val="24"/>
          <w:lang w:eastAsia="ru-RU"/>
        </w:rPr>
        <w:t>4.</w:t>
      </w:r>
      <w:r w:rsidRPr="009169CF">
        <w:rPr>
          <w:rFonts w:ascii="Times New Roman" w:hAnsi="Times New Roman"/>
          <w:sz w:val="24"/>
          <w:szCs w:val="24"/>
          <w:lang w:val="ru-RU" w:eastAsia="ru-RU"/>
        </w:rPr>
        <w:t xml:space="preserve"> Як</w:t>
      </w:r>
      <w:proofErr w:type="spellStart"/>
      <w:r w:rsidRPr="009169CF">
        <w:rPr>
          <w:rFonts w:ascii="Times New Roman" w:hAnsi="Times New Roman"/>
          <w:sz w:val="24"/>
          <w:szCs w:val="24"/>
          <w:lang w:eastAsia="ru-RU"/>
        </w:rPr>
        <w:t>ість</w:t>
      </w:r>
      <w:proofErr w:type="spellEnd"/>
      <w:r w:rsidRPr="009169CF">
        <w:rPr>
          <w:rFonts w:ascii="Times New Roman" w:hAnsi="Times New Roman"/>
          <w:sz w:val="24"/>
          <w:szCs w:val="24"/>
          <w:lang w:eastAsia="ru-RU"/>
        </w:rPr>
        <w:t xml:space="preserve"> товару </w:t>
      </w:r>
      <w:proofErr w:type="gramStart"/>
      <w:r w:rsidRPr="009169CF">
        <w:rPr>
          <w:rFonts w:ascii="Times New Roman" w:hAnsi="Times New Roman"/>
          <w:sz w:val="24"/>
          <w:szCs w:val="24"/>
          <w:lang w:eastAsia="ru-RU"/>
        </w:rPr>
        <w:t>повинна</w:t>
      </w:r>
      <w:proofErr w:type="gramEnd"/>
      <w:r w:rsidRPr="009169CF">
        <w:rPr>
          <w:rFonts w:ascii="Times New Roman" w:hAnsi="Times New Roman"/>
          <w:sz w:val="24"/>
          <w:szCs w:val="24"/>
          <w:lang w:eastAsia="ru-RU"/>
        </w:rPr>
        <w:t xml:space="preserve"> відповідати нормам і стандартам, законодавчо встановленим на території України до такого товару. При поставці товару повинні надаватися копії сертифікатів якості </w:t>
      </w:r>
      <w:r w:rsidRPr="009169CF">
        <w:rPr>
          <w:rFonts w:ascii="Times New Roman" w:hAnsi="Times New Roman"/>
          <w:b/>
          <w:sz w:val="24"/>
          <w:szCs w:val="24"/>
          <w:lang w:eastAsia="ru-RU"/>
        </w:rPr>
        <w:t>(надати гарантійний лист</w:t>
      </w:r>
      <w:r w:rsidRPr="009169CF">
        <w:rPr>
          <w:rFonts w:ascii="Times New Roman" w:hAnsi="Times New Roman"/>
          <w:sz w:val="24"/>
          <w:szCs w:val="24"/>
          <w:lang w:eastAsia="ru-RU"/>
        </w:rPr>
        <w:t>).</w:t>
      </w:r>
    </w:p>
    <w:p w14:paraId="43E308A8" w14:textId="77777777" w:rsidR="009169CF" w:rsidRPr="009169CF" w:rsidRDefault="009169CF" w:rsidP="009169CF">
      <w:pPr>
        <w:spacing w:after="0"/>
        <w:ind w:firstLine="851"/>
        <w:jc w:val="both"/>
        <w:rPr>
          <w:rFonts w:ascii="Times New Roman" w:hAnsi="Times New Roman"/>
          <w:sz w:val="24"/>
          <w:szCs w:val="24"/>
          <w:lang w:eastAsia="ru-RU"/>
        </w:rPr>
      </w:pPr>
      <w:r w:rsidRPr="009169CF">
        <w:rPr>
          <w:rFonts w:ascii="Times New Roman" w:hAnsi="Times New Roman"/>
          <w:color w:val="000000"/>
          <w:sz w:val="24"/>
          <w:szCs w:val="24"/>
          <w:lang w:eastAsia="ru-RU"/>
        </w:rPr>
        <w:t xml:space="preserve">5. Товар повинен передаватись Замовнику в неушкодженій упаковці, яка забезпечує цілісність товару та збереження його якості під час транспортування. </w:t>
      </w:r>
      <w:r w:rsidRPr="009169CF">
        <w:rPr>
          <w:rFonts w:ascii="Times New Roman" w:hAnsi="Times New Roman"/>
          <w:sz w:val="24"/>
          <w:szCs w:val="24"/>
          <w:lang w:eastAsia="ru-RU"/>
        </w:rPr>
        <w:t xml:space="preserve">Упаковка не повинна бути пошкоджена, розкрита і т. інше. На упаковці </w:t>
      </w:r>
      <w:proofErr w:type="spellStart"/>
      <w:r w:rsidRPr="009169CF">
        <w:rPr>
          <w:rFonts w:ascii="Times New Roman" w:hAnsi="Times New Roman"/>
          <w:sz w:val="24"/>
          <w:szCs w:val="24"/>
          <w:lang w:eastAsia="ru-RU"/>
        </w:rPr>
        <w:t>повин</w:t>
      </w:r>
      <w:r w:rsidRPr="009169CF">
        <w:rPr>
          <w:rFonts w:ascii="Times New Roman" w:hAnsi="Times New Roman"/>
          <w:sz w:val="24"/>
          <w:szCs w:val="24"/>
          <w:lang w:val="ru-RU" w:eastAsia="ru-RU"/>
        </w:rPr>
        <w:t>ен</w:t>
      </w:r>
      <w:proofErr w:type="spellEnd"/>
      <w:r w:rsidRPr="009169CF">
        <w:rPr>
          <w:rFonts w:ascii="Times New Roman" w:hAnsi="Times New Roman"/>
          <w:sz w:val="24"/>
          <w:szCs w:val="24"/>
          <w:lang w:eastAsia="ru-RU"/>
        </w:rPr>
        <w:t xml:space="preserve"> бути </w:t>
      </w:r>
      <w:proofErr w:type="spellStart"/>
      <w:r w:rsidRPr="009169CF">
        <w:rPr>
          <w:rFonts w:ascii="Times New Roman" w:hAnsi="Times New Roman"/>
          <w:sz w:val="24"/>
          <w:szCs w:val="24"/>
          <w:lang w:eastAsia="ru-RU"/>
        </w:rPr>
        <w:t>визначен</w:t>
      </w:r>
      <w:r w:rsidRPr="009169CF">
        <w:rPr>
          <w:rFonts w:ascii="Times New Roman" w:hAnsi="Times New Roman"/>
          <w:sz w:val="24"/>
          <w:szCs w:val="24"/>
          <w:lang w:val="ru-RU" w:eastAsia="ru-RU"/>
        </w:rPr>
        <w:t>ий</w:t>
      </w:r>
      <w:proofErr w:type="spellEnd"/>
      <w:r w:rsidRPr="009169CF">
        <w:rPr>
          <w:rFonts w:ascii="Times New Roman" w:hAnsi="Times New Roman"/>
          <w:sz w:val="24"/>
          <w:szCs w:val="24"/>
          <w:lang w:val="ru-RU" w:eastAsia="ru-RU"/>
        </w:rPr>
        <w:t xml:space="preserve"> т</w:t>
      </w:r>
      <w:proofErr w:type="spellStart"/>
      <w:r w:rsidRPr="009169CF">
        <w:rPr>
          <w:rFonts w:ascii="Times New Roman" w:hAnsi="Times New Roman"/>
          <w:sz w:val="24"/>
          <w:szCs w:val="24"/>
          <w:lang w:eastAsia="ru-RU"/>
        </w:rPr>
        <w:t>ермін</w:t>
      </w:r>
      <w:proofErr w:type="spellEnd"/>
      <w:r w:rsidRPr="009169CF">
        <w:rPr>
          <w:rFonts w:ascii="Times New Roman" w:hAnsi="Times New Roman"/>
          <w:sz w:val="24"/>
          <w:szCs w:val="24"/>
          <w:lang w:eastAsia="ru-RU"/>
        </w:rPr>
        <w:t xml:space="preserve"> придатності </w:t>
      </w:r>
      <w:r w:rsidRPr="009169CF">
        <w:rPr>
          <w:rFonts w:ascii="Times New Roman" w:hAnsi="Times New Roman"/>
          <w:b/>
          <w:sz w:val="24"/>
          <w:szCs w:val="24"/>
          <w:lang w:eastAsia="ru-RU"/>
        </w:rPr>
        <w:t>(надати гарантійний лист</w:t>
      </w:r>
      <w:r w:rsidRPr="009169CF">
        <w:rPr>
          <w:rFonts w:ascii="Times New Roman" w:hAnsi="Times New Roman"/>
          <w:sz w:val="24"/>
          <w:szCs w:val="24"/>
          <w:lang w:eastAsia="ru-RU"/>
        </w:rPr>
        <w:t>).</w:t>
      </w:r>
    </w:p>
    <w:p w14:paraId="77CFF383" w14:textId="77777777" w:rsidR="009169CF" w:rsidRPr="009169CF" w:rsidRDefault="009169CF" w:rsidP="009169CF">
      <w:pPr>
        <w:spacing w:after="0"/>
        <w:ind w:firstLine="851"/>
        <w:jc w:val="both"/>
        <w:rPr>
          <w:rFonts w:ascii="Times New Roman" w:hAnsi="Times New Roman"/>
          <w:sz w:val="24"/>
          <w:szCs w:val="24"/>
          <w:lang w:eastAsia="ru-RU"/>
        </w:rPr>
      </w:pPr>
      <w:r w:rsidRPr="009169CF">
        <w:rPr>
          <w:rFonts w:ascii="Times New Roman" w:hAnsi="Times New Roman"/>
          <w:sz w:val="24"/>
          <w:szCs w:val="24"/>
          <w:lang w:eastAsia="ru-RU"/>
        </w:rPr>
        <w:t xml:space="preserve">6. Поставка товару здійснюється транспортом постачальника (або перевізника за рахунок постачальника) за </w:t>
      </w:r>
      <w:proofErr w:type="spellStart"/>
      <w:r w:rsidRPr="009169CF">
        <w:rPr>
          <w:rFonts w:ascii="Times New Roman" w:hAnsi="Times New Roman"/>
          <w:sz w:val="24"/>
          <w:szCs w:val="24"/>
          <w:lang w:eastAsia="ru-RU"/>
        </w:rPr>
        <w:t>адресою</w:t>
      </w:r>
      <w:proofErr w:type="spellEnd"/>
      <w:r w:rsidRPr="009169CF">
        <w:rPr>
          <w:rFonts w:ascii="Times New Roman" w:hAnsi="Times New Roman"/>
          <w:sz w:val="24"/>
          <w:szCs w:val="24"/>
          <w:lang w:eastAsia="ru-RU"/>
        </w:rPr>
        <w:t xml:space="preserve"> замовника (</w:t>
      </w:r>
      <w:r w:rsidRPr="009169CF">
        <w:rPr>
          <w:rFonts w:ascii="Times New Roman" w:hAnsi="Times New Roman"/>
          <w:b/>
          <w:sz w:val="24"/>
          <w:szCs w:val="24"/>
          <w:lang w:eastAsia="ru-RU"/>
        </w:rPr>
        <w:t>надати гарантійний лист</w:t>
      </w:r>
      <w:r w:rsidRPr="009169CF">
        <w:rPr>
          <w:rFonts w:ascii="Times New Roman" w:hAnsi="Times New Roman"/>
          <w:sz w:val="24"/>
          <w:szCs w:val="24"/>
          <w:lang w:eastAsia="ru-RU"/>
        </w:rPr>
        <w:t>).</w:t>
      </w:r>
    </w:p>
    <w:p w14:paraId="7FBDEAA9" w14:textId="77777777" w:rsidR="009169CF" w:rsidRPr="009169CF" w:rsidRDefault="009169CF" w:rsidP="009169CF">
      <w:pPr>
        <w:spacing w:after="160"/>
        <w:ind w:firstLine="851"/>
        <w:contextualSpacing/>
        <w:jc w:val="both"/>
        <w:rPr>
          <w:rFonts w:ascii="Times New Roman" w:eastAsia="Calibri" w:hAnsi="Times New Roman"/>
          <w:b/>
          <w:sz w:val="24"/>
          <w:szCs w:val="24"/>
          <w:lang w:eastAsia="en-US"/>
        </w:rPr>
      </w:pPr>
      <w:r w:rsidRPr="009169CF">
        <w:rPr>
          <w:rFonts w:ascii="Times New Roman" w:eastAsia="Calibri" w:hAnsi="Times New Roman"/>
          <w:sz w:val="24"/>
          <w:szCs w:val="24"/>
          <w:lang w:eastAsia="en-US"/>
        </w:rPr>
        <w:t xml:space="preserve">7. Товар повинен бути поставлений до установи протягом </w:t>
      </w:r>
      <w:r w:rsidRPr="009169CF">
        <w:rPr>
          <w:rFonts w:ascii="Times New Roman" w:eastAsia="Calibri" w:hAnsi="Times New Roman"/>
          <w:sz w:val="24"/>
          <w:szCs w:val="24"/>
          <w:highlight w:val="yellow"/>
          <w:lang w:eastAsia="en-US"/>
        </w:rPr>
        <w:t>5</w:t>
      </w:r>
      <w:r w:rsidRPr="009169CF">
        <w:rPr>
          <w:rFonts w:ascii="Times New Roman" w:eastAsia="Calibri" w:hAnsi="Times New Roman"/>
          <w:sz w:val="24"/>
          <w:szCs w:val="24"/>
          <w:lang w:eastAsia="en-US"/>
        </w:rPr>
        <w:t xml:space="preserve">-ти календарних днів з моменту заявки </w:t>
      </w:r>
      <w:r w:rsidRPr="009169CF">
        <w:rPr>
          <w:rFonts w:ascii="Times New Roman" w:eastAsia="Calibri" w:hAnsi="Times New Roman"/>
          <w:b/>
          <w:sz w:val="24"/>
          <w:szCs w:val="24"/>
          <w:lang w:eastAsia="en-US"/>
        </w:rPr>
        <w:t>(надати гарантійний лист).</w:t>
      </w:r>
    </w:p>
    <w:p w14:paraId="33E06230" w14:textId="77777777" w:rsidR="009169CF" w:rsidRPr="009169CF" w:rsidRDefault="009169CF" w:rsidP="009169CF">
      <w:pPr>
        <w:widowControl w:val="0"/>
        <w:autoSpaceDE w:val="0"/>
        <w:autoSpaceDN w:val="0"/>
        <w:adjustRightInd w:val="0"/>
        <w:spacing w:after="0"/>
        <w:jc w:val="center"/>
        <w:rPr>
          <w:rFonts w:ascii="Times New Roman" w:hAnsi="Times New Roman"/>
          <w:b/>
          <w:i/>
          <w:sz w:val="28"/>
          <w:szCs w:val="28"/>
          <w:lang w:eastAsia="ru-RU"/>
        </w:rPr>
      </w:pPr>
      <w:r w:rsidRPr="009169CF">
        <w:rPr>
          <w:rFonts w:ascii="Times New Roman" w:hAnsi="Times New Roman"/>
          <w:b/>
          <w:i/>
          <w:sz w:val="28"/>
          <w:szCs w:val="28"/>
          <w:lang w:eastAsia="ru-RU"/>
        </w:rPr>
        <w:t>Технічні (якісні, кількісні) вимоги повинні відповідати таким показникам:</w:t>
      </w:r>
    </w:p>
    <w:p w14:paraId="42238A9A" w14:textId="77777777" w:rsidR="009169CF" w:rsidRPr="009169CF" w:rsidRDefault="009169CF" w:rsidP="009169CF">
      <w:pPr>
        <w:spacing w:after="0" w:line="25" w:lineRule="atLeast"/>
        <w:ind w:firstLine="851"/>
        <w:jc w:val="both"/>
        <w:rPr>
          <w:rFonts w:ascii="Times New Roman" w:hAnsi="Times New Roman"/>
          <w:sz w:val="24"/>
          <w:szCs w:val="24"/>
          <w:lang w:eastAsia="ru-RU"/>
        </w:rPr>
      </w:pPr>
      <w:r w:rsidRPr="009169CF">
        <w:rPr>
          <w:rFonts w:ascii="Times New Roman" w:hAnsi="Times New Roman"/>
          <w:sz w:val="24"/>
          <w:szCs w:val="24"/>
          <w:lang w:eastAsia="ru-RU"/>
        </w:rPr>
        <w:t>Всі посилання на торгову марку, патент, тип або конкретне місце походження чи спосіб виробництва предмета закупівлі слід читати як «або еквівалент».</w:t>
      </w:r>
    </w:p>
    <w:p w14:paraId="6DE47B8B" w14:textId="77777777" w:rsidR="009169CF" w:rsidRPr="009169CF" w:rsidRDefault="009169CF" w:rsidP="009169CF">
      <w:pPr>
        <w:widowControl w:val="0"/>
        <w:autoSpaceDE w:val="0"/>
        <w:autoSpaceDN w:val="0"/>
        <w:adjustRightInd w:val="0"/>
        <w:spacing w:after="0" w:line="25" w:lineRule="atLeast"/>
        <w:ind w:firstLine="708"/>
        <w:jc w:val="both"/>
        <w:rPr>
          <w:rFonts w:ascii="Times New Roman" w:hAnsi="Times New Roman"/>
          <w:b/>
          <w:sz w:val="24"/>
          <w:szCs w:val="24"/>
          <w:lang w:eastAsia="ru-RU"/>
        </w:rPr>
      </w:pPr>
      <w:r w:rsidRPr="009169CF">
        <w:rPr>
          <w:rFonts w:ascii="Times New Roman" w:hAnsi="Times New Roman"/>
          <w:sz w:val="24"/>
          <w:szCs w:val="24"/>
          <w:lang w:eastAsia="ru-RU"/>
        </w:rPr>
        <w:t xml:space="preserve">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r w:rsidRPr="009169CF">
        <w:rPr>
          <w:rFonts w:ascii="Times New Roman" w:hAnsi="Times New Roman"/>
          <w:b/>
          <w:sz w:val="24"/>
          <w:szCs w:val="24"/>
          <w:lang w:eastAsia="ru-RU"/>
        </w:rPr>
        <w:t>(якщо учасник пропонує еквівалент товару, він повинен надати порівняльну таблицю з детальним описом товару, його характеристиками).</w:t>
      </w:r>
    </w:p>
    <w:p w14:paraId="716465CD" w14:textId="77777777" w:rsidR="009169CF" w:rsidRPr="009169CF" w:rsidRDefault="009169CF" w:rsidP="009169CF">
      <w:pPr>
        <w:widowControl w:val="0"/>
        <w:tabs>
          <w:tab w:val="left" w:pos="2786"/>
        </w:tabs>
        <w:autoSpaceDE w:val="0"/>
        <w:autoSpaceDN w:val="0"/>
        <w:adjustRightInd w:val="0"/>
        <w:spacing w:after="0"/>
        <w:ind w:firstLine="708"/>
        <w:jc w:val="both"/>
        <w:rPr>
          <w:rFonts w:ascii="Times New Roman" w:hAnsi="Times New Roman"/>
          <w:b/>
          <w:i/>
          <w:sz w:val="28"/>
          <w:szCs w:val="28"/>
          <w:lang w:val="ru-RU" w:eastAsia="ru-RU"/>
        </w:rPr>
      </w:pPr>
      <w:r w:rsidRPr="009169CF">
        <w:rPr>
          <w:rFonts w:ascii="Times New Roman" w:hAnsi="Times New Roman"/>
          <w:b/>
          <w:i/>
          <w:sz w:val="28"/>
          <w:szCs w:val="28"/>
          <w:lang w:eastAsia="ru-RU"/>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01"/>
        <w:gridCol w:w="993"/>
        <w:gridCol w:w="4476"/>
        <w:gridCol w:w="992"/>
        <w:gridCol w:w="1701"/>
      </w:tblGrid>
      <w:tr w:rsidR="009169CF" w:rsidRPr="009169CF" w14:paraId="7C9E6C20" w14:textId="77777777" w:rsidTr="00082AE6">
        <w:tc>
          <w:tcPr>
            <w:tcW w:w="627" w:type="dxa"/>
          </w:tcPr>
          <w:p w14:paraId="33A24F4D" w14:textId="77777777" w:rsidR="009169CF" w:rsidRPr="009169CF" w:rsidRDefault="009169CF" w:rsidP="009169CF">
            <w:pPr>
              <w:spacing w:after="0" w:line="240" w:lineRule="auto"/>
              <w:jc w:val="center"/>
              <w:rPr>
                <w:rFonts w:ascii="Times New Roman" w:hAnsi="Times New Roman"/>
                <w:b/>
                <w:sz w:val="24"/>
                <w:szCs w:val="24"/>
                <w:lang w:eastAsia="ru-RU"/>
              </w:rPr>
            </w:pPr>
            <w:r w:rsidRPr="009169CF">
              <w:rPr>
                <w:rFonts w:ascii="Times New Roman" w:hAnsi="Times New Roman"/>
                <w:b/>
                <w:sz w:val="24"/>
                <w:szCs w:val="24"/>
                <w:lang w:eastAsia="ru-RU"/>
              </w:rPr>
              <w:t>№ з/п</w:t>
            </w:r>
          </w:p>
        </w:tc>
        <w:tc>
          <w:tcPr>
            <w:tcW w:w="1701" w:type="dxa"/>
          </w:tcPr>
          <w:p w14:paraId="74C9111D" w14:textId="77777777" w:rsidR="009169CF" w:rsidRPr="009169CF" w:rsidRDefault="009169CF" w:rsidP="009169CF">
            <w:pPr>
              <w:spacing w:after="0" w:line="240" w:lineRule="auto"/>
              <w:jc w:val="center"/>
              <w:rPr>
                <w:rFonts w:ascii="Times New Roman" w:hAnsi="Times New Roman"/>
                <w:b/>
                <w:sz w:val="24"/>
                <w:szCs w:val="24"/>
                <w:lang w:eastAsia="ru-RU"/>
              </w:rPr>
            </w:pPr>
            <w:r w:rsidRPr="009169CF">
              <w:rPr>
                <w:rFonts w:ascii="Times New Roman" w:hAnsi="Times New Roman"/>
                <w:b/>
                <w:sz w:val="24"/>
                <w:szCs w:val="24"/>
                <w:lang w:eastAsia="ru-RU"/>
              </w:rPr>
              <w:t>Найменування</w:t>
            </w:r>
          </w:p>
          <w:p w14:paraId="60A28510"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8"/>
                <w:szCs w:val="28"/>
                <w:lang w:val="ru-RU" w:eastAsia="ru-RU"/>
              </w:rPr>
            </w:pPr>
            <w:r w:rsidRPr="009169CF">
              <w:rPr>
                <w:rFonts w:ascii="Times New Roman" w:hAnsi="Times New Roman"/>
                <w:b/>
                <w:sz w:val="20"/>
                <w:szCs w:val="20"/>
                <w:lang w:eastAsia="ru-RU"/>
              </w:rPr>
              <w:t>(або еквівалент)</w:t>
            </w:r>
          </w:p>
        </w:tc>
        <w:tc>
          <w:tcPr>
            <w:tcW w:w="993" w:type="dxa"/>
          </w:tcPr>
          <w:p w14:paraId="55D796A5"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8"/>
                <w:szCs w:val="28"/>
                <w:lang w:val="ru-RU" w:eastAsia="ru-RU"/>
              </w:rPr>
            </w:pPr>
            <w:r w:rsidRPr="009169CF">
              <w:rPr>
                <w:rFonts w:ascii="Times New Roman" w:hAnsi="Times New Roman"/>
                <w:b/>
                <w:sz w:val="24"/>
                <w:szCs w:val="24"/>
                <w:lang w:eastAsia="ru-RU"/>
              </w:rPr>
              <w:t>Од. виміру</w:t>
            </w:r>
          </w:p>
        </w:tc>
        <w:tc>
          <w:tcPr>
            <w:tcW w:w="4476" w:type="dxa"/>
          </w:tcPr>
          <w:p w14:paraId="4ABB1DFE"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8"/>
                <w:szCs w:val="28"/>
                <w:lang w:val="ru-RU" w:eastAsia="ru-RU"/>
              </w:rPr>
            </w:pPr>
            <w:r w:rsidRPr="009169CF">
              <w:rPr>
                <w:rFonts w:ascii="Times New Roman" w:hAnsi="Times New Roman"/>
                <w:b/>
                <w:sz w:val="24"/>
                <w:szCs w:val="24"/>
                <w:lang w:eastAsia="ru-RU"/>
              </w:rPr>
              <w:t>Медико-технічні вимоги</w:t>
            </w:r>
          </w:p>
        </w:tc>
        <w:tc>
          <w:tcPr>
            <w:tcW w:w="992" w:type="dxa"/>
          </w:tcPr>
          <w:p w14:paraId="077A8240"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4"/>
                <w:szCs w:val="24"/>
                <w:lang w:val="ru-RU" w:eastAsia="ru-RU"/>
              </w:rPr>
            </w:pPr>
            <w:r w:rsidRPr="009169CF">
              <w:rPr>
                <w:rFonts w:ascii="Times New Roman" w:hAnsi="Times New Roman"/>
                <w:b/>
                <w:sz w:val="24"/>
                <w:szCs w:val="24"/>
                <w:lang w:eastAsia="ru-RU"/>
              </w:rPr>
              <w:t>Кіль-кість</w:t>
            </w:r>
          </w:p>
        </w:tc>
        <w:tc>
          <w:tcPr>
            <w:tcW w:w="1701" w:type="dxa"/>
          </w:tcPr>
          <w:p w14:paraId="01E39716"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4"/>
                <w:szCs w:val="28"/>
                <w:lang w:val="ru-RU" w:eastAsia="ru-RU"/>
              </w:rPr>
            </w:pPr>
            <w:proofErr w:type="spellStart"/>
            <w:r w:rsidRPr="009169CF">
              <w:rPr>
                <w:rFonts w:ascii="Times New Roman" w:hAnsi="Times New Roman"/>
                <w:b/>
                <w:sz w:val="24"/>
                <w:szCs w:val="28"/>
                <w:lang w:val="ru-RU" w:eastAsia="ru-RU"/>
              </w:rPr>
              <w:t>Відповід-ність</w:t>
            </w:r>
            <w:proofErr w:type="spellEnd"/>
          </w:p>
          <w:p w14:paraId="1327E58F"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b/>
                <w:sz w:val="28"/>
                <w:szCs w:val="28"/>
                <w:lang w:eastAsia="ru-RU"/>
              </w:rPr>
            </w:pPr>
            <w:r w:rsidRPr="009169CF">
              <w:rPr>
                <w:rFonts w:ascii="Times New Roman" w:hAnsi="Times New Roman"/>
                <w:b/>
                <w:sz w:val="24"/>
                <w:szCs w:val="28"/>
                <w:lang w:val="ru-RU" w:eastAsia="ru-RU"/>
              </w:rPr>
              <w:t>(ТАК/НІ)</w:t>
            </w:r>
          </w:p>
        </w:tc>
      </w:tr>
      <w:tr w:rsidR="009169CF" w:rsidRPr="009169CF" w14:paraId="2403FE0C" w14:textId="77777777" w:rsidTr="00082AE6">
        <w:tc>
          <w:tcPr>
            <w:tcW w:w="627" w:type="dxa"/>
          </w:tcPr>
          <w:p w14:paraId="64A6FBE9"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1</w:t>
            </w:r>
          </w:p>
        </w:tc>
        <w:tc>
          <w:tcPr>
            <w:tcW w:w="1701" w:type="dxa"/>
          </w:tcPr>
          <w:p w14:paraId="751B163F"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 xml:space="preserve">Тест - смужки до </w:t>
            </w:r>
            <w:proofErr w:type="spellStart"/>
            <w:r w:rsidRPr="009169CF">
              <w:rPr>
                <w:rFonts w:ascii="Times New Roman" w:hAnsi="Times New Roman"/>
                <w:sz w:val="24"/>
                <w:szCs w:val="24"/>
                <w:lang w:eastAsia="ru-RU"/>
              </w:rPr>
              <w:t>глюкометру</w:t>
            </w:r>
            <w:proofErr w:type="spellEnd"/>
            <w:r w:rsidRPr="009169CF">
              <w:rPr>
                <w:rFonts w:ascii="Times New Roman" w:hAnsi="Times New Roman"/>
                <w:sz w:val="24"/>
                <w:szCs w:val="24"/>
                <w:lang w:eastAsia="ru-RU"/>
              </w:rPr>
              <w:t xml:space="preserve"> </w:t>
            </w:r>
            <w:proofErr w:type="spellStart"/>
            <w:r w:rsidRPr="009169CF">
              <w:rPr>
                <w:rFonts w:ascii="Times New Roman" w:hAnsi="Times New Roman"/>
                <w:sz w:val="24"/>
                <w:szCs w:val="24"/>
                <w:shd w:val="clear" w:color="auto" w:fill="FFFFFF"/>
                <w:lang w:val="en-US" w:eastAsia="ru-RU"/>
              </w:rPr>
              <w:t>GlucoDr</w:t>
            </w:r>
            <w:proofErr w:type="spellEnd"/>
            <w:r w:rsidRPr="009169CF">
              <w:rPr>
                <w:rFonts w:ascii="Times New Roman" w:hAnsi="Times New Roman"/>
                <w:sz w:val="24"/>
                <w:szCs w:val="24"/>
                <w:shd w:val="clear" w:color="auto" w:fill="FFFFFF"/>
                <w:lang w:eastAsia="ru-RU"/>
              </w:rPr>
              <w:t>.</w:t>
            </w:r>
            <w:r w:rsidRPr="009169CF">
              <w:rPr>
                <w:rFonts w:ascii="Times New Roman" w:hAnsi="Times New Roman"/>
                <w:sz w:val="24"/>
                <w:szCs w:val="24"/>
                <w:shd w:val="clear" w:color="auto" w:fill="FFFFFF"/>
                <w:lang w:val="en-US" w:eastAsia="ru-RU"/>
              </w:rPr>
              <w:t>auto</w:t>
            </w:r>
            <w:r w:rsidRPr="009169CF">
              <w:rPr>
                <w:rFonts w:ascii="Times New Roman" w:hAnsi="Times New Roman"/>
                <w:sz w:val="24"/>
                <w:szCs w:val="24"/>
                <w:shd w:val="clear" w:color="auto" w:fill="FFFFFF"/>
                <w:lang w:eastAsia="ru-RU"/>
              </w:rPr>
              <w:t xml:space="preserve"> </w:t>
            </w:r>
            <w:r w:rsidRPr="009169CF">
              <w:rPr>
                <w:rFonts w:ascii="Times New Roman" w:hAnsi="Times New Roman"/>
                <w:sz w:val="24"/>
                <w:szCs w:val="24"/>
                <w:shd w:val="clear" w:color="auto" w:fill="FFFFFF"/>
                <w:lang w:val="en-US" w:eastAsia="ru-RU"/>
              </w:rPr>
              <w:t>A</w:t>
            </w:r>
            <w:r w:rsidRPr="009169CF">
              <w:rPr>
                <w:rFonts w:ascii="Times New Roman" w:hAnsi="Times New Roman"/>
                <w:sz w:val="24"/>
                <w:szCs w:val="24"/>
                <w:shd w:val="clear" w:color="auto" w:fill="FFFFFF"/>
                <w:lang w:eastAsia="ru-RU"/>
              </w:rPr>
              <w:t xml:space="preserve"> </w:t>
            </w:r>
            <w:r w:rsidRPr="009169CF">
              <w:rPr>
                <w:rFonts w:ascii="Times New Roman" w:hAnsi="Times New Roman"/>
                <w:sz w:val="24"/>
                <w:szCs w:val="24"/>
                <w:shd w:val="clear" w:color="auto" w:fill="FFFFFF"/>
                <w:lang w:val="en-US" w:eastAsia="ru-RU"/>
              </w:rPr>
              <w:t>AGM</w:t>
            </w:r>
            <w:r w:rsidRPr="009169CF">
              <w:rPr>
                <w:rFonts w:ascii="Times New Roman" w:hAnsi="Times New Roman"/>
                <w:sz w:val="24"/>
                <w:szCs w:val="24"/>
                <w:shd w:val="clear" w:color="auto" w:fill="FFFFFF"/>
                <w:lang w:eastAsia="ru-RU"/>
              </w:rPr>
              <w:t xml:space="preserve"> 4000</w:t>
            </w:r>
          </w:p>
        </w:tc>
        <w:tc>
          <w:tcPr>
            <w:tcW w:w="993" w:type="dxa"/>
          </w:tcPr>
          <w:p w14:paraId="2B3171B7" w14:textId="77777777" w:rsidR="009169CF" w:rsidRPr="009169CF" w:rsidRDefault="009169CF" w:rsidP="009169CF">
            <w:pPr>
              <w:spacing w:after="0" w:line="240" w:lineRule="auto"/>
              <w:jc w:val="center"/>
              <w:rPr>
                <w:rFonts w:ascii="Times New Roman" w:hAnsi="Times New Roman"/>
                <w:sz w:val="24"/>
                <w:szCs w:val="24"/>
                <w:lang w:val="en-US" w:eastAsia="ru-RU"/>
              </w:rPr>
            </w:pPr>
            <w:proofErr w:type="spellStart"/>
            <w:r w:rsidRPr="009169CF">
              <w:rPr>
                <w:rFonts w:ascii="Times New Roman" w:hAnsi="Times New Roman"/>
                <w:sz w:val="24"/>
                <w:szCs w:val="24"/>
                <w:lang w:eastAsia="ru-RU"/>
              </w:rPr>
              <w:t>уп</w:t>
            </w:r>
            <w:proofErr w:type="spellEnd"/>
          </w:p>
        </w:tc>
        <w:tc>
          <w:tcPr>
            <w:tcW w:w="4476" w:type="dxa"/>
          </w:tcPr>
          <w:p w14:paraId="22E432A7" w14:textId="77777777" w:rsidR="009169CF" w:rsidRPr="009169CF" w:rsidRDefault="009169CF" w:rsidP="009169CF">
            <w:pPr>
              <w:spacing w:after="0" w:line="240" w:lineRule="auto"/>
              <w:rPr>
                <w:rFonts w:ascii="Times New Roman" w:hAnsi="Times New Roman"/>
                <w:color w:val="000000"/>
                <w:sz w:val="24"/>
                <w:szCs w:val="24"/>
                <w:lang w:eastAsia="ru-RU"/>
              </w:rPr>
            </w:pPr>
            <w:r w:rsidRPr="009169CF">
              <w:rPr>
                <w:rFonts w:ascii="Times New Roman" w:hAnsi="Times New Roman"/>
                <w:color w:val="000000"/>
                <w:sz w:val="24"/>
                <w:szCs w:val="24"/>
                <w:lang w:eastAsia="ru-RU"/>
              </w:rPr>
              <w:t xml:space="preserve">Тест смужки мають бути сумісними з  </w:t>
            </w:r>
            <w:proofErr w:type="spellStart"/>
            <w:r w:rsidRPr="009169CF">
              <w:rPr>
                <w:rFonts w:ascii="Times New Roman" w:hAnsi="Times New Roman"/>
                <w:color w:val="000000"/>
                <w:sz w:val="24"/>
                <w:szCs w:val="24"/>
                <w:lang w:eastAsia="ru-RU"/>
              </w:rPr>
              <w:t>глюкометром</w:t>
            </w:r>
            <w:proofErr w:type="spellEnd"/>
            <w:r w:rsidRPr="009169CF">
              <w:rPr>
                <w:rFonts w:ascii="Times New Roman" w:hAnsi="Times New Roman"/>
                <w:color w:val="000000"/>
                <w:sz w:val="24"/>
                <w:szCs w:val="24"/>
                <w:lang w:eastAsia="ru-RU"/>
              </w:rPr>
              <w:t xml:space="preserve"> </w:t>
            </w:r>
            <w:proofErr w:type="spellStart"/>
            <w:r w:rsidRPr="009169CF">
              <w:rPr>
                <w:rFonts w:ascii="Times New Roman" w:hAnsi="Times New Roman"/>
                <w:sz w:val="24"/>
                <w:szCs w:val="24"/>
                <w:shd w:val="clear" w:color="auto" w:fill="FFFFFF"/>
                <w:lang w:val="en-US" w:eastAsia="ru-RU"/>
              </w:rPr>
              <w:t>GlucoDr</w:t>
            </w:r>
            <w:proofErr w:type="spellEnd"/>
            <w:r w:rsidRPr="009169CF">
              <w:rPr>
                <w:rFonts w:ascii="Times New Roman" w:hAnsi="Times New Roman"/>
                <w:sz w:val="24"/>
                <w:szCs w:val="24"/>
                <w:shd w:val="clear" w:color="auto" w:fill="FFFFFF"/>
                <w:lang w:eastAsia="ru-RU"/>
              </w:rPr>
              <w:t>.</w:t>
            </w:r>
            <w:r w:rsidRPr="009169CF">
              <w:rPr>
                <w:rFonts w:ascii="Times New Roman" w:hAnsi="Times New Roman"/>
                <w:sz w:val="24"/>
                <w:szCs w:val="24"/>
                <w:shd w:val="clear" w:color="auto" w:fill="FFFFFF"/>
                <w:lang w:val="en-US" w:eastAsia="ru-RU"/>
              </w:rPr>
              <w:t>auto</w:t>
            </w:r>
            <w:r w:rsidRPr="009169CF">
              <w:rPr>
                <w:rFonts w:ascii="Times New Roman" w:hAnsi="Times New Roman"/>
                <w:sz w:val="24"/>
                <w:szCs w:val="24"/>
                <w:shd w:val="clear" w:color="auto" w:fill="FFFFFF"/>
                <w:lang w:eastAsia="ru-RU"/>
              </w:rPr>
              <w:t xml:space="preserve"> </w:t>
            </w:r>
            <w:r w:rsidRPr="009169CF">
              <w:rPr>
                <w:rFonts w:ascii="Times New Roman" w:hAnsi="Times New Roman"/>
                <w:sz w:val="24"/>
                <w:szCs w:val="24"/>
                <w:shd w:val="clear" w:color="auto" w:fill="FFFFFF"/>
                <w:lang w:val="en-US" w:eastAsia="ru-RU"/>
              </w:rPr>
              <w:t>A</w:t>
            </w:r>
            <w:r w:rsidRPr="009169CF">
              <w:rPr>
                <w:rFonts w:ascii="Times New Roman" w:hAnsi="Times New Roman"/>
                <w:sz w:val="24"/>
                <w:szCs w:val="24"/>
                <w:shd w:val="clear" w:color="auto" w:fill="FFFFFF"/>
                <w:lang w:eastAsia="ru-RU"/>
              </w:rPr>
              <w:t xml:space="preserve"> </w:t>
            </w:r>
            <w:r w:rsidRPr="009169CF">
              <w:rPr>
                <w:rFonts w:ascii="Times New Roman" w:hAnsi="Times New Roman"/>
                <w:sz w:val="24"/>
                <w:szCs w:val="24"/>
                <w:shd w:val="clear" w:color="auto" w:fill="FFFFFF"/>
                <w:lang w:val="en-US" w:eastAsia="ru-RU"/>
              </w:rPr>
              <w:t>AGM</w:t>
            </w:r>
            <w:r w:rsidRPr="009169CF">
              <w:rPr>
                <w:rFonts w:ascii="Times New Roman" w:hAnsi="Times New Roman"/>
                <w:sz w:val="24"/>
                <w:szCs w:val="24"/>
                <w:shd w:val="clear" w:color="auto" w:fill="FFFFFF"/>
                <w:lang w:eastAsia="ru-RU"/>
              </w:rPr>
              <w:t xml:space="preserve"> 4000</w:t>
            </w:r>
            <w:r w:rsidRPr="009169CF">
              <w:rPr>
                <w:rFonts w:ascii="Times New Roman" w:hAnsi="Times New Roman"/>
                <w:color w:val="3F3F3F"/>
                <w:sz w:val="24"/>
                <w:szCs w:val="24"/>
                <w:lang w:eastAsia="ru-RU"/>
              </w:rPr>
              <w:t>. О</w:t>
            </w:r>
            <w:r w:rsidRPr="009169CF">
              <w:rPr>
                <w:rFonts w:ascii="Times New Roman" w:hAnsi="Times New Roman"/>
                <w:color w:val="000000"/>
                <w:sz w:val="24"/>
                <w:szCs w:val="24"/>
                <w:lang w:eastAsia="ru-RU"/>
              </w:rPr>
              <w:t>дноразового застосування.</w:t>
            </w:r>
          </w:p>
          <w:p w14:paraId="2777FAD9"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Метод оцінки</w:t>
            </w:r>
            <w:r w:rsidRPr="009169CF">
              <w:rPr>
                <w:rFonts w:ascii="Times New Roman" w:hAnsi="Times New Roman"/>
                <w:sz w:val="24"/>
                <w:szCs w:val="24"/>
                <w:lang w:val="ru-RU" w:eastAsia="ru-RU"/>
              </w:rPr>
              <w:t xml:space="preserve"> -</w:t>
            </w:r>
            <w:r w:rsidRPr="009169CF">
              <w:rPr>
                <w:rFonts w:ascii="Times New Roman" w:eastAsia="Calibri" w:hAnsi="Times New Roman"/>
                <w:sz w:val="24"/>
                <w:szCs w:val="24"/>
                <w:lang w:eastAsia="en-US"/>
              </w:rPr>
              <w:t xml:space="preserve"> електрохімічний</w:t>
            </w:r>
            <w:r w:rsidRPr="009169CF">
              <w:rPr>
                <w:rFonts w:ascii="Times New Roman" w:hAnsi="Times New Roman"/>
                <w:sz w:val="24"/>
                <w:szCs w:val="24"/>
                <w:lang w:eastAsia="ru-RU"/>
              </w:rPr>
              <w:t>.</w:t>
            </w:r>
          </w:p>
          <w:p w14:paraId="40DF29EE"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 xml:space="preserve">Фермент-реагент - </w:t>
            </w:r>
            <w:proofErr w:type="spellStart"/>
            <w:r w:rsidRPr="009169CF">
              <w:rPr>
                <w:rFonts w:ascii="Times New Roman" w:hAnsi="Times New Roman"/>
                <w:sz w:val="24"/>
                <w:szCs w:val="24"/>
                <w:lang w:eastAsia="ru-RU"/>
              </w:rPr>
              <w:t>глюкозодегідрогеназа</w:t>
            </w:r>
            <w:proofErr w:type="spellEnd"/>
            <w:r w:rsidRPr="009169CF">
              <w:rPr>
                <w:rFonts w:ascii="Times New Roman" w:hAnsi="Times New Roman"/>
                <w:sz w:val="24"/>
                <w:szCs w:val="24"/>
                <w:lang w:eastAsia="ru-RU"/>
              </w:rPr>
              <w:t xml:space="preserve"> (GDH-FAD).</w:t>
            </w:r>
          </w:p>
          <w:p w14:paraId="4C5853CC" w14:textId="77777777" w:rsidR="009169CF" w:rsidRPr="009169CF" w:rsidRDefault="009169CF" w:rsidP="009169CF">
            <w:pPr>
              <w:spacing w:after="0" w:line="240" w:lineRule="auto"/>
              <w:rPr>
                <w:rFonts w:ascii="Times New Roman" w:eastAsia="Calibri" w:hAnsi="Times New Roman"/>
                <w:sz w:val="24"/>
                <w:szCs w:val="16"/>
                <w:lang w:eastAsia="en-US"/>
              </w:rPr>
            </w:pPr>
            <w:r w:rsidRPr="009169CF">
              <w:rPr>
                <w:rFonts w:ascii="Times New Roman" w:eastAsia="Calibri" w:hAnsi="Times New Roman"/>
                <w:sz w:val="24"/>
                <w:szCs w:val="16"/>
                <w:lang w:eastAsia="en-US"/>
              </w:rPr>
              <w:t>Тип зразка - свіжа капілярна, цільна венозна кров.</w:t>
            </w:r>
          </w:p>
          <w:p w14:paraId="739385C2"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 xml:space="preserve">Об’єм зразка - 0,5 </w:t>
            </w:r>
            <w:proofErr w:type="spellStart"/>
            <w:r w:rsidRPr="009169CF">
              <w:rPr>
                <w:rFonts w:ascii="Times New Roman" w:hAnsi="Times New Roman"/>
                <w:sz w:val="24"/>
                <w:szCs w:val="24"/>
                <w:lang w:eastAsia="ru-RU"/>
              </w:rPr>
              <w:t>мкл</w:t>
            </w:r>
            <w:proofErr w:type="spellEnd"/>
            <w:r w:rsidRPr="009169CF">
              <w:rPr>
                <w:rFonts w:ascii="Times New Roman" w:hAnsi="Times New Roman"/>
                <w:sz w:val="24"/>
                <w:szCs w:val="24"/>
                <w:lang w:eastAsia="ru-RU"/>
              </w:rPr>
              <w:t>.</w:t>
            </w:r>
          </w:p>
          <w:p w14:paraId="7D7F5CB5" w14:textId="77777777" w:rsidR="009169CF" w:rsidRPr="009169CF" w:rsidRDefault="009169CF" w:rsidP="009169CF">
            <w:pPr>
              <w:spacing w:after="0" w:line="240" w:lineRule="auto"/>
              <w:rPr>
                <w:rFonts w:ascii="Times New Roman" w:eastAsia="Calibri" w:hAnsi="Times New Roman"/>
                <w:sz w:val="24"/>
                <w:szCs w:val="24"/>
                <w:lang w:eastAsia="en-US"/>
              </w:rPr>
            </w:pPr>
            <w:r w:rsidRPr="009169CF">
              <w:rPr>
                <w:rFonts w:ascii="Times New Roman" w:hAnsi="Times New Roman"/>
                <w:sz w:val="24"/>
                <w:szCs w:val="24"/>
                <w:lang w:eastAsia="ru-RU"/>
              </w:rPr>
              <w:t xml:space="preserve">Точність вимірів - </w:t>
            </w:r>
            <w:r w:rsidRPr="009169CF">
              <w:rPr>
                <w:rFonts w:ascii="Times New Roman" w:eastAsia="Calibri" w:hAnsi="Times New Roman"/>
                <w:sz w:val="24"/>
                <w:szCs w:val="24"/>
                <w:lang w:eastAsia="en-US"/>
              </w:rPr>
              <w:t>EN ISO 15197:2015</w:t>
            </w:r>
          </w:p>
          <w:p w14:paraId="1A148810"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val="ru-RU" w:eastAsia="ru-RU"/>
              </w:rPr>
              <w:lastRenderedPageBreak/>
              <w:t xml:space="preserve">Температура </w:t>
            </w:r>
            <w:proofErr w:type="spellStart"/>
            <w:r w:rsidRPr="009169CF">
              <w:rPr>
                <w:rFonts w:ascii="Times New Roman" w:hAnsi="Times New Roman"/>
                <w:sz w:val="24"/>
                <w:szCs w:val="24"/>
                <w:lang w:val="ru-RU" w:eastAsia="ru-RU"/>
              </w:rPr>
              <w:t>зберігання</w:t>
            </w:r>
            <w:proofErr w:type="spellEnd"/>
            <w:r w:rsidRPr="009169CF">
              <w:rPr>
                <w:rFonts w:ascii="Times New Roman" w:hAnsi="Times New Roman"/>
                <w:sz w:val="24"/>
                <w:szCs w:val="24"/>
                <w:lang w:val="ru-RU" w:eastAsia="ru-RU"/>
              </w:rPr>
              <w:t xml:space="preserve"> тест-</w:t>
            </w:r>
            <w:proofErr w:type="spellStart"/>
            <w:r w:rsidRPr="009169CF">
              <w:rPr>
                <w:rFonts w:ascii="Times New Roman" w:hAnsi="Times New Roman"/>
                <w:sz w:val="24"/>
                <w:szCs w:val="24"/>
                <w:lang w:val="ru-RU" w:eastAsia="ru-RU"/>
              </w:rPr>
              <w:t>смужок</w:t>
            </w:r>
            <w:proofErr w:type="spellEnd"/>
            <w:r w:rsidRPr="009169CF">
              <w:rPr>
                <w:rFonts w:ascii="Times New Roman" w:hAnsi="Times New Roman"/>
                <w:sz w:val="24"/>
                <w:szCs w:val="24"/>
                <w:lang w:val="ru-RU" w:eastAsia="ru-RU"/>
              </w:rPr>
              <w:t xml:space="preserve"> - 1-32˚</w:t>
            </w:r>
            <w:r w:rsidRPr="009169CF">
              <w:rPr>
                <w:rFonts w:ascii="Times New Roman" w:hAnsi="Times New Roman"/>
                <w:sz w:val="24"/>
                <w:szCs w:val="24"/>
                <w:lang w:val="en-US" w:eastAsia="ru-RU"/>
              </w:rPr>
              <w:t>C</w:t>
            </w:r>
            <w:r w:rsidRPr="009169CF">
              <w:rPr>
                <w:rFonts w:ascii="Times New Roman" w:hAnsi="Times New Roman"/>
                <w:sz w:val="24"/>
                <w:szCs w:val="24"/>
                <w:lang w:eastAsia="ru-RU"/>
              </w:rPr>
              <w:t>.</w:t>
            </w:r>
          </w:p>
          <w:p w14:paraId="20B48E7A" w14:textId="77777777" w:rsidR="009169CF" w:rsidRPr="009169CF" w:rsidRDefault="009169CF" w:rsidP="009169CF">
            <w:pPr>
              <w:spacing w:after="0" w:line="240" w:lineRule="auto"/>
              <w:rPr>
                <w:rFonts w:ascii="Times New Roman" w:hAnsi="Times New Roman"/>
                <w:sz w:val="24"/>
                <w:szCs w:val="24"/>
                <w:lang w:eastAsia="ru-RU"/>
              </w:rPr>
            </w:pPr>
            <w:r w:rsidRPr="009169CF">
              <w:rPr>
                <w:rFonts w:ascii="Times New Roman" w:hAnsi="Times New Roman"/>
                <w:sz w:val="24"/>
                <w:szCs w:val="24"/>
                <w:lang w:eastAsia="ru-RU"/>
              </w:rPr>
              <w:t xml:space="preserve">Термін придатності тест-смужок після </w:t>
            </w:r>
            <w:proofErr w:type="spellStart"/>
            <w:r w:rsidRPr="009169CF">
              <w:rPr>
                <w:rFonts w:ascii="Times New Roman" w:hAnsi="Times New Roman"/>
                <w:sz w:val="24"/>
                <w:szCs w:val="24"/>
                <w:lang w:eastAsia="ru-RU"/>
              </w:rPr>
              <w:t>вікриття</w:t>
            </w:r>
            <w:proofErr w:type="spellEnd"/>
            <w:r w:rsidRPr="009169CF">
              <w:rPr>
                <w:rFonts w:ascii="Times New Roman" w:hAnsi="Times New Roman"/>
                <w:sz w:val="24"/>
                <w:szCs w:val="24"/>
                <w:lang w:eastAsia="ru-RU"/>
              </w:rPr>
              <w:t xml:space="preserve"> тубуса - 4 місяці.</w:t>
            </w:r>
          </w:p>
          <w:p w14:paraId="49CAAECB" w14:textId="77777777" w:rsidR="009169CF" w:rsidRPr="009169CF" w:rsidRDefault="009169CF" w:rsidP="009169CF">
            <w:pPr>
              <w:spacing w:after="0" w:line="240" w:lineRule="auto"/>
              <w:rPr>
                <w:rFonts w:ascii="Times New Roman" w:hAnsi="Times New Roman"/>
                <w:sz w:val="24"/>
                <w:szCs w:val="24"/>
                <w:lang w:eastAsia="ru-RU"/>
              </w:rPr>
            </w:pPr>
            <w:proofErr w:type="spellStart"/>
            <w:r w:rsidRPr="009169CF">
              <w:rPr>
                <w:rFonts w:ascii="Times New Roman" w:hAnsi="Times New Roman"/>
                <w:sz w:val="24"/>
                <w:szCs w:val="24"/>
                <w:lang w:val="ru-RU" w:eastAsia="ru-RU"/>
              </w:rPr>
              <w:t>Термін</w:t>
            </w:r>
            <w:proofErr w:type="spellEnd"/>
            <w:r w:rsidRPr="009169CF">
              <w:rPr>
                <w:rFonts w:ascii="Times New Roman" w:hAnsi="Times New Roman"/>
                <w:sz w:val="24"/>
                <w:szCs w:val="24"/>
                <w:lang w:val="ru-RU" w:eastAsia="ru-RU"/>
              </w:rPr>
              <w:t xml:space="preserve"> </w:t>
            </w:r>
            <w:proofErr w:type="spellStart"/>
            <w:r w:rsidRPr="009169CF">
              <w:rPr>
                <w:rFonts w:ascii="Times New Roman" w:hAnsi="Times New Roman"/>
                <w:sz w:val="24"/>
                <w:szCs w:val="24"/>
                <w:lang w:val="ru-RU" w:eastAsia="ru-RU"/>
              </w:rPr>
              <w:t>придатності</w:t>
            </w:r>
            <w:proofErr w:type="spellEnd"/>
            <w:r w:rsidRPr="009169CF">
              <w:rPr>
                <w:rFonts w:ascii="Times New Roman" w:hAnsi="Times New Roman"/>
                <w:sz w:val="24"/>
                <w:szCs w:val="24"/>
                <w:lang w:val="ru-RU" w:eastAsia="ru-RU"/>
              </w:rPr>
              <w:t xml:space="preserve"> </w:t>
            </w:r>
            <w:proofErr w:type="spellStart"/>
            <w:r w:rsidRPr="009169CF">
              <w:rPr>
                <w:rFonts w:ascii="Times New Roman" w:hAnsi="Times New Roman"/>
                <w:sz w:val="24"/>
                <w:szCs w:val="24"/>
                <w:lang w:val="ru-RU" w:eastAsia="ru-RU"/>
              </w:rPr>
              <w:t>загальний</w:t>
            </w:r>
            <w:proofErr w:type="spellEnd"/>
            <w:r w:rsidRPr="009169CF">
              <w:rPr>
                <w:rFonts w:ascii="Times New Roman" w:hAnsi="Times New Roman"/>
                <w:sz w:val="24"/>
                <w:szCs w:val="24"/>
                <w:lang w:val="ru-RU" w:eastAsia="ru-RU"/>
              </w:rPr>
              <w:t xml:space="preserve"> - 24</w:t>
            </w:r>
            <w:r w:rsidRPr="009169CF">
              <w:rPr>
                <w:rFonts w:ascii="Times New Roman" w:hAnsi="Times New Roman"/>
                <w:sz w:val="24"/>
                <w:szCs w:val="24"/>
                <w:lang w:eastAsia="ru-RU"/>
              </w:rPr>
              <w:t xml:space="preserve"> місяці.</w:t>
            </w:r>
          </w:p>
          <w:p w14:paraId="7FA07EBB" w14:textId="77777777" w:rsidR="009169CF" w:rsidRPr="009169CF" w:rsidRDefault="009169CF" w:rsidP="009169CF">
            <w:pPr>
              <w:spacing w:after="0" w:line="240" w:lineRule="auto"/>
              <w:rPr>
                <w:rFonts w:ascii="Times New Roman" w:hAnsi="Times New Roman"/>
                <w:color w:val="000000"/>
                <w:sz w:val="24"/>
                <w:szCs w:val="24"/>
                <w:lang w:eastAsia="ru-RU"/>
              </w:rPr>
            </w:pPr>
            <w:r w:rsidRPr="009169CF">
              <w:rPr>
                <w:rFonts w:ascii="Times New Roman" w:hAnsi="Times New Roman"/>
                <w:color w:val="111111"/>
                <w:sz w:val="24"/>
                <w:szCs w:val="24"/>
                <w:lang w:eastAsia="ru-RU"/>
              </w:rPr>
              <w:t>Фасування: 50 тест-смужок/упаковка.</w:t>
            </w:r>
          </w:p>
        </w:tc>
        <w:tc>
          <w:tcPr>
            <w:tcW w:w="992" w:type="dxa"/>
          </w:tcPr>
          <w:p w14:paraId="4B2AB5BB" w14:textId="77777777" w:rsidR="009169CF" w:rsidRPr="009169CF" w:rsidRDefault="009169CF" w:rsidP="009169CF">
            <w:pPr>
              <w:widowControl w:val="0"/>
              <w:tabs>
                <w:tab w:val="left" w:pos="2786"/>
              </w:tabs>
              <w:autoSpaceDE w:val="0"/>
              <w:autoSpaceDN w:val="0"/>
              <w:adjustRightInd w:val="0"/>
              <w:spacing w:after="0"/>
              <w:jc w:val="center"/>
              <w:rPr>
                <w:rFonts w:ascii="Times New Roman" w:hAnsi="Times New Roman"/>
                <w:sz w:val="24"/>
                <w:szCs w:val="24"/>
                <w:lang w:val="en-US" w:eastAsia="ru-RU"/>
              </w:rPr>
            </w:pPr>
            <w:r w:rsidRPr="009169CF">
              <w:rPr>
                <w:rFonts w:ascii="Times New Roman" w:hAnsi="Times New Roman"/>
                <w:sz w:val="24"/>
                <w:szCs w:val="24"/>
                <w:lang w:val="en-US" w:eastAsia="ru-RU"/>
              </w:rPr>
              <w:lastRenderedPageBreak/>
              <w:t>40</w:t>
            </w:r>
          </w:p>
        </w:tc>
        <w:tc>
          <w:tcPr>
            <w:tcW w:w="1701" w:type="dxa"/>
          </w:tcPr>
          <w:p w14:paraId="408AB30E" w14:textId="77777777" w:rsidR="009169CF" w:rsidRPr="009169CF" w:rsidRDefault="009169CF" w:rsidP="009169CF">
            <w:pPr>
              <w:widowControl w:val="0"/>
              <w:tabs>
                <w:tab w:val="left" w:pos="2786"/>
              </w:tabs>
              <w:autoSpaceDE w:val="0"/>
              <w:autoSpaceDN w:val="0"/>
              <w:adjustRightInd w:val="0"/>
              <w:spacing w:after="0"/>
              <w:jc w:val="both"/>
              <w:rPr>
                <w:rFonts w:ascii="Times New Roman" w:hAnsi="Times New Roman"/>
                <w:sz w:val="28"/>
                <w:szCs w:val="28"/>
                <w:lang w:eastAsia="ru-RU"/>
              </w:rPr>
            </w:pPr>
          </w:p>
        </w:tc>
      </w:tr>
    </w:tbl>
    <w:p w14:paraId="4835E3A8" w14:textId="77777777" w:rsidR="009169CF" w:rsidRPr="009169CF" w:rsidRDefault="009169CF" w:rsidP="009169CF">
      <w:pPr>
        <w:widowControl w:val="0"/>
        <w:tabs>
          <w:tab w:val="left" w:pos="2786"/>
        </w:tabs>
        <w:autoSpaceDE w:val="0"/>
        <w:autoSpaceDN w:val="0"/>
        <w:adjustRightInd w:val="0"/>
        <w:spacing w:after="0"/>
        <w:ind w:firstLine="708"/>
        <w:jc w:val="both"/>
        <w:rPr>
          <w:rFonts w:ascii="Times New Roman" w:hAnsi="Times New Roman"/>
          <w:b/>
          <w:i/>
          <w:sz w:val="28"/>
          <w:szCs w:val="28"/>
          <w:lang w:eastAsia="ru-RU"/>
        </w:rPr>
      </w:pPr>
    </w:p>
    <w:p w14:paraId="566B80F1" w14:textId="77777777" w:rsidR="009169CF" w:rsidRPr="009169CF" w:rsidRDefault="009169CF" w:rsidP="009169CF">
      <w:pPr>
        <w:tabs>
          <w:tab w:val="left" w:pos="0"/>
          <w:tab w:val="num" w:pos="142"/>
        </w:tabs>
        <w:spacing w:after="0"/>
        <w:ind w:left="-180"/>
        <w:jc w:val="both"/>
        <w:rPr>
          <w:rFonts w:ascii="Times New Roman" w:hAnsi="Times New Roman"/>
          <w:color w:val="000000"/>
          <w:sz w:val="24"/>
          <w:szCs w:val="24"/>
          <w:highlight w:val="yellow"/>
          <w:lang w:eastAsia="x-none"/>
        </w:rPr>
      </w:pPr>
    </w:p>
    <w:tbl>
      <w:tblPr>
        <w:tblpPr w:leftFromText="180" w:rightFromText="180" w:vertAnchor="text" w:horzAnchor="margin" w:tblpXSpec="center" w:tblpY="-4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65" w:type="dxa"/>
          <w:right w:w="0" w:type="dxa"/>
        </w:tblCellMar>
        <w:tblLook w:val="04A0" w:firstRow="1" w:lastRow="0" w:firstColumn="1" w:lastColumn="0" w:noHBand="0" w:noVBand="1"/>
      </w:tblPr>
      <w:tblGrid>
        <w:gridCol w:w="817"/>
        <w:gridCol w:w="1276"/>
        <w:gridCol w:w="2693"/>
        <w:gridCol w:w="4111"/>
        <w:gridCol w:w="850"/>
        <w:gridCol w:w="993"/>
      </w:tblGrid>
      <w:tr w:rsidR="009169CF" w:rsidRPr="009169CF" w14:paraId="148FC1C7" w14:textId="77777777" w:rsidTr="00082AE6">
        <w:trPr>
          <w:trHeight w:val="981"/>
        </w:trPr>
        <w:tc>
          <w:tcPr>
            <w:tcW w:w="817" w:type="dxa"/>
            <w:shd w:val="clear" w:color="auto" w:fill="FFFFFF"/>
            <w:tcMar>
              <w:top w:w="0" w:type="dxa"/>
              <w:left w:w="108" w:type="dxa"/>
              <w:bottom w:w="0" w:type="dxa"/>
              <w:right w:w="108" w:type="dxa"/>
            </w:tcMar>
            <w:vAlign w:val="center"/>
          </w:tcPr>
          <w:p w14:paraId="753E8061" w14:textId="77777777" w:rsidR="009169CF" w:rsidRPr="009169CF" w:rsidRDefault="009169CF" w:rsidP="009169CF">
            <w:pPr>
              <w:spacing w:after="0" w:line="240" w:lineRule="auto"/>
              <w:jc w:val="center"/>
              <w:rPr>
                <w:rFonts w:ascii="Times New Roman" w:hAnsi="Times New Roman"/>
                <w:color w:val="000000"/>
                <w:lang w:val="en-US" w:eastAsia="ru-RU"/>
              </w:rPr>
            </w:pPr>
            <w:r w:rsidRPr="009169CF">
              <w:rPr>
                <w:rFonts w:ascii="Times New Roman" w:hAnsi="Times New Roman"/>
                <w:color w:val="000000"/>
                <w:lang w:val="en-US" w:eastAsia="ru-RU"/>
              </w:rPr>
              <w:t>2</w:t>
            </w:r>
          </w:p>
        </w:tc>
        <w:tc>
          <w:tcPr>
            <w:tcW w:w="1276" w:type="dxa"/>
            <w:shd w:val="clear" w:color="auto" w:fill="FFFFFF"/>
            <w:vAlign w:val="center"/>
          </w:tcPr>
          <w:p w14:paraId="79CFF97A" w14:textId="77777777" w:rsidR="009169CF" w:rsidRPr="009169CF" w:rsidRDefault="009169CF" w:rsidP="009169CF">
            <w:pPr>
              <w:spacing w:after="0" w:line="240" w:lineRule="auto"/>
              <w:ind w:left="-352"/>
              <w:rPr>
                <w:rFonts w:ascii="Times New Roman" w:eastAsia="Batang" w:hAnsi="Times New Roman"/>
                <w:lang w:eastAsia="ru-RU"/>
              </w:rPr>
            </w:pPr>
            <w:r w:rsidRPr="009169CF">
              <w:rPr>
                <w:rFonts w:ascii="Times New Roman" w:eastAsia="Batang" w:hAnsi="Times New Roman"/>
                <w:lang w:eastAsia="ru-RU"/>
              </w:rPr>
              <w:t>30221 –</w:t>
            </w:r>
          </w:p>
          <w:p w14:paraId="3AA2C16B" w14:textId="77777777" w:rsidR="009169CF" w:rsidRPr="009169CF" w:rsidRDefault="009169CF" w:rsidP="009169CF">
            <w:pPr>
              <w:spacing w:after="0" w:line="240" w:lineRule="auto"/>
              <w:ind w:left="-352"/>
              <w:rPr>
                <w:rFonts w:ascii="Times New Roman" w:eastAsia="Batang" w:hAnsi="Times New Roman"/>
                <w:lang w:eastAsia="ru-RU"/>
              </w:rPr>
            </w:pPr>
            <w:r w:rsidRPr="009169CF">
              <w:rPr>
                <w:rFonts w:ascii="Times New Roman" w:eastAsia="Batang" w:hAnsi="Times New Roman"/>
                <w:lang w:eastAsia="ru-RU"/>
              </w:rPr>
              <w:t>реагент швидкого тестування на глюкозу</w:t>
            </w:r>
          </w:p>
        </w:tc>
        <w:tc>
          <w:tcPr>
            <w:tcW w:w="2693" w:type="dxa"/>
            <w:shd w:val="clear" w:color="auto" w:fill="FFFFFF"/>
            <w:tcMar>
              <w:top w:w="0" w:type="dxa"/>
              <w:left w:w="108" w:type="dxa"/>
              <w:bottom w:w="0" w:type="dxa"/>
              <w:right w:w="108" w:type="dxa"/>
            </w:tcMar>
            <w:vAlign w:val="center"/>
          </w:tcPr>
          <w:p w14:paraId="10E308B4" w14:textId="77777777" w:rsidR="009169CF" w:rsidRPr="009169CF" w:rsidRDefault="009169CF" w:rsidP="009169CF">
            <w:pPr>
              <w:spacing w:after="160" w:line="259" w:lineRule="auto"/>
              <w:rPr>
                <w:rFonts w:ascii="Times New Roman" w:hAnsi="Times New Roman"/>
                <w:color w:val="000000"/>
                <w:lang w:val="ru-RU" w:eastAsia="ru-RU"/>
              </w:rPr>
            </w:pPr>
            <w:r w:rsidRPr="009169CF">
              <w:rPr>
                <w:rFonts w:ascii="Times New Roman" w:hAnsi="Times New Roman"/>
                <w:color w:val="000000"/>
                <w:lang w:val="ru-RU" w:eastAsia="ru-RU"/>
              </w:rPr>
              <w:t>Тест-</w:t>
            </w:r>
            <w:proofErr w:type="spellStart"/>
            <w:r w:rsidRPr="009169CF">
              <w:rPr>
                <w:rFonts w:ascii="Times New Roman" w:hAnsi="Times New Roman"/>
                <w:color w:val="000000"/>
                <w:lang w:val="ru-RU" w:eastAsia="ru-RU"/>
              </w:rPr>
              <w:t>смужки</w:t>
            </w:r>
            <w:proofErr w:type="spellEnd"/>
            <w:r w:rsidRPr="009169CF">
              <w:rPr>
                <w:rFonts w:ascii="Times New Roman" w:hAnsi="Times New Roman"/>
                <w:color w:val="000000"/>
                <w:lang w:eastAsia="ru-RU"/>
              </w:rPr>
              <w:t xml:space="preserve"> </w:t>
            </w:r>
            <w:r w:rsidRPr="009169CF">
              <w:rPr>
                <w:rFonts w:ascii="Times New Roman" w:hAnsi="Times New Roman"/>
                <w:color w:val="000000"/>
                <w:lang w:val="ru-RU" w:eastAsia="ru-RU"/>
              </w:rPr>
              <w:t xml:space="preserve">для </w:t>
            </w:r>
            <w:proofErr w:type="spellStart"/>
            <w:r w:rsidRPr="009169CF">
              <w:rPr>
                <w:rFonts w:ascii="Times New Roman" w:hAnsi="Times New Roman"/>
                <w:color w:val="000000"/>
                <w:lang w:val="ru-RU" w:eastAsia="ru-RU"/>
              </w:rPr>
              <w:t>визначення</w:t>
            </w:r>
            <w:proofErr w:type="spellEnd"/>
            <w:r w:rsidRPr="009169CF">
              <w:rPr>
                <w:rFonts w:ascii="Times New Roman" w:hAnsi="Times New Roman"/>
                <w:color w:val="000000"/>
                <w:lang w:val="ru-RU" w:eastAsia="ru-RU"/>
              </w:rPr>
              <w:t xml:space="preserve"> </w:t>
            </w:r>
            <w:proofErr w:type="spellStart"/>
            <w:proofErr w:type="gramStart"/>
            <w:r w:rsidRPr="009169CF">
              <w:rPr>
                <w:rFonts w:ascii="Times New Roman" w:hAnsi="Times New Roman"/>
                <w:color w:val="000000"/>
                <w:lang w:val="ru-RU" w:eastAsia="ru-RU"/>
              </w:rPr>
              <w:t>р</w:t>
            </w:r>
            <w:proofErr w:type="gramEnd"/>
            <w:r w:rsidRPr="009169CF">
              <w:rPr>
                <w:rFonts w:ascii="Times New Roman" w:hAnsi="Times New Roman"/>
                <w:color w:val="000000"/>
                <w:lang w:val="ru-RU" w:eastAsia="ru-RU"/>
              </w:rPr>
              <w:t>івня</w:t>
            </w:r>
            <w:proofErr w:type="spellEnd"/>
            <w:r w:rsidRPr="009169CF">
              <w:rPr>
                <w:rFonts w:ascii="Times New Roman" w:hAnsi="Times New Roman"/>
                <w:color w:val="000000"/>
                <w:lang w:val="ru-RU" w:eastAsia="ru-RU"/>
              </w:rPr>
              <w:t xml:space="preserve"> </w:t>
            </w:r>
            <w:proofErr w:type="spellStart"/>
            <w:r w:rsidRPr="009169CF">
              <w:rPr>
                <w:rFonts w:ascii="Times New Roman" w:hAnsi="Times New Roman"/>
                <w:color w:val="000000"/>
                <w:lang w:val="ru-RU" w:eastAsia="ru-RU"/>
              </w:rPr>
              <w:t>глюкози</w:t>
            </w:r>
            <w:proofErr w:type="spellEnd"/>
            <w:r w:rsidRPr="009169CF">
              <w:rPr>
                <w:rFonts w:ascii="Times New Roman" w:hAnsi="Times New Roman"/>
                <w:color w:val="000000"/>
                <w:lang w:val="ru-RU" w:eastAsia="ru-RU"/>
              </w:rPr>
              <w:t xml:space="preserve"> в </w:t>
            </w:r>
            <w:proofErr w:type="spellStart"/>
            <w:r w:rsidRPr="009169CF">
              <w:rPr>
                <w:rFonts w:ascii="Times New Roman" w:hAnsi="Times New Roman"/>
                <w:color w:val="000000"/>
                <w:lang w:val="ru-RU" w:eastAsia="ru-RU"/>
              </w:rPr>
              <w:t>крові</w:t>
            </w:r>
            <w:proofErr w:type="spellEnd"/>
            <w:r w:rsidRPr="009169CF">
              <w:rPr>
                <w:rFonts w:ascii="Times New Roman" w:hAnsi="Times New Roman"/>
                <w:color w:val="000000"/>
                <w:lang w:val="ru-RU" w:eastAsia="ru-RU"/>
              </w:rPr>
              <w:t xml:space="preserve"> IME-DC  №50</w:t>
            </w:r>
          </w:p>
        </w:tc>
        <w:tc>
          <w:tcPr>
            <w:tcW w:w="4111" w:type="dxa"/>
            <w:shd w:val="clear" w:color="auto" w:fill="FFFFFF"/>
            <w:tcMar>
              <w:top w:w="0" w:type="dxa"/>
              <w:left w:w="108" w:type="dxa"/>
              <w:bottom w:w="0" w:type="dxa"/>
              <w:right w:w="108" w:type="dxa"/>
            </w:tcMar>
            <w:vAlign w:val="center"/>
          </w:tcPr>
          <w:p w14:paraId="70D1AB44"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r w:rsidRPr="009169CF">
              <w:rPr>
                <w:rFonts w:ascii="Times New Roman" w:hAnsi="Times New Roman"/>
                <w:sz w:val="20"/>
                <w:szCs w:val="20"/>
                <w:lang w:val="ru-RU" w:eastAsia="ru-RU"/>
              </w:rPr>
              <w:t>Тест-</w:t>
            </w:r>
            <w:proofErr w:type="spellStart"/>
            <w:r w:rsidRPr="009169CF">
              <w:rPr>
                <w:rFonts w:ascii="Times New Roman" w:hAnsi="Times New Roman"/>
                <w:sz w:val="20"/>
                <w:szCs w:val="20"/>
                <w:lang w:val="ru-RU" w:eastAsia="ru-RU"/>
              </w:rPr>
              <w:t>смужки</w:t>
            </w:r>
            <w:proofErr w:type="spellEnd"/>
            <w:r w:rsidRPr="009169CF">
              <w:rPr>
                <w:rFonts w:ascii="Times New Roman" w:hAnsi="Times New Roman"/>
                <w:sz w:val="20"/>
                <w:szCs w:val="20"/>
                <w:lang w:val="ru-RU" w:eastAsia="ru-RU"/>
              </w:rPr>
              <w:t xml:space="preserve"> IME-DC </w:t>
            </w:r>
            <w:proofErr w:type="spellStart"/>
            <w:r w:rsidRPr="009169CF">
              <w:rPr>
                <w:rFonts w:ascii="Times New Roman" w:hAnsi="Times New Roman"/>
                <w:sz w:val="20"/>
                <w:szCs w:val="20"/>
                <w:lang w:val="ru-RU" w:eastAsia="ru-RU"/>
              </w:rPr>
              <w:t>призначені</w:t>
            </w:r>
            <w:proofErr w:type="spellEnd"/>
            <w:r w:rsidRPr="009169CF">
              <w:rPr>
                <w:rFonts w:ascii="Times New Roman" w:hAnsi="Times New Roman"/>
                <w:sz w:val="20"/>
                <w:szCs w:val="20"/>
                <w:lang w:val="ru-RU" w:eastAsia="ru-RU"/>
              </w:rPr>
              <w:t xml:space="preserve"> тест-</w:t>
            </w:r>
            <w:proofErr w:type="spellStart"/>
            <w:r w:rsidRPr="009169CF">
              <w:rPr>
                <w:rFonts w:ascii="Times New Roman" w:hAnsi="Times New Roman"/>
                <w:sz w:val="20"/>
                <w:szCs w:val="20"/>
                <w:lang w:val="ru-RU" w:eastAsia="ru-RU"/>
              </w:rPr>
              <w:t>смужки</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тільки</w:t>
            </w:r>
            <w:proofErr w:type="spellEnd"/>
            <w:r w:rsidRPr="009169CF">
              <w:rPr>
                <w:rFonts w:ascii="Times New Roman" w:hAnsi="Times New Roman"/>
                <w:sz w:val="20"/>
                <w:szCs w:val="20"/>
                <w:lang w:val="ru-RU" w:eastAsia="ru-RU"/>
              </w:rPr>
              <w:t xml:space="preserve"> для </w:t>
            </w:r>
            <w:proofErr w:type="spellStart"/>
            <w:r w:rsidRPr="009169CF">
              <w:rPr>
                <w:rFonts w:ascii="Times New Roman" w:hAnsi="Times New Roman"/>
                <w:sz w:val="20"/>
                <w:szCs w:val="20"/>
                <w:lang w:val="ru-RU" w:eastAsia="ru-RU"/>
              </w:rPr>
              <w:t>використання</w:t>
            </w:r>
            <w:proofErr w:type="spellEnd"/>
            <w:r w:rsidRPr="009169CF">
              <w:rPr>
                <w:rFonts w:ascii="Times New Roman" w:hAnsi="Times New Roman"/>
                <w:sz w:val="20"/>
                <w:szCs w:val="20"/>
                <w:lang w:val="ru-RU" w:eastAsia="ru-RU"/>
              </w:rPr>
              <w:t xml:space="preserve"> в </w:t>
            </w:r>
            <w:proofErr w:type="spellStart"/>
            <w:r w:rsidRPr="009169CF">
              <w:rPr>
                <w:rFonts w:ascii="Times New Roman" w:hAnsi="Times New Roman"/>
                <w:sz w:val="20"/>
                <w:szCs w:val="20"/>
                <w:lang w:val="ru-RU" w:eastAsia="ru-RU"/>
              </w:rPr>
              <w:t>глюкометра</w:t>
            </w:r>
            <w:proofErr w:type="spellEnd"/>
            <w:r w:rsidRPr="009169CF">
              <w:rPr>
                <w:rFonts w:ascii="Times New Roman" w:hAnsi="Times New Roman"/>
                <w:sz w:val="20"/>
                <w:szCs w:val="20"/>
                <w:lang w:val="ru-RU" w:eastAsia="ru-RU"/>
              </w:rPr>
              <w:t xml:space="preserve"> IME-DC;</w:t>
            </w:r>
          </w:p>
          <w:p w14:paraId="36A453A7"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діагностику</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можна</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проводити</w:t>
            </w:r>
            <w:proofErr w:type="spellEnd"/>
            <w:r w:rsidRPr="009169CF">
              <w:rPr>
                <w:rFonts w:ascii="Times New Roman" w:hAnsi="Times New Roman"/>
                <w:sz w:val="20"/>
                <w:szCs w:val="20"/>
                <w:lang w:val="ru-RU" w:eastAsia="ru-RU"/>
              </w:rPr>
              <w:t xml:space="preserve"> як </w:t>
            </w:r>
            <w:proofErr w:type="spellStart"/>
            <w:r w:rsidRPr="009169CF">
              <w:rPr>
                <w:rFonts w:ascii="Times New Roman" w:hAnsi="Times New Roman"/>
                <w:sz w:val="20"/>
                <w:szCs w:val="20"/>
                <w:lang w:val="ru-RU" w:eastAsia="ru-RU"/>
              </w:rPr>
              <w:t>вдома</w:t>
            </w:r>
            <w:proofErr w:type="spellEnd"/>
            <w:r w:rsidRPr="009169CF">
              <w:rPr>
                <w:rFonts w:ascii="Times New Roman" w:hAnsi="Times New Roman"/>
                <w:sz w:val="20"/>
                <w:szCs w:val="20"/>
                <w:lang w:val="ru-RU" w:eastAsia="ru-RU"/>
              </w:rPr>
              <w:t xml:space="preserve">, так і в </w:t>
            </w:r>
            <w:proofErr w:type="spellStart"/>
            <w:r w:rsidRPr="009169CF">
              <w:rPr>
                <w:rFonts w:ascii="Times New Roman" w:hAnsi="Times New Roman"/>
                <w:sz w:val="20"/>
                <w:szCs w:val="20"/>
                <w:lang w:val="ru-RU" w:eastAsia="ru-RU"/>
              </w:rPr>
              <w:t>медичних</w:t>
            </w:r>
            <w:proofErr w:type="spellEnd"/>
            <w:r w:rsidRPr="009169CF">
              <w:rPr>
                <w:rFonts w:ascii="Times New Roman" w:hAnsi="Times New Roman"/>
                <w:sz w:val="20"/>
                <w:szCs w:val="20"/>
                <w:lang w:val="ru-RU" w:eastAsia="ru-RU"/>
              </w:rPr>
              <w:t xml:space="preserve"> установках;</w:t>
            </w:r>
          </w:p>
          <w:p w14:paraId="592A028F"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результати</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вимірювань</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знаходяться</w:t>
            </w:r>
            <w:proofErr w:type="spellEnd"/>
            <w:r w:rsidRPr="009169CF">
              <w:rPr>
                <w:rFonts w:ascii="Times New Roman" w:hAnsi="Times New Roman"/>
                <w:sz w:val="20"/>
                <w:szCs w:val="20"/>
                <w:lang w:val="ru-RU" w:eastAsia="ru-RU"/>
              </w:rPr>
              <w:t xml:space="preserve"> в межах </w:t>
            </w:r>
            <w:proofErr w:type="spellStart"/>
            <w:r w:rsidRPr="009169CF">
              <w:rPr>
                <w:rFonts w:ascii="Times New Roman" w:hAnsi="Times New Roman"/>
                <w:sz w:val="20"/>
                <w:szCs w:val="20"/>
                <w:lang w:val="ru-RU" w:eastAsia="ru-RU"/>
              </w:rPr>
              <w:t>від</w:t>
            </w:r>
            <w:proofErr w:type="spellEnd"/>
            <w:r w:rsidRPr="009169CF">
              <w:rPr>
                <w:rFonts w:ascii="Times New Roman" w:hAnsi="Times New Roman"/>
                <w:sz w:val="20"/>
                <w:szCs w:val="20"/>
                <w:lang w:val="ru-RU" w:eastAsia="ru-RU"/>
              </w:rPr>
              <w:t xml:space="preserve"> 1,1 до 33,3 </w:t>
            </w:r>
            <w:proofErr w:type="spellStart"/>
            <w:r w:rsidRPr="009169CF">
              <w:rPr>
                <w:rFonts w:ascii="Times New Roman" w:hAnsi="Times New Roman"/>
                <w:sz w:val="20"/>
                <w:szCs w:val="20"/>
                <w:lang w:val="ru-RU" w:eastAsia="ru-RU"/>
              </w:rPr>
              <w:t>ммоль</w:t>
            </w:r>
            <w:proofErr w:type="spellEnd"/>
            <w:r w:rsidRPr="009169CF">
              <w:rPr>
                <w:rFonts w:ascii="Times New Roman" w:hAnsi="Times New Roman"/>
                <w:sz w:val="20"/>
                <w:szCs w:val="20"/>
                <w:lang w:val="ru-RU" w:eastAsia="ru-RU"/>
              </w:rPr>
              <w:t xml:space="preserve"> / л;</w:t>
            </w:r>
          </w:p>
          <w:p w14:paraId="3BB1206F"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точність</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результатів</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аналізу</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дорівнює</w:t>
            </w:r>
            <w:proofErr w:type="spellEnd"/>
            <w:r w:rsidRPr="009169CF">
              <w:rPr>
                <w:rFonts w:ascii="Times New Roman" w:hAnsi="Times New Roman"/>
                <w:sz w:val="20"/>
                <w:szCs w:val="20"/>
                <w:lang w:val="ru-RU" w:eastAsia="ru-RU"/>
              </w:rPr>
              <w:t xml:space="preserve"> 96%;</w:t>
            </w:r>
          </w:p>
          <w:p w14:paraId="15361F2A"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r w:rsidRPr="009169CF">
              <w:rPr>
                <w:rFonts w:ascii="Times New Roman" w:hAnsi="Times New Roman"/>
                <w:sz w:val="20"/>
                <w:szCs w:val="20"/>
                <w:lang w:val="ru-RU" w:eastAsia="ru-RU"/>
              </w:rPr>
              <w:t>тубус на 50 тест-</w:t>
            </w:r>
            <w:proofErr w:type="spellStart"/>
            <w:r w:rsidRPr="009169CF">
              <w:rPr>
                <w:rFonts w:ascii="Times New Roman" w:hAnsi="Times New Roman"/>
                <w:sz w:val="20"/>
                <w:szCs w:val="20"/>
                <w:lang w:val="ru-RU" w:eastAsia="ru-RU"/>
              </w:rPr>
              <w:t>смужок</w:t>
            </w:r>
            <w:proofErr w:type="spellEnd"/>
            <w:r w:rsidRPr="009169CF">
              <w:rPr>
                <w:rFonts w:ascii="Times New Roman" w:hAnsi="Times New Roman"/>
                <w:sz w:val="20"/>
                <w:szCs w:val="20"/>
                <w:lang w:val="ru-RU" w:eastAsia="ru-RU"/>
              </w:rPr>
              <w:t>;</w:t>
            </w:r>
          </w:p>
          <w:p w14:paraId="585643C1"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розмі</w:t>
            </w:r>
            <w:proofErr w:type="gramStart"/>
            <w:r w:rsidRPr="009169CF">
              <w:rPr>
                <w:rFonts w:ascii="Times New Roman" w:hAnsi="Times New Roman"/>
                <w:sz w:val="20"/>
                <w:szCs w:val="20"/>
                <w:lang w:val="ru-RU" w:eastAsia="ru-RU"/>
              </w:rPr>
              <w:t>р</w:t>
            </w:r>
            <w:proofErr w:type="spellEnd"/>
            <w:proofErr w:type="gram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полоси</w:t>
            </w:r>
            <w:proofErr w:type="spellEnd"/>
            <w:r w:rsidRPr="009169CF">
              <w:rPr>
                <w:rFonts w:ascii="Times New Roman" w:hAnsi="Times New Roman"/>
                <w:sz w:val="20"/>
                <w:szCs w:val="20"/>
                <w:lang w:val="ru-RU" w:eastAsia="ru-RU"/>
              </w:rPr>
              <w:t>: 35x5,6 мм;</w:t>
            </w:r>
          </w:p>
          <w:p w14:paraId="0072377B"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обсяг</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зразка</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крові</w:t>
            </w:r>
            <w:proofErr w:type="spellEnd"/>
            <w:r w:rsidRPr="009169CF">
              <w:rPr>
                <w:rFonts w:ascii="Times New Roman" w:hAnsi="Times New Roman"/>
                <w:sz w:val="20"/>
                <w:szCs w:val="20"/>
                <w:lang w:val="ru-RU" w:eastAsia="ru-RU"/>
              </w:rPr>
              <w:t xml:space="preserve">: 2 </w:t>
            </w:r>
            <w:proofErr w:type="spellStart"/>
            <w:r w:rsidRPr="009169CF">
              <w:rPr>
                <w:rFonts w:ascii="Times New Roman" w:hAnsi="Times New Roman"/>
                <w:sz w:val="20"/>
                <w:szCs w:val="20"/>
                <w:lang w:val="ru-RU" w:eastAsia="ru-RU"/>
              </w:rPr>
              <w:t>мкл</w:t>
            </w:r>
            <w:proofErr w:type="spellEnd"/>
            <w:r w:rsidRPr="009169CF">
              <w:rPr>
                <w:rFonts w:ascii="Times New Roman" w:hAnsi="Times New Roman"/>
                <w:sz w:val="20"/>
                <w:szCs w:val="20"/>
                <w:lang w:val="ru-RU" w:eastAsia="ru-RU"/>
              </w:rPr>
              <w:t>;</w:t>
            </w:r>
          </w:p>
          <w:p w14:paraId="38C72088"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proofErr w:type="spellStart"/>
            <w:r w:rsidRPr="009169CF">
              <w:rPr>
                <w:rFonts w:ascii="Times New Roman" w:hAnsi="Times New Roman"/>
                <w:sz w:val="20"/>
                <w:szCs w:val="20"/>
                <w:lang w:val="ru-RU" w:eastAsia="ru-RU"/>
              </w:rPr>
              <w:t>зручне</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нанесення</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краплі</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крові</w:t>
            </w:r>
            <w:proofErr w:type="spellEnd"/>
            <w:r w:rsidRPr="009169CF">
              <w:rPr>
                <w:rFonts w:ascii="Times New Roman" w:hAnsi="Times New Roman"/>
                <w:sz w:val="20"/>
                <w:szCs w:val="20"/>
                <w:lang w:val="ru-RU" w:eastAsia="ru-RU"/>
              </w:rPr>
              <w:t xml:space="preserve"> на тест-</w:t>
            </w:r>
            <w:proofErr w:type="spellStart"/>
            <w:r w:rsidRPr="009169CF">
              <w:rPr>
                <w:rFonts w:ascii="Times New Roman" w:hAnsi="Times New Roman"/>
                <w:sz w:val="20"/>
                <w:szCs w:val="20"/>
                <w:lang w:val="ru-RU" w:eastAsia="ru-RU"/>
              </w:rPr>
              <w:t>смужку</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автоматичне</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всмоктування</w:t>
            </w:r>
            <w:proofErr w:type="spellEnd"/>
            <w:r w:rsidRPr="009169CF">
              <w:rPr>
                <w:rFonts w:ascii="Times New Roman" w:hAnsi="Times New Roman"/>
                <w:sz w:val="20"/>
                <w:szCs w:val="20"/>
                <w:lang w:val="ru-RU" w:eastAsia="ru-RU"/>
              </w:rPr>
              <w:t>);</w:t>
            </w:r>
          </w:p>
          <w:p w14:paraId="4A37D9BF" w14:textId="77777777" w:rsidR="009169CF" w:rsidRPr="009169CF" w:rsidRDefault="009169CF" w:rsidP="009169CF">
            <w:pPr>
              <w:numPr>
                <w:ilvl w:val="0"/>
                <w:numId w:val="9"/>
              </w:numPr>
              <w:spacing w:after="160" w:line="259" w:lineRule="auto"/>
              <w:ind w:left="317"/>
              <w:rPr>
                <w:rFonts w:ascii="Times New Roman" w:hAnsi="Times New Roman"/>
                <w:sz w:val="20"/>
                <w:szCs w:val="20"/>
                <w:lang w:val="ru-RU" w:eastAsia="ru-RU"/>
              </w:rPr>
            </w:pPr>
            <w:r w:rsidRPr="009169CF">
              <w:rPr>
                <w:rFonts w:ascii="Times New Roman" w:hAnsi="Times New Roman"/>
                <w:sz w:val="20"/>
                <w:szCs w:val="20"/>
                <w:lang w:val="ru-RU" w:eastAsia="ru-RU"/>
              </w:rPr>
              <w:t xml:space="preserve">склад </w:t>
            </w:r>
            <w:proofErr w:type="spellStart"/>
            <w:r w:rsidRPr="009169CF">
              <w:rPr>
                <w:rFonts w:ascii="Times New Roman" w:hAnsi="Times New Roman"/>
                <w:sz w:val="20"/>
                <w:szCs w:val="20"/>
                <w:lang w:val="ru-RU" w:eastAsia="ru-RU"/>
              </w:rPr>
              <w:t>реактивів</w:t>
            </w:r>
            <w:proofErr w:type="spellEnd"/>
            <w:r w:rsidRPr="009169CF">
              <w:rPr>
                <w:rFonts w:ascii="Times New Roman" w:hAnsi="Times New Roman"/>
                <w:sz w:val="20"/>
                <w:szCs w:val="20"/>
                <w:lang w:val="ru-RU" w:eastAsia="ru-RU"/>
              </w:rPr>
              <w:t xml:space="preserve"> тест-</w:t>
            </w:r>
            <w:proofErr w:type="spellStart"/>
            <w:r w:rsidRPr="009169CF">
              <w:rPr>
                <w:rFonts w:ascii="Times New Roman" w:hAnsi="Times New Roman"/>
                <w:sz w:val="20"/>
                <w:szCs w:val="20"/>
                <w:lang w:val="ru-RU" w:eastAsia="ru-RU"/>
              </w:rPr>
              <w:t>смужки</w:t>
            </w:r>
            <w:proofErr w:type="spellEnd"/>
            <w:r w:rsidRPr="009169CF">
              <w:rPr>
                <w:rFonts w:ascii="Times New Roman" w:hAnsi="Times New Roman"/>
                <w:sz w:val="20"/>
                <w:szCs w:val="20"/>
                <w:lang w:val="ru-RU" w:eastAsia="ru-RU"/>
              </w:rPr>
              <w:t xml:space="preserve">: 36,6% - </w:t>
            </w:r>
            <w:proofErr w:type="spellStart"/>
            <w:r w:rsidRPr="009169CF">
              <w:rPr>
                <w:rFonts w:ascii="Times New Roman" w:hAnsi="Times New Roman"/>
                <w:sz w:val="20"/>
                <w:szCs w:val="20"/>
                <w:lang w:val="ru-RU" w:eastAsia="ru-RU"/>
              </w:rPr>
              <w:t>глюкозооксидаза</w:t>
            </w:r>
            <w:proofErr w:type="spellEnd"/>
            <w:r w:rsidRPr="009169CF">
              <w:rPr>
                <w:rFonts w:ascii="Times New Roman" w:hAnsi="Times New Roman"/>
                <w:sz w:val="20"/>
                <w:szCs w:val="20"/>
                <w:lang w:val="ru-RU" w:eastAsia="ru-RU"/>
              </w:rPr>
              <w:t xml:space="preserve">; 41,0% - </w:t>
            </w:r>
            <w:proofErr w:type="spellStart"/>
            <w:r w:rsidRPr="009169CF">
              <w:rPr>
                <w:rFonts w:ascii="Times New Roman" w:hAnsi="Times New Roman"/>
                <w:sz w:val="20"/>
                <w:szCs w:val="20"/>
                <w:lang w:val="ru-RU" w:eastAsia="ru-RU"/>
              </w:rPr>
              <w:t>ферроціанід</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калію</w:t>
            </w:r>
            <w:proofErr w:type="spellEnd"/>
            <w:r w:rsidRPr="009169CF">
              <w:rPr>
                <w:rFonts w:ascii="Times New Roman" w:hAnsi="Times New Roman"/>
                <w:sz w:val="20"/>
                <w:szCs w:val="20"/>
                <w:lang w:val="ru-RU" w:eastAsia="ru-RU"/>
              </w:rPr>
              <w:t xml:space="preserve">; 23,4% - </w:t>
            </w:r>
            <w:proofErr w:type="spellStart"/>
            <w:r w:rsidRPr="009169CF">
              <w:rPr>
                <w:rFonts w:ascii="Times New Roman" w:hAnsi="Times New Roman"/>
                <w:sz w:val="20"/>
                <w:szCs w:val="20"/>
                <w:lang w:val="ru-RU" w:eastAsia="ru-RU"/>
              </w:rPr>
              <w:t>нереакційноздатні</w:t>
            </w:r>
            <w:proofErr w:type="spellEnd"/>
            <w:r w:rsidRPr="009169CF">
              <w:rPr>
                <w:rFonts w:ascii="Times New Roman" w:hAnsi="Times New Roman"/>
                <w:sz w:val="20"/>
                <w:szCs w:val="20"/>
                <w:lang w:val="ru-RU" w:eastAsia="ru-RU"/>
              </w:rPr>
              <w:t xml:space="preserve"> </w:t>
            </w:r>
            <w:proofErr w:type="spellStart"/>
            <w:r w:rsidRPr="009169CF">
              <w:rPr>
                <w:rFonts w:ascii="Times New Roman" w:hAnsi="Times New Roman"/>
                <w:sz w:val="20"/>
                <w:szCs w:val="20"/>
                <w:lang w:val="ru-RU" w:eastAsia="ru-RU"/>
              </w:rPr>
              <w:t>інгредієнти</w:t>
            </w:r>
            <w:proofErr w:type="spellEnd"/>
            <w:r w:rsidRPr="009169CF">
              <w:rPr>
                <w:rFonts w:ascii="Times New Roman" w:hAnsi="Times New Roman"/>
                <w:sz w:val="20"/>
                <w:szCs w:val="20"/>
                <w:lang w:val="ru-RU" w:eastAsia="ru-RU"/>
              </w:rPr>
              <w:t>;</w:t>
            </w:r>
          </w:p>
          <w:p w14:paraId="5BA95F9C" w14:textId="77777777" w:rsidR="009169CF" w:rsidRPr="009169CF" w:rsidRDefault="009169CF" w:rsidP="009169CF">
            <w:pPr>
              <w:numPr>
                <w:ilvl w:val="0"/>
                <w:numId w:val="9"/>
              </w:numPr>
              <w:spacing w:after="160" w:line="259" w:lineRule="auto"/>
              <w:ind w:left="317"/>
              <w:rPr>
                <w:lang w:val="ru-RU" w:eastAsia="ru-RU"/>
              </w:rPr>
            </w:pPr>
            <w:r w:rsidRPr="009169CF">
              <w:rPr>
                <w:rFonts w:ascii="Times New Roman" w:hAnsi="Times New Roman"/>
                <w:sz w:val="20"/>
                <w:szCs w:val="20"/>
                <w:lang w:val="ru-RU" w:eastAsia="ru-RU"/>
              </w:rPr>
              <w:t>упаковка: 50 шт.</w:t>
            </w:r>
          </w:p>
        </w:tc>
        <w:tc>
          <w:tcPr>
            <w:tcW w:w="850" w:type="dxa"/>
            <w:shd w:val="clear" w:color="auto" w:fill="FFFFFF"/>
            <w:vAlign w:val="center"/>
          </w:tcPr>
          <w:p w14:paraId="0BC5BABE" w14:textId="77777777" w:rsidR="009169CF" w:rsidRPr="009169CF" w:rsidRDefault="009169CF" w:rsidP="009169CF">
            <w:pPr>
              <w:spacing w:after="160" w:line="259" w:lineRule="auto"/>
              <w:jc w:val="center"/>
              <w:rPr>
                <w:color w:val="000000"/>
                <w:lang w:val="ru-RU" w:eastAsia="ru-RU"/>
              </w:rPr>
            </w:pPr>
            <w:r w:rsidRPr="009169CF">
              <w:rPr>
                <w:color w:val="000000"/>
                <w:lang w:val="ru-RU" w:eastAsia="ru-RU"/>
              </w:rPr>
              <w:t>пак</w:t>
            </w:r>
          </w:p>
        </w:tc>
        <w:tc>
          <w:tcPr>
            <w:tcW w:w="993" w:type="dxa"/>
            <w:shd w:val="clear" w:color="auto" w:fill="FFFFFF"/>
            <w:vAlign w:val="center"/>
          </w:tcPr>
          <w:p w14:paraId="3B99C10C" w14:textId="77777777" w:rsidR="009169CF" w:rsidRPr="009169CF" w:rsidRDefault="009169CF" w:rsidP="009169CF">
            <w:pPr>
              <w:spacing w:after="0" w:line="240" w:lineRule="auto"/>
              <w:jc w:val="center"/>
              <w:rPr>
                <w:rFonts w:ascii="Times New Roman" w:eastAsia="Batang" w:hAnsi="Times New Roman"/>
                <w:lang w:val="en-US" w:eastAsia="ru-RU"/>
              </w:rPr>
            </w:pPr>
            <w:r w:rsidRPr="009169CF">
              <w:rPr>
                <w:rFonts w:ascii="Times New Roman" w:eastAsia="Batang" w:hAnsi="Times New Roman"/>
                <w:lang w:val="en-US" w:eastAsia="ru-RU"/>
              </w:rPr>
              <w:t>2</w:t>
            </w:r>
          </w:p>
        </w:tc>
      </w:tr>
    </w:tbl>
    <w:p w14:paraId="6A1DAFA2" w14:textId="77777777" w:rsidR="00EC7136" w:rsidRPr="009169CF" w:rsidRDefault="00EC7136" w:rsidP="00EC7136">
      <w:pPr>
        <w:widowControl w:val="0"/>
        <w:spacing w:after="0" w:line="240" w:lineRule="auto"/>
        <w:ind w:firstLine="720"/>
        <w:jc w:val="both"/>
        <w:rPr>
          <w:rFonts w:ascii="Times New Roman" w:eastAsia="Calibri" w:hAnsi="Times New Roman"/>
          <w:b/>
          <w:sz w:val="24"/>
          <w:szCs w:val="24"/>
          <w:lang w:eastAsia="en-US"/>
        </w:rPr>
      </w:pPr>
      <w:r w:rsidRPr="009169CF">
        <w:rPr>
          <w:rFonts w:ascii="Times New Roman" w:eastAsia="Calibri" w:hAnsi="Times New Roman"/>
          <w:b/>
          <w:sz w:val="24"/>
          <w:szCs w:val="24"/>
          <w:lang w:eastAsia="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0FE7C753" w14:textId="322C1502" w:rsidR="00B74F53" w:rsidRPr="009169CF" w:rsidRDefault="00EC7136" w:rsidP="00EC7136">
      <w:pPr>
        <w:spacing w:after="160" w:line="259" w:lineRule="auto"/>
        <w:rPr>
          <w:rFonts w:ascii="Times New Roman" w:eastAsia="Calibri" w:hAnsi="Times New Roman"/>
          <w:sz w:val="24"/>
          <w:szCs w:val="24"/>
          <w:lang w:eastAsia="en-US"/>
        </w:rPr>
      </w:pPr>
      <w:r w:rsidRPr="009169CF">
        <w:rPr>
          <w:rFonts w:ascii="Times New Roman" w:eastAsia="Calibri" w:hAnsi="Times New Roman"/>
          <w:sz w:val="24"/>
          <w:szCs w:val="24"/>
          <w:lang w:eastAsia="en-US"/>
        </w:rPr>
        <w:br w:type="page"/>
      </w:r>
    </w:p>
    <w:tbl>
      <w:tblPr>
        <w:tblW w:w="9632" w:type="dxa"/>
        <w:tblInd w:w="7" w:type="dxa"/>
        <w:tblCellMar>
          <w:left w:w="-7" w:type="dxa"/>
          <w:right w:w="0" w:type="dxa"/>
        </w:tblCellMar>
        <w:tblLook w:val="04A0" w:firstRow="1" w:lastRow="0" w:firstColumn="1" w:lastColumn="0" w:noHBand="0" w:noVBand="1"/>
      </w:tblPr>
      <w:tblGrid>
        <w:gridCol w:w="9632"/>
      </w:tblGrid>
      <w:tr w:rsidR="00B74F53" w:rsidRPr="00B74F53" w14:paraId="33CC8BE3" w14:textId="77777777" w:rsidTr="00B74F53">
        <w:trPr>
          <w:trHeight w:val="4408"/>
        </w:trPr>
        <w:tc>
          <w:tcPr>
            <w:tcW w:w="9632" w:type="dxa"/>
            <w:shd w:val="clear" w:color="auto" w:fill="FFFFFF"/>
            <w:tcMar>
              <w:left w:w="-7" w:type="dxa"/>
            </w:tcMar>
          </w:tcPr>
          <w:p w14:paraId="02717FA2" w14:textId="77777777" w:rsidR="00B74F53" w:rsidRPr="00B74F53" w:rsidRDefault="00B74F53" w:rsidP="00B74F53">
            <w:pPr>
              <w:spacing w:before="100" w:after="100"/>
              <w:ind w:left="248" w:right="251" w:firstLine="142"/>
              <w:rPr>
                <w:rFonts w:ascii="Times New Roman" w:eastAsia="Calibri" w:hAnsi="Times New Roman"/>
                <w:color w:val="000000"/>
                <w:sz w:val="24"/>
                <w:szCs w:val="24"/>
                <w:lang w:eastAsia="en-US"/>
              </w:rPr>
            </w:pPr>
          </w:p>
          <w:p w14:paraId="573A0D24" w14:textId="77777777" w:rsidR="00B74F53" w:rsidRPr="00B74F53" w:rsidRDefault="00B74F53" w:rsidP="00B74F53">
            <w:pPr>
              <w:spacing w:before="100" w:after="100"/>
              <w:ind w:left="248" w:right="251" w:firstLine="142"/>
              <w:rPr>
                <w:rFonts w:ascii="Times New Roman" w:eastAsia="Calibri" w:hAnsi="Times New Roman"/>
                <w:color w:val="000000"/>
                <w:sz w:val="24"/>
                <w:szCs w:val="24"/>
                <w:lang w:eastAsia="en-US"/>
              </w:rPr>
            </w:pPr>
            <w:r w:rsidRPr="00B74F53">
              <w:rPr>
                <w:rFonts w:ascii="Times New Roman" w:eastAsia="Calibri" w:hAnsi="Times New Roman"/>
                <w:color w:val="000000"/>
                <w:sz w:val="24"/>
                <w:szCs w:val="24"/>
                <w:lang w:eastAsia="en-US"/>
              </w:rPr>
              <w:t>Форма "Цінової пропозиції" подається у вигляді, наведеному нижче.</w:t>
            </w:r>
          </w:p>
          <w:p w14:paraId="69170D1F" w14:textId="77777777" w:rsidR="00B74F53" w:rsidRPr="00B74F53" w:rsidRDefault="00B74F53" w:rsidP="00B74F53">
            <w:pPr>
              <w:spacing w:before="100" w:after="100"/>
              <w:ind w:left="248" w:right="251" w:firstLine="142"/>
              <w:rPr>
                <w:rFonts w:ascii="Times New Roman" w:eastAsia="Calibri" w:hAnsi="Times New Roman"/>
                <w:color w:val="000000"/>
                <w:sz w:val="24"/>
                <w:szCs w:val="24"/>
                <w:lang w:eastAsia="en-US"/>
              </w:rPr>
            </w:pPr>
            <w:r w:rsidRPr="00B74F53">
              <w:rPr>
                <w:rFonts w:ascii="Times New Roman" w:eastAsia="Calibri" w:hAnsi="Times New Roman"/>
                <w:color w:val="000000"/>
                <w:sz w:val="24"/>
                <w:szCs w:val="24"/>
                <w:lang w:eastAsia="en-US"/>
              </w:rPr>
              <w:t>Учасник не повинен відступати від даної форми.</w:t>
            </w:r>
          </w:p>
          <w:p w14:paraId="345F5673" w14:textId="77777777" w:rsidR="00B74F53" w:rsidRPr="00B74F53" w:rsidRDefault="00B74F53" w:rsidP="00B74F53">
            <w:pPr>
              <w:spacing w:after="0"/>
              <w:ind w:left="248" w:right="251" w:firstLine="142"/>
              <w:jc w:val="center"/>
              <w:rPr>
                <w:rFonts w:ascii="Times New Roman" w:eastAsia="Calibri" w:hAnsi="Times New Roman"/>
                <w:b/>
                <w:bCs/>
                <w:color w:val="000000"/>
                <w:sz w:val="24"/>
                <w:szCs w:val="24"/>
                <w:lang w:eastAsia="en-US"/>
              </w:rPr>
            </w:pPr>
            <w:r w:rsidRPr="00B74F53">
              <w:rPr>
                <w:rFonts w:ascii="Times New Roman" w:eastAsia="Calibri" w:hAnsi="Times New Roman"/>
                <w:b/>
                <w:bCs/>
                <w:color w:val="000000"/>
                <w:sz w:val="24"/>
                <w:szCs w:val="24"/>
                <w:lang w:eastAsia="en-US"/>
              </w:rPr>
              <w:t>ФОРМА ЦІНОВОЇ ПРОПОЗИЦЇ</w:t>
            </w:r>
          </w:p>
          <w:p w14:paraId="48843ABD" w14:textId="77777777" w:rsidR="00B74F53" w:rsidRPr="00B74F53" w:rsidRDefault="00B74F53" w:rsidP="00B74F53">
            <w:pPr>
              <w:spacing w:after="0" w:line="240" w:lineRule="auto"/>
              <w:jc w:val="center"/>
              <w:rPr>
                <w:rFonts w:ascii="Times New Roman" w:hAnsi="Times New Roman"/>
                <w:b/>
                <w:sz w:val="24"/>
                <w:szCs w:val="24"/>
                <w:lang w:eastAsia="ru-RU"/>
              </w:rPr>
            </w:pPr>
            <w:r w:rsidRPr="00B74F53">
              <w:rPr>
                <w:rFonts w:ascii="Times New Roman" w:eastAsia="Calibri" w:hAnsi="Times New Roman"/>
                <w:b/>
                <w:bCs/>
                <w:color w:val="000000"/>
                <w:sz w:val="24"/>
                <w:szCs w:val="24"/>
                <w:lang w:eastAsia="en-US"/>
              </w:rPr>
              <w:t>на участь у електронних торгах</w:t>
            </w:r>
          </w:p>
          <w:p w14:paraId="13CE5102" w14:textId="77777777" w:rsidR="00B74F53" w:rsidRPr="00B74F53" w:rsidRDefault="00B74F53" w:rsidP="00B74F53">
            <w:pPr>
              <w:spacing w:after="0"/>
              <w:ind w:left="283" w:right="251" w:firstLine="424"/>
              <w:jc w:val="both"/>
              <w:rPr>
                <w:rFonts w:ascii="Times New Roman" w:eastAsia="Calibri" w:hAnsi="Times New Roman"/>
                <w:color w:val="000000"/>
                <w:sz w:val="24"/>
                <w:szCs w:val="24"/>
                <w:lang w:eastAsia="en-US"/>
              </w:rPr>
            </w:pPr>
            <w:r w:rsidRPr="00B74F53">
              <w:rPr>
                <w:rFonts w:ascii="Times New Roman" w:eastAsia="Calibri" w:hAnsi="Times New Roman"/>
                <w:color w:val="000000"/>
                <w:sz w:val="24"/>
                <w:szCs w:val="24"/>
                <w:lang w:eastAsia="en-US"/>
              </w:rPr>
              <w:t xml:space="preserve">Ми, (назва Учасника), надаємо свою цінову пропозицію щодо участі у торгах на закупівлю </w:t>
            </w:r>
            <w:r w:rsidRPr="00B74F53">
              <w:rPr>
                <w:rFonts w:ascii="Times New Roman" w:eastAsia="Calibri" w:hAnsi="Times New Roman"/>
                <w:b/>
                <w:color w:val="000000"/>
                <w:sz w:val="24"/>
                <w:szCs w:val="24"/>
                <w:lang w:eastAsia="en-US"/>
              </w:rPr>
              <w:t xml:space="preserve">______________________. </w:t>
            </w:r>
            <w:r w:rsidRPr="00B74F53">
              <w:rPr>
                <w:rFonts w:ascii="Times New Roman" w:eastAsia="Calibri" w:hAnsi="Times New Roman"/>
                <w:color w:val="000000"/>
                <w:sz w:val="24"/>
                <w:szCs w:val="24"/>
                <w:lang w:eastAsia="en-US"/>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w:t>
            </w:r>
          </w:p>
          <w:tbl>
            <w:tblPr>
              <w:tblStyle w:val="1c"/>
              <w:tblW w:w="0" w:type="auto"/>
              <w:tblInd w:w="286" w:type="dxa"/>
              <w:tblLook w:val="04A0" w:firstRow="1" w:lastRow="0" w:firstColumn="1" w:lastColumn="0" w:noHBand="0" w:noVBand="1"/>
            </w:tblPr>
            <w:tblGrid>
              <w:gridCol w:w="423"/>
              <w:gridCol w:w="2481"/>
              <w:gridCol w:w="1176"/>
              <w:gridCol w:w="2073"/>
              <w:gridCol w:w="1633"/>
              <w:gridCol w:w="1550"/>
            </w:tblGrid>
            <w:tr w:rsidR="00B74F53" w:rsidRPr="00B74F53" w14:paraId="4B44A5E9" w14:textId="77777777" w:rsidTr="00B74F53">
              <w:trPr>
                <w:trHeight w:val="538"/>
              </w:trPr>
              <w:tc>
                <w:tcPr>
                  <w:tcW w:w="425" w:type="dxa"/>
                </w:tcPr>
                <w:p w14:paraId="6D06863A" w14:textId="77777777" w:rsidR="00B74F53" w:rsidRPr="00B74F53" w:rsidRDefault="00B74F53" w:rsidP="00B74F53">
                  <w:pPr>
                    <w:spacing w:after="0"/>
                    <w:jc w:val="center"/>
                    <w:rPr>
                      <w:b/>
                      <w:sz w:val="20"/>
                      <w:szCs w:val="20"/>
                      <w:lang w:eastAsia="ru-RU"/>
                    </w:rPr>
                  </w:pPr>
                  <w:r w:rsidRPr="00B74F53">
                    <w:rPr>
                      <w:b/>
                      <w:sz w:val="20"/>
                      <w:szCs w:val="20"/>
                      <w:lang w:eastAsia="ru-RU"/>
                    </w:rPr>
                    <w:t>№</w:t>
                  </w:r>
                </w:p>
              </w:tc>
              <w:tc>
                <w:tcPr>
                  <w:tcW w:w="2977" w:type="dxa"/>
                </w:tcPr>
                <w:p w14:paraId="2E584A5E" w14:textId="77777777" w:rsidR="00B74F53" w:rsidRPr="00B74F53" w:rsidRDefault="00B74F53" w:rsidP="00B74F53">
                  <w:pPr>
                    <w:spacing w:after="0"/>
                    <w:jc w:val="center"/>
                    <w:rPr>
                      <w:b/>
                      <w:sz w:val="20"/>
                      <w:szCs w:val="20"/>
                      <w:lang w:eastAsia="ru-RU"/>
                    </w:rPr>
                  </w:pPr>
                  <w:r w:rsidRPr="00B74F53">
                    <w:rPr>
                      <w:b/>
                      <w:sz w:val="20"/>
                      <w:szCs w:val="20"/>
                      <w:lang w:eastAsia="ru-RU"/>
                    </w:rPr>
                    <w:t>Назва товару</w:t>
                  </w:r>
                </w:p>
              </w:tc>
              <w:tc>
                <w:tcPr>
                  <w:tcW w:w="1276" w:type="dxa"/>
                </w:tcPr>
                <w:p w14:paraId="0C29D630" w14:textId="77777777" w:rsidR="00B74F53" w:rsidRPr="00B74F53" w:rsidRDefault="00B74F53" w:rsidP="00B74F53">
                  <w:pPr>
                    <w:spacing w:after="0"/>
                    <w:jc w:val="center"/>
                    <w:rPr>
                      <w:b/>
                      <w:sz w:val="20"/>
                      <w:szCs w:val="20"/>
                      <w:lang w:eastAsia="ru-RU"/>
                    </w:rPr>
                  </w:pPr>
                  <w:r w:rsidRPr="00B74F53">
                    <w:rPr>
                      <w:b/>
                      <w:sz w:val="20"/>
                      <w:szCs w:val="20"/>
                      <w:lang w:eastAsia="ru-RU"/>
                    </w:rPr>
                    <w:t>Од. виміру</w:t>
                  </w:r>
                </w:p>
              </w:tc>
              <w:tc>
                <w:tcPr>
                  <w:tcW w:w="2356" w:type="dxa"/>
                </w:tcPr>
                <w:p w14:paraId="3C0AA157" w14:textId="77777777" w:rsidR="00B74F53" w:rsidRPr="00B74F53" w:rsidRDefault="00B74F53" w:rsidP="00B74F53">
                  <w:pPr>
                    <w:spacing w:after="0"/>
                    <w:jc w:val="center"/>
                    <w:rPr>
                      <w:b/>
                      <w:sz w:val="20"/>
                      <w:szCs w:val="20"/>
                      <w:lang w:eastAsia="ru-RU"/>
                    </w:rPr>
                  </w:pPr>
                  <w:r w:rsidRPr="00B74F53">
                    <w:rPr>
                      <w:b/>
                      <w:sz w:val="20"/>
                      <w:szCs w:val="20"/>
                      <w:lang w:eastAsia="ru-RU"/>
                    </w:rPr>
                    <w:t>Необхідна кількість</w:t>
                  </w:r>
                </w:p>
              </w:tc>
              <w:tc>
                <w:tcPr>
                  <w:tcW w:w="1897" w:type="dxa"/>
                  <w:shd w:val="clear" w:color="auto" w:fill="auto"/>
                </w:tcPr>
                <w:p w14:paraId="7EDC5F64" w14:textId="77777777" w:rsidR="00B74F53" w:rsidRPr="00B74F53" w:rsidRDefault="00B74F53" w:rsidP="00B74F53">
                  <w:pPr>
                    <w:spacing w:after="0" w:line="240" w:lineRule="auto"/>
                    <w:rPr>
                      <w:b/>
                      <w:sz w:val="20"/>
                      <w:szCs w:val="20"/>
                      <w:lang w:eastAsia="ru-RU"/>
                    </w:rPr>
                  </w:pPr>
                  <w:r w:rsidRPr="00B74F53">
                    <w:rPr>
                      <w:b/>
                      <w:sz w:val="20"/>
                      <w:szCs w:val="20"/>
                      <w:lang w:eastAsia="ru-RU"/>
                    </w:rPr>
                    <w:t>Ціна за од. (грн.) без ПДВ</w:t>
                  </w:r>
                </w:p>
              </w:tc>
              <w:tc>
                <w:tcPr>
                  <w:tcW w:w="1701" w:type="dxa"/>
                  <w:shd w:val="clear" w:color="auto" w:fill="auto"/>
                </w:tcPr>
                <w:p w14:paraId="674488E5" w14:textId="77777777" w:rsidR="00B74F53" w:rsidRPr="00B74F53" w:rsidRDefault="00B74F53" w:rsidP="00B74F53">
                  <w:pPr>
                    <w:spacing w:after="0" w:line="240" w:lineRule="auto"/>
                    <w:jc w:val="center"/>
                    <w:rPr>
                      <w:b/>
                      <w:sz w:val="20"/>
                      <w:szCs w:val="20"/>
                      <w:lang w:eastAsia="ru-RU"/>
                    </w:rPr>
                  </w:pPr>
                  <w:r w:rsidRPr="00B74F53">
                    <w:rPr>
                      <w:b/>
                      <w:sz w:val="20"/>
                      <w:szCs w:val="20"/>
                      <w:lang w:eastAsia="ru-RU"/>
                    </w:rPr>
                    <w:t>Загальна вартість з ПДВ</w:t>
                  </w:r>
                </w:p>
              </w:tc>
            </w:tr>
            <w:tr w:rsidR="00B74F53" w:rsidRPr="00B74F53" w14:paraId="5F5DEDAF" w14:textId="77777777" w:rsidTr="00B74F53">
              <w:trPr>
                <w:trHeight w:val="414"/>
              </w:trPr>
              <w:tc>
                <w:tcPr>
                  <w:tcW w:w="425" w:type="dxa"/>
                </w:tcPr>
                <w:p w14:paraId="239DCAFD" w14:textId="77777777" w:rsidR="00B74F53" w:rsidRPr="00B74F53" w:rsidRDefault="00B74F53" w:rsidP="00B74F53">
                  <w:pPr>
                    <w:spacing w:after="0"/>
                    <w:jc w:val="center"/>
                    <w:rPr>
                      <w:sz w:val="20"/>
                      <w:szCs w:val="20"/>
                      <w:lang w:eastAsia="ru-RU"/>
                    </w:rPr>
                  </w:pPr>
                  <w:r w:rsidRPr="00B74F53">
                    <w:rPr>
                      <w:sz w:val="20"/>
                      <w:szCs w:val="20"/>
                      <w:lang w:eastAsia="ru-RU"/>
                    </w:rPr>
                    <w:t>1</w:t>
                  </w:r>
                </w:p>
              </w:tc>
              <w:tc>
                <w:tcPr>
                  <w:tcW w:w="2977" w:type="dxa"/>
                </w:tcPr>
                <w:p w14:paraId="77812299" w14:textId="77777777" w:rsidR="00B74F53" w:rsidRPr="00B74F53" w:rsidRDefault="00B74F53" w:rsidP="00B74F53">
                  <w:pPr>
                    <w:spacing w:after="0" w:line="240" w:lineRule="auto"/>
                    <w:rPr>
                      <w:sz w:val="20"/>
                      <w:szCs w:val="20"/>
                      <w:lang w:eastAsia="ru-RU"/>
                    </w:rPr>
                  </w:pPr>
                </w:p>
              </w:tc>
              <w:tc>
                <w:tcPr>
                  <w:tcW w:w="1276" w:type="dxa"/>
                </w:tcPr>
                <w:p w14:paraId="30194DDB" w14:textId="77777777" w:rsidR="00B74F53" w:rsidRPr="00B74F53" w:rsidRDefault="00B74F53" w:rsidP="00B74F53">
                  <w:pPr>
                    <w:spacing w:after="0"/>
                    <w:jc w:val="center"/>
                    <w:rPr>
                      <w:sz w:val="20"/>
                      <w:szCs w:val="20"/>
                      <w:lang w:eastAsia="ru-RU"/>
                    </w:rPr>
                  </w:pPr>
                </w:p>
              </w:tc>
              <w:tc>
                <w:tcPr>
                  <w:tcW w:w="2356" w:type="dxa"/>
                </w:tcPr>
                <w:p w14:paraId="55CC9137" w14:textId="77777777" w:rsidR="00B74F53" w:rsidRPr="00B74F53" w:rsidRDefault="00B74F53" w:rsidP="00B74F53">
                  <w:pPr>
                    <w:spacing w:after="0" w:line="240" w:lineRule="auto"/>
                    <w:jc w:val="center"/>
                    <w:rPr>
                      <w:sz w:val="20"/>
                      <w:szCs w:val="20"/>
                      <w:lang w:eastAsia="ru-RU"/>
                    </w:rPr>
                  </w:pPr>
                </w:p>
              </w:tc>
              <w:tc>
                <w:tcPr>
                  <w:tcW w:w="1897" w:type="dxa"/>
                  <w:shd w:val="clear" w:color="auto" w:fill="auto"/>
                </w:tcPr>
                <w:p w14:paraId="23EBCFD6" w14:textId="77777777" w:rsidR="00B74F53" w:rsidRPr="00B74F53" w:rsidRDefault="00B74F53" w:rsidP="00B74F53">
                  <w:pPr>
                    <w:spacing w:after="0" w:line="240" w:lineRule="auto"/>
                    <w:rPr>
                      <w:sz w:val="20"/>
                      <w:szCs w:val="20"/>
                      <w:lang w:eastAsia="ru-RU"/>
                    </w:rPr>
                  </w:pPr>
                </w:p>
              </w:tc>
              <w:tc>
                <w:tcPr>
                  <w:tcW w:w="1701" w:type="dxa"/>
                  <w:shd w:val="clear" w:color="auto" w:fill="auto"/>
                </w:tcPr>
                <w:p w14:paraId="28910AF4" w14:textId="77777777" w:rsidR="00B74F53" w:rsidRPr="00B74F53" w:rsidRDefault="00B74F53" w:rsidP="00B74F53">
                  <w:pPr>
                    <w:spacing w:after="0" w:line="240" w:lineRule="auto"/>
                    <w:rPr>
                      <w:sz w:val="20"/>
                      <w:szCs w:val="20"/>
                      <w:lang w:eastAsia="ru-RU"/>
                    </w:rPr>
                  </w:pPr>
                </w:p>
              </w:tc>
            </w:tr>
            <w:tr w:rsidR="00B74F53" w:rsidRPr="00B74F53" w14:paraId="20D6891A" w14:textId="77777777" w:rsidTr="00B74F53">
              <w:trPr>
                <w:trHeight w:val="414"/>
              </w:trPr>
              <w:tc>
                <w:tcPr>
                  <w:tcW w:w="425" w:type="dxa"/>
                </w:tcPr>
                <w:p w14:paraId="31743182" w14:textId="77777777" w:rsidR="00B74F53" w:rsidRPr="00B74F53" w:rsidRDefault="00B74F53" w:rsidP="00B74F53">
                  <w:pPr>
                    <w:spacing w:after="0"/>
                    <w:jc w:val="center"/>
                    <w:rPr>
                      <w:sz w:val="20"/>
                      <w:szCs w:val="20"/>
                      <w:lang w:eastAsia="ru-RU"/>
                    </w:rPr>
                  </w:pPr>
                  <w:r w:rsidRPr="00B74F53">
                    <w:rPr>
                      <w:sz w:val="20"/>
                      <w:szCs w:val="20"/>
                      <w:lang w:eastAsia="ru-RU"/>
                    </w:rPr>
                    <w:t>2</w:t>
                  </w:r>
                </w:p>
              </w:tc>
              <w:tc>
                <w:tcPr>
                  <w:tcW w:w="2977" w:type="dxa"/>
                </w:tcPr>
                <w:p w14:paraId="519C2762" w14:textId="77777777" w:rsidR="00B74F53" w:rsidRPr="00B74F53" w:rsidRDefault="00B74F53" w:rsidP="00B74F53">
                  <w:pPr>
                    <w:spacing w:after="0" w:line="240" w:lineRule="auto"/>
                    <w:rPr>
                      <w:sz w:val="20"/>
                      <w:szCs w:val="20"/>
                      <w:lang w:eastAsia="ru-RU"/>
                    </w:rPr>
                  </w:pPr>
                </w:p>
              </w:tc>
              <w:tc>
                <w:tcPr>
                  <w:tcW w:w="1276" w:type="dxa"/>
                </w:tcPr>
                <w:p w14:paraId="6E9FCEAA" w14:textId="77777777" w:rsidR="00B74F53" w:rsidRPr="00B74F53" w:rsidRDefault="00B74F53" w:rsidP="00B74F53">
                  <w:pPr>
                    <w:spacing w:after="0"/>
                    <w:jc w:val="center"/>
                    <w:rPr>
                      <w:sz w:val="20"/>
                      <w:szCs w:val="20"/>
                      <w:lang w:eastAsia="ru-RU"/>
                    </w:rPr>
                  </w:pPr>
                </w:p>
              </w:tc>
              <w:tc>
                <w:tcPr>
                  <w:tcW w:w="2356" w:type="dxa"/>
                </w:tcPr>
                <w:p w14:paraId="03C83776" w14:textId="77777777" w:rsidR="00B74F53" w:rsidRPr="00B74F53" w:rsidRDefault="00B74F53" w:rsidP="00B74F53">
                  <w:pPr>
                    <w:spacing w:after="0" w:line="240" w:lineRule="auto"/>
                    <w:jc w:val="center"/>
                    <w:rPr>
                      <w:sz w:val="20"/>
                      <w:szCs w:val="20"/>
                      <w:lang w:eastAsia="ru-RU"/>
                    </w:rPr>
                  </w:pPr>
                </w:p>
              </w:tc>
              <w:tc>
                <w:tcPr>
                  <w:tcW w:w="1897" w:type="dxa"/>
                  <w:shd w:val="clear" w:color="auto" w:fill="auto"/>
                </w:tcPr>
                <w:p w14:paraId="33046C54" w14:textId="77777777" w:rsidR="00B74F53" w:rsidRPr="00B74F53" w:rsidRDefault="00B74F53" w:rsidP="00B74F53">
                  <w:pPr>
                    <w:spacing w:after="0" w:line="240" w:lineRule="auto"/>
                    <w:rPr>
                      <w:sz w:val="20"/>
                      <w:szCs w:val="20"/>
                      <w:lang w:eastAsia="ru-RU"/>
                    </w:rPr>
                  </w:pPr>
                </w:p>
              </w:tc>
              <w:tc>
                <w:tcPr>
                  <w:tcW w:w="1701" w:type="dxa"/>
                  <w:shd w:val="clear" w:color="auto" w:fill="auto"/>
                </w:tcPr>
                <w:p w14:paraId="4BBCB0C6" w14:textId="77777777" w:rsidR="00B74F53" w:rsidRPr="00B74F53" w:rsidRDefault="00B74F53" w:rsidP="00B74F53">
                  <w:pPr>
                    <w:spacing w:after="0" w:line="240" w:lineRule="auto"/>
                    <w:rPr>
                      <w:sz w:val="20"/>
                      <w:szCs w:val="20"/>
                      <w:lang w:eastAsia="ru-RU"/>
                    </w:rPr>
                  </w:pPr>
                </w:p>
              </w:tc>
            </w:tr>
            <w:tr w:rsidR="00B74F53" w:rsidRPr="00B74F53" w14:paraId="4F2BE7BA" w14:textId="77777777" w:rsidTr="00B74F53">
              <w:trPr>
                <w:trHeight w:val="414"/>
              </w:trPr>
              <w:tc>
                <w:tcPr>
                  <w:tcW w:w="425" w:type="dxa"/>
                </w:tcPr>
                <w:p w14:paraId="615676DF" w14:textId="77777777" w:rsidR="00B74F53" w:rsidRPr="00B74F53" w:rsidRDefault="00B74F53" w:rsidP="00B74F53">
                  <w:pPr>
                    <w:spacing w:after="0"/>
                    <w:jc w:val="center"/>
                    <w:rPr>
                      <w:sz w:val="20"/>
                      <w:szCs w:val="20"/>
                      <w:lang w:eastAsia="ru-RU"/>
                    </w:rPr>
                  </w:pPr>
                  <w:r w:rsidRPr="00B74F53">
                    <w:rPr>
                      <w:sz w:val="20"/>
                      <w:szCs w:val="20"/>
                      <w:lang w:eastAsia="ru-RU"/>
                    </w:rPr>
                    <w:t>3</w:t>
                  </w:r>
                </w:p>
              </w:tc>
              <w:tc>
                <w:tcPr>
                  <w:tcW w:w="2977" w:type="dxa"/>
                </w:tcPr>
                <w:p w14:paraId="4D1B2D57" w14:textId="77777777" w:rsidR="00B74F53" w:rsidRPr="00B74F53" w:rsidRDefault="00B74F53" w:rsidP="00B74F53">
                  <w:pPr>
                    <w:spacing w:after="0" w:line="240" w:lineRule="auto"/>
                    <w:rPr>
                      <w:sz w:val="20"/>
                      <w:szCs w:val="20"/>
                      <w:lang w:eastAsia="ru-RU"/>
                    </w:rPr>
                  </w:pPr>
                </w:p>
              </w:tc>
              <w:tc>
                <w:tcPr>
                  <w:tcW w:w="1276" w:type="dxa"/>
                </w:tcPr>
                <w:p w14:paraId="26A744C3" w14:textId="77777777" w:rsidR="00B74F53" w:rsidRPr="00B74F53" w:rsidRDefault="00B74F53" w:rsidP="00B74F53">
                  <w:pPr>
                    <w:spacing w:after="0"/>
                    <w:jc w:val="center"/>
                    <w:rPr>
                      <w:sz w:val="20"/>
                      <w:szCs w:val="20"/>
                      <w:lang w:eastAsia="ru-RU"/>
                    </w:rPr>
                  </w:pPr>
                </w:p>
              </w:tc>
              <w:tc>
                <w:tcPr>
                  <w:tcW w:w="2356" w:type="dxa"/>
                </w:tcPr>
                <w:p w14:paraId="7A05C4BA" w14:textId="77777777" w:rsidR="00B74F53" w:rsidRPr="00B74F53" w:rsidRDefault="00B74F53" w:rsidP="00B74F53">
                  <w:pPr>
                    <w:spacing w:after="0" w:line="240" w:lineRule="auto"/>
                    <w:jc w:val="center"/>
                    <w:rPr>
                      <w:sz w:val="20"/>
                      <w:szCs w:val="20"/>
                      <w:lang w:eastAsia="ru-RU"/>
                    </w:rPr>
                  </w:pPr>
                </w:p>
              </w:tc>
              <w:tc>
                <w:tcPr>
                  <w:tcW w:w="1897" w:type="dxa"/>
                  <w:shd w:val="clear" w:color="auto" w:fill="auto"/>
                </w:tcPr>
                <w:p w14:paraId="4A59163F" w14:textId="77777777" w:rsidR="00B74F53" w:rsidRPr="00B74F53" w:rsidRDefault="00B74F53" w:rsidP="00B74F53">
                  <w:pPr>
                    <w:spacing w:after="0" w:line="240" w:lineRule="auto"/>
                    <w:rPr>
                      <w:sz w:val="20"/>
                      <w:szCs w:val="20"/>
                      <w:lang w:eastAsia="ru-RU"/>
                    </w:rPr>
                  </w:pPr>
                </w:p>
              </w:tc>
              <w:tc>
                <w:tcPr>
                  <w:tcW w:w="1701" w:type="dxa"/>
                  <w:shd w:val="clear" w:color="auto" w:fill="auto"/>
                </w:tcPr>
                <w:p w14:paraId="56B74055" w14:textId="77777777" w:rsidR="00B74F53" w:rsidRPr="00B74F53" w:rsidRDefault="00B74F53" w:rsidP="00B74F53">
                  <w:pPr>
                    <w:spacing w:after="0" w:line="240" w:lineRule="auto"/>
                    <w:rPr>
                      <w:sz w:val="20"/>
                      <w:szCs w:val="20"/>
                      <w:lang w:eastAsia="ru-RU"/>
                    </w:rPr>
                  </w:pPr>
                </w:p>
              </w:tc>
            </w:tr>
            <w:tr w:rsidR="00B74F53" w:rsidRPr="00B74F53" w14:paraId="366110FB" w14:textId="77777777" w:rsidTr="00B74F53">
              <w:trPr>
                <w:trHeight w:val="375"/>
              </w:trPr>
              <w:tc>
                <w:tcPr>
                  <w:tcW w:w="7034" w:type="dxa"/>
                  <w:gridSpan w:val="4"/>
                </w:tcPr>
                <w:p w14:paraId="6265A528" w14:textId="77777777" w:rsidR="00B74F53" w:rsidRPr="00B74F53" w:rsidRDefault="00B74F53" w:rsidP="00B74F53">
                  <w:pPr>
                    <w:spacing w:after="0" w:line="240" w:lineRule="auto"/>
                    <w:jc w:val="center"/>
                    <w:rPr>
                      <w:sz w:val="20"/>
                      <w:szCs w:val="20"/>
                      <w:lang w:eastAsia="ru-RU"/>
                    </w:rPr>
                  </w:pPr>
                </w:p>
              </w:tc>
              <w:tc>
                <w:tcPr>
                  <w:tcW w:w="1897" w:type="dxa"/>
                  <w:shd w:val="clear" w:color="auto" w:fill="auto"/>
                </w:tcPr>
                <w:p w14:paraId="707DE085" w14:textId="77777777" w:rsidR="00B74F53" w:rsidRPr="00B74F53" w:rsidRDefault="00B74F53" w:rsidP="00B74F53">
                  <w:pPr>
                    <w:spacing w:after="0" w:line="240" w:lineRule="auto"/>
                    <w:jc w:val="right"/>
                    <w:rPr>
                      <w:b/>
                      <w:sz w:val="20"/>
                      <w:szCs w:val="20"/>
                      <w:lang w:eastAsia="ru-RU"/>
                    </w:rPr>
                  </w:pPr>
                  <w:r w:rsidRPr="00B74F53">
                    <w:rPr>
                      <w:b/>
                      <w:sz w:val="20"/>
                      <w:szCs w:val="20"/>
                      <w:lang w:eastAsia="ru-RU"/>
                    </w:rPr>
                    <w:t>Разом</w:t>
                  </w:r>
                </w:p>
                <w:p w14:paraId="281B4B39" w14:textId="77777777" w:rsidR="00B74F53" w:rsidRPr="00B74F53" w:rsidRDefault="00B74F53" w:rsidP="00B74F53">
                  <w:pPr>
                    <w:spacing w:after="0" w:line="240" w:lineRule="auto"/>
                    <w:jc w:val="right"/>
                    <w:rPr>
                      <w:b/>
                      <w:sz w:val="20"/>
                      <w:szCs w:val="20"/>
                      <w:lang w:eastAsia="ru-RU"/>
                    </w:rPr>
                  </w:pPr>
                </w:p>
              </w:tc>
              <w:tc>
                <w:tcPr>
                  <w:tcW w:w="1701" w:type="dxa"/>
                  <w:shd w:val="clear" w:color="auto" w:fill="auto"/>
                </w:tcPr>
                <w:p w14:paraId="3A219BC1" w14:textId="77777777" w:rsidR="00B74F53" w:rsidRPr="00B74F53" w:rsidRDefault="00B74F53" w:rsidP="00B74F53">
                  <w:pPr>
                    <w:spacing w:after="0" w:line="240" w:lineRule="auto"/>
                    <w:rPr>
                      <w:sz w:val="20"/>
                      <w:szCs w:val="20"/>
                      <w:lang w:eastAsia="ru-RU"/>
                    </w:rPr>
                  </w:pPr>
                </w:p>
              </w:tc>
            </w:tr>
            <w:tr w:rsidR="00B74F53" w:rsidRPr="00B74F53" w14:paraId="2E37FF58" w14:textId="77777777" w:rsidTr="00B74F53">
              <w:trPr>
                <w:trHeight w:val="162"/>
              </w:trPr>
              <w:tc>
                <w:tcPr>
                  <w:tcW w:w="7034" w:type="dxa"/>
                  <w:gridSpan w:val="4"/>
                </w:tcPr>
                <w:p w14:paraId="44D54D2B" w14:textId="77777777" w:rsidR="00B74F53" w:rsidRPr="00B74F53" w:rsidRDefault="00B74F53" w:rsidP="00B74F53">
                  <w:pPr>
                    <w:spacing w:after="0" w:line="240" w:lineRule="auto"/>
                    <w:jc w:val="center"/>
                    <w:rPr>
                      <w:sz w:val="20"/>
                      <w:szCs w:val="20"/>
                      <w:lang w:eastAsia="ru-RU"/>
                    </w:rPr>
                  </w:pPr>
                </w:p>
              </w:tc>
              <w:tc>
                <w:tcPr>
                  <w:tcW w:w="1897" w:type="dxa"/>
                  <w:shd w:val="clear" w:color="auto" w:fill="auto"/>
                </w:tcPr>
                <w:p w14:paraId="45FE383F" w14:textId="77777777" w:rsidR="00B74F53" w:rsidRPr="00B74F53" w:rsidRDefault="00B74F53" w:rsidP="00B74F53">
                  <w:pPr>
                    <w:spacing w:after="0" w:line="240" w:lineRule="auto"/>
                    <w:jc w:val="right"/>
                    <w:rPr>
                      <w:b/>
                      <w:sz w:val="20"/>
                      <w:szCs w:val="20"/>
                      <w:lang w:eastAsia="ru-RU"/>
                    </w:rPr>
                  </w:pPr>
                  <w:r w:rsidRPr="00B74F53">
                    <w:rPr>
                      <w:b/>
                      <w:sz w:val="20"/>
                      <w:szCs w:val="20"/>
                      <w:lang w:eastAsia="ru-RU"/>
                    </w:rPr>
                    <w:t xml:space="preserve">В т. ч. ПДВ  </w:t>
                  </w:r>
                </w:p>
              </w:tc>
              <w:tc>
                <w:tcPr>
                  <w:tcW w:w="1701" w:type="dxa"/>
                  <w:shd w:val="clear" w:color="auto" w:fill="auto"/>
                </w:tcPr>
                <w:p w14:paraId="44C0A99F" w14:textId="77777777" w:rsidR="00B74F53" w:rsidRPr="00B74F53" w:rsidRDefault="00B74F53" w:rsidP="00B74F53">
                  <w:pPr>
                    <w:spacing w:after="0" w:line="240" w:lineRule="auto"/>
                    <w:rPr>
                      <w:sz w:val="20"/>
                      <w:szCs w:val="20"/>
                      <w:lang w:eastAsia="ru-RU"/>
                    </w:rPr>
                  </w:pPr>
                </w:p>
              </w:tc>
            </w:tr>
          </w:tbl>
          <w:p w14:paraId="354BB0DB" w14:textId="77777777" w:rsidR="00B74F53" w:rsidRPr="00B74F53" w:rsidRDefault="00B74F53" w:rsidP="00B74F53">
            <w:pPr>
              <w:rPr>
                <w:rFonts w:ascii="Times New Roman" w:eastAsia="Calibri" w:hAnsi="Times New Roman"/>
                <w:color w:val="00000A"/>
                <w:sz w:val="24"/>
                <w:szCs w:val="24"/>
                <w:lang w:eastAsia="en-US"/>
              </w:rPr>
            </w:pPr>
          </w:p>
        </w:tc>
      </w:tr>
      <w:tr w:rsidR="00B74F53" w:rsidRPr="00B74F53" w14:paraId="66754EF0" w14:textId="77777777" w:rsidTr="00B74F53">
        <w:tc>
          <w:tcPr>
            <w:tcW w:w="9632" w:type="dxa"/>
            <w:shd w:val="clear" w:color="auto" w:fill="FFFFFF"/>
            <w:tcMar>
              <w:left w:w="-7" w:type="dxa"/>
            </w:tcMar>
          </w:tcPr>
          <w:p w14:paraId="491F647F" w14:textId="77777777" w:rsidR="00B74F53" w:rsidRPr="00B74F53" w:rsidRDefault="00B74F53" w:rsidP="00B74F53">
            <w:pPr>
              <w:tabs>
                <w:tab w:val="center" w:pos="4153"/>
                <w:tab w:val="right" w:pos="8306"/>
              </w:tabs>
              <w:ind w:left="283" w:firstLine="425"/>
              <w:jc w:val="both"/>
              <w:rPr>
                <w:rFonts w:ascii="Times New Roman" w:hAnsi="Times New Roman"/>
                <w:b/>
                <w:sz w:val="24"/>
                <w:szCs w:val="24"/>
                <w:lang w:eastAsia="en-US"/>
              </w:rPr>
            </w:pPr>
            <w:r w:rsidRPr="00B74F53">
              <w:rPr>
                <w:rFonts w:ascii="Times New Roman" w:hAnsi="Times New Roman"/>
                <w:b/>
                <w:sz w:val="24"/>
                <w:szCs w:val="24"/>
                <w:lang w:eastAsia="en-U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ПДВ________ грн., разом загальна ціна пропозиції складає _____________ грн. (____</w:t>
            </w:r>
            <w:r w:rsidRPr="00B74F53">
              <w:rPr>
                <w:rFonts w:ascii="Times New Roman" w:hAnsi="Times New Roman"/>
                <w:i/>
                <w:sz w:val="24"/>
                <w:szCs w:val="24"/>
                <w:u w:val="single"/>
                <w:lang w:eastAsia="en-US"/>
              </w:rPr>
              <w:t>прописом___</w:t>
            </w:r>
            <w:r w:rsidRPr="00B74F53">
              <w:rPr>
                <w:rFonts w:ascii="Times New Roman" w:hAnsi="Times New Roman"/>
                <w:b/>
                <w:sz w:val="24"/>
                <w:szCs w:val="24"/>
                <w:lang w:eastAsia="en-US"/>
              </w:rPr>
              <w:t>) з урахуванням ПДВ (      ).</w:t>
            </w:r>
          </w:p>
          <w:p w14:paraId="545F3E97" w14:textId="77777777" w:rsidR="00B74F53" w:rsidRPr="00B74F53" w:rsidRDefault="00B74F53" w:rsidP="00B74F53">
            <w:pPr>
              <w:spacing w:after="0" w:line="240" w:lineRule="auto"/>
              <w:ind w:left="283" w:firstLine="425"/>
              <w:jc w:val="both"/>
              <w:rPr>
                <w:rFonts w:ascii="Times New Roman" w:hAnsi="Times New Roman"/>
                <w:sz w:val="24"/>
                <w:szCs w:val="24"/>
                <w:lang w:eastAsia="en-US"/>
              </w:rPr>
            </w:pPr>
            <w:r w:rsidRPr="00B74F53">
              <w:rPr>
                <w:rFonts w:ascii="Times New Roman" w:hAnsi="Times New Roman"/>
                <w:sz w:val="24"/>
                <w:szCs w:val="24"/>
                <w:lang w:eastAsia="en-US"/>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цією пропозицією.</w:t>
            </w:r>
          </w:p>
          <w:p w14:paraId="64F11A9E" w14:textId="77777777" w:rsidR="00B74F53" w:rsidRPr="00B74F53" w:rsidRDefault="00B74F53" w:rsidP="00B74F53">
            <w:pPr>
              <w:spacing w:after="0" w:line="240" w:lineRule="auto"/>
              <w:ind w:left="283" w:right="251" w:firstLine="425"/>
              <w:jc w:val="both"/>
              <w:rPr>
                <w:rFonts w:ascii="Times New Roman" w:eastAsia="Calibri" w:hAnsi="Times New Roman"/>
                <w:color w:val="000000"/>
                <w:sz w:val="24"/>
                <w:szCs w:val="24"/>
                <w:lang w:eastAsia="en-US"/>
              </w:rPr>
            </w:pPr>
            <w:r w:rsidRPr="00B74F53">
              <w:rPr>
                <w:rFonts w:ascii="Times New Roman" w:eastAsia="Calibri" w:hAnsi="Times New Roman"/>
                <w:color w:val="000000"/>
                <w:sz w:val="24"/>
                <w:szCs w:val="24"/>
                <w:lang w:eastAsia="en-US"/>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14:paraId="10971198" w14:textId="77777777" w:rsidR="00B74F53" w:rsidRPr="00B74F53" w:rsidRDefault="00B74F53" w:rsidP="00B74F53">
            <w:pPr>
              <w:tabs>
                <w:tab w:val="left" w:pos="900"/>
              </w:tabs>
              <w:spacing w:after="0" w:line="240" w:lineRule="auto"/>
              <w:ind w:left="283" w:firstLine="425"/>
              <w:jc w:val="both"/>
              <w:rPr>
                <w:rFonts w:ascii="Times New Roman" w:hAnsi="Times New Roman"/>
                <w:sz w:val="24"/>
                <w:szCs w:val="24"/>
                <w:lang w:eastAsia="en-US"/>
              </w:rPr>
            </w:pPr>
            <w:r w:rsidRPr="00B74F53">
              <w:rPr>
                <w:rFonts w:ascii="Times New Roman" w:hAnsi="Times New Roman"/>
                <w:sz w:val="24"/>
                <w:szCs w:val="24"/>
                <w:lang w:eastAsia="en-US"/>
              </w:rPr>
              <w:t>3. Якщо наша пропозиція буде акцептована, ми зобов’язуємося укласти Договір про закупівлю відповідно до вимог Замовника, документації та умов акцептованої пропозиції, не пізніше ніж через 15 днів з дня акцепту пропозиції.</w:t>
            </w:r>
          </w:p>
          <w:p w14:paraId="0E8AA0CE" w14:textId="77777777" w:rsidR="00B74F53" w:rsidRPr="00B74F53" w:rsidRDefault="00B74F53" w:rsidP="00B74F53">
            <w:pPr>
              <w:tabs>
                <w:tab w:val="left" w:pos="900"/>
              </w:tabs>
              <w:spacing w:after="0" w:line="240" w:lineRule="auto"/>
              <w:ind w:left="283" w:firstLine="425"/>
              <w:jc w:val="both"/>
              <w:rPr>
                <w:rFonts w:ascii="Times New Roman" w:hAnsi="Times New Roman"/>
                <w:sz w:val="24"/>
                <w:szCs w:val="24"/>
                <w:lang w:eastAsia="en-US"/>
              </w:rPr>
            </w:pPr>
            <w:r w:rsidRPr="00B74F53">
              <w:rPr>
                <w:rFonts w:ascii="Times New Roman" w:hAnsi="Times New Roman"/>
                <w:sz w:val="24"/>
                <w:szCs w:val="24"/>
                <w:lang w:eastAsia="en-US"/>
              </w:rPr>
              <w:t>4. Ми погоджуємося з істотними (основними) умовами, які обов’язково будуть включені до договору про закупівлю, передбачених документацією.</w:t>
            </w:r>
          </w:p>
          <w:p w14:paraId="7747B53B" w14:textId="77777777" w:rsidR="00B74F53" w:rsidRPr="00B74F53" w:rsidRDefault="00B74F53" w:rsidP="00B74F53">
            <w:pPr>
              <w:spacing w:line="240" w:lineRule="exact"/>
              <w:ind w:left="283" w:firstLine="425"/>
              <w:jc w:val="both"/>
              <w:rPr>
                <w:rFonts w:ascii="Times New Roman" w:hAnsi="Times New Roman"/>
                <w:sz w:val="24"/>
                <w:szCs w:val="24"/>
                <w:lang w:eastAsia="en-US"/>
              </w:rPr>
            </w:pPr>
          </w:p>
          <w:p w14:paraId="150093B2" w14:textId="77777777" w:rsidR="00B74F53" w:rsidRPr="00B74F53" w:rsidRDefault="00B74F53" w:rsidP="00B74F53">
            <w:pPr>
              <w:spacing w:line="100" w:lineRule="atLeast"/>
              <w:ind w:left="283" w:right="251" w:firstLine="425"/>
              <w:jc w:val="both"/>
              <w:rPr>
                <w:rFonts w:ascii="Times New Roman" w:eastAsia="Calibri" w:hAnsi="Times New Roman"/>
                <w:color w:val="000000"/>
                <w:sz w:val="24"/>
                <w:szCs w:val="24"/>
                <w:lang w:eastAsia="en-US"/>
              </w:rPr>
            </w:pPr>
            <w:r w:rsidRPr="00B74F53">
              <w:rPr>
                <w:rFonts w:ascii="Times New Roman" w:eastAsia="Calibri" w:hAnsi="Times New Roman"/>
                <w:color w:val="000000"/>
                <w:sz w:val="24"/>
                <w:szCs w:val="24"/>
                <w:lang w:eastAsia="en-US"/>
              </w:rPr>
              <w:t>________________________________________________________________________</w:t>
            </w:r>
          </w:p>
          <w:p w14:paraId="522EBF7F" w14:textId="77777777" w:rsidR="00B74F53" w:rsidRPr="00B74F53" w:rsidRDefault="00B74F53" w:rsidP="00B74F53">
            <w:pPr>
              <w:spacing w:line="100" w:lineRule="atLeast"/>
              <w:ind w:left="283" w:right="251" w:firstLine="425"/>
              <w:jc w:val="both"/>
              <w:rPr>
                <w:rFonts w:ascii="Times New Roman" w:eastAsia="Calibri" w:hAnsi="Times New Roman"/>
                <w:i/>
                <w:iCs/>
                <w:color w:val="000000"/>
                <w:sz w:val="24"/>
                <w:szCs w:val="24"/>
                <w:lang w:eastAsia="en-US"/>
              </w:rPr>
            </w:pPr>
            <w:r w:rsidRPr="00B74F53">
              <w:rPr>
                <w:rFonts w:ascii="Times New Roman" w:eastAsia="Calibri" w:hAnsi="Times New Roman"/>
                <w:color w:val="000000"/>
                <w:sz w:val="24"/>
                <w:szCs w:val="24"/>
                <w:lang w:eastAsia="en-US"/>
              </w:rPr>
              <w:t>Посада, прізвище, ініціали, підпис керівника або уповноваженої особи учасника, завірені печаткою учасника (у разі наявності), або П.І.Б. та підпис учасника-фізичної особи</w:t>
            </w:r>
          </w:p>
        </w:tc>
      </w:tr>
    </w:tbl>
    <w:p w14:paraId="2384A148" w14:textId="3D624B4B" w:rsidR="00EC7136" w:rsidRPr="00D673C6" w:rsidRDefault="00B74F53" w:rsidP="00B74F53">
      <w:pPr>
        <w:spacing w:after="0" w:line="240" w:lineRule="auto"/>
        <w:rPr>
          <w:rFonts w:ascii="Times New Roman" w:eastAsia="Calibri" w:hAnsi="Times New Roman"/>
          <w:sz w:val="24"/>
          <w:szCs w:val="24"/>
          <w:lang w:eastAsia="en-US"/>
        </w:rPr>
      </w:pPr>
      <w:r w:rsidRPr="00D673C6">
        <w:rPr>
          <w:rFonts w:ascii="Times New Roman" w:eastAsia="Calibri" w:hAnsi="Times New Roman"/>
          <w:sz w:val="24"/>
          <w:szCs w:val="24"/>
          <w:lang w:eastAsia="en-US"/>
        </w:rPr>
        <w:br w:type="page"/>
      </w:r>
    </w:p>
    <w:p w14:paraId="723FB39F" w14:textId="340E6D33" w:rsidR="00335634" w:rsidRPr="00335634" w:rsidRDefault="00335634" w:rsidP="00BC35D3">
      <w:pPr>
        <w:spacing w:after="0" w:line="240" w:lineRule="auto"/>
        <w:ind w:left="5664" w:firstLine="708"/>
        <w:jc w:val="right"/>
        <w:rPr>
          <w:rFonts w:ascii="Times New Roman" w:hAnsi="Times New Roman"/>
          <w:i/>
          <w:iCs/>
          <w:sz w:val="28"/>
          <w:szCs w:val="28"/>
          <w:bdr w:val="none" w:sz="0" w:space="0" w:color="auto" w:frame="1"/>
        </w:rPr>
      </w:pPr>
      <w:bookmarkStart w:id="9" w:name="_Hlk128571070"/>
      <w:bookmarkStart w:id="10" w:name="_Hlk123638621"/>
      <w:bookmarkEnd w:id="8"/>
      <w:r w:rsidRPr="00335634">
        <w:rPr>
          <w:rFonts w:ascii="Times New Roman" w:hAnsi="Times New Roman"/>
          <w:b/>
          <w:i/>
          <w:iCs/>
          <w:sz w:val="28"/>
          <w:szCs w:val="28"/>
        </w:rPr>
        <w:lastRenderedPageBreak/>
        <w:t>Додаток 4</w:t>
      </w:r>
    </w:p>
    <w:p w14:paraId="363D30FE" w14:textId="69CB2325" w:rsidR="00335634" w:rsidRPr="00335634" w:rsidRDefault="00335634" w:rsidP="0077091F">
      <w:pPr>
        <w:shd w:val="clear" w:color="auto" w:fill="FFFFFF"/>
        <w:spacing w:after="0" w:line="240" w:lineRule="auto"/>
        <w:jc w:val="right"/>
        <w:textAlignment w:val="baseline"/>
        <w:rPr>
          <w:rFonts w:ascii="Times New Roman" w:hAnsi="Times New Roman"/>
          <w:i/>
          <w:iCs/>
          <w:sz w:val="28"/>
          <w:szCs w:val="28"/>
        </w:rPr>
      </w:pPr>
      <w:r w:rsidRPr="00335634">
        <w:rPr>
          <w:rFonts w:ascii="Times New Roman" w:hAnsi="Times New Roman"/>
          <w:i/>
          <w:iCs/>
          <w:sz w:val="28"/>
          <w:szCs w:val="28"/>
        </w:rPr>
        <w:t xml:space="preserve">до тендерної документації </w:t>
      </w:r>
      <w:bookmarkEnd w:id="9"/>
    </w:p>
    <w:p w14:paraId="6644D837" w14:textId="2E47F300" w:rsidR="0077091F" w:rsidRPr="0077091F" w:rsidRDefault="000F0427" w:rsidP="0077091F">
      <w:pPr>
        <w:widowControl w:val="0"/>
        <w:spacing w:after="0"/>
        <w:ind w:left="708" w:firstLine="708"/>
        <w:jc w:val="center"/>
        <w:rPr>
          <w:rFonts w:ascii="Times New Roman" w:hAnsi="Times New Roman"/>
          <w:b/>
          <w:color w:val="000000"/>
          <w:sz w:val="24"/>
          <w:szCs w:val="24"/>
          <w:lang w:eastAsia="ru-RU"/>
        </w:rPr>
      </w:pPr>
      <w:r w:rsidRPr="000F0427">
        <w:rPr>
          <w:rFonts w:ascii="Times New Roman" w:eastAsia="Tahoma" w:hAnsi="Times New Roman"/>
          <w:b/>
          <w:bCs/>
          <w:color w:val="00000A"/>
          <w:sz w:val="24"/>
          <w:szCs w:val="24"/>
          <w:lang w:eastAsia="zh-CN" w:bidi="hi-IN"/>
        </w:rPr>
        <w:t>ПРОЕКТ ДОГОВОРУ № __________</w:t>
      </w:r>
    </w:p>
    <w:p w14:paraId="7A27B25C"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eastAsia="ru-RU"/>
        </w:rPr>
      </w:pPr>
    </w:p>
    <w:p w14:paraId="708D326D" w14:textId="194205B8"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смт. Глибока</w:t>
      </w:r>
      <w:r w:rsidRPr="0077091F">
        <w:rPr>
          <w:rFonts w:ascii="Times New Roman" w:hAnsi="Times New Roman"/>
          <w:color w:val="000000"/>
          <w:sz w:val="24"/>
          <w:szCs w:val="24"/>
          <w:lang w:eastAsia="ru-RU"/>
        </w:rPr>
        <w:tab/>
      </w:r>
      <w:r w:rsidRPr="0077091F">
        <w:rPr>
          <w:rFonts w:ascii="Times New Roman" w:hAnsi="Times New Roman"/>
          <w:color w:val="000000"/>
          <w:sz w:val="24"/>
          <w:szCs w:val="24"/>
          <w:lang w:eastAsia="ru-RU"/>
        </w:rPr>
        <w:tab/>
      </w:r>
      <w:r w:rsidRPr="0077091F">
        <w:rPr>
          <w:rFonts w:ascii="Times New Roman" w:hAnsi="Times New Roman"/>
          <w:color w:val="000000"/>
          <w:sz w:val="24"/>
          <w:szCs w:val="24"/>
          <w:lang w:eastAsia="ru-RU"/>
        </w:rPr>
        <w:tab/>
      </w:r>
      <w:r w:rsidRPr="0077091F">
        <w:rPr>
          <w:rFonts w:ascii="Times New Roman" w:hAnsi="Times New Roman"/>
          <w:color w:val="000000"/>
          <w:sz w:val="24"/>
          <w:szCs w:val="24"/>
          <w:lang w:eastAsia="ru-RU"/>
        </w:rPr>
        <w:tab/>
      </w:r>
      <w:r w:rsidRPr="0077091F">
        <w:rPr>
          <w:rFonts w:ascii="Times New Roman" w:hAnsi="Times New Roman"/>
          <w:color w:val="000000"/>
          <w:sz w:val="24"/>
          <w:szCs w:val="24"/>
          <w:lang w:eastAsia="ru-RU"/>
        </w:rPr>
        <w:tab/>
        <w:t xml:space="preserve">                   ____   __________ 2023 р.</w:t>
      </w:r>
    </w:p>
    <w:p w14:paraId="73D4680B"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p>
    <w:p w14:paraId="36A8764B" w14:textId="1E648B4F"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 xml:space="preserve">          Комунальне некомерційне підприємство «Глибоцький районний центр первинної медико-санітарної допомоги»  </w:t>
      </w:r>
      <w:r w:rsidRPr="0077091F">
        <w:rPr>
          <w:rFonts w:ascii="Times New Roman" w:hAnsi="Times New Roman"/>
          <w:color w:val="000000"/>
          <w:sz w:val="24"/>
          <w:szCs w:val="24"/>
          <w:lang w:eastAsia="ru-RU"/>
        </w:rPr>
        <w:t xml:space="preserve">(далі Покупець), в особі директора </w:t>
      </w:r>
      <w:proofErr w:type="spellStart"/>
      <w:r w:rsidRPr="0077091F">
        <w:rPr>
          <w:rFonts w:ascii="Times New Roman" w:hAnsi="Times New Roman"/>
          <w:b/>
          <w:color w:val="000000"/>
          <w:sz w:val="24"/>
          <w:szCs w:val="24"/>
          <w:lang w:eastAsia="ru-RU"/>
        </w:rPr>
        <w:t>Ватричук</w:t>
      </w:r>
      <w:proofErr w:type="spellEnd"/>
      <w:r w:rsidRPr="0077091F">
        <w:rPr>
          <w:rFonts w:ascii="Times New Roman" w:hAnsi="Times New Roman"/>
          <w:b/>
          <w:color w:val="000000"/>
          <w:sz w:val="24"/>
          <w:szCs w:val="24"/>
          <w:lang w:eastAsia="ru-RU"/>
        </w:rPr>
        <w:t xml:space="preserve"> Анжели Михайлівни,</w:t>
      </w:r>
      <w:r w:rsidRPr="0077091F">
        <w:rPr>
          <w:rFonts w:ascii="Times New Roman" w:hAnsi="Times New Roman"/>
          <w:color w:val="000000"/>
          <w:sz w:val="24"/>
          <w:szCs w:val="24"/>
          <w:lang w:eastAsia="ru-RU"/>
        </w:rPr>
        <w:t xml:space="preserve"> що діє на підставі Статуту, з однієї  сторони та </w:t>
      </w:r>
      <w:r w:rsidRPr="0077091F">
        <w:rPr>
          <w:rFonts w:ascii="Times New Roman" w:hAnsi="Times New Roman"/>
          <w:b/>
          <w:color w:val="000000"/>
          <w:sz w:val="24"/>
          <w:szCs w:val="24"/>
          <w:lang w:eastAsia="ru-RU"/>
        </w:rPr>
        <w:t>_____________________________</w:t>
      </w:r>
      <w:r w:rsidRPr="0077091F">
        <w:rPr>
          <w:rFonts w:ascii="Times New Roman" w:hAnsi="Times New Roman"/>
          <w:color w:val="000000"/>
          <w:sz w:val="24"/>
          <w:szCs w:val="24"/>
          <w:lang w:eastAsia="ru-RU"/>
        </w:rPr>
        <w:t>, (далі Продавець), що діє на підставі _____________________________, уклали цей договір про наступне:</w:t>
      </w:r>
    </w:p>
    <w:p w14:paraId="77CEDE4E" w14:textId="77777777" w:rsidR="0077091F" w:rsidRPr="0077091F" w:rsidRDefault="0077091F" w:rsidP="007709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center"/>
        <w:rPr>
          <w:rFonts w:ascii="Times New Roman" w:hAnsi="Times New Roman"/>
          <w:b/>
          <w:color w:val="000000"/>
          <w:sz w:val="24"/>
          <w:szCs w:val="24"/>
          <w:lang w:eastAsia="ru-RU"/>
        </w:rPr>
      </w:pPr>
      <w:r w:rsidRPr="0077091F">
        <w:rPr>
          <w:rFonts w:ascii="Times New Roman" w:hAnsi="Times New Roman"/>
          <w:b/>
          <w:color w:val="000000"/>
          <w:sz w:val="24"/>
          <w:szCs w:val="24"/>
          <w:lang w:eastAsia="ru-RU"/>
        </w:rPr>
        <w:t>ПРЕДМЕТ ДОГОВОРУ.</w:t>
      </w:r>
    </w:p>
    <w:p w14:paraId="563345FA" w14:textId="11E8D2AB" w:rsidR="0077091F" w:rsidRPr="0077091F" w:rsidRDefault="0077091F" w:rsidP="0077091F">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bdr w:val="none" w:sz="0" w:space="0" w:color="auto" w:frame="1"/>
          <w:lang w:eastAsia="ru-RU"/>
        </w:rPr>
      </w:pPr>
      <w:r w:rsidRPr="0077091F">
        <w:rPr>
          <w:rFonts w:ascii="Times New Roman" w:hAnsi="Times New Roman"/>
          <w:color w:val="000000"/>
          <w:sz w:val="24"/>
          <w:szCs w:val="24"/>
          <w:lang w:eastAsia="ru-RU"/>
        </w:rPr>
        <w:t>1.1  Продавець зобов’язується передати у власність Покупця товар</w:t>
      </w:r>
      <w:r w:rsidR="009D032A">
        <w:rPr>
          <w:rFonts w:ascii="Times New Roman" w:hAnsi="Times New Roman"/>
          <w:color w:val="000000"/>
          <w:sz w:val="24"/>
          <w:szCs w:val="24"/>
          <w:lang w:eastAsia="ru-RU"/>
        </w:rPr>
        <w:t xml:space="preserve"> </w:t>
      </w:r>
      <w:r w:rsidR="009D032A" w:rsidRPr="009169CF">
        <w:rPr>
          <w:rFonts w:ascii="Times New Roman" w:hAnsi="Times New Roman"/>
          <w:b/>
          <w:sz w:val="24"/>
          <w:szCs w:val="24"/>
        </w:rPr>
        <w:t xml:space="preserve">Тест-смужки IME-DC, 50 шт., Тест-смужки </w:t>
      </w:r>
      <w:proofErr w:type="spellStart"/>
      <w:r w:rsidR="009D032A" w:rsidRPr="009169CF">
        <w:rPr>
          <w:rFonts w:ascii="Times New Roman" w:hAnsi="Times New Roman"/>
          <w:b/>
          <w:sz w:val="24"/>
          <w:szCs w:val="24"/>
        </w:rPr>
        <w:t>GlucoDr</w:t>
      </w:r>
      <w:proofErr w:type="spellEnd"/>
      <w:r w:rsidR="009D032A" w:rsidRPr="009169CF">
        <w:rPr>
          <w:rFonts w:ascii="Times New Roman" w:hAnsi="Times New Roman"/>
          <w:b/>
          <w:sz w:val="24"/>
          <w:szCs w:val="24"/>
        </w:rPr>
        <w:t xml:space="preserve">, 50 </w:t>
      </w:r>
      <w:proofErr w:type="spellStart"/>
      <w:r w:rsidR="009D032A" w:rsidRPr="009169CF">
        <w:rPr>
          <w:rFonts w:ascii="Times New Roman" w:hAnsi="Times New Roman"/>
          <w:b/>
          <w:sz w:val="24"/>
          <w:szCs w:val="24"/>
        </w:rPr>
        <w:t>шт</w:t>
      </w:r>
      <w:proofErr w:type="spellEnd"/>
      <w:r w:rsidRPr="0077091F">
        <w:rPr>
          <w:rFonts w:ascii="Times New Roman" w:hAnsi="Times New Roman"/>
          <w:color w:val="000000"/>
          <w:sz w:val="24"/>
          <w:szCs w:val="24"/>
          <w:lang w:eastAsia="ru-RU"/>
        </w:rPr>
        <w:t xml:space="preserve"> </w:t>
      </w:r>
      <w:r w:rsidRPr="0077091F">
        <w:rPr>
          <w:rFonts w:ascii="Times New Roman" w:hAnsi="Times New Roman"/>
          <w:b/>
          <w:color w:val="000000"/>
          <w:sz w:val="24"/>
          <w:szCs w:val="24"/>
          <w:lang w:eastAsia="ru-RU"/>
        </w:rPr>
        <w:t xml:space="preserve">за кодом ДК 21 2015 </w:t>
      </w:r>
      <w:r w:rsidRPr="0077091F">
        <w:rPr>
          <w:rFonts w:ascii="Times New Roman" w:hAnsi="Times New Roman"/>
          <w:b/>
          <w:sz w:val="24"/>
          <w:szCs w:val="24"/>
          <w:bdr w:val="none" w:sz="0" w:space="0" w:color="auto" w:frame="1"/>
          <w:lang w:eastAsia="ru-RU"/>
        </w:rPr>
        <w:t>33120000-7 - Системи реєстрації медичної інформації та дослідне обладнання</w:t>
      </w:r>
      <w:r w:rsidRPr="0077091F">
        <w:rPr>
          <w:rFonts w:ascii="Times New Roman" w:hAnsi="Times New Roman"/>
          <w:color w:val="000000"/>
          <w:sz w:val="24"/>
          <w:szCs w:val="24"/>
          <w:lang w:eastAsia="ru-RU"/>
        </w:rPr>
        <w:t>, по асортименту, у кількості і за цінами, зазначеними у специфікації (дод №1), що є невід’ємними частинами даного Договору, у відповідності до замовлень Покупця, а Покупець зобов’язується провести оплату за товар та прийняти його на умовах даного Договору.</w:t>
      </w:r>
    </w:p>
    <w:p w14:paraId="08107A8A"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1.2.</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Цей</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Догові</w:t>
      </w:r>
      <w:proofErr w:type="gramStart"/>
      <w:r w:rsidRPr="0077091F">
        <w:rPr>
          <w:rFonts w:ascii="Times New Roman" w:hAnsi="Times New Roman"/>
          <w:color w:val="000000"/>
          <w:sz w:val="24"/>
          <w:szCs w:val="24"/>
          <w:lang w:val="ru-RU" w:eastAsia="ru-RU"/>
        </w:rPr>
        <w:t>р</w:t>
      </w:r>
      <w:proofErr w:type="spellEnd"/>
      <w:proofErr w:type="gram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набуває</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чинності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після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його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підписання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обома</w:t>
      </w:r>
      <w:proofErr w:type="spellEnd"/>
      <w:r w:rsidRPr="0077091F">
        <w:rPr>
          <w:rFonts w:ascii="Times New Roman" w:hAnsi="Times New Roman"/>
          <w:color w:val="000000"/>
          <w:sz w:val="24"/>
          <w:szCs w:val="24"/>
          <w:lang w:val="ru-RU" w:eastAsia="ru-RU"/>
        </w:rPr>
        <w:t xml:space="preserve"> Сторонами.</w:t>
      </w:r>
    </w:p>
    <w:p w14:paraId="7B39B720"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1.3.</w:t>
      </w:r>
      <w:r w:rsidRPr="0077091F">
        <w:rPr>
          <w:rFonts w:ascii="Times New Roman" w:hAnsi="Times New Roman"/>
          <w:color w:val="000000"/>
          <w:sz w:val="24"/>
          <w:szCs w:val="24"/>
          <w:lang w:val="ru-RU" w:eastAsia="ru-RU"/>
        </w:rPr>
        <w:t xml:space="preserve"> Сума договору </w:t>
      </w:r>
      <w:proofErr w:type="spellStart"/>
      <w:r w:rsidRPr="0077091F">
        <w:rPr>
          <w:rFonts w:ascii="Times New Roman" w:hAnsi="Times New Roman"/>
          <w:color w:val="000000"/>
          <w:sz w:val="24"/>
          <w:szCs w:val="24"/>
          <w:lang w:val="ru-RU" w:eastAsia="ru-RU"/>
        </w:rPr>
        <w:t>може</w:t>
      </w:r>
      <w:proofErr w:type="spellEnd"/>
      <w:r w:rsidRPr="0077091F">
        <w:rPr>
          <w:rFonts w:ascii="Times New Roman" w:hAnsi="Times New Roman"/>
          <w:color w:val="000000"/>
          <w:sz w:val="24"/>
          <w:szCs w:val="24"/>
          <w:lang w:val="ru-RU" w:eastAsia="ru-RU"/>
        </w:rPr>
        <w:t xml:space="preserve"> бути </w:t>
      </w:r>
      <w:proofErr w:type="spellStart"/>
      <w:r w:rsidRPr="0077091F">
        <w:rPr>
          <w:rFonts w:ascii="Times New Roman" w:hAnsi="Times New Roman"/>
          <w:color w:val="000000"/>
          <w:sz w:val="24"/>
          <w:szCs w:val="24"/>
          <w:lang w:val="ru-RU" w:eastAsia="ru-RU"/>
        </w:rPr>
        <w:t>зменшена</w:t>
      </w:r>
      <w:proofErr w:type="spellEnd"/>
      <w:r w:rsidRPr="0077091F">
        <w:rPr>
          <w:rFonts w:ascii="Times New Roman" w:hAnsi="Times New Roman"/>
          <w:color w:val="000000"/>
          <w:sz w:val="24"/>
          <w:szCs w:val="24"/>
          <w:lang w:val="ru-RU" w:eastAsia="ru-RU"/>
        </w:rPr>
        <w:t xml:space="preserve"> в </w:t>
      </w:r>
      <w:proofErr w:type="spellStart"/>
      <w:r w:rsidRPr="0077091F">
        <w:rPr>
          <w:rFonts w:ascii="Times New Roman" w:hAnsi="Times New Roman"/>
          <w:color w:val="000000"/>
          <w:sz w:val="24"/>
          <w:szCs w:val="24"/>
          <w:lang w:val="ru-RU" w:eastAsia="ru-RU"/>
        </w:rPr>
        <w:t>залежності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від</w:t>
      </w:r>
      <w:proofErr w:type="spellEnd"/>
      <w:r w:rsidRPr="0077091F">
        <w:rPr>
          <w:rFonts w:ascii="Times New Roman" w:hAnsi="Times New Roman"/>
          <w:color w:val="000000"/>
          <w:sz w:val="24"/>
          <w:szCs w:val="24"/>
          <w:lang w:val="ru-RU" w:eastAsia="ru-RU"/>
        </w:rPr>
        <w:t xml:space="preserve"> </w:t>
      </w:r>
      <w:proofErr w:type="gramStart"/>
      <w:r w:rsidRPr="0077091F">
        <w:rPr>
          <w:rFonts w:ascii="Times New Roman" w:hAnsi="Times New Roman"/>
          <w:color w:val="000000"/>
          <w:sz w:val="24"/>
          <w:szCs w:val="24"/>
          <w:lang w:val="ru-RU" w:eastAsia="ru-RU"/>
        </w:rPr>
        <w:t>реального</w:t>
      </w:r>
      <w:proofErr w:type="gram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фінансування</w:t>
      </w:r>
      <w:proofErr w:type="spellEnd"/>
      <w:r w:rsidRPr="0077091F">
        <w:rPr>
          <w:rFonts w:ascii="Times New Roman" w:hAnsi="Times New Roman"/>
          <w:color w:val="000000"/>
          <w:sz w:val="24"/>
          <w:szCs w:val="24"/>
          <w:lang w:val="ru-RU" w:eastAsia="ru-RU"/>
        </w:rPr>
        <w:t xml:space="preserve"> та </w:t>
      </w:r>
      <w:proofErr w:type="spellStart"/>
      <w:r w:rsidRPr="0077091F">
        <w:rPr>
          <w:rFonts w:ascii="Times New Roman" w:hAnsi="Times New Roman"/>
          <w:color w:val="000000"/>
          <w:sz w:val="24"/>
          <w:szCs w:val="24"/>
          <w:lang w:val="ru-RU" w:eastAsia="ru-RU"/>
        </w:rPr>
        <w:t>від</w:t>
      </w:r>
      <w:proofErr w:type="spellEnd"/>
      <w:r w:rsidRPr="0077091F">
        <w:rPr>
          <w:rFonts w:ascii="Times New Roman" w:hAnsi="Times New Roman"/>
          <w:color w:val="000000"/>
          <w:sz w:val="24"/>
          <w:szCs w:val="24"/>
          <w:lang w:val="ru-RU" w:eastAsia="ru-RU"/>
        </w:rPr>
        <w:t xml:space="preserve"> потреб </w:t>
      </w:r>
      <w:proofErr w:type="spellStart"/>
      <w:r w:rsidRPr="0077091F">
        <w:rPr>
          <w:rFonts w:ascii="Times New Roman" w:hAnsi="Times New Roman"/>
          <w:color w:val="000000"/>
          <w:sz w:val="24"/>
          <w:szCs w:val="24"/>
          <w:lang w:val="ru-RU" w:eastAsia="ru-RU"/>
        </w:rPr>
        <w:t>замовника</w:t>
      </w:r>
      <w:proofErr w:type="spellEnd"/>
      <w:r w:rsidRPr="0077091F">
        <w:rPr>
          <w:rFonts w:ascii="Times New Roman" w:hAnsi="Times New Roman"/>
          <w:color w:val="000000"/>
          <w:sz w:val="24"/>
          <w:szCs w:val="24"/>
          <w:lang w:val="ru-RU" w:eastAsia="ru-RU"/>
        </w:rPr>
        <w:t>.</w:t>
      </w:r>
    </w:p>
    <w:p w14:paraId="70335343"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p>
    <w:p w14:paraId="7C0E2F4A" w14:textId="77777777" w:rsidR="0077091F" w:rsidRPr="0077091F" w:rsidRDefault="0077091F" w:rsidP="007709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center"/>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ПОРЯДОК ТА УМОВИ КУПІ</w:t>
      </w:r>
      <w:proofErr w:type="gramStart"/>
      <w:r w:rsidRPr="0077091F">
        <w:rPr>
          <w:rFonts w:ascii="Times New Roman" w:hAnsi="Times New Roman"/>
          <w:b/>
          <w:color w:val="000000"/>
          <w:sz w:val="24"/>
          <w:szCs w:val="24"/>
          <w:lang w:val="ru-RU" w:eastAsia="ru-RU"/>
        </w:rPr>
        <w:t>ВЛ</w:t>
      </w:r>
      <w:proofErr w:type="gramEnd"/>
      <w:r w:rsidRPr="0077091F">
        <w:rPr>
          <w:rFonts w:ascii="Times New Roman" w:hAnsi="Times New Roman"/>
          <w:b/>
          <w:color w:val="000000"/>
          <w:sz w:val="24"/>
          <w:szCs w:val="24"/>
          <w:lang w:val="ru-RU" w:eastAsia="ru-RU"/>
        </w:rPr>
        <w:t>І ПРОДАЖУ.</w:t>
      </w:r>
    </w:p>
    <w:p w14:paraId="4739371F"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2.1</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Купівля</w:t>
      </w:r>
      <w:proofErr w:type="spellEnd"/>
      <w:r w:rsidRPr="0077091F">
        <w:rPr>
          <w:rFonts w:ascii="Times New Roman" w:hAnsi="Times New Roman"/>
          <w:color w:val="000000"/>
          <w:sz w:val="24"/>
          <w:szCs w:val="24"/>
          <w:lang w:val="ru-RU" w:eastAsia="ru-RU"/>
        </w:rPr>
        <w:t xml:space="preserve">-продаж </w:t>
      </w:r>
      <w:proofErr w:type="spellStart"/>
      <w:r w:rsidRPr="0077091F">
        <w:rPr>
          <w:rFonts w:ascii="Times New Roman" w:hAnsi="Times New Roman"/>
          <w:color w:val="000000"/>
          <w:sz w:val="24"/>
          <w:szCs w:val="24"/>
          <w:lang w:val="ru-RU" w:eastAsia="ru-RU"/>
        </w:rPr>
        <w:t>кожної</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партії</w:t>
      </w:r>
      <w:proofErr w:type="spellEnd"/>
      <w:r w:rsidRPr="0077091F">
        <w:rPr>
          <w:rFonts w:ascii="Times New Roman" w:hAnsi="Times New Roman"/>
          <w:color w:val="000000"/>
          <w:sz w:val="24"/>
          <w:szCs w:val="24"/>
          <w:lang w:val="ru-RU" w:eastAsia="ru-RU"/>
        </w:rPr>
        <w:t xml:space="preserve"> товару </w:t>
      </w:r>
      <w:proofErr w:type="spellStart"/>
      <w:r w:rsidRPr="0077091F">
        <w:rPr>
          <w:rFonts w:ascii="Times New Roman" w:hAnsi="Times New Roman"/>
          <w:color w:val="000000"/>
          <w:sz w:val="24"/>
          <w:szCs w:val="24"/>
          <w:lang w:val="ru-RU" w:eastAsia="ru-RU"/>
        </w:rPr>
        <w:t>здійснюється</w:t>
      </w:r>
      <w:proofErr w:type="spellEnd"/>
      <w:r w:rsidRPr="0077091F">
        <w:rPr>
          <w:rFonts w:ascii="Times New Roman" w:hAnsi="Times New Roman"/>
          <w:color w:val="000000"/>
          <w:sz w:val="24"/>
          <w:szCs w:val="24"/>
          <w:lang w:val="ru-RU" w:eastAsia="ru-RU"/>
        </w:rPr>
        <w:t xml:space="preserve"> на </w:t>
      </w:r>
      <w:proofErr w:type="spellStart"/>
      <w:proofErr w:type="gramStart"/>
      <w:r w:rsidRPr="0077091F">
        <w:rPr>
          <w:rFonts w:ascii="Times New Roman" w:hAnsi="Times New Roman"/>
          <w:color w:val="000000"/>
          <w:sz w:val="24"/>
          <w:szCs w:val="24"/>
          <w:lang w:val="ru-RU" w:eastAsia="ru-RU"/>
        </w:rPr>
        <w:t>п</w:t>
      </w:r>
      <w:proofErr w:type="gramEnd"/>
      <w:r w:rsidRPr="0077091F">
        <w:rPr>
          <w:rFonts w:ascii="Times New Roman" w:hAnsi="Times New Roman"/>
          <w:color w:val="000000"/>
          <w:sz w:val="24"/>
          <w:szCs w:val="24"/>
          <w:lang w:val="ru-RU" w:eastAsia="ru-RU"/>
        </w:rPr>
        <w:t>ідставі</w:t>
      </w:r>
      <w:proofErr w:type="spellEnd"/>
      <w:r w:rsidRPr="0077091F">
        <w:rPr>
          <w:rFonts w:ascii="Times New Roman" w:hAnsi="Times New Roman"/>
          <w:color w:val="000000"/>
          <w:sz w:val="24"/>
          <w:szCs w:val="24"/>
          <w:lang w:val="ru-RU" w:eastAsia="ru-RU"/>
        </w:rPr>
        <w:t xml:space="preserve"> та у </w:t>
      </w:r>
      <w:proofErr w:type="spellStart"/>
      <w:r w:rsidRPr="0077091F">
        <w:rPr>
          <w:rFonts w:ascii="Times New Roman" w:hAnsi="Times New Roman"/>
          <w:color w:val="000000"/>
          <w:sz w:val="24"/>
          <w:szCs w:val="24"/>
          <w:lang w:val="ru-RU" w:eastAsia="ru-RU"/>
        </w:rPr>
        <w:t>відповідності</w:t>
      </w:r>
      <w:proofErr w:type="spellEnd"/>
      <w:r w:rsidRPr="0077091F">
        <w:rPr>
          <w:rFonts w:ascii="Times New Roman" w:hAnsi="Times New Roman"/>
          <w:color w:val="000000"/>
          <w:sz w:val="24"/>
          <w:szCs w:val="24"/>
          <w:lang w:val="ru-RU" w:eastAsia="ru-RU"/>
        </w:rPr>
        <w:t xml:space="preserve"> з </w:t>
      </w:r>
      <w:proofErr w:type="spellStart"/>
      <w:r w:rsidRPr="0077091F">
        <w:rPr>
          <w:rFonts w:ascii="Times New Roman" w:hAnsi="Times New Roman"/>
          <w:color w:val="000000"/>
          <w:sz w:val="24"/>
          <w:szCs w:val="24"/>
          <w:lang w:val="ru-RU" w:eastAsia="ru-RU"/>
        </w:rPr>
        <w:t>погодженими</w:t>
      </w:r>
      <w:proofErr w:type="spellEnd"/>
      <w:r w:rsidRPr="0077091F">
        <w:rPr>
          <w:rFonts w:ascii="Times New Roman" w:hAnsi="Times New Roman"/>
          <w:color w:val="000000"/>
          <w:sz w:val="24"/>
          <w:szCs w:val="24"/>
          <w:lang w:val="ru-RU" w:eastAsia="ru-RU"/>
        </w:rPr>
        <w:t xml:space="preserve"> сторонами </w:t>
      </w:r>
      <w:proofErr w:type="spellStart"/>
      <w:r w:rsidRPr="0077091F">
        <w:rPr>
          <w:rFonts w:ascii="Times New Roman" w:hAnsi="Times New Roman"/>
          <w:color w:val="000000"/>
          <w:sz w:val="24"/>
          <w:szCs w:val="24"/>
          <w:lang w:val="ru-RU" w:eastAsia="ru-RU"/>
        </w:rPr>
        <w:t>замовленням</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Замовлення</w:t>
      </w:r>
      <w:proofErr w:type="spellEnd"/>
      <w:r w:rsidRPr="0077091F">
        <w:rPr>
          <w:rFonts w:ascii="Times New Roman" w:hAnsi="Times New Roman"/>
          <w:color w:val="000000"/>
          <w:sz w:val="24"/>
          <w:szCs w:val="24"/>
          <w:lang w:val="ru-RU" w:eastAsia="ru-RU"/>
        </w:rPr>
        <w:t xml:space="preserve"> </w:t>
      </w:r>
      <w:proofErr w:type="spellStart"/>
      <w:proofErr w:type="gramStart"/>
      <w:r w:rsidRPr="0077091F">
        <w:rPr>
          <w:rFonts w:ascii="Times New Roman" w:hAnsi="Times New Roman"/>
          <w:color w:val="000000"/>
          <w:sz w:val="24"/>
          <w:szCs w:val="24"/>
          <w:lang w:val="ru-RU" w:eastAsia="ru-RU"/>
        </w:rPr>
        <w:t>передається</w:t>
      </w:r>
      <w:proofErr w:type="spellEnd"/>
      <w:proofErr w:type="gram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Покупцем</w:t>
      </w:r>
      <w:proofErr w:type="spellEnd"/>
      <w:r w:rsidRPr="0077091F">
        <w:rPr>
          <w:rFonts w:ascii="Times New Roman" w:hAnsi="Times New Roman"/>
          <w:color w:val="000000"/>
          <w:sz w:val="24"/>
          <w:szCs w:val="24"/>
          <w:lang w:val="ru-RU" w:eastAsia="ru-RU"/>
        </w:rPr>
        <w:t xml:space="preserve"> та </w:t>
      </w:r>
      <w:proofErr w:type="spellStart"/>
      <w:r w:rsidRPr="0077091F">
        <w:rPr>
          <w:rFonts w:ascii="Times New Roman" w:hAnsi="Times New Roman"/>
          <w:color w:val="000000"/>
          <w:sz w:val="24"/>
          <w:szCs w:val="24"/>
          <w:lang w:val="ru-RU" w:eastAsia="ru-RU"/>
        </w:rPr>
        <w:t>приймається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Продавцем</w:t>
      </w:r>
      <w:proofErr w:type="spellEnd"/>
      <w:r w:rsidRPr="0077091F">
        <w:rPr>
          <w:rFonts w:ascii="Times New Roman" w:hAnsi="Times New Roman"/>
          <w:color w:val="000000"/>
          <w:sz w:val="24"/>
          <w:szCs w:val="24"/>
          <w:lang w:val="ru-RU" w:eastAsia="ru-RU"/>
        </w:rPr>
        <w:t xml:space="preserve"> в будь-</w:t>
      </w:r>
      <w:proofErr w:type="spellStart"/>
      <w:r w:rsidRPr="0077091F">
        <w:rPr>
          <w:rFonts w:ascii="Times New Roman" w:hAnsi="Times New Roman"/>
          <w:color w:val="000000"/>
          <w:sz w:val="24"/>
          <w:szCs w:val="24"/>
          <w:lang w:val="ru-RU" w:eastAsia="ru-RU"/>
        </w:rPr>
        <w:t>якій</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зрозумілій</w:t>
      </w:r>
      <w:proofErr w:type="spellEnd"/>
      <w:r w:rsidRPr="0077091F">
        <w:rPr>
          <w:rFonts w:ascii="Times New Roman" w:hAnsi="Times New Roman"/>
          <w:color w:val="000000"/>
          <w:sz w:val="24"/>
          <w:szCs w:val="24"/>
          <w:lang w:val="ru-RU" w:eastAsia="ru-RU"/>
        </w:rPr>
        <w:t xml:space="preserve"> сторонам </w:t>
      </w:r>
      <w:proofErr w:type="spellStart"/>
      <w:r w:rsidRPr="0077091F">
        <w:rPr>
          <w:rFonts w:ascii="Times New Roman" w:hAnsi="Times New Roman"/>
          <w:color w:val="000000"/>
          <w:sz w:val="24"/>
          <w:szCs w:val="24"/>
          <w:lang w:val="ru-RU" w:eastAsia="ru-RU"/>
        </w:rPr>
        <w:t>формі</w:t>
      </w:r>
      <w:proofErr w:type="spellEnd"/>
      <w:r w:rsidRPr="0077091F">
        <w:rPr>
          <w:rFonts w:ascii="Times New Roman" w:hAnsi="Times New Roman"/>
          <w:color w:val="000000"/>
          <w:sz w:val="24"/>
          <w:szCs w:val="24"/>
          <w:lang w:val="ru-RU" w:eastAsia="ru-RU"/>
        </w:rPr>
        <w:t xml:space="preserve"> (шляхом </w:t>
      </w:r>
      <w:proofErr w:type="spellStart"/>
      <w:r w:rsidRPr="0077091F">
        <w:rPr>
          <w:rFonts w:ascii="Times New Roman" w:hAnsi="Times New Roman"/>
          <w:color w:val="000000"/>
          <w:sz w:val="24"/>
          <w:szCs w:val="24"/>
          <w:lang w:val="ru-RU" w:eastAsia="ru-RU"/>
        </w:rPr>
        <w:t>заповнення</w:t>
      </w:r>
      <w:proofErr w:type="spellEnd"/>
      <w:r w:rsidRPr="0077091F">
        <w:rPr>
          <w:rFonts w:ascii="Times New Roman" w:hAnsi="Times New Roman"/>
          <w:color w:val="000000"/>
          <w:sz w:val="24"/>
          <w:szCs w:val="24"/>
          <w:lang w:val="ru-RU" w:eastAsia="ru-RU"/>
        </w:rPr>
        <w:t xml:space="preserve"> бланку </w:t>
      </w:r>
      <w:proofErr w:type="spellStart"/>
      <w:r w:rsidRPr="0077091F">
        <w:rPr>
          <w:rFonts w:ascii="Times New Roman" w:hAnsi="Times New Roman"/>
          <w:color w:val="000000"/>
          <w:sz w:val="24"/>
          <w:szCs w:val="24"/>
          <w:lang w:val="ru-RU" w:eastAsia="ru-RU"/>
        </w:rPr>
        <w:t>замовлення</w:t>
      </w:r>
      <w:proofErr w:type="spellEnd"/>
      <w:r w:rsidRPr="0077091F">
        <w:rPr>
          <w:rFonts w:ascii="Times New Roman" w:hAnsi="Times New Roman"/>
          <w:color w:val="000000"/>
          <w:sz w:val="24"/>
          <w:szCs w:val="24"/>
          <w:lang w:val="ru-RU" w:eastAsia="ru-RU"/>
        </w:rPr>
        <w:t xml:space="preserve">, факсом, телефоном, </w:t>
      </w:r>
      <w:proofErr w:type="spellStart"/>
      <w:r w:rsidRPr="0077091F">
        <w:rPr>
          <w:rFonts w:ascii="Times New Roman" w:hAnsi="Times New Roman"/>
          <w:color w:val="000000"/>
          <w:sz w:val="24"/>
          <w:szCs w:val="24"/>
          <w:lang w:val="ru-RU" w:eastAsia="ru-RU"/>
        </w:rPr>
        <w:t>тощо</w:t>
      </w:r>
      <w:proofErr w:type="spellEnd"/>
      <w:r w:rsidRPr="0077091F">
        <w:rPr>
          <w:rFonts w:ascii="Times New Roman" w:hAnsi="Times New Roman"/>
          <w:color w:val="000000"/>
          <w:sz w:val="24"/>
          <w:szCs w:val="24"/>
          <w:lang w:val="ru-RU" w:eastAsia="ru-RU"/>
        </w:rPr>
        <w:t xml:space="preserve">). </w:t>
      </w:r>
    </w:p>
    <w:p w14:paraId="7904893C"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 xml:space="preserve">2.2.  </w:t>
      </w:r>
      <w:proofErr w:type="spellStart"/>
      <w:r w:rsidRPr="0077091F">
        <w:rPr>
          <w:rFonts w:ascii="Times New Roman" w:hAnsi="Times New Roman"/>
          <w:color w:val="000000"/>
          <w:sz w:val="24"/>
          <w:szCs w:val="24"/>
          <w:lang w:val="ru-RU" w:eastAsia="ru-RU"/>
        </w:rPr>
        <w:t>Купівл</w:t>
      </w:r>
      <w:proofErr w:type="gramStart"/>
      <w:r w:rsidRPr="0077091F">
        <w:rPr>
          <w:rFonts w:ascii="Times New Roman" w:hAnsi="Times New Roman"/>
          <w:color w:val="000000"/>
          <w:sz w:val="24"/>
          <w:szCs w:val="24"/>
          <w:lang w:val="ru-RU" w:eastAsia="ru-RU"/>
        </w:rPr>
        <w:t>і</w:t>
      </w:r>
      <w:proofErr w:type="spellEnd"/>
      <w:r w:rsidRPr="0077091F">
        <w:rPr>
          <w:rFonts w:ascii="Times New Roman" w:hAnsi="Times New Roman"/>
          <w:color w:val="000000"/>
          <w:sz w:val="24"/>
          <w:szCs w:val="24"/>
          <w:lang w:val="ru-RU" w:eastAsia="ru-RU"/>
        </w:rPr>
        <w:t>-</w:t>
      </w:r>
      <w:proofErr w:type="gramEnd"/>
      <w:r w:rsidRPr="0077091F">
        <w:rPr>
          <w:rFonts w:ascii="Times New Roman" w:hAnsi="Times New Roman"/>
          <w:color w:val="000000"/>
          <w:sz w:val="24"/>
          <w:szCs w:val="24"/>
          <w:lang w:val="ru-RU" w:eastAsia="ru-RU"/>
        </w:rPr>
        <w:t xml:space="preserve">продажу за </w:t>
      </w:r>
      <w:proofErr w:type="spellStart"/>
      <w:r w:rsidRPr="0077091F">
        <w:rPr>
          <w:rFonts w:ascii="Times New Roman" w:hAnsi="Times New Roman"/>
          <w:color w:val="000000"/>
          <w:sz w:val="24"/>
          <w:szCs w:val="24"/>
          <w:lang w:val="ru-RU" w:eastAsia="ru-RU"/>
        </w:rPr>
        <w:t>даним</w:t>
      </w:r>
      <w:proofErr w:type="spellEnd"/>
      <w:r w:rsidRPr="0077091F">
        <w:rPr>
          <w:rFonts w:ascii="Times New Roman" w:hAnsi="Times New Roman"/>
          <w:color w:val="000000"/>
          <w:sz w:val="24"/>
          <w:szCs w:val="24"/>
          <w:lang w:val="ru-RU" w:eastAsia="ru-RU"/>
        </w:rPr>
        <w:t xml:space="preserve"> Договором </w:t>
      </w:r>
      <w:proofErr w:type="spellStart"/>
      <w:r w:rsidRPr="0077091F">
        <w:rPr>
          <w:rFonts w:ascii="Times New Roman" w:hAnsi="Times New Roman"/>
          <w:color w:val="000000"/>
          <w:sz w:val="24"/>
          <w:szCs w:val="24"/>
          <w:lang w:val="ru-RU" w:eastAsia="ru-RU"/>
        </w:rPr>
        <w:t>підлягає</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тільки</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такий</w:t>
      </w:r>
      <w:proofErr w:type="spellEnd"/>
      <w:r w:rsidRPr="0077091F">
        <w:rPr>
          <w:rFonts w:ascii="Times New Roman" w:hAnsi="Times New Roman"/>
          <w:color w:val="000000"/>
          <w:sz w:val="24"/>
          <w:szCs w:val="24"/>
          <w:lang w:val="ru-RU" w:eastAsia="ru-RU"/>
        </w:rPr>
        <w:t xml:space="preserve"> товар, на </w:t>
      </w:r>
      <w:proofErr w:type="spellStart"/>
      <w:r w:rsidRPr="0077091F">
        <w:rPr>
          <w:rFonts w:ascii="Times New Roman" w:hAnsi="Times New Roman"/>
          <w:color w:val="000000"/>
          <w:sz w:val="24"/>
          <w:szCs w:val="24"/>
          <w:lang w:val="ru-RU" w:eastAsia="ru-RU"/>
        </w:rPr>
        <w:t>який</w:t>
      </w:r>
      <w:proofErr w:type="spellEnd"/>
      <w:r w:rsidRPr="0077091F">
        <w:rPr>
          <w:rFonts w:ascii="Times New Roman" w:hAnsi="Times New Roman"/>
          <w:color w:val="000000"/>
          <w:sz w:val="24"/>
          <w:szCs w:val="24"/>
          <w:lang w:val="ru-RU" w:eastAsia="ru-RU"/>
        </w:rPr>
        <w:t xml:space="preserve"> не </w:t>
      </w:r>
      <w:proofErr w:type="spellStart"/>
      <w:r w:rsidRPr="0077091F">
        <w:rPr>
          <w:rFonts w:ascii="Times New Roman" w:hAnsi="Times New Roman"/>
          <w:color w:val="000000"/>
          <w:sz w:val="24"/>
          <w:szCs w:val="24"/>
          <w:lang w:val="ru-RU" w:eastAsia="ru-RU"/>
        </w:rPr>
        <w:t>мають</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інших</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законних</w:t>
      </w:r>
      <w:proofErr w:type="spellEnd"/>
      <w:r w:rsidRPr="0077091F">
        <w:rPr>
          <w:rFonts w:ascii="Times New Roman" w:hAnsi="Times New Roman"/>
          <w:color w:val="000000"/>
          <w:sz w:val="24"/>
          <w:szCs w:val="24"/>
          <w:lang w:val="ru-RU" w:eastAsia="ru-RU"/>
        </w:rPr>
        <w:t xml:space="preserve"> прав (право </w:t>
      </w:r>
      <w:proofErr w:type="spellStart"/>
      <w:r w:rsidRPr="0077091F">
        <w:rPr>
          <w:rFonts w:ascii="Times New Roman" w:hAnsi="Times New Roman"/>
          <w:color w:val="000000"/>
          <w:sz w:val="24"/>
          <w:szCs w:val="24"/>
          <w:lang w:val="ru-RU" w:eastAsia="ru-RU"/>
        </w:rPr>
        <w:t>наймача</w:t>
      </w:r>
      <w:proofErr w:type="spellEnd"/>
      <w:r w:rsidRPr="0077091F">
        <w:rPr>
          <w:rFonts w:ascii="Times New Roman" w:hAnsi="Times New Roman"/>
          <w:color w:val="000000"/>
          <w:sz w:val="24"/>
          <w:szCs w:val="24"/>
          <w:lang w:val="ru-RU" w:eastAsia="ru-RU"/>
        </w:rPr>
        <w:t xml:space="preserve">, право </w:t>
      </w:r>
      <w:proofErr w:type="spellStart"/>
      <w:r w:rsidRPr="0077091F">
        <w:rPr>
          <w:rFonts w:ascii="Times New Roman" w:hAnsi="Times New Roman"/>
          <w:color w:val="000000"/>
          <w:sz w:val="24"/>
          <w:szCs w:val="24"/>
          <w:lang w:val="ru-RU" w:eastAsia="ru-RU"/>
        </w:rPr>
        <w:t>застави</w:t>
      </w:r>
      <w:proofErr w:type="spellEnd"/>
      <w:r w:rsidRPr="0077091F">
        <w:rPr>
          <w:rFonts w:ascii="Times New Roman" w:hAnsi="Times New Roman"/>
          <w:color w:val="000000"/>
          <w:sz w:val="24"/>
          <w:szCs w:val="24"/>
          <w:lang w:val="ru-RU" w:eastAsia="ru-RU"/>
        </w:rPr>
        <w:t xml:space="preserve">, право </w:t>
      </w:r>
      <w:proofErr w:type="spellStart"/>
      <w:r w:rsidRPr="0077091F">
        <w:rPr>
          <w:rFonts w:ascii="Times New Roman" w:hAnsi="Times New Roman"/>
          <w:color w:val="000000"/>
          <w:sz w:val="24"/>
          <w:szCs w:val="24"/>
          <w:lang w:val="ru-RU" w:eastAsia="ru-RU"/>
        </w:rPr>
        <w:t>довічного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утримання</w:t>
      </w:r>
      <w:proofErr w:type="spellEnd"/>
      <w:r w:rsidRPr="0077091F">
        <w:rPr>
          <w:rFonts w:ascii="Times New Roman" w:hAnsi="Times New Roman"/>
          <w:color w:val="000000"/>
          <w:sz w:val="24"/>
          <w:szCs w:val="24"/>
          <w:lang w:val="ru-RU" w:eastAsia="ru-RU"/>
        </w:rPr>
        <w:t xml:space="preserve"> та </w:t>
      </w:r>
      <w:proofErr w:type="spellStart"/>
      <w:r w:rsidRPr="0077091F">
        <w:rPr>
          <w:rFonts w:ascii="Times New Roman" w:hAnsi="Times New Roman"/>
          <w:color w:val="000000"/>
          <w:sz w:val="24"/>
          <w:szCs w:val="24"/>
          <w:lang w:val="ru-RU" w:eastAsia="ru-RU"/>
        </w:rPr>
        <w:t>інші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треті</w:t>
      </w:r>
      <w:proofErr w:type="spellEnd"/>
      <w:r w:rsidRPr="0077091F">
        <w:rPr>
          <w:rFonts w:ascii="Times New Roman" w:hAnsi="Times New Roman"/>
          <w:color w:val="000000"/>
          <w:sz w:val="24"/>
          <w:szCs w:val="24"/>
          <w:lang w:val="ru-RU" w:eastAsia="ru-RU"/>
        </w:rPr>
        <w:t xml:space="preserve"> особи.</w:t>
      </w:r>
    </w:p>
    <w:p w14:paraId="3E11AEFE"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2.3.</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Відпуск</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товарів</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здійснюється</w:t>
      </w:r>
      <w:proofErr w:type="spellEnd"/>
      <w:r w:rsidRPr="0077091F">
        <w:rPr>
          <w:rFonts w:ascii="Times New Roman" w:hAnsi="Times New Roman"/>
          <w:color w:val="000000"/>
          <w:sz w:val="24"/>
          <w:szCs w:val="24"/>
          <w:lang w:val="ru-RU" w:eastAsia="ru-RU"/>
        </w:rPr>
        <w:t xml:space="preserve"> на </w:t>
      </w:r>
      <w:proofErr w:type="spellStart"/>
      <w:proofErr w:type="gramStart"/>
      <w:r w:rsidRPr="0077091F">
        <w:rPr>
          <w:rFonts w:ascii="Times New Roman" w:hAnsi="Times New Roman"/>
          <w:color w:val="000000"/>
          <w:sz w:val="24"/>
          <w:szCs w:val="24"/>
          <w:lang w:val="ru-RU" w:eastAsia="ru-RU"/>
        </w:rPr>
        <w:t>п</w:t>
      </w:r>
      <w:proofErr w:type="gramEnd"/>
      <w:r w:rsidRPr="0077091F">
        <w:rPr>
          <w:rFonts w:ascii="Times New Roman" w:hAnsi="Times New Roman"/>
          <w:color w:val="000000"/>
          <w:sz w:val="24"/>
          <w:szCs w:val="24"/>
          <w:lang w:val="ru-RU" w:eastAsia="ru-RU"/>
        </w:rPr>
        <w:t>ідставі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накладної</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згідно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замовлення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Покупця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Зміни</w:t>
      </w:r>
      <w:proofErr w:type="spellEnd"/>
      <w:r w:rsidRPr="0077091F">
        <w:rPr>
          <w:rFonts w:ascii="Times New Roman" w:hAnsi="Times New Roman"/>
          <w:color w:val="000000"/>
          <w:sz w:val="24"/>
          <w:szCs w:val="24"/>
          <w:lang w:val="ru-RU" w:eastAsia="ru-RU"/>
        </w:rPr>
        <w:t xml:space="preserve"> в </w:t>
      </w:r>
      <w:proofErr w:type="spellStart"/>
      <w:r w:rsidRPr="0077091F">
        <w:rPr>
          <w:rFonts w:ascii="Times New Roman" w:hAnsi="Times New Roman"/>
          <w:color w:val="000000"/>
          <w:sz w:val="24"/>
          <w:szCs w:val="24"/>
          <w:lang w:val="ru-RU" w:eastAsia="ru-RU"/>
        </w:rPr>
        <w:t>замовлення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вносяться</w:t>
      </w:r>
      <w:proofErr w:type="spellEnd"/>
      <w:r w:rsidRPr="0077091F">
        <w:rPr>
          <w:rFonts w:ascii="Times New Roman" w:hAnsi="Times New Roman"/>
          <w:color w:val="000000"/>
          <w:sz w:val="24"/>
          <w:szCs w:val="24"/>
          <w:lang w:val="ru-RU" w:eastAsia="ru-RU"/>
        </w:rPr>
        <w:t xml:space="preserve"> за </w:t>
      </w:r>
      <w:proofErr w:type="spellStart"/>
      <w:r w:rsidRPr="0077091F">
        <w:rPr>
          <w:rFonts w:ascii="Times New Roman" w:hAnsi="Times New Roman"/>
          <w:color w:val="000000"/>
          <w:sz w:val="24"/>
          <w:szCs w:val="24"/>
          <w:lang w:val="ru-RU" w:eastAsia="ru-RU"/>
        </w:rPr>
        <w:t>згодою</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сторін</w:t>
      </w:r>
      <w:proofErr w:type="spellEnd"/>
      <w:r w:rsidRPr="0077091F">
        <w:rPr>
          <w:rFonts w:ascii="Times New Roman" w:hAnsi="Times New Roman"/>
          <w:color w:val="000000"/>
          <w:sz w:val="24"/>
          <w:szCs w:val="24"/>
          <w:lang w:val="ru-RU" w:eastAsia="ru-RU"/>
        </w:rPr>
        <w:t xml:space="preserve">. </w:t>
      </w:r>
      <w:proofErr w:type="spellStart"/>
      <w:proofErr w:type="gramStart"/>
      <w:r w:rsidRPr="0077091F">
        <w:rPr>
          <w:rFonts w:ascii="Times New Roman" w:hAnsi="Times New Roman"/>
          <w:color w:val="000000"/>
          <w:sz w:val="24"/>
          <w:szCs w:val="24"/>
          <w:lang w:val="ru-RU" w:eastAsia="ru-RU"/>
        </w:rPr>
        <w:t>П</w:t>
      </w:r>
      <w:proofErr w:type="gramEnd"/>
      <w:r w:rsidRPr="0077091F">
        <w:rPr>
          <w:rFonts w:ascii="Times New Roman" w:hAnsi="Times New Roman"/>
          <w:color w:val="000000"/>
          <w:sz w:val="24"/>
          <w:szCs w:val="24"/>
          <w:lang w:val="ru-RU" w:eastAsia="ru-RU"/>
        </w:rPr>
        <w:t>ісля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підписання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представниками</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обох</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сторін</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накладної</w:t>
      </w:r>
      <w:proofErr w:type="spellEnd"/>
      <w:r w:rsidRPr="0077091F">
        <w:rPr>
          <w:rFonts w:ascii="Times New Roman" w:hAnsi="Times New Roman"/>
          <w:color w:val="000000"/>
          <w:sz w:val="24"/>
          <w:szCs w:val="24"/>
          <w:lang w:val="ru-RU" w:eastAsia="ru-RU"/>
        </w:rPr>
        <w:t xml:space="preserve"> про </w:t>
      </w:r>
      <w:proofErr w:type="spellStart"/>
      <w:r w:rsidRPr="0077091F">
        <w:rPr>
          <w:rFonts w:ascii="Times New Roman" w:hAnsi="Times New Roman"/>
          <w:color w:val="000000"/>
          <w:sz w:val="24"/>
          <w:szCs w:val="24"/>
          <w:lang w:val="ru-RU" w:eastAsia="ru-RU"/>
        </w:rPr>
        <w:t>здачу-приймання</w:t>
      </w:r>
      <w:proofErr w:type="spellEnd"/>
      <w:r w:rsidRPr="0077091F">
        <w:rPr>
          <w:rFonts w:ascii="Times New Roman" w:hAnsi="Times New Roman"/>
          <w:color w:val="000000"/>
          <w:sz w:val="24"/>
          <w:szCs w:val="24"/>
          <w:lang w:val="ru-RU" w:eastAsia="ru-RU"/>
        </w:rPr>
        <w:t xml:space="preserve"> товару </w:t>
      </w:r>
      <w:proofErr w:type="spellStart"/>
      <w:r w:rsidRPr="0077091F">
        <w:rPr>
          <w:rFonts w:ascii="Times New Roman" w:hAnsi="Times New Roman"/>
          <w:color w:val="000000"/>
          <w:sz w:val="24"/>
          <w:szCs w:val="24"/>
          <w:lang w:val="ru-RU" w:eastAsia="ru-RU"/>
        </w:rPr>
        <w:t>замовлення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втрачає</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чинність</w:t>
      </w:r>
      <w:proofErr w:type="spellEnd"/>
      <w:r w:rsidRPr="0077091F">
        <w:rPr>
          <w:rFonts w:ascii="Times New Roman" w:hAnsi="Times New Roman"/>
          <w:color w:val="000000"/>
          <w:sz w:val="24"/>
          <w:szCs w:val="24"/>
          <w:lang w:val="ru-RU" w:eastAsia="ru-RU"/>
        </w:rPr>
        <w:t xml:space="preserve">.  </w:t>
      </w:r>
    </w:p>
    <w:p w14:paraId="47732B34"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p>
    <w:p w14:paraId="284D3712" w14:textId="77777777" w:rsidR="0077091F" w:rsidRPr="0077091F" w:rsidRDefault="0077091F" w:rsidP="007709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center"/>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ЗОБОВ’ЯЗАННЯ СТОР</w:t>
      </w:r>
      <w:r w:rsidRPr="0077091F">
        <w:rPr>
          <w:rFonts w:ascii="Times New Roman" w:hAnsi="Times New Roman"/>
          <w:b/>
          <w:color w:val="000000"/>
          <w:sz w:val="24"/>
          <w:szCs w:val="24"/>
          <w:lang w:eastAsia="ru-RU"/>
        </w:rPr>
        <w:t>І</w:t>
      </w:r>
      <w:r w:rsidRPr="0077091F">
        <w:rPr>
          <w:rFonts w:ascii="Times New Roman" w:hAnsi="Times New Roman"/>
          <w:b/>
          <w:color w:val="000000"/>
          <w:sz w:val="24"/>
          <w:szCs w:val="24"/>
          <w:lang w:val="ru-RU" w:eastAsia="ru-RU"/>
        </w:rPr>
        <w:t>Н</w:t>
      </w:r>
      <w:r w:rsidRPr="0077091F">
        <w:rPr>
          <w:rFonts w:ascii="Times New Roman" w:hAnsi="Times New Roman"/>
          <w:color w:val="000000"/>
          <w:sz w:val="24"/>
          <w:szCs w:val="24"/>
          <w:lang w:val="ru-RU" w:eastAsia="ru-RU"/>
        </w:rPr>
        <w:t>.</w:t>
      </w:r>
    </w:p>
    <w:p w14:paraId="35466476" w14:textId="77777777" w:rsidR="0077091F" w:rsidRPr="0077091F" w:rsidRDefault="0077091F" w:rsidP="0077091F">
      <w:pPr>
        <w:shd w:val="clear" w:color="auto" w:fill="FFFFFF"/>
        <w:tabs>
          <w:tab w:val="left" w:pos="770"/>
          <w:tab w:val="left" w:pos="916"/>
        </w:tabs>
        <w:spacing w:after="0" w:line="240" w:lineRule="auto"/>
        <w:ind w:firstLine="284"/>
        <w:jc w:val="both"/>
        <w:rPr>
          <w:rFonts w:ascii="Times New Roman" w:hAnsi="Times New Roman"/>
          <w:b/>
          <w:sz w:val="24"/>
          <w:szCs w:val="24"/>
          <w:lang w:eastAsia="ru-RU"/>
        </w:rPr>
      </w:pPr>
      <w:r w:rsidRPr="0077091F">
        <w:rPr>
          <w:rFonts w:ascii="Times New Roman" w:hAnsi="Times New Roman"/>
          <w:b/>
          <w:color w:val="000000"/>
          <w:sz w:val="24"/>
          <w:szCs w:val="24"/>
          <w:lang w:eastAsia="ru-RU"/>
        </w:rPr>
        <w:t>3.1.</w:t>
      </w:r>
      <w:r w:rsidRPr="0077091F">
        <w:rPr>
          <w:rFonts w:ascii="Times New Roman" w:hAnsi="Times New Roman"/>
          <w:color w:val="000000"/>
          <w:sz w:val="24"/>
          <w:szCs w:val="24"/>
          <w:lang w:eastAsia="ru-RU"/>
        </w:rPr>
        <w:tab/>
      </w:r>
      <w:r w:rsidRPr="0077091F">
        <w:rPr>
          <w:rFonts w:ascii="Times New Roman" w:hAnsi="Times New Roman"/>
          <w:b/>
          <w:color w:val="000000"/>
          <w:sz w:val="24"/>
          <w:szCs w:val="24"/>
          <w:lang w:eastAsia="ru-RU"/>
        </w:rPr>
        <w:t>Продавець зобов'язується:</w:t>
      </w:r>
    </w:p>
    <w:p w14:paraId="6888E22C" w14:textId="77777777" w:rsidR="0077091F" w:rsidRPr="0077091F" w:rsidRDefault="0077091F" w:rsidP="0077091F">
      <w:pPr>
        <w:widowControl w:val="0"/>
        <w:shd w:val="clear" w:color="auto" w:fill="FFFFFF"/>
        <w:tabs>
          <w:tab w:val="left" w:pos="916"/>
          <w:tab w:val="left" w:pos="1066"/>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3.1.1</w:t>
      </w:r>
      <w:r w:rsidRPr="0077091F">
        <w:rPr>
          <w:rFonts w:ascii="Times New Roman" w:hAnsi="Times New Roman"/>
          <w:color w:val="000000"/>
          <w:sz w:val="24"/>
          <w:szCs w:val="24"/>
          <w:lang w:eastAsia="ru-RU"/>
        </w:rPr>
        <w:t>.Надати покупцю товар в належному асортименті, якості та кількості відповідно до узгодженого замовлення, а також поставити товар у строк не пізніше 5 робочих днів з дня замовлення.</w:t>
      </w:r>
    </w:p>
    <w:p w14:paraId="6659B3FC" w14:textId="77777777" w:rsidR="0077091F" w:rsidRPr="0077091F" w:rsidRDefault="0077091F" w:rsidP="0077091F">
      <w:pPr>
        <w:widowControl w:val="0"/>
        <w:shd w:val="clear" w:color="auto" w:fill="FFFFFF"/>
        <w:tabs>
          <w:tab w:val="left" w:pos="916"/>
          <w:tab w:val="left" w:pos="1066"/>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3.1.2.</w:t>
      </w:r>
      <w:r w:rsidRPr="0077091F">
        <w:rPr>
          <w:rFonts w:ascii="Times New Roman" w:hAnsi="Times New Roman"/>
          <w:color w:val="000000"/>
          <w:sz w:val="24"/>
          <w:szCs w:val="24"/>
          <w:lang w:eastAsia="ru-RU"/>
        </w:rPr>
        <w:t xml:space="preserve"> Забезпечити наявність всіх супровідних документів, необхідних для даного виду товарів.</w:t>
      </w:r>
    </w:p>
    <w:p w14:paraId="1A5AAA02" w14:textId="77777777" w:rsidR="0077091F" w:rsidRPr="0077091F" w:rsidRDefault="0077091F" w:rsidP="0077091F">
      <w:pPr>
        <w:widowControl w:val="0"/>
        <w:shd w:val="clear" w:color="auto" w:fill="FFFFFF"/>
        <w:tabs>
          <w:tab w:val="left" w:pos="916"/>
          <w:tab w:val="left" w:pos="1066"/>
        </w:tabs>
        <w:autoSpaceDE w:val="0"/>
        <w:autoSpaceDN w:val="0"/>
        <w:adjustRightInd w:val="0"/>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3.1.3</w:t>
      </w:r>
      <w:r w:rsidRPr="0077091F">
        <w:rPr>
          <w:rFonts w:ascii="Times New Roman" w:hAnsi="Times New Roman"/>
          <w:color w:val="000000"/>
          <w:sz w:val="24"/>
          <w:szCs w:val="24"/>
          <w:lang w:eastAsia="ru-RU"/>
        </w:rPr>
        <w:t>. В разі  зміни ринкової ціни на продукцію яка постачається , змінюється  вартість продукції.</w:t>
      </w:r>
    </w:p>
    <w:p w14:paraId="2338D1F0" w14:textId="77777777" w:rsidR="0077091F" w:rsidRPr="0077091F" w:rsidRDefault="0077091F" w:rsidP="0077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eastAsia="ru-RU"/>
        </w:rPr>
        <w:t>3.1.</w:t>
      </w:r>
      <w:r w:rsidRPr="0077091F">
        <w:rPr>
          <w:rFonts w:ascii="Times New Roman" w:hAnsi="Times New Roman"/>
          <w:b/>
          <w:color w:val="000000"/>
          <w:sz w:val="24"/>
          <w:szCs w:val="24"/>
          <w:lang w:val="ru-RU" w:eastAsia="ru-RU"/>
        </w:rPr>
        <w:t>4</w:t>
      </w:r>
      <w:r w:rsidRPr="0077091F">
        <w:rPr>
          <w:rFonts w:ascii="Times New Roman" w:hAnsi="Times New Roman"/>
          <w:color w:val="000000"/>
          <w:sz w:val="24"/>
          <w:szCs w:val="24"/>
          <w:lang w:val="ru-RU" w:eastAsia="ru-RU"/>
        </w:rPr>
        <w:t xml:space="preserve">.Замінити </w:t>
      </w:r>
      <w:proofErr w:type="spellStart"/>
      <w:r w:rsidRPr="0077091F">
        <w:rPr>
          <w:rFonts w:ascii="Times New Roman" w:hAnsi="Times New Roman"/>
          <w:color w:val="000000"/>
          <w:sz w:val="24"/>
          <w:szCs w:val="24"/>
          <w:lang w:val="ru-RU" w:eastAsia="ru-RU"/>
        </w:rPr>
        <w:t>неякісне</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майно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протягом</w:t>
      </w:r>
      <w:proofErr w:type="spellEnd"/>
      <w:r w:rsidRPr="0077091F">
        <w:rPr>
          <w:rFonts w:ascii="Times New Roman" w:hAnsi="Times New Roman"/>
          <w:color w:val="000000"/>
          <w:sz w:val="24"/>
          <w:szCs w:val="24"/>
          <w:lang w:val="ru-RU" w:eastAsia="ru-RU"/>
        </w:rPr>
        <w:t xml:space="preserve"> десяти </w:t>
      </w:r>
      <w:proofErr w:type="spellStart"/>
      <w:r w:rsidRPr="0077091F">
        <w:rPr>
          <w:rFonts w:ascii="Times New Roman" w:hAnsi="Times New Roman"/>
          <w:color w:val="000000"/>
          <w:sz w:val="24"/>
          <w:szCs w:val="24"/>
          <w:lang w:val="ru-RU" w:eastAsia="ru-RU"/>
        </w:rPr>
        <w:t>днів</w:t>
      </w:r>
      <w:proofErr w:type="spellEnd"/>
      <w:r w:rsidRPr="0077091F">
        <w:rPr>
          <w:rFonts w:ascii="Times New Roman" w:hAnsi="Times New Roman"/>
          <w:color w:val="000000"/>
          <w:sz w:val="24"/>
          <w:szCs w:val="24"/>
          <w:lang w:val="ru-RU" w:eastAsia="ru-RU"/>
        </w:rPr>
        <w:t xml:space="preserve"> з моменту </w:t>
      </w:r>
      <w:proofErr w:type="spellStart"/>
      <w:r w:rsidRPr="0077091F">
        <w:rPr>
          <w:rFonts w:ascii="Times New Roman" w:hAnsi="Times New Roman"/>
          <w:color w:val="000000"/>
          <w:sz w:val="24"/>
          <w:szCs w:val="24"/>
          <w:lang w:val="ru-RU" w:eastAsia="ru-RU"/>
        </w:rPr>
        <w:t>встановлення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неякісності</w:t>
      </w:r>
      <w:proofErr w:type="spellEnd"/>
      <w:r w:rsidRPr="0077091F">
        <w:rPr>
          <w:rFonts w:ascii="Times New Roman" w:hAnsi="Times New Roman"/>
          <w:color w:val="000000"/>
          <w:sz w:val="24"/>
          <w:szCs w:val="24"/>
          <w:lang w:val="ru-RU" w:eastAsia="ru-RU"/>
        </w:rPr>
        <w:t xml:space="preserve"> майна.</w:t>
      </w:r>
    </w:p>
    <w:p w14:paraId="55DABB67" w14:textId="77777777" w:rsidR="0077091F" w:rsidRPr="0077091F" w:rsidRDefault="0077091F" w:rsidP="0077091F">
      <w:pPr>
        <w:shd w:val="clear" w:color="auto" w:fill="FFFFFF"/>
        <w:tabs>
          <w:tab w:val="left" w:pos="770"/>
          <w:tab w:val="left" w:pos="916"/>
        </w:tabs>
        <w:spacing w:before="7" w:after="0" w:line="252" w:lineRule="exact"/>
        <w:ind w:firstLine="284"/>
        <w:jc w:val="both"/>
        <w:rPr>
          <w:rFonts w:ascii="Times New Roman" w:hAnsi="Times New Roman"/>
          <w:sz w:val="24"/>
          <w:szCs w:val="24"/>
          <w:lang w:val="ru-RU" w:eastAsia="ru-RU"/>
        </w:rPr>
      </w:pPr>
      <w:r w:rsidRPr="0077091F">
        <w:rPr>
          <w:rFonts w:ascii="Times New Roman" w:hAnsi="Times New Roman"/>
          <w:b/>
          <w:color w:val="000000"/>
          <w:sz w:val="24"/>
          <w:szCs w:val="24"/>
          <w:lang w:eastAsia="ru-RU"/>
        </w:rPr>
        <w:t>3.2.</w:t>
      </w:r>
      <w:r w:rsidRPr="0077091F">
        <w:rPr>
          <w:rFonts w:ascii="Times New Roman" w:hAnsi="Times New Roman"/>
          <w:color w:val="000000"/>
          <w:sz w:val="24"/>
          <w:szCs w:val="24"/>
          <w:lang w:eastAsia="ru-RU"/>
        </w:rPr>
        <w:tab/>
      </w:r>
      <w:r w:rsidRPr="0077091F">
        <w:rPr>
          <w:rFonts w:ascii="Times New Roman" w:hAnsi="Times New Roman"/>
          <w:b/>
          <w:color w:val="000000"/>
          <w:sz w:val="24"/>
          <w:szCs w:val="24"/>
          <w:lang w:eastAsia="ru-RU"/>
        </w:rPr>
        <w:t>Покупець зобов'язується</w:t>
      </w:r>
      <w:r w:rsidRPr="0077091F">
        <w:rPr>
          <w:rFonts w:ascii="Times New Roman" w:hAnsi="Times New Roman"/>
          <w:color w:val="000000"/>
          <w:sz w:val="24"/>
          <w:szCs w:val="24"/>
          <w:lang w:eastAsia="ru-RU"/>
        </w:rPr>
        <w:t>:</w:t>
      </w:r>
    </w:p>
    <w:p w14:paraId="435448BE" w14:textId="77777777" w:rsidR="0077091F" w:rsidRPr="0077091F" w:rsidRDefault="0077091F" w:rsidP="0077091F">
      <w:pPr>
        <w:widowControl w:val="0"/>
        <w:numPr>
          <w:ilvl w:val="2"/>
          <w:numId w:val="8"/>
        </w:numPr>
        <w:shd w:val="clear" w:color="auto" w:fill="FFFFFF"/>
        <w:tabs>
          <w:tab w:val="left" w:pos="916"/>
          <w:tab w:val="left" w:pos="1066"/>
        </w:tabs>
        <w:autoSpaceDE w:val="0"/>
        <w:autoSpaceDN w:val="0"/>
        <w:adjustRightInd w:val="0"/>
        <w:spacing w:after="0" w:line="252" w:lineRule="exact"/>
        <w:ind w:left="0"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Проводити розрахунки за товар відповідно до термінів, визначених умовами</w:t>
      </w:r>
    </w:p>
    <w:p w14:paraId="13777133" w14:textId="77777777" w:rsidR="0077091F" w:rsidRPr="0077091F" w:rsidRDefault="0077091F" w:rsidP="0077091F">
      <w:pPr>
        <w:widowControl w:val="0"/>
        <w:shd w:val="clear" w:color="auto" w:fill="FFFFFF"/>
        <w:tabs>
          <w:tab w:val="left" w:pos="916"/>
          <w:tab w:val="left" w:pos="1066"/>
        </w:tabs>
        <w:autoSpaceDE w:val="0"/>
        <w:autoSpaceDN w:val="0"/>
        <w:adjustRightInd w:val="0"/>
        <w:spacing w:after="0" w:line="252" w:lineRule="exact"/>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даного договору.</w:t>
      </w:r>
    </w:p>
    <w:p w14:paraId="683E72A3" w14:textId="77777777" w:rsidR="0077091F" w:rsidRPr="0077091F" w:rsidRDefault="0077091F" w:rsidP="0077091F">
      <w:pPr>
        <w:widowControl w:val="0"/>
        <w:numPr>
          <w:ilvl w:val="2"/>
          <w:numId w:val="8"/>
        </w:numPr>
        <w:shd w:val="clear" w:color="auto" w:fill="FFFFFF"/>
        <w:tabs>
          <w:tab w:val="left" w:pos="916"/>
          <w:tab w:val="left" w:pos="1066"/>
        </w:tabs>
        <w:autoSpaceDE w:val="0"/>
        <w:autoSpaceDN w:val="0"/>
        <w:adjustRightInd w:val="0"/>
        <w:spacing w:after="0" w:line="252" w:lineRule="exact"/>
        <w:ind w:left="0"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Завчасно подавати замовлення.</w:t>
      </w:r>
    </w:p>
    <w:p w14:paraId="3EC0D180" w14:textId="77777777" w:rsidR="0077091F" w:rsidRPr="0077091F" w:rsidRDefault="0077091F" w:rsidP="0077091F">
      <w:pPr>
        <w:numPr>
          <w:ilvl w:val="2"/>
          <w:numId w:val="8"/>
        </w:numPr>
        <w:tabs>
          <w:tab w:val="left" w:pos="0"/>
          <w:tab w:val="left" w:pos="916"/>
          <w:tab w:val="left" w:pos="9637"/>
          <w:tab w:val="left" w:pos="9900"/>
          <w:tab w:val="left" w:pos="10076"/>
          <w:tab w:val="left" w:pos="10992"/>
          <w:tab w:val="left" w:pos="11908"/>
          <w:tab w:val="left" w:pos="12824"/>
          <w:tab w:val="left" w:pos="13740"/>
          <w:tab w:val="left" w:pos="14656"/>
        </w:tabs>
        <w:spacing w:after="0" w:line="240" w:lineRule="auto"/>
        <w:ind w:hanging="436"/>
        <w:contextualSpacing/>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.При встановленні неякісності майна, що надійшло, оповістити про це Продавця протягом 48 годин з моменту оформлення </w:t>
      </w:r>
      <w:proofErr w:type="spellStart"/>
      <w:r w:rsidRPr="0077091F">
        <w:rPr>
          <w:rFonts w:ascii="Times New Roman" w:hAnsi="Times New Roman"/>
          <w:color w:val="000000"/>
          <w:sz w:val="24"/>
          <w:szCs w:val="24"/>
          <w:lang w:eastAsia="ru-RU"/>
        </w:rPr>
        <w:t>акта</w:t>
      </w:r>
      <w:proofErr w:type="spellEnd"/>
      <w:r w:rsidRPr="0077091F">
        <w:rPr>
          <w:rFonts w:ascii="Times New Roman" w:hAnsi="Times New Roman"/>
          <w:color w:val="000000"/>
          <w:sz w:val="24"/>
          <w:szCs w:val="24"/>
          <w:lang w:eastAsia="ru-RU"/>
        </w:rPr>
        <w:t xml:space="preserve"> про недоброякісне майно.</w:t>
      </w:r>
    </w:p>
    <w:p w14:paraId="0631DFC3" w14:textId="77777777" w:rsidR="0077091F" w:rsidRPr="0077091F" w:rsidRDefault="0077091F" w:rsidP="0077091F">
      <w:pPr>
        <w:tabs>
          <w:tab w:val="left" w:pos="0"/>
          <w:tab w:val="left" w:pos="916"/>
          <w:tab w:val="left" w:pos="9637"/>
          <w:tab w:val="left" w:pos="990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
    <w:p w14:paraId="42620186" w14:textId="77777777" w:rsidR="0077091F" w:rsidRPr="0077091F" w:rsidRDefault="0077091F" w:rsidP="0077091F">
      <w:pPr>
        <w:numPr>
          <w:ilvl w:val="0"/>
          <w:numId w:val="7"/>
        </w:num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left="0" w:firstLine="284"/>
        <w:jc w:val="center"/>
        <w:rPr>
          <w:rFonts w:ascii="Times New Roman" w:hAnsi="Times New Roman"/>
          <w:b/>
          <w:color w:val="000000"/>
          <w:sz w:val="24"/>
          <w:szCs w:val="24"/>
          <w:lang w:eastAsia="ru-RU"/>
        </w:rPr>
      </w:pPr>
      <w:r w:rsidRPr="0077091F">
        <w:rPr>
          <w:rFonts w:ascii="Times New Roman" w:hAnsi="Times New Roman"/>
          <w:b/>
          <w:color w:val="000000"/>
          <w:sz w:val="24"/>
          <w:szCs w:val="24"/>
          <w:lang w:eastAsia="ru-RU"/>
        </w:rPr>
        <w:t>УМОВИ ОПЛАТИ.</w:t>
      </w:r>
    </w:p>
    <w:p w14:paraId="44E148AC" w14:textId="77777777" w:rsidR="0077091F" w:rsidRPr="0077091F" w:rsidRDefault="0077091F" w:rsidP="0077091F">
      <w:pPr>
        <w:widowControl w:val="0"/>
        <w:shd w:val="clear" w:color="auto" w:fill="FFFFFF"/>
        <w:tabs>
          <w:tab w:val="left" w:pos="770"/>
          <w:tab w:val="left" w:pos="916"/>
        </w:tabs>
        <w:autoSpaceDE w:val="0"/>
        <w:autoSpaceDN w:val="0"/>
        <w:adjustRightInd w:val="0"/>
        <w:spacing w:after="0" w:line="259" w:lineRule="exact"/>
        <w:ind w:firstLine="284"/>
        <w:jc w:val="both"/>
        <w:rPr>
          <w:rFonts w:ascii="Times New Roman" w:hAnsi="Times New Roman"/>
          <w:color w:val="000000"/>
          <w:spacing w:val="-12"/>
          <w:sz w:val="24"/>
          <w:szCs w:val="24"/>
          <w:lang w:eastAsia="ru-RU"/>
        </w:rPr>
      </w:pPr>
      <w:r w:rsidRPr="0077091F">
        <w:rPr>
          <w:rFonts w:ascii="Times New Roman" w:hAnsi="Times New Roman"/>
          <w:b/>
          <w:color w:val="000000"/>
          <w:sz w:val="24"/>
          <w:szCs w:val="24"/>
          <w:lang w:eastAsia="ru-RU"/>
        </w:rPr>
        <w:lastRenderedPageBreak/>
        <w:t>4.1.</w:t>
      </w:r>
      <w:r w:rsidRPr="0077091F">
        <w:rPr>
          <w:rFonts w:ascii="Times New Roman" w:hAnsi="Times New Roman"/>
          <w:color w:val="000000"/>
          <w:sz w:val="24"/>
          <w:szCs w:val="24"/>
          <w:lang w:eastAsia="ru-RU"/>
        </w:rPr>
        <w:t xml:space="preserve"> Оплата товару покупцем здійснюється шляхом перерахування грошових коштів на розрахунковий рахунок  постачальника протягом 14 банківських днів  з дня , поставки  товару. </w:t>
      </w:r>
    </w:p>
    <w:p w14:paraId="11ADC3E8" w14:textId="77777777" w:rsidR="0077091F" w:rsidRPr="0077091F" w:rsidRDefault="0077091F" w:rsidP="0077091F">
      <w:pPr>
        <w:widowControl w:val="0"/>
        <w:shd w:val="clear" w:color="auto" w:fill="FFFFFF"/>
        <w:tabs>
          <w:tab w:val="left" w:pos="770"/>
          <w:tab w:val="left" w:pos="916"/>
        </w:tabs>
        <w:autoSpaceDE w:val="0"/>
        <w:autoSpaceDN w:val="0"/>
        <w:adjustRightInd w:val="0"/>
        <w:spacing w:after="0" w:line="259" w:lineRule="exact"/>
        <w:ind w:firstLine="284"/>
        <w:jc w:val="both"/>
        <w:rPr>
          <w:rFonts w:ascii="Times New Roman" w:hAnsi="Times New Roman"/>
          <w:color w:val="000000"/>
          <w:spacing w:val="-7"/>
          <w:sz w:val="24"/>
          <w:szCs w:val="24"/>
          <w:lang w:eastAsia="ru-RU"/>
        </w:rPr>
      </w:pPr>
      <w:r w:rsidRPr="0077091F">
        <w:rPr>
          <w:rFonts w:ascii="Times New Roman" w:hAnsi="Times New Roman"/>
          <w:b/>
          <w:color w:val="000000"/>
          <w:sz w:val="24"/>
          <w:szCs w:val="24"/>
          <w:lang w:eastAsia="ru-RU"/>
        </w:rPr>
        <w:t>4.2</w:t>
      </w:r>
      <w:r w:rsidRPr="0077091F">
        <w:rPr>
          <w:rFonts w:ascii="Times New Roman" w:hAnsi="Times New Roman"/>
          <w:color w:val="000000"/>
          <w:sz w:val="24"/>
          <w:szCs w:val="24"/>
          <w:lang w:eastAsia="ru-RU"/>
        </w:rPr>
        <w:t xml:space="preserve">. </w:t>
      </w:r>
      <w:r w:rsidRPr="0077091F">
        <w:rPr>
          <w:rFonts w:ascii="Times New Roman" w:hAnsi="Times New Roman"/>
          <w:color w:val="000000"/>
          <w:spacing w:val="-5"/>
          <w:sz w:val="24"/>
          <w:szCs w:val="24"/>
          <w:lang w:eastAsia="ru-RU"/>
        </w:rPr>
        <w:t xml:space="preserve">Датою оплати за товар визнається дата фактичного надходження коштів на рахунок </w:t>
      </w:r>
      <w:r w:rsidRPr="0077091F">
        <w:rPr>
          <w:rFonts w:ascii="Times New Roman" w:hAnsi="Times New Roman"/>
          <w:color w:val="000000"/>
          <w:spacing w:val="-7"/>
          <w:sz w:val="24"/>
          <w:szCs w:val="24"/>
          <w:lang w:eastAsia="ru-RU"/>
        </w:rPr>
        <w:t>Продавця.</w:t>
      </w:r>
    </w:p>
    <w:p w14:paraId="52415174" w14:textId="77777777" w:rsidR="0077091F" w:rsidRPr="0077091F" w:rsidRDefault="0077091F" w:rsidP="0077091F">
      <w:pPr>
        <w:widowControl w:val="0"/>
        <w:shd w:val="clear" w:color="auto" w:fill="FFFFFF"/>
        <w:tabs>
          <w:tab w:val="left" w:pos="770"/>
          <w:tab w:val="left" w:pos="916"/>
        </w:tabs>
        <w:autoSpaceDE w:val="0"/>
        <w:autoSpaceDN w:val="0"/>
        <w:adjustRightInd w:val="0"/>
        <w:spacing w:after="0" w:line="259" w:lineRule="exact"/>
        <w:ind w:firstLine="284"/>
        <w:jc w:val="both"/>
        <w:rPr>
          <w:rFonts w:ascii="Times New Roman" w:hAnsi="Times New Roman"/>
          <w:color w:val="000000"/>
          <w:spacing w:val="-7"/>
          <w:sz w:val="24"/>
          <w:szCs w:val="24"/>
          <w:lang w:eastAsia="ru-RU"/>
        </w:rPr>
      </w:pPr>
    </w:p>
    <w:p w14:paraId="2EDEB57E" w14:textId="77777777" w:rsidR="0077091F" w:rsidRPr="0077091F" w:rsidRDefault="0077091F" w:rsidP="0077091F">
      <w:pPr>
        <w:numPr>
          <w:ilvl w:val="0"/>
          <w:numId w:val="7"/>
        </w:num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left="0" w:firstLine="284"/>
        <w:jc w:val="center"/>
        <w:rPr>
          <w:rFonts w:ascii="Times New Roman" w:hAnsi="Times New Roman"/>
          <w:color w:val="000000"/>
          <w:sz w:val="24"/>
          <w:szCs w:val="24"/>
          <w:lang w:eastAsia="ru-RU"/>
        </w:rPr>
      </w:pPr>
      <w:r w:rsidRPr="0077091F">
        <w:rPr>
          <w:rFonts w:ascii="Times New Roman" w:hAnsi="Times New Roman"/>
          <w:b/>
          <w:color w:val="000000"/>
          <w:sz w:val="24"/>
          <w:szCs w:val="24"/>
          <w:lang w:eastAsia="ru-RU"/>
        </w:rPr>
        <w:t>ЦІНА ДОГОВОРУ ТА ПОРЯДОК ІІ ЗМІНИ</w:t>
      </w:r>
      <w:r w:rsidRPr="0077091F">
        <w:rPr>
          <w:rFonts w:ascii="Times New Roman" w:hAnsi="Times New Roman"/>
          <w:color w:val="000000"/>
          <w:sz w:val="24"/>
          <w:szCs w:val="24"/>
          <w:lang w:eastAsia="ru-RU"/>
        </w:rPr>
        <w:t>.</w:t>
      </w:r>
    </w:p>
    <w:p w14:paraId="30E58142" w14:textId="198DA27A"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5.1</w:t>
      </w:r>
      <w:r w:rsidRPr="0077091F">
        <w:rPr>
          <w:rFonts w:ascii="Times New Roman" w:hAnsi="Times New Roman"/>
          <w:color w:val="000000"/>
          <w:sz w:val="24"/>
          <w:szCs w:val="24"/>
          <w:lang w:eastAsia="ru-RU"/>
        </w:rPr>
        <w:t xml:space="preserve">. Сума договору складає </w:t>
      </w:r>
      <w:r w:rsidRPr="0077091F">
        <w:rPr>
          <w:rFonts w:ascii="Times New Roman" w:hAnsi="Times New Roman"/>
          <w:color w:val="000000"/>
          <w:sz w:val="24"/>
          <w:szCs w:val="24"/>
          <w:lang w:val="ru-RU" w:eastAsia="ru-RU"/>
        </w:rPr>
        <w:t xml:space="preserve">____________ </w:t>
      </w:r>
      <w:r w:rsidRPr="0077091F">
        <w:rPr>
          <w:rFonts w:ascii="Times New Roman" w:hAnsi="Times New Roman"/>
          <w:color w:val="000000"/>
          <w:sz w:val="24"/>
          <w:szCs w:val="24"/>
          <w:lang w:eastAsia="ru-RU"/>
        </w:rPr>
        <w:t>грн. (__________________________________ ____________________________________________________</w:t>
      </w:r>
      <w:r>
        <w:rPr>
          <w:rFonts w:ascii="Times New Roman" w:hAnsi="Times New Roman"/>
          <w:color w:val="000000"/>
          <w:sz w:val="24"/>
          <w:szCs w:val="24"/>
          <w:lang w:eastAsia="ru-RU"/>
        </w:rPr>
        <w:t>____________________</w:t>
      </w:r>
      <w:r w:rsidRPr="0077091F">
        <w:rPr>
          <w:rFonts w:ascii="Times New Roman" w:hAnsi="Times New Roman"/>
          <w:color w:val="000000"/>
          <w:sz w:val="24"/>
          <w:szCs w:val="24"/>
          <w:lang w:eastAsia="ru-RU"/>
        </w:rPr>
        <w:t>)</w:t>
      </w:r>
    </w:p>
    <w:p w14:paraId="6F9C9CB0"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5.2</w:t>
      </w:r>
      <w:r w:rsidRPr="0077091F">
        <w:rPr>
          <w:rFonts w:ascii="Times New Roman" w:hAnsi="Times New Roman"/>
          <w:color w:val="000000"/>
          <w:sz w:val="24"/>
          <w:szCs w:val="24"/>
          <w:lang w:eastAsia="ru-RU"/>
        </w:rPr>
        <w:t xml:space="preserve">  Ціна цього договору, не може змінюватись за виключенням випадків, передбачених ст.. 41 Закону України «Про публічні закупівлі».</w:t>
      </w:r>
    </w:p>
    <w:p w14:paraId="6633F25D"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p>
    <w:p w14:paraId="71E5BF4F" w14:textId="77777777" w:rsidR="0077091F" w:rsidRPr="0077091F" w:rsidRDefault="0077091F" w:rsidP="0077091F">
      <w:pPr>
        <w:numPr>
          <w:ilvl w:val="0"/>
          <w:numId w:val="7"/>
        </w:num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left="0" w:firstLine="284"/>
        <w:jc w:val="center"/>
        <w:rPr>
          <w:rFonts w:ascii="Times New Roman" w:hAnsi="Times New Roman"/>
          <w:color w:val="000000"/>
          <w:sz w:val="24"/>
          <w:szCs w:val="24"/>
          <w:lang w:eastAsia="ru-RU"/>
        </w:rPr>
      </w:pPr>
      <w:r w:rsidRPr="0077091F">
        <w:rPr>
          <w:rFonts w:ascii="Times New Roman" w:hAnsi="Times New Roman"/>
          <w:b/>
          <w:color w:val="000000"/>
          <w:sz w:val="24"/>
          <w:szCs w:val="24"/>
          <w:lang w:eastAsia="ru-RU"/>
        </w:rPr>
        <w:t>ВІДПОВІДАЛЬНІСТЬ СТОРІН</w:t>
      </w:r>
      <w:r w:rsidRPr="0077091F">
        <w:rPr>
          <w:rFonts w:ascii="Times New Roman" w:hAnsi="Times New Roman"/>
          <w:color w:val="000000"/>
          <w:sz w:val="24"/>
          <w:szCs w:val="24"/>
          <w:lang w:eastAsia="ru-RU"/>
        </w:rPr>
        <w:t>.</w:t>
      </w:r>
    </w:p>
    <w:p w14:paraId="15E93EA0"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 xml:space="preserve">6.1. </w:t>
      </w:r>
      <w:r w:rsidRPr="0077091F">
        <w:rPr>
          <w:rFonts w:ascii="Times New Roman" w:hAnsi="Times New Roman"/>
          <w:color w:val="000000"/>
          <w:sz w:val="24"/>
          <w:szCs w:val="24"/>
          <w:lang w:eastAsia="ru-RU"/>
        </w:rPr>
        <w:t>За невиконання зобов</w:t>
      </w:r>
      <w:r w:rsidRPr="0077091F">
        <w:rPr>
          <w:rFonts w:ascii="Times New Roman" w:hAnsi="Times New Roman"/>
          <w:color w:val="000000"/>
          <w:spacing w:val="-3"/>
          <w:sz w:val="24"/>
          <w:szCs w:val="24"/>
          <w:lang w:eastAsia="ru-RU"/>
        </w:rPr>
        <w:t>'язань</w:t>
      </w:r>
      <w:r w:rsidRPr="0077091F">
        <w:rPr>
          <w:rFonts w:ascii="Times New Roman" w:hAnsi="Times New Roman"/>
          <w:color w:val="000000"/>
          <w:sz w:val="24"/>
          <w:szCs w:val="24"/>
          <w:lang w:eastAsia="ru-RU"/>
        </w:rPr>
        <w:t xml:space="preserve">  сторони несуть відповідальність</w:t>
      </w:r>
      <w:r w:rsidRPr="0077091F">
        <w:rPr>
          <w:rFonts w:ascii="Times New Roman" w:hAnsi="Times New Roman"/>
          <w:b/>
          <w:color w:val="000000"/>
          <w:sz w:val="24"/>
          <w:szCs w:val="24"/>
          <w:lang w:eastAsia="ru-RU"/>
        </w:rPr>
        <w:t xml:space="preserve"> </w:t>
      </w:r>
      <w:r w:rsidRPr="0077091F">
        <w:rPr>
          <w:rFonts w:ascii="Times New Roman" w:hAnsi="Times New Roman"/>
          <w:color w:val="000000"/>
          <w:sz w:val="24"/>
          <w:szCs w:val="24"/>
          <w:lang w:eastAsia="ru-RU"/>
        </w:rPr>
        <w:t xml:space="preserve"> згідно чинного законодавства України.</w:t>
      </w:r>
    </w:p>
    <w:p w14:paraId="30143C98"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eastAsia="ru-RU"/>
        </w:rPr>
        <w:t xml:space="preserve">6.2. </w:t>
      </w:r>
      <w:r w:rsidRPr="0077091F">
        <w:rPr>
          <w:rFonts w:ascii="Times New Roman" w:hAnsi="Times New Roman"/>
          <w:color w:val="000000"/>
          <w:sz w:val="24"/>
          <w:szCs w:val="24"/>
          <w:lang w:eastAsia="ru-RU"/>
        </w:rPr>
        <w:t xml:space="preserve">За несвоєчасне виконання </w:t>
      </w:r>
      <w:proofErr w:type="spellStart"/>
      <w:r w:rsidRPr="0077091F">
        <w:rPr>
          <w:rFonts w:ascii="Times New Roman" w:hAnsi="Times New Roman"/>
          <w:color w:val="000000"/>
          <w:sz w:val="24"/>
          <w:szCs w:val="24"/>
          <w:lang w:eastAsia="ru-RU"/>
        </w:rPr>
        <w:t>зобов</w:t>
      </w:r>
      <w:proofErr w:type="spellEnd"/>
      <w:r w:rsidRPr="0077091F">
        <w:rPr>
          <w:rFonts w:ascii="Times New Roman" w:hAnsi="Times New Roman"/>
          <w:color w:val="000000"/>
          <w:sz w:val="24"/>
          <w:szCs w:val="24"/>
          <w:lang w:val="ru-RU" w:eastAsia="ru-RU"/>
        </w:rPr>
        <w:t>’</w:t>
      </w:r>
      <w:proofErr w:type="spellStart"/>
      <w:r w:rsidRPr="0077091F">
        <w:rPr>
          <w:rFonts w:ascii="Times New Roman" w:hAnsi="Times New Roman"/>
          <w:color w:val="000000"/>
          <w:sz w:val="24"/>
          <w:szCs w:val="24"/>
          <w:lang w:val="ru-RU" w:eastAsia="ru-RU"/>
        </w:rPr>
        <w:t>язань</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Сторони</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сплачують</w:t>
      </w:r>
      <w:proofErr w:type="spellEnd"/>
      <w:r w:rsidRPr="0077091F">
        <w:rPr>
          <w:rFonts w:ascii="Times New Roman" w:hAnsi="Times New Roman"/>
          <w:color w:val="000000"/>
          <w:sz w:val="24"/>
          <w:szCs w:val="24"/>
          <w:lang w:val="ru-RU" w:eastAsia="ru-RU"/>
        </w:rPr>
        <w:t xml:space="preserve"> одна </w:t>
      </w:r>
      <w:proofErr w:type="spellStart"/>
      <w:r w:rsidRPr="0077091F">
        <w:rPr>
          <w:rFonts w:ascii="Times New Roman" w:hAnsi="Times New Roman"/>
          <w:color w:val="000000"/>
          <w:sz w:val="24"/>
          <w:szCs w:val="24"/>
          <w:lang w:val="ru-RU" w:eastAsia="ru-RU"/>
        </w:rPr>
        <w:t>одній</w:t>
      </w:r>
      <w:proofErr w:type="spellEnd"/>
      <w:r w:rsidRPr="0077091F">
        <w:rPr>
          <w:rFonts w:ascii="Times New Roman" w:hAnsi="Times New Roman"/>
          <w:color w:val="000000"/>
          <w:sz w:val="24"/>
          <w:szCs w:val="24"/>
          <w:lang w:val="ru-RU" w:eastAsia="ru-RU"/>
        </w:rPr>
        <w:t xml:space="preserve"> пеню у </w:t>
      </w:r>
      <w:proofErr w:type="spellStart"/>
      <w:r w:rsidRPr="0077091F">
        <w:rPr>
          <w:rFonts w:ascii="Times New Roman" w:hAnsi="Times New Roman"/>
          <w:color w:val="000000"/>
          <w:sz w:val="24"/>
          <w:szCs w:val="24"/>
          <w:lang w:val="ru-RU" w:eastAsia="ru-RU"/>
        </w:rPr>
        <w:t>розмірі</w:t>
      </w:r>
      <w:proofErr w:type="spellEnd"/>
      <w:r w:rsidRPr="0077091F">
        <w:rPr>
          <w:rFonts w:ascii="Times New Roman" w:hAnsi="Times New Roman"/>
          <w:color w:val="000000"/>
          <w:sz w:val="24"/>
          <w:szCs w:val="24"/>
          <w:lang w:val="ru-RU" w:eastAsia="ru-RU"/>
        </w:rPr>
        <w:t xml:space="preserve"> 0,05% (</w:t>
      </w:r>
      <w:proofErr w:type="spellStart"/>
      <w:r w:rsidRPr="0077091F">
        <w:rPr>
          <w:rFonts w:ascii="Times New Roman" w:hAnsi="Times New Roman"/>
          <w:color w:val="000000"/>
          <w:sz w:val="24"/>
          <w:szCs w:val="24"/>
          <w:lang w:val="ru-RU" w:eastAsia="ru-RU"/>
        </w:rPr>
        <w:t>облікова</w:t>
      </w:r>
      <w:proofErr w:type="spellEnd"/>
      <w:r w:rsidRPr="0077091F">
        <w:rPr>
          <w:rFonts w:ascii="Times New Roman" w:hAnsi="Times New Roman"/>
          <w:color w:val="000000"/>
          <w:sz w:val="24"/>
          <w:szCs w:val="24"/>
          <w:lang w:val="ru-RU" w:eastAsia="ru-RU"/>
        </w:rPr>
        <w:t xml:space="preserve"> ставка НБУ) </w:t>
      </w:r>
      <w:proofErr w:type="spellStart"/>
      <w:r w:rsidRPr="0077091F">
        <w:rPr>
          <w:rFonts w:ascii="Times New Roman" w:hAnsi="Times New Roman"/>
          <w:color w:val="000000"/>
          <w:sz w:val="24"/>
          <w:szCs w:val="24"/>
          <w:lang w:val="ru-RU" w:eastAsia="ru-RU"/>
        </w:rPr>
        <w:t>від</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суми</w:t>
      </w:r>
      <w:proofErr w:type="spellEnd"/>
      <w:r w:rsidRPr="0077091F">
        <w:rPr>
          <w:rFonts w:ascii="Times New Roman" w:hAnsi="Times New Roman"/>
          <w:color w:val="000000"/>
          <w:sz w:val="24"/>
          <w:szCs w:val="24"/>
          <w:lang w:val="ru-RU" w:eastAsia="ru-RU"/>
        </w:rPr>
        <w:t xml:space="preserve"> Договору.</w:t>
      </w:r>
    </w:p>
    <w:p w14:paraId="13655D1A"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val="ru-RU" w:eastAsia="ru-RU"/>
        </w:rPr>
      </w:pPr>
      <w:r w:rsidRPr="0077091F">
        <w:rPr>
          <w:rFonts w:ascii="Times New Roman" w:hAnsi="Times New Roman"/>
          <w:b/>
          <w:color w:val="000000"/>
          <w:sz w:val="24"/>
          <w:szCs w:val="24"/>
          <w:lang w:val="ru-RU" w:eastAsia="ru-RU"/>
        </w:rPr>
        <w:t>7. РИЗИКИ.</w:t>
      </w:r>
    </w:p>
    <w:p w14:paraId="32B165AB"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7.1.</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Продавець</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несе</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всі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ризики</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загибелі</w:t>
      </w:r>
      <w:proofErr w:type="spellEnd"/>
      <w:proofErr w:type="gramStart"/>
      <w:r w:rsidRPr="0077091F">
        <w:rPr>
          <w:rFonts w:ascii="Times New Roman" w:hAnsi="Times New Roman"/>
          <w:color w:val="000000"/>
          <w:sz w:val="24"/>
          <w:szCs w:val="24"/>
          <w:lang w:val="ru-RU" w:eastAsia="ru-RU"/>
        </w:rPr>
        <w:t xml:space="preserve"> ,</w:t>
      </w:r>
      <w:proofErr w:type="gram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пошкодження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псування</w:t>
      </w:r>
      <w:proofErr w:type="spellEnd"/>
      <w:r w:rsidRPr="0077091F">
        <w:rPr>
          <w:rFonts w:ascii="Times New Roman" w:hAnsi="Times New Roman"/>
          <w:color w:val="000000"/>
          <w:sz w:val="24"/>
          <w:szCs w:val="24"/>
          <w:lang w:val="ru-RU" w:eastAsia="ru-RU"/>
        </w:rPr>
        <w:t xml:space="preserve"> Товару до моменту переходу права </w:t>
      </w:r>
      <w:proofErr w:type="spellStart"/>
      <w:r w:rsidRPr="0077091F">
        <w:rPr>
          <w:rFonts w:ascii="Times New Roman" w:hAnsi="Times New Roman"/>
          <w:color w:val="000000"/>
          <w:sz w:val="24"/>
          <w:szCs w:val="24"/>
          <w:lang w:val="ru-RU" w:eastAsia="ru-RU"/>
        </w:rPr>
        <w:t>власності</w:t>
      </w:r>
      <w:proofErr w:type="spellEnd"/>
      <w:r w:rsidRPr="0077091F">
        <w:rPr>
          <w:rFonts w:ascii="Times New Roman" w:hAnsi="Times New Roman"/>
          <w:color w:val="000000"/>
          <w:sz w:val="24"/>
          <w:szCs w:val="24"/>
          <w:lang w:val="ru-RU" w:eastAsia="ru-RU"/>
        </w:rPr>
        <w:t xml:space="preserve"> на Товар до </w:t>
      </w:r>
      <w:proofErr w:type="spellStart"/>
      <w:r w:rsidRPr="0077091F">
        <w:rPr>
          <w:rFonts w:ascii="Times New Roman" w:hAnsi="Times New Roman"/>
          <w:color w:val="000000"/>
          <w:sz w:val="24"/>
          <w:szCs w:val="24"/>
          <w:lang w:val="ru-RU" w:eastAsia="ru-RU"/>
        </w:rPr>
        <w:t>Покупця</w:t>
      </w:r>
      <w:proofErr w:type="spellEnd"/>
      <w:r w:rsidRPr="0077091F">
        <w:rPr>
          <w:rFonts w:ascii="Times New Roman" w:hAnsi="Times New Roman"/>
          <w:color w:val="000000"/>
          <w:sz w:val="24"/>
          <w:szCs w:val="24"/>
          <w:lang w:val="ru-RU" w:eastAsia="ru-RU"/>
        </w:rPr>
        <w:t>.</w:t>
      </w:r>
    </w:p>
    <w:p w14:paraId="5A9625F0"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7.2</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Перехід</w:t>
      </w:r>
      <w:proofErr w:type="spellEnd"/>
      <w:r w:rsidRPr="0077091F">
        <w:rPr>
          <w:rFonts w:ascii="Times New Roman" w:hAnsi="Times New Roman"/>
          <w:color w:val="000000"/>
          <w:sz w:val="24"/>
          <w:szCs w:val="24"/>
          <w:lang w:val="ru-RU" w:eastAsia="ru-RU"/>
        </w:rPr>
        <w:t xml:space="preserve"> права </w:t>
      </w:r>
      <w:proofErr w:type="spellStart"/>
      <w:r w:rsidRPr="0077091F">
        <w:rPr>
          <w:rFonts w:ascii="Times New Roman" w:hAnsi="Times New Roman"/>
          <w:color w:val="000000"/>
          <w:sz w:val="24"/>
          <w:szCs w:val="24"/>
          <w:lang w:val="ru-RU" w:eastAsia="ru-RU"/>
        </w:rPr>
        <w:t>власності</w:t>
      </w:r>
      <w:proofErr w:type="spellEnd"/>
      <w:r w:rsidRPr="0077091F">
        <w:rPr>
          <w:rFonts w:ascii="Times New Roman" w:hAnsi="Times New Roman"/>
          <w:color w:val="000000"/>
          <w:sz w:val="24"/>
          <w:szCs w:val="24"/>
          <w:lang w:val="ru-RU" w:eastAsia="ru-RU"/>
        </w:rPr>
        <w:t xml:space="preserve"> на Товар </w:t>
      </w:r>
      <w:proofErr w:type="spellStart"/>
      <w:r w:rsidRPr="0077091F">
        <w:rPr>
          <w:rFonts w:ascii="Times New Roman" w:hAnsi="Times New Roman"/>
          <w:color w:val="000000"/>
          <w:sz w:val="24"/>
          <w:szCs w:val="24"/>
          <w:lang w:val="ru-RU" w:eastAsia="ru-RU"/>
        </w:rPr>
        <w:t>відбувається</w:t>
      </w:r>
      <w:proofErr w:type="spellEnd"/>
      <w:r w:rsidRPr="0077091F">
        <w:rPr>
          <w:rFonts w:ascii="Times New Roman" w:hAnsi="Times New Roman"/>
          <w:color w:val="000000"/>
          <w:sz w:val="24"/>
          <w:szCs w:val="24"/>
          <w:lang w:val="ru-RU" w:eastAsia="ru-RU"/>
        </w:rPr>
        <w:t xml:space="preserve"> в момент </w:t>
      </w:r>
      <w:proofErr w:type="spellStart"/>
      <w:r w:rsidRPr="0077091F">
        <w:rPr>
          <w:rFonts w:ascii="Times New Roman" w:hAnsi="Times New Roman"/>
          <w:color w:val="000000"/>
          <w:sz w:val="24"/>
          <w:szCs w:val="24"/>
          <w:lang w:val="ru-RU" w:eastAsia="ru-RU"/>
        </w:rPr>
        <w:t>передачі</w:t>
      </w:r>
      <w:proofErr w:type="spellEnd"/>
      <w:r w:rsidRPr="0077091F">
        <w:rPr>
          <w:rFonts w:ascii="Times New Roman" w:hAnsi="Times New Roman"/>
          <w:color w:val="000000"/>
          <w:sz w:val="24"/>
          <w:szCs w:val="24"/>
          <w:lang w:val="ru-RU" w:eastAsia="ru-RU"/>
        </w:rPr>
        <w:t xml:space="preserve"> товару та </w:t>
      </w:r>
      <w:proofErr w:type="spellStart"/>
      <w:proofErr w:type="gramStart"/>
      <w:r w:rsidRPr="0077091F">
        <w:rPr>
          <w:rFonts w:ascii="Times New Roman" w:hAnsi="Times New Roman"/>
          <w:color w:val="000000"/>
          <w:sz w:val="24"/>
          <w:szCs w:val="24"/>
          <w:lang w:val="ru-RU" w:eastAsia="ru-RU"/>
        </w:rPr>
        <w:t>п</w:t>
      </w:r>
      <w:proofErr w:type="gramEnd"/>
      <w:r w:rsidRPr="0077091F">
        <w:rPr>
          <w:rFonts w:ascii="Times New Roman" w:hAnsi="Times New Roman"/>
          <w:color w:val="000000"/>
          <w:sz w:val="24"/>
          <w:szCs w:val="24"/>
          <w:lang w:val="ru-RU" w:eastAsia="ru-RU"/>
        </w:rPr>
        <w:t>ідписання</w:t>
      </w:r>
      <w:proofErr w:type="spellEnd"/>
      <w:r w:rsidRPr="0077091F">
        <w:rPr>
          <w:rFonts w:ascii="Times New Roman" w:hAnsi="Times New Roman"/>
          <w:color w:val="000000"/>
          <w:sz w:val="24"/>
          <w:szCs w:val="24"/>
          <w:lang w:val="ru-RU" w:eastAsia="ru-RU"/>
        </w:rPr>
        <w:t xml:space="preserve"> сторонами </w:t>
      </w:r>
      <w:proofErr w:type="spellStart"/>
      <w:r w:rsidRPr="0077091F">
        <w:rPr>
          <w:rFonts w:ascii="Times New Roman" w:hAnsi="Times New Roman"/>
          <w:color w:val="000000"/>
          <w:sz w:val="24"/>
          <w:szCs w:val="24"/>
          <w:lang w:val="ru-RU" w:eastAsia="ru-RU"/>
        </w:rPr>
        <w:t>накладних</w:t>
      </w:r>
      <w:proofErr w:type="spellEnd"/>
      <w:r w:rsidRPr="0077091F">
        <w:rPr>
          <w:rFonts w:ascii="Times New Roman" w:hAnsi="Times New Roman"/>
          <w:color w:val="000000"/>
          <w:sz w:val="24"/>
          <w:szCs w:val="24"/>
          <w:lang w:val="ru-RU" w:eastAsia="ru-RU"/>
        </w:rPr>
        <w:t>.</w:t>
      </w:r>
    </w:p>
    <w:p w14:paraId="4D3A59B4"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eastAsia="ru-RU"/>
        </w:rPr>
      </w:pPr>
      <w:r w:rsidRPr="0077091F">
        <w:rPr>
          <w:rFonts w:ascii="Times New Roman" w:hAnsi="Times New Roman"/>
          <w:b/>
          <w:color w:val="000000"/>
          <w:sz w:val="24"/>
          <w:szCs w:val="24"/>
          <w:lang w:val="ru-RU" w:eastAsia="ru-RU"/>
        </w:rPr>
        <w:t>8. ПОРЯДОК ВИРІШЕННЯ СУПЕРЕЧОК</w:t>
      </w:r>
      <w:r w:rsidRPr="0077091F">
        <w:rPr>
          <w:rFonts w:ascii="Times New Roman" w:hAnsi="Times New Roman"/>
          <w:b/>
          <w:color w:val="000000"/>
          <w:sz w:val="24"/>
          <w:szCs w:val="24"/>
          <w:lang w:eastAsia="ru-RU"/>
        </w:rPr>
        <w:t>.</w:t>
      </w:r>
    </w:p>
    <w:p w14:paraId="52902F59"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8.1</w:t>
      </w:r>
      <w:r w:rsidRPr="0077091F">
        <w:rPr>
          <w:rFonts w:ascii="Times New Roman" w:hAnsi="Times New Roman"/>
          <w:color w:val="000000"/>
          <w:sz w:val="24"/>
          <w:szCs w:val="24"/>
          <w:lang w:eastAsia="ru-RU"/>
        </w:rPr>
        <w:t>. Суперечки, що можуть виникнути  між Сторонами щодо даного Договору, вирішуються шляхом переговорів з письмовим оформленням результатів.</w:t>
      </w:r>
    </w:p>
    <w:p w14:paraId="007544D3"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eastAsia="ru-RU"/>
        </w:rPr>
        <w:t>8.2.</w:t>
      </w:r>
      <w:r w:rsidRPr="0077091F">
        <w:rPr>
          <w:rFonts w:ascii="Times New Roman" w:hAnsi="Times New Roman"/>
          <w:color w:val="000000"/>
          <w:sz w:val="24"/>
          <w:szCs w:val="24"/>
          <w:lang w:eastAsia="ru-RU"/>
        </w:rPr>
        <w:t xml:space="preserve"> У разі недосягнення згоди, спір підлягає </w:t>
      </w:r>
      <w:proofErr w:type="spellStart"/>
      <w:r w:rsidRPr="0077091F">
        <w:rPr>
          <w:rFonts w:ascii="Times New Roman" w:hAnsi="Times New Roman"/>
          <w:color w:val="000000"/>
          <w:sz w:val="24"/>
          <w:szCs w:val="24"/>
          <w:lang w:eastAsia="ru-RU"/>
        </w:rPr>
        <w:t>розв</w:t>
      </w:r>
      <w:proofErr w:type="spellEnd"/>
      <w:r w:rsidRPr="0077091F">
        <w:rPr>
          <w:rFonts w:ascii="Times New Roman" w:hAnsi="Times New Roman"/>
          <w:color w:val="000000"/>
          <w:sz w:val="24"/>
          <w:szCs w:val="24"/>
          <w:lang w:val="ru-RU" w:eastAsia="ru-RU"/>
        </w:rPr>
        <w:t>’</w:t>
      </w:r>
      <w:proofErr w:type="spellStart"/>
      <w:r w:rsidRPr="0077091F">
        <w:rPr>
          <w:rFonts w:ascii="Times New Roman" w:hAnsi="Times New Roman"/>
          <w:color w:val="000000"/>
          <w:sz w:val="24"/>
          <w:szCs w:val="24"/>
          <w:lang w:val="ru-RU" w:eastAsia="ru-RU"/>
        </w:rPr>
        <w:t>язанню</w:t>
      </w:r>
      <w:proofErr w:type="spellEnd"/>
      <w:r w:rsidRPr="0077091F">
        <w:rPr>
          <w:rFonts w:ascii="Times New Roman" w:hAnsi="Times New Roman"/>
          <w:color w:val="000000"/>
          <w:sz w:val="24"/>
          <w:szCs w:val="24"/>
          <w:lang w:val="ru-RU" w:eastAsia="ru-RU"/>
        </w:rPr>
        <w:t xml:space="preserve"> в </w:t>
      </w:r>
      <w:proofErr w:type="spellStart"/>
      <w:r w:rsidRPr="0077091F">
        <w:rPr>
          <w:rFonts w:ascii="Times New Roman" w:hAnsi="Times New Roman"/>
          <w:color w:val="000000"/>
          <w:sz w:val="24"/>
          <w:szCs w:val="24"/>
          <w:lang w:val="ru-RU" w:eastAsia="ru-RU"/>
        </w:rPr>
        <w:t>Господарському</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суді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згідно</w:t>
      </w:r>
      <w:proofErr w:type="spellEnd"/>
      <w:r w:rsidRPr="0077091F">
        <w:rPr>
          <w:rFonts w:ascii="Times New Roman" w:hAnsi="Times New Roman"/>
          <w:color w:val="000000"/>
          <w:sz w:val="24"/>
          <w:szCs w:val="24"/>
          <w:lang w:val="ru-RU" w:eastAsia="ru-RU"/>
        </w:rPr>
        <w:t xml:space="preserve"> чинного </w:t>
      </w:r>
      <w:proofErr w:type="spellStart"/>
      <w:r w:rsidRPr="0077091F">
        <w:rPr>
          <w:rFonts w:ascii="Times New Roman" w:hAnsi="Times New Roman"/>
          <w:color w:val="000000"/>
          <w:sz w:val="24"/>
          <w:szCs w:val="24"/>
          <w:lang w:val="ru-RU" w:eastAsia="ru-RU"/>
        </w:rPr>
        <w:t>законодавства</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України</w:t>
      </w:r>
      <w:proofErr w:type="spellEnd"/>
      <w:r w:rsidRPr="0077091F">
        <w:rPr>
          <w:rFonts w:ascii="Times New Roman" w:hAnsi="Times New Roman"/>
          <w:color w:val="000000"/>
          <w:sz w:val="24"/>
          <w:szCs w:val="24"/>
          <w:lang w:val="ru-RU" w:eastAsia="ru-RU"/>
        </w:rPr>
        <w:t>.</w:t>
      </w:r>
    </w:p>
    <w:p w14:paraId="2DDDFDD0"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val="ru-RU" w:eastAsia="ru-RU"/>
        </w:rPr>
      </w:pPr>
      <w:r w:rsidRPr="0077091F">
        <w:rPr>
          <w:rFonts w:ascii="Times New Roman" w:hAnsi="Times New Roman"/>
          <w:b/>
          <w:color w:val="000000"/>
          <w:sz w:val="24"/>
          <w:szCs w:val="24"/>
          <w:lang w:val="ru-RU" w:eastAsia="ru-RU"/>
        </w:rPr>
        <w:t>9. ЗАКЛЮЧНІ ПОЛОЖЕННЯ.</w:t>
      </w:r>
    </w:p>
    <w:p w14:paraId="385EE004"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val="ru-RU" w:eastAsia="ru-RU"/>
        </w:rPr>
      </w:pPr>
      <w:r w:rsidRPr="0077091F">
        <w:rPr>
          <w:rFonts w:ascii="Times New Roman" w:hAnsi="Times New Roman"/>
          <w:b/>
          <w:color w:val="000000"/>
          <w:sz w:val="24"/>
          <w:szCs w:val="24"/>
          <w:lang w:val="ru-RU" w:eastAsia="ru-RU"/>
        </w:rPr>
        <w:t>9.1.</w:t>
      </w:r>
      <w:r w:rsidRPr="0077091F">
        <w:rPr>
          <w:rFonts w:ascii="Times New Roman" w:hAnsi="Times New Roman"/>
          <w:color w:val="000000"/>
          <w:sz w:val="24"/>
          <w:szCs w:val="24"/>
          <w:lang w:val="ru-RU" w:eastAsia="ru-RU"/>
        </w:rPr>
        <w:t xml:space="preserve"> Даний </w:t>
      </w:r>
      <w:proofErr w:type="spellStart"/>
      <w:r w:rsidRPr="0077091F">
        <w:rPr>
          <w:rFonts w:ascii="Times New Roman" w:hAnsi="Times New Roman"/>
          <w:color w:val="000000"/>
          <w:sz w:val="24"/>
          <w:szCs w:val="24"/>
          <w:lang w:val="ru-RU" w:eastAsia="ru-RU"/>
        </w:rPr>
        <w:t>Догові</w:t>
      </w:r>
      <w:proofErr w:type="gramStart"/>
      <w:r w:rsidRPr="0077091F">
        <w:rPr>
          <w:rFonts w:ascii="Times New Roman" w:hAnsi="Times New Roman"/>
          <w:color w:val="000000"/>
          <w:sz w:val="24"/>
          <w:szCs w:val="24"/>
          <w:lang w:val="ru-RU" w:eastAsia="ru-RU"/>
        </w:rPr>
        <w:t>р</w:t>
      </w:r>
      <w:proofErr w:type="spellEnd"/>
      <w:proofErr w:type="gram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набирає</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чинності</w:t>
      </w:r>
      <w:proofErr w:type="spellEnd"/>
      <w:r w:rsidRPr="0077091F">
        <w:rPr>
          <w:rFonts w:ascii="Times New Roman" w:hAnsi="Times New Roman"/>
          <w:color w:val="000000"/>
          <w:sz w:val="24"/>
          <w:szCs w:val="24"/>
          <w:lang w:val="ru-RU" w:eastAsia="ru-RU"/>
        </w:rPr>
        <w:t xml:space="preserve">  з моменту </w:t>
      </w:r>
      <w:proofErr w:type="spellStart"/>
      <w:r w:rsidRPr="0077091F">
        <w:rPr>
          <w:rFonts w:ascii="Times New Roman" w:hAnsi="Times New Roman"/>
          <w:color w:val="000000"/>
          <w:sz w:val="24"/>
          <w:szCs w:val="24"/>
          <w:lang w:val="ru-RU" w:eastAsia="ru-RU"/>
        </w:rPr>
        <w:t>його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підписання</w:t>
      </w:r>
      <w:proofErr w:type="spellEnd"/>
      <w:r w:rsidRPr="0077091F">
        <w:rPr>
          <w:rFonts w:ascii="Times New Roman" w:hAnsi="Times New Roman"/>
          <w:color w:val="000000"/>
          <w:sz w:val="24"/>
          <w:szCs w:val="24"/>
          <w:lang w:val="ru-RU" w:eastAsia="ru-RU"/>
        </w:rPr>
        <w:t xml:space="preserve"> сторонами і </w:t>
      </w:r>
      <w:proofErr w:type="spellStart"/>
      <w:r w:rsidRPr="0077091F">
        <w:rPr>
          <w:rFonts w:ascii="Times New Roman" w:hAnsi="Times New Roman"/>
          <w:color w:val="000000"/>
          <w:sz w:val="24"/>
          <w:szCs w:val="24"/>
          <w:lang w:val="ru-RU" w:eastAsia="ru-RU"/>
        </w:rPr>
        <w:t>діє</w:t>
      </w:r>
      <w:proofErr w:type="spellEnd"/>
      <w:r w:rsidRPr="0077091F">
        <w:rPr>
          <w:rFonts w:ascii="Times New Roman" w:hAnsi="Times New Roman"/>
          <w:color w:val="000000"/>
          <w:sz w:val="24"/>
          <w:szCs w:val="24"/>
          <w:lang w:val="ru-RU" w:eastAsia="ru-RU"/>
        </w:rPr>
        <w:t xml:space="preserve"> до 31.12. 2023 року.</w:t>
      </w:r>
    </w:p>
    <w:p w14:paraId="2AC4DB6C"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val="ru-RU" w:eastAsia="ru-RU"/>
        </w:rPr>
        <w:t>9.2</w:t>
      </w:r>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Всі</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зміни</w:t>
      </w:r>
      <w:proofErr w:type="spellEnd"/>
      <w:r w:rsidRPr="0077091F">
        <w:rPr>
          <w:rFonts w:ascii="Times New Roman" w:hAnsi="Times New Roman"/>
          <w:color w:val="000000"/>
          <w:sz w:val="24"/>
          <w:szCs w:val="24"/>
          <w:lang w:val="ru-RU" w:eastAsia="ru-RU"/>
        </w:rPr>
        <w:t xml:space="preserve"> та </w:t>
      </w:r>
      <w:proofErr w:type="spellStart"/>
      <w:r w:rsidRPr="0077091F">
        <w:rPr>
          <w:rFonts w:ascii="Times New Roman" w:hAnsi="Times New Roman"/>
          <w:color w:val="000000"/>
          <w:sz w:val="24"/>
          <w:szCs w:val="24"/>
          <w:lang w:val="ru-RU" w:eastAsia="ru-RU"/>
        </w:rPr>
        <w:t>доповнення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щодо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даного</w:t>
      </w:r>
      <w:proofErr w:type="spellEnd"/>
      <w:r w:rsidRPr="0077091F">
        <w:rPr>
          <w:rFonts w:ascii="Times New Roman" w:hAnsi="Times New Roman"/>
          <w:color w:val="000000"/>
          <w:sz w:val="24"/>
          <w:szCs w:val="24"/>
          <w:lang w:val="ru-RU" w:eastAsia="ru-RU"/>
        </w:rPr>
        <w:t xml:space="preserve"> Договору </w:t>
      </w:r>
      <w:proofErr w:type="spellStart"/>
      <w:r w:rsidRPr="0077091F">
        <w:rPr>
          <w:rFonts w:ascii="Times New Roman" w:hAnsi="Times New Roman"/>
          <w:color w:val="000000"/>
          <w:sz w:val="24"/>
          <w:szCs w:val="24"/>
          <w:lang w:val="ru-RU" w:eastAsia="ru-RU"/>
        </w:rPr>
        <w:t>можуть</w:t>
      </w:r>
      <w:proofErr w:type="spellEnd"/>
      <w:r w:rsidRPr="0077091F">
        <w:rPr>
          <w:rFonts w:ascii="Times New Roman" w:hAnsi="Times New Roman"/>
          <w:color w:val="000000"/>
          <w:sz w:val="24"/>
          <w:szCs w:val="24"/>
          <w:lang w:val="ru-RU" w:eastAsia="ru-RU"/>
        </w:rPr>
        <w:t xml:space="preserve"> бути </w:t>
      </w:r>
      <w:proofErr w:type="spellStart"/>
      <w:r w:rsidRPr="0077091F">
        <w:rPr>
          <w:rFonts w:ascii="Times New Roman" w:hAnsi="Times New Roman"/>
          <w:color w:val="000000"/>
          <w:sz w:val="24"/>
          <w:szCs w:val="24"/>
          <w:lang w:val="ru-RU" w:eastAsia="ru-RU"/>
        </w:rPr>
        <w:t>внесені</w:t>
      </w:r>
      <w:proofErr w:type="spellEnd"/>
      <w:r w:rsidRPr="0077091F">
        <w:rPr>
          <w:rFonts w:ascii="Times New Roman" w:hAnsi="Times New Roman"/>
          <w:color w:val="000000"/>
          <w:sz w:val="24"/>
          <w:szCs w:val="24"/>
          <w:lang w:val="ru-RU" w:eastAsia="ru-RU"/>
        </w:rPr>
        <w:t xml:space="preserve"> за </w:t>
      </w:r>
      <w:proofErr w:type="spellStart"/>
      <w:r w:rsidRPr="0077091F">
        <w:rPr>
          <w:rFonts w:ascii="Times New Roman" w:hAnsi="Times New Roman"/>
          <w:color w:val="000000"/>
          <w:sz w:val="24"/>
          <w:szCs w:val="24"/>
          <w:lang w:val="ru-RU" w:eastAsia="ru-RU"/>
        </w:rPr>
        <w:t>взаємною</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згодою</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Сторін</w:t>
      </w:r>
      <w:proofErr w:type="spellEnd"/>
      <w:r w:rsidRPr="0077091F">
        <w:rPr>
          <w:rFonts w:ascii="Times New Roman" w:hAnsi="Times New Roman"/>
          <w:color w:val="000000"/>
          <w:sz w:val="24"/>
          <w:szCs w:val="24"/>
          <w:lang w:val="ru-RU" w:eastAsia="ru-RU"/>
        </w:rPr>
        <w:t xml:space="preserve">, і </w:t>
      </w:r>
      <w:proofErr w:type="spellStart"/>
      <w:proofErr w:type="gramStart"/>
      <w:r w:rsidRPr="0077091F">
        <w:rPr>
          <w:rFonts w:ascii="Times New Roman" w:hAnsi="Times New Roman"/>
          <w:color w:val="000000"/>
          <w:sz w:val="24"/>
          <w:szCs w:val="24"/>
          <w:lang w:val="ru-RU" w:eastAsia="ru-RU"/>
        </w:rPr>
        <w:t>п</w:t>
      </w:r>
      <w:proofErr w:type="gramEnd"/>
      <w:r w:rsidRPr="0077091F">
        <w:rPr>
          <w:rFonts w:ascii="Times New Roman" w:hAnsi="Times New Roman"/>
          <w:color w:val="000000"/>
          <w:sz w:val="24"/>
          <w:szCs w:val="24"/>
          <w:lang w:val="ru-RU" w:eastAsia="ru-RU"/>
        </w:rPr>
        <w:t>ісля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письмового</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оформлення</w:t>
      </w:r>
      <w:proofErr w:type="spellEnd"/>
      <w:r w:rsidRPr="0077091F">
        <w:rPr>
          <w:rFonts w:ascii="Times New Roman" w:hAnsi="Times New Roman"/>
          <w:color w:val="000000"/>
          <w:sz w:val="24"/>
          <w:szCs w:val="24"/>
          <w:lang w:val="ru-RU" w:eastAsia="ru-RU"/>
        </w:rPr>
        <w:t xml:space="preserve"> і </w:t>
      </w:r>
      <w:proofErr w:type="spellStart"/>
      <w:r w:rsidRPr="0077091F">
        <w:rPr>
          <w:rFonts w:ascii="Times New Roman" w:hAnsi="Times New Roman"/>
          <w:color w:val="000000"/>
          <w:sz w:val="24"/>
          <w:szCs w:val="24"/>
          <w:lang w:val="ru-RU" w:eastAsia="ru-RU"/>
        </w:rPr>
        <w:t>підписання</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Соронами</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стають</w:t>
      </w:r>
      <w:proofErr w:type="spellEnd"/>
      <w:r w:rsidRPr="0077091F">
        <w:rPr>
          <w:rFonts w:ascii="Times New Roman" w:hAnsi="Times New Roman"/>
          <w:color w:val="000000"/>
          <w:sz w:val="24"/>
          <w:szCs w:val="24"/>
          <w:lang w:val="ru-RU" w:eastAsia="ru-RU"/>
        </w:rPr>
        <w:t xml:space="preserve"> </w:t>
      </w:r>
      <w:proofErr w:type="spellStart"/>
      <w:r w:rsidRPr="0077091F">
        <w:rPr>
          <w:rFonts w:ascii="Times New Roman" w:hAnsi="Times New Roman"/>
          <w:color w:val="000000"/>
          <w:sz w:val="24"/>
          <w:szCs w:val="24"/>
          <w:lang w:val="ru-RU" w:eastAsia="ru-RU"/>
        </w:rPr>
        <w:t>невід</w:t>
      </w:r>
      <w:proofErr w:type="spellEnd"/>
      <w:r w:rsidRPr="0077091F">
        <w:rPr>
          <w:rFonts w:ascii="Times New Roman" w:hAnsi="Times New Roman"/>
          <w:color w:val="000000"/>
          <w:sz w:val="24"/>
          <w:szCs w:val="24"/>
          <w:lang w:val="ru-RU" w:eastAsia="ru-RU"/>
        </w:rPr>
        <w:t>’</w:t>
      </w:r>
      <w:r w:rsidRPr="0077091F">
        <w:rPr>
          <w:rFonts w:ascii="Times New Roman" w:hAnsi="Times New Roman"/>
          <w:color w:val="000000"/>
          <w:sz w:val="24"/>
          <w:szCs w:val="24"/>
          <w:lang w:eastAsia="ru-RU"/>
        </w:rPr>
        <w:t>ємною частиною даного Договору.</w:t>
      </w:r>
    </w:p>
    <w:p w14:paraId="5D2297D9" w14:textId="77777777" w:rsidR="0077091F" w:rsidRPr="0077091F" w:rsidRDefault="0077091F" w:rsidP="0077091F">
      <w:pPr>
        <w:tabs>
          <w:tab w:val="left" w:pos="0"/>
          <w:tab w:val="left" w:pos="916"/>
          <w:tab w:val="left" w:pos="5400"/>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9.3.</w:t>
      </w:r>
      <w:r w:rsidRPr="0077091F">
        <w:rPr>
          <w:rFonts w:ascii="Times New Roman" w:hAnsi="Times New Roman"/>
          <w:color w:val="000000"/>
          <w:sz w:val="24"/>
          <w:szCs w:val="24"/>
          <w:lang w:eastAsia="ru-RU"/>
        </w:rPr>
        <w:t xml:space="preserve"> У разі зміни юридичної чи фактичної адреси, банківських реквізитів, форми власності Продавець зобов’язаний у письмовій формі повідомити про це Покупця на протязі 5 днів після таких змін.</w:t>
      </w:r>
    </w:p>
    <w:p w14:paraId="132842F7"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
          <w:color w:val="000000"/>
          <w:sz w:val="24"/>
          <w:szCs w:val="24"/>
          <w:lang w:eastAsia="ru-RU"/>
        </w:rPr>
        <w:t>9.4.</w:t>
      </w:r>
      <w:r w:rsidRPr="0077091F">
        <w:rPr>
          <w:rFonts w:ascii="Times New Roman" w:hAnsi="Times New Roman"/>
          <w:color w:val="000000"/>
          <w:sz w:val="24"/>
          <w:szCs w:val="24"/>
          <w:lang w:eastAsia="ru-RU"/>
        </w:rPr>
        <w:t xml:space="preserve"> Договір складено у двох примірниках, що мають однакову юридичну силу, по одному примірнику для кожної Сторони.</w:t>
      </w:r>
    </w:p>
    <w:p w14:paraId="0A9DBD20" w14:textId="77777777" w:rsidR="0077091F" w:rsidRPr="0077091F" w:rsidRDefault="0077091F" w:rsidP="0077091F">
      <w:pPr>
        <w:widowControl w:val="0"/>
        <w:shd w:val="clear" w:color="auto" w:fill="FFFFFF"/>
        <w:tabs>
          <w:tab w:val="left" w:pos="482"/>
          <w:tab w:val="left" w:pos="916"/>
        </w:tabs>
        <w:autoSpaceDE w:val="0"/>
        <w:autoSpaceDN w:val="0"/>
        <w:adjustRightInd w:val="0"/>
        <w:spacing w:after="0" w:line="252" w:lineRule="exact"/>
        <w:ind w:firstLine="284"/>
        <w:jc w:val="both"/>
        <w:rPr>
          <w:rFonts w:ascii="Times New Roman" w:hAnsi="Times New Roman"/>
          <w:color w:val="000000"/>
          <w:spacing w:val="-6"/>
          <w:sz w:val="24"/>
          <w:szCs w:val="24"/>
          <w:lang w:eastAsia="ru-RU"/>
        </w:rPr>
      </w:pPr>
      <w:r w:rsidRPr="0077091F">
        <w:rPr>
          <w:rFonts w:ascii="Times New Roman" w:hAnsi="Times New Roman"/>
          <w:b/>
          <w:color w:val="000000"/>
          <w:sz w:val="24"/>
          <w:szCs w:val="24"/>
          <w:lang w:eastAsia="ru-RU"/>
        </w:rPr>
        <w:t xml:space="preserve">9.5. </w:t>
      </w:r>
      <w:r w:rsidRPr="0077091F">
        <w:rPr>
          <w:rFonts w:ascii="Times New Roman" w:hAnsi="Times New Roman"/>
          <w:color w:val="000000"/>
          <w:spacing w:val="-6"/>
          <w:sz w:val="24"/>
          <w:szCs w:val="24"/>
          <w:lang w:eastAsia="ru-RU"/>
        </w:rPr>
        <w:t xml:space="preserve">Договір може бути достроково розірваний за взаємною згодою сторін. Про намір припинити дію </w:t>
      </w:r>
      <w:r w:rsidRPr="0077091F">
        <w:rPr>
          <w:rFonts w:ascii="Times New Roman" w:hAnsi="Times New Roman"/>
          <w:color w:val="000000"/>
          <w:spacing w:val="-5"/>
          <w:sz w:val="24"/>
          <w:szCs w:val="24"/>
          <w:lang w:eastAsia="ru-RU"/>
        </w:rPr>
        <w:t xml:space="preserve">договору достроково зацікавлена Сторона повинна письмово повідомити іншу Сторону не пізніше, ніж за 1 місяць. Сторони повинні до моменту припинення дії договору провести усі </w:t>
      </w:r>
      <w:r w:rsidRPr="0077091F">
        <w:rPr>
          <w:rFonts w:ascii="Times New Roman" w:hAnsi="Times New Roman"/>
          <w:color w:val="000000"/>
          <w:spacing w:val="-6"/>
          <w:sz w:val="24"/>
          <w:szCs w:val="24"/>
          <w:lang w:eastAsia="ru-RU"/>
        </w:rPr>
        <w:t>остаточні розрахунки.</w:t>
      </w:r>
    </w:p>
    <w:p w14:paraId="606D1B5C"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eastAsia="ru-RU"/>
        </w:rPr>
      </w:pPr>
      <w:r w:rsidRPr="0077091F">
        <w:rPr>
          <w:rFonts w:ascii="Times New Roman" w:hAnsi="Times New Roman"/>
          <w:b/>
          <w:color w:val="000000"/>
          <w:sz w:val="24"/>
          <w:szCs w:val="24"/>
          <w:lang w:eastAsia="ru-RU"/>
        </w:rPr>
        <w:t>10. РЕКВІЗИТИ СТОРІН.</w:t>
      </w:r>
    </w:p>
    <w:p w14:paraId="54BF951A"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center"/>
        <w:rPr>
          <w:rFonts w:ascii="Times New Roman" w:hAnsi="Times New Roman"/>
          <w:b/>
          <w:color w:val="000000"/>
          <w:sz w:val="24"/>
          <w:szCs w:val="24"/>
          <w:lang w:eastAsia="ru-RU"/>
        </w:rPr>
      </w:pPr>
    </w:p>
    <w:p w14:paraId="54C7E9E0" w14:textId="77777777" w:rsidR="0077091F" w:rsidRPr="0077091F" w:rsidRDefault="0077091F" w:rsidP="0077091F">
      <w:pPr>
        <w:tabs>
          <w:tab w:val="left" w:pos="0"/>
          <w:tab w:val="left" w:pos="916"/>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b/>
          <w:color w:val="000000"/>
          <w:sz w:val="24"/>
          <w:szCs w:val="24"/>
          <w:lang w:eastAsia="ru-RU"/>
        </w:rPr>
      </w:pPr>
      <w:r w:rsidRPr="0077091F">
        <w:rPr>
          <w:rFonts w:ascii="Times New Roman" w:hAnsi="Times New Roman"/>
          <w:b/>
          <w:color w:val="000000"/>
          <w:sz w:val="24"/>
          <w:szCs w:val="24"/>
          <w:lang w:eastAsia="ru-RU"/>
        </w:rPr>
        <w:t>ПОКУПЕЦЬ:                                                                     ПРОДАВЕЦЬ:</w:t>
      </w:r>
    </w:p>
    <w:p w14:paraId="146411A4" w14:textId="1CABCDE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КНП Глибоцький районний центр ПМСД</w:t>
      </w:r>
    </w:p>
    <w:p w14:paraId="5E057D32" w14:textId="3664C726"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60400,смт.Глибока,вул. Шевченка, </w:t>
      </w:r>
    </w:p>
    <w:p w14:paraId="13A0BEFC" w14:textId="5338D49F"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АТ Ощадбанк                        </w:t>
      </w:r>
    </w:p>
    <w:p w14:paraId="18CB7888" w14:textId="419122DC" w:rsidR="0077091F" w:rsidRPr="0077091F" w:rsidRDefault="0077091F" w:rsidP="0077091F">
      <w:pPr>
        <w:tabs>
          <w:tab w:val="left" w:pos="91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Cs/>
          <w:sz w:val="24"/>
          <w:szCs w:val="24"/>
          <w:lang w:eastAsia="ar-SA"/>
        </w:rPr>
        <w:t xml:space="preserve">р/р </w:t>
      </w:r>
      <w:r w:rsidRPr="0077091F">
        <w:rPr>
          <w:rFonts w:ascii="Times New Roman" w:hAnsi="Times New Roman"/>
          <w:bCs/>
          <w:sz w:val="24"/>
          <w:szCs w:val="24"/>
          <w:lang w:val="en-US" w:eastAsia="ar-SA"/>
        </w:rPr>
        <w:t>UA</w:t>
      </w:r>
      <w:r w:rsidRPr="0077091F">
        <w:rPr>
          <w:rFonts w:ascii="Times New Roman" w:hAnsi="Times New Roman"/>
          <w:bCs/>
          <w:sz w:val="24"/>
          <w:szCs w:val="24"/>
          <w:lang w:eastAsia="ar-SA"/>
        </w:rPr>
        <w:t>073563340000026007300540539</w:t>
      </w:r>
    </w:p>
    <w:p w14:paraId="50DBA89C" w14:textId="3AC65F0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МФО 356334                   </w:t>
      </w:r>
    </w:p>
    <w:p w14:paraId="15E05326" w14:textId="041955E9"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КОД 36751712                           </w:t>
      </w:r>
    </w:p>
    <w:p w14:paraId="59E2908D" w14:textId="0D51FA0F"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Витяг з реєстру платників ПДВ    </w:t>
      </w:r>
    </w:p>
    <w:p w14:paraId="63D05074"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№1824034500013</w:t>
      </w:r>
    </w:p>
    <w:p w14:paraId="49AB6D2C"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ІПН 367517124034</w:t>
      </w:r>
    </w:p>
    <w:p w14:paraId="5674D5DA" w14:textId="09860345" w:rsid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иректор  </w:t>
      </w:r>
    </w:p>
    <w:p w14:paraId="0D3D87A1" w14:textId="33631BA4" w:rsid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eastAsia="ru-RU"/>
        </w:rPr>
      </w:pPr>
      <w:r>
        <w:rPr>
          <w:rFonts w:ascii="Times New Roman" w:hAnsi="Times New Roman"/>
          <w:b/>
          <w:color w:val="000000"/>
          <w:sz w:val="24"/>
          <w:szCs w:val="24"/>
          <w:lang w:eastAsia="ru-RU"/>
        </w:rPr>
        <w:lastRenderedPageBreak/>
        <w:t xml:space="preserve"> ________________\</w:t>
      </w:r>
      <w:proofErr w:type="spellStart"/>
      <w:r>
        <w:rPr>
          <w:rFonts w:ascii="Times New Roman" w:hAnsi="Times New Roman"/>
          <w:b/>
          <w:color w:val="000000"/>
          <w:sz w:val="24"/>
          <w:szCs w:val="24"/>
          <w:lang w:eastAsia="ru-RU"/>
        </w:rPr>
        <w:t>А.</w:t>
      </w:r>
      <w:r w:rsidRPr="0077091F">
        <w:rPr>
          <w:rFonts w:ascii="Times New Roman" w:hAnsi="Times New Roman"/>
          <w:b/>
          <w:color w:val="000000"/>
          <w:sz w:val="24"/>
          <w:szCs w:val="24"/>
          <w:lang w:eastAsia="ru-RU"/>
        </w:rPr>
        <w:t>М.Ватричук</w:t>
      </w:r>
      <w:proofErr w:type="spellEnd"/>
      <w:r w:rsidRPr="0077091F">
        <w:rPr>
          <w:rFonts w:ascii="Times New Roman" w:hAnsi="Times New Roman"/>
          <w:b/>
          <w:color w:val="000000"/>
          <w:sz w:val="24"/>
          <w:szCs w:val="24"/>
          <w:lang w:eastAsia="ru-RU"/>
        </w:rPr>
        <w:t xml:space="preserve">   </w:t>
      </w:r>
      <w:r>
        <w:rPr>
          <w:rFonts w:ascii="Times New Roman" w:hAnsi="Times New Roman"/>
          <w:sz w:val="24"/>
          <w:szCs w:val="24"/>
          <w:lang w:eastAsia="ru-RU"/>
        </w:rPr>
        <w:br w:type="page"/>
      </w:r>
    </w:p>
    <w:p w14:paraId="56101AEE" w14:textId="699ED425" w:rsidR="0077091F" w:rsidRPr="0077091F" w:rsidRDefault="0077091F" w:rsidP="0077091F">
      <w:pPr>
        <w:spacing w:after="0" w:line="240" w:lineRule="auto"/>
        <w:ind w:left="6379"/>
        <w:jc w:val="both"/>
        <w:rPr>
          <w:rFonts w:ascii="Times New Roman" w:hAnsi="Times New Roman"/>
          <w:sz w:val="24"/>
          <w:szCs w:val="24"/>
          <w:lang w:eastAsia="ru-RU"/>
        </w:rPr>
      </w:pPr>
      <w:r w:rsidRPr="0077091F">
        <w:rPr>
          <w:rFonts w:ascii="Times New Roman" w:hAnsi="Times New Roman"/>
          <w:sz w:val="24"/>
          <w:szCs w:val="24"/>
          <w:lang w:eastAsia="ru-RU"/>
        </w:rPr>
        <w:lastRenderedPageBreak/>
        <w:t>Додаток №1</w:t>
      </w:r>
    </w:p>
    <w:p w14:paraId="42E5FDB8" w14:textId="77777777" w:rsidR="0077091F" w:rsidRPr="0077091F" w:rsidRDefault="0077091F" w:rsidP="0077091F">
      <w:pPr>
        <w:spacing w:after="0" w:line="240" w:lineRule="auto"/>
        <w:ind w:left="6379"/>
        <w:jc w:val="both"/>
        <w:rPr>
          <w:rFonts w:ascii="Times New Roman" w:hAnsi="Times New Roman"/>
          <w:sz w:val="24"/>
          <w:szCs w:val="24"/>
          <w:lang w:eastAsia="ru-RU"/>
        </w:rPr>
      </w:pPr>
      <w:r w:rsidRPr="0077091F">
        <w:rPr>
          <w:rFonts w:ascii="Times New Roman" w:hAnsi="Times New Roman"/>
          <w:sz w:val="24"/>
          <w:szCs w:val="24"/>
          <w:lang w:eastAsia="ru-RU"/>
        </w:rPr>
        <w:t xml:space="preserve"> до договору  №_____</w:t>
      </w:r>
    </w:p>
    <w:p w14:paraId="0C434CD8" w14:textId="77777777" w:rsidR="0077091F" w:rsidRPr="0077091F" w:rsidRDefault="0077091F" w:rsidP="0077091F">
      <w:pPr>
        <w:spacing w:after="0" w:line="240" w:lineRule="auto"/>
        <w:ind w:left="6379"/>
        <w:jc w:val="both"/>
        <w:rPr>
          <w:rFonts w:ascii="Times New Roman" w:hAnsi="Times New Roman"/>
          <w:sz w:val="24"/>
          <w:szCs w:val="24"/>
          <w:lang w:eastAsia="ru-RU"/>
        </w:rPr>
      </w:pPr>
      <w:r w:rsidRPr="0077091F">
        <w:rPr>
          <w:rFonts w:ascii="Times New Roman" w:hAnsi="Times New Roman"/>
          <w:sz w:val="24"/>
          <w:szCs w:val="24"/>
          <w:lang w:eastAsia="ru-RU"/>
        </w:rPr>
        <w:t xml:space="preserve"> _________ 2023 року</w:t>
      </w:r>
    </w:p>
    <w:p w14:paraId="0CE7BB83" w14:textId="77777777" w:rsidR="0077091F" w:rsidRPr="0077091F" w:rsidRDefault="0077091F" w:rsidP="0077091F">
      <w:pPr>
        <w:spacing w:after="0" w:line="240" w:lineRule="auto"/>
        <w:jc w:val="both"/>
        <w:rPr>
          <w:rFonts w:ascii="Times New Roman" w:hAnsi="Times New Roman"/>
          <w:sz w:val="24"/>
          <w:szCs w:val="24"/>
          <w:lang w:eastAsia="ru-RU"/>
        </w:rPr>
      </w:pPr>
    </w:p>
    <w:p w14:paraId="3111372E" w14:textId="3E8E30B6" w:rsidR="0077091F" w:rsidRPr="0077091F" w:rsidRDefault="0077091F" w:rsidP="0077091F">
      <w:pPr>
        <w:spacing w:after="0" w:line="240" w:lineRule="auto"/>
        <w:jc w:val="both"/>
        <w:rPr>
          <w:rFonts w:ascii="Times New Roman" w:hAnsi="Times New Roman"/>
          <w:sz w:val="24"/>
          <w:szCs w:val="24"/>
          <w:lang w:eastAsia="ru-RU"/>
        </w:rPr>
      </w:pPr>
      <w:r w:rsidRPr="0077091F">
        <w:rPr>
          <w:rFonts w:ascii="Times New Roman" w:hAnsi="Times New Roman"/>
          <w:b/>
          <w:color w:val="000000"/>
          <w:sz w:val="24"/>
          <w:szCs w:val="24"/>
          <w:lang w:eastAsia="ru-RU"/>
        </w:rPr>
        <w:t xml:space="preserve">Комунальне некомерційне підприємство «Глибоцький районний центр первинної медико-санітарної допомоги»  </w:t>
      </w:r>
      <w:r w:rsidRPr="0077091F">
        <w:rPr>
          <w:rFonts w:ascii="Times New Roman" w:hAnsi="Times New Roman"/>
          <w:color w:val="000000"/>
          <w:sz w:val="24"/>
          <w:szCs w:val="24"/>
          <w:lang w:eastAsia="ru-RU"/>
        </w:rPr>
        <w:t xml:space="preserve">(далі Покупець), в особі директора </w:t>
      </w:r>
      <w:proofErr w:type="spellStart"/>
      <w:r w:rsidRPr="0077091F">
        <w:rPr>
          <w:rFonts w:ascii="Times New Roman" w:hAnsi="Times New Roman"/>
          <w:b/>
          <w:color w:val="000000"/>
          <w:sz w:val="24"/>
          <w:szCs w:val="24"/>
          <w:lang w:eastAsia="ru-RU"/>
        </w:rPr>
        <w:t>Ватричук</w:t>
      </w:r>
      <w:proofErr w:type="spellEnd"/>
      <w:r w:rsidRPr="0077091F">
        <w:rPr>
          <w:rFonts w:ascii="Times New Roman" w:hAnsi="Times New Roman"/>
          <w:b/>
          <w:color w:val="000000"/>
          <w:sz w:val="24"/>
          <w:szCs w:val="24"/>
          <w:lang w:eastAsia="ru-RU"/>
        </w:rPr>
        <w:t xml:space="preserve"> Анжели Михайлівни</w:t>
      </w:r>
      <w:r w:rsidRPr="0077091F">
        <w:rPr>
          <w:rFonts w:ascii="Times New Roman" w:hAnsi="Times New Roman"/>
          <w:sz w:val="24"/>
          <w:szCs w:val="24"/>
          <w:lang w:eastAsia="ru-RU"/>
        </w:rPr>
        <w:t xml:space="preserve"> , який діє на основі Статуту, однієї сторони, та, ______________________</w:t>
      </w:r>
      <w:r w:rsidR="009D032A">
        <w:rPr>
          <w:rFonts w:ascii="Times New Roman" w:hAnsi="Times New Roman"/>
          <w:sz w:val="24"/>
          <w:szCs w:val="24"/>
          <w:lang w:eastAsia="ru-RU"/>
        </w:rPr>
        <w:t xml:space="preserve">_________,  надалі  (Продавець) </w:t>
      </w:r>
      <w:bookmarkStart w:id="11" w:name="_GoBack"/>
      <w:bookmarkEnd w:id="11"/>
      <w:r w:rsidRPr="0077091F">
        <w:rPr>
          <w:rFonts w:ascii="Times New Roman" w:hAnsi="Times New Roman"/>
          <w:sz w:val="24"/>
          <w:szCs w:val="24"/>
          <w:lang w:eastAsia="ru-RU"/>
        </w:rPr>
        <w:t>з іншої сторони, погодили асортимент товару у специфікації.</w:t>
      </w:r>
    </w:p>
    <w:p w14:paraId="7C7EA817" w14:textId="77777777" w:rsidR="0077091F" w:rsidRPr="0077091F" w:rsidRDefault="0077091F" w:rsidP="0077091F">
      <w:pPr>
        <w:spacing w:after="0" w:line="240" w:lineRule="auto"/>
        <w:jc w:val="both"/>
        <w:rPr>
          <w:rFonts w:ascii="Times New Roman" w:hAnsi="Times New Roman"/>
          <w:sz w:val="24"/>
          <w:szCs w:val="24"/>
          <w:lang w:eastAsia="ru-RU"/>
        </w:rPr>
      </w:pPr>
    </w:p>
    <w:p w14:paraId="22036608" w14:textId="77777777" w:rsidR="0077091F" w:rsidRPr="0077091F" w:rsidRDefault="0077091F" w:rsidP="0077091F">
      <w:pPr>
        <w:spacing w:after="0" w:line="240" w:lineRule="auto"/>
        <w:jc w:val="center"/>
        <w:rPr>
          <w:rFonts w:ascii="Times New Roman" w:hAnsi="Times New Roman"/>
          <w:b/>
          <w:sz w:val="24"/>
          <w:szCs w:val="24"/>
          <w:lang w:eastAsia="ru-RU"/>
        </w:rPr>
      </w:pPr>
      <w:r w:rsidRPr="0077091F">
        <w:rPr>
          <w:rFonts w:ascii="Times New Roman" w:hAnsi="Times New Roman"/>
          <w:b/>
          <w:sz w:val="24"/>
          <w:szCs w:val="24"/>
          <w:lang w:eastAsia="ru-RU"/>
        </w:rPr>
        <w:t>СПЕЦИФІКАЦІЯ.</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78"/>
        <w:gridCol w:w="1136"/>
        <w:gridCol w:w="1185"/>
        <w:gridCol w:w="1548"/>
        <w:gridCol w:w="1496"/>
      </w:tblGrid>
      <w:tr w:rsidR="0077091F" w:rsidRPr="0077091F" w14:paraId="65FC38C0" w14:textId="77777777" w:rsidTr="002C4873">
        <w:trPr>
          <w:trHeight w:val="841"/>
        </w:trPr>
        <w:tc>
          <w:tcPr>
            <w:tcW w:w="538" w:type="dxa"/>
          </w:tcPr>
          <w:p w14:paraId="776DF521"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 п\п</w:t>
            </w:r>
          </w:p>
        </w:tc>
        <w:tc>
          <w:tcPr>
            <w:tcW w:w="3678" w:type="dxa"/>
          </w:tcPr>
          <w:p w14:paraId="5061E3FB"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Асортимент (номенклатура)</w:t>
            </w:r>
          </w:p>
        </w:tc>
        <w:tc>
          <w:tcPr>
            <w:tcW w:w="1126" w:type="dxa"/>
          </w:tcPr>
          <w:p w14:paraId="5673EABA"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Одиниця виміру</w:t>
            </w:r>
          </w:p>
        </w:tc>
        <w:tc>
          <w:tcPr>
            <w:tcW w:w="1185" w:type="dxa"/>
          </w:tcPr>
          <w:p w14:paraId="3800B38B"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Кількість</w:t>
            </w:r>
          </w:p>
        </w:tc>
        <w:tc>
          <w:tcPr>
            <w:tcW w:w="1548" w:type="dxa"/>
          </w:tcPr>
          <w:p w14:paraId="0DF4AA66"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Ціна за одиницю товару , грн.</w:t>
            </w:r>
          </w:p>
        </w:tc>
        <w:tc>
          <w:tcPr>
            <w:tcW w:w="1496" w:type="dxa"/>
          </w:tcPr>
          <w:p w14:paraId="7E39C8CB"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Загальна сума,</w:t>
            </w:r>
          </w:p>
          <w:p w14:paraId="09D9075D"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грн.</w:t>
            </w:r>
          </w:p>
        </w:tc>
      </w:tr>
      <w:tr w:rsidR="0077091F" w:rsidRPr="0077091F" w14:paraId="613FA106" w14:textId="77777777" w:rsidTr="002C4873">
        <w:trPr>
          <w:trHeight w:val="841"/>
        </w:trPr>
        <w:tc>
          <w:tcPr>
            <w:tcW w:w="538" w:type="dxa"/>
          </w:tcPr>
          <w:p w14:paraId="1819FFE9"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1</w:t>
            </w:r>
          </w:p>
        </w:tc>
        <w:tc>
          <w:tcPr>
            <w:tcW w:w="3678" w:type="dxa"/>
          </w:tcPr>
          <w:p w14:paraId="387B3F2C" w14:textId="77777777" w:rsidR="0077091F" w:rsidRPr="0077091F" w:rsidRDefault="0077091F" w:rsidP="0077091F">
            <w:pPr>
              <w:spacing w:after="0"/>
              <w:rPr>
                <w:sz w:val="24"/>
                <w:szCs w:val="24"/>
                <w:lang w:val="ru-RU" w:eastAsia="ru-RU"/>
              </w:rPr>
            </w:pPr>
          </w:p>
        </w:tc>
        <w:tc>
          <w:tcPr>
            <w:tcW w:w="1126" w:type="dxa"/>
          </w:tcPr>
          <w:p w14:paraId="6B33574B" w14:textId="77777777" w:rsidR="0077091F" w:rsidRPr="0077091F" w:rsidRDefault="0077091F" w:rsidP="0077091F">
            <w:pPr>
              <w:spacing w:after="0"/>
              <w:rPr>
                <w:sz w:val="24"/>
                <w:szCs w:val="24"/>
                <w:lang w:val="ru-RU" w:eastAsia="ru-RU"/>
              </w:rPr>
            </w:pPr>
          </w:p>
        </w:tc>
        <w:tc>
          <w:tcPr>
            <w:tcW w:w="1185" w:type="dxa"/>
          </w:tcPr>
          <w:p w14:paraId="2BA8D00F" w14:textId="77777777" w:rsidR="0077091F" w:rsidRPr="0077091F" w:rsidRDefault="0077091F" w:rsidP="0077091F">
            <w:pPr>
              <w:spacing w:after="0"/>
              <w:rPr>
                <w:sz w:val="24"/>
                <w:szCs w:val="24"/>
                <w:lang w:val="ru-RU" w:eastAsia="ru-RU"/>
              </w:rPr>
            </w:pPr>
          </w:p>
        </w:tc>
        <w:tc>
          <w:tcPr>
            <w:tcW w:w="1548" w:type="dxa"/>
          </w:tcPr>
          <w:p w14:paraId="06429403" w14:textId="77777777" w:rsidR="0077091F" w:rsidRPr="0077091F" w:rsidRDefault="0077091F" w:rsidP="0077091F">
            <w:pPr>
              <w:spacing w:after="0"/>
              <w:rPr>
                <w:sz w:val="24"/>
                <w:szCs w:val="24"/>
                <w:lang w:val="ru-RU" w:eastAsia="ru-RU"/>
              </w:rPr>
            </w:pPr>
          </w:p>
        </w:tc>
        <w:tc>
          <w:tcPr>
            <w:tcW w:w="1496" w:type="dxa"/>
          </w:tcPr>
          <w:p w14:paraId="4334F249" w14:textId="77777777" w:rsidR="0077091F" w:rsidRPr="0077091F" w:rsidRDefault="0077091F" w:rsidP="0077091F">
            <w:pPr>
              <w:spacing w:after="0"/>
              <w:rPr>
                <w:sz w:val="24"/>
                <w:szCs w:val="24"/>
                <w:lang w:val="ru-RU" w:eastAsia="ru-RU"/>
              </w:rPr>
            </w:pPr>
          </w:p>
        </w:tc>
      </w:tr>
      <w:tr w:rsidR="0077091F" w:rsidRPr="0077091F" w14:paraId="479EB733" w14:textId="77777777" w:rsidTr="002C4873">
        <w:trPr>
          <w:trHeight w:val="242"/>
        </w:trPr>
        <w:tc>
          <w:tcPr>
            <w:tcW w:w="538" w:type="dxa"/>
          </w:tcPr>
          <w:p w14:paraId="61116075" w14:textId="77777777" w:rsidR="0077091F" w:rsidRPr="0077091F" w:rsidRDefault="0077091F" w:rsidP="0077091F">
            <w:pPr>
              <w:spacing w:after="0"/>
              <w:jc w:val="both"/>
              <w:rPr>
                <w:rFonts w:ascii="Times New Roman" w:hAnsi="Times New Roman"/>
                <w:sz w:val="24"/>
                <w:szCs w:val="24"/>
              </w:rPr>
            </w:pPr>
          </w:p>
        </w:tc>
        <w:tc>
          <w:tcPr>
            <w:tcW w:w="3678" w:type="dxa"/>
          </w:tcPr>
          <w:p w14:paraId="72AE5D50" w14:textId="77777777" w:rsidR="0077091F" w:rsidRPr="0077091F" w:rsidRDefault="0077091F" w:rsidP="0077091F">
            <w:pPr>
              <w:spacing w:after="0"/>
              <w:jc w:val="both"/>
              <w:rPr>
                <w:rFonts w:ascii="Times New Roman" w:hAnsi="Times New Roman"/>
                <w:sz w:val="24"/>
                <w:szCs w:val="24"/>
              </w:rPr>
            </w:pPr>
            <w:r w:rsidRPr="0077091F">
              <w:rPr>
                <w:rFonts w:ascii="Times New Roman" w:hAnsi="Times New Roman"/>
                <w:sz w:val="24"/>
                <w:szCs w:val="24"/>
                <w:lang w:eastAsia="ru-RU"/>
              </w:rPr>
              <w:t>РАЗОМ</w:t>
            </w:r>
          </w:p>
        </w:tc>
        <w:tc>
          <w:tcPr>
            <w:tcW w:w="1126" w:type="dxa"/>
          </w:tcPr>
          <w:p w14:paraId="263ECD16" w14:textId="77777777" w:rsidR="0077091F" w:rsidRPr="0077091F" w:rsidRDefault="0077091F" w:rsidP="0077091F">
            <w:pPr>
              <w:spacing w:after="0"/>
              <w:jc w:val="both"/>
              <w:rPr>
                <w:rFonts w:ascii="Times New Roman" w:hAnsi="Times New Roman"/>
                <w:sz w:val="24"/>
                <w:szCs w:val="24"/>
              </w:rPr>
            </w:pPr>
          </w:p>
        </w:tc>
        <w:tc>
          <w:tcPr>
            <w:tcW w:w="1185" w:type="dxa"/>
          </w:tcPr>
          <w:p w14:paraId="524E84C1" w14:textId="77777777" w:rsidR="0077091F" w:rsidRPr="0077091F" w:rsidRDefault="0077091F" w:rsidP="0077091F">
            <w:pPr>
              <w:spacing w:after="0"/>
              <w:jc w:val="both"/>
              <w:rPr>
                <w:rFonts w:ascii="Times New Roman" w:hAnsi="Times New Roman"/>
                <w:sz w:val="24"/>
                <w:szCs w:val="24"/>
              </w:rPr>
            </w:pPr>
          </w:p>
        </w:tc>
        <w:tc>
          <w:tcPr>
            <w:tcW w:w="1548" w:type="dxa"/>
          </w:tcPr>
          <w:p w14:paraId="2947D00F" w14:textId="77777777" w:rsidR="0077091F" w:rsidRPr="0077091F" w:rsidRDefault="0077091F" w:rsidP="0077091F">
            <w:pPr>
              <w:spacing w:after="0"/>
              <w:jc w:val="both"/>
              <w:rPr>
                <w:rFonts w:ascii="Times New Roman" w:hAnsi="Times New Roman"/>
                <w:sz w:val="24"/>
                <w:szCs w:val="24"/>
              </w:rPr>
            </w:pPr>
          </w:p>
        </w:tc>
        <w:tc>
          <w:tcPr>
            <w:tcW w:w="1496" w:type="dxa"/>
          </w:tcPr>
          <w:p w14:paraId="43059129" w14:textId="77777777" w:rsidR="0077091F" w:rsidRPr="0077091F" w:rsidRDefault="0077091F" w:rsidP="0077091F">
            <w:pPr>
              <w:spacing w:after="0"/>
              <w:rPr>
                <w:sz w:val="24"/>
                <w:szCs w:val="24"/>
                <w:lang w:val="ru-RU" w:eastAsia="ru-RU"/>
              </w:rPr>
            </w:pPr>
          </w:p>
        </w:tc>
      </w:tr>
    </w:tbl>
    <w:p w14:paraId="2EE6E92F" w14:textId="77777777" w:rsidR="0077091F" w:rsidRPr="0077091F" w:rsidRDefault="0077091F" w:rsidP="0077091F">
      <w:pPr>
        <w:spacing w:after="0" w:line="240" w:lineRule="auto"/>
        <w:jc w:val="both"/>
        <w:rPr>
          <w:rFonts w:ascii="Times New Roman" w:hAnsi="Times New Roman"/>
          <w:sz w:val="24"/>
          <w:szCs w:val="24"/>
        </w:rPr>
      </w:pPr>
    </w:p>
    <w:bookmarkEnd w:id="10"/>
    <w:p w14:paraId="28FFE65B" w14:textId="77777777" w:rsidR="0077091F" w:rsidRPr="0077091F" w:rsidRDefault="0077091F" w:rsidP="0077091F">
      <w:pPr>
        <w:tabs>
          <w:tab w:val="left" w:pos="0"/>
          <w:tab w:val="left" w:pos="916"/>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b/>
          <w:color w:val="000000"/>
          <w:sz w:val="24"/>
          <w:szCs w:val="24"/>
          <w:lang w:eastAsia="ru-RU"/>
        </w:rPr>
      </w:pPr>
      <w:r w:rsidRPr="0077091F">
        <w:rPr>
          <w:rFonts w:ascii="Times New Roman" w:hAnsi="Times New Roman"/>
          <w:b/>
          <w:color w:val="000000"/>
          <w:sz w:val="24"/>
          <w:szCs w:val="24"/>
          <w:lang w:eastAsia="ru-RU"/>
        </w:rPr>
        <w:t>ПОКУПЕЦЬ:                                                                     ПРОДАВЕЦЬ:</w:t>
      </w:r>
    </w:p>
    <w:p w14:paraId="7C3506B3"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КНП Глибоцький районний центр ПМСД</w:t>
      </w:r>
    </w:p>
    <w:p w14:paraId="194EF279"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60400,смт.Глибока,вул. Шевченка, </w:t>
      </w:r>
    </w:p>
    <w:p w14:paraId="04B8BFBD"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АТ Ощадбанк                        </w:t>
      </w:r>
    </w:p>
    <w:p w14:paraId="3EA0567B" w14:textId="77777777" w:rsidR="0077091F" w:rsidRPr="0077091F" w:rsidRDefault="0077091F" w:rsidP="0077091F">
      <w:pPr>
        <w:tabs>
          <w:tab w:val="left" w:pos="91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bCs/>
          <w:sz w:val="24"/>
          <w:szCs w:val="24"/>
          <w:lang w:eastAsia="ar-SA"/>
        </w:rPr>
        <w:t xml:space="preserve">р/р </w:t>
      </w:r>
      <w:r w:rsidRPr="0077091F">
        <w:rPr>
          <w:rFonts w:ascii="Times New Roman" w:hAnsi="Times New Roman"/>
          <w:bCs/>
          <w:sz w:val="24"/>
          <w:szCs w:val="24"/>
          <w:lang w:val="en-US" w:eastAsia="ar-SA"/>
        </w:rPr>
        <w:t>UA</w:t>
      </w:r>
      <w:r w:rsidRPr="0077091F">
        <w:rPr>
          <w:rFonts w:ascii="Times New Roman" w:hAnsi="Times New Roman"/>
          <w:bCs/>
          <w:sz w:val="24"/>
          <w:szCs w:val="24"/>
          <w:lang w:eastAsia="ar-SA"/>
        </w:rPr>
        <w:t>073563340000026007300540539</w:t>
      </w:r>
    </w:p>
    <w:p w14:paraId="28227597"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МФО 356334                   </w:t>
      </w:r>
    </w:p>
    <w:p w14:paraId="4D05F194"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КОД 36751712                           </w:t>
      </w:r>
    </w:p>
    <w:p w14:paraId="78119ECB"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Витяг з реєстру платників ПДВ    </w:t>
      </w:r>
    </w:p>
    <w:p w14:paraId="5705BE64"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№1824034500013</w:t>
      </w:r>
    </w:p>
    <w:p w14:paraId="1265EADB"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ІПН 367517124034</w:t>
      </w:r>
    </w:p>
    <w:p w14:paraId="6AEF95F1" w14:textId="77777777" w:rsid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p>
    <w:p w14:paraId="04583C36" w14:textId="77777777" w:rsid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иректор  </w:t>
      </w:r>
    </w:p>
    <w:p w14:paraId="480A8842" w14:textId="77777777" w:rsid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b/>
          <w:color w:val="000000"/>
          <w:sz w:val="24"/>
          <w:szCs w:val="24"/>
          <w:lang w:eastAsia="ru-RU"/>
        </w:rPr>
      </w:pPr>
    </w:p>
    <w:p w14:paraId="571A1EFF"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________________\</w:t>
      </w:r>
      <w:proofErr w:type="spellStart"/>
      <w:r>
        <w:rPr>
          <w:rFonts w:ascii="Times New Roman" w:hAnsi="Times New Roman"/>
          <w:b/>
          <w:color w:val="000000"/>
          <w:sz w:val="24"/>
          <w:szCs w:val="24"/>
          <w:lang w:eastAsia="ru-RU"/>
        </w:rPr>
        <w:t>А.</w:t>
      </w:r>
      <w:r w:rsidRPr="0077091F">
        <w:rPr>
          <w:rFonts w:ascii="Times New Roman" w:hAnsi="Times New Roman"/>
          <w:b/>
          <w:color w:val="000000"/>
          <w:sz w:val="24"/>
          <w:szCs w:val="24"/>
          <w:lang w:eastAsia="ru-RU"/>
        </w:rPr>
        <w:t>М.Ватричук</w:t>
      </w:r>
      <w:proofErr w:type="spellEnd"/>
      <w:r w:rsidRPr="0077091F">
        <w:rPr>
          <w:rFonts w:ascii="Times New Roman" w:hAnsi="Times New Roman"/>
          <w:b/>
          <w:color w:val="000000"/>
          <w:sz w:val="24"/>
          <w:szCs w:val="24"/>
          <w:lang w:eastAsia="ru-RU"/>
        </w:rPr>
        <w:t xml:space="preserve">   </w:t>
      </w:r>
    </w:p>
    <w:p w14:paraId="2024005E" w14:textId="77777777" w:rsidR="0077091F" w:rsidRPr="0077091F" w:rsidRDefault="0077091F" w:rsidP="0077091F">
      <w:pPr>
        <w:tabs>
          <w:tab w:val="left" w:pos="0"/>
          <w:tab w:val="left" w:pos="916"/>
          <w:tab w:val="left" w:pos="9637"/>
          <w:tab w:val="left" w:pos="9900"/>
          <w:tab w:val="left" w:pos="10080"/>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77091F">
        <w:rPr>
          <w:rFonts w:ascii="Times New Roman" w:hAnsi="Times New Roman"/>
          <w:color w:val="000000"/>
          <w:sz w:val="24"/>
          <w:szCs w:val="24"/>
          <w:lang w:eastAsia="ru-RU"/>
        </w:rPr>
        <w:t xml:space="preserve">М.П.                                                   </w:t>
      </w:r>
    </w:p>
    <w:p w14:paraId="1C88BAA9" w14:textId="77777777" w:rsidR="000F0427" w:rsidRDefault="000F0427" w:rsidP="00E16CCC">
      <w:pPr>
        <w:shd w:val="clear" w:color="auto" w:fill="FFFFFF"/>
        <w:spacing w:after="0" w:line="240" w:lineRule="auto"/>
        <w:jc w:val="both"/>
        <w:rPr>
          <w:rFonts w:ascii="Times New Roman" w:hAnsi="Times New Roman"/>
          <w:b/>
          <w:sz w:val="24"/>
          <w:szCs w:val="24"/>
        </w:rPr>
      </w:pPr>
    </w:p>
    <w:sectPr w:rsidR="000F0427" w:rsidSect="0077091F">
      <w:footerReference w:type="default" r:id="rId14"/>
      <w:footerReference w:type="first" r:id="rId15"/>
      <w:pgSz w:w="11906" w:h="16838"/>
      <w:pgMar w:top="851" w:right="850" w:bottom="709"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9F1D8" w14:textId="77777777" w:rsidR="00CD7BED" w:rsidRDefault="00CD7BED" w:rsidP="00806843">
      <w:pPr>
        <w:spacing w:after="0" w:line="240" w:lineRule="auto"/>
      </w:pPr>
      <w:r>
        <w:separator/>
      </w:r>
    </w:p>
  </w:endnote>
  <w:endnote w:type="continuationSeparator" w:id="0">
    <w:p w14:paraId="34DCA84D" w14:textId="77777777" w:rsidR="00CD7BED" w:rsidRDefault="00CD7BE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65FE" w14:textId="7D88281E" w:rsidR="00D673C6" w:rsidRDefault="00D673C6" w:rsidP="00B74F53">
    <w:pPr>
      <w:pStyle w:val="af0"/>
      <w:jc w:val="right"/>
    </w:pPr>
    <w:r>
      <w:fldChar w:fldCharType="begin"/>
    </w:r>
    <w:r>
      <w:instrText>PAGE   \* MERGEFORMAT</w:instrText>
    </w:r>
    <w:r>
      <w:fldChar w:fldCharType="separate"/>
    </w:r>
    <w:r w:rsidR="009D032A" w:rsidRPr="009D032A">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D673C6" w:rsidRDefault="00D673C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D673C6" w:rsidRDefault="00D673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27CDB" w14:textId="77777777" w:rsidR="00CD7BED" w:rsidRDefault="00CD7BED" w:rsidP="00806843">
      <w:pPr>
        <w:spacing w:after="0" w:line="240" w:lineRule="auto"/>
      </w:pPr>
      <w:r>
        <w:separator/>
      </w:r>
    </w:p>
  </w:footnote>
  <w:footnote w:type="continuationSeparator" w:id="0">
    <w:p w14:paraId="18ECF0C6" w14:textId="77777777" w:rsidR="00CD7BED" w:rsidRDefault="00CD7BED"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8">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2B7E74"/>
    <w:multiLevelType w:val="hybridMultilevel"/>
    <w:tmpl w:val="EEBC641E"/>
    <w:lvl w:ilvl="0" w:tplc="3714606A">
      <w:start w:val="1"/>
      <w:numFmt w:val="bullet"/>
      <w:lvlText w:val="•"/>
      <w:lvlJc w:val="left"/>
      <w:pPr>
        <w:tabs>
          <w:tab w:val="num" w:pos="720"/>
        </w:tabs>
        <w:ind w:left="720" w:hanging="360"/>
      </w:pPr>
      <w:rPr>
        <w:rFonts w:ascii="Arial" w:hAnsi="Arial" w:hint="default"/>
      </w:rPr>
    </w:lvl>
    <w:lvl w:ilvl="1" w:tplc="3AB4982A" w:tentative="1">
      <w:start w:val="1"/>
      <w:numFmt w:val="bullet"/>
      <w:lvlText w:val="•"/>
      <w:lvlJc w:val="left"/>
      <w:pPr>
        <w:tabs>
          <w:tab w:val="num" w:pos="1440"/>
        </w:tabs>
        <w:ind w:left="1440" w:hanging="360"/>
      </w:pPr>
      <w:rPr>
        <w:rFonts w:ascii="Arial" w:hAnsi="Arial" w:hint="default"/>
      </w:rPr>
    </w:lvl>
    <w:lvl w:ilvl="2" w:tplc="F2543DF6" w:tentative="1">
      <w:start w:val="1"/>
      <w:numFmt w:val="bullet"/>
      <w:lvlText w:val="•"/>
      <w:lvlJc w:val="left"/>
      <w:pPr>
        <w:tabs>
          <w:tab w:val="num" w:pos="2160"/>
        </w:tabs>
        <w:ind w:left="2160" w:hanging="360"/>
      </w:pPr>
      <w:rPr>
        <w:rFonts w:ascii="Arial" w:hAnsi="Arial" w:hint="default"/>
      </w:rPr>
    </w:lvl>
    <w:lvl w:ilvl="3" w:tplc="581CBE1A" w:tentative="1">
      <w:start w:val="1"/>
      <w:numFmt w:val="bullet"/>
      <w:lvlText w:val="•"/>
      <w:lvlJc w:val="left"/>
      <w:pPr>
        <w:tabs>
          <w:tab w:val="num" w:pos="2880"/>
        </w:tabs>
        <w:ind w:left="2880" w:hanging="360"/>
      </w:pPr>
      <w:rPr>
        <w:rFonts w:ascii="Arial" w:hAnsi="Arial" w:hint="default"/>
      </w:rPr>
    </w:lvl>
    <w:lvl w:ilvl="4" w:tplc="8F4CDE6C" w:tentative="1">
      <w:start w:val="1"/>
      <w:numFmt w:val="bullet"/>
      <w:lvlText w:val="•"/>
      <w:lvlJc w:val="left"/>
      <w:pPr>
        <w:tabs>
          <w:tab w:val="num" w:pos="3600"/>
        </w:tabs>
        <w:ind w:left="3600" w:hanging="360"/>
      </w:pPr>
      <w:rPr>
        <w:rFonts w:ascii="Arial" w:hAnsi="Arial" w:hint="default"/>
      </w:rPr>
    </w:lvl>
    <w:lvl w:ilvl="5" w:tplc="6AA6F14A" w:tentative="1">
      <w:start w:val="1"/>
      <w:numFmt w:val="bullet"/>
      <w:lvlText w:val="•"/>
      <w:lvlJc w:val="left"/>
      <w:pPr>
        <w:tabs>
          <w:tab w:val="num" w:pos="4320"/>
        </w:tabs>
        <w:ind w:left="4320" w:hanging="360"/>
      </w:pPr>
      <w:rPr>
        <w:rFonts w:ascii="Arial" w:hAnsi="Arial" w:hint="default"/>
      </w:rPr>
    </w:lvl>
    <w:lvl w:ilvl="6" w:tplc="4AD08AB2" w:tentative="1">
      <w:start w:val="1"/>
      <w:numFmt w:val="bullet"/>
      <w:lvlText w:val="•"/>
      <w:lvlJc w:val="left"/>
      <w:pPr>
        <w:tabs>
          <w:tab w:val="num" w:pos="5040"/>
        </w:tabs>
        <w:ind w:left="5040" w:hanging="360"/>
      </w:pPr>
      <w:rPr>
        <w:rFonts w:ascii="Arial" w:hAnsi="Arial" w:hint="default"/>
      </w:rPr>
    </w:lvl>
    <w:lvl w:ilvl="7" w:tplc="69BCB4D0" w:tentative="1">
      <w:start w:val="1"/>
      <w:numFmt w:val="bullet"/>
      <w:lvlText w:val="•"/>
      <w:lvlJc w:val="left"/>
      <w:pPr>
        <w:tabs>
          <w:tab w:val="num" w:pos="5760"/>
        </w:tabs>
        <w:ind w:left="5760" w:hanging="360"/>
      </w:pPr>
      <w:rPr>
        <w:rFonts w:ascii="Arial" w:hAnsi="Arial" w:hint="default"/>
      </w:rPr>
    </w:lvl>
    <w:lvl w:ilvl="8" w:tplc="351CDAC0" w:tentative="1">
      <w:start w:val="1"/>
      <w:numFmt w:val="bullet"/>
      <w:lvlText w:val="•"/>
      <w:lvlJc w:val="left"/>
      <w:pPr>
        <w:tabs>
          <w:tab w:val="num" w:pos="6480"/>
        </w:tabs>
        <w:ind w:left="6480" w:hanging="360"/>
      </w:pPr>
      <w:rPr>
        <w:rFonts w:ascii="Arial" w:hAnsi="Arial" w:hint="default"/>
      </w:rPr>
    </w:lvl>
  </w:abstractNum>
  <w:abstractNum w:abstractNumId="10">
    <w:nsid w:val="46EC1C2B"/>
    <w:multiLevelType w:val="multilevel"/>
    <w:tmpl w:val="10608F46"/>
    <w:lvl w:ilvl="0">
      <w:start w:val="3"/>
      <w:numFmt w:val="decimal"/>
      <w:lvlText w:val="%1."/>
      <w:lvlJc w:val="left"/>
      <w:pPr>
        <w:tabs>
          <w:tab w:val="num" w:pos="585"/>
        </w:tabs>
        <w:ind w:left="585" w:hanging="58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53EB2748"/>
    <w:multiLevelType w:val="hybridMultilevel"/>
    <w:tmpl w:val="5FC0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2E76AC"/>
    <w:multiLevelType w:val="hybridMultilevel"/>
    <w:tmpl w:val="FC503FDA"/>
    <w:lvl w:ilvl="0" w:tplc="DA5699C8">
      <w:start w:val="1"/>
      <w:numFmt w:val="bullet"/>
      <w:lvlText w:val="•"/>
      <w:lvlJc w:val="left"/>
      <w:pPr>
        <w:tabs>
          <w:tab w:val="num" w:pos="720"/>
        </w:tabs>
        <w:ind w:left="720" w:hanging="360"/>
      </w:pPr>
      <w:rPr>
        <w:rFonts w:ascii="Arial" w:hAnsi="Arial" w:hint="default"/>
      </w:rPr>
    </w:lvl>
    <w:lvl w:ilvl="1" w:tplc="02527A2E" w:tentative="1">
      <w:start w:val="1"/>
      <w:numFmt w:val="bullet"/>
      <w:lvlText w:val="•"/>
      <w:lvlJc w:val="left"/>
      <w:pPr>
        <w:tabs>
          <w:tab w:val="num" w:pos="1440"/>
        </w:tabs>
        <w:ind w:left="1440" w:hanging="360"/>
      </w:pPr>
      <w:rPr>
        <w:rFonts w:ascii="Arial" w:hAnsi="Arial" w:hint="default"/>
      </w:rPr>
    </w:lvl>
    <w:lvl w:ilvl="2" w:tplc="B18E1590" w:tentative="1">
      <w:start w:val="1"/>
      <w:numFmt w:val="bullet"/>
      <w:lvlText w:val="•"/>
      <w:lvlJc w:val="left"/>
      <w:pPr>
        <w:tabs>
          <w:tab w:val="num" w:pos="2160"/>
        </w:tabs>
        <w:ind w:left="2160" w:hanging="360"/>
      </w:pPr>
      <w:rPr>
        <w:rFonts w:ascii="Arial" w:hAnsi="Arial" w:hint="default"/>
      </w:rPr>
    </w:lvl>
    <w:lvl w:ilvl="3" w:tplc="7A06C248" w:tentative="1">
      <w:start w:val="1"/>
      <w:numFmt w:val="bullet"/>
      <w:lvlText w:val="•"/>
      <w:lvlJc w:val="left"/>
      <w:pPr>
        <w:tabs>
          <w:tab w:val="num" w:pos="2880"/>
        </w:tabs>
        <w:ind w:left="2880" w:hanging="360"/>
      </w:pPr>
      <w:rPr>
        <w:rFonts w:ascii="Arial" w:hAnsi="Arial" w:hint="default"/>
      </w:rPr>
    </w:lvl>
    <w:lvl w:ilvl="4" w:tplc="EC52BA1A" w:tentative="1">
      <w:start w:val="1"/>
      <w:numFmt w:val="bullet"/>
      <w:lvlText w:val="•"/>
      <w:lvlJc w:val="left"/>
      <w:pPr>
        <w:tabs>
          <w:tab w:val="num" w:pos="3600"/>
        </w:tabs>
        <w:ind w:left="3600" w:hanging="360"/>
      </w:pPr>
      <w:rPr>
        <w:rFonts w:ascii="Arial" w:hAnsi="Arial" w:hint="default"/>
      </w:rPr>
    </w:lvl>
    <w:lvl w:ilvl="5" w:tplc="166A6724" w:tentative="1">
      <w:start w:val="1"/>
      <w:numFmt w:val="bullet"/>
      <w:lvlText w:val="•"/>
      <w:lvlJc w:val="left"/>
      <w:pPr>
        <w:tabs>
          <w:tab w:val="num" w:pos="4320"/>
        </w:tabs>
        <w:ind w:left="4320" w:hanging="360"/>
      </w:pPr>
      <w:rPr>
        <w:rFonts w:ascii="Arial" w:hAnsi="Arial" w:hint="default"/>
      </w:rPr>
    </w:lvl>
    <w:lvl w:ilvl="6" w:tplc="2DC66442" w:tentative="1">
      <w:start w:val="1"/>
      <w:numFmt w:val="bullet"/>
      <w:lvlText w:val="•"/>
      <w:lvlJc w:val="left"/>
      <w:pPr>
        <w:tabs>
          <w:tab w:val="num" w:pos="5040"/>
        </w:tabs>
        <w:ind w:left="5040" w:hanging="360"/>
      </w:pPr>
      <w:rPr>
        <w:rFonts w:ascii="Arial" w:hAnsi="Arial" w:hint="default"/>
      </w:rPr>
    </w:lvl>
    <w:lvl w:ilvl="7" w:tplc="AE9ADCCA" w:tentative="1">
      <w:start w:val="1"/>
      <w:numFmt w:val="bullet"/>
      <w:lvlText w:val="•"/>
      <w:lvlJc w:val="left"/>
      <w:pPr>
        <w:tabs>
          <w:tab w:val="num" w:pos="5760"/>
        </w:tabs>
        <w:ind w:left="5760" w:hanging="360"/>
      </w:pPr>
      <w:rPr>
        <w:rFonts w:ascii="Arial" w:hAnsi="Arial" w:hint="default"/>
      </w:rPr>
    </w:lvl>
    <w:lvl w:ilvl="8" w:tplc="F02087EC" w:tentative="1">
      <w:start w:val="1"/>
      <w:numFmt w:val="bullet"/>
      <w:lvlText w:val="•"/>
      <w:lvlJc w:val="left"/>
      <w:pPr>
        <w:tabs>
          <w:tab w:val="num" w:pos="6480"/>
        </w:tabs>
        <w:ind w:left="6480" w:hanging="360"/>
      </w:pPr>
      <w:rPr>
        <w:rFonts w:ascii="Arial" w:hAnsi="Arial" w:hint="default"/>
      </w:rPr>
    </w:lvl>
  </w:abstractNum>
  <w:abstractNum w:abstractNumId="13">
    <w:nsid w:val="7A805CB2"/>
    <w:multiLevelType w:val="hybridMultilevel"/>
    <w:tmpl w:val="DA3014E0"/>
    <w:lvl w:ilvl="0" w:tplc="1A4C14B0">
      <w:start w:val="1"/>
      <w:numFmt w:val="bullet"/>
      <w:lvlText w:val="•"/>
      <w:lvlJc w:val="left"/>
      <w:pPr>
        <w:tabs>
          <w:tab w:val="num" w:pos="720"/>
        </w:tabs>
        <w:ind w:left="720" w:hanging="360"/>
      </w:pPr>
      <w:rPr>
        <w:rFonts w:ascii="Arial" w:hAnsi="Arial" w:hint="default"/>
      </w:rPr>
    </w:lvl>
    <w:lvl w:ilvl="1" w:tplc="E9342A90" w:tentative="1">
      <w:start w:val="1"/>
      <w:numFmt w:val="bullet"/>
      <w:lvlText w:val="•"/>
      <w:lvlJc w:val="left"/>
      <w:pPr>
        <w:tabs>
          <w:tab w:val="num" w:pos="1440"/>
        </w:tabs>
        <w:ind w:left="1440" w:hanging="360"/>
      </w:pPr>
      <w:rPr>
        <w:rFonts w:ascii="Arial" w:hAnsi="Arial" w:hint="default"/>
      </w:rPr>
    </w:lvl>
    <w:lvl w:ilvl="2" w:tplc="1D94FB38" w:tentative="1">
      <w:start w:val="1"/>
      <w:numFmt w:val="bullet"/>
      <w:lvlText w:val="•"/>
      <w:lvlJc w:val="left"/>
      <w:pPr>
        <w:tabs>
          <w:tab w:val="num" w:pos="2160"/>
        </w:tabs>
        <w:ind w:left="2160" w:hanging="360"/>
      </w:pPr>
      <w:rPr>
        <w:rFonts w:ascii="Arial" w:hAnsi="Arial" w:hint="default"/>
      </w:rPr>
    </w:lvl>
    <w:lvl w:ilvl="3" w:tplc="51DCE8F0" w:tentative="1">
      <w:start w:val="1"/>
      <w:numFmt w:val="bullet"/>
      <w:lvlText w:val="•"/>
      <w:lvlJc w:val="left"/>
      <w:pPr>
        <w:tabs>
          <w:tab w:val="num" w:pos="2880"/>
        </w:tabs>
        <w:ind w:left="2880" w:hanging="360"/>
      </w:pPr>
      <w:rPr>
        <w:rFonts w:ascii="Arial" w:hAnsi="Arial" w:hint="default"/>
      </w:rPr>
    </w:lvl>
    <w:lvl w:ilvl="4" w:tplc="E8D4AF78" w:tentative="1">
      <w:start w:val="1"/>
      <w:numFmt w:val="bullet"/>
      <w:lvlText w:val="•"/>
      <w:lvlJc w:val="left"/>
      <w:pPr>
        <w:tabs>
          <w:tab w:val="num" w:pos="3600"/>
        </w:tabs>
        <w:ind w:left="3600" w:hanging="360"/>
      </w:pPr>
      <w:rPr>
        <w:rFonts w:ascii="Arial" w:hAnsi="Arial" w:hint="default"/>
      </w:rPr>
    </w:lvl>
    <w:lvl w:ilvl="5" w:tplc="0280632A" w:tentative="1">
      <w:start w:val="1"/>
      <w:numFmt w:val="bullet"/>
      <w:lvlText w:val="•"/>
      <w:lvlJc w:val="left"/>
      <w:pPr>
        <w:tabs>
          <w:tab w:val="num" w:pos="4320"/>
        </w:tabs>
        <w:ind w:left="4320" w:hanging="360"/>
      </w:pPr>
      <w:rPr>
        <w:rFonts w:ascii="Arial" w:hAnsi="Arial" w:hint="default"/>
      </w:rPr>
    </w:lvl>
    <w:lvl w:ilvl="6" w:tplc="AFB441AE" w:tentative="1">
      <w:start w:val="1"/>
      <w:numFmt w:val="bullet"/>
      <w:lvlText w:val="•"/>
      <w:lvlJc w:val="left"/>
      <w:pPr>
        <w:tabs>
          <w:tab w:val="num" w:pos="5040"/>
        </w:tabs>
        <w:ind w:left="5040" w:hanging="360"/>
      </w:pPr>
      <w:rPr>
        <w:rFonts w:ascii="Arial" w:hAnsi="Arial" w:hint="default"/>
      </w:rPr>
    </w:lvl>
    <w:lvl w:ilvl="7" w:tplc="14046582" w:tentative="1">
      <w:start w:val="1"/>
      <w:numFmt w:val="bullet"/>
      <w:lvlText w:val="•"/>
      <w:lvlJc w:val="left"/>
      <w:pPr>
        <w:tabs>
          <w:tab w:val="num" w:pos="5760"/>
        </w:tabs>
        <w:ind w:left="5760" w:hanging="360"/>
      </w:pPr>
      <w:rPr>
        <w:rFonts w:ascii="Arial" w:hAnsi="Arial" w:hint="default"/>
      </w:rPr>
    </w:lvl>
    <w:lvl w:ilvl="8" w:tplc="A15CB65E" w:tentative="1">
      <w:start w:val="1"/>
      <w:numFmt w:val="bullet"/>
      <w:lvlText w:val="•"/>
      <w:lvlJc w:val="left"/>
      <w:pPr>
        <w:tabs>
          <w:tab w:val="num" w:pos="6480"/>
        </w:tabs>
        <w:ind w:left="6480" w:hanging="360"/>
      </w:pPr>
      <w:rPr>
        <w:rFonts w:ascii="Arial" w:hAnsi="Arial" w:hint="default"/>
      </w:rPr>
    </w:lvl>
  </w:abstractNum>
  <w:abstractNum w:abstractNumId="14">
    <w:nsid w:val="7A921445"/>
    <w:multiLevelType w:val="hybridMultilevel"/>
    <w:tmpl w:val="8A24E84E"/>
    <w:lvl w:ilvl="0" w:tplc="9558D7E8">
      <w:start w:val="1"/>
      <w:numFmt w:val="decimal"/>
      <w:lvlText w:val="%1."/>
      <w:lvlJc w:val="left"/>
      <w:pPr>
        <w:tabs>
          <w:tab w:val="num" w:pos="720"/>
        </w:tabs>
        <w:ind w:left="720" w:hanging="360"/>
      </w:pPr>
      <w:rPr>
        <w:rFonts w:cs="Times New Roman"/>
        <w:b/>
      </w:rPr>
    </w:lvl>
    <w:lvl w:ilvl="1" w:tplc="5748FBAC">
      <w:numFmt w:val="none"/>
      <w:lvlText w:val=""/>
      <w:lvlJc w:val="left"/>
      <w:pPr>
        <w:tabs>
          <w:tab w:val="num" w:pos="360"/>
        </w:tabs>
      </w:pPr>
      <w:rPr>
        <w:rFonts w:cs="Times New Roman"/>
      </w:rPr>
    </w:lvl>
    <w:lvl w:ilvl="2" w:tplc="8F3C8F74">
      <w:numFmt w:val="none"/>
      <w:lvlText w:val=""/>
      <w:lvlJc w:val="left"/>
      <w:pPr>
        <w:tabs>
          <w:tab w:val="num" w:pos="360"/>
        </w:tabs>
      </w:pPr>
      <w:rPr>
        <w:rFonts w:cs="Times New Roman"/>
      </w:rPr>
    </w:lvl>
    <w:lvl w:ilvl="3" w:tplc="F0349846">
      <w:numFmt w:val="none"/>
      <w:lvlText w:val=""/>
      <w:lvlJc w:val="left"/>
      <w:pPr>
        <w:tabs>
          <w:tab w:val="num" w:pos="360"/>
        </w:tabs>
      </w:pPr>
      <w:rPr>
        <w:rFonts w:cs="Times New Roman"/>
      </w:rPr>
    </w:lvl>
    <w:lvl w:ilvl="4" w:tplc="2ED0265C">
      <w:numFmt w:val="none"/>
      <w:lvlText w:val=""/>
      <w:lvlJc w:val="left"/>
      <w:pPr>
        <w:tabs>
          <w:tab w:val="num" w:pos="360"/>
        </w:tabs>
      </w:pPr>
      <w:rPr>
        <w:rFonts w:cs="Times New Roman"/>
      </w:rPr>
    </w:lvl>
    <w:lvl w:ilvl="5" w:tplc="E182DCE0">
      <w:numFmt w:val="none"/>
      <w:lvlText w:val=""/>
      <w:lvlJc w:val="left"/>
      <w:pPr>
        <w:tabs>
          <w:tab w:val="num" w:pos="360"/>
        </w:tabs>
      </w:pPr>
      <w:rPr>
        <w:rFonts w:cs="Times New Roman"/>
      </w:rPr>
    </w:lvl>
    <w:lvl w:ilvl="6" w:tplc="027E01FE">
      <w:numFmt w:val="none"/>
      <w:lvlText w:val=""/>
      <w:lvlJc w:val="left"/>
      <w:pPr>
        <w:tabs>
          <w:tab w:val="num" w:pos="360"/>
        </w:tabs>
      </w:pPr>
      <w:rPr>
        <w:rFonts w:cs="Times New Roman"/>
      </w:rPr>
    </w:lvl>
    <w:lvl w:ilvl="7" w:tplc="BB7653C2">
      <w:numFmt w:val="none"/>
      <w:lvlText w:val=""/>
      <w:lvlJc w:val="left"/>
      <w:pPr>
        <w:tabs>
          <w:tab w:val="num" w:pos="360"/>
        </w:tabs>
      </w:pPr>
      <w:rPr>
        <w:rFonts w:cs="Times New Roman"/>
      </w:rPr>
    </w:lvl>
    <w:lvl w:ilvl="8" w:tplc="C8E81336">
      <w:numFmt w:val="none"/>
      <w:lvlText w:val=""/>
      <w:lvlJc w:val="left"/>
      <w:pPr>
        <w:tabs>
          <w:tab w:val="num" w:pos="360"/>
        </w:tabs>
      </w:pPr>
      <w:rPr>
        <w:rFonts w:cs="Times New Roman"/>
      </w:rPr>
    </w:lvl>
  </w:abstractNum>
  <w:num w:numId="1">
    <w:abstractNumId w:val="6"/>
  </w:num>
  <w:num w:numId="2">
    <w:abstractNumId w:val="7"/>
  </w:num>
  <w:num w:numId="3">
    <w:abstractNumId w:val="8"/>
  </w:num>
  <w:num w:numId="4">
    <w:abstractNumId w:val="9"/>
  </w:num>
  <w:num w:numId="5">
    <w:abstractNumId w:val="12"/>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5CE"/>
    <w:rsid w:val="00035EF3"/>
    <w:rsid w:val="00036E69"/>
    <w:rsid w:val="000371F0"/>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5BE5"/>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3F"/>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0427"/>
    <w:rsid w:val="000F10A8"/>
    <w:rsid w:val="000F2054"/>
    <w:rsid w:val="000F303F"/>
    <w:rsid w:val="000F32B9"/>
    <w:rsid w:val="000F40DA"/>
    <w:rsid w:val="000F45F6"/>
    <w:rsid w:val="000F5E0A"/>
    <w:rsid w:val="000F5FDF"/>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22A1"/>
    <w:rsid w:val="00135A67"/>
    <w:rsid w:val="00135B1B"/>
    <w:rsid w:val="00136C0D"/>
    <w:rsid w:val="0013771A"/>
    <w:rsid w:val="00137D1C"/>
    <w:rsid w:val="001419FB"/>
    <w:rsid w:val="00141DC8"/>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723"/>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586D"/>
    <w:rsid w:val="001B736A"/>
    <w:rsid w:val="001B743C"/>
    <w:rsid w:val="001C0019"/>
    <w:rsid w:val="001C0498"/>
    <w:rsid w:val="001C1478"/>
    <w:rsid w:val="001C19AC"/>
    <w:rsid w:val="001C1C2F"/>
    <w:rsid w:val="001C28BA"/>
    <w:rsid w:val="001C4CC4"/>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BA5"/>
    <w:rsid w:val="001F524A"/>
    <w:rsid w:val="001F5861"/>
    <w:rsid w:val="001F5D2C"/>
    <w:rsid w:val="001F685A"/>
    <w:rsid w:val="001F721E"/>
    <w:rsid w:val="001F755D"/>
    <w:rsid w:val="001F7E6F"/>
    <w:rsid w:val="00200E69"/>
    <w:rsid w:val="002011F7"/>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0CB"/>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984"/>
    <w:rsid w:val="00263B44"/>
    <w:rsid w:val="00263C73"/>
    <w:rsid w:val="00263E24"/>
    <w:rsid w:val="00264471"/>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E90"/>
    <w:rsid w:val="002874CC"/>
    <w:rsid w:val="0028788E"/>
    <w:rsid w:val="00291079"/>
    <w:rsid w:val="002911A1"/>
    <w:rsid w:val="00291FA2"/>
    <w:rsid w:val="002923D6"/>
    <w:rsid w:val="00292D20"/>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63"/>
    <w:rsid w:val="002B5B7A"/>
    <w:rsid w:val="002B60A0"/>
    <w:rsid w:val="002B644D"/>
    <w:rsid w:val="002B6A8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FBE"/>
    <w:rsid w:val="002F38FF"/>
    <w:rsid w:val="002F47BA"/>
    <w:rsid w:val="002F7254"/>
    <w:rsid w:val="00301D61"/>
    <w:rsid w:val="00302CBA"/>
    <w:rsid w:val="00303E35"/>
    <w:rsid w:val="00304783"/>
    <w:rsid w:val="00304FDC"/>
    <w:rsid w:val="00305B12"/>
    <w:rsid w:val="00306353"/>
    <w:rsid w:val="0030741C"/>
    <w:rsid w:val="00311245"/>
    <w:rsid w:val="00313D22"/>
    <w:rsid w:val="00315480"/>
    <w:rsid w:val="0031587F"/>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30D"/>
    <w:rsid w:val="00335634"/>
    <w:rsid w:val="00335947"/>
    <w:rsid w:val="00336572"/>
    <w:rsid w:val="00336845"/>
    <w:rsid w:val="00337044"/>
    <w:rsid w:val="0033767D"/>
    <w:rsid w:val="00337CE6"/>
    <w:rsid w:val="00337D23"/>
    <w:rsid w:val="00341983"/>
    <w:rsid w:val="00341AD0"/>
    <w:rsid w:val="003434A8"/>
    <w:rsid w:val="0034384F"/>
    <w:rsid w:val="0034420C"/>
    <w:rsid w:val="003447E5"/>
    <w:rsid w:val="0034523F"/>
    <w:rsid w:val="00345799"/>
    <w:rsid w:val="00345B67"/>
    <w:rsid w:val="00346B25"/>
    <w:rsid w:val="00347947"/>
    <w:rsid w:val="003502B2"/>
    <w:rsid w:val="00350BA5"/>
    <w:rsid w:val="00351170"/>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962"/>
    <w:rsid w:val="0037549B"/>
    <w:rsid w:val="00375AB2"/>
    <w:rsid w:val="00375C94"/>
    <w:rsid w:val="00376B06"/>
    <w:rsid w:val="00377339"/>
    <w:rsid w:val="00377376"/>
    <w:rsid w:val="00377B2A"/>
    <w:rsid w:val="00380A8B"/>
    <w:rsid w:val="00381200"/>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F17"/>
    <w:rsid w:val="003B03C4"/>
    <w:rsid w:val="003B1291"/>
    <w:rsid w:val="003B1683"/>
    <w:rsid w:val="003B26BB"/>
    <w:rsid w:val="003B273B"/>
    <w:rsid w:val="003B2920"/>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18FB"/>
    <w:rsid w:val="003F210B"/>
    <w:rsid w:val="003F2512"/>
    <w:rsid w:val="003F2DDC"/>
    <w:rsid w:val="003F2E6F"/>
    <w:rsid w:val="003F2F09"/>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13C"/>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57CA"/>
    <w:rsid w:val="004C5A39"/>
    <w:rsid w:val="004C5BED"/>
    <w:rsid w:val="004C5D7E"/>
    <w:rsid w:val="004C7439"/>
    <w:rsid w:val="004C7987"/>
    <w:rsid w:val="004D0336"/>
    <w:rsid w:val="004D09D1"/>
    <w:rsid w:val="004D19EC"/>
    <w:rsid w:val="004D2015"/>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98D"/>
    <w:rsid w:val="004F0177"/>
    <w:rsid w:val="004F0E33"/>
    <w:rsid w:val="004F170C"/>
    <w:rsid w:val="004F1E77"/>
    <w:rsid w:val="004F20C1"/>
    <w:rsid w:val="004F2304"/>
    <w:rsid w:val="004F4781"/>
    <w:rsid w:val="004F5718"/>
    <w:rsid w:val="004F579D"/>
    <w:rsid w:val="004F63A3"/>
    <w:rsid w:val="00500B4F"/>
    <w:rsid w:val="00500FC1"/>
    <w:rsid w:val="005027C3"/>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0F6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8D7"/>
    <w:rsid w:val="005708F2"/>
    <w:rsid w:val="00570E07"/>
    <w:rsid w:val="00570E8B"/>
    <w:rsid w:val="00571144"/>
    <w:rsid w:val="005720F1"/>
    <w:rsid w:val="00572477"/>
    <w:rsid w:val="0057251A"/>
    <w:rsid w:val="00572D50"/>
    <w:rsid w:val="00574268"/>
    <w:rsid w:val="0057458F"/>
    <w:rsid w:val="00575CAF"/>
    <w:rsid w:val="005767BC"/>
    <w:rsid w:val="00576BE0"/>
    <w:rsid w:val="00577A7E"/>
    <w:rsid w:val="0058018A"/>
    <w:rsid w:val="00581682"/>
    <w:rsid w:val="005820B8"/>
    <w:rsid w:val="00582781"/>
    <w:rsid w:val="0058423F"/>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4A07"/>
    <w:rsid w:val="005A4CBD"/>
    <w:rsid w:val="005A5246"/>
    <w:rsid w:val="005A570E"/>
    <w:rsid w:val="005A57E4"/>
    <w:rsid w:val="005A5B6C"/>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5654"/>
    <w:rsid w:val="00605A06"/>
    <w:rsid w:val="006068D4"/>
    <w:rsid w:val="006112D2"/>
    <w:rsid w:val="00611777"/>
    <w:rsid w:val="006118FB"/>
    <w:rsid w:val="0061217C"/>
    <w:rsid w:val="006129C2"/>
    <w:rsid w:val="0061309D"/>
    <w:rsid w:val="00613336"/>
    <w:rsid w:val="00613C69"/>
    <w:rsid w:val="006141BB"/>
    <w:rsid w:val="00614F87"/>
    <w:rsid w:val="006154F5"/>
    <w:rsid w:val="006159E9"/>
    <w:rsid w:val="0061620A"/>
    <w:rsid w:val="00616AF4"/>
    <w:rsid w:val="00616C0F"/>
    <w:rsid w:val="00617041"/>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A2246"/>
    <w:rsid w:val="006A2A17"/>
    <w:rsid w:val="006A300A"/>
    <w:rsid w:val="006A32BA"/>
    <w:rsid w:val="006A4B2D"/>
    <w:rsid w:val="006A5409"/>
    <w:rsid w:val="006A578F"/>
    <w:rsid w:val="006A60C4"/>
    <w:rsid w:val="006B08B9"/>
    <w:rsid w:val="006B0943"/>
    <w:rsid w:val="006B0D63"/>
    <w:rsid w:val="006B1A28"/>
    <w:rsid w:val="006B452C"/>
    <w:rsid w:val="006B4662"/>
    <w:rsid w:val="006B577C"/>
    <w:rsid w:val="006B68C9"/>
    <w:rsid w:val="006B7987"/>
    <w:rsid w:val="006C0E01"/>
    <w:rsid w:val="006C116C"/>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18D"/>
    <w:rsid w:val="006E5AFA"/>
    <w:rsid w:val="006E5E3F"/>
    <w:rsid w:val="006E61A4"/>
    <w:rsid w:val="006E627C"/>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303B7"/>
    <w:rsid w:val="00732295"/>
    <w:rsid w:val="00732D21"/>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91F"/>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E6F"/>
    <w:rsid w:val="007901BE"/>
    <w:rsid w:val="00790394"/>
    <w:rsid w:val="00791472"/>
    <w:rsid w:val="0079237B"/>
    <w:rsid w:val="0079368C"/>
    <w:rsid w:val="00793E29"/>
    <w:rsid w:val="007943AE"/>
    <w:rsid w:val="00794645"/>
    <w:rsid w:val="00794B54"/>
    <w:rsid w:val="00794CD2"/>
    <w:rsid w:val="0079511D"/>
    <w:rsid w:val="00795692"/>
    <w:rsid w:val="007963EC"/>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7E64"/>
    <w:rsid w:val="007C168C"/>
    <w:rsid w:val="007C1E6F"/>
    <w:rsid w:val="007C233C"/>
    <w:rsid w:val="007C4333"/>
    <w:rsid w:val="007C632D"/>
    <w:rsid w:val="007C6991"/>
    <w:rsid w:val="007C7410"/>
    <w:rsid w:val="007C7C1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E9C"/>
    <w:rsid w:val="007E200F"/>
    <w:rsid w:val="007E2314"/>
    <w:rsid w:val="007E286E"/>
    <w:rsid w:val="007E4DDD"/>
    <w:rsid w:val="007E52BC"/>
    <w:rsid w:val="007E5463"/>
    <w:rsid w:val="007E6A19"/>
    <w:rsid w:val="007E7C48"/>
    <w:rsid w:val="007E7CFE"/>
    <w:rsid w:val="007E7F35"/>
    <w:rsid w:val="007F05F8"/>
    <w:rsid w:val="007F14F4"/>
    <w:rsid w:val="007F2911"/>
    <w:rsid w:val="007F2AB1"/>
    <w:rsid w:val="007F3621"/>
    <w:rsid w:val="007F4459"/>
    <w:rsid w:val="007F6949"/>
    <w:rsid w:val="007F77AC"/>
    <w:rsid w:val="007F792E"/>
    <w:rsid w:val="008000B1"/>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A0F"/>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5AAE"/>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5EB"/>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AC6"/>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9CF"/>
    <w:rsid w:val="00917883"/>
    <w:rsid w:val="009206EF"/>
    <w:rsid w:val="00920C2A"/>
    <w:rsid w:val="00920DB8"/>
    <w:rsid w:val="009213BB"/>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27F7"/>
    <w:rsid w:val="00944CBD"/>
    <w:rsid w:val="00944EEA"/>
    <w:rsid w:val="009452F7"/>
    <w:rsid w:val="0094546E"/>
    <w:rsid w:val="00945D5D"/>
    <w:rsid w:val="00946506"/>
    <w:rsid w:val="009475CF"/>
    <w:rsid w:val="00950598"/>
    <w:rsid w:val="009526C0"/>
    <w:rsid w:val="0095303D"/>
    <w:rsid w:val="009532A7"/>
    <w:rsid w:val="00953589"/>
    <w:rsid w:val="00953E04"/>
    <w:rsid w:val="00955487"/>
    <w:rsid w:val="00955E18"/>
    <w:rsid w:val="00956884"/>
    <w:rsid w:val="00956C19"/>
    <w:rsid w:val="0095736D"/>
    <w:rsid w:val="00957A01"/>
    <w:rsid w:val="00957D1B"/>
    <w:rsid w:val="00961552"/>
    <w:rsid w:val="00961FD1"/>
    <w:rsid w:val="009627E0"/>
    <w:rsid w:val="00962FEF"/>
    <w:rsid w:val="009630A4"/>
    <w:rsid w:val="0096356D"/>
    <w:rsid w:val="0096377B"/>
    <w:rsid w:val="009641A5"/>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3A8"/>
    <w:rsid w:val="00974A36"/>
    <w:rsid w:val="0097527C"/>
    <w:rsid w:val="00975D22"/>
    <w:rsid w:val="009764EF"/>
    <w:rsid w:val="009779F9"/>
    <w:rsid w:val="00977A3F"/>
    <w:rsid w:val="0098013A"/>
    <w:rsid w:val="00980560"/>
    <w:rsid w:val="0098176F"/>
    <w:rsid w:val="00982115"/>
    <w:rsid w:val="00982634"/>
    <w:rsid w:val="009826AE"/>
    <w:rsid w:val="00983062"/>
    <w:rsid w:val="00983774"/>
    <w:rsid w:val="00983C65"/>
    <w:rsid w:val="00985138"/>
    <w:rsid w:val="0098634D"/>
    <w:rsid w:val="0098658A"/>
    <w:rsid w:val="00990590"/>
    <w:rsid w:val="0099098B"/>
    <w:rsid w:val="00991FD9"/>
    <w:rsid w:val="0099324F"/>
    <w:rsid w:val="00993384"/>
    <w:rsid w:val="00993483"/>
    <w:rsid w:val="00994478"/>
    <w:rsid w:val="00997D66"/>
    <w:rsid w:val="009A078B"/>
    <w:rsid w:val="009A100B"/>
    <w:rsid w:val="009A1C8C"/>
    <w:rsid w:val="009A48EA"/>
    <w:rsid w:val="009A4AE3"/>
    <w:rsid w:val="009A4CE5"/>
    <w:rsid w:val="009A5890"/>
    <w:rsid w:val="009A6A68"/>
    <w:rsid w:val="009A741C"/>
    <w:rsid w:val="009A7EA8"/>
    <w:rsid w:val="009B0AF4"/>
    <w:rsid w:val="009B164C"/>
    <w:rsid w:val="009B197B"/>
    <w:rsid w:val="009B1993"/>
    <w:rsid w:val="009B1CAC"/>
    <w:rsid w:val="009B23A5"/>
    <w:rsid w:val="009B2F57"/>
    <w:rsid w:val="009B33CE"/>
    <w:rsid w:val="009B421B"/>
    <w:rsid w:val="009B539E"/>
    <w:rsid w:val="009B7D27"/>
    <w:rsid w:val="009C0E2A"/>
    <w:rsid w:val="009C2216"/>
    <w:rsid w:val="009C3C44"/>
    <w:rsid w:val="009C49A4"/>
    <w:rsid w:val="009C5725"/>
    <w:rsid w:val="009C5D50"/>
    <w:rsid w:val="009C6567"/>
    <w:rsid w:val="009C6628"/>
    <w:rsid w:val="009C78B4"/>
    <w:rsid w:val="009D032A"/>
    <w:rsid w:val="009D0408"/>
    <w:rsid w:val="009D04AB"/>
    <w:rsid w:val="009D27AD"/>
    <w:rsid w:val="009D3514"/>
    <w:rsid w:val="009D3FDC"/>
    <w:rsid w:val="009D470C"/>
    <w:rsid w:val="009D5793"/>
    <w:rsid w:val="009D6A53"/>
    <w:rsid w:val="009D6F37"/>
    <w:rsid w:val="009D7146"/>
    <w:rsid w:val="009E05C1"/>
    <w:rsid w:val="009E11E8"/>
    <w:rsid w:val="009E1547"/>
    <w:rsid w:val="009E2FB0"/>
    <w:rsid w:val="009E47A0"/>
    <w:rsid w:val="009E5D97"/>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7298"/>
    <w:rsid w:val="00A17937"/>
    <w:rsid w:val="00A17EBE"/>
    <w:rsid w:val="00A20071"/>
    <w:rsid w:val="00A20D3F"/>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C08"/>
    <w:rsid w:val="00A35F27"/>
    <w:rsid w:val="00A36AA9"/>
    <w:rsid w:val="00A36FD2"/>
    <w:rsid w:val="00A375BD"/>
    <w:rsid w:val="00A37688"/>
    <w:rsid w:val="00A401C6"/>
    <w:rsid w:val="00A40508"/>
    <w:rsid w:val="00A430C3"/>
    <w:rsid w:val="00A45388"/>
    <w:rsid w:val="00A45BB9"/>
    <w:rsid w:val="00A4670C"/>
    <w:rsid w:val="00A46CED"/>
    <w:rsid w:val="00A470D9"/>
    <w:rsid w:val="00A472CC"/>
    <w:rsid w:val="00A47D04"/>
    <w:rsid w:val="00A500F6"/>
    <w:rsid w:val="00A50291"/>
    <w:rsid w:val="00A51FBC"/>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2F16"/>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5C4"/>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52A"/>
    <w:rsid w:val="00B055B5"/>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124F"/>
    <w:rsid w:val="00B21B0E"/>
    <w:rsid w:val="00B224D6"/>
    <w:rsid w:val="00B22E69"/>
    <w:rsid w:val="00B23346"/>
    <w:rsid w:val="00B23A7F"/>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FFD"/>
    <w:rsid w:val="00B36910"/>
    <w:rsid w:val="00B37921"/>
    <w:rsid w:val="00B37D25"/>
    <w:rsid w:val="00B40C74"/>
    <w:rsid w:val="00B40DFD"/>
    <w:rsid w:val="00B41739"/>
    <w:rsid w:val="00B425E6"/>
    <w:rsid w:val="00B42F47"/>
    <w:rsid w:val="00B42FDA"/>
    <w:rsid w:val="00B44B71"/>
    <w:rsid w:val="00B4646F"/>
    <w:rsid w:val="00B4781F"/>
    <w:rsid w:val="00B51175"/>
    <w:rsid w:val="00B5125F"/>
    <w:rsid w:val="00B517A4"/>
    <w:rsid w:val="00B51D21"/>
    <w:rsid w:val="00B52EDB"/>
    <w:rsid w:val="00B53149"/>
    <w:rsid w:val="00B54C3A"/>
    <w:rsid w:val="00B5516B"/>
    <w:rsid w:val="00B5788C"/>
    <w:rsid w:val="00B60354"/>
    <w:rsid w:val="00B6035A"/>
    <w:rsid w:val="00B60B9E"/>
    <w:rsid w:val="00B61266"/>
    <w:rsid w:val="00B61C18"/>
    <w:rsid w:val="00B624DE"/>
    <w:rsid w:val="00B628E7"/>
    <w:rsid w:val="00B6408B"/>
    <w:rsid w:val="00B6582D"/>
    <w:rsid w:val="00B665E9"/>
    <w:rsid w:val="00B66679"/>
    <w:rsid w:val="00B66DB1"/>
    <w:rsid w:val="00B66FCC"/>
    <w:rsid w:val="00B676AB"/>
    <w:rsid w:val="00B67C09"/>
    <w:rsid w:val="00B7066C"/>
    <w:rsid w:val="00B7122A"/>
    <w:rsid w:val="00B71767"/>
    <w:rsid w:val="00B71A20"/>
    <w:rsid w:val="00B72751"/>
    <w:rsid w:val="00B72C6C"/>
    <w:rsid w:val="00B74F18"/>
    <w:rsid w:val="00B74F53"/>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CAB"/>
    <w:rsid w:val="00B9794C"/>
    <w:rsid w:val="00B97C41"/>
    <w:rsid w:val="00BA022F"/>
    <w:rsid w:val="00BA05DF"/>
    <w:rsid w:val="00BA0840"/>
    <w:rsid w:val="00BA19E8"/>
    <w:rsid w:val="00BA22C1"/>
    <w:rsid w:val="00BA321A"/>
    <w:rsid w:val="00BA4344"/>
    <w:rsid w:val="00BA5F01"/>
    <w:rsid w:val="00BA63D9"/>
    <w:rsid w:val="00BA708B"/>
    <w:rsid w:val="00BA72F7"/>
    <w:rsid w:val="00BB1244"/>
    <w:rsid w:val="00BB1725"/>
    <w:rsid w:val="00BB45A3"/>
    <w:rsid w:val="00BB4B33"/>
    <w:rsid w:val="00BB52D3"/>
    <w:rsid w:val="00BB59C7"/>
    <w:rsid w:val="00BB60F2"/>
    <w:rsid w:val="00BB6BEA"/>
    <w:rsid w:val="00BB710A"/>
    <w:rsid w:val="00BB7967"/>
    <w:rsid w:val="00BC032C"/>
    <w:rsid w:val="00BC0EBC"/>
    <w:rsid w:val="00BC18BB"/>
    <w:rsid w:val="00BC2FE7"/>
    <w:rsid w:val="00BC35D3"/>
    <w:rsid w:val="00BC4C9A"/>
    <w:rsid w:val="00BC4CF1"/>
    <w:rsid w:val="00BC504F"/>
    <w:rsid w:val="00BC5F84"/>
    <w:rsid w:val="00BC62A5"/>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04E7"/>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32"/>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3FB4"/>
    <w:rsid w:val="00CB4EF1"/>
    <w:rsid w:val="00CB5AAC"/>
    <w:rsid w:val="00CB66E1"/>
    <w:rsid w:val="00CB7009"/>
    <w:rsid w:val="00CB7E5A"/>
    <w:rsid w:val="00CB7FAD"/>
    <w:rsid w:val="00CC0AA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D7BED"/>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D58"/>
    <w:rsid w:val="00D37075"/>
    <w:rsid w:val="00D375F0"/>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73C6"/>
    <w:rsid w:val="00D67A20"/>
    <w:rsid w:val="00D70877"/>
    <w:rsid w:val="00D71589"/>
    <w:rsid w:val="00D7336D"/>
    <w:rsid w:val="00D75281"/>
    <w:rsid w:val="00D75C75"/>
    <w:rsid w:val="00D76725"/>
    <w:rsid w:val="00D768D9"/>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A0543"/>
    <w:rsid w:val="00DA081E"/>
    <w:rsid w:val="00DA1110"/>
    <w:rsid w:val="00DA18CC"/>
    <w:rsid w:val="00DA21DB"/>
    <w:rsid w:val="00DA2732"/>
    <w:rsid w:val="00DA4D97"/>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1D5F"/>
    <w:rsid w:val="00E1242B"/>
    <w:rsid w:val="00E1296D"/>
    <w:rsid w:val="00E129B0"/>
    <w:rsid w:val="00E12A35"/>
    <w:rsid w:val="00E13353"/>
    <w:rsid w:val="00E13951"/>
    <w:rsid w:val="00E149C2"/>
    <w:rsid w:val="00E1642C"/>
    <w:rsid w:val="00E1662C"/>
    <w:rsid w:val="00E16CC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AC0"/>
    <w:rsid w:val="00EA3CEE"/>
    <w:rsid w:val="00EA3FDE"/>
    <w:rsid w:val="00EA50CB"/>
    <w:rsid w:val="00EA514C"/>
    <w:rsid w:val="00EA5461"/>
    <w:rsid w:val="00EA5CEA"/>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695A"/>
    <w:rsid w:val="00EC6D58"/>
    <w:rsid w:val="00EC7136"/>
    <w:rsid w:val="00EC74A7"/>
    <w:rsid w:val="00EC7AFE"/>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4658"/>
    <w:rsid w:val="00EE515C"/>
    <w:rsid w:val="00EE5872"/>
    <w:rsid w:val="00EE6240"/>
    <w:rsid w:val="00EE6F87"/>
    <w:rsid w:val="00EE761D"/>
    <w:rsid w:val="00EF0131"/>
    <w:rsid w:val="00EF077C"/>
    <w:rsid w:val="00EF0853"/>
    <w:rsid w:val="00EF0B2B"/>
    <w:rsid w:val="00EF0CF1"/>
    <w:rsid w:val="00EF2A0D"/>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370"/>
    <w:rsid w:val="00F0189C"/>
    <w:rsid w:val="00F02E94"/>
    <w:rsid w:val="00F03323"/>
    <w:rsid w:val="00F03751"/>
    <w:rsid w:val="00F04722"/>
    <w:rsid w:val="00F048D7"/>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2BEA"/>
    <w:rsid w:val="00F536BE"/>
    <w:rsid w:val="00F54695"/>
    <w:rsid w:val="00F55E5E"/>
    <w:rsid w:val="00F566E7"/>
    <w:rsid w:val="00F567AC"/>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6199"/>
    <w:rsid w:val="00F762F1"/>
    <w:rsid w:val="00F773C8"/>
    <w:rsid w:val="00F778BD"/>
    <w:rsid w:val="00F800DA"/>
    <w:rsid w:val="00F8110B"/>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1F"/>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EC7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defaultFontStyle">
    <w:name w:val="defaultFontStyle"/>
    <w:rsid w:val="00E16CCC"/>
    <w:rPr>
      <w:rFonts w:ascii="Arial" w:eastAsia="Times New Roman" w:hAnsi="Arial"/>
      <w:sz w:val="24"/>
    </w:rPr>
  </w:style>
  <w:style w:type="table" w:customStyle="1" w:styleId="2e">
    <w:name w:val="Сетка таблицы2"/>
    <w:basedOn w:val="a1"/>
    <w:next w:val="a5"/>
    <w:uiPriority w:val="99"/>
    <w:rsid w:val="00E16CCC"/>
    <w:rPr>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assifier-text">
    <w:name w:val="classifier-text"/>
    <w:rsid w:val="009A5890"/>
  </w:style>
  <w:style w:type="character" w:customStyle="1" w:styleId="20">
    <w:name w:val="Заголовок 2 Знак"/>
    <w:basedOn w:val="a0"/>
    <w:link w:val="2"/>
    <w:uiPriority w:val="9"/>
    <w:semiHidden/>
    <w:rsid w:val="00EC7136"/>
    <w:rPr>
      <w:rFonts w:asciiTheme="majorHAnsi" w:eastAsiaTheme="majorEastAsia" w:hAnsiTheme="majorHAnsi" w:cstheme="majorBidi"/>
      <w:color w:val="2F5496" w:themeColor="accent1" w:themeShade="BF"/>
      <w:sz w:val="26"/>
      <w:szCs w:val="26"/>
      <w:lang w:val="uk-UA" w:eastAsia="uk-UA"/>
    </w:rPr>
  </w:style>
  <w:style w:type="paragraph" w:styleId="38">
    <w:name w:val="Body Text Indent 3"/>
    <w:basedOn w:val="a"/>
    <w:link w:val="39"/>
    <w:uiPriority w:val="99"/>
    <w:semiHidden/>
    <w:unhideWhenUsed/>
    <w:rsid w:val="00EC7136"/>
    <w:pPr>
      <w:spacing w:after="120"/>
      <w:ind w:left="283"/>
    </w:pPr>
    <w:rPr>
      <w:sz w:val="16"/>
      <w:szCs w:val="16"/>
    </w:rPr>
  </w:style>
  <w:style w:type="character" w:customStyle="1" w:styleId="39">
    <w:name w:val="Основной текст с отступом 3 Знак"/>
    <w:basedOn w:val="a0"/>
    <w:link w:val="38"/>
    <w:uiPriority w:val="99"/>
    <w:semiHidden/>
    <w:rsid w:val="00EC7136"/>
    <w:rPr>
      <w:sz w:val="16"/>
      <w:szCs w:val="16"/>
      <w:lang w:val="uk-UA" w:eastAsia="uk-UA"/>
    </w:rPr>
  </w:style>
  <w:style w:type="table" w:customStyle="1" w:styleId="1c">
    <w:name w:val="Сітка таблиці1"/>
    <w:basedOn w:val="a1"/>
    <w:next w:val="a5"/>
    <w:uiPriority w:val="59"/>
    <w:rsid w:val="00B74F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673C6"/>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1F"/>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EC7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Зна"/>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ечания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defaultFontStyle">
    <w:name w:val="defaultFontStyle"/>
    <w:rsid w:val="00E16CCC"/>
    <w:rPr>
      <w:rFonts w:ascii="Arial" w:eastAsia="Times New Roman" w:hAnsi="Arial"/>
      <w:sz w:val="24"/>
    </w:rPr>
  </w:style>
  <w:style w:type="table" w:customStyle="1" w:styleId="2e">
    <w:name w:val="Сетка таблицы2"/>
    <w:basedOn w:val="a1"/>
    <w:next w:val="a5"/>
    <w:uiPriority w:val="99"/>
    <w:rsid w:val="00E16CCC"/>
    <w:rPr>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assifier-text">
    <w:name w:val="classifier-text"/>
    <w:rsid w:val="009A5890"/>
  </w:style>
  <w:style w:type="character" w:customStyle="1" w:styleId="20">
    <w:name w:val="Заголовок 2 Знак"/>
    <w:basedOn w:val="a0"/>
    <w:link w:val="2"/>
    <w:uiPriority w:val="9"/>
    <w:semiHidden/>
    <w:rsid w:val="00EC7136"/>
    <w:rPr>
      <w:rFonts w:asciiTheme="majorHAnsi" w:eastAsiaTheme="majorEastAsia" w:hAnsiTheme="majorHAnsi" w:cstheme="majorBidi"/>
      <w:color w:val="2F5496" w:themeColor="accent1" w:themeShade="BF"/>
      <w:sz w:val="26"/>
      <w:szCs w:val="26"/>
      <w:lang w:val="uk-UA" w:eastAsia="uk-UA"/>
    </w:rPr>
  </w:style>
  <w:style w:type="paragraph" w:styleId="38">
    <w:name w:val="Body Text Indent 3"/>
    <w:basedOn w:val="a"/>
    <w:link w:val="39"/>
    <w:uiPriority w:val="99"/>
    <w:semiHidden/>
    <w:unhideWhenUsed/>
    <w:rsid w:val="00EC7136"/>
    <w:pPr>
      <w:spacing w:after="120"/>
      <w:ind w:left="283"/>
    </w:pPr>
    <w:rPr>
      <w:sz w:val="16"/>
      <w:szCs w:val="16"/>
    </w:rPr>
  </w:style>
  <w:style w:type="character" w:customStyle="1" w:styleId="39">
    <w:name w:val="Основной текст с отступом 3 Знак"/>
    <w:basedOn w:val="a0"/>
    <w:link w:val="38"/>
    <w:uiPriority w:val="99"/>
    <w:semiHidden/>
    <w:rsid w:val="00EC7136"/>
    <w:rPr>
      <w:sz w:val="16"/>
      <w:szCs w:val="16"/>
      <w:lang w:val="uk-UA" w:eastAsia="uk-UA"/>
    </w:rPr>
  </w:style>
  <w:style w:type="table" w:customStyle="1" w:styleId="1c">
    <w:name w:val="Сітка таблиці1"/>
    <w:basedOn w:val="a1"/>
    <w:next w:val="a5"/>
    <w:uiPriority w:val="59"/>
    <w:rsid w:val="00B74F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673C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4898024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28504475">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3500654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05613442">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kp230157?ed=2023_02_17&amp;an=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30DE-A6FA-4C6C-A431-AB87373C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49435</Words>
  <Characters>28179</Characters>
  <Application>Microsoft Office Word</Application>
  <DocSecurity>0</DocSecurity>
  <Lines>234</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77460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2023-05-11T11:21:00Z</cp:lastPrinted>
  <dcterms:created xsi:type="dcterms:W3CDTF">2023-08-11T11:38:00Z</dcterms:created>
  <dcterms:modified xsi:type="dcterms:W3CDTF">2023-08-11T11:40:00Z</dcterms:modified>
</cp:coreProperties>
</file>