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E7" w:rsidRPr="00576DE7" w:rsidRDefault="00576DE7" w:rsidP="00576DE7">
      <w:pPr>
        <w:keepNext/>
        <w:tabs>
          <w:tab w:val="num" w:pos="0"/>
          <w:tab w:val="left" w:pos="4995"/>
        </w:tabs>
        <w:suppressAutoHyphens/>
        <w:spacing w:after="0" w:line="240" w:lineRule="auto"/>
        <w:ind w:right="284" w:firstLine="453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76DE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</w:t>
      </w:r>
      <w:r w:rsidRPr="00576D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5</w:t>
      </w:r>
    </w:p>
    <w:p w:rsidR="00576DE7" w:rsidRPr="00576DE7" w:rsidRDefault="00576DE7" w:rsidP="00576DE7">
      <w:pPr>
        <w:spacing w:after="0" w:line="240" w:lineRule="auto"/>
        <w:ind w:right="-23" w:firstLine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D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тендерної документації</w:t>
      </w:r>
    </w:p>
    <w:p w:rsidR="00576DE7" w:rsidRPr="00576DE7" w:rsidRDefault="00576DE7" w:rsidP="00576DE7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EE576E" w:rsidRDefault="00EE576E" w:rsidP="00576DE7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E576E" w:rsidRDefault="00EE576E" w:rsidP="00576DE7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76DE7" w:rsidRPr="00576DE7" w:rsidRDefault="00576DE7" w:rsidP="00576DE7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6D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Форма «ТЕНДЕРНОЇ ПРОПОЗИЦІЯ», яка заповнюється </w:t>
      </w:r>
    </w:p>
    <w:p w:rsidR="00576DE7" w:rsidRPr="00576DE7" w:rsidRDefault="00576DE7" w:rsidP="00576DE7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6D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та подається учасником процедури закупівлі у складі тендерної пропозиції,</w:t>
      </w:r>
    </w:p>
    <w:p w:rsidR="00576DE7" w:rsidRPr="00576DE7" w:rsidRDefault="00576DE7" w:rsidP="00576DE7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6D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є її невід</w:t>
      </w:r>
      <w:r w:rsidRPr="00576DE7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’</w:t>
      </w:r>
      <w:r w:rsidRPr="00576D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ємною частиною та повинна обов’язково бути подана).</w:t>
      </w:r>
    </w:p>
    <w:p w:rsidR="00576DE7" w:rsidRPr="00576DE7" w:rsidRDefault="00576DE7" w:rsidP="00576DE7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6D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Учасник процедури закупівлі не повинен відступати від даної форми.</w:t>
      </w:r>
    </w:p>
    <w:p w:rsidR="00EE576E" w:rsidRDefault="00EE576E" w:rsidP="0057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DE7" w:rsidRPr="00576DE7" w:rsidRDefault="00576DE7" w:rsidP="0057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ТЕНДЕРНА ПРОПОЗИЦІЯ</w:t>
      </w:r>
    </w:p>
    <w:p w:rsidR="00576DE7" w:rsidRPr="00576DE7" w:rsidRDefault="00576DE7" w:rsidP="002C3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576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(назва учасника),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надаємо свою тендерну пропозицію щодо участі у тендері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закупівлю </w:t>
      </w:r>
      <w:r w:rsidRPr="00576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предмету </w:t>
      </w:r>
      <w:r w:rsidR="002C3DAF" w:rsidRPr="004340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Багатофункціональні пристрої</w:t>
      </w:r>
      <w:r w:rsidR="002C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</w:t>
      </w:r>
      <w:r w:rsidR="002C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2C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C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DAF" w:rsidRPr="0043405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ДК 021:2015</w:t>
      </w:r>
      <w:r w:rsidR="002C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C3DAF" w:rsidRPr="0043405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30120000-6 Фотокопіювальне та поліграфічне обладнання для офсетного друку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згідно з вимогами, що запропоновані Замовником тендеру.</w:t>
      </w:r>
    </w:p>
    <w:p w:rsidR="00576DE7" w:rsidRPr="00576DE7" w:rsidRDefault="00576DE7" w:rsidP="00576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Вивчивши тендерну документацію та технічну специфікацію, ми уповноважені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підписання договору, маємо можливість та погоджуємось виконати вимоги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 про закупівлю та інші умови договору на суму: __________ грн. __ </w:t>
      </w:r>
      <w:proofErr w:type="spellStart"/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proofErr w:type="spellEnd"/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 з ПДВ (без ПДВ).</w:t>
      </w:r>
    </w:p>
    <w:p w:rsidR="00576DE7" w:rsidRPr="00576DE7" w:rsidRDefault="00576DE7" w:rsidP="00576DE7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  <w:r w:rsidRPr="00576DE7">
        <w:rPr>
          <w:rFonts w:ascii="Times New Roman" w:eastAsia="Times New Roman" w:hAnsi="Times New Roman" w:cs="Times New Roman"/>
          <w:i/>
          <w:iCs/>
          <w:sz w:val="18"/>
          <w:lang w:eastAsia="ru-RU"/>
        </w:rPr>
        <w:t>(прописом)</w:t>
      </w:r>
    </w:p>
    <w:p w:rsidR="00576DE7" w:rsidRPr="00576DE7" w:rsidRDefault="00576DE7" w:rsidP="00576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576DE7" w:rsidRPr="00576DE7" w:rsidRDefault="00576DE7" w:rsidP="00576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 згодні дотримуватися умов цієї пропозиції протягом 90 календарних днів з дати розкриття тендерних пропозицій, встановлених Вами. Наша пропозиція буде обов’язковою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і може бути розглянута Вами у будь-який час до закінчення зазначеного терміну.</w:t>
      </w:r>
    </w:p>
    <w:p w:rsidR="00576DE7" w:rsidRPr="00576DE7" w:rsidRDefault="00576DE7" w:rsidP="00576D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76DE7" w:rsidRPr="00576DE7" w:rsidRDefault="00576DE7" w:rsidP="00576D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розумінні законодавства України про захист персональних даних та інформацію.</w:t>
      </w:r>
    </w:p>
    <w:p w:rsidR="00576DE7" w:rsidRPr="00576DE7" w:rsidRDefault="00576DE7" w:rsidP="00576D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Якщо нас буде визнано переможцем, та прийнято рішення про намір укласти договір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закупівлю, ми беремо на себе зобов’язання на підписання договору про закупівлю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виконання всіх умов, передбачених договором, не пізніше ніж через 15 днів з дня прийняття рішення про намір укласти договір про закупівлю, а також, надати документи та інформацію,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підтверджують відсутність підстав, визначених </w:t>
      </w:r>
      <w:r w:rsidR="002C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підпунктами 3, 5, 6, 12 та </w:t>
      </w:r>
      <w:r w:rsidR="00E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 чотирнадцятим пункту 47 Особливостей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строк, що не перевищує чотирьох робочих днів з дати оприлюднення в електронній системі закупівель повідомлення про намір укласти договір про</w:t>
      </w:r>
      <w:r w:rsidR="00E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r w:rsidR="00E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 </w:t>
      </w:r>
      <w:proofErr w:type="spellStart"/>
      <w:r w:rsidR="00EE5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проєктом</w:t>
      </w:r>
      <w:proofErr w:type="spellEnd"/>
      <w:r w:rsidR="00E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 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Додатку 4</w:t>
      </w:r>
      <w:r w:rsidR="00EE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тендерної документації,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ненадання документів відповідно до всіх вимог тендерної документації у зазначені строки,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576DE7" w:rsidRPr="00576DE7" w:rsidRDefault="00576DE7" w:rsidP="00576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Вартість тендерної пропозиції подається у вигляді, наведеному нижче: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595"/>
        <w:gridCol w:w="1452"/>
        <w:gridCol w:w="1341"/>
        <w:gridCol w:w="17"/>
        <w:gridCol w:w="1400"/>
        <w:gridCol w:w="17"/>
      </w:tblGrid>
      <w:tr w:rsidR="00576DE7" w:rsidRPr="00576DE7" w:rsidTr="00B55867">
        <w:trPr>
          <w:gridAfter w:val="1"/>
          <w:wAfter w:w="17" w:type="dxa"/>
          <w:trHeight w:val="696"/>
        </w:trPr>
        <w:tc>
          <w:tcPr>
            <w:tcW w:w="787" w:type="dxa"/>
            <w:shd w:val="clear" w:color="auto" w:fill="auto"/>
          </w:tcPr>
          <w:p w:rsidR="00576DE7" w:rsidRPr="00576DE7" w:rsidRDefault="00576DE7" w:rsidP="0057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</w:p>
          <w:p w:rsidR="00576DE7" w:rsidRPr="00576DE7" w:rsidRDefault="00576DE7" w:rsidP="0057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576DE7" w:rsidRPr="00576DE7" w:rsidRDefault="00576DE7" w:rsidP="00576DE7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576DE7" w:rsidRPr="00576DE7" w:rsidRDefault="00576DE7" w:rsidP="0057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Кількість</w:t>
            </w:r>
          </w:p>
          <w:p w:rsidR="00576DE7" w:rsidRPr="00576DE7" w:rsidRDefault="00576DE7" w:rsidP="0057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76DE7" w:rsidRPr="00576DE7" w:rsidRDefault="00576DE7" w:rsidP="00EE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Ціна</w:t>
            </w:r>
            <w:r w:rsidR="00EE57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одиниці </w:t>
            </w:r>
            <w:r w:rsidRPr="00576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ПДВ, грн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6DE7" w:rsidRPr="00576DE7" w:rsidRDefault="00EE576E" w:rsidP="0057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Загальна сума</w:t>
            </w:r>
          </w:p>
          <w:p w:rsidR="00576DE7" w:rsidRPr="00576DE7" w:rsidRDefault="00EE576E" w:rsidP="0057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576DE7" w:rsidRPr="00576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ПДВ, грн</w:t>
            </w:r>
          </w:p>
        </w:tc>
      </w:tr>
      <w:tr w:rsidR="00576DE7" w:rsidRPr="00576DE7" w:rsidTr="00B55867">
        <w:trPr>
          <w:gridAfter w:val="1"/>
          <w:wAfter w:w="17" w:type="dxa"/>
          <w:trHeight w:val="341"/>
        </w:trPr>
        <w:tc>
          <w:tcPr>
            <w:tcW w:w="787" w:type="dxa"/>
            <w:shd w:val="clear" w:color="auto" w:fill="auto"/>
            <w:vAlign w:val="center"/>
          </w:tcPr>
          <w:p w:rsidR="00576DE7" w:rsidRPr="00576DE7" w:rsidRDefault="00576DE7" w:rsidP="0057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D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DE7" w:rsidRPr="00576DE7" w:rsidRDefault="00EE576E" w:rsidP="00576DE7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Багатофункціональні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пристрої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</w:tcPr>
          <w:p w:rsidR="00576DE7" w:rsidRPr="00576DE7" w:rsidRDefault="00EE576E" w:rsidP="0057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76DE7" w:rsidRPr="00576DE7" w:rsidRDefault="00576DE7" w:rsidP="0057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6DE7" w:rsidRPr="00576DE7" w:rsidRDefault="00576DE7" w:rsidP="0057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76DE7" w:rsidRPr="00576DE7" w:rsidTr="00B55867">
        <w:tc>
          <w:tcPr>
            <w:tcW w:w="8192" w:type="dxa"/>
            <w:gridSpan w:val="5"/>
            <w:shd w:val="clear" w:color="auto" w:fill="auto"/>
            <w:vAlign w:val="center"/>
          </w:tcPr>
          <w:p w:rsidR="00576DE7" w:rsidRPr="00576DE7" w:rsidRDefault="00576DE7" w:rsidP="0057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вартість без ПДВ, грн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6DE7" w:rsidRPr="00576DE7" w:rsidRDefault="00576DE7" w:rsidP="0057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76DE7" w:rsidRPr="00576DE7" w:rsidTr="00B55867">
        <w:tc>
          <w:tcPr>
            <w:tcW w:w="8192" w:type="dxa"/>
            <w:gridSpan w:val="5"/>
            <w:shd w:val="clear" w:color="auto" w:fill="auto"/>
            <w:vAlign w:val="center"/>
          </w:tcPr>
          <w:p w:rsidR="00576DE7" w:rsidRPr="00576DE7" w:rsidRDefault="00576DE7" w:rsidP="00576D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 того ПДВ, грн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6DE7" w:rsidRPr="00576DE7" w:rsidRDefault="00576DE7" w:rsidP="0057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76DE7" w:rsidRPr="00576DE7" w:rsidTr="00B55867">
        <w:tc>
          <w:tcPr>
            <w:tcW w:w="8192" w:type="dxa"/>
            <w:gridSpan w:val="5"/>
            <w:shd w:val="clear" w:color="auto" w:fill="auto"/>
            <w:vAlign w:val="center"/>
          </w:tcPr>
          <w:p w:rsidR="00576DE7" w:rsidRPr="00576DE7" w:rsidRDefault="00576DE7" w:rsidP="00576D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вартість з ПДВ, грн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6DE7" w:rsidRPr="00576DE7" w:rsidRDefault="00576DE7" w:rsidP="0057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576DE7" w:rsidRPr="00576DE7" w:rsidRDefault="00576DE7" w:rsidP="00576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576DE7" w:rsidRPr="00576DE7" w:rsidRDefault="00576DE7" w:rsidP="00576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576DE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</w:t>
      </w:r>
    </w:p>
    <w:p w:rsidR="00576DE7" w:rsidRPr="00576DE7" w:rsidRDefault="00576DE7" w:rsidP="00576DE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6DE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Запропоновані ціни включають податок на додану вартість (ПДВ), транспортні витрати доставки Товару, а також інші витрати (на страхування, сплату митних тарифів, податків, зборів тощо).</w:t>
      </w:r>
    </w:p>
    <w:p w:rsidR="00576DE7" w:rsidRPr="00576DE7" w:rsidRDefault="00576DE7" w:rsidP="00576DE7">
      <w:pPr>
        <w:spacing w:after="0" w:line="240" w:lineRule="auto"/>
        <w:ind w:left="108" w:right="-2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76DE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7. Місце постачання Товару: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Черкаська облас</w:t>
      </w:r>
      <w:r w:rsidR="00EE576E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bookmarkStart w:id="0" w:name="_GoBack"/>
      <w:bookmarkEnd w:id="0"/>
      <w:r w:rsidRPr="00576DE7">
        <w:rPr>
          <w:rFonts w:ascii="Times New Roman" w:eastAsia="Times New Roman" w:hAnsi="Times New Roman" w:cs="Times New Roman"/>
          <w:sz w:val="24"/>
          <w:szCs w:val="24"/>
          <w:lang w:eastAsia="x-none"/>
        </w:rPr>
        <w:t>ь, м. Черкаси, вул. Дашковича Остафія, 76.</w:t>
      </w:r>
    </w:p>
    <w:p w:rsidR="00576DE7" w:rsidRPr="00576DE7" w:rsidRDefault="00576DE7" w:rsidP="00576D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76DE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8. Строк постачання товару: </w:t>
      </w:r>
      <w:r w:rsidRPr="00576DE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 20.12.2023.</w:t>
      </w:r>
    </w:p>
    <w:p w:rsidR="00576DE7" w:rsidRPr="00576DE7" w:rsidRDefault="00576DE7" w:rsidP="0057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6DE7" w:rsidRPr="00576DE7" w:rsidRDefault="00576DE7" w:rsidP="00576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6DE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Особа учасника уповноважена на участь у торгах ___________________________________________ </w:t>
      </w:r>
      <w:proofErr w:type="spellStart"/>
      <w:r w:rsidRPr="00576DE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тел</w:t>
      </w:r>
      <w:proofErr w:type="spellEnd"/>
      <w:r w:rsidRPr="00576DE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.________________</w:t>
      </w:r>
    </w:p>
    <w:p w:rsidR="00576DE7" w:rsidRPr="00576DE7" w:rsidRDefault="00576DE7" w:rsidP="00576D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576DE7" w:rsidRPr="00576DE7" w:rsidRDefault="00576DE7" w:rsidP="00576D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Підпис, прізвище, ініціали уповноваженої особи учасника.</w:t>
      </w:r>
    </w:p>
    <w:p w:rsidR="00576DE7" w:rsidRPr="00576DE7" w:rsidRDefault="00576DE7" w:rsidP="00576DE7">
      <w:pPr>
        <w:spacing w:before="60" w:after="0" w:line="240" w:lineRule="auto"/>
        <w:ind w:right="-23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76DE7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Примітка: вартість тендерної пропозиції та всі інші ціни повинні бути чітко та остаточно визначені без будь-яких посилань, обмежень або застережень.</w:t>
      </w:r>
    </w:p>
    <w:p w:rsidR="00576DE7" w:rsidRPr="00576DE7" w:rsidRDefault="00576DE7" w:rsidP="00576DE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71C4" w:rsidRDefault="00F371C4"/>
    <w:sectPr w:rsidR="00F371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E7"/>
    <w:rsid w:val="002C3DAF"/>
    <w:rsid w:val="00576DE7"/>
    <w:rsid w:val="00734A3B"/>
    <w:rsid w:val="00EE576E"/>
    <w:rsid w:val="00F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729B"/>
  <w15:chartTrackingRefBased/>
  <w15:docId w15:val="{D8A0486D-19CB-4298-91D0-B35B6150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2023-11-23T06:23:00Z</dcterms:created>
  <dcterms:modified xsi:type="dcterms:W3CDTF">2023-11-23T13:30:00Z</dcterms:modified>
</cp:coreProperties>
</file>