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A1" w:rsidRPr="00A42D2B" w:rsidRDefault="004D3FA1" w:rsidP="004D3F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D3FA1">
        <w:rPr>
          <w:rFonts w:ascii="Times New Roman" w:hAnsi="Times New Roman" w:cs="Times New Roman"/>
          <w:b/>
          <w:sz w:val="28"/>
          <w:szCs w:val="28"/>
          <w:u w:val="single"/>
        </w:rPr>
        <w:t>Перелік змін до тендерної документації</w:t>
      </w:r>
    </w:p>
    <w:p w:rsidR="004D3FA1" w:rsidRPr="004D3FA1" w:rsidRDefault="004D3FA1" w:rsidP="004D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  <w:lang w:val="ru-RU" w:eastAsia="uk-UA"/>
        </w:rPr>
      </w:pPr>
      <w:r w:rsidRPr="004D3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 </w:t>
      </w:r>
      <w:r w:rsidRPr="004D3F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 процедурі</w:t>
      </w:r>
      <w:r w:rsidRPr="004D3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ВІДКРИТІ ТОРГИ </w:t>
      </w:r>
      <w:r w:rsidRPr="004D3FA1">
        <w:rPr>
          <w:rFonts w:ascii="Times New Roman" w:eastAsia="Times New Roman" w:hAnsi="Times New Roman" w:cs="Times New Roman"/>
          <w:b/>
          <w:color w:val="4A86E8"/>
          <w:sz w:val="24"/>
          <w:szCs w:val="24"/>
          <w:lang w:eastAsia="uk-UA"/>
        </w:rPr>
        <w:t>(з особливостями)</w:t>
      </w:r>
    </w:p>
    <w:p w:rsidR="00BB5AE3" w:rsidRPr="00BB5AE3" w:rsidRDefault="004D3FA1" w:rsidP="00BB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D3F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закупівлю : т</w:t>
      </w:r>
      <w:r w:rsidRPr="004D3FA1">
        <w:rPr>
          <w:rFonts w:ascii="Times New Roman" w:eastAsia="Times New Roman" w:hAnsi="Times New Roman" w:cs="Times New Roman"/>
          <w:sz w:val="24"/>
          <w:szCs w:val="24"/>
          <w:lang w:eastAsia="uk-UA"/>
        </w:rPr>
        <w:t>овару</w:t>
      </w:r>
      <w:r w:rsidR="00BB5AE3" w:rsidRPr="00BB5A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Канцелярські товари</w:t>
      </w:r>
    </w:p>
    <w:p w:rsidR="004D3FA1" w:rsidRPr="00BB5AE3" w:rsidRDefault="00BB5AE3" w:rsidP="00BB5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uk-UA"/>
        </w:rPr>
      </w:pPr>
      <w:r w:rsidRPr="00BB5AE3">
        <w:rPr>
          <w:rFonts w:ascii="Times New Roman" w:eastAsia="Times New Roman" w:hAnsi="Times New Roman" w:cs="Times New Roman"/>
          <w:b/>
          <w:color w:val="000000"/>
          <w:lang w:eastAsia="ru-RU"/>
        </w:rPr>
        <w:t>ДК 021:2015- 30190000-7 Офісне устаткування та приладдя різне</w:t>
      </w:r>
    </w:p>
    <w:p w:rsidR="00BB5AE3" w:rsidRPr="005B7248" w:rsidRDefault="00BB5AE3" w:rsidP="004D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</w:pPr>
    </w:p>
    <w:p w:rsidR="00CD0726" w:rsidRDefault="004D3FA1" w:rsidP="004D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3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ЗМІНИ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внесено</w:t>
      </w:r>
      <w:r w:rsidR="00CD0726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CD0726" w:rsidRDefault="00CD0726" w:rsidP="004D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0726" w:rsidRDefault="00CD0726" w:rsidP="004D3FA1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 </w:t>
      </w:r>
      <w:r w:rsidRPr="00CD072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Розділ 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тендерної документації «</w:t>
      </w:r>
      <w:r w:rsidRPr="00CD0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Кінцевий строк подання тендерної пропозиції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»  </w:t>
      </w:r>
      <w:r w:rsidRPr="00CD07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продовжено строк подачі</w:t>
      </w:r>
      <w:r w:rsidR="003652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тендерних пропозицій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CD0726"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  <w:lang w:eastAsia="zh-CN"/>
        </w:rPr>
        <w:t xml:space="preserve"> Кінцевий строк подання тендерних пропозицій </w:t>
      </w:r>
      <w:r w:rsidRPr="00CD0726">
        <w:rPr>
          <w:rFonts w:ascii="Times New Roman" w:eastAsia="Arial Unicode MS" w:hAnsi="Times New Roman" w:cs="Times New Roman"/>
          <w:b/>
          <w:kern w:val="1"/>
          <w:sz w:val="24"/>
          <w:szCs w:val="24"/>
          <w:highlight w:val="yellow"/>
          <w:u w:val="single"/>
          <w:lang w:val="ru-RU" w:eastAsia="zh-CN"/>
        </w:rPr>
        <w:t>0</w:t>
      </w:r>
      <w:r w:rsidR="00BB5AE3" w:rsidRPr="00BB5AE3">
        <w:rPr>
          <w:rFonts w:ascii="Times New Roman" w:eastAsia="Arial Unicode MS" w:hAnsi="Times New Roman" w:cs="Times New Roman"/>
          <w:b/>
          <w:kern w:val="1"/>
          <w:sz w:val="24"/>
          <w:szCs w:val="24"/>
          <w:highlight w:val="yellow"/>
          <w:u w:val="single"/>
          <w:lang w:val="ru-RU" w:eastAsia="zh-CN"/>
        </w:rPr>
        <w:t>3</w:t>
      </w:r>
      <w:r w:rsidRPr="00CD0726">
        <w:rPr>
          <w:rFonts w:ascii="Times New Roman" w:eastAsia="Arial Unicode MS" w:hAnsi="Times New Roman" w:cs="Times New Roman"/>
          <w:b/>
          <w:kern w:val="1"/>
          <w:sz w:val="24"/>
          <w:szCs w:val="24"/>
          <w:highlight w:val="yellow"/>
          <w:u w:val="single"/>
          <w:lang w:eastAsia="zh-CN"/>
        </w:rPr>
        <w:t>.0</w:t>
      </w:r>
      <w:r w:rsidRPr="00CD0726">
        <w:rPr>
          <w:rFonts w:ascii="Times New Roman" w:eastAsia="Arial Unicode MS" w:hAnsi="Times New Roman" w:cs="Times New Roman"/>
          <w:b/>
          <w:kern w:val="1"/>
          <w:sz w:val="24"/>
          <w:szCs w:val="24"/>
          <w:highlight w:val="yellow"/>
          <w:u w:val="single"/>
          <w:lang w:val="ru-RU" w:eastAsia="zh-CN"/>
        </w:rPr>
        <w:t>4</w:t>
      </w:r>
      <w:r w:rsidRPr="00CD0726">
        <w:rPr>
          <w:rFonts w:ascii="Times New Roman" w:eastAsia="Arial Unicode MS" w:hAnsi="Times New Roman" w:cs="Times New Roman"/>
          <w:b/>
          <w:kern w:val="1"/>
          <w:sz w:val="24"/>
          <w:szCs w:val="24"/>
          <w:highlight w:val="yellow"/>
          <w:u w:val="single"/>
          <w:lang w:eastAsia="zh-CN"/>
        </w:rPr>
        <w:t>.2023р</w:t>
      </w:r>
      <w:r w:rsidRPr="00CD0726"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  <w:lang w:eastAsia="zh-CN"/>
        </w:rPr>
        <w:t>.</w:t>
      </w:r>
    </w:p>
    <w:p w:rsidR="00CD0726" w:rsidRPr="00CD0726" w:rsidRDefault="00CD0726" w:rsidP="004D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0726" w:rsidRPr="00570E68" w:rsidRDefault="00CD0726" w:rsidP="00CD0726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4D3F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r w:rsidR="004D3FA1" w:rsidRPr="00CD072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3</w:t>
      </w:r>
      <w:r w:rsidR="004D3F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тендерної  документації</w:t>
      </w:r>
      <w:r w:rsidR="000800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внесено зміни </w:t>
      </w:r>
      <w:bookmarkStart w:id="0" w:name="_GoBack"/>
      <w:bookmarkEnd w:id="0"/>
      <w:r w:rsidR="004D3F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D3FA1" w:rsidRPr="00570E68">
        <w:rPr>
          <w:rFonts w:ascii="Times New Roman" w:eastAsia="Times New Roman" w:hAnsi="Times New Roman" w:cs="Times New Roman"/>
          <w:sz w:val="24"/>
          <w:szCs w:val="24"/>
          <w:lang w:eastAsia="uk-UA"/>
        </w:rPr>
        <w:t>шляхом</w:t>
      </w:r>
      <w:r w:rsidR="00365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7248" w:rsidRPr="00570E6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уточнення технічних </w:t>
      </w:r>
      <w:r w:rsidR="00570E68" w:rsidRPr="00570E6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та якісних </w:t>
      </w:r>
      <w:r w:rsidR="005B7248" w:rsidRPr="00570E6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характеристик </w:t>
      </w:r>
      <w:r w:rsidR="00570E68" w:rsidRPr="00570E6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товару </w:t>
      </w:r>
      <w:r w:rsidR="005B7248" w:rsidRPr="00570E6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позицій </w:t>
      </w:r>
      <w:r w:rsidR="005B7248" w:rsidRPr="00570E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№37, 38, 39.</w:t>
      </w:r>
    </w:p>
    <w:p w:rsidR="004D3FA1" w:rsidRPr="00CD0726" w:rsidRDefault="004D3FA1" w:rsidP="004D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D3FA1" w:rsidRDefault="004D3FA1" w:rsidP="004D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D3FA1" w:rsidRDefault="004D3FA1" w:rsidP="004D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D3FA1" w:rsidRDefault="004D3FA1" w:rsidP="004D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uk-UA"/>
        </w:rPr>
      </w:pPr>
      <w:r w:rsidRPr="004D3FA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uk-UA"/>
        </w:rPr>
        <w:t>СТАРА РЕДАКЦІЯ</w:t>
      </w:r>
    </w:p>
    <w:p w:rsidR="005B7248" w:rsidRPr="005B7248" w:rsidRDefault="005B7248" w:rsidP="004D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uk-UA"/>
        </w:rPr>
      </w:pPr>
    </w:p>
    <w:p w:rsidR="00CD0726" w:rsidRDefault="00CD0726" w:rsidP="004D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uk-UA"/>
        </w:rPr>
      </w:pP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107"/>
      </w:tblGrid>
      <w:tr w:rsidR="00CD0726" w:rsidRPr="00CD0726" w:rsidTr="0036523A">
        <w:trPr>
          <w:trHeight w:val="442"/>
          <w:jc w:val="center"/>
        </w:trPr>
        <w:tc>
          <w:tcPr>
            <w:tcW w:w="9942" w:type="dxa"/>
            <w:gridSpan w:val="2"/>
            <w:vAlign w:val="center"/>
          </w:tcPr>
          <w:p w:rsidR="00CD0726" w:rsidRPr="00CD0726" w:rsidRDefault="00CD0726" w:rsidP="00CD0726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Розділ 4. Подання та розкриття тендерної пропозиції</w:t>
            </w:r>
          </w:p>
        </w:tc>
      </w:tr>
      <w:tr w:rsidR="00CD0726" w:rsidRPr="00CD0726" w:rsidTr="0036523A">
        <w:trPr>
          <w:trHeight w:val="1119"/>
          <w:jc w:val="center"/>
        </w:trPr>
        <w:tc>
          <w:tcPr>
            <w:tcW w:w="2835" w:type="dxa"/>
          </w:tcPr>
          <w:p w:rsidR="00CD0726" w:rsidRPr="00CD0726" w:rsidRDefault="00CD0726" w:rsidP="00CD072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Кінцевий строк подання тендерної пропозиції</w:t>
            </w:r>
          </w:p>
        </w:tc>
        <w:tc>
          <w:tcPr>
            <w:tcW w:w="7107" w:type="dxa"/>
            <w:vAlign w:val="center"/>
          </w:tcPr>
          <w:p w:rsidR="00CD0726" w:rsidRPr="00F152AC" w:rsidRDefault="00CD0726" w:rsidP="00CD0726">
            <w:pPr>
              <w:suppressAutoHyphens/>
              <w:spacing w:after="16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F152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u w:val="single"/>
                <w:lang w:eastAsia="zh-CN"/>
              </w:rPr>
              <w:t>Кінцевий строк подання тендерних пропозицій 3</w:t>
            </w:r>
            <w:r w:rsidRPr="00F152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u w:val="single"/>
                <w:lang w:val="ru-RU" w:eastAsia="zh-CN"/>
              </w:rPr>
              <w:t>1</w:t>
            </w:r>
            <w:r w:rsidRPr="00F152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u w:val="single"/>
                <w:lang w:eastAsia="zh-CN"/>
              </w:rPr>
              <w:t>.03.2023р.</w:t>
            </w:r>
          </w:p>
          <w:p w:rsidR="00CD0726" w:rsidRPr="00CD0726" w:rsidRDefault="00CD0726" w:rsidP="00CD0726">
            <w:pPr>
              <w:widowControl w:val="0"/>
              <w:spacing w:after="160" w:line="259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CD0726" w:rsidRPr="00CD0726" w:rsidRDefault="00CD0726" w:rsidP="00CD0726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CD0726" w:rsidRPr="00CD0726" w:rsidRDefault="00CD0726" w:rsidP="00CD0726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CD0726" w:rsidRPr="00CD0726" w:rsidRDefault="00CD0726" w:rsidP="00CD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CD0726" w:rsidRPr="00CD0726" w:rsidRDefault="00CD0726" w:rsidP="004D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uk-UA"/>
        </w:rPr>
      </w:pPr>
    </w:p>
    <w:p w:rsidR="005B7248" w:rsidRDefault="00102350" w:rsidP="004D3FA1">
      <w:pPr>
        <w:spacing w:after="0" w:line="240" w:lineRule="auto"/>
        <w:jc w:val="right"/>
      </w:pPr>
      <w:r>
        <w:rPr>
          <w:lang w:eastAsia="uk-UA"/>
        </w:rPr>
        <w:fldChar w:fldCharType="begin"/>
      </w:r>
      <w:r w:rsidR="005B7248">
        <w:rPr>
          <w:lang w:eastAsia="uk-UA"/>
        </w:rPr>
        <w:instrText xml:space="preserve"> LINK </w:instrText>
      </w:r>
      <w:r w:rsidR="00AF75DA">
        <w:rPr>
          <w:lang w:eastAsia="uk-UA"/>
        </w:rPr>
        <w:instrText xml:space="preserve">Excel.Sheet.8 "D:\\Робочий стіл\\ПРОЗОРО 2023р\\КАНЦТОВАРИ\\Додаток 3 ТД технічні вимоги.xls" "ТЕХ ВИМОГИ!R1C3:R2C8" </w:instrText>
      </w:r>
      <w:r w:rsidR="005B7248">
        <w:rPr>
          <w:lang w:eastAsia="uk-UA"/>
        </w:rPr>
        <w:instrText xml:space="preserve">\a \f 4 \h </w:instrText>
      </w:r>
      <w:r>
        <w:rPr>
          <w:lang w:eastAsia="uk-UA"/>
        </w:rPr>
        <w:fldChar w:fldCharType="separate"/>
      </w:r>
    </w:p>
    <w:tbl>
      <w:tblPr>
        <w:tblW w:w="10680" w:type="dxa"/>
        <w:tblInd w:w="108" w:type="dxa"/>
        <w:tblLook w:val="04A0" w:firstRow="1" w:lastRow="0" w:firstColumn="1" w:lastColumn="0" w:noHBand="0" w:noVBand="1"/>
      </w:tblPr>
      <w:tblGrid>
        <w:gridCol w:w="3460"/>
        <w:gridCol w:w="7220"/>
      </w:tblGrid>
      <w:tr w:rsidR="005B7248" w:rsidRPr="005B7248" w:rsidTr="005B7248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248" w:rsidRPr="005B7248" w:rsidRDefault="005B7248" w:rsidP="005B72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48" w:rsidRPr="005B7248" w:rsidRDefault="005B7248" w:rsidP="005B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ДОДАТОК  3</w:t>
            </w:r>
          </w:p>
        </w:tc>
      </w:tr>
      <w:tr w:rsidR="005B7248" w:rsidRPr="005B7248" w:rsidTr="005B7248">
        <w:trPr>
          <w:trHeight w:val="315"/>
        </w:trPr>
        <w:tc>
          <w:tcPr>
            <w:tcW w:w="10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48" w:rsidRPr="005B7248" w:rsidRDefault="005B7248" w:rsidP="005B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до тендерної документації</w:t>
            </w:r>
            <w:r w:rsidRPr="005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5B7248" w:rsidRDefault="00102350" w:rsidP="004D3FA1">
      <w:pPr>
        <w:spacing w:after="0" w:line="240" w:lineRule="auto"/>
        <w:jc w:val="right"/>
        <w:rPr>
          <w:lang w:val="en-US" w:eastAsia="uk-UA"/>
        </w:rPr>
      </w:pPr>
      <w:r>
        <w:rPr>
          <w:lang w:eastAsia="uk-UA"/>
        </w:rPr>
        <w:fldChar w:fldCharType="end"/>
      </w:r>
    </w:p>
    <w:p w:rsidR="005B7248" w:rsidRDefault="00102350" w:rsidP="004D3FA1">
      <w:pPr>
        <w:spacing w:after="0" w:line="240" w:lineRule="auto"/>
        <w:jc w:val="right"/>
      </w:pPr>
      <w:r>
        <w:rPr>
          <w:lang w:eastAsia="uk-UA"/>
        </w:rPr>
        <w:fldChar w:fldCharType="begin"/>
      </w:r>
      <w:r w:rsidR="005B7248">
        <w:rPr>
          <w:lang w:eastAsia="uk-UA"/>
        </w:rPr>
        <w:instrText xml:space="preserve"> LINK </w:instrText>
      </w:r>
      <w:r w:rsidR="00AF75DA">
        <w:rPr>
          <w:lang w:eastAsia="uk-UA"/>
        </w:rPr>
        <w:instrText xml:space="preserve">Excel.Sheet.8 "D:\\Робочий стіл\\ПРОЗОРО 2023р\\КАНЦТОВАРИ\\Додаток 3 ТД технічні вимоги.xls" "ТЕХ ВИМОГИ!R48C1:R50C8" </w:instrText>
      </w:r>
      <w:r w:rsidR="005B7248">
        <w:rPr>
          <w:lang w:eastAsia="uk-UA"/>
        </w:rPr>
        <w:instrText xml:space="preserve">\a \f 4 \h  \* MERGEFORMAT </w:instrText>
      </w:r>
      <w:r>
        <w:rPr>
          <w:lang w:eastAsia="uk-UA"/>
        </w:rPr>
        <w:fldChar w:fldCharType="separate"/>
      </w:r>
    </w:p>
    <w:tbl>
      <w:tblPr>
        <w:tblW w:w="10953" w:type="dxa"/>
        <w:tblInd w:w="108" w:type="dxa"/>
        <w:tblLook w:val="04A0" w:firstRow="1" w:lastRow="0" w:firstColumn="1" w:lastColumn="0" w:noHBand="0" w:noVBand="1"/>
      </w:tblPr>
      <w:tblGrid>
        <w:gridCol w:w="580"/>
        <w:gridCol w:w="2114"/>
        <w:gridCol w:w="3460"/>
        <w:gridCol w:w="920"/>
        <w:gridCol w:w="820"/>
        <w:gridCol w:w="1000"/>
        <w:gridCol w:w="1120"/>
        <w:gridCol w:w="939"/>
      </w:tblGrid>
      <w:tr w:rsidR="005B7248" w:rsidRPr="005B7248" w:rsidTr="0036523A">
        <w:trPr>
          <w:trHeight w:val="2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48" w:rsidRPr="005B7248" w:rsidRDefault="005B7248" w:rsidP="005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Папка-реєстратор 70мм, формат А4,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розташування вертикальне, матеріал: </w:t>
            </w:r>
            <w:proofErr w:type="spellStart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зовні-</w:t>
            </w:r>
            <w:proofErr w:type="spellEnd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PVC покриття, усередині ламінований картон, щільність картону-не менше 1100 г/м2.,  металеве обрамлення кутів, наявність кільцевого механізму. (</w:t>
            </w:r>
            <w:proofErr w:type="spellStart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Buromax</w:t>
            </w:r>
            <w:proofErr w:type="spellEnd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BM.3011або аналог)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5B7248" w:rsidRPr="005B7248" w:rsidTr="0036523A">
        <w:trPr>
          <w:trHeight w:val="2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48" w:rsidRPr="005B7248" w:rsidRDefault="005B7248" w:rsidP="005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Папка-реєстратор 40мм, формат А4,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розташування вертикальне, матеріал: </w:t>
            </w:r>
            <w:proofErr w:type="spellStart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зовні-</w:t>
            </w:r>
            <w:proofErr w:type="spellEnd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PVC покриття, усередині ламінований картон, щільність картону-не менше 1100 г/м2.,  металеве обрамлення кутів,наявність кільцевого  механізму.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5B7248" w:rsidRPr="005B7248" w:rsidTr="0036523A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48" w:rsidRPr="005B7248" w:rsidRDefault="005B7248" w:rsidP="005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Папка-регистратор</w:t>
            </w:r>
            <w:proofErr w:type="spellEnd"/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2-О кільця, А4,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35 мм, пластикова, </w:t>
            </w:r>
            <w:proofErr w:type="spellStart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щільність-</w:t>
            </w:r>
            <w:proofErr w:type="spellEnd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не менше 700 мкм, внутрішній прозорий карман, (</w:t>
            </w:r>
            <w:proofErr w:type="spellStart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Economix</w:t>
            </w:r>
            <w:proofErr w:type="spellEnd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E30701або аналог)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</w:tbl>
    <w:p w:rsidR="00F152AC" w:rsidRDefault="00102350" w:rsidP="004D3FA1">
      <w:pPr>
        <w:spacing w:after="0" w:line="240" w:lineRule="auto"/>
        <w:jc w:val="right"/>
      </w:pPr>
      <w:r>
        <w:rPr>
          <w:lang w:eastAsia="uk-UA"/>
        </w:rPr>
        <w:fldChar w:fldCharType="end"/>
      </w:r>
      <w:r>
        <w:rPr>
          <w:lang w:eastAsia="uk-UA"/>
        </w:rPr>
        <w:fldChar w:fldCharType="begin"/>
      </w:r>
      <w:r w:rsidR="00F152AC">
        <w:rPr>
          <w:lang w:eastAsia="uk-UA"/>
        </w:rPr>
        <w:instrText xml:space="preserve"> LINK </w:instrText>
      </w:r>
      <w:r w:rsidR="00AF75DA">
        <w:rPr>
          <w:lang w:eastAsia="uk-UA"/>
        </w:rPr>
        <w:instrText xml:space="preserve">Excel.Sheet.8 "D:\\Робочий стіл\\ПРОЗОРО 2023р\\КАНЦТОВАРИ\\Додаток 3 ТД технічні вимоги.xls" "ТЕХ ВИМОГИ!R1C1:R64C8" </w:instrText>
      </w:r>
      <w:r w:rsidR="00F152AC">
        <w:rPr>
          <w:lang w:eastAsia="uk-UA"/>
        </w:rPr>
        <w:instrText xml:space="preserve">\a \f 4 \h </w:instrText>
      </w:r>
      <w:r w:rsidR="00DE4669">
        <w:rPr>
          <w:lang w:eastAsia="uk-UA"/>
        </w:rPr>
        <w:instrText xml:space="preserve"> \* MERGEFORMAT </w:instrText>
      </w:r>
      <w:r>
        <w:rPr>
          <w:lang w:eastAsia="uk-UA"/>
        </w:rPr>
        <w:fldChar w:fldCharType="separate"/>
      </w:r>
    </w:p>
    <w:p w:rsidR="004D3FA1" w:rsidRDefault="00102350" w:rsidP="00570E68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fldChar w:fldCharType="end"/>
      </w:r>
      <w:r w:rsidR="004D3FA1" w:rsidRPr="002B7F3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НОВА РЕДАКЦІЯ</w:t>
      </w:r>
    </w:p>
    <w:p w:rsidR="00CD0726" w:rsidRPr="00CD0726" w:rsidRDefault="00CD0726" w:rsidP="004D3FA1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</w:pP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107"/>
      </w:tblGrid>
      <w:tr w:rsidR="00CD0726" w:rsidRPr="00CD0726" w:rsidTr="0036523A">
        <w:trPr>
          <w:trHeight w:val="442"/>
          <w:jc w:val="center"/>
        </w:trPr>
        <w:tc>
          <w:tcPr>
            <w:tcW w:w="9942" w:type="dxa"/>
            <w:gridSpan w:val="2"/>
            <w:vAlign w:val="center"/>
          </w:tcPr>
          <w:p w:rsidR="00CD0726" w:rsidRPr="00CD0726" w:rsidRDefault="00CD0726" w:rsidP="00CD0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Розділ 4. Подання та розкриття тендерної пропозиції</w:t>
            </w:r>
          </w:p>
        </w:tc>
      </w:tr>
      <w:tr w:rsidR="00CD0726" w:rsidRPr="00CD0726" w:rsidTr="0036523A">
        <w:trPr>
          <w:trHeight w:val="1119"/>
          <w:jc w:val="center"/>
        </w:trPr>
        <w:tc>
          <w:tcPr>
            <w:tcW w:w="2835" w:type="dxa"/>
          </w:tcPr>
          <w:p w:rsidR="00CD0726" w:rsidRPr="00CD0726" w:rsidRDefault="00CD0726" w:rsidP="00CD0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Кінцевий строк подання тендерної пропозиції</w:t>
            </w:r>
          </w:p>
        </w:tc>
        <w:tc>
          <w:tcPr>
            <w:tcW w:w="7107" w:type="dxa"/>
            <w:vAlign w:val="center"/>
          </w:tcPr>
          <w:p w:rsidR="00CD0726" w:rsidRPr="00CD0726" w:rsidRDefault="00CD0726" w:rsidP="00CD0726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D07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  <w:t xml:space="preserve">Кінцевий строк подання тендерних пропозицій </w:t>
            </w:r>
            <w:r w:rsidRPr="00CD07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highlight w:val="yellow"/>
                <w:u w:val="single"/>
                <w:lang w:val="ru-RU" w:eastAsia="zh-CN"/>
              </w:rPr>
              <w:t>0</w:t>
            </w:r>
            <w:r w:rsidR="00F152AC" w:rsidRPr="00F152A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highlight w:val="yellow"/>
                <w:u w:val="single"/>
                <w:lang w:val="ru-RU" w:eastAsia="zh-CN"/>
              </w:rPr>
              <w:t>3</w:t>
            </w:r>
            <w:r w:rsidRPr="00CD07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highlight w:val="yellow"/>
                <w:u w:val="single"/>
                <w:lang w:eastAsia="zh-CN"/>
              </w:rPr>
              <w:t>.0</w:t>
            </w:r>
            <w:r w:rsidRPr="00CD07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highlight w:val="yellow"/>
                <w:u w:val="single"/>
                <w:lang w:val="ru-RU" w:eastAsia="zh-CN"/>
              </w:rPr>
              <w:t>4</w:t>
            </w:r>
            <w:r w:rsidRPr="00CD07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highlight w:val="yellow"/>
                <w:u w:val="single"/>
                <w:lang w:eastAsia="zh-CN"/>
              </w:rPr>
              <w:t>.2023р</w:t>
            </w:r>
            <w:r w:rsidRPr="00CD07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  <w:t>.</w:t>
            </w:r>
            <w:r w:rsidRPr="00CD07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 xml:space="preserve"> також кінцевий строк подання тендерних пропозицій визначається в оголошенні про проведення закупівлі. </w:t>
            </w:r>
          </w:p>
          <w:p w:rsidR="00CD0726" w:rsidRPr="00CD0726" w:rsidRDefault="00CD0726" w:rsidP="00CD0726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CD0726" w:rsidRPr="00CD0726" w:rsidRDefault="00CD0726" w:rsidP="00CD07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CD0726" w:rsidRPr="00CD0726" w:rsidRDefault="00CD0726" w:rsidP="00CD07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CD0726" w:rsidRPr="00CD0726" w:rsidRDefault="00CD0726" w:rsidP="00CD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CD07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A42D2B" w:rsidRDefault="00A42D2B" w:rsidP="004D3FA1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B7F34" w:rsidRPr="00092ADA" w:rsidRDefault="002B7F34" w:rsidP="002B7F34">
      <w:pPr>
        <w:spacing w:after="0" w:line="240" w:lineRule="auto"/>
        <w:jc w:val="right"/>
        <w:rPr>
          <w:rFonts w:ascii="Roboto Condensed Light" w:eastAsia="Times New Roman" w:hAnsi="Roboto Condensed Light" w:cs="Times New Roman"/>
          <w:b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b/>
          <w:sz w:val="24"/>
          <w:szCs w:val="24"/>
        </w:rPr>
        <w:t>Додаток 3</w:t>
      </w:r>
    </w:p>
    <w:p w:rsidR="00A42D2B" w:rsidRDefault="002B7F34" w:rsidP="002B7F34">
      <w:pPr>
        <w:spacing w:after="0" w:line="240" w:lineRule="auto"/>
        <w:jc w:val="right"/>
        <w:rPr>
          <w:rFonts w:ascii="Roboto Condensed Light" w:eastAsia="Times New Roman" w:hAnsi="Roboto Condensed Light" w:cs="Times New Roman"/>
          <w:b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b/>
          <w:sz w:val="24"/>
          <w:szCs w:val="24"/>
        </w:rPr>
        <w:t>тендерної документації</w:t>
      </w:r>
    </w:p>
    <w:p w:rsidR="00A42D2B" w:rsidRDefault="00A42D2B" w:rsidP="00A42D2B">
      <w:pPr>
        <w:spacing w:after="0" w:line="240" w:lineRule="auto"/>
        <w:jc w:val="center"/>
        <w:rPr>
          <w:rFonts w:ascii="Roboto Condensed Light" w:eastAsia="Times New Roman" w:hAnsi="Roboto Condensed Light" w:cs="Times New Roman"/>
          <w:b/>
          <w:color w:val="00B050"/>
          <w:sz w:val="28"/>
          <w:szCs w:val="28"/>
          <w:u w:val="single"/>
        </w:rPr>
      </w:pPr>
    </w:p>
    <w:p w:rsidR="005B7248" w:rsidRDefault="00102350" w:rsidP="002B7F34">
      <w:pPr>
        <w:spacing w:after="0" w:line="240" w:lineRule="auto"/>
        <w:ind w:firstLine="380"/>
        <w:jc w:val="both"/>
      </w:pPr>
      <w:r>
        <w:rPr>
          <w:lang w:val="ru-RU"/>
        </w:rPr>
        <w:fldChar w:fldCharType="begin"/>
      </w:r>
      <w:r w:rsidR="005B7248">
        <w:rPr>
          <w:lang w:val="ru-RU"/>
        </w:rPr>
        <w:instrText xml:space="preserve"> LINK </w:instrText>
      </w:r>
      <w:r w:rsidR="00AF75DA">
        <w:rPr>
          <w:lang w:val="ru-RU"/>
        </w:rPr>
        <w:instrText xml:space="preserve">Excel.Sheet.8 "D:\\Робочий стіл\\ПРОЗОРО 2023р\\КАНЦТОВАРИ\\НОВА РЕДАКЦІЯ 28.03.23\\Додаток 3 ТД технічні вимоги (нова редакція з урахуванням змін 28.03.23).xls" "ТЕХ ВИМОГИ!R1C1:R63C8" </w:instrText>
      </w:r>
      <w:r w:rsidR="005B7248">
        <w:rPr>
          <w:lang w:val="ru-RU"/>
        </w:rPr>
        <w:instrText xml:space="preserve">\a \f 4 \h </w:instrText>
      </w:r>
      <w:r>
        <w:rPr>
          <w:lang w:val="ru-RU"/>
        </w:rPr>
        <w:fldChar w:fldCharType="separate"/>
      </w:r>
    </w:p>
    <w:p w:rsidR="005B7248" w:rsidRDefault="00102350" w:rsidP="002B7F34">
      <w:pPr>
        <w:spacing w:after="0" w:line="240" w:lineRule="auto"/>
        <w:ind w:firstLine="380"/>
        <w:jc w:val="both"/>
      </w:pPr>
      <w:r>
        <w:rPr>
          <w:rFonts w:ascii="Roboto Condensed Light" w:eastAsia="Times New Roman" w:hAnsi="Roboto Condensed Light" w:cs="Times New Roman"/>
          <w:sz w:val="16"/>
          <w:szCs w:val="16"/>
          <w:lang w:val="ru-RU"/>
        </w:rPr>
        <w:fldChar w:fldCharType="end"/>
      </w:r>
      <w:r>
        <w:rPr>
          <w:rFonts w:ascii="Roboto Condensed Light" w:eastAsia="Times New Roman" w:hAnsi="Roboto Condensed Light" w:cs="Times New Roman"/>
          <w:sz w:val="16"/>
          <w:szCs w:val="16"/>
          <w:lang w:val="ru-RU"/>
        </w:rPr>
        <w:fldChar w:fldCharType="begin"/>
      </w:r>
      <w:r w:rsidR="005B7248">
        <w:rPr>
          <w:rFonts w:ascii="Roboto Condensed Light" w:eastAsia="Times New Roman" w:hAnsi="Roboto Condensed Light" w:cs="Times New Roman"/>
          <w:sz w:val="16"/>
          <w:szCs w:val="16"/>
          <w:lang w:val="ru-RU"/>
        </w:rPr>
        <w:instrText xml:space="preserve"> LINK </w:instrText>
      </w:r>
      <w:r w:rsidR="00AF75DA">
        <w:rPr>
          <w:rFonts w:ascii="Roboto Condensed Light" w:eastAsia="Times New Roman" w:hAnsi="Roboto Condensed Light" w:cs="Times New Roman"/>
          <w:sz w:val="16"/>
          <w:szCs w:val="16"/>
          <w:lang w:val="ru-RU"/>
        </w:rPr>
        <w:instrText xml:space="preserve">Excel.Sheet.8 "D:\\Робочий стіл\\ПРОЗОРО 2023р\\КАНЦТОВАРИ\\НОВА РЕДАКЦІЯ 28.03.23\\Додаток 3 ТД технічні вимоги (нова редакція з урахуванням змін 28.03.23).xls" "ТЕХ ВИМОГИ!R48C1:R50C8" </w:instrText>
      </w:r>
      <w:r w:rsidR="005B7248">
        <w:rPr>
          <w:rFonts w:ascii="Roboto Condensed Light" w:eastAsia="Times New Roman" w:hAnsi="Roboto Condensed Light" w:cs="Times New Roman"/>
          <w:sz w:val="16"/>
          <w:szCs w:val="16"/>
          <w:lang w:val="ru-RU"/>
        </w:rPr>
        <w:instrText xml:space="preserve">\a \f 4 \h  \* MERGEFORMAT </w:instrText>
      </w:r>
      <w:r>
        <w:rPr>
          <w:rFonts w:ascii="Roboto Condensed Light" w:eastAsia="Times New Roman" w:hAnsi="Roboto Condensed Light" w:cs="Times New Roman"/>
          <w:sz w:val="16"/>
          <w:szCs w:val="16"/>
          <w:lang w:val="ru-RU"/>
        </w:rPr>
        <w:fldChar w:fldCharType="separate"/>
      </w:r>
    </w:p>
    <w:tbl>
      <w:tblPr>
        <w:tblW w:w="10929" w:type="dxa"/>
        <w:tblInd w:w="108" w:type="dxa"/>
        <w:tblLook w:val="04A0" w:firstRow="1" w:lastRow="0" w:firstColumn="1" w:lastColumn="0" w:noHBand="0" w:noVBand="1"/>
      </w:tblPr>
      <w:tblGrid>
        <w:gridCol w:w="580"/>
        <w:gridCol w:w="2114"/>
        <w:gridCol w:w="3706"/>
        <w:gridCol w:w="920"/>
        <w:gridCol w:w="820"/>
        <w:gridCol w:w="1000"/>
        <w:gridCol w:w="1120"/>
        <w:gridCol w:w="669"/>
      </w:tblGrid>
      <w:tr w:rsidR="005B7248" w:rsidRPr="005B7248" w:rsidTr="005B7248">
        <w:trPr>
          <w:trHeight w:val="28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7248" w:rsidRPr="005B7248" w:rsidRDefault="005B7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48" w:rsidRPr="005B7248" w:rsidRDefault="005B7248" w:rsidP="005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Папка-реєстратор 70мм, формат А4, 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розташування вертикальне, матеріал: </w:t>
            </w:r>
            <w:r w:rsidR="0036523A"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зовні -</w:t>
            </w: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PVC покриття, усередині ламінований картон, щільність картону-не менше 1100 г/м2.,  металеве обрамлення кутів, наявність кільцевого </w:t>
            </w:r>
            <w:r w:rsidRPr="005B724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  <w:lang w:eastAsia="uk-UA"/>
              </w:rPr>
              <w:t>або аркового</w:t>
            </w: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механізму. (</w:t>
            </w:r>
            <w:proofErr w:type="spellStart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Buromax</w:t>
            </w:r>
            <w:proofErr w:type="spellEnd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BM.3011або аналог)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ind w:right="39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5B7248" w:rsidRPr="005B7248" w:rsidTr="005B7248">
        <w:trPr>
          <w:trHeight w:val="2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48" w:rsidRPr="005B7248" w:rsidRDefault="005B7248" w:rsidP="005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Папка-реєстратор 40мм, формат А4, 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7248" w:rsidRPr="005B7248" w:rsidRDefault="005B7248" w:rsidP="0036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  <w:t xml:space="preserve">розташування вертикальне, двостороннє PVC покриття, щільність картону-не менше 1100 г/м2.,  наявність 2D кільцевого  механізму , ширина корінця - 40мм., BuromaxBM.3101або аналог)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5B7248" w:rsidRPr="005B7248" w:rsidTr="005B7248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48" w:rsidRPr="005B7248" w:rsidRDefault="005B7248" w:rsidP="005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Папка-регистратор</w:t>
            </w:r>
            <w:proofErr w:type="spellEnd"/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2-О кільця, А4, 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7248" w:rsidRPr="005B7248" w:rsidRDefault="005B7248" w:rsidP="005B7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  <w:lang w:eastAsia="uk-UA"/>
              </w:rPr>
              <w:t>Ширина торця -30 мм</w:t>
            </w: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пластикова, </w:t>
            </w:r>
            <w:r w:rsidR="0036523A"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щільність -</w:t>
            </w: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не менше 700 мкм, внутрішній прозорий карман, (</w:t>
            </w:r>
            <w:proofErr w:type="spellStart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Economix</w:t>
            </w:r>
            <w:proofErr w:type="spellEnd"/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E30701або аналог)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48" w:rsidRPr="005B7248" w:rsidRDefault="005B7248" w:rsidP="005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B7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</w:tbl>
    <w:p w:rsidR="002B7F34" w:rsidRPr="00A42D2B" w:rsidRDefault="00102350" w:rsidP="002B7F34">
      <w:pPr>
        <w:spacing w:after="0" w:line="240" w:lineRule="auto"/>
        <w:ind w:firstLine="380"/>
        <w:jc w:val="both"/>
        <w:rPr>
          <w:rFonts w:ascii="Roboto Condensed Light" w:eastAsia="Times New Roman" w:hAnsi="Roboto Condensed Light" w:cs="Times New Roman"/>
          <w:sz w:val="16"/>
          <w:szCs w:val="16"/>
          <w:lang w:val="ru-RU"/>
        </w:rPr>
      </w:pPr>
      <w:r>
        <w:rPr>
          <w:rFonts w:ascii="Roboto Condensed Light" w:eastAsia="Times New Roman" w:hAnsi="Roboto Condensed Light" w:cs="Times New Roman"/>
          <w:sz w:val="16"/>
          <w:szCs w:val="16"/>
          <w:lang w:val="ru-RU"/>
        </w:rPr>
        <w:fldChar w:fldCharType="end"/>
      </w:r>
    </w:p>
    <w:sectPr w:rsidR="002B7F34" w:rsidRPr="00A42D2B" w:rsidSect="005B7248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FA1"/>
    <w:rsid w:val="0008005D"/>
    <w:rsid w:val="00102350"/>
    <w:rsid w:val="00257F84"/>
    <w:rsid w:val="002B7F34"/>
    <w:rsid w:val="0036523A"/>
    <w:rsid w:val="004D3FA1"/>
    <w:rsid w:val="004E6EDA"/>
    <w:rsid w:val="00570E68"/>
    <w:rsid w:val="005B7248"/>
    <w:rsid w:val="00A42D2B"/>
    <w:rsid w:val="00A627F7"/>
    <w:rsid w:val="00AF75DA"/>
    <w:rsid w:val="00BB5AE3"/>
    <w:rsid w:val="00CD0726"/>
    <w:rsid w:val="00D24220"/>
    <w:rsid w:val="00DE4669"/>
    <w:rsid w:val="00E46E79"/>
    <w:rsid w:val="00F152AC"/>
    <w:rsid w:val="00F7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2770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Барабащук Тетяна Григорівна</dc:creator>
  <cp:lastModifiedBy>Барабащук Тетяна Григорівна</cp:lastModifiedBy>
  <cp:revision>7</cp:revision>
  <cp:lastPrinted>2023-03-28T13:49:00Z</cp:lastPrinted>
  <dcterms:created xsi:type="dcterms:W3CDTF">2023-03-28T13:27:00Z</dcterms:created>
  <dcterms:modified xsi:type="dcterms:W3CDTF">2023-03-28T13:49:00Z</dcterms:modified>
</cp:coreProperties>
</file>