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599"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 xml:space="preserve">Комунальне підприємство </w:t>
      </w:r>
    </w:p>
    <w:p w:rsidR="00EF1C95"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«ДОБРОБУТ Полтавської громади Полтавської міської ради»</w:t>
      </w:r>
    </w:p>
    <w:p w:rsidR="00EF1C95" w:rsidRDefault="00EF1C95">
      <w:pPr>
        <w:spacing w:after="0" w:line="240" w:lineRule="auto"/>
        <w:ind w:left="-1418"/>
        <w:jc w:val="right"/>
        <w:rPr>
          <w:rFonts w:ascii="Times New Roman" w:eastAsia="Times New Roman" w:hAnsi="Times New Roman" w:cs="Times New Roman"/>
          <w:b/>
          <w:color w:val="000000"/>
          <w:sz w:val="24"/>
          <w:szCs w:val="24"/>
        </w:rPr>
      </w:pPr>
    </w:p>
    <w:tbl>
      <w:tblPr>
        <w:tblW w:w="0" w:type="auto"/>
        <w:jc w:val="right"/>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87"/>
      </w:tblGrid>
      <w:tr w:rsidR="00470599" w:rsidRPr="00470599" w:rsidTr="00470599">
        <w:trPr>
          <w:jc w:val="right"/>
        </w:trPr>
        <w:tc>
          <w:tcPr>
            <w:tcW w:w="5387" w:type="dxa"/>
            <w:tcBorders>
              <w:top w:val="nil"/>
              <w:left w:val="nil"/>
              <w:bottom w:val="nil"/>
              <w:right w:val="nil"/>
            </w:tcBorders>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ЗАТВЕРДЖЕНО</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 xml:space="preserve">РІШЕННЯМ УПОВНОВАЖЕНОЇ ОСОБИ </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A764D8">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FE47DD">
              <w:rPr>
                <w:rFonts w:ascii="Times New Roman" w:eastAsia="Times New Roman" w:hAnsi="Times New Roman" w:cs="Times New Roman"/>
                <w:b/>
                <w:bCs/>
                <w:color w:val="000000"/>
                <w:sz w:val="24"/>
                <w:szCs w:val="24"/>
                <w:lang w:val="ru-RU"/>
              </w:rPr>
              <w:t xml:space="preserve">ПРОТОКОЛ </w:t>
            </w:r>
            <w:r w:rsidRPr="008F24B5">
              <w:rPr>
                <w:rFonts w:ascii="Times New Roman" w:eastAsia="Times New Roman" w:hAnsi="Times New Roman" w:cs="Times New Roman"/>
                <w:b/>
                <w:bCs/>
                <w:color w:val="000000"/>
                <w:sz w:val="24"/>
                <w:szCs w:val="24"/>
                <w:highlight w:val="yellow"/>
                <w:lang w:val="ru-RU"/>
              </w:rPr>
              <w:t xml:space="preserve">№ </w:t>
            </w:r>
            <w:r w:rsidR="00A764D8">
              <w:rPr>
                <w:rFonts w:ascii="Times New Roman" w:eastAsia="Times New Roman" w:hAnsi="Times New Roman" w:cs="Times New Roman"/>
                <w:b/>
                <w:bCs/>
                <w:color w:val="000000"/>
                <w:sz w:val="24"/>
                <w:szCs w:val="24"/>
                <w:highlight w:val="yellow"/>
                <w:lang w:val="ru-RU"/>
              </w:rPr>
              <w:t>19</w:t>
            </w:r>
            <w:r w:rsidRPr="008F24B5">
              <w:rPr>
                <w:rFonts w:ascii="Times New Roman" w:eastAsia="Times New Roman" w:hAnsi="Times New Roman" w:cs="Times New Roman"/>
                <w:b/>
                <w:bCs/>
                <w:color w:val="000000"/>
                <w:sz w:val="24"/>
                <w:szCs w:val="24"/>
                <w:highlight w:val="yellow"/>
                <w:lang w:val="ru-RU"/>
              </w:rPr>
              <w:t xml:space="preserve"> </w:t>
            </w:r>
            <w:r w:rsidRPr="008F24B5">
              <w:rPr>
                <w:rFonts w:ascii="Times New Roman" w:eastAsia="Times New Roman" w:hAnsi="Times New Roman" w:cs="Times New Roman"/>
                <w:b/>
                <w:bCs/>
                <w:color w:val="000000"/>
                <w:sz w:val="24"/>
                <w:szCs w:val="24"/>
                <w:highlight w:val="yellow"/>
              </w:rPr>
              <w:t xml:space="preserve">від </w:t>
            </w:r>
            <w:r w:rsidR="00A764D8">
              <w:rPr>
                <w:rFonts w:ascii="Times New Roman" w:eastAsia="Times New Roman" w:hAnsi="Times New Roman" w:cs="Times New Roman"/>
                <w:b/>
                <w:bCs/>
                <w:color w:val="000000"/>
                <w:sz w:val="24"/>
                <w:szCs w:val="24"/>
                <w:highlight w:val="yellow"/>
              </w:rPr>
              <w:t>10</w:t>
            </w:r>
            <w:bookmarkStart w:id="0" w:name="_GoBack"/>
            <w:bookmarkEnd w:id="0"/>
            <w:r w:rsidR="008F24B5" w:rsidRPr="008F24B5">
              <w:rPr>
                <w:rFonts w:ascii="Times New Roman" w:eastAsia="Times New Roman" w:hAnsi="Times New Roman" w:cs="Times New Roman"/>
                <w:b/>
                <w:bCs/>
                <w:color w:val="000000"/>
                <w:sz w:val="24"/>
                <w:szCs w:val="24"/>
                <w:highlight w:val="yellow"/>
              </w:rPr>
              <w:t>.01.</w:t>
            </w:r>
            <w:r w:rsidRPr="008F24B5">
              <w:rPr>
                <w:rFonts w:ascii="Times New Roman" w:eastAsia="Times New Roman" w:hAnsi="Times New Roman" w:cs="Times New Roman"/>
                <w:b/>
                <w:bCs/>
                <w:color w:val="000000"/>
                <w:sz w:val="24"/>
                <w:szCs w:val="24"/>
                <w:highlight w:val="yellow"/>
              </w:rPr>
              <w:t xml:space="preserve"> </w:t>
            </w:r>
            <w:r w:rsidRPr="008F24B5">
              <w:rPr>
                <w:rFonts w:ascii="Times New Roman" w:eastAsia="Times New Roman" w:hAnsi="Times New Roman" w:cs="Times New Roman"/>
                <w:b/>
                <w:bCs/>
                <w:color w:val="000000"/>
                <w:sz w:val="24"/>
                <w:szCs w:val="24"/>
                <w:highlight w:val="yellow"/>
                <w:lang w:val="ru-RU"/>
              </w:rPr>
              <w:t>20</w:t>
            </w:r>
            <w:r w:rsidRPr="008F24B5">
              <w:rPr>
                <w:rFonts w:ascii="Times New Roman" w:eastAsia="Times New Roman" w:hAnsi="Times New Roman" w:cs="Times New Roman"/>
                <w:b/>
                <w:bCs/>
                <w:color w:val="000000"/>
                <w:sz w:val="24"/>
                <w:szCs w:val="24"/>
                <w:highlight w:val="yellow"/>
              </w:rPr>
              <w:t>2</w:t>
            </w:r>
            <w:r w:rsidR="008F24B5" w:rsidRPr="008F24B5">
              <w:rPr>
                <w:rFonts w:ascii="Times New Roman" w:eastAsia="Times New Roman" w:hAnsi="Times New Roman" w:cs="Times New Roman"/>
                <w:b/>
                <w:bCs/>
                <w:color w:val="000000"/>
                <w:sz w:val="24"/>
                <w:szCs w:val="24"/>
                <w:highlight w:val="yellow"/>
              </w:rPr>
              <w:t>3</w:t>
            </w:r>
            <w:r w:rsidRPr="00FE47DD">
              <w:rPr>
                <w:rFonts w:ascii="Times New Roman" w:eastAsia="Times New Roman" w:hAnsi="Times New Roman" w:cs="Times New Roman"/>
                <w:b/>
                <w:color w:val="000000"/>
                <w:sz w:val="24"/>
                <w:szCs w:val="24"/>
                <w:lang w:val="ru-RU"/>
              </w:rPr>
              <w:t xml:space="preserve"> року</w:t>
            </w:r>
          </w:p>
        </w:tc>
      </w:tr>
      <w:tr w:rsidR="00470599" w:rsidRPr="00470599" w:rsidTr="00470599">
        <w:trPr>
          <w:trHeight w:val="526"/>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rPr>
            </w:pPr>
            <w:r w:rsidRPr="00470599">
              <w:rPr>
                <w:rFonts w:ascii="Times New Roman" w:eastAsia="Times New Roman" w:hAnsi="Times New Roman" w:cs="Times New Roman"/>
                <w:b/>
                <w:bCs/>
                <w:color w:val="000000"/>
                <w:sz w:val="24"/>
                <w:szCs w:val="24"/>
                <w:highlight w:val="white"/>
              </w:rPr>
              <w:t>УПОВНОВАЖЕНА ОСОБА</w:t>
            </w: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Гарбар К.О</w:t>
            </w:r>
            <w:r w:rsidRPr="00470599">
              <w:rPr>
                <w:rFonts w:ascii="Times New Roman" w:eastAsia="Times New Roman" w:hAnsi="Times New Roman" w:cs="Times New Roman"/>
                <w:b/>
                <w:bCs/>
                <w:color w:val="000000"/>
                <w:sz w:val="24"/>
                <w:szCs w:val="24"/>
                <w:highlight w:val="white"/>
              </w:rPr>
              <w:t>.</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____________________________</w:t>
            </w:r>
          </w:p>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(підпис) м.п.  </w:t>
            </w:r>
          </w:p>
        </w:tc>
      </w:tr>
    </w:tbl>
    <w:p w:rsidR="00EF1C95" w:rsidRDefault="00470599" w:rsidP="00470599">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 </w:t>
      </w:r>
    </w:p>
    <w:p w:rsidR="00EF1C95" w:rsidRDefault="00470599" w:rsidP="00470599">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b/>
          <w:color w:val="FF0000"/>
          <w:sz w:val="24"/>
          <w:szCs w:val="24"/>
          <w:highlight w:val="yellow"/>
        </w:rPr>
        <w:t xml:space="preserve"> </w:t>
      </w: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4705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EF1C95" w:rsidRDefault="0047059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470599" w:rsidRDefault="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p>
    <w:p w:rsidR="00EF1C95" w:rsidRDefault="0047059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991C6E" w:rsidRPr="00991C6E">
        <w:rPr>
          <w:rFonts w:ascii="Times New Roman" w:eastAsia="Times New Roman" w:hAnsi="Times New Roman" w:cs="Times New Roman"/>
          <w:color w:val="000000"/>
          <w:sz w:val="24"/>
          <w:szCs w:val="24"/>
        </w:rPr>
        <w:t>15220000-6 - Риба, рибне філе та інше м’ясо риби морожені</w:t>
      </w:r>
    </w:p>
    <w:p w:rsidR="00991C6E" w:rsidRDefault="00991C6E">
      <w:pPr>
        <w:spacing w:before="240" w:after="0" w:line="240" w:lineRule="auto"/>
        <w:rPr>
          <w:rFonts w:ascii="Times New Roman" w:eastAsia="Times New Roman" w:hAnsi="Times New Roman" w:cs="Times New Roman"/>
          <w:color w:val="000000"/>
          <w:sz w:val="24"/>
          <w:szCs w:val="24"/>
        </w:rPr>
      </w:pPr>
    </w:p>
    <w:p w:rsidR="00991C6E" w:rsidRDefault="00991C6E">
      <w:pPr>
        <w:spacing w:before="240" w:after="0" w:line="240" w:lineRule="auto"/>
        <w:rPr>
          <w:rFonts w:ascii="Times New Roman" w:eastAsia="Times New Roman" w:hAnsi="Times New Roman" w:cs="Times New Roman"/>
          <w:sz w:val="24"/>
          <w:szCs w:val="24"/>
        </w:rPr>
      </w:pPr>
    </w:p>
    <w:p w:rsidR="00EF1C95" w:rsidRDefault="0047059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F1C95" w:rsidRDefault="00EF1C95">
      <w:pPr>
        <w:spacing w:before="240" w:after="0" w:line="240" w:lineRule="auto"/>
        <w:rPr>
          <w:rFonts w:ascii="Times New Roman" w:eastAsia="Times New Roman" w:hAnsi="Times New Roman" w:cs="Times New Roman"/>
          <w:color w:val="000000"/>
          <w:sz w:val="24"/>
          <w:szCs w:val="24"/>
        </w:rPr>
      </w:pPr>
    </w:p>
    <w:p w:rsidR="00EF1C95" w:rsidRDefault="00EF1C95">
      <w:pPr>
        <w:spacing w:before="240" w:after="0" w:line="240" w:lineRule="auto"/>
        <w:rPr>
          <w:rFonts w:ascii="Times New Roman" w:eastAsia="Times New Roman" w:hAnsi="Times New Roman" w:cs="Times New Roman"/>
          <w:color w:val="000000"/>
          <w:sz w:val="24"/>
          <w:szCs w:val="24"/>
        </w:rPr>
      </w:pPr>
    </w:p>
    <w:p w:rsidR="00127972" w:rsidRDefault="00127972">
      <w:pPr>
        <w:spacing w:before="240" w:after="0" w:line="240" w:lineRule="auto"/>
        <w:rPr>
          <w:rFonts w:ascii="Times New Roman" w:eastAsia="Times New Roman" w:hAnsi="Times New Roman" w:cs="Times New Roman"/>
          <w:color w:val="000000"/>
          <w:sz w:val="24"/>
          <w:szCs w:val="24"/>
        </w:rPr>
      </w:pPr>
    </w:p>
    <w:p w:rsidR="00EF1C95" w:rsidRDefault="00470599" w:rsidP="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Полтава - 202</w:t>
      </w:r>
      <w:r w:rsidR="008F24B5">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р</w:t>
      </w:r>
    </w:p>
    <w:p w:rsidR="00EF1C95" w:rsidRDefault="00EF1C95">
      <w:pPr>
        <w:spacing w:before="240" w:after="0" w:line="240" w:lineRule="auto"/>
        <w:rPr>
          <w:rFonts w:ascii="Times New Roman" w:eastAsia="Times New Roman" w:hAnsi="Times New Roman" w:cs="Times New Roman"/>
          <w:sz w:val="24"/>
          <w:szCs w:val="24"/>
        </w:rPr>
      </w:pPr>
    </w:p>
    <w:p w:rsidR="00127972" w:rsidRDefault="00127972">
      <w:pPr>
        <w:spacing w:before="240" w:after="0" w:line="240" w:lineRule="auto"/>
        <w:rPr>
          <w:rFonts w:ascii="Times New Roman" w:eastAsia="Times New Roman" w:hAnsi="Times New Roman" w:cs="Times New Roman"/>
          <w:sz w:val="24"/>
          <w:szCs w:val="24"/>
        </w:rPr>
      </w:pPr>
    </w:p>
    <w:p w:rsidR="00E97C94" w:rsidRDefault="00E97C94">
      <w:pPr>
        <w:spacing w:before="240" w:after="0" w:line="240" w:lineRule="auto"/>
        <w:rPr>
          <w:rFonts w:ascii="Times New Roman" w:eastAsia="Times New Roman" w:hAnsi="Times New Roman" w:cs="Times New Roman"/>
          <w:sz w:val="24"/>
          <w:szCs w:val="24"/>
        </w:rPr>
      </w:pPr>
    </w:p>
    <w:p w:rsidR="00E97C94" w:rsidRDefault="00E97C94">
      <w:pPr>
        <w:spacing w:before="240" w:after="0" w:line="240" w:lineRule="auto"/>
        <w:rPr>
          <w:rFonts w:ascii="Times New Roman" w:eastAsia="Times New Roman" w:hAnsi="Times New Roman" w:cs="Times New Roman"/>
          <w:sz w:val="24"/>
          <w:szCs w:val="24"/>
        </w:rPr>
      </w:pPr>
    </w:p>
    <w:p w:rsidR="00EF1C95" w:rsidRDefault="00EF1C95">
      <w:pPr>
        <w:spacing w:after="0" w:line="240" w:lineRule="auto"/>
        <w:jc w:val="both"/>
        <w:rPr>
          <w:rFonts w:ascii="Times New Roman" w:eastAsia="Times New Roman" w:hAnsi="Times New Roman" w:cs="Times New Roman"/>
          <w:sz w:val="24"/>
          <w:szCs w:val="24"/>
        </w:rPr>
      </w:pPr>
      <w:bookmarkStart w:id="1" w:name="_heading=h.1fob9te" w:colFirst="0" w:colLast="0"/>
      <w:bookmarkEnd w:id="1"/>
    </w:p>
    <w:p w:rsidR="00191D4E" w:rsidRDefault="00191D4E">
      <w:pPr>
        <w:spacing w:after="0" w:line="240" w:lineRule="auto"/>
        <w:jc w:val="both"/>
        <w:rPr>
          <w:rFonts w:ascii="Times New Roman" w:eastAsia="Times New Roman" w:hAnsi="Times New Roman" w:cs="Times New Roman"/>
          <w:sz w:val="24"/>
          <w:szCs w:val="24"/>
        </w:rPr>
      </w:pPr>
    </w:p>
    <w:p w:rsidR="00CB0660" w:rsidRDefault="00CB0660">
      <w:pPr>
        <w:spacing w:after="0" w:line="240" w:lineRule="auto"/>
        <w:jc w:val="both"/>
        <w:rPr>
          <w:rFonts w:ascii="Times New Roman" w:eastAsia="Times New Roman" w:hAnsi="Times New Roman" w:cs="Times New Roman"/>
          <w:sz w:val="24"/>
          <w:szCs w:val="24"/>
        </w:rPr>
      </w:pPr>
    </w:p>
    <w:p w:rsidR="00CB0660" w:rsidRDefault="00CB0660">
      <w:pPr>
        <w:spacing w:after="0" w:line="240" w:lineRule="auto"/>
        <w:jc w:val="both"/>
        <w:rPr>
          <w:rFonts w:ascii="Times New Roman" w:eastAsia="Times New Roman" w:hAnsi="Times New Roman" w:cs="Times New Roman"/>
          <w:sz w:val="24"/>
          <w:szCs w:val="24"/>
        </w:rPr>
      </w:pPr>
    </w:p>
    <w:p w:rsidR="00CB0660" w:rsidRDefault="00CB0660">
      <w:pPr>
        <w:spacing w:after="0" w:line="240" w:lineRule="auto"/>
        <w:jc w:val="both"/>
        <w:rPr>
          <w:rFonts w:ascii="Times New Roman" w:eastAsia="Times New Roman" w:hAnsi="Times New Roman" w:cs="Times New Roman"/>
          <w:sz w:val="24"/>
          <w:szCs w:val="24"/>
        </w:rPr>
      </w:pPr>
    </w:p>
    <w:p w:rsidR="00CB0660" w:rsidRDefault="00CB0660">
      <w:pPr>
        <w:spacing w:after="0" w:line="240" w:lineRule="auto"/>
        <w:jc w:val="both"/>
        <w:rPr>
          <w:rFonts w:ascii="Times New Roman" w:eastAsia="Times New Roman" w:hAnsi="Times New Roman" w:cs="Times New Roman"/>
          <w:sz w:val="24"/>
          <w:szCs w:val="24"/>
        </w:rPr>
      </w:pPr>
    </w:p>
    <w:p w:rsidR="00191D4E" w:rsidRDefault="00191D4E">
      <w:pPr>
        <w:spacing w:after="0" w:line="240" w:lineRule="auto"/>
        <w:jc w:val="both"/>
        <w:rPr>
          <w:rFonts w:ascii="Times New Roman" w:eastAsia="Times New Roman" w:hAnsi="Times New Roman" w:cs="Times New Roman"/>
          <w:sz w:val="24"/>
          <w:szCs w:val="24"/>
        </w:rPr>
      </w:pPr>
    </w:p>
    <w:p w:rsidR="00191D4E" w:rsidRDefault="00191D4E">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F1C95">
        <w:trPr>
          <w:trHeight w:val="416"/>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EF1C95" w:rsidRDefault="004705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F1C95">
        <w:trPr>
          <w:trHeight w:val="411"/>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F1C95">
        <w:trPr>
          <w:trHeight w:val="1119"/>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470599">
              <w:rPr>
                <w:rFonts w:ascii="Times New Roman" w:eastAsia="Times New Roman" w:hAnsi="Times New Roman" w:cs="Times New Roman"/>
                <w:color w:val="000000"/>
                <w:sz w:val="24"/>
                <w:szCs w:val="24"/>
              </w:rPr>
              <w:t xml:space="preserve">«Про публічні закупівлі» (далі </w:t>
            </w:r>
            <w:r w:rsidRPr="00470599">
              <w:rPr>
                <w:rFonts w:ascii="Times New Roman" w:eastAsia="Times New Roman" w:hAnsi="Times New Roman" w:cs="Times New Roman"/>
                <w:sz w:val="24"/>
                <w:szCs w:val="24"/>
              </w:rPr>
              <w:t>—</w:t>
            </w:r>
            <w:r w:rsidRPr="00470599">
              <w:rPr>
                <w:rFonts w:ascii="Times New Roman" w:eastAsia="Times New Roman" w:hAnsi="Times New Roman" w:cs="Times New Roman"/>
                <w:color w:val="000000"/>
                <w:sz w:val="24"/>
                <w:szCs w:val="24"/>
              </w:rPr>
              <w:t xml:space="preserve"> Закон)</w:t>
            </w:r>
            <w:r w:rsidRPr="00470599">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EF71AA">
              <w:rPr>
                <w:rFonts w:ascii="Times New Roman" w:eastAsia="Times New Roman" w:hAnsi="Times New Roman" w:cs="Times New Roman"/>
                <w:sz w:val="24"/>
                <w:szCs w:val="24"/>
              </w:rPr>
              <w:t xml:space="preserve"> та Постанови № 1495 від 30.12.2022 року «</w:t>
            </w:r>
            <w:r w:rsidR="00EF71AA" w:rsidRPr="00EF71AA">
              <w:rPr>
                <w:rFonts w:ascii="Times New Roman" w:eastAsia="Times New Roman" w:hAnsi="Times New Roman" w:cs="Times New Roman"/>
                <w:sz w:val="24"/>
                <w:szCs w:val="24"/>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F71AA">
              <w:rPr>
                <w:rFonts w:ascii="Times New Roman" w:eastAsia="Times New Roman" w:hAnsi="Times New Roman" w:cs="Times New Roman"/>
                <w:sz w:val="24"/>
                <w:szCs w:val="24"/>
              </w:rPr>
              <w:t>»</w:t>
            </w:r>
            <w:r w:rsidRPr="00470599">
              <w:rPr>
                <w:rFonts w:ascii="Times New Roman" w:eastAsia="Times New Roman" w:hAnsi="Times New Roman" w:cs="Times New Roman"/>
                <w:sz w:val="24"/>
                <w:szCs w:val="24"/>
              </w:rPr>
              <w:t>.</w:t>
            </w:r>
          </w:p>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F1C95">
        <w:trPr>
          <w:trHeight w:val="615"/>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70599" w:rsidTr="00470599">
        <w:trPr>
          <w:trHeight w:val="28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vAlign w:val="center"/>
          </w:tcPr>
          <w:p w:rsidR="00470599" w:rsidRP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КОМУНАЛЬНЕ ПІДПРИЄМСТВО "ДОБРОБУТ</w:t>
            </w:r>
          </w:p>
          <w:p w:rsid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ПОЛТАВСЬКОЇ ГРОМАДИ  ПОЛТАВСЬКОЇ МІСЬКОЇ РАДИ"</w:t>
            </w:r>
          </w:p>
        </w:tc>
      </w:tr>
      <w:tr w:rsidR="00470599" w:rsidTr="00470599">
        <w:trPr>
          <w:trHeight w:val="51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470599" w:rsidRDefault="003325CA">
            <w:pPr>
              <w:widowControl w:val="0"/>
              <w:ind w:right="113"/>
              <w:contextualSpacing/>
              <w:rPr>
                <w:rFonts w:ascii="Times New Roman" w:eastAsia="Times New Roman" w:hAnsi="Times New Roman" w:cs="Times New Roman"/>
                <w:color w:val="000000" w:themeColor="text1"/>
                <w:lang w:eastAsia="uk-UA"/>
              </w:rPr>
            </w:pPr>
            <w:r w:rsidRPr="003325CA">
              <w:rPr>
                <w:rFonts w:ascii="Times New Roman" w:eastAsia="Times New Roman" w:hAnsi="Times New Roman" w:cs="Times New Roman"/>
                <w:color w:val="000000" w:themeColor="text1"/>
                <w:lang w:eastAsia="uk-UA"/>
              </w:rPr>
              <w:t>36000, м. Полтава, вул. Соборності, 36</w:t>
            </w:r>
          </w:p>
        </w:tc>
      </w:tr>
      <w:tr w:rsidR="00470599">
        <w:trPr>
          <w:trHeight w:val="1119"/>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70599" w:rsidRDefault="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Уповноважена особа</w:t>
            </w:r>
            <w:r>
              <w:rPr>
                <w:rFonts w:ascii="Times New Roman" w:eastAsia="Times New Roman" w:hAnsi="Times New Roman" w:cs="Times New Roman"/>
                <w:sz w:val="24"/>
                <w:szCs w:val="24"/>
              </w:rPr>
              <w:t xml:space="preserve"> </w:t>
            </w:r>
            <w:r w:rsidRPr="003325CA">
              <w:rPr>
                <w:rFonts w:ascii="Times New Roman" w:eastAsia="Times New Roman" w:hAnsi="Times New Roman" w:cs="Times New Roman"/>
                <w:sz w:val="24"/>
                <w:szCs w:val="24"/>
              </w:rPr>
              <w:t>– керівник КП «Добробут» Полтавської громади Полтавської міської ради Гарбар Катерина Олексіївна</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тел./факс +38(053)-257-31-53</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e-mail:  dobrobyt.poltava@gmail.com</w:t>
            </w:r>
          </w:p>
          <w:p w:rsid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36000, м. Полтава, вул. Соборності, 36</w:t>
            </w:r>
          </w:p>
        </w:tc>
      </w:tr>
      <w:tr w:rsidR="00470599">
        <w:trPr>
          <w:trHeight w:val="1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70599" w:rsidRDefault="0047059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470599">
        <w:trPr>
          <w:trHeight w:val="24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70599"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70599">
        <w:trPr>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70599" w:rsidRDefault="00991C6E">
            <w:pPr>
              <w:jc w:val="both"/>
              <w:rPr>
                <w:rFonts w:ascii="Times New Roman" w:eastAsia="Times New Roman" w:hAnsi="Times New Roman" w:cs="Times New Roman"/>
                <w:i/>
                <w:sz w:val="24"/>
                <w:szCs w:val="24"/>
              </w:rPr>
            </w:pPr>
            <w:r w:rsidRPr="00991C6E">
              <w:rPr>
                <w:rFonts w:ascii="Times New Roman" w:eastAsia="Times New Roman" w:hAnsi="Times New Roman" w:cs="Times New Roman"/>
                <w:i/>
                <w:sz w:val="24"/>
                <w:szCs w:val="24"/>
              </w:rPr>
              <w:t>15220000-6 - Риба, рибне філе та інше м’ясо риби морожені</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70599" w:rsidRDefault="0047059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70599" w:rsidRDefault="00470599" w:rsidP="003325CA">
            <w:pPr>
              <w:widowControl w:val="0"/>
              <w:ind w:right="120"/>
              <w:jc w:val="both"/>
              <w:rPr>
                <w:rFonts w:ascii="Times New Roman" w:eastAsia="Times New Roman" w:hAnsi="Times New Roman" w:cs="Times New Roman"/>
                <w:i/>
                <w:color w:val="FF0000"/>
                <w:sz w:val="24"/>
                <w:szCs w:val="24"/>
                <w:highlight w:val="yellow"/>
              </w:rPr>
            </w:pP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C3F51" w:rsidRDefault="00470599" w:rsidP="008C3F51">
            <w:pPr>
              <w:widowControl w:val="0"/>
              <w:rPr>
                <w:rFonts w:ascii="Times New Roman" w:eastAsia="Times New Roman" w:hAnsi="Times New Roman" w:cs="Times New Roman"/>
                <w:color w:val="000000"/>
                <w:sz w:val="24"/>
                <w:szCs w:val="24"/>
              </w:rPr>
            </w:pPr>
            <w:r w:rsidRPr="008C3F51">
              <w:rPr>
                <w:rFonts w:ascii="Times New Roman" w:eastAsia="Times New Roman" w:hAnsi="Times New Roman" w:cs="Times New Roman"/>
                <w:color w:val="000000"/>
                <w:sz w:val="24"/>
                <w:szCs w:val="24"/>
              </w:rPr>
              <w:t xml:space="preserve">кількість товару та місце його поставки </w:t>
            </w:r>
          </w:p>
          <w:p w:rsidR="00470599" w:rsidRDefault="00470599">
            <w:pPr>
              <w:widowControl w:val="0"/>
              <w:rPr>
                <w:rFonts w:ascii="Times New Roman" w:eastAsia="Times New Roman" w:hAnsi="Times New Roman" w:cs="Times New Roman"/>
                <w:color w:val="000000"/>
                <w:sz w:val="24"/>
                <w:szCs w:val="24"/>
                <w:highlight w:val="yellow"/>
              </w:rPr>
            </w:pPr>
          </w:p>
        </w:tc>
        <w:tc>
          <w:tcPr>
            <w:tcW w:w="6420" w:type="dxa"/>
          </w:tcPr>
          <w:p w:rsidR="008C3F51" w:rsidRPr="008C3F51" w:rsidRDefault="008C3F51" w:rsidP="008C3F51">
            <w:pPr>
              <w:widowControl w:val="0"/>
              <w:ind w:right="120"/>
              <w:jc w:val="both"/>
              <w:rPr>
                <w:rFonts w:ascii="Times New Roman" w:eastAsia="Times New Roman" w:hAnsi="Times New Roman" w:cs="Times New Roman"/>
                <w:i/>
                <w:color w:val="000000" w:themeColor="text1"/>
                <w:sz w:val="24"/>
                <w:szCs w:val="24"/>
              </w:rPr>
            </w:pPr>
            <w:r w:rsidRPr="008C3F51">
              <w:rPr>
                <w:rFonts w:ascii="Times New Roman" w:eastAsia="Times New Roman" w:hAnsi="Times New Roman" w:cs="Times New Roman"/>
                <w:i/>
                <w:color w:val="000000" w:themeColor="text1"/>
                <w:sz w:val="24"/>
                <w:szCs w:val="24"/>
              </w:rPr>
              <w:t xml:space="preserve">Кількість(обсяг) поставки </w:t>
            </w:r>
            <w:r w:rsidRPr="008C3F51">
              <w:rPr>
                <w:rFonts w:ascii="Times New Roman" w:eastAsia="Times New Roman" w:hAnsi="Times New Roman" w:cs="Times New Roman"/>
                <w:i/>
                <w:color w:val="000000" w:themeColor="text1"/>
                <w:sz w:val="24"/>
                <w:szCs w:val="24"/>
                <w:lang w:val="ru-RU"/>
              </w:rPr>
              <w:t>товару</w:t>
            </w:r>
            <w:r w:rsidRPr="008C3F51">
              <w:rPr>
                <w:rFonts w:ascii="Times New Roman" w:eastAsia="Times New Roman" w:hAnsi="Times New Roman" w:cs="Times New Roman"/>
                <w:i/>
                <w:color w:val="000000" w:themeColor="text1"/>
                <w:sz w:val="24"/>
                <w:szCs w:val="24"/>
              </w:rPr>
              <w:t xml:space="preserve"> зазначена в </w:t>
            </w:r>
            <w:r w:rsidRPr="008C3F51">
              <w:rPr>
                <w:rFonts w:ascii="Times New Roman" w:eastAsia="Times New Roman" w:hAnsi="Times New Roman" w:cs="Times New Roman"/>
                <w:i/>
                <w:color w:val="000000" w:themeColor="text1"/>
                <w:sz w:val="24"/>
                <w:szCs w:val="24"/>
              </w:rPr>
              <w:br/>
              <w:t xml:space="preserve">ДОДАТКУ </w:t>
            </w:r>
            <w:r w:rsidR="002B6756">
              <w:rPr>
                <w:rFonts w:ascii="Times New Roman" w:eastAsia="Times New Roman" w:hAnsi="Times New Roman" w:cs="Times New Roman"/>
                <w:i/>
                <w:color w:val="000000" w:themeColor="text1"/>
                <w:sz w:val="24"/>
                <w:szCs w:val="24"/>
              </w:rPr>
              <w:t>2</w:t>
            </w:r>
          </w:p>
          <w:p w:rsidR="00470599" w:rsidRDefault="008C3F51" w:rsidP="008C3F51">
            <w:pPr>
              <w:widowControl w:val="0"/>
              <w:ind w:right="120"/>
              <w:jc w:val="both"/>
              <w:rPr>
                <w:rFonts w:ascii="Times New Roman" w:eastAsia="Times New Roman" w:hAnsi="Times New Roman" w:cs="Times New Roman"/>
                <w:i/>
                <w:color w:val="4A86E8"/>
                <w:sz w:val="24"/>
                <w:szCs w:val="24"/>
                <w:highlight w:val="white"/>
              </w:rPr>
            </w:pPr>
            <w:r w:rsidRPr="008C3F51">
              <w:rPr>
                <w:rFonts w:ascii="Times New Roman" w:eastAsia="Times New Roman" w:hAnsi="Times New Roman" w:cs="Times New Roman"/>
                <w:i/>
                <w:color w:val="000000" w:themeColor="text1"/>
                <w:sz w:val="24"/>
                <w:szCs w:val="24"/>
              </w:rPr>
              <w:t>Інформацію щодо місця поставки товарів зазначено в Додатку 3 до  Проекту договору про закупівлю (Додаток 3 до ТД)</w:t>
            </w:r>
          </w:p>
        </w:tc>
      </w:tr>
      <w:tr w:rsidR="00470599">
        <w:trPr>
          <w:trHeight w:val="64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70599" w:rsidRDefault="00470599" w:rsidP="000F7C60">
            <w:pPr>
              <w:widowControl w:val="0"/>
              <w:rPr>
                <w:rFonts w:ascii="Times New Roman" w:eastAsia="Times New Roman" w:hAnsi="Times New Roman" w:cs="Times New Roman"/>
                <w:sz w:val="24"/>
                <w:szCs w:val="24"/>
              </w:rPr>
            </w:pPr>
            <w:r w:rsidRPr="008C3F51">
              <w:rPr>
                <w:rFonts w:ascii="Times New Roman" w:eastAsia="Times New Roman" w:hAnsi="Times New Roman" w:cs="Times New Roman"/>
                <w:color w:val="000000"/>
                <w:sz w:val="24"/>
                <w:szCs w:val="24"/>
              </w:rPr>
              <w:t>до  31 грудня  20</w:t>
            </w:r>
            <w:r w:rsidR="008C3F51" w:rsidRPr="008C3F51">
              <w:rPr>
                <w:rFonts w:ascii="Times New Roman" w:eastAsia="Times New Roman" w:hAnsi="Times New Roman" w:cs="Times New Roman"/>
                <w:color w:val="000000"/>
                <w:sz w:val="24"/>
                <w:szCs w:val="24"/>
              </w:rPr>
              <w:t>2</w:t>
            </w:r>
            <w:r w:rsidR="000F7C60">
              <w:rPr>
                <w:rFonts w:ascii="Times New Roman" w:eastAsia="Times New Roman" w:hAnsi="Times New Roman" w:cs="Times New Roman"/>
                <w:color w:val="000000"/>
                <w:sz w:val="24"/>
                <w:szCs w:val="24"/>
              </w:rPr>
              <w:t>3</w:t>
            </w:r>
            <w:r w:rsidRPr="008C3F51">
              <w:rPr>
                <w:rFonts w:ascii="Times New Roman" w:eastAsia="Times New Roman" w:hAnsi="Times New Roman" w:cs="Times New Roman"/>
                <w:color w:val="000000"/>
                <w:sz w:val="24"/>
                <w:szCs w:val="24"/>
              </w:rPr>
              <w:t xml:space="preserve"> року </w:t>
            </w: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70599"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70599">
        <w:trPr>
          <w:trHeight w:val="501"/>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70599">
        <w:trPr>
          <w:trHeight w:val="197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70599">
        <w:trPr>
          <w:trHeight w:val="480"/>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70599" w:rsidRDefault="0047059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470599" w:rsidRPr="00CE11E4" w:rsidRDefault="00470599">
            <w:pPr>
              <w:widowControl w:val="0"/>
              <w:numPr>
                <w:ilvl w:val="0"/>
                <w:numId w:val="2"/>
              </w:numPr>
              <w:jc w:val="both"/>
              <w:rPr>
                <w:rFonts w:ascii="Times New Roman" w:eastAsia="Times New Roman" w:hAnsi="Times New Roman" w:cs="Times New Roman"/>
                <w:sz w:val="24"/>
                <w:szCs w:val="24"/>
              </w:rPr>
            </w:pPr>
            <w:r w:rsidRPr="00CE11E4">
              <w:rPr>
                <w:rFonts w:ascii="Times New Roman" w:eastAsia="Times New Roman" w:hAnsi="Times New Roman" w:cs="Times New Roman"/>
                <w:sz w:val="24"/>
                <w:szCs w:val="24"/>
              </w:rPr>
              <w:t xml:space="preserve">інформацією про відповідність предмета закупівлі встановленим замовником вимогам  — </w:t>
            </w:r>
            <w:r w:rsidRPr="00CE11E4">
              <w:rPr>
                <w:rFonts w:ascii="Times New Roman" w:eastAsia="Times New Roman" w:hAnsi="Times New Roman" w:cs="Times New Roman"/>
                <w:b/>
                <w:i/>
                <w:sz w:val="24"/>
                <w:szCs w:val="24"/>
              </w:rPr>
              <w:t>згідно з Додатком 2</w:t>
            </w:r>
            <w:r w:rsidRPr="00CE11E4">
              <w:rPr>
                <w:rFonts w:ascii="Times New Roman" w:eastAsia="Times New Roman" w:hAnsi="Times New Roman" w:cs="Times New Roman"/>
                <w:sz w:val="24"/>
                <w:szCs w:val="24"/>
              </w:rPr>
              <w:t xml:space="preserve"> до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написання слів разом та/або окремо, та/або через дефіс;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Pr>
                <w:rFonts w:ascii="Times New Roman" w:eastAsia="Times New Roman" w:hAnsi="Times New Roman" w:cs="Times New Roman"/>
                <w:sz w:val="24"/>
                <w:szCs w:val="24"/>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470599" w:rsidRDefault="0047059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70599" w:rsidRDefault="0047059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70599"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70599" w:rsidRPr="00CE11E4"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CE11E4">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CE11E4" w:rsidRPr="00CE11E4">
              <w:rPr>
                <w:rFonts w:ascii="Times New Roman" w:eastAsia="Times New Roman" w:hAnsi="Times New Roman" w:cs="Times New Roman"/>
                <w:b/>
                <w:color w:val="000000"/>
                <w:sz w:val="24"/>
                <w:szCs w:val="24"/>
              </w:rPr>
              <w:t>КЕП</w:t>
            </w:r>
            <w:r w:rsidR="00CE11E4" w:rsidRPr="00CE11E4">
              <w:rPr>
                <w:rFonts w:ascii="Times New Roman" w:eastAsia="Times New Roman" w:hAnsi="Times New Roman" w:cs="Times New Roman"/>
                <w:b/>
                <w:color w:val="000000"/>
                <w:sz w:val="24"/>
                <w:szCs w:val="24"/>
                <w:lang w:val="ru-RU"/>
              </w:rPr>
              <w:t xml:space="preserve"> </w:t>
            </w:r>
            <w:r w:rsidRPr="00CE11E4">
              <w:rPr>
                <w:rFonts w:ascii="Times New Roman" w:eastAsia="Times New Roman" w:hAnsi="Times New Roman" w:cs="Times New Roman"/>
                <w:b/>
                <w:color w:val="000000"/>
                <w:sz w:val="24"/>
                <w:szCs w:val="24"/>
              </w:rPr>
              <w:t xml:space="preserve">на тендерну пропозицію в цілому та на кожен електронний </w:t>
            </w:r>
            <w:r w:rsidRPr="00CE11E4">
              <w:rPr>
                <w:rFonts w:ascii="Times New Roman" w:eastAsia="Times New Roman" w:hAnsi="Times New Roman" w:cs="Times New Roman"/>
                <w:b/>
                <w:color w:val="000000"/>
                <w:sz w:val="24"/>
                <w:szCs w:val="24"/>
              </w:rPr>
              <w:lastRenderedPageBreak/>
              <w:t>документ окремо.</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Винятки:</w:t>
            </w:r>
          </w:p>
          <w:p w:rsidR="00470599"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w:t>
            </w:r>
          </w:p>
          <w:p w:rsidR="00470599" w:rsidRPr="00CE11E4"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w:t>
            </w:r>
            <w:r w:rsidRPr="00CE11E4">
              <w:rPr>
                <w:rFonts w:ascii="Times New Roman" w:eastAsia="Times New Roman" w:hAnsi="Times New Roman" w:cs="Times New Roman"/>
                <w:b/>
                <w:color w:val="000000"/>
                <w:sz w:val="24"/>
                <w:szCs w:val="24"/>
              </w:rPr>
              <w:t xml:space="preserve">без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70599" w:rsidRPr="00CE11E4" w:rsidRDefault="00470599">
            <w:pPr>
              <w:widowControl w:val="0"/>
              <w:ind w:left="40" w:hanging="20"/>
              <w:jc w:val="both"/>
              <w:rPr>
                <w:rFonts w:ascii="Times New Roman" w:eastAsia="Times New Roman" w:hAnsi="Times New Roman" w:cs="Times New Roman"/>
                <w:b/>
                <w:sz w:val="24"/>
                <w:szCs w:val="24"/>
              </w:rPr>
            </w:pPr>
            <w:r w:rsidRPr="00CE11E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E11E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70599" w:rsidRDefault="00470599">
            <w:pPr>
              <w:widowControl w:val="0"/>
              <w:ind w:left="40" w:hanging="20"/>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Замовник перевіряє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470599" w:rsidRDefault="00470599">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ненакладення учасником </w:t>
            </w:r>
            <w:r w:rsidR="00CE11E4" w:rsidRPr="00CE11E4">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470599" w:rsidRDefault="00470599">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70599" w:rsidRDefault="00470599">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70599" w:rsidRPr="00CE11E4" w:rsidRDefault="00470599">
            <w:pPr>
              <w:widowControl w:val="0"/>
              <w:jc w:val="both"/>
              <w:rPr>
                <w:rFonts w:ascii="Times New Roman" w:eastAsia="Times New Roman" w:hAnsi="Times New Roman" w:cs="Times New Roman"/>
                <w:color w:val="000000"/>
                <w:sz w:val="24"/>
                <w:szCs w:val="24"/>
                <w:lang w:val="ru-RU"/>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CE11E4">
              <w:rPr>
                <w:rFonts w:ascii="Times New Roman" w:eastAsia="Times New Roman" w:hAnsi="Times New Roman" w:cs="Times New Roman"/>
                <w:color w:val="000000"/>
                <w:sz w:val="24"/>
                <w:szCs w:val="24"/>
                <w:lang w:val="ru-RU"/>
              </w:rPr>
              <w:t>.</w:t>
            </w:r>
          </w:p>
          <w:p w:rsidR="00470599" w:rsidRDefault="00470599" w:rsidP="00CE1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w:t>
            </w:r>
            <w:r w:rsidR="00CE11E4">
              <w:rPr>
                <w:rFonts w:ascii="Times New Roman" w:eastAsia="Times New Roman" w:hAnsi="Times New Roman" w:cs="Times New Roman"/>
                <w:i/>
                <w:color w:val="000000"/>
                <w:sz w:val="20"/>
                <w:szCs w:val="20"/>
                <w:highlight w:val="white"/>
                <w:lang w:val="ru-RU"/>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470599">
        <w:trPr>
          <w:trHeight w:val="913"/>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470599" w:rsidRPr="00CE11E4" w:rsidRDefault="00470599">
            <w:pPr>
              <w:widowControl w:val="0"/>
              <w:ind w:right="120"/>
              <w:jc w:val="both"/>
              <w:rPr>
                <w:rFonts w:ascii="Times New Roman" w:eastAsia="Times New Roman" w:hAnsi="Times New Roman" w:cs="Times New Roman"/>
                <w:b/>
                <w:color w:val="000000" w:themeColor="text1"/>
                <w:sz w:val="24"/>
                <w:szCs w:val="24"/>
              </w:rPr>
            </w:pPr>
            <w:bookmarkStart w:id="7" w:name="_heading=h.3dy6vkm" w:colFirst="0" w:colLast="0"/>
            <w:bookmarkEnd w:id="7"/>
          </w:p>
          <w:p w:rsidR="00470599" w:rsidRPr="00CE11E4" w:rsidRDefault="00470599">
            <w:pPr>
              <w:widowControl w:val="0"/>
              <w:jc w:val="both"/>
              <w:rPr>
                <w:rFonts w:ascii="Times New Roman" w:eastAsia="Times New Roman" w:hAnsi="Times New Roman" w:cs="Times New Roman"/>
                <w:color w:val="000000" w:themeColor="text1"/>
                <w:sz w:val="24"/>
                <w:szCs w:val="24"/>
              </w:rPr>
            </w:pPr>
            <w:bookmarkStart w:id="8" w:name="_heading=h.qh3irfvunfcq" w:colFirst="0" w:colLast="0"/>
            <w:bookmarkEnd w:id="8"/>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Не передбачається.</w:t>
            </w:r>
          </w:p>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p>
          <w:p w:rsidR="00470599" w:rsidRPr="00CE11E4" w:rsidRDefault="00470599">
            <w:pPr>
              <w:widowControl w:val="0"/>
              <w:jc w:val="both"/>
              <w:rPr>
                <w:rFonts w:ascii="Times New Roman" w:eastAsia="Times New Roman" w:hAnsi="Times New Roman" w:cs="Times New Roman"/>
                <w:color w:val="000000" w:themeColor="text1"/>
                <w:sz w:val="24"/>
                <w:szCs w:val="24"/>
              </w:rPr>
            </w:pPr>
          </w:p>
        </w:tc>
      </w:tr>
      <w:tr w:rsidR="00470599">
        <w:trPr>
          <w:trHeight w:val="56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E11E4">
              <w:rPr>
                <w:rFonts w:ascii="Times New Roman" w:eastAsia="Times New Roman" w:hAnsi="Times New Roman" w:cs="Times New Roman"/>
                <w:b/>
                <w:i/>
                <w:sz w:val="24"/>
                <w:szCs w:val="24"/>
                <w:u w:val="single"/>
              </w:rPr>
              <w:t xml:space="preserve">протягом </w:t>
            </w:r>
            <w:r w:rsidR="000F7C60">
              <w:rPr>
                <w:rFonts w:ascii="Times New Roman" w:eastAsia="Times New Roman" w:hAnsi="Times New Roman" w:cs="Times New Roman"/>
                <w:b/>
                <w:i/>
                <w:sz w:val="24"/>
                <w:szCs w:val="24"/>
                <w:u w:val="single"/>
              </w:rPr>
              <w:t>90</w:t>
            </w:r>
            <w:r w:rsidRPr="00CE11E4">
              <w:rPr>
                <w:rFonts w:ascii="Times New Roman" w:eastAsia="Times New Roman" w:hAnsi="Times New Roman" w:cs="Times New Roman"/>
                <w:b/>
                <w:i/>
                <w:sz w:val="24"/>
                <w:szCs w:val="24"/>
                <w:u w:val="single"/>
              </w:rPr>
              <w:t xml:space="preserve"> (</w:t>
            </w:r>
            <w:r w:rsidR="000F7C60">
              <w:rPr>
                <w:rFonts w:ascii="Times New Roman" w:eastAsia="Times New Roman" w:hAnsi="Times New Roman" w:cs="Times New Roman"/>
                <w:b/>
                <w:i/>
                <w:sz w:val="24"/>
                <w:szCs w:val="24"/>
                <w:u w:val="single"/>
              </w:rPr>
              <w:t>девяноста</w:t>
            </w:r>
            <w:r w:rsidRPr="00CE11E4">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70599" w:rsidRDefault="0047059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Pr>
                <w:rFonts w:ascii="Times New Roman" w:eastAsia="Times New Roman" w:hAnsi="Times New Roman" w:cs="Times New Roman"/>
                <w:sz w:val="24"/>
                <w:szCs w:val="24"/>
              </w:rPr>
              <w:lastRenderedPageBreak/>
              <w:t>економічної конкуренції", у вигляді вчинення антиконкурентних узгоджених дій, що стосуються спотворення результатів тендерів;</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70599" w:rsidRDefault="00470599">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0599" w:rsidRDefault="0047059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70599" w:rsidRDefault="00470599">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70599" w:rsidRPr="00CE11E4" w:rsidRDefault="00470599" w:rsidP="00CE11E4">
            <w:pPr>
              <w:widowControl w:val="0"/>
              <w:rPr>
                <w:rFonts w:ascii="Times New Roman" w:eastAsia="Times New Roman" w:hAnsi="Times New Roman" w:cs="Times New Roman"/>
                <w:sz w:val="24"/>
                <w:szCs w:val="24"/>
              </w:rPr>
            </w:pPr>
            <w:r w:rsidRPr="00CE11E4">
              <w:rPr>
                <w:rFonts w:ascii="Times New Roman" w:eastAsia="Times New Roman" w:hAnsi="Times New Roman" w:cs="Times New Roman"/>
                <w:b/>
                <w:color w:val="000000"/>
                <w:sz w:val="24"/>
                <w:szCs w:val="24"/>
              </w:rPr>
              <w:t xml:space="preserve">Інформація про </w:t>
            </w:r>
            <w:r w:rsidRPr="00CE11E4">
              <w:rPr>
                <w:rFonts w:ascii="Times New Roman" w:eastAsia="Times New Roman" w:hAnsi="Times New Roman" w:cs="Times New Roman"/>
                <w:b/>
                <w:color w:val="000000" w:themeColor="text1"/>
                <w:sz w:val="24"/>
                <w:szCs w:val="24"/>
              </w:rPr>
              <w:t>субпідрядника /співвиконавця</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sz w:val="24"/>
                <w:szCs w:val="24"/>
              </w:rPr>
            </w:pPr>
            <w:r w:rsidRPr="00CE11E4">
              <w:rPr>
                <w:rFonts w:ascii="Times New Roman" w:eastAsia="Times New Roman" w:hAnsi="Times New Roman" w:cs="Times New Roman"/>
                <w:color w:val="000000"/>
                <w:sz w:val="24"/>
                <w:szCs w:val="24"/>
              </w:rPr>
              <w:t xml:space="preserve">Не передбачено.  </w:t>
            </w:r>
          </w:p>
          <w:p w:rsidR="00470599" w:rsidRPr="00CE11E4" w:rsidRDefault="00470599">
            <w:pPr>
              <w:widowControl w:val="0"/>
              <w:ind w:right="120"/>
              <w:jc w:val="both"/>
              <w:rPr>
                <w:rFonts w:ascii="Times New Roman" w:eastAsia="Times New Roman" w:hAnsi="Times New Roman" w:cs="Times New Roman"/>
                <w:b/>
                <w:sz w:val="24"/>
                <w:szCs w:val="24"/>
              </w:rPr>
            </w:pPr>
          </w:p>
          <w:p w:rsidR="00470599" w:rsidRPr="00CE11E4" w:rsidRDefault="00470599">
            <w:pPr>
              <w:widowControl w:val="0"/>
              <w:ind w:right="120"/>
              <w:jc w:val="both"/>
              <w:rPr>
                <w:rFonts w:ascii="Times New Roman" w:eastAsia="Times New Roman" w:hAnsi="Times New Roman" w:cs="Times New Roman"/>
                <w:sz w:val="24"/>
                <w:szCs w:val="24"/>
              </w:rPr>
            </w:pP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0599">
        <w:trPr>
          <w:trHeight w:val="44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E11E4" w:rsidRDefault="00470599">
            <w:pPr>
              <w:widowControl w:val="0"/>
              <w:ind w:left="40" w:right="120"/>
              <w:jc w:val="both"/>
              <w:rPr>
                <w:rFonts w:ascii="Times New Roman" w:eastAsia="Times New Roman" w:hAnsi="Times New Roman" w:cs="Times New Roman"/>
                <w:b/>
                <w:color w:val="FF0000"/>
                <w:sz w:val="24"/>
                <w:szCs w:val="24"/>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470599" w:rsidRDefault="00A21917">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b/>
                <w:color w:val="000000" w:themeColor="text1"/>
                <w:sz w:val="24"/>
                <w:szCs w:val="24"/>
                <w:lang w:val="ru-RU"/>
              </w:rPr>
              <w:t>18 січня 2023</w:t>
            </w:r>
            <w:r w:rsidR="00470599" w:rsidRPr="00CE11E4">
              <w:rPr>
                <w:rFonts w:ascii="Times New Roman" w:eastAsia="Times New Roman" w:hAnsi="Times New Roman" w:cs="Times New Roman"/>
                <w:b/>
                <w:color w:val="000000" w:themeColor="text1"/>
                <w:sz w:val="24"/>
                <w:szCs w:val="24"/>
              </w:rPr>
              <w:t xml:space="preserve"> року до </w:t>
            </w:r>
            <w:r w:rsidR="00CE11E4" w:rsidRPr="00CE11E4">
              <w:rPr>
                <w:rFonts w:ascii="Times New Roman" w:eastAsia="Times New Roman" w:hAnsi="Times New Roman" w:cs="Times New Roman"/>
                <w:b/>
                <w:color w:val="000000" w:themeColor="text1"/>
                <w:sz w:val="24"/>
                <w:szCs w:val="24"/>
                <w:lang w:val="ru-RU"/>
              </w:rPr>
              <w:t>00</w:t>
            </w:r>
            <w:r w:rsidR="00470599" w:rsidRPr="00CE11E4">
              <w:rPr>
                <w:rFonts w:ascii="Times New Roman" w:eastAsia="Times New Roman" w:hAnsi="Times New Roman" w:cs="Times New Roman"/>
                <w:b/>
                <w:color w:val="000000" w:themeColor="text1"/>
                <w:sz w:val="24"/>
                <w:szCs w:val="24"/>
              </w:rPr>
              <w:t xml:space="preserve">:00 </w:t>
            </w:r>
            <w:r w:rsidR="00470599" w:rsidRPr="00CE11E4">
              <w:rPr>
                <w:rFonts w:ascii="Times New Roman" w:eastAsia="Times New Roman" w:hAnsi="Times New Roman" w:cs="Times New Roman"/>
                <w:color w:val="000000" w:themeColor="text1"/>
                <w:sz w:val="24"/>
                <w:szCs w:val="24"/>
              </w:rPr>
              <w:t xml:space="preserve"> </w:t>
            </w:r>
            <w:r w:rsidR="00470599">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70599" w:rsidRDefault="0047059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470599" w:rsidRPr="00554B2F" w:rsidRDefault="00470599">
            <w:pPr>
              <w:widowControl w:val="0"/>
              <w:spacing w:line="228" w:lineRule="auto"/>
              <w:jc w:val="both"/>
              <w:rPr>
                <w:rFonts w:ascii="Times New Roman" w:eastAsia="Times New Roman" w:hAnsi="Times New Roman" w:cs="Times New Roman"/>
                <w:sz w:val="24"/>
                <w:szCs w:val="24"/>
              </w:rPr>
            </w:pPr>
            <w:r w:rsidRPr="00554B2F">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54B2F" w:rsidRPr="00554B2F" w:rsidRDefault="00554B2F" w:rsidP="00554B2F">
            <w:pPr>
              <w:spacing w:before="120"/>
              <w:ind w:firstLine="567"/>
              <w:jc w:val="both"/>
              <w:rPr>
                <w:rFonts w:ascii="Times New Roman" w:eastAsia="Times New Roman" w:hAnsi="Times New Roman" w:cs="Times New Roman"/>
                <w:sz w:val="24"/>
                <w:szCs w:val="24"/>
              </w:rPr>
            </w:pPr>
            <w:r w:rsidRPr="00554B2F">
              <w:rPr>
                <w:rFonts w:ascii="Times New Roman" w:eastAsia="Times New Roman" w:hAnsi="Times New Roman" w:cs="Times New Roman"/>
                <w:sz w:val="24"/>
                <w:szCs w:val="24"/>
              </w:rPr>
              <w:t>Відкриті торги проводяться без застосування електронного аукціону.</w:t>
            </w:r>
          </w:p>
          <w:p w:rsidR="00554B2F" w:rsidRPr="00554B2F" w:rsidRDefault="00554B2F" w:rsidP="00554B2F">
            <w:pPr>
              <w:spacing w:before="120"/>
              <w:ind w:firstLine="567"/>
              <w:jc w:val="both"/>
              <w:rPr>
                <w:rFonts w:ascii="Times New Roman" w:eastAsia="Times New Roman" w:hAnsi="Times New Roman" w:cs="Times New Roman"/>
                <w:sz w:val="24"/>
                <w:szCs w:val="24"/>
              </w:rPr>
            </w:pPr>
            <w:r w:rsidRPr="00554B2F">
              <w:rPr>
                <w:rFonts w:ascii="Times New Roman" w:eastAsia="Times New Roman" w:hAnsi="Times New Roman" w:cs="Times New Roman"/>
                <w:sz w:val="24"/>
                <w:szCs w:val="24"/>
              </w:rPr>
              <w:t>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54B2F" w:rsidRPr="00554B2F" w:rsidRDefault="00554B2F" w:rsidP="00554B2F">
            <w:pPr>
              <w:spacing w:before="120"/>
              <w:ind w:firstLine="567"/>
              <w:jc w:val="both"/>
              <w:rPr>
                <w:rFonts w:ascii="Times New Roman" w:eastAsia="Times New Roman" w:hAnsi="Times New Roman" w:cs="Times New Roman"/>
                <w:sz w:val="24"/>
                <w:szCs w:val="24"/>
              </w:rPr>
            </w:pPr>
            <w:r w:rsidRPr="00554B2F">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w:t>
            </w:r>
            <w:r w:rsidRPr="00554B2F">
              <w:rPr>
                <w:rFonts w:ascii="Times New Roman" w:eastAsia="Times New Roman" w:hAnsi="Times New Roman" w:cs="Times New Roman"/>
                <w:sz w:val="24"/>
                <w:szCs w:val="24"/>
                <w:lang w:val="ru-RU"/>
              </w:rPr>
              <w:t xml:space="preserve"> </w:t>
            </w:r>
            <w:r w:rsidRPr="00554B2F">
              <w:rPr>
                <w:rFonts w:ascii="Times New Roman" w:eastAsia="Times New Roman" w:hAnsi="Times New Roman" w:cs="Times New Roman"/>
                <w:sz w:val="24"/>
                <w:szCs w:val="24"/>
              </w:rPr>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470599" w:rsidRPr="00554B2F" w:rsidRDefault="00554B2F" w:rsidP="00554B2F">
            <w:pPr>
              <w:widowControl w:val="0"/>
              <w:jc w:val="both"/>
              <w:rPr>
                <w:rFonts w:ascii="Times New Roman" w:eastAsia="Times New Roman" w:hAnsi="Times New Roman" w:cs="Times New Roman"/>
                <w:strike/>
                <w:sz w:val="24"/>
                <w:szCs w:val="24"/>
              </w:rPr>
            </w:pPr>
            <w:r w:rsidRPr="00554B2F">
              <w:rPr>
                <w:rFonts w:ascii="Times New Roman" w:eastAsia="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470599">
        <w:trPr>
          <w:trHeight w:val="512"/>
          <w:jc w:val="center"/>
        </w:trPr>
        <w:tc>
          <w:tcPr>
            <w:tcW w:w="9960" w:type="dxa"/>
            <w:gridSpan w:val="3"/>
            <w:vAlign w:val="center"/>
          </w:tcPr>
          <w:p w:rsidR="00470599" w:rsidRPr="00554B2F" w:rsidRDefault="00470599">
            <w:pPr>
              <w:widowControl w:val="0"/>
              <w:jc w:val="center"/>
              <w:rPr>
                <w:rFonts w:ascii="Times New Roman" w:eastAsia="Times New Roman" w:hAnsi="Times New Roman" w:cs="Times New Roman"/>
                <w:sz w:val="24"/>
                <w:szCs w:val="24"/>
              </w:rPr>
            </w:pPr>
            <w:r w:rsidRPr="00554B2F">
              <w:rPr>
                <w:rFonts w:ascii="Times New Roman" w:eastAsia="Times New Roman" w:hAnsi="Times New Roman" w:cs="Times New Roman"/>
                <w:b/>
                <w:color w:val="000000"/>
                <w:sz w:val="24"/>
                <w:szCs w:val="24"/>
              </w:rPr>
              <w:t>Розділ 5. Оцінка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70599" w:rsidRPr="00554B2F" w:rsidRDefault="00470599">
            <w:pPr>
              <w:widowControl w:val="0"/>
              <w:spacing w:line="228" w:lineRule="auto"/>
              <w:jc w:val="both"/>
              <w:rPr>
                <w:rFonts w:ascii="Times New Roman" w:eastAsia="Times New Roman" w:hAnsi="Times New Roman" w:cs="Times New Roman"/>
                <w:sz w:val="24"/>
                <w:szCs w:val="24"/>
              </w:rPr>
            </w:pPr>
            <w:r w:rsidRPr="00554B2F">
              <w:rPr>
                <w:rFonts w:ascii="Times New Roman" w:eastAsia="Times New Roman" w:hAnsi="Times New Roman" w:cs="Times New Roman"/>
                <w:sz w:val="24"/>
                <w:szCs w:val="24"/>
              </w:rPr>
              <w:t xml:space="preserve">Розгляд та оцінка тендерних пропозицій відбуваються відповідно до </w:t>
            </w:r>
            <w:r w:rsidR="00E50716">
              <w:rPr>
                <w:rFonts w:ascii="Times New Roman" w:eastAsia="Times New Roman" w:hAnsi="Times New Roman" w:cs="Times New Roman"/>
                <w:sz w:val="24"/>
                <w:szCs w:val="24"/>
              </w:rPr>
              <w:t>частин 37, 38</w:t>
            </w:r>
            <w:r w:rsidRPr="00554B2F">
              <w:rPr>
                <w:rFonts w:ascii="Times New Roman" w:eastAsia="Times New Roman" w:hAnsi="Times New Roman" w:cs="Times New Roman"/>
                <w:sz w:val="24"/>
                <w:szCs w:val="24"/>
              </w:rPr>
              <w:t xml:space="preserve"> </w:t>
            </w:r>
            <w:r w:rsidR="00E50716">
              <w:rPr>
                <w:rFonts w:ascii="Times New Roman" w:eastAsia="Times New Roman" w:hAnsi="Times New Roman" w:cs="Times New Roman"/>
                <w:sz w:val="24"/>
                <w:szCs w:val="24"/>
              </w:rPr>
              <w:t>О</w:t>
            </w:r>
            <w:r w:rsidRPr="00554B2F">
              <w:rPr>
                <w:rFonts w:ascii="Times New Roman" w:eastAsia="Times New Roman" w:hAnsi="Times New Roman" w:cs="Times New Roman"/>
                <w:sz w:val="24"/>
                <w:szCs w:val="24"/>
              </w:rPr>
              <w:t>собливостей.</w:t>
            </w:r>
          </w:p>
          <w:p w:rsidR="00E50716" w:rsidRPr="00E50716" w:rsidRDefault="00E50716" w:rsidP="00E50716">
            <w:pPr>
              <w:widowControl w:val="0"/>
              <w:jc w:val="both"/>
              <w:rPr>
                <w:rFonts w:ascii="Times New Roman" w:eastAsia="Times New Roman" w:hAnsi="Times New Roman" w:cs="Times New Roman"/>
                <w:b/>
                <w:sz w:val="24"/>
                <w:szCs w:val="24"/>
              </w:rPr>
            </w:pPr>
            <w:r w:rsidRPr="00E50716">
              <w:rPr>
                <w:rFonts w:ascii="Times New Roman" w:eastAsia="Times New Roman" w:hAnsi="Times New Roman" w:cs="Times New Roman"/>
                <w:b/>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E50716" w:rsidRDefault="00E50716" w:rsidP="00E50716">
            <w:pPr>
              <w:widowControl w:val="0"/>
              <w:jc w:val="both"/>
              <w:rPr>
                <w:rFonts w:ascii="Times New Roman" w:eastAsia="Times New Roman" w:hAnsi="Times New Roman" w:cs="Times New Roman"/>
                <w:b/>
                <w:sz w:val="24"/>
                <w:szCs w:val="24"/>
              </w:rPr>
            </w:pPr>
            <w:r w:rsidRPr="00E50716">
              <w:rPr>
                <w:rFonts w:ascii="Times New Roman" w:eastAsia="Times New Roman" w:hAnsi="Times New Roman" w:cs="Times New Roman"/>
                <w:b/>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70599" w:rsidRPr="000805DB" w:rsidRDefault="00470599">
            <w:pPr>
              <w:widowControl w:val="0"/>
              <w:jc w:val="both"/>
              <w:rPr>
                <w:rFonts w:ascii="Times New Roman" w:eastAsia="Times New Roman" w:hAnsi="Times New Roman" w:cs="Times New Roman"/>
                <w:sz w:val="24"/>
                <w:szCs w:val="24"/>
              </w:rPr>
            </w:pPr>
            <w:r w:rsidRPr="00554B2F">
              <w:rPr>
                <w:rFonts w:ascii="Times New Roman" w:eastAsia="Times New Roman" w:hAnsi="Times New Roman" w:cs="Times New Roman"/>
                <w:b/>
                <w:sz w:val="24"/>
                <w:szCs w:val="24"/>
              </w:rPr>
              <w:t>Перелік критеріїв та методика оцінки тендерної пропози</w:t>
            </w:r>
            <w:r w:rsidRPr="000805DB">
              <w:rPr>
                <w:rFonts w:ascii="Times New Roman" w:eastAsia="Times New Roman" w:hAnsi="Times New Roman" w:cs="Times New Roman"/>
                <w:b/>
                <w:sz w:val="24"/>
                <w:szCs w:val="24"/>
              </w:rPr>
              <w:t>ції із зазначенням питомої ваги критерію:</w:t>
            </w:r>
          </w:p>
          <w:p w:rsidR="00470599" w:rsidRPr="000805DB" w:rsidRDefault="00470599">
            <w:pPr>
              <w:widowControl w:val="0"/>
              <w:jc w:val="both"/>
              <w:rPr>
                <w:rFonts w:ascii="Times New Roman" w:eastAsia="Times New Roman" w:hAnsi="Times New Roman" w:cs="Times New Roman"/>
                <w:color w:val="000000" w:themeColor="text1"/>
                <w:sz w:val="24"/>
                <w:szCs w:val="24"/>
              </w:rPr>
            </w:pPr>
            <w:r w:rsidRPr="000805DB">
              <w:rPr>
                <w:rFonts w:ascii="Times New Roman" w:eastAsia="Times New Roman" w:hAnsi="Times New Roman" w:cs="Times New Roman"/>
                <w:i/>
                <w:sz w:val="24"/>
                <w:szCs w:val="24"/>
              </w:rPr>
              <w:t xml:space="preserve">Ціна тендерної </w:t>
            </w:r>
            <w:r w:rsidRPr="000805DB">
              <w:rPr>
                <w:rFonts w:ascii="Times New Roman" w:eastAsia="Times New Roman" w:hAnsi="Times New Roman" w:cs="Times New Roman"/>
                <w:i/>
                <w:color w:val="000000" w:themeColor="text1"/>
                <w:sz w:val="24"/>
                <w:szCs w:val="24"/>
              </w:rPr>
              <w:t>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470599" w:rsidRPr="000805DB" w:rsidRDefault="00470599">
            <w:pPr>
              <w:widowControl w:val="0"/>
              <w:jc w:val="both"/>
              <w:rPr>
                <w:rFonts w:ascii="Times New Roman" w:eastAsia="Times New Roman" w:hAnsi="Times New Roman" w:cs="Times New Roman"/>
                <w:b/>
                <w:i/>
                <w:color w:val="4A86E8"/>
                <w:sz w:val="24"/>
                <w:szCs w:val="24"/>
              </w:rPr>
            </w:pPr>
            <w:r w:rsidRPr="000805DB">
              <w:rPr>
                <w:rFonts w:ascii="Times New Roman" w:eastAsia="Times New Roman" w:hAnsi="Times New Roman" w:cs="Times New Roman"/>
                <w:i/>
                <w:color w:val="000000" w:themeColor="text1"/>
                <w:sz w:val="24"/>
                <w:szCs w:val="24"/>
              </w:rPr>
              <w:t xml:space="preserve">До розгляду </w:t>
            </w:r>
            <w:r w:rsidRPr="000805DB">
              <w:rPr>
                <w:rFonts w:ascii="Times New Roman" w:eastAsia="Times New Roman" w:hAnsi="Times New Roman" w:cs="Times New Roman"/>
                <w:i/>
                <w:color w:val="000000" w:themeColor="text1"/>
                <w:sz w:val="24"/>
                <w:szCs w:val="24"/>
                <w:u w:val="single"/>
              </w:rPr>
              <w:t xml:space="preserve">приймається </w:t>
            </w:r>
            <w:r w:rsidRPr="000805DB">
              <w:rPr>
                <w:rFonts w:ascii="Times New Roman" w:eastAsia="Times New Roman" w:hAnsi="Times New Roman" w:cs="Times New Roman"/>
                <w:i/>
                <w:color w:val="000000" w:themeColor="text1"/>
                <w:sz w:val="24"/>
                <w:szCs w:val="24"/>
              </w:rPr>
              <w:t xml:space="preserve">тендерна пропозиція, ціна якої є вищою ніж очікувана вартість </w:t>
            </w:r>
            <w:r w:rsidRPr="000805DB">
              <w:rPr>
                <w:rFonts w:ascii="Times New Roman" w:eastAsia="Times New Roman" w:hAnsi="Times New Roman" w:cs="Times New Roman"/>
                <w:i/>
                <w:sz w:val="24"/>
                <w:szCs w:val="24"/>
              </w:rPr>
              <w:t>предмета закупівлі, визначена замовником в оголошенні про проведення відкритих торгів.</w:t>
            </w:r>
          </w:p>
          <w:p w:rsidR="00470599" w:rsidRPr="000805DB" w:rsidRDefault="00470599">
            <w:pPr>
              <w:widowControl w:val="0"/>
              <w:jc w:val="both"/>
              <w:rPr>
                <w:rFonts w:ascii="Times New Roman" w:eastAsia="Times New Roman" w:hAnsi="Times New Roman" w:cs="Times New Roman"/>
                <w:i/>
                <w:color w:val="4A86E8"/>
                <w:sz w:val="24"/>
                <w:szCs w:val="24"/>
              </w:rPr>
            </w:pPr>
            <w:r w:rsidRPr="000805DB">
              <w:rPr>
                <w:rFonts w:ascii="Times New Roman" w:eastAsia="Times New Roman" w:hAnsi="Times New Roman" w:cs="Times New Roman"/>
                <w:i/>
                <w:sz w:val="24"/>
                <w:szCs w:val="24"/>
                <w:u w:val="single"/>
              </w:rPr>
              <w:t>Прийнятний відсоток  перевищення ціни</w:t>
            </w:r>
            <w:r w:rsidRPr="000805DB">
              <w:rPr>
                <w:rFonts w:ascii="Times New Roman" w:eastAsia="Times New Roman" w:hAnsi="Times New Roman" w:cs="Times New Roman"/>
                <w:i/>
                <w:sz w:val="24"/>
                <w:szCs w:val="24"/>
              </w:rPr>
              <w:t xml:space="preserve"> тендерної </w:t>
            </w:r>
            <w:r w:rsidRPr="000805DB">
              <w:rPr>
                <w:rFonts w:ascii="Times New Roman" w:eastAsia="Times New Roman" w:hAnsi="Times New Roman" w:cs="Times New Roman"/>
                <w:i/>
                <w:sz w:val="24"/>
                <w:szCs w:val="24"/>
              </w:rPr>
              <w:lastRenderedPageBreak/>
              <w:t xml:space="preserve">пропозиції, ціна якої є вищою ніж очікувана вартість предмета закупівлі, визначена замовником в оголошенні про проведення відкритих торгів </w:t>
            </w:r>
            <w:r w:rsidR="009A7F17" w:rsidRPr="000805DB">
              <w:rPr>
                <w:rFonts w:ascii="Times New Roman" w:eastAsia="Times New Roman" w:hAnsi="Times New Roman" w:cs="Times New Roman"/>
                <w:i/>
                <w:sz w:val="24"/>
                <w:szCs w:val="24"/>
              </w:rPr>
              <w:t xml:space="preserve">10 </w:t>
            </w:r>
            <w:r w:rsidRPr="000805DB">
              <w:rPr>
                <w:rFonts w:ascii="Times New Roman" w:eastAsia="Times New Roman" w:hAnsi="Times New Roman" w:cs="Times New Roman"/>
                <w:i/>
                <w:sz w:val="24"/>
                <w:szCs w:val="24"/>
              </w:rPr>
              <w:t xml:space="preserve">% </w:t>
            </w:r>
            <w:r w:rsidR="009A7F17" w:rsidRPr="000805DB">
              <w:rPr>
                <w:rFonts w:ascii="Times New Roman" w:eastAsia="Times New Roman" w:hAnsi="Times New Roman" w:cs="Times New Roman"/>
                <w:i/>
                <w:sz w:val="24"/>
                <w:szCs w:val="24"/>
              </w:rPr>
              <w:t>.</w:t>
            </w:r>
          </w:p>
          <w:p w:rsidR="00470599" w:rsidRPr="000805DB" w:rsidRDefault="00470599">
            <w:pPr>
              <w:widowControl w:val="0"/>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70599" w:rsidRPr="000805DB" w:rsidRDefault="00470599">
            <w:pPr>
              <w:widowControl w:val="0"/>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470599" w:rsidRPr="000805DB" w:rsidRDefault="00470599">
            <w:pPr>
              <w:widowControl w:val="0"/>
              <w:jc w:val="both"/>
              <w:rPr>
                <w:rFonts w:ascii="Times New Roman" w:eastAsia="Times New Roman" w:hAnsi="Times New Roman" w:cs="Times New Roman"/>
                <w:color w:val="000000" w:themeColor="text1"/>
                <w:sz w:val="24"/>
                <w:szCs w:val="24"/>
              </w:rPr>
            </w:pPr>
            <w:r w:rsidRPr="000805DB">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70599" w:rsidRPr="000805DB" w:rsidRDefault="00470599">
            <w:pPr>
              <w:widowControl w:val="0"/>
              <w:jc w:val="both"/>
              <w:rPr>
                <w:rFonts w:ascii="Times New Roman" w:eastAsia="Times New Roman" w:hAnsi="Times New Roman" w:cs="Times New Roman"/>
                <w:sz w:val="24"/>
                <w:szCs w:val="24"/>
              </w:rPr>
            </w:pPr>
            <w:r w:rsidRPr="000805DB">
              <w:rPr>
                <w:rFonts w:ascii="Times New Roman" w:eastAsia="Times New Roman" w:hAnsi="Times New Roman" w:cs="Times New Roman"/>
                <w:color w:val="000000" w:themeColor="text1"/>
                <w:sz w:val="24"/>
                <w:szCs w:val="24"/>
              </w:rPr>
              <w:t xml:space="preserve">Учасник визначає ціни на </w:t>
            </w:r>
            <w:r w:rsidR="00DF60DE" w:rsidRPr="000805DB">
              <w:rPr>
                <w:rFonts w:ascii="Times New Roman" w:eastAsia="Times New Roman" w:hAnsi="Times New Roman" w:cs="Times New Roman"/>
                <w:b/>
                <w:color w:val="000000" w:themeColor="text1"/>
                <w:sz w:val="24"/>
                <w:szCs w:val="24"/>
              </w:rPr>
              <w:t>товар</w:t>
            </w:r>
            <w:r w:rsidRPr="000805DB">
              <w:rPr>
                <w:rFonts w:ascii="Times New Roman" w:eastAsia="Times New Roman" w:hAnsi="Times New Roman" w:cs="Times New Roman"/>
                <w:color w:val="000000" w:themeColor="text1"/>
                <w:sz w:val="24"/>
                <w:szCs w:val="24"/>
              </w:rPr>
              <w:t xml:space="preserve">, що він пропонує </w:t>
            </w:r>
            <w:r w:rsidR="00DF60DE" w:rsidRPr="000805DB">
              <w:rPr>
                <w:rFonts w:ascii="Times New Roman" w:eastAsia="Times New Roman" w:hAnsi="Times New Roman" w:cs="Times New Roman"/>
                <w:b/>
                <w:color w:val="000000" w:themeColor="text1"/>
                <w:sz w:val="24"/>
                <w:szCs w:val="24"/>
              </w:rPr>
              <w:t>постави</w:t>
            </w:r>
            <w:r w:rsidR="00DF60DE" w:rsidRPr="000805DB">
              <w:rPr>
                <w:rFonts w:ascii="Times New Roman" w:eastAsia="Times New Roman" w:hAnsi="Times New Roman" w:cs="Times New Roman"/>
                <w:b/>
                <w:color w:val="000000" w:themeColor="text1"/>
                <w:sz w:val="24"/>
                <w:szCs w:val="24"/>
                <w:lang w:val="ru-RU"/>
              </w:rPr>
              <w:t>ти</w:t>
            </w:r>
            <w:r w:rsidRPr="000805DB">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DF60DE" w:rsidRPr="000805DB">
              <w:rPr>
                <w:rFonts w:ascii="Times New Roman" w:eastAsia="Times New Roman" w:hAnsi="Times New Roman" w:cs="Times New Roman"/>
                <w:b/>
                <w:color w:val="000000" w:themeColor="text1"/>
                <w:sz w:val="24"/>
                <w:szCs w:val="24"/>
              </w:rPr>
              <w:t>товару</w:t>
            </w:r>
            <w:r w:rsidRPr="000805DB">
              <w:rPr>
                <w:rFonts w:ascii="Times New Roman" w:eastAsia="Times New Roman" w:hAnsi="Times New Roman" w:cs="Times New Roman"/>
                <w:color w:val="000000" w:themeColor="text1"/>
                <w:sz w:val="24"/>
                <w:szCs w:val="24"/>
              </w:rPr>
              <w:t xml:space="preserve"> даного </w:t>
            </w:r>
            <w:r w:rsidRPr="000805DB">
              <w:rPr>
                <w:rFonts w:ascii="Times New Roman" w:eastAsia="Times New Roman" w:hAnsi="Times New Roman" w:cs="Times New Roman"/>
                <w:sz w:val="24"/>
                <w:szCs w:val="24"/>
              </w:rPr>
              <w:t>виду.</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w:t>
            </w:r>
            <w:r w:rsidRPr="000805DB">
              <w:rPr>
                <w:rFonts w:ascii="Times New Roman" w:eastAsia="Times New Roman" w:hAnsi="Times New Roman" w:cs="Times New Roman"/>
                <w:sz w:val="24"/>
                <w:szCs w:val="24"/>
              </w:rPr>
              <w:lastRenderedPageBreak/>
              <w:t>ненадходження такого обґрунтування протягом строку, визначеного абзацом п’ятим цього пункту.</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0805DB" w:rsidRPr="000805DB" w:rsidRDefault="000805DB"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50716" w:rsidRPr="000805DB" w:rsidRDefault="00E50716" w:rsidP="00E50716">
            <w:pPr>
              <w:widowControl w:val="0"/>
              <w:shd w:val="clear" w:color="auto" w:fill="FFFFFF"/>
              <w:jc w:val="both"/>
              <w:rPr>
                <w:rFonts w:ascii="Times New Roman" w:eastAsia="Times New Roman" w:hAnsi="Times New Roman" w:cs="Times New Roman"/>
                <w:color w:val="000000"/>
                <w:sz w:val="24"/>
                <w:szCs w:val="24"/>
              </w:rPr>
            </w:pPr>
            <w:r w:rsidRPr="000805DB">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E50716" w:rsidRPr="000805DB" w:rsidRDefault="00E50716">
            <w:pPr>
              <w:widowControl w:val="0"/>
              <w:shd w:val="clear" w:color="auto" w:fill="FFFFFF"/>
              <w:jc w:val="both"/>
              <w:rPr>
                <w:rFonts w:ascii="Times New Roman" w:eastAsia="Times New Roman" w:hAnsi="Times New Roman" w:cs="Times New Roman"/>
                <w:color w:val="000000"/>
                <w:sz w:val="24"/>
                <w:szCs w:val="24"/>
              </w:rPr>
            </w:pPr>
          </w:p>
          <w:p w:rsidR="00470599" w:rsidRPr="00554B2F" w:rsidRDefault="00470599">
            <w:pPr>
              <w:widowControl w:val="0"/>
              <w:spacing w:line="228" w:lineRule="auto"/>
              <w:jc w:val="both"/>
              <w:rPr>
                <w:rFonts w:ascii="Times New Roman" w:eastAsia="Times New Roman" w:hAnsi="Times New Roman" w:cs="Times New Roman"/>
                <w:sz w:val="24"/>
                <w:szCs w:val="24"/>
                <w:highlight w:val="white"/>
              </w:rPr>
            </w:pPr>
            <w:r w:rsidRPr="000805DB">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0805DB">
              <w:rPr>
                <w:rFonts w:ascii="Times New Roman" w:eastAsia="Times New Roman" w:hAnsi="Times New Roman" w:cs="Times New Roman"/>
                <w:b/>
                <w:sz w:val="24"/>
                <w:szCs w:val="24"/>
                <w:highlight w:val="white"/>
              </w:rPr>
              <w:t xml:space="preserve">в </w:t>
            </w:r>
            <w:r w:rsidRPr="000805DB">
              <w:rPr>
                <w:rFonts w:ascii="Times New Roman" w:eastAsia="Times New Roman" w:hAnsi="Times New Roman" w:cs="Times New Roman"/>
                <w:b/>
                <w:i/>
                <w:sz w:val="24"/>
                <w:szCs w:val="24"/>
                <w:highlight w:val="white"/>
              </w:rPr>
              <w:t>інформації та/або документах</w:t>
            </w:r>
            <w:r w:rsidRPr="000805DB">
              <w:rPr>
                <w:rFonts w:ascii="Times New Roman" w:eastAsia="Times New Roman" w:hAnsi="Times New Roman" w:cs="Times New Roman"/>
                <w:b/>
                <w:sz w:val="24"/>
                <w:szCs w:val="24"/>
                <w:highlight w:val="white"/>
              </w:rPr>
              <w:t>,</w:t>
            </w:r>
            <w:r w:rsidRPr="000805DB">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w:t>
            </w:r>
            <w:r w:rsidRPr="000805DB">
              <w:rPr>
                <w:rFonts w:ascii="Times New Roman" w:eastAsia="Times New Roman" w:hAnsi="Times New Roman" w:cs="Times New Roman"/>
                <w:sz w:val="24"/>
                <w:szCs w:val="24"/>
                <w:highlight w:val="white"/>
              </w:rPr>
              <w:lastRenderedPageBreak/>
              <w:t>яких передбачалося тендерною документацією, він розміщує у</w:t>
            </w:r>
            <w:r w:rsidRPr="00554B2F">
              <w:rPr>
                <w:rFonts w:ascii="Times New Roman" w:eastAsia="Times New Roman" w:hAnsi="Times New Roman" w:cs="Times New Roman"/>
                <w:sz w:val="24"/>
                <w:szCs w:val="24"/>
                <w:highlight w:val="white"/>
              </w:rPr>
              <w:t xml:space="preserve"> строк, який </w:t>
            </w:r>
            <w:r w:rsidRPr="00554B2F">
              <w:rPr>
                <w:rFonts w:ascii="Times New Roman" w:eastAsia="Times New Roman" w:hAnsi="Times New Roman" w:cs="Times New Roman"/>
                <w:b/>
                <w:i/>
                <w:sz w:val="24"/>
                <w:szCs w:val="24"/>
                <w:highlight w:val="white"/>
              </w:rPr>
              <w:t>не може бути меншим ніж два робочі дні</w:t>
            </w:r>
            <w:r w:rsidRPr="00554B2F">
              <w:rPr>
                <w:rFonts w:ascii="Times New Roman" w:eastAsia="Times New Roman" w:hAnsi="Times New Roman" w:cs="Times New Roman"/>
                <w:b/>
                <w:sz w:val="24"/>
                <w:szCs w:val="24"/>
                <w:highlight w:val="white"/>
              </w:rPr>
              <w:t xml:space="preserve"> </w:t>
            </w:r>
            <w:r w:rsidRPr="00554B2F">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70599" w:rsidRPr="00554B2F" w:rsidRDefault="00470599">
            <w:pPr>
              <w:widowControl w:val="0"/>
              <w:shd w:val="clear" w:color="auto" w:fill="FFFFFF"/>
              <w:spacing w:line="228" w:lineRule="auto"/>
              <w:jc w:val="both"/>
              <w:rPr>
                <w:rFonts w:ascii="Times New Roman" w:eastAsia="Times New Roman" w:hAnsi="Times New Roman" w:cs="Times New Roman"/>
                <w:sz w:val="24"/>
                <w:szCs w:val="24"/>
                <w:highlight w:val="white"/>
              </w:rPr>
            </w:pPr>
            <w:r w:rsidRPr="00554B2F">
              <w:rPr>
                <w:rFonts w:ascii="Times New Roman" w:eastAsia="Times New Roman" w:hAnsi="Times New Roman" w:cs="Times New Roman"/>
                <w:b/>
                <w:i/>
                <w:sz w:val="24"/>
                <w:szCs w:val="24"/>
                <w:highlight w:val="white"/>
              </w:rPr>
              <w:t>Під невідповідністю</w:t>
            </w:r>
            <w:r w:rsidRPr="00554B2F">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554B2F">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554B2F">
              <w:rPr>
                <w:rFonts w:ascii="Times New Roman" w:eastAsia="Times New Roman" w:hAnsi="Times New Roman" w:cs="Times New Roman"/>
                <w:b/>
                <w:sz w:val="24"/>
                <w:szCs w:val="24"/>
                <w:highlight w:val="white"/>
              </w:rPr>
              <w:t xml:space="preserve"> </w:t>
            </w:r>
            <w:r w:rsidRPr="00554B2F">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70599" w:rsidRPr="00554B2F" w:rsidRDefault="00470599">
            <w:pPr>
              <w:widowControl w:val="0"/>
              <w:shd w:val="clear" w:color="auto" w:fill="FFFFFF"/>
              <w:spacing w:line="228" w:lineRule="auto"/>
              <w:jc w:val="both"/>
              <w:rPr>
                <w:rFonts w:ascii="Times New Roman" w:eastAsia="Times New Roman" w:hAnsi="Times New Roman" w:cs="Times New Roman"/>
                <w:sz w:val="24"/>
                <w:szCs w:val="24"/>
                <w:highlight w:val="white"/>
              </w:rPr>
            </w:pPr>
            <w:r w:rsidRPr="00554B2F">
              <w:rPr>
                <w:rFonts w:ascii="Times New Roman" w:eastAsia="Times New Roman" w:hAnsi="Times New Roman" w:cs="Times New Roman"/>
                <w:b/>
                <w:i/>
                <w:sz w:val="24"/>
                <w:szCs w:val="24"/>
                <w:highlight w:val="white"/>
              </w:rPr>
              <w:t>Невідповідністю</w:t>
            </w:r>
            <w:r w:rsidRPr="00554B2F">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554B2F">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554B2F">
              <w:rPr>
                <w:rFonts w:ascii="Times New Roman" w:eastAsia="Times New Roman" w:hAnsi="Times New Roman" w:cs="Times New Roman"/>
                <w:b/>
                <w:sz w:val="24"/>
                <w:szCs w:val="24"/>
                <w:highlight w:val="white"/>
              </w:rPr>
              <w:t xml:space="preserve"> </w:t>
            </w:r>
            <w:r w:rsidRPr="00554B2F">
              <w:rPr>
                <w:rFonts w:ascii="Times New Roman" w:eastAsia="Times New Roman" w:hAnsi="Times New Roman" w:cs="Times New Roman"/>
                <w:b/>
                <w:i/>
                <w:sz w:val="24"/>
                <w:szCs w:val="24"/>
                <w:highlight w:val="white"/>
              </w:rPr>
              <w:t>предмета закупівлі, запропонованого учасником</w:t>
            </w:r>
            <w:r w:rsidRPr="00554B2F">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470599" w:rsidRPr="00554B2F" w:rsidRDefault="00470599">
            <w:pPr>
              <w:widowControl w:val="0"/>
              <w:spacing w:line="228" w:lineRule="auto"/>
              <w:jc w:val="both"/>
              <w:rPr>
                <w:rFonts w:ascii="Times New Roman" w:eastAsia="Times New Roman" w:hAnsi="Times New Roman" w:cs="Times New Roman"/>
                <w:sz w:val="24"/>
                <w:szCs w:val="24"/>
                <w:highlight w:val="white"/>
              </w:rPr>
            </w:pPr>
            <w:r w:rsidRPr="00554B2F">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70599" w:rsidRPr="00554B2F" w:rsidRDefault="00470599">
            <w:pPr>
              <w:widowControl w:val="0"/>
              <w:jc w:val="both"/>
              <w:rPr>
                <w:rFonts w:ascii="Times New Roman" w:eastAsia="Times New Roman" w:hAnsi="Times New Roman" w:cs="Times New Roman"/>
                <w:sz w:val="24"/>
                <w:szCs w:val="24"/>
              </w:rPr>
            </w:pPr>
            <w:r w:rsidRPr="00554B2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54B2F">
              <w:rPr>
                <w:rFonts w:ascii="Times New Roman" w:eastAsia="Times New Roman" w:hAnsi="Times New Roman" w:cs="Times New Roman"/>
                <w:b/>
                <w:i/>
                <w:sz w:val="24"/>
                <w:szCs w:val="24"/>
              </w:rPr>
              <w:t>протягом 24 годин</w:t>
            </w:r>
            <w:r w:rsidRPr="00554B2F">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70599" w:rsidRPr="00554B2F" w:rsidRDefault="00470599">
            <w:pPr>
              <w:widowControl w:val="0"/>
              <w:jc w:val="both"/>
              <w:rPr>
                <w:rFonts w:ascii="Times New Roman" w:eastAsia="Times New Roman" w:hAnsi="Times New Roman" w:cs="Times New Roman"/>
                <w:sz w:val="24"/>
                <w:szCs w:val="24"/>
              </w:rPr>
            </w:pPr>
            <w:r w:rsidRPr="00554B2F">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470599" w:rsidRPr="00554B2F" w:rsidRDefault="00470599">
            <w:pPr>
              <w:widowControl w:val="0"/>
              <w:jc w:val="both"/>
              <w:rPr>
                <w:rFonts w:ascii="Times New Roman" w:eastAsia="Times New Roman" w:hAnsi="Times New Roman" w:cs="Times New Roman"/>
                <w:sz w:val="24"/>
                <w:szCs w:val="24"/>
              </w:rPr>
            </w:pPr>
            <w:r w:rsidRPr="00554B2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DF60DE">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00AA2E5B">
              <w:rPr>
                <w:rFonts w:ascii="Times New Roman" w:eastAsia="Times New Roman" w:hAnsi="Times New Roman" w:cs="Times New Roman"/>
                <w:color w:val="000000"/>
                <w:sz w:val="24"/>
                <w:szCs w:val="24"/>
              </w:rPr>
              <w:t>,</w:t>
            </w:r>
            <w:r w:rsidR="00AA2E5B">
              <w:t xml:space="preserve"> </w:t>
            </w:r>
            <w:r w:rsidR="00AA2E5B" w:rsidRPr="00AA2E5B">
              <w:rPr>
                <w:rFonts w:ascii="Times New Roman" w:eastAsia="Times New Roman" w:hAnsi="Times New Roman" w:cs="Times New Roman"/>
                <w:color w:val="000000"/>
                <w:sz w:val="24"/>
                <w:szCs w:val="24"/>
              </w:rPr>
              <w:t>про згоду із цією умовою учасники повідомляють в своїх пропозиціях</w:t>
            </w:r>
            <w:r>
              <w:rPr>
                <w:rFonts w:ascii="Times New Roman" w:eastAsia="Times New Roman" w:hAnsi="Times New Roman" w:cs="Times New Roman"/>
                <w:color w:val="000000"/>
                <w:sz w:val="24"/>
                <w:szCs w:val="24"/>
              </w:rPr>
              <w:t>.</w:t>
            </w:r>
            <w:r w:rsidR="00AA2E5B">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w:t>
            </w:r>
            <w:r>
              <w:rPr>
                <w:rFonts w:ascii="Times New Roman" w:eastAsia="Times New Roman" w:hAnsi="Times New Roman" w:cs="Times New Roman"/>
                <w:color w:val="000000"/>
                <w:sz w:val="24"/>
                <w:szCs w:val="24"/>
              </w:rPr>
              <w:lastRenderedPageBreak/>
              <w:t xml:space="preserve">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70599" w:rsidRDefault="0047059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470599" w:rsidRDefault="00470599">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70599" w:rsidRPr="00DF60DE" w:rsidRDefault="00470599">
            <w:pPr>
              <w:widowControl w:val="0"/>
              <w:jc w:val="both"/>
              <w:rPr>
                <w:rFonts w:ascii="Times New Roman" w:eastAsia="Times New Roman" w:hAnsi="Times New Roman" w:cs="Times New Roman"/>
                <w:color w:val="000000"/>
                <w:sz w:val="24"/>
                <w:szCs w:val="24"/>
              </w:rPr>
            </w:pPr>
            <w:r w:rsidRPr="00DF60DE">
              <w:rPr>
                <w:rFonts w:ascii="Times New Roman" w:eastAsia="Times New Roman" w:hAnsi="Times New Roman" w:cs="Times New Roman"/>
                <w:color w:val="000000"/>
                <w:sz w:val="24"/>
                <w:szCs w:val="24"/>
              </w:rPr>
              <w:t xml:space="preserve">11. </w:t>
            </w:r>
            <w:r w:rsidRPr="00DF60DE">
              <w:rPr>
                <w:rFonts w:ascii="Times New Roman" w:eastAsia="Times New Roman" w:hAnsi="Times New Roman" w:cs="Times New Roman"/>
                <w:sz w:val="24"/>
                <w:szCs w:val="24"/>
              </w:rPr>
              <w:t>Тендерна п</w:t>
            </w:r>
            <w:r w:rsidRPr="00DF60DE">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70599" w:rsidRDefault="004705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70599" w:rsidRDefault="004705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70599" w:rsidRDefault="004705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70599" w:rsidRDefault="0047059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70599" w:rsidRDefault="00470599">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470599" w:rsidRDefault="00470599">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обґрунтування аномально низької ціни </w:t>
            </w:r>
            <w:r>
              <w:rPr>
                <w:rFonts w:ascii="Times New Roman" w:eastAsia="Times New Roman" w:hAnsi="Times New Roman" w:cs="Times New Roman"/>
                <w:sz w:val="24"/>
                <w:szCs w:val="24"/>
                <w:highlight w:val="white"/>
              </w:rPr>
              <w:lastRenderedPageBreak/>
              <w:t>тендерної пропозиції протягом строку, визначеного в частині чотирнадцятій статті 29 Закону;</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не надав забезпечення виконання договору про закупівлю, якщо таке забезпечення вимагалося замовником;</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70599">
        <w:trPr>
          <w:trHeight w:val="47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470599" w:rsidRDefault="00470599">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Pr>
                <w:rFonts w:ascii="Times New Roman" w:eastAsia="Times New Roman" w:hAnsi="Times New Roman" w:cs="Times New Roman"/>
                <w:color w:val="000000"/>
                <w:sz w:val="24"/>
                <w:szCs w:val="24"/>
              </w:rPr>
              <w:lastRenderedPageBreak/>
              <w:t xml:space="preserve">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70599" w:rsidRDefault="0047059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470599">
        <w:trPr>
          <w:trHeight w:val="615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70599" w:rsidRPr="00DF60DE" w:rsidRDefault="00470599">
            <w:pPr>
              <w:widowControl w:val="0"/>
              <w:ind w:right="120"/>
              <w:jc w:val="both"/>
              <w:rPr>
                <w:rFonts w:ascii="Times New Roman" w:eastAsia="Times New Roman" w:hAnsi="Times New Roman" w:cs="Times New Roman"/>
                <w:color w:val="000000" w:themeColor="text1"/>
                <w:sz w:val="24"/>
                <w:szCs w:val="24"/>
              </w:rPr>
            </w:pPr>
            <w:r w:rsidRPr="00DF60DE">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470599" w:rsidRDefault="00470599">
            <w:pPr>
              <w:widowControl w:val="0"/>
              <w:ind w:right="120"/>
              <w:jc w:val="both"/>
              <w:rPr>
                <w:rFonts w:ascii="Times New Roman" w:eastAsia="Times New Roman" w:hAnsi="Times New Roman" w:cs="Times New Roman"/>
                <w:sz w:val="24"/>
                <w:szCs w:val="24"/>
              </w:rPr>
            </w:pPr>
          </w:p>
          <w:p w:rsidR="00470599" w:rsidRDefault="00470599">
            <w:pPr>
              <w:widowControl w:val="0"/>
              <w:jc w:val="both"/>
              <w:rPr>
                <w:rFonts w:ascii="Times New Roman" w:eastAsia="Times New Roman" w:hAnsi="Times New Roman" w:cs="Times New Roman"/>
                <w:sz w:val="24"/>
                <w:szCs w:val="24"/>
              </w:rPr>
            </w:pPr>
          </w:p>
        </w:tc>
      </w:tr>
    </w:tbl>
    <w:p w:rsidR="00EF1C95" w:rsidRDefault="00EF1C95">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EF1C95" w:rsidRDefault="00EF1C95">
      <w:pPr>
        <w:widowControl w:val="0"/>
        <w:spacing w:after="0" w:line="240" w:lineRule="auto"/>
        <w:jc w:val="both"/>
        <w:rPr>
          <w:rFonts w:ascii="Times New Roman" w:eastAsia="Times New Roman" w:hAnsi="Times New Roman" w:cs="Times New Roman"/>
          <w:sz w:val="24"/>
          <w:szCs w:val="24"/>
        </w:rPr>
      </w:pPr>
    </w:p>
    <w:sectPr w:rsidR="00EF1C95">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716" w:rsidRDefault="00E50716">
      <w:pPr>
        <w:spacing w:after="0" w:line="240" w:lineRule="auto"/>
      </w:pPr>
      <w:r>
        <w:separator/>
      </w:r>
    </w:p>
  </w:endnote>
  <w:endnote w:type="continuationSeparator" w:id="0">
    <w:p w:rsidR="00E50716" w:rsidRDefault="00E50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16" w:rsidRDefault="00E5071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764D8">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16" w:rsidRDefault="00E507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716" w:rsidRDefault="00E50716">
      <w:pPr>
        <w:spacing w:after="0" w:line="240" w:lineRule="auto"/>
      </w:pPr>
      <w:r>
        <w:separator/>
      </w:r>
    </w:p>
  </w:footnote>
  <w:footnote w:type="continuationSeparator" w:id="0">
    <w:p w:rsidR="00E50716" w:rsidRDefault="00E507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27C2B"/>
    <w:multiLevelType w:val="multilevel"/>
    <w:tmpl w:val="BB1CB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2D7228"/>
    <w:multiLevelType w:val="multilevel"/>
    <w:tmpl w:val="5B3EDF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B5D39CE"/>
    <w:multiLevelType w:val="multilevel"/>
    <w:tmpl w:val="912835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434282B"/>
    <w:multiLevelType w:val="multilevel"/>
    <w:tmpl w:val="8B0CE5E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C842CF2"/>
    <w:multiLevelType w:val="multilevel"/>
    <w:tmpl w:val="F550A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F1C95"/>
    <w:rsid w:val="00054856"/>
    <w:rsid w:val="000805DB"/>
    <w:rsid w:val="000F7C60"/>
    <w:rsid w:val="00127972"/>
    <w:rsid w:val="00191D4E"/>
    <w:rsid w:val="002B6756"/>
    <w:rsid w:val="00327BB6"/>
    <w:rsid w:val="003325CA"/>
    <w:rsid w:val="00470599"/>
    <w:rsid w:val="00554B2F"/>
    <w:rsid w:val="0055679F"/>
    <w:rsid w:val="007351C3"/>
    <w:rsid w:val="00795198"/>
    <w:rsid w:val="008C3F51"/>
    <w:rsid w:val="008F24B5"/>
    <w:rsid w:val="00991C6E"/>
    <w:rsid w:val="009A7F17"/>
    <w:rsid w:val="00A17537"/>
    <w:rsid w:val="00A21917"/>
    <w:rsid w:val="00A764D8"/>
    <w:rsid w:val="00AA2E5B"/>
    <w:rsid w:val="00B14611"/>
    <w:rsid w:val="00C03754"/>
    <w:rsid w:val="00CA0805"/>
    <w:rsid w:val="00CB0660"/>
    <w:rsid w:val="00CE11E4"/>
    <w:rsid w:val="00D41697"/>
    <w:rsid w:val="00DF60DE"/>
    <w:rsid w:val="00E50716"/>
    <w:rsid w:val="00E97C94"/>
    <w:rsid w:val="00EF1C95"/>
    <w:rsid w:val="00EF6697"/>
    <w:rsid w:val="00EF71AA"/>
    <w:rsid w:val="00FB3C52"/>
    <w:rsid w:val="00FB57DC"/>
    <w:rsid w:val="00FE4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1701">
      <w:bodyDiv w:val="1"/>
      <w:marLeft w:val="0"/>
      <w:marRight w:val="0"/>
      <w:marTop w:val="0"/>
      <w:marBottom w:val="0"/>
      <w:divBdr>
        <w:top w:val="none" w:sz="0" w:space="0" w:color="auto"/>
        <w:left w:val="none" w:sz="0" w:space="0" w:color="auto"/>
        <w:bottom w:val="none" w:sz="0" w:space="0" w:color="auto"/>
        <w:right w:val="none" w:sz="0" w:space="0" w:color="auto"/>
      </w:divBdr>
    </w:div>
    <w:div w:id="775949923">
      <w:bodyDiv w:val="1"/>
      <w:marLeft w:val="0"/>
      <w:marRight w:val="0"/>
      <w:marTop w:val="0"/>
      <w:marBottom w:val="0"/>
      <w:divBdr>
        <w:top w:val="none" w:sz="0" w:space="0" w:color="auto"/>
        <w:left w:val="none" w:sz="0" w:space="0" w:color="auto"/>
        <w:bottom w:val="none" w:sz="0" w:space="0" w:color="auto"/>
        <w:right w:val="none" w:sz="0" w:space="0" w:color="auto"/>
      </w:divBdr>
    </w:div>
    <w:div w:id="1060901731">
      <w:bodyDiv w:val="1"/>
      <w:marLeft w:val="0"/>
      <w:marRight w:val="0"/>
      <w:marTop w:val="0"/>
      <w:marBottom w:val="0"/>
      <w:divBdr>
        <w:top w:val="none" w:sz="0" w:space="0" w:color="auto"/>
        <w:left w:val="none" w:sz="0" w:space="0" w:color="auto"/>
        <w:bottom w:val="none" w:sz="0" w:space="0" w:color="auto"/>
        <w:right w:val="none" w:sz="0" w:space="0" w:color="auto"/>
      </w:divBdr>
    </w:div>
    <w:div w:id="1955749974">
      <w:bodyDiv w:val="1"/>
      <w:marLeft w:val="0"/>
      <w:marRight w:val="0"/>
      <w:marTop w:val="0"/>
      <w:marBottom w:val="0"/>
      <w:divBdr>
        <w:top w:val="none" w:sz="0" w:space="0" w:color="auto"/>
        <w:left w:val="none" w:sz="0" w:space="0" w:color="auto"/>
        <w:bottom w:val="none" w:sz="0" w:space="0" w:color="auto"/>
        <w:right w:val="none" w:sz="0" w:space="0" w:color="auto"/>
      </w:divBdr>
    </w:div>
    <w:div w:id="1991864990">
      <w:bodyDiv w:val="1"/>
      <w:marLeft w:val="0"/>
      <w:marRight w:val="0"/>
      <w:marTop w:val="0"/>
      <w:marBottom w:val="0"/>
      <w:divBdr>
        <w:top w:val="none" w:sz="0" w:space="0" w:color="auto"/>
        <w:left w:val="none" w:sz="0" w:space="0" w:color="auto"/>
        <w:bottom w:val="none" w:sz="0" w:space="0" w:color="auto"/>
        <w:right w:val="none" w:sz="0" w:space="0" w:color="auto"/>
      </w:divBdr>
    </w:div>
    <w:div w:id="2127501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8A17E766-E20C-45EE-9D80-9BB04CCA0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7960</Words>
  <Characters>45375</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8</cp:revision>
  <dcterms:created xsi:type="dcterms:W3CDTF">2023-01-09T11:08:00Z</dcterms:created>
  <dcterms:modified xsi:type="dcterms:W3CDTF">2023-01-09T13:14:00Z</dcterms:modified>
</cp:coreProperties>
</file>