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A5" w:rsidRDefault="00403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</w:pPr>
      <w:bookmarkStart w:id="0" w:name="_heading=h.g3w2j282080v" w:colFirst="0" w:colLast="0"/>
      <w:bookmarkStart w:id="1" w:name="_GoBack"/>
      <w:bookmarkEnd w:id="0"/>
      <w:bookmarkEnd w:id="1"/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j638mbhw7xpe" w:colFirst="0" w:colLast="0"/>
      <w:bookmarkEnd w:id="2"/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ДЕПАРТАМЕНТ ЦИВІЛЬНОГО ЗАХИСТУ ДНІПРОПЕТРОВСЬКОЇ ОБЛАСНОЇ ДЕРЖАВНОЇ АДМІНІСТРАЦІЇ</w:t>
      </w:r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D6E" w:rsidRPr="00A71D6E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4033A5" w:rsidRDefault="00A71D6E" w:rsidP="00A7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71D6E"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4033A5" w:rsidRDefault="0040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3" w:name="_heading=h.9577ysdu076" w:colFirst="0" w:colLast="0"/>
      <w:bookmarkEnd w:id="3"/>
    </w:p>
    <w:p w:rsidR="004033A5" w:rsidRDefault="0040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033A5" w:rsidRPr="000A1C77" w:rsidRDefault="00E207F5" w:rsidP="00226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bookmarkStart w:id="4" w:name="_heading=h.30j0zll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226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226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F3C6F" w:rsidRPr="000A1C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A1C77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="005F3C6F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71D6E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0A1C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A71D6E"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м. </w:t>
      </w:r>
      <w:r w:rsidR="00A71D6E" w:rsidRPr="00811900">
        <w:rPr>
          <w:rFonts w:ascii="Times New Roman" w:eastAsia="Times New Roman" w:hAnsi="Times New Roman" w:cs="Times New Roman"/>
          <w:b/>
          <w:sz w:val="24"/>
          <w:szCs w:val="24"/>
        </w:rPr>
        <w:t xml:space="preserve">Дніпро                                                  </w:t>
      </w:r>
      <w:r w:rsidR="005F3C6F" w:rsidRPr="008119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5F3C6F" w:rsidRPr="0081190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20191" w:rsidRPr="00811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4C8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="0081190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5F3C6F" w:rsidRPr="000A1C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26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5F3C6F" w:rsidRPr="000A1C77">
        <w:rPr>
          <w:rFonts w:ascii="Times New Roman" w:eastAsia="Times New Roman" w:hAnsi="Times New Roman" w:cs="Times New Roman"/>
          <w:i/>
          <w:sz w:val="24"/>
          <w:szCs w:val="24"/>
        </w:rPr>
        <w:t>(місце складання)</w:t>
      </w:r>
    </w:p>
    <w:p w:rsidR="004033A5" w:rsidRPr="000A1C77" w:rsidRDefault="004033A5" w:rsidP="0022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033A5" w:rsidRPr="000A1C77" w:rsidRDefault="0040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3znysh7" w:colFirst="0" w:colLast="0"/>
      <w:bookmarkEnd w:id="5"/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1fob9te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1. Про прийняття рішення про закупівлю 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страхових послуг нерухомого майна</w:t>
      </w:r>
      <w:r w:rsidR="008C05DE">
        <w:rPr>
          <w:rFonts w:ascii="Times New Roman" w:eastAsia="Times New Roman" w:hAnsi="Times New Roman" w:cs="Times New Roman"/>
          <w:sz w:val="24"/>
          <w:szCs w:val="24"/>
        </w:rPr>
        <w:t xml:space="preserve"> 6,0 кв. м</w:t>
      </w:r>
      <w:r w:rsidR="00BE3D23" w:rsidRPr="00BE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>(за ДК 021:2015</w:t>
      </w:r>
      <w:r w:rsidR="00151955" w:rsidRPr="00151955">
        <w:rPr>
          <w:rFonts w:ascii="Times New Roman" w:eastAsia="Times New Roman" w:hAnsi="Times New Roman" w:cs="Times New Roman"/>
          <w:sz w:val="24"/>
          <w:szCs w:val="24"/>
        </w:rPr>
        <w:t xml:space="preserve"> Єдиного закупівельного словника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51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код 66510000-8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Страхові послуги</w:t>
      </w:r>
      <w:r w:rsidR="00157FF4" w:rsidRPr="00157F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(далі 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Закону України «Про публічні закупівлі»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4ce8yh1d432o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розгляд та затвердження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змін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річного плану закупівель на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5F3C6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 оприлюднення 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 до річного плану закупівель на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в електронній системі закупівель (далі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— Електронна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у порядку, встановленому Уповноваженим органом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shd w:val="clear" w:color="auto" w:fill="FFFFFF"/>
        <w:spacing w:after="0" w:line="240" w:lineRule="auto"/>
        <w:ind w:left="88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4033A5" w:rsidRDefault="005F3C6F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п. п. 1, 3 загальних положень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закупівель (далі — закупівлі) товарів, робіт і послуг для замовників, передбачених 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«Про публічні закупівлі»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:rsidR="004033A5" w:rsidRDefault="005F3C6F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меншою ніж 100 тис. гривень, послуг з поточного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вартість яких 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меншою ніж 200 тис. гривень, робіт, вартість яких є меншою ніж 1,5 млн гривень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Законом, вносить інформацію про таку закупівлю до річного плану та оприлюднює відповідно до </w:t>
      </w:r>
      <w:hyperlink r:id="rId9" w:anchor="n228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пункту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розділу X «Прикінцеві та перехідні положення» Закону в електронній системі закупівель звіт про договір про закупівлю, укладений без використання електронної системи закупівель.</w:t>
      </w:r>
    </w:p>
    <w:p w:rsidR="004033A5" w:rsidRDefault="004033A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p w:rsidR="004033A5" w:rsidRDefault="005F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Відповідно до пункту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«Прикінцеві та перехідні положення»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звіті про договір про закупівлю, укладений без використання електронної системи закупівель,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4033A5" w:rsidRDefault="005F3C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4033A5" w:rsidRDefault="005F3C6F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забезпечення наявної потреби Замовника є необхідність у затвердженні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 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закупівель на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1955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:rsidR="004033A5" w:rsidRDefault="005F3C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оприлюднити зміни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>їх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4033A5" w:rsidRDefault="00403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4033A5" w:rsidRDefault="005F3C6F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електронної системи закупівель, щодо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 пізніше ніж через 10 робочих днів з дня укладення такого договору.</w:t>
      </w:r>
    </w:p>
    <w:p w:rsidR="004033A5" w:rsidRPr="000A1C77" w:rsidRDefault="005F3C6F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Затвердити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зміни 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5607AB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(Додаток 1).</w:t>
      </w:r>
    </w:p>
    <w:p w:rsidR="004033A5" w:rsidRPr="000A1C77" w:rsidRDefault="005F3C6F">
      <w:pPr>
        <w:numPr>
          <w:ilvl w:val="2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C77">
        <w:rPr>
          <w:rFonts w:ascii="Times New Roman" w:eastAsia="Times New Roman" w:hAnsi="Times New Roman" w:cs="Times New Roman"/>
          <w:sz w:val="24"/>
          <w:szCs w:val="24"/>
        </w:rPr>
        <w:t>Оприлюднити зміни</w:t>
      </w:r>
      <w:r w:rsidRPr="000A1C77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закупівель на 20</w:t>
      </w:r>
      <w:r w:rsidR="00802ADF" w:rsidRPr="000A1C7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 </w:t>
      </w:r>
      <w:r w:rsidRPr="000A1C77">
        <w:rPr>
          <w:rFonts w:ascii="Times New Roman" w:eastAsia="Times New Roman" w:hAnsi="Times New Roman" w:cs="Times New Roman"/>
          <w:sz w:val="24"/>
          <w:szCs w:val="24"/>
          <w:highlight w:val="white"/>
        </w:rPr>
        <w:t>та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Законом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0A1C7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3A5" w:rsidRDefault="005F3C6F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DD4B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 </w:t>
      </w: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D6E" w:rsidRDefault="00A71D6E" w:rsidP="00A71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69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0"/>
        <w:gridCol w:w="3285"/>
      </w:tblGrid>
      <w:tr w:rsidR="00A71D6E" w:rsidTr="00A71D6E">
        <w:tc>
          <w:tcPr>
            <w:tcW w:w="3660" w:type="dxa"/>
          </w:tcPr>
          <w:p w:rsidR="00A71D6E" w:rsidRPr="004F088B" w:rsidRDefault="00A71D6E" w:rsidP="00F620CC">
            <w:bookmarkStart w:id="8" w:name="_heading=h.tyjcwt" w:colFirst="0" w:colLast="0"/>
            <w:bookmarkEnd w:id="8"/>
            <w:r w:rsidRPr="004F088B">
              <w:t xml:space="preserve">Заступник начальника управління цільових програм, організації навчання населення та роботи регіональної комісії з питань ТЕБ і НС – начальник відділу цільових програм та ресурсного забезпечення, уповноважена особа </w:t>
            </w:r>
            <w:r>
              <w:t xml:space="preserve">                    </w:t>
            </w:r>
            <w:r w:rsidRPr="004F088B">
              <w:t>по закупівлях</w:t>
            </w:r>
            <w:r>
              <w:t xml:space="preserve">                                                                       </w:t>
            </w:r>
          </w:p>
        </w:tc>
        <w:tc>
          <w:tcPr>
            <w:tcW w:w="3285" w:type="dxa"/>
          </w:tcPr>
          <w:p w:rsidR="00A71D6E" w:rsidRDefault="00A71D6E" w:rsidP="00A71D6E"/>
          <w:p w:rsidR="00A71D6E" w:rsidRPr="00A71D6E" w:rsidRDefault="00A71D6E" w:rsidP="00A71D6E"/>
          <w:p w:rsidR="00A71D6E" w:rsidRDefault="00A71D6E" w:rsidP="00A71D6E"/>
          <w:p w:rsidR="00A71D6E" w:rsidRDefault="00A71D6E" w:rsidP="00A71D6E">
            <w:pPr>
              <w:jc w:val="center"/>
            </w:pPr>
          </w:p>
          <w:p w:rsidR="00A71D6E" w:rsidRPr="00A71D6E" w:rsidRDefault="00A71D6E" w:rsidP="00A71D6E">
            <w:pPr>
              <w:jc w:val="center"/>
            </w:pPr>
            <w:r>
              <w:t>підпис</w:t>
            </w:r>
          </w:p>
        </w:tc>
      </w:tr>
    </w:tbl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Pr="00A71D6E" w:rsidRDefault="00A71D6E" w:rsidP="00A71D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6E" w:rsidRDefault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01B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71D6E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 xml:space="preserve">Ігор </w:t>
      </w:r>
      <w:r w:rsidR="00F620CC">
        <w:rPr>
          <w:rFonts w:ascii="Times New Roman" w:eastAsia="Times New Roman" w:hAnsi="Times New Roman" w:cs="Times New Roman"/>
          <w:sz w:val="24"/>
          <w:szCs w:val="24"/>
        </w:rPr>
        <w:t>ВОЛОШИН</w:t>
      </w:r>
    </w:p>
    <w:p w:rsidR="004B001B" w:rsidRPr="00A71D6E" w:rsidRDefault="004B001B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A71D6E" w:rsidP="00A7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033A5" w:rsidRDefault="004033A5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</w:p>
    <w:p w:rsidR="00DD4B75" w:rsidRDefault="00DD4B75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5F3C6F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>ЗМІНИ ДО РІЧНОГО ПЛАНУ</w:t>
      </w:r>
    </w:p>
    <w:p w:rsidR="004033A5" w:rsidRDefault="005F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закупівель на 2023 рік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державному реєстрі юридичних осіб, фізичних осіб — підприємців та громадських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формувань, його категорія:</w:t>
      </w:r>
    </w:p>
    <w:p w:rsidR="00152BB7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Департамент цивільного захисту Дніпропе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тровської облдержадміністрації.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місцезнаходження замовника:</w:t>
      </w:r>
      <w:r w:rsidR="00A71D6E" w:rsidRPr="00A71D6E">
        <w:t xml:space="preserve">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 xml:space="preserve"> пр. Слобожанський, буд. 3, м. Дніпро, 49081.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замовника:</w:t>
      </w:r>
      <w:r w:rsidR="00A71D6E" w:rsidRPr="00A71D6E">
        <w:t xml:space="preserve">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40019939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категорія замовника: </w:t>
      </w:r>
      <w:r w:rsidR="00A71D6E" w:rsidRPr="00A71D6E">
        <w:rPr>
          <w:rFonts w:ascii="Times New Roman" w:eastAsia="Times New Roman" w:hAnsi="Times New Roman" w:cs="Times New Roman"/>
          <w:sz w:val="24"/>
          <w:szCs w:val="24"/>
        </w:rPr>
        <w:t>відповідно до частини 4 статті 2 Закону України Про публічні закупівлі замовник відноситься до 1 категорії замовників: органи державної влади та органи місцевого самоврядування.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</w:t>
      </w: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поділу на лоти такі відомості повинні зазначатися стосовно кожного лота) та назви</w:t>
      </w: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відповідних класифікаторів предмета закупівлі і частин предмета закупівлі (лотів) (за</w:t>
      </w:r>
    </w:p>
    <w:p w:rsidR="004033A5" w:rsidRPr="00BE3D23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наявності):</w:t>
      </w:r>
      <w:r w:rsidR="00152BB7" w:rsidRPr="00152BB7">
        <w:t xml:space="preserve"> </w:t>
      </w:r>
      <w:r w:rsidR="00811900" w:rsidRPr="00811900">
        <w:rPr>
          <w:rFonts w:ascii="Times New Roman" w:eastAsia="Times New Roman" w:hAnsi="Times New Roman" w:cs="Times New Roman"/>
          <w:sz w:val="24"/>
          <w:szCs w:val="24"/>
        </w:rPr>
        <w:t>страхових послуг нерухомого майна</w:t>
      </w:r>
      <w:r w:rsidR="00C96E43">
        <w:rPr>
          <w:rFonts w:ascii="Times New Roman" w:eastAsia="Times New Roman" w:hAnsi="Times New Roman" w:cs="Times New Roman"/>
          <w:sz w:val="24"/>
          <w:szCs w:val="24"/>
        </w:rPr>
        <w:t xml:space="preserve"> 6,0 кв. м</w:t>
      </w:r>
      <w:r w:rsidR="00811900" w:rsidRPr="00811900">
        <w:rPr>
          <w:rFonts w:ascii="Times New Roman" w:eastAsia="Times New Roman" w:hAnsi="Times New Roman" w:cs="Times New Roman"/>
          <w:sz w:val="24"/>
          <w:szCs w:val="24"/>
        </w:rPr>
        <w:t xml:space="preserve"> (за ДК 021:2015 Єдиного закупівельного словника – 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811900" w:rsidRPr="00811900">
        <w:rPr>
          <w:rFonts w:ascii="Times New Roman" w:eastAsia="Times New Roman" w:hAnsi="Times New Roman" w:cs="Times New Roman"/>
          <w:sz w:val="24"/>
          <w:szCs w:val="24"/>
        </w:rPr>
        <w:t>66510000-8 (Страхові послуги)</w:t>
      </w:r>
      <w:r w:rsidR="00811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Розмір бюджетного призначення та/або очікувана вартість предмета закупівлі: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900">
        <w:rPr>
          <w:rFonts w:ascii="Times New Roman" w:eastAsia="Times New Roman" w:hAnsi="Times New Roman" w:cs="Times New Roman"/>
          <w:sz w:val="24"/>
          <w:szCs w:val="24"/>
          <w:lang w:val="ru-RU"/>
        </w:rPr>
        <w:t>334,50</w:t>
      </w:r>
      <w:r w:rsidR="00A57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грн.</w:t>
      </w:r>
    </w:p>
    <w:p w:rsidR="004033A5" w:rsidRDefault="005F3C6F" w:rsidP="00F6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Код економічної класифікації видатків бюджету (для бюджетних коштів):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4132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звіт про договір про закупівлю, укладений без використання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електронної системи закупівель.</w:t>
      </w:r>
    </w:p>
    <w:p w:rsidR="004033A5" w:rsidRDefault="005F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орієнтовний початок проведення: </w:t>
      </w:r>
      <w:r w:rsidR="00A576D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3D23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2BB7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Pr="000A1C77" w:rsidRDefault="005F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Примітка</w:t>
      </w:r>
      <w:r w:rsidRPr="000A1C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закупівля здійснюється відповідно до норм постанови КМУ від 12.10.2022 </w:t>
      </w:r>
      <w:r w:rsidR="00714A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A1C77">
        <w:rPr>
          <w:rFonts w:ascii="Times New Roman" w:eastAsia="Times New Roman" w:hAnsi="Times New Roman" w:cs="Times New Roman"/>
          <w:b/>
          <w:sz w:val="24"/>
          <w:szCs w:val="24"/>
        </w:rPr>
        <w:t>№1178.</w:t>
      </w:r>
    </w:p>
    <w:p w:rsidR="00AD54D3" w:rsidRPr="000A1C77" w:rsidRDefault="00AD5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69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0"/>
        <w:gridCol w:w="3285"/>
      </w:tblGrid>
      <w:tr w:rsidR="00AD54D3" w:rsidRPr="00AD54D3" w:rsidTr="00DC7BD8">
        <w:tc>
          <w:tcPr>
            <w:tcW w:w="3660" w:type="dxa"/>
          </w:tcPr>
          <w:p w:rsidR="00AD54D3" w:rsidRPr="00AD54D3" w:rsidRDefault="00AD54D3" w:rsidP="00A5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управління цільових програм, організації навчання населення та роботи регіональної комісії з питань ТЕБ і НС – начальник відділу цільових програм та ресурсного забезпечення, уповноважена особа                     по закупівлях                                                                       </w:t>
            </w:r>
          </w:p>
        </w:tc>
        <w:tc>
          <w:tcPr>
            <w:tcW w:w="3285" w:type="dxa"/>
          </w:tcPr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D3" w:rsidRPr="00AD54D3" w:rsidRDefault="00AD54D3" w:rsidP="00A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D54D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</w:tr>
    </w:tbl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D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4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4D3" w:rsidRPr="00A576D3" w:rsidRDefault="00AD54D3" w:rsidP="00AD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6D3">
        <w:rPr>
          <w:rFonts w:ascii="Times New Roman" w:eastAsia="Times New Roman" w:hAnsi="Times New Roman" w:cs="Times New Roman"/>
          <w:sz w:val="24"/>
          <w:szCs w:val="24"/>
        </w:rPr>
        <w:t>Ігор В</w:t>
      </w:r>
      <w:r w:rsidR="00A576D3">
        <w:rPr>
          <w:rFonts w:ascii="Times New Roman" w:eastAsia="Times New Roman" w:hAnsi="Times New Roman" w:cs="Times New Roman"/>
          <w:sz w:val="24"/>
          <w:szCs w:val="24"/>
        </w:rPr>
        <w:t>ОЛОШИН</w:t>
      </w:r>
    </w:p>
    <w:p w:rsidR="004033A5" w:rsidRDefault="00403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3A5" w:rsidRPr="00A576D3" w:rsidRDefault="005F3C6F" w:rsidP="00A576D3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033A5" w:rsidRDefault="004033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033A5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37E9"/>
    <w:multiLevelType w:val="multilevel"/>
    <w:tmpl w:val="242E54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33A5"/>
    <w:rsid w:val="000A1C77"/>
    <w:rsid w:val="00151955"/>
    <w:rsid w:val="00152BB7"/>
    <w:rsid w:val="00157FF4"/>
    <w:rsid w:val="001F36D1"/>
    <w:rsid w:val="0022662A"/>
    <w:rsid w:val="003F2EFE"/>
    <w:rsid w:val="004033A5"/>
    <w:rsid w:val="00413229"/>
    <w:rsid w:val="004150F7"/>
    <w:rsid w:val="004B001B"/>
    <w:rsid w:val="005607AB"/>
    <w:rsid w:val="005F3C6F"/>
    <w:rsid w:val="006A2849"/>
    <w:rsid w:val="00714A08"/>
    <w:rsid w:val="00802ADF"/>
    <w:rsid w:val="00811900"/>
    <w:rsid w:val="008C05DE"/>
    <w:rsid w:val="009F40FF"/>
    <w:rsid w:val="00A576D3"/>
    <w:rsid w:val="00A71D6E"/>
    <w:rsid w:val="00A959D3"/>
    <w:rsid w:val="00AD54D3"/>
    <w:rsid w:val="00B01072"/>
    <w:rsid w:val="00BE3D23"/>
    <w:rsid w:val="00C96E43"/>
    <w:rsid w:val="00D204C8"/>
    <w:rsid w:val="00DD4B75"/>
    <w:rsid w:val="00E20191"/>
    <w:rsid w:val="00E207F5"/>
    <w:rsid w:val="00EF1EEB"/>
    <w:rsid w:val="00F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66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62A"/>
    <w:rPr>
      <w:rFonts w:ascii="Arial" w:eastAsiaTheme="minorEastAsia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uiPriority w:val="99"/>
    <w:unhideWhenUsed/>
    <w:qFormat/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Без интервала1"/>
    <w:uiPriority w:val="1"/>
    <w:qFormat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662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62A"/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F10HkVbXaeX3siNCa9UdIcrp/Q==">AMUW2mWKiLUC9bQVgCwgbSwynK+Uq7yWDBP5Bpj/cWtIoac5mQXvSFOTzZ52VfCnoBSWrHTwS5mHqbN6mtOLSimBfnn46hi+BjD6uXEn72T4EsBKYyh/z3ZqOCAhWQI8ffpk8rfjSy3SMjxxxdOd0kd24Ndbjpu7n9z2hjuNgozkNAHDTJwuN7ACzEL6vaLVRv5Ohm7i6Lp+3nf9KZhxCTyurouHgjA84PXMFVc/iV8lq4oCu7y4iT+7idxjXV7zV+MPukaNPREB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</cp:lastModifiedBy>
  <cp:revision>2</cp:revision>
  <cp:lastPrinted>2023-08-02T11:14:00Z</cp:lastPrinted>
  <dcterms:created xsi:type="dcterms:W3CDTF">2023-12-22T11:58:00Z</dcterms:created>
  <dcterms:modified xsi:type="dcterms:W3CDTF">2023-12-22T11:58:00Z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