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50" w:rsidRDefault="002D1ADB">
      <w:pPr>
        <w:widowControl w:val="0"/>
        <w:jc w:val="center"/>
        <w:rPr>
          <w:color w:val="000000"/>
          <w:sz w:val="24"/>
          <w:szCs w:val="24"/>
        </w:rPr>
      </w:pPr>
      <w:r>
        <w:rPr>
          <w:b/>
          <w:color w:val="000000"/>
          <w:sz w:val="24"/>
          <w:szCs w:val="24"/>
        </w:rPr>
        <w:t xml:space="preserve">ДОГОВІР №_____ </w:t>
      </w:r>
    </w:p>
    <w:p w:rsidR="00F21250" w:rsidRDefault="002D1ADB">
      <w:pPr>
        <w:widowControl w:val="0"/>
        <w:jc w:val="center"/>
        <w:rPr>
          <w:color w:val="000000"/>
          <w:sz w:val="24"/>
          <w:szCs w:val="24"/>
        </w:rPr>
      </w:pPr>
      <w:r>
        <w:rPr>
          <w:b/>
          <w:color w:val="000000"/>
          <w:sz w:val="24"/>
          <w:szCs w:val="24"/>
        </w:rPr>
        <w:t>про постачання електричної енергії споживачу</w:t>
      </w:r>
    </w:p>
    <w:p w:rsidR="00F21250" w:rsidRDefault="002D1ADB">
      <w:pPr>
        <w:widowControl w:val="0"/>
        <w:spacing w:after="240"/>
        <w:rPr>
          <w:color w:val="000000"/>
          <w:sz w:val="24"/>
          <w:szCs w:val="24"/>
        </w:rPr>
      </w:pPr>
      <w:r>
        <w:rPr>
          <w:color w:val="000000"/>
          <w:sz w:val="24"/>
          <w:szCs w:val="24"/>
        </w:rPr>
        <w:t xml:space="preserve">м.  </w:t>
      </w:r>
      <w:r w:rsidR="000E467E">
        <w:rPr>
          <w:color w:val="000000"/>
          <w:sz w:val="24"/>
          <w:szCs w:val="24"/>
        </w:rPr>
        <w:t>Тернопіль</w:t>
      </w:r>
      <w:r>
        <w:rPr>
          <w:color w:val="000000"/>
          <w:sz w:val="24"/>
          <w:szCs w:val="24"/>
        </w:rPr>
        <w:t xml:space="preserve">                </w:t>
      </w:r>
      <w:r w:rsidR="003507DE">
        <w:rPr>
          <w:color w:val="000000"/>
          <w:sz w:val="24"/>
          <w:szCs w:val="24"/>
        </w:rPr>
        <w:tab/>
      </w:r>
      <w:r w:rsidR="003507DE">
        <w:rPr>
          <w:color w:val="000000"/>
          <w:sz w:val="24"/>
          <w:szCs w:val="24"/>
        </w:rPr>
        <w:tab/>
      </w:r>
      <w:r w:rsidR="003507DE">
        <w:rPr>
          <w:color w:val="000000"/>
          <w:sz w:val="24"/>
          <w:szCs w:val="24"/>
        </w:rPr>
        <w:tab/>
      </w:r>
      <w:r w:rsidR="003507DE">
        <w:rPr>
          <w:color w:val="000000"/>
          <w:sz w:val="24"/>
          <w:szCs w:val="24"/>
        </w:rPr>
        <w:tab/>
      </w:r>
      <w:r w:rsidR="003507DE">
        <w:rPr>
          <w:color w:val="000000"/>
          <w:sz w:val="24"/>
          <w:szCs w:val="24"/>
        </w:rPr>
        <w:tab/>
      </w:r>
      <w:r w:rsidR="003507DE">
        <w:rPr>
          <w:color w:val="000000"/>
          <w:sz w:val="24"/>
          <w:szCs w:val="24"/>
        </w:rPr>
        <w:tab/>
      </w:r>
      <w:r>
        <w:rPr>
          <w:color w:val="000000"/>
          <w:sz w:val="24"/>
          <w:szCs w:val="24"/>
        </w:rPr>
        <w:t xml:space="preserve">   «___»  ____</w:t>
      </w:r>
      <w:r w:rsidR="000A0B0F">
        <w:rPr>
          <w:color w:val="000000"/>
          <w:sz w:val="24"/>
          <w:szCs w:val="24"/>
        </w:rPr>
        <w:t xml:space="preserve">_________ </w:t>
      </w:r>
      <w:r>
        <w:rPr>
          <w:color w:val="000000"/>
          <w:sz w:val="24"/>
          <w:szCs w:val="24"/>
        </w:rPr>
        <w:t>року</w:t>
      </w:r>
    </w:p>
    <w:p w:rsidR="00F21250" w:rsidRDefault="005115D5" w:rsidP="00214AFD">
      <w:pPr>
        <w:widowControl w:val="0"/>
        <w:jc w:val="both"/>
        <w:rPr>
          <w:color w:val="000000"/>
          <w:sz w:val="24"/>
          <w:szCs w:val="24"/>
        </w:rPr>
      </w:pPr>
      <w:r>
        <w:rPr>
          <w:b/>
          <w:bCs/>
          <w:color w:val="000000"/>
          <w:sz w:val="24"/>
          <w:szCs w:val="24"/>
        </w:rPr>
        <w:t>___________________________________________________________________________________________________</w:t>
      </w:r>
      <w:r w:rsidR="000A0B0F">
        <w:rPr>
          <w:b/>
          <w:color w:val="000000"/>
          <w:sz w:val="24"/>
          <w:szCs w:val="24"/>
        </w:rPr>
        <w:t xml:space="preserve"> - </w:t>
      </w:r>
      <w:r w:rsidR="000A0B0F">
        <w:rPr>
          <w:color w:val="000000"/>
          <w:sz w:val="24"/>
          <w:szCs w:val="24"/>
        </w:rPr>
        <w:t>п</w:t>
      </w:r>
      <w:r w:rsidR="002D1ADB">
        <w:rPr>
          <w:color w:val="000000"/>
          <w:sz w:val="24"/>
          <w:szCs w:val="24"/>
        </w:rPr>
        <w:t xml:space="preserve">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w:t>
      </w:r>
      <w:r w:rsidR="00C34B74">
        <w:rPr>
          <w:color w:val="000000"/>
          <w:sz w:val="24"/>
          <w:szCs w:val="24"/>
        </w:rPr>
        <w:t>_______________________________</w:t>
      </w:r>
      <w:r w:rsidR="002D1ADB">
        <w:rPr>
          <w:color w:val="000000"/>
          <w:sz w:val="24"/>
          <w:szCs w:val="24"/>
        </w:rPr>
        <w:t>, в особі</w:t>
      </w:r>
      <w:r w:rsidR="00C34B74">
        <w:rPr>
          <w:color w:val="000000"/>
          <w:sz w:val="24"/>
          <w:szCs w:val="24"/>
        </w:rPr>
        <w:t>______________________________________________</w:t>
      </w:r>
      <w:r w:rsidR="002D1ADB">
        <w:rPr>
          <w:color w:val="000000"/>
          <w:sz w:val="24"/>
          <w:szCs w:val="24"/>
        </w:rPr>
        <w:t xml:space="preserve">, який діє на підставі </w:t>
      </w:r>
      <w:r w:rsidR="00C34B74">
        <w:rPr>
          <w:color w:val="000000"/>
          <w:sz w:val="24"/>
          <w:szCs w:val="24"/>
        </w:rPr>
        <w:t>_______________________________________</w:t>
      </w:r>
      <w:r w:rsidR="002D1ADB">
        <w:rPr>
          <w:color w:val="000000"/>
          <w:sz w:val="24"/>
          <w:szCs w:val="24"/>
        </w:rPr>
        <w:t>, та</w:t>
      </w:r>
      <w:r w:rsidR="00214AFD" w:rsidRPr="005115D5">
        <w:rPr>
          <w:color w:val="000000"/>
          <w:sz w:val="24"/>
          <w:szCs w:val="24"/>
        </w:rPr>
        <w:t xml:space="preserve"> </w:t>
      </w:r>
      <w:r w:rsidR="00310257" w:rsidRPr="00C35D97">
        <w:rPr>
          <w:sz w:val="24"/>
          <w:szCs w:val="24"/>
        </w:rPr>
        <w:t>Комунальне некомерційне підприємство «</w:t>
      </w:r>
      <w:r w:rsidR="008F0A4D">
        <w:rPr>
          <w:sz w:val="24"/>
          <w:szCs w:val="24"/>
        </w:rPr>
        <w:t>Тернопільська міська дитяча комунальна лікарня</w:t>
      </w:r>
      <w:r w:rsidR="00310257" w:rsidRPr="00C35D97">
        <w:rPr>
          <w:sz w:val="24"/>
          <w:szCs w:val="24"/>
        </w:rPr>
        <w:t xml:space="preserve">» </w:t>
      </w:r>
      <w:r w:rsidR="008F0A4D">
        <w:rPr>
          <w:sz w:val="24"/>
          <w:szCs w:val="24"/>
        </w:rPr>
        <w:t>(далі - Споживач), в особі г</w:t>
      </w:r>
      <w:r w:rsidR="00310257" w:rsidRPr="00C35D97">
        <w:rPr>
          <w:sz w:val="24"/>
          <w:szCs w:val="24"/>
        </w:rPr>
        <w:t xml:space="preserve">олови комісії з реорганізації (припинення) </w:t>
      </w:r>
      <w:proofErr w:type="spellStart"/>
      <w:r w:rsidR="008F0A4D">
        <w:rPr>
          <w:sz w:val="24"/>
          <w:szCs w:val="24"/>
        </w:rPr>
        <w:t>Артимовича</w:t>
      </w:r>
      <w:proofErr w:type="spellEnd"/>
      <w:r w:rsidR="008F0A4D">
        <w:rPr>
          <w:sz w:val="24"/>
          <w:szCs w:val="24"/>
        </w:rPr>
        <w:t xml:space="preserve"> Андрія Івановича</w:t>
      </w:r>
      <w:r w:rsidR="00310257" w:rsidRPr="00C35D97">
        <w:rPr>
          <w:sz w:val="24"/>
          <w:szCs w:val="24"/>
        </w:rPr>
        <w:t xml:space="preserve">, </w:t>
      </w:r>
      <w:r w:rsidR="00310257" w:rsidRPr="00737370">
        <w:rPr>
          <w:sz w:val="24"/>
          <w:szCs w:val="24"/>
        </w:rPr>
        <w:t xml:space="preserve">що діє на підставі </w:t>
      </w:r>
      <w:r w:rsidR="00310257">
        <w:rPr>
          <w:sz w:val="24"/>
          <w:szCs w:val="24"/>
        </w:rPr>
        <w:t xml:space="preserve">Рішення Тернопільської міської ради від </w:t>
      </w:r>
      <w:r w:rsidR="008F0A4D">
        <w:rPr>
          <w:sz w:val="24"/>
          <w:szCs w:val="24"/>
        </w:rPr>
        <w:t>03.11.</w:t>
      </w:r>
      <w:r w:rsidR="00310257">
        <w:rPr>
          <w:sz w:val="24"/>
          <w:szCs w:val="24"/>
        </w:rPr>
        <w:t>2023 № 8/3</w:t>
      </w:r>
      <w:r w:rsidR="008F0A4D">
        <w:rPr>
          <w:sz w:val="24"/>
          <w:szCs w:val="24"/>
        </w:rPr>
        <w:t>2</w:t>
      </w:r>
      <w:r w:rsidR="00310257">
        <w:rPr>
          <w:sz w:val="24"/>
          <w:szCs w:val="24"/>
        </w:rPr>
        <w:t>/</w:t>
      </w:r>
      <w:r w:rsidR="008F0A4D">
        <w:rPr>
          <w:sz w:val="24"/>
          <w:szCs w:val="24"/>
        </w:rPr>
        <w:t>19</w:t>
      </w:r>
      <w:r w:rsidR="002D1ADB">
        <w:rPr>
          <w:color w:val="000000"/>
          <w:sz w:val="24"/>
          <w:szCs w:val="24"/>
        </w:rPr>
        <w:t>, уклали цей Договір про поста</w:t>
      </w:r>
      <w:r w:rsidR="002D1ADB">
        <w:rPr>
          <w:sz w:val="24"/>
          <w:szCs w:val="24"/>
        </w:rPr>
        <w:t>чання електричної енергії споживачу, д</w:t>
      </w:r>
      <w:r w:rsidR="002D1ADB">
        <w:rPr>
          <w:color w:val="000000"/>
          <w:sz w:val="24"/>
          <w:szCs w:val="24"/>
        </w:rPr>
        <w:t>алі – Договір, про наступне:</w:t>
      </w:r>
    </w:p>
    <w:p w:rsidR="00F21250" w:rsidRDefault="002D1ADB">
      <w:pPr>
        <w:widowControl w:val="0"/>
        <w:jc w:val="center"/>
        <w:rPr>
          <w:color w:val="000000"/>
          <w:sz w:val="24"/>
          <w:szCs w:val="24"/>
        </w:rPr>
      </w:pPr>
      <w:r>
        <w:rPr>
          <w:b/>
          <w:color w:val="000000"/>
          <w:sz w:val="24"/>
          <w:szCs w:val="24"/>
        </w:rPr>
        <w:t>1. Загальні положення</w:t>
      </w:r>
    </w:p>
    <w:p w:rsidR="00F21250" w:rsidRDefault="002D1ADB">
      <w:pPr>
        <w:widowControl w:val="0"/>
        <w:ind w:firstLine="709"/>
        <w:jc w:val="both"/>
        <w:rPr>
          <w:color w:val="000000"/>
          <w:sz w:val="24"/>
          <w:szCs w:val="24"/>
        </w:rPr>
      </w:pPr>
      <w:r>
        <w:rPr>
          <w:color w:val="000000"/>
          <w:sz w:val="24"/>
          <w:szCs w:val="24"/>
        </w:rPr>
        <w:t xml:space="preserve">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F21250" w:rsidRDefault="002D1ADB">
      <w:pPr>
        <w:widowControl w:val="0"/>
        <w:ind w:firstLine="709"/>
        <w:jc w:val="both"/>
        <w:rPr>
          <w:color w:val="000000"/>
          <w:sz w:val="24"/>
          <w:szCs w:val="24"/>
        </w:rPr>
      </w:pPr>
      <w:r>
        <w:rPr>
          <w:color w:val="000000"/>
          <w:sz w:val="24"/>
          <w:szCs w:val="24"/>
        </w:rPr>
        <w:t>Далі по тексту цього Договору Постачальник або Споживач іменуються «Сторона», а разом – «Сторони».</w:t>
      </w:r>
    </w:p>
    <w:p w:rsidR="00F21250" w:rsidRDefault="002D1ADB">
      <w:pPr>
        <w:widowControl w:val="0"/>
        <w:ind w:firstLine="709"/>
        <w:jc w:val="center"/>
        <w:rPr>
          <w:color w:val="000000"/>
          <w:sz w:val="24"/>
          <w:szCs w:val="24"/>
        </w:rPr>
      </w:pPr>
      <w:r>
        <w:rPr>
          <w:b/>
          <w:color w:val="000000"/>
          <w:sz w:val="24"/>
          <w:szCs w:val="24"/>
        </w:rPr>
        <w:t>2. Предмет Договору</w:t>
      </w:r>
    </w:p>
    <w:p w:rsidR="00F21250" w:rsidRDefault="002D1ADB">
      <w:pPr>
        <w:widowControl w:val="0"/>
        <w:ind w:firstLine="709"/>
        <w:jc w:val="both"/>
        <w:rPr>
          <w:color w:val="000000"/>
          <w:sz w:val="24"/>
          <w:szCs w:val="24"/>
        </w:rPr>
      </w:pPr>
      <w:r>
        <w:rPr>
          <w:color w:val="000000"/>
          <w:sz w:val="24"/>
          <w:szCs w:val="24"/>
        </w:rPr>
        <w:t xml:space="preserve">2.1. На умовах цього Договору Постачальник продає товар: </w:t>
      </w:r>
      <w:r w:rsidR="00866B61">
        <w:rPr>
          <w:color w:val="000000"/>
          <w:sz w:val="24"/>
          <w:szCs w:val="24"/>
        </w:rPr>
        <w:t>з</w:t>
      </w:r>
      <w:r w:rsidR="00D2219C" w:rsidRPr="00D2219C">
        <w:rPr>
          <w:color w:val="000000"/>
          <w:sz w:val="24"/>
          <w:szCs w:val="24"/>
        </w:rPr>
        <w:t xml:space="preserve">акупівля електричної енергії </w:t>
      </w:r>
      <w:r>
        <w:rPr>
          <w:color w:val="000000"/>
          <w:sz w:val="24"/>
          <w:szCs w:val="24"/>
        </w:rPr>
        <w:t>згідно коду ДК 021:2015: 09310000-5  - електрична енергія, Споживачу 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w:t>
      </w:r>
    </w:p>
    <w:p w:rsidR="00F21250" w:rsidRDefault="002D1ADB">
      <w:pPr>
        <w:widowControl w:val="0"/>
        <w:ind w:firstLine="709"/>
        <w:jc w:val="both"/>
        <w:rPr>
          <w:color w:val="000000"/>
          <w:sz w:val="24"/>
          <w:szCs w:val="24"/>
        </w:rPr>
      </w:pPr>
      <w:r>
        <w:rPr>
          <w:color w:val="000000"/>
          <w:sz w:val="24"/>
          <w:szCs w:val="24"/>
        </w:rPr>
        <w:t xml:space="preserve">2.2.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ОСР) договорів про надання послуг з розподілу, на підставі якого Споживач набуває право отримувати послугу з розподілу електричної </w:t>
      </w:r>
      <w:proofErr w:type="spellStart"/>
      <w:r>
        <w:rPr>
          <w:color w:val="000000"/>
          <w:sz w:val="24"/>
          <w:szCs w:val="24"/>
        </w:rPr>
        <w:t>енергії,а</w:t>
      </w:r>
      <w:proofErr w:type="spellEnd"/>
      <w:r>
        <w:rPr>
          <w:color w:val="000000"/>
          <w:sz w:val="24"/>
          <w:szCs w:val="24"/>
        </w:rPr>
        <w:t xml:space="preserve"> Постачальник отримує доступ до мереж та можливість продажу електричної енергії на </w:t>
      </w:r>
      <w:r>
        <w:rPr>
          <w:sz w:val="24"/>
          <w:szCs w:val="24"/>
        </w:rPr>
        <w:t>території</w:t>
      </w:r>
      <w:r>
        <w:rPr>
          <w:color w:val="000000"/>
          <w:sz w:val="24"/>
          <w:szCs w:val="24"/>
        </w:rPr>
        <w:t xml:space="preserve"> діяльності ОСР. </w:t>
      </w:r>
    </w:p>
    <w:p w:rsidR="00F21250" w:rsidRDefault="002D1ADB" w:rsidP="007E3A91">
      <w:pPr>
        <w:ind w:firstLine="709"/>
        <w:jc w:val="both"/>
        <w:rPr>
          <w:b/>
          <w:bCs/>
          <w:color w:val="000000"/>
          <w:sz w:val="24"/>
          <w:szCs w:val="24"/>
        </w:rPr>
      </w:pPr>
      <w:r w:rsidRPr="007E3A91">
        <w:rPr>
          <w:color w:val="000000"/>
          <w:sz w:val="24"/>
          <w:szCs w:val="24"/>
        </w:rPr>
        <w:t>2.3</w:t>
      </w:r>
      <w:r w:rsidRPr="007E3A91">
        <w:rPr>
          <w:b/>
          <w:bCs/>
          <w:color w:val="000000"/>
          <w:sz w:val="24"/>
          <w:szCs w:val="24"/>
        </w:rPr>
        <w:t xml:space="preserve">. Загальна сума Договору становить  </w:t>
      </w:r>
      <w:r w:rsidR="005115D5">
        <w:rPr>
          <w:b/>
          <w:bCs/>
          <w:color w:val="000000"/>
          <w:sz w:val="24"/>
          <w:szCs w:val="24"/>
        </w:rPr>
        <w:t>________________________________</w:t>
      </w:r>
      <w:r w:rsidRPr="007E3A91">
        <w:rPr>
          <w:b/>
          <w:bCs/>
          <w:color w:val="000000"/>
          <w:sz w:val="24"/>
          <w:szCs w:val="24"/>
        </w:rPr>
        <w:t xml:space="preserve">в </w:t>
      </w:r>
      <w:proofErr w:type="spellStart"/>
      <w:r w:rsidRPr="007E3A91">
        <w:rPr>
          <w:b/>
          <w:bCs/>
          <w:color w:val="000000"/>
          <w:sz w:val="24"/>
          <w:szCs w:val="24"/>
        </w:rPr>
        <w:t>т.ч</w:t>
      </w:r>
      <w:proofErr w:type="spellEnd"/>
      <w:r w:rsidRPr="007E3A91">
        <w:rPr>
          <w:b/>
          <w:bCs/>
          <w:color w:val="000000"/>
          <w:sz w:val="24"/>
          <w:szCs w:val="24"/>
        </w:rPr>
        <w:t>.</w:t>
      </w:r>
      <w:r w:rsidR="00C34B74">
        <w:rPr>
          <w:b/>
          <w:bCs/>
          <w:color w:val="000000"/>
          <w:sz w:val="24"/>
          <w:szCs w:val="24"/>
        </w:rPr>
        <w:t xml:space="preserve"> ПДВ______________________________</w:t>
      </w:r>
      <w:r w:rsidR="003507DE">
        <w:rPr>
          <w:b/>
          <w:bCs/>
          <w:color w:val="000000"/>
          <w:sz w:val="24"/>
          <w:szCs w:val="24"/>
        </w:rPr>
        <w:t xml:space="preserve"> з них:</w:t>
      </w:r>
    </w:p>
    <w:p w:rsidR="003507DE" w:rsidRPr="003507DE" w:rsidRDefault="003507DE" w:rsidP="007E3A91">
      <w:pPr>
        <w:ind w:firstLine="709"/>
        <w:jc w:val="both"/>
        <w:rPr>
          <w:bCs/>
          <w:color w:val="000000"/>
          <w:sz w:val="24"/>
          <w:szCs w:val="24"/>
        </w:rPr>
      </w:pPr>
      <w:r w:rsidRPr="003507DE">
        <w:rPr>
          <w:bCs/>
          <w:color w:val="000000"/>
          <w:sz w:val="24"/>
          <w:szCs w:val="24"/>
        </w:rPr>
        <w:t>Кошти місцевого бюджету:_________________________________________________</w:t>
      </w:r>
    </w:p>
    <w:p w:rsidR="003507DE" w:rsidRPr="007E3A91" w:rsidRDefault="003507DE" w:rsidP="003507DE">
      <w:pPr>
        <w:ind w:firstLine="709"/>
        <w:jc w:val="both"/>
        <w:rPr>
          <w:b/>
          <w:bCs/>
          <w:color w:val="000000"/>
          <w:sz w:val="24"/>
          <w:szCs w:val="24"/>
        </w:rPr>
      </w:pPr>
      <w:r w:rsidRPr="003507DE">
        <w:rPr>
          <w:bCs/>
          <w:color w:val="000000"/>
          <w:sz w:val="24"/>
          <w:szCs w:val="24"/>
        </w:rPr>
        <w:t>Кошти власного бюджету:__________________________________________________</w:t>
      </w:r>
    </w:p>
    <w:p w:rsidR="00F21250" w:rsidRDefault="002D1ADB">
      <w:pPr>
        <w:widowControl w:val="0"/>
        <w:ind w:firstLine="709"/>
        <w:jc w:val="both"/>
        <w:rPr>
          <w:color w:val="000000"/>
          <w:sz w:val="24"/>
          <w:szCs w:val="24"/>
        </w:rPr>
      </w:pPr>
      <w:r w:rsidRPr="007E3A91">
        <w:rPr>
          <w:color w:val="000000"/>
          <w:sz w:val="24"/>
          <w:szCs w:val="24"/>
        </w:rPr>
        <w:t>2.4. Сума цього Договору може бути змінена</w:t>
      </w:r>
      <w:r>
        <w:rPr>
          <w:color w:val="000000"/>
          <w:sz w:val="24"/>
          <w:szCs w:val="24"/>
        </w:rPr>
        <w:t xml:space="preserve"> у випадку зменшення обсягів закупівлі, зокрема з урахуванням фактич</w:t>
      </w:r>
      <w:r w:rsidR="003675C3">
        <w:rPr>
          <w:color w:val="000000"/>
          <w:sz w:val="24"/>
          <w:szCs w:val="24"/>
        </w:rPr>
        <w:t>ного обсягу видатків Споживача.</w:t>
      </w:r>
    </w:p>
    <w:p w:rsidR="003675C3" w:rsidRDefault="003675C3">
      <w:pPr>
        <w:widowControl w:val="0"/>
        <w:ind w:firstLine="709"/>
        <w:jc w:val="both"/>
        <w:rPr>
          <w:color w:val="000000"/>
          <w:sz w:val="24"/>
          <w:szCs w:val="24"/>
        </w:rPr>
      </w:pPr>
      <w:r w:rsidRPr="003675C3">
        <w:rPr>
          <w:color w:val="000000"/>
          <w:sz w:val="24"/>
          <w:szCs w:val="24"/>
        </w:rPr>
        <w:t>2.5.</w:t>
      </w:r>
      <w:r w:rsidRPr="003675C3">
        <w:rPr>
          <w:color w:val="000000"/>
          <w:sz w:val="24"/>
          <w:szCs w:val="24"/>
        </w:rPr>
        <w:tab/>
        <w:t>Закупівля здійснюється в межах обсягів кошторисних призначень та відповідних асигнувань на 20</w:t>
      </w:r>
      <w:r w:rsidR="005D4B1B">
        <w:rPr>
          <w:color w:val="000000"/>
          <w:sz w:val="24"/>
          <w:szCs w:val="24"/>
        </w:rPr>
        <w:t>24</w:t>
      </w:r>
      <w:r w:rsidRPr="003675C3">
        <w:rPr>
          <w:color w:val="000000"/>
          <w:sz w:val="24"/>
          <w:szCs w:val="24"/>
        </w:rPr>
        <w:t xml:space="preserve"> бюджетний рік. Джерело фінансування - </w:t>
      </w:r>
      <w:r w:rsidRPr="009030FB">
        <w:rPr>
          <w:color w:val="000000"/>
          <w:sz w:val="24"/>
          <w:szCs w:val="24"/>
        </w:rPr>
        <w:t xml:space="preserve">кошти </w:t>
      </w:r>
      <w:r w:rsidR="00214AFD" w:rsidRPr="009030FB">
        <w:rPr>
          <w:color w:val="000000"/>
          <w:sz w:val="24"/>
          <w:szCs w:val="24"/>
        </w:rPr>
        <w:t>місцевого</w:t>
      </w:r>
      <w:r w:rsidR="009030FB" w:rsidRPr="009030FB">
        <w:rPr>
          <w:color w:val="000000"/>
          <w:sz w:val="24"/>
          <w:szCs w:val="24"/>
        </w:rPr>
        <w:t xml:space="preserve"> бюджету</w:t>
      </w:r>
      <w:r w:rsidRPr="009030FB">
        <w:rPr>
          <w:color w:val="000000"/>
          <w:sz w:val="24"/>
          <w:szCs w:val="24"/>
        </w:rPr>
        <w:t xml:space="preserve"> України</w:t>
      </w:r>
      <w:r w:rsidR="009030FB">
        <w:rPr>
          <w:color w:val="000000"/>
          <w:sz w:val="24"/>
          <w:szCs w:val="24"/>
        </w:rPr>
        <w:t xml:space="preserve"> та власні надходження</w:t>
      </w:r>
      <w:r w:rsidRPr="009030FB">
        <w:rPr>
          <w:color w:val="000000"/>
          <w:sz w:val="24"/>
          <w:szCs w:val="24"/>
        </w:rPr>
        <w:t>.</w:t>
      </w:r>
    </w:p>
    <w:p w:rsidR="00F21250" w:rsidRDefault="002D1ADB">
      <w:pPr>
        <w:widowControl w:val="0"/>
        <w:ind w:firstLine="709"/>
        <w:jc w:val="center"/>
        <w:rPr>
          <w:color w:val="000000"/>
          <w:sz w:val="24"/>
          <w:szCs w:val="24"/>
        </w:rPr>
      </w:pPr>
      <w:r>
        <w:rPr>
          <w:b/>
          <w:color w:val="000000"/>
          <w:sz w:val="24"/>
          <w:szCs w:val="24"/>
        </w:rPr>
        <w:t>3. Умови постачання</w:t>
      </w:r>
    </w:p>
    <w:p w:rsidR="00F21250" w:rsidRDefault="002D1ADB">
      <w:pPr>
        <w:widowControl w:val="0"/>
        <w:ind w:firstLine="709"/>
        <w:jc w:val="both"/>
        <w:rPr>
          <w:color w:val="000000"/>
          <w:sz w:val="24"/>
          <w:szCs w:val="24"/>
        </w:rPr>
      </w:pPr>
      <w:r>
        <w:rPr>
          <w:color w:val="000000"/>
          <w:sz w:val="24"/>
          <w:szCs w:val="24"/>
        </w:rPr>
        <w:t xml:space="preserve">3.1. Початком постачання електричної енергії Споживачу є </w:t>
      </w:r>
      <w:r w:rsidR="00C34B74">
        <w:rPr>
          <w:color w:val="000000"/>
          <w:sz w:val="24"/>
          <w:szCs w:val="24"/>
          <w:lang w:val="ru-RU"/>
        </w:rPr>
        <w:t>_____________</w:t>
      </w:r>
      <w:r w:rsidR="00137D28" w:rsidRPr="009030FB">
        <w:rPr>
          <w:color w:val="000000"/>
          <w:sz w:val="24"/>
          <w:szCs w:val="24"/>
          <w:lang w:val="ru-RU"/>
        </w:rPr>
        <w:t>202</w:t>
      </w:r>
      <w:r w:rsidR="005D4B1B">
        <w:rPr>
          <w:color w:val="000000"/>
          <w:sz w:val="24"/>
          <w:szCs w:val="24"/>
          <w:lang w:val="ru-RU"/>
        </w:rPr>
        <w:t>4</w:t>
      </w:r>
      <w:r w:rsidRPr="009030FB">
        <w:rPr>
          <w:color w:val="000000"/>
          <w:sz w:val="24"/>
          <w:szCs w:val="24"/>
        </w:rPr>
        <w:t xml:space="preserve"> року</w:t>
      </w:r>
      <w:bookmarkStart w:id="0" w:name="_Ref61268040"/>
      <w:bookmarkStart w:id="1" w:name="_Ref61268224"/>
      <w:bookmarkEnd w:id="0"/>
      <w:bookmarkEnd w:id="1"/>
      <w:r w:rsidRPr="009030FB">
        <w:rPr>
          <w:color w:val="000000"/>
          <w:sz w:val="24"/>
          <w:szCs w:val="24"/>
        </w:rPr>
        <w:t>.</w:t>
      </w:r>
    </w:p>
    <w:p w:rsidR="00F21250" w:rsidRDefault="002D1ADB">
      <w:pPr>
        <w:widowControl w:val="0"/>
        <w:ind w:firstLine="709"/>
        <w:jc w:val="both"/>
        <w:rPr>
          <w:color w:val="000000"/>
          <w:sz w:val="24"/>
          <w:szCs w:val="24"/>
        </w:rPr>
      </w:pPr>
      <w:r>
        <w:rPr>
          <w:color w:val="000000"/>
          <w:sz w:val="24"/>
          <w:szCs w:val="24"/>
        </w:rPr>
        <w:t>3.2. Споживач має право вільно змінювати Постачальника відповідно до процедури, визначеної ПРРЕЕ, та умов цього Договору.</w:t>
      </w:r>
    </w:p>
    <w:p w:rsidR="00F21250" w:rsidRDefault="002D1ADB">
      <w:pPr>
        <w:widowControl w:val="0"/>
        <w:ind w:firstLine="709"/>
        <w:jc w:val="both"/>
        <w:rPr>
          <w:color w:val="000000"/>
          <w:sz w:val="24"/>
          <w:szCs w:val="24"/>
        </w:rPr>
      </w:pPr>
      <w:r>
        <w:rPr>
          <w:color w:val="000000"/>
          <w:sz w:val="24"/>
          <w:szCs w:val="24"/>
        </w:rPr>
        <w:t>3.3.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rsidR="00F21250" w:rsidRDefault="002D1ADB">
      <w:pPr>
        <w:widowControl w:val="0"/>
        <w:ind w:firstLine="709"/>
        <w:jc w:val="both"/>
        <w:rPr>
          <w:color w:val="000000"/>
          <w:sz w:val="24"/>
          <w:szCs w:val="24"/>
        </w:rPr>
      </w:pPr>
      <w:r>
        <w:rPr>
          <w:color w:val="000000"/>
          <w:sz w:val="24"/>
          <w:szCs w:val="24"/>
        </w:rPr>
        <w:t>3.4. Договірні обсяги споживання електричної енергії визначаються Додатком 1 до цього Договору.</w:t>
      </w:r>
    </w:p>
    <w:p w:rsidR="00F21250" w:rsidRDefault="002D1ADB">
      <w:pPr>
        <w:widowControl w:val="0"/>
        <w:ind w:firstLine="709"/>
        <w:jc w:val="both"/>
        <w:rPr>
          <w:color w:val="000000"/>
          <w:sz w:val="24"/>
          <w:szCs w:val="24"/>
        </w:rPr>
      </w:pPr>
      <w:r>
        <w:rPr>
          <w:color w:val="000000"/>
          <w:sz w:val="24"/>
          <w:szCs w:val="24"/>
        </w:rPr>
        <w:t xml:space="preserve">3.5. </w:t>
      </w:r>
      <w:r w:rsidRPr="002643C3">
        <w:rPr>
          <w:color w:val="000000"/>
          <w:sz w:val="24"/>
          <w:szCs w:val="24"/>
        </w:rPr>
        <w:t>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до 15 числа включно.</w:t>
      </w:r>
    </w:p>
    <w:p w:rsidR="00F21250" w:rsidRDefault="002D1ADB">
      <w:pPr>
        <w:widowControl w:val="0"/>
        <w:ind w:firstLine="709"/>
        <w:jc w:val="both"/>
        <w:rPr>
          <w:color w:val="000000"/>
          <w:sz w:val="24"/>
          <w:szCs w:val="24"/>
        </w:rPr>
      </w:pPr>
      <w:r>
        <w:rPr>
          <w:color w:val="000000"/>
          <w:sz w:val="24"/>
          <w:szCs w:val="24"/>
        </w:rPr>
        <w:t xml:space="preserve">Заявка має містити дані щодо обсягів споживання електроенергії Споживачем у </w:t>
      </w:r>
      <w:r>
        <w:rPr>
          <w:color w:val="000000"/>
          <w:sz w:val="24"/>
          <w:szCs w:val="24"/>
        </w:rPr>
        <w:lastRenderedPageBreak/>
        <w:t>наступному розрахунковому періоді з розподілом за класами напруги.</w:t>
      </w:r>
    </w:p>
    <w:p w:rsidR="00F21250" w:rsidRDefault="002D1ADB">
      <w:pPr>
        <w:widowControl w:val="0"/>
        <w:ind w:firstLine="709"/>
        <w:jc w:val="both"/>
        <w:rPr>
          <w:color w:val="000000"/>
          <w:sz w:val="24"/>
          <w:szCs w:val="24"/>
        </w:rPr>
      </w:pPr>
      <w:r>
        <w:rPr>
          <w:color w:val="000000"/>
          <w:sz w:val="24"/>
          <w:szCs w:val="24"/>
        </w:rPr>
        <w:t xml:space="preserve">3.6.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Додатково заявлені обсяги електричної енергії підлягають 100% попередній оплаті згідно виставлених рахунків.  </w:t>
      </w:r>
    </w:p>
    <w:p w:rsidR="00F21250" w:rsidRDefault="002D1ADB">
      <w:pPr>
        <w:widowControl w:val="0"/>
        <w:ind w:firstLine="709"/>
        <w:jc w:val="both"/>
        <w:rPr>
          <w:color w:val="000000"/>
          <w:sz w:val="24"/>
          <w:szCs w:val="24"/>
        </w:rPr>
      </w:pPr>
      <w:r>
        <w:rPr>
          <w:color w:val="000000"/>
          <w:sz w:val="24"/>
          <w:szCs w:val="24"/>
        </w:rPr>
        <w:t>Заява щодо коригування обсягу споживання електричної енергії повинна бути подана в розрахунковому періоді в  строк до 28 числа включно.</w:t>
      </w:r>
    </w:p>
    <w:p w:rsidR="0030191E" w:rsidRDefault="0030191E">
      <w:pPr>
        <w:widowControl w:val="0"/>
        <w:ind w:firstLine="709"/>
        <w:jc w:val="both"/>
        <w:rPr>
          <w:color w:val="000000"/>
          <w:sz w:val="24"/>
          <w:szCs w:val="24"/>
        </w:rPr>
      </w:pPr>
    </w:p>
    <w:p w:rsidR="00F21250" w:rsidRDefault="002D1ADB">
      <w:pPr>
        <w:widowControl w:val="0"/>
        <w:ind w:firstLine="709"/>
        <w:jc w:val="center"/>
        <w:rPr>
          <w:color w:val="000000"/>
          <w:sz w:val="24"/>
          <w:szCs w:val="24"/>
        </w:rPr>
      </w:pPr>
      <w:r>
        <w:rPr>
          <w:b/>
          <w:color w:val="000000"/>
          <w:sz w:val="24"/>
          <w:szCs w:val="24"/>
        </w:rPr>
        <w:t>4. Якість постачання електричної енергії</w:t>
      </w:r>
    </w:p>
    <w:p w:rsidR="00F21250" w:rsidRDefault="002D1ADB">
      <w:pPr>
        <w:widowControl w:val="0"/>
        <w:ind w:firstLine="709"/>
        <w:jc w:val="both"/>
        <w:rPr>
          <w:color w:val="000000"/>
          <w:sz w:val="24"/>
          <w:szCs w:val="24"/>
        </w:rPr>
      </w:pPr>
      <w:r>
        <w:rPr>
          <w:color w:val="000000"/>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21250" w:rsidRDefault="002D1ADB">
      <w:pPr>
        <w:widowControl w:val="0"/>
        <w:ind w:firstLine="709"/>
        <w:jc w:val="both"/>
        <w:rPr>
          <w:color w:val="000000"/>
          <w:sz w:val="24"/>
          <w:szCs w:val="24"/>
        </w:rPr>
      </w:pPr>
      <w:r>
        <w:rPr>
          <w:color w:val="000000"/>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F21250" w:rsidRDefault="002D1ADB">
      <w:pPr>
        <w:widowControl w:val="0"/>
        <w:ind w:firstLine="709"/>
        <w:jc w:val="both"/>
        <w:rPr>
          <w:color w:val="000000"/>
          <w:sz w:val="24"/>
          <w:szCs w:val="24"/>
        </w:rPr>
      </w:pPr>
      <w:r>
        <w:rPr>
          <w:color w:val="000000"/>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rsidR="0030191E" w:rsidRDefault="0030191E">
      <w:pPr>
        <w:widowControl w:val="0"/>
        <w:ind w:firstLine="709"/>
        <w:jc w:val="both"/>
        <w:rPr>
          <w:color w:val="000000"/>
          <w:sz w:val="24"/>
          <w:szCs w:val="24"/>
        </w:rPr>
      </w:pPr>
    </w:p>
    <w:p w:rsidR="00F21250" w:rsidRDefault="002D1ADB">
      <w:pPr>
        <w:widowControl w:val="0"/>
        <w:ind w:firstLine="709"/>
        <w:jc w:val="center"/>
        <w:rPr>
          <w:color w:val="000000"/>
          <w:sz w:val="24"/>
          <w:szCs w:val="24"/>
        </w:rPr>
      </w:pPr>
      <w:r>
        <w:rPr>
          <w:b/>
          <w:color w:val="000000"/>
          <w:sz w:val="24"/>
          <w:szCs w:val="24"/>
        </w:rPr>
        <w:t>5. Ціна, порядок обліку та оплати електричної енергії</w:t>
      </w:r>
    </w:p>
    <w:p w:rsidR="00F21250" w:rsidRDefault="002D1ADB">
      <w:pPr>
        <w:widowControl w:val="0"/>
        <w:ind w:firstLine="709"/>
        <w:jc w:val="both"/>
        <w:rPr>
          <w:color w:val="000000"/>
          <w:sz w:val="24"/>
          <w:szCs w:val="24"/>
        </w:rPr>
      </w:pPr>
      <w:r>
        <w:rPr>
          <w:color w:val="000000"/>
          <w:sz w:val="24"/>
          <w:szCs w:val="24"/>
        </w:rPr>
        <w:t>5.1. Споживач розраховується з Постачальником за електричну енергію за вартістю, що визначаються відповідно до механізму визначення вартості електричної енергії, наведеним у Додатку 2 до цього Договору.</w:t>
      </w:r>
    </w:p>
    <w:p w:rsidR="00F21250" w:rsidRDefault="002D1ADB">
      <w:pPr>
        <w:widowControl w:val="0"/>
        <w:ind w:firstLine="709"/>
        <w:jc w:val="both"/>
        <w:rPr>
          <w:color w:val="000000"/>
          <w:sz w:val="24"/>
          <w:szCs w:val="24"/>
        </w:rPr>
      </w:pPr>
      <w:r>
        <w:rPr>
          <w:color w:val="000000"/>
          <w:sz w:val="24"/>
          <w:szCs w:val="24"/>
        </w:rPr>
        <w:t>5.2. Для одного об’єкта споживання (площадки вимірювання) застосовується один спосіб визначення вартості електричної енергії.</w:t>
      </w:r>
    </w:p>
    <w:p w:rsidR="00F21250" w:rsidRDefault="002D1ADB">
      <w:pPr>
        <w:widowControl w:val="0"/>
        <w:ind w:firstLine="709"/>
        <w:jc w:val="both"/>
        <w:rPr>
          <w:color w:val="000000"/>
          <w:sz w:val="24"/>
          <w:szCs w:val="24"/>
        </w:rPr>
      </w:pPr>
      <w:r>
        <w:rPr>
          <w:color w:val="000000"/>
          <w:sz w:val="24"/>
          <w:szCs w:val="24"/>
        </w:rPr>
        <w:t>5.3. Ціна електричної енергії має зазначатися Постачальником у рахунках про оплату електричної енергії за цим Договором.</w:t>
      </w:r>
    </w:p>
    <w:p w:rsidR="00F21250" w:rsidRDefault="002D1ADB">
      <w:pPr>
        <w:widowControl w:val="0"/>
        <w:ind w:firstLine="709"/>
        <w:jc w:val="both"/>
        <w:rPr>
          <w:color w:val="000000"/>
          <w:sz w:val="24"/>
          <w:szCs w:val="24"/>
        </w:rPr>
      </w:pPr>
      <w:r>
        <w:rPr>
          <w:color w:val="000000"/>
          <w:sz w:val="24"/>
          <w:szCs w:val="24"/>
        </w:rPr>
        <w:t>5.4. Розрахунковим періодом за цим Договором є календарний місяць.</w:t>
      </w:r>
    </w:p>
    <w:p w:rsidR="00F21250" w:rsidRDefault="002D1ADB">
      <w:pPr>
        <w:widowControl w:val="0"/>
        <w:ind w:firstLine="709"/>
        <w:jc w:val="both"/>
        <w:rPr>
          <w:color w:val="000000"/>
          <w:sz w:val="24"/>
          <w:szCs w:val="24"/>
        </w:rPr>
      </w:pPr>
      <w:r>
        <w:rPr>
          <w:color w:val="000000"/>
          <w:sz w:val="24"/>
          <w:szCs w:val="24"/>
        </w:rPr>
        <w:t>5.5. Розрахунки Споживача за цим Договором здійснюються шляхом перерахування грошових коштів на рахунок Постачальника.</w:t>
      </w:r>
    </w:p>
    <w:p w:rsidR="00F21250" w:rsidRDefault="002D1ADB">
      <w:pPr>
        <w:widowControl w:val="0"/>
        <w:ind w:firstLine="709"/>
        <w:jc w:val="both"/>
        <w:rPr>
          <w:color w:val="000000"/>
          <w:sz w:val="24"/>
          <w:szCs w:val="24"/>
        </w:rPr>
      </w:pPr>
      <w:r>
        <w:rPr>
          <w:color w:val="000000"/>
          <w:sz w:val="24"/>
          <w:szCs w:val="24"/>
        </w:rPr>
        <w:t>Оплата вважається здійсненою після того, як на рахунок Постачальника надійшла вся сума коштів, що підлягає сплаті за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F21250" w:rsidRDefault="002D1ADB">
      <w:pPr>
        <w:widowControl w:val="0"/>
        <w:ind w:firstLine="709"/>
        <w:jc w:val="both"/>
        <w:rPr>
          <w:color w:val="000000"/>
          <w:sz w:val="24"/>
          <w:szCs w:val="24"/>
        </w:rPr>
      </w:pPr>
      <w:r>
        <w:rPr>
          <w:color w:val="000000"/>
          <w:sz w:val="24"/>
          <w:szCs w:val="24"/>
        </w:rPr>
        <w:t xml:space="preserve">5.6. Постачальник до 11 (одинадцятого) числа місяця, наступного за розрахунковим, виставляє Споживачу рахунок за спожиту електричну енергію та Акт </w:t>
      </w:r>
      <w:r w:rsidR="00D2219C" w:rsidRPr="00604160">
        <w:rPr>
          <w:color w:val="000000"/>
          <w:sz w:val="24"/>
          <w:szCs w:val="24"/>
        </w:rPr>
        <w:t>приймання-передач</w:t>
      </w:r>
      <w:r w:rsidR="001B436F">
        <w:rPr>
          <w:color w:val="000000"/>
          <w:sz w:val="24"/>
          <w:szCs w:val="24"/>
        </w:rPr>
        <w:t>і</w:t>
      </w:r>
      <w:r w:rsidR="00D2219C" w:rsidRPr="00604160">
        <w:rPr>
          <w:color w:val="000000"/>
          <w:sz w:val="24"/>
          <w:szCs w:val="24"/>
        </w:rPr>
        <w:t xml:space="preserve"> товарної продукції</w:t>
      </w:r>
      <w:r w:rsidRPr="00604160">
        <w:rPr>
          <w:color w:val="000000"/>
          <w:sz w:val="24"/>
          <w:szCs w:val="24"/>
        </w:rPr>
        <w:t>.</w:t>
      </w:r>
    </w:p>
    <w:p w:rsidR="00F21250" w:rsidRDefault="002D1ADB">
      <w:pPr>
        <w:widowControl w:val="0"/>
        <w:ind w:firstLine="709"/>
        <w:jc w:val="both"/>
        <w:rPr>
          <w:color w:val="000000"/>
          <w:sz w:val="24"/>
          <w:szCs w:val="24"/>
        </w:rPr>
      </w:pPr>
      <w:r>
        <w:rPr>
          <w:color w:val="000000"/>
          <w:sz w:val="24"/>
          <w:szCs w:val="24"/>
        </w:rPr>
        <w:t xml:space="preserve">Оплата вартості обсягів споживання електроенергії здійснюється Споживачем, шляхом перерахування грошових коштів на розрахунковий </w:t>
      </w:r>
      <w:r w:rsidR="006E1EE9">
        <w:rPr>
          <w:color w:val="000000"/>
          <w:sz w:val="24"/>
          <w:szCs w:val="24"/>
        </w:rPr>
        <w:t xml:space="preserve">рахунок Постачальника протягом </w:t>
      </w:r>
      <w:r w:rsidR="006E1EE9" w:rsidRPr="006E1EE9">
        <w:rPr>
          <w:color w:val="000000"/>
          <w:sz w:val="24"/>
          <w:szCs w:val="24"/>
        </w:rPr>
        <w:t>5</w:t>
      </w:r>
      <w:r>
        <w:rPr>
          <w:color w:val="000000"/>
          <w:sz w:val="24"/>
          <w:szCs w:val="24"/>
        </w:rPr>
        <w:t xml:space="preserve"> робочих днів від дня отримання Акту </w:t>
      </w:r>
      <w:r w:rsidR="00D2219C" w:rsidRPr="00D2219C">
        <w:rPr>
          <w:color w:val="000000"/>
          <w:sz w:val="24"/>
          <w:szCs w:val="24"/>
        </w:rPr>
        <w:t>приймання-передач</w:t>
      </w:r>
      <w:r w:rsidR="001B436F">
        <w:rPr>
          <w:color w:val="000000"/>
          <w:sz w:val="24"/>
          <w:szCs w:val="24"/>
        </w:rPr>
        <w:t>і</w:t>
      </w:r>
      <w:r w:rsidR="00D2219C" w:rsidRPr="00D2219C">
        <w:rPr>
          <w:color w:val="000000"/>
          <w:sz w:val="24"/>
          <w:szCs w:val="24"/>
        </w:rPr>
        <w:t xml:space="preserve"> товарної продукції </w:t>
      </w:r>
      <w:r>
        <w:rPr>
          <w:color w:val="000000"/>
          <w:sz w:val="24"/>
          <w:szCs w:val="24"/>
        </w:rPr>
        <w:t>від Постачальника.</w:t>
      </w:r>
    </w:p>
    <w:p w:rsidR="00F21250" w:rsidRDefault="002D1ADB">
      <w:pPr>
        <w:widowControl w:val="0"/>
        <w:ind w:firstLine="709"/>
        <w:jc w:val="both"/>
        <w:rPr>
          <w:color w:val="000000"/>
          <w:sz w:val="24"/>
          <w:szCs w:val="24"/>
        </w:rPr>
      </w:pPr>
      <w:r>
        <w:rPr>
          <w:color w:val="000000"/>
          <w:sz w:val="24"/>
          <w:szCs w:val="24"/>
        </w:rPr>
        <w:t>Рахунок про сплату за споживання електроенергії формується Постачальником з урахуванням отриманих від Споживача фактичн</w:t>
      </w:r>
      <w:r w:rsidR="00EE333C">
        <w:rPr>
          <w:color w:val="000000"/>
          <w:sz w:val="24"/>
          <w:szCs w:val="24"/>
        </w:rPr>
        <w:t>ої</w:t>
      </w:r>
      <w:r>
        <w:rPr>
          <w:color w:val="000000"/>
          <w:sz w:val="24"/>
          <w:szCs w:val="24"/>
        </w:rPr>
        <w:t xml:space="preserve"> оплат</w:t>
      </w:r>
      <w:r w:rsidR="00EE333C">
        <w:rPr>
          <w:color w:val="000000"/>
          <w:sz w:val="24"/>
          <w:szCs w:val="24"/>
        </w:rPr>
        <w:t>и</w:t>
      </w:r>
      <w:r>
        <w:rPr>
          <w:color w:val="000000"/>
          <w:sz w:val="24"/>
          <w:szCs w:val="24"/>
        </w:rPr>
        <w:t xml:space="preserve"> попередніх періодів. </w:t>
      </w:r>
    </w:p>
    <w:p w:rsidR="00F21250" w:rsidRDefault="002D1ADB">
      <w:pPr>
        <w:widowControl w:val="0"/>
        <w:ind w:firstLine="709"/>
        <w:jc w:val="both"/>
        <w:rPr>
          <w:color w:val="000000"/>
          <w:sz w:val="24"/>
          <w:szCs w:val="24"/>
        </w:rPr>
      </w:pPr>
      <w:r>
        <w:rPr>
          <w:color w:val="000000"/>
          <w:sz w:val="24"/>
          <w:szCs w:val="24"/>
        </w:rPr>
        <w:t xml:space="preserve">Постачальник підписує Акт </w:t>
      </w:r>
      <w:r w:rsidR="00D2219C" w:rsidRPr="00D2219C">
        <w:rPr>
          <w:color w:val="000000"/>
          <w:sz w:val="24"/>
          <w:szCs w:val="24"/>
        </w:rPr>
        <w:t>приймання-передач</w:t>
      </w:r>
      <w:r w:rsidR="001B436F">
        <w:rPr>
          <w:color w:val="000000"/>
          <w:sz w:val="24"/>
          <w:szCs w:val="24"/>
        </w:rPr>
        <w:t>і</w:t>
      </w:r>
      <w:r w:rsidR="00D2219C" w:rsidRPr="00D2219C">
        <w:rPr>
          <w:color w:val="000000"/>
          <w:sz w:val="24"/>
          <w:szCs w:val="24"/>
        </w:rPr>
        <w:t xml:space="preserve"> товарної продукції </w:t>
      </w:r>
      <w:r>
        <w:rPr>
          <w:color w:val="000000"/>
          <w:sz w:val="24"/>
          <w:szCs w:val="24"/>
        </w:rPr>
        <w:t>(у двох примірниках), за відповідний розрахунковий період та направляє Споживачу його оригінал.</w:t>
      </w:r>
    </w:p>
    <w:p w:rsidR="00F21250" w:rsidRPr="00F35188" w:rsidRDefault="002D1ADB">
      <w:pPr>
        <w:widowControl w:val="0"/>
        <w:ind w:firstLine="709"/>
        <w:jc w:val="both"/>
        <w:rPr>
          <w:color w:val="000000"/>
          <w:sz w:val="24"/>
          <w:szCs w:val="24"/>
        </w:rPr>
      </w:pPr>
      <w:r w:rsidRPr="00F35188">
        <w:rPr>
          <w:color w:val="000000"/>
          <w:sz w:val="24"/>
          <w:szCs w:val="24"/>
        </w:rPr>
        <w:t xml:space="preserve">Споживач підписує зі свого боку Акти </w:t>
      </w:r>
      <w:r w:rsidR="00D2219C" w:rsidRPr="00F35188">
        <w:rPr>
          <w:color w:val="000000"/>
          <w:sz w:val="24"/>
          <w:szCs w:val="24"/>
        </w:rPr>
        <w:t>приймання-передач</w:t>
      </w:r>
      <w:r w:rsidR="001B436F" w:rsidRPr="00F35188">
        <w:rPr>
          <w:color w:val="000000"/>
          <w:sz w:val="24"/>
          <w:szCs w:val="24"/>
        </w:rPr>
        <w:t>і</w:t>
      </w:r>
      <w:r w:rsidR="00D2219C" w:rsidRPr="00F35188">
        <w:rPr>
          <w:color w:val="000000"/>
          <w:sz w:val="24"/>
          <w:szCs w:val="24"/>
        </w:rPr>
        <w:t xml:space="preserve"> товарної продукції </w:t>
      </w:r>
      <w:r w:rsidRPr="00F35188">
        <w:rPr>
          <w:color w:val="000000"/>
          <w:sz w:val="24"/>
          <w:szCs w:val="24"/>
        </w:rPr>
        <w:t xml:space="preserve">та </w:t>
      </w:r>
      <w:r w:rsidR="00FF3CB0" w:rsidRPr="00F35188">
        <w:rPr>
          <w:color w:val="000000"/>
          <w:sz w:val="24"/>
          <w:szCs w:val="24"/>
        </w:rPr>
        <w:t xml:space="preserve">зобов’язується повернути Постачальнику </w:t>
      </w:r>
      <w:r w:rsidRPr="00F35188">
        <w:rPr>
          <w:color w:val="000000"/>
          <w:sz w:val="24"/>
          <w:szCs w:val="24"/>
        </w:rPr>
        <w:t xml:space="preserve">один примірник Акту </w:t>
      </w:r>
      <w:r w:rsidR="00D2219C" w:rsidRPr="00F35188">
        <w:rPr>
          <w:color w:val="000000"/>
          <w:sz w:val="24"/>
          <w:szCs w:val="24"/>
        </w:rPr>
        <w:t>приймання-передач</w:t>
      </w:r>
      <w:r w:rsidR="001B436F" w:rsidRPr="00F35188">
        <w:rPr>
          <w:color w:val="000000"/>
          <w:sz w:val="24"/>
          <w:szCs w:val="24"/>
        </w:rPr>
        <w:t>і</w:t>
      </w:r>
      <w:r w:rsidR="00D2219C" w:rsidRPr="00F35188">
        <w:rPr>
          <w:color w:val="000000"/>
          <w:sz w:val="24"/>
          <w:szCs w:val="24"/>
        </w:rPr>
        <w:t xml:space="preserve"> товарної продукції </w:t>
      </w:r>
      <w:r w:rsidRPr="00F35188">
        <w:rPr>
          <w:color w:val="000000"/>
          <w:sz w:val="24"/>
          <w:szCs w:val="24"/>
        </w:rPr>
        <w:t>Постачальнику до 20 (двадцятого) числа місяця, наступного за розрахунковим</w:t>
      </w:r>
      <w:r w:rsidR="00FF3CB0" w:rsidRPr="00F35188">
        <w:rPr>
          <w:color w:val="000000"/>
          <w:sz w:val="24"/>
          <w:szCs w:val="24"/>
        </w:rPr>
        <w:t xml:space="preserve">, </w:t>
      </w:r>
      <w:r w:rsidR="00FF3CB0" w:rsidRPr="00F35188">
        <w:rPr>
          <w:color w:val="000000"/>
          <w:sz w:val="24"/>
          <w:szCs w:val="24"/>
        </w:rPr>
        <w:lastRenderedPageBreak/>
        <w:t>підписаний представником Споживача, або надати в письмовій формі мотивовану відмову від підписання Акту приймання-передачі.</w:t>
      </w:r>
    </w:p>
    <w:p w:rsidR="00FF3CB0" w:rsidRDefault="00FF3CB0">
      <w:pPr>
        <w:widowControl w:val="0"/>
        <w:ind w:firstLine="709"/>
        <w:jc w:val="both"/>
        <w:rPr>
          <w:color w:val="000000"/>
          <w:sz w:val="24"/>
          <w:szCs w:val="24"/>
        </w:rPr>
      </w:pPr>
      <w:r w:rsidRPr="00F35188">
        <w:rPr>
          <w:color w:val="000000"/>
          <w:sz w:val="24"/>
          <w:szCs w:val="24"/>
        </w:rPr>
        <w:t>У випадку не направлення Акту приймання-передачі, він вважається таким, що погоджений та підписаний Сторонами, а електрична енергія поставленою та прийнятою Споживачем від Постачальника у відповідному розрахунковому періоді.</w:t>
      </w:r>
    </w:p>
    <w:p w:rsidR="00F21250" w:rsidRDefault="002D1ADB">
      <w:pPr>
        <w:widowControl w:val="0"/>
        <w:ind w:firstLine="709"/>
        <w:jc w:val="both"/>
        <w:rPr>
          <w:color w:val="000000"/>
          <w:sz w:val="24"/>
          <w:szCs w:val="24"/>
        </w:rPr>
      </w:pPr>
      <w:r>
        <w:rPr>
          <w:color w:val="000000"/>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21250" w:rsidRDefault="002D1ADB">
      <w:pPr>
        <w:widowControl w:val="0"/>
        <w:ind w:firstLine="709"/>
        <w:jc w:val="both"/>
        <w:rPr>
          <w:color w:val="000000"/>
          <w:sz w:val="24"/>
          <w:szCs w:val="24"/>
        </w:rPr>
      </w:pPr>
      <w:r>
        <w:rPr>
          <w:color w:val="000000"/>
          <w:sz w:val="24"/>
          <w:szCs w:val="24"/>
        </w:rPr>
        <w:t>5.7. Якщо Споживач не здійснив оплату за цим Договором у встановлені Договором строки, Постачальник має право здійснити заходи з припинення постачання електричної енергії Споживачу у порядку, визначеному ПРРЕЕ.</w:t>
      </w:r>
    </w:p>
    <w:p w:rsidR="00F21250" w:rsidRDefault="002D1ADB">
      <w:pPr>
        <w:widowControl w:val="0"/>
        <w:ind w:firstLine="709"/>
        <w:jc w:val="both"/>
        <w:rPr>
          <w:color w:val="000000"/>
          <w:sz w:val="24"/>
          <w:szCs w:val="24"/>
        </w:rPr>
      </w:pPr>
      <w:r>
        <w:rPr>
          <w:color w:val="000000"/>
          <w:sz w:val="24"/>
          <w:szCs w:val="24"/>
        </w:rPr>
        <w:t>У разі порушення Споживачем строків оплати за цим Договором, Постачальник має право вимагати сплату пені, у розмірі облікової ставки НБУ від суми заборгованості за кожен день прострочення, що діяла у період за який сплачується пеня.</w:t>
      </w:r>
    </w:p>
    <w:p w:rsidR="003675C3" w:rsidRDefault="002D1ADB" w:rsidP="003675C3">
      <w:pPr>
        <w:pStyle w:val="af0"/>
        <w:spacing w:beforeAutospacing="0" w:afterAutospacing="0"/>
        <w:ind w:firstLine="709"/>
        <w:jc w:val="both"/>
        <w:rPr>
          <w:lang w:val="uk-UA" w:eastAsia="uk-UA"/>
        </w:rPr>
      </w:pPr>
      <w:r w:rsidRPr="006B3526">
        <w:rPr>
          <w:lang w:val="uk-UA" w:eastAsia="uk-UA"/>
        </w:rPr>
        <w:t>5.</w:t>
      </w:r>
      <w:r w:rsidR="00E26BF0">
        <w:rPr>
          <w:lang w:val="uk-UA" w:eastAsia="uk-UA"/>
        </w:rPr>
        <w:t>8</w:t>
      </w:r>
      <w:r w:rsidRPr="006B3526">
        <w:rPr>
          <w:lang w:val="uk-UA" w:eastAsia="uk-UA"/>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F21250" w:rsidRPr="00EE333C" w:rsidRDefault="002D1ADB" w:rsidP="003675C3">
      <w:pPr>
        <w:pStyle w:val="af0"/>
        <w:spacing w:beforeAutospacing="0" w:afterAutospacing="0"/>
        <w:ind w:firstLine="709"/>
        <w:jc w:val="both"/>
        <w:rPr>
          <w:lang w:val="uk-UA" w:eastAsia="uk-UA"/>
        </w:rPr>
      </w:pPr>
      <w:r>
        <w:rPr>
          <w:color w:val="000000"/>
        </w:rPr>
        <w:t>5.</w:t>
      </w:r>
      <w:r w:rsidR="00E26BF0">
        <w:rPr>
          <w:color w:val="000000"/>
          <w:lang w:val="uk-UA"/>
        </w:rPr>
        <w:t>9</w:t>
      </w:r>
      <w:r>
        <w:rPr>
          <w:color w:val="000000"/>
        </w:rPr>
        <w:t xml:space="preserve">. </w:t>
      </w:r>
      <w:r w:rsidRPr="00EE333C">
        <w:rPr>
          <w:color w:val="000000"/>
          <w:lang w:val="uk-UA"/>
        </w:rPr>
        <w:t>Споживач має право обрати на розрахунковий період іншого Постачальника в установленому ПРРЕЕ порядку, за умов</w:t>
      </w:r>
      <w:r w:rsidR="001B436F">
        <w:rPr>
          <w:color w:val="000000"/>
          <w:lang w:val="uk-UA"/>
        </w:rPr>
        <w:t>и</w:t>
      </w:r>
      <w:r w:rsidRPr="00EE333C">
        <w:rPr>
          <w:color w:val="000000"/>
          <w:lang w:val="uk-UA"/>
        </w:rPr>
        <w:t>,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675C3" w:rsidRDefault="003675C3" w:rsidP="003675C3">
      <w:pPr>
        <w:widowControl w:val="0"/>
        <w:ind w:firstLine="709"/>
        <w:jc w:val="both"/>
        <w:rPr>
          <w:color w:val="000000"/>
          <w:sz w:val="24"/>
          <w:szCs w:val="24"/>
        </w:rPr>
      </w:pPr>
      <w:r w:rsidRPr="003675C3">
        <w:rPr>
          <w:color w:val="000000"/>
          <w:sz w:val="24"/>
          <w:szCs w:val="24"/>
        </w:rPr>
        <w:t>5.1</w:t>
      </w:r>
      <w:r w:rsidR="00E26BF0">
        <w:rPr>
          <w:color w:val="000000"/>
          <w:sz w:val="24"/>
          <w:szCs w:val="24"/>
        </w:rPr>
        <w:t>0</w:t>
      </w:r>
      <w:r w:rsidRPr="003675C3">
        <w:rPr>
          <w:color w:val="000000"/>
          <w:sz w:val="24"/>
          <w:szCs w:val="24"/>
        </w:rPr>
        <w:t>. З урахуванням ст. 48 Бюджетного кодексу України зобов’язання Споживача за цим договором в частині оплати виникають у 202</w:t>
      </w:r>
      <w:r w:rsidR="00590525">
        <w:rPr>
          <w:color w:val="000000"/>
          <w:sz w:val="24"/>
          <w:szCs w:val="24"/>
        </w:rPr>
        <w:t>4</w:t>
      </w:r>
      <w:r w:rsidRPr="003675C3">
        <w:rPr>
          <w:color w:val="000000"/>
          <w:sz w:val="24"/>
          <w:szCs w:val="24"/>
        </w:rPr>
        <w:t xml:space="preserve"> році, та в межах асигнувань, встановлених кошторисом.</w:t>
      </w:r>
    </w:p>
    <w:p w:rsidR="0030191E" w:rsidRPr="003675C3" w:rsidRDefault="0030191E" w:rsidP="003675C3">
      <w:pPr>
        <w:widowControl w:val="0"/>
        <w:ind w:firstLine="709"/>
        <w:jc w:val="both"/>
        <w:rPr>
          <w:color w:val="000000"/>
          <w:sz w:val="24"/>
          <w:szCs w:val="24"/>
        </w:rPr>
      </w:pPr>
    </w:p>
    <w:p w:rsidR="00F21250" w:rsidRDefault="002D1ADB">
      <w:pPr>
        <w:widowControl w:val="0"/>
        <w:ind w:firstLine="709"/>
        <w:jc w:val="center"/>
        <w:rPr>
          <w:color w:val="000000"/>
          <w:sz w:val="24"/>
          <w:szCs w:val="24"/>
        </w:rPr>
      </w:pPr>
      <w:r>
        <w:rPr>
          <w:b/>
          <w:color w:val="000000"/>
          <w:sz w:val="24"/>
          <w:szCs w:val="24"/>
        </w:rPr>
        <w:t>6. Права та обов'язки Споживача</w:t>
      </w:r>
    </w:p>
    <w:p w:rsidR="00F21250" w:rsidRDefault="002D1ADB">
      <w:pPr>
        <w:widowControl w:val="0"/>
        <w:ind w:firstLine="709"/>
        <w:jc w:val="both"/>
        <w:rPr>
          <w:color w:val="000000"/>
          <w:sz w:val="24"/>
          <w:szCs w:val="24"/>
        </w:rPr>
      </w:pPr>
      <w:r>
        <w:rPr>
          <w:color w:val="000000"/>
          <w:sz w:val="24"/>
          <w:szCs w:val="24"/>
        </w:rPr>
        <w:t>6.1. Споживач має право:</w:t>
      </w:r>
    </w:p>
    <w:p w:rsidR="00F21250" w:rsidRDefault="002D1ADB">
      <w:pPr>
        <w:widowControl w:val="0"/>
        <w:ind w:firstLine="709"/>
        <w:jc w:val="both"/>
        <w:rPr>
          <w:color w:val="000000"/>
          <w:sz w:val="24"/>
          <w:szCs w:val="24"/>
        </w:rPr>
      </w:pPr>
      <w:r>
        <w:rPr>
          <w:color w:val="000000"/>
          <w:sz w:val="24"/>
          <w:szCs w:val="24"/>
        </w:rPr>
        <w:t>1) отримувати електричну енергію на умовах, зазначених у цьому Договорі;</w:t>
      </w:r>
    </w:p>
    <w:p w:rsidR="00F21250" w:rsidRDefault="002D1ADB">
      <w:pPr>
        <w:widowControl w:val="0"/>
        <w:ind w:firstLine="709"/>
        <w:jc w:val="both"/>
        <w:rPr>
          <w:color w:val="000000"/>
          <w:sz w:val="24"/>
          <w:szCs w:val="24"/>
        </w:rPr>
      </w:pPr>
      <w:r>
        <w:rPr>
          <w:color w:val="000000"/>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21250" w:rsidRDefault="002D1ADB">
      <w:pPr>
        <w:widowControl w:val="0"/>
        <w:ind w:firstLine="709"/>
        <w:jc w:val="both"/>
        <w:rPr>
          <w:color w:val="000000"/>
          <w:sz w:val="24"/>
          <w:szCs w:val="24"/>
        </w:rPr>
      </w:pPr>
      <w:r>
        <w:rPr>
          <w:color w:val="000000"/>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21250" w:rsidRDefault="002D1ADB">
      <w:pPr>
        <w:widowControl w:val="0"/>
        <w:ind w:firstLine="709"/>
        <w:jc w:val="both"/>
        <w:rPr>
          <w:color w:val="000000"/>
          <w:sz w:val="24"/>
          <w:szCs w:val="24"/>
        </w:rPr>
      </w:pPr>
      <w:r>
        <w:rPr>
          <w:color w:val="000000"/>
          <w:sz w:val="24"/>
          <w:szCs w:val="24"/>
        </w:rPr>
        <w:t>4) безоплатно отримувати інформацію про обсяги та інші параметри власного споживання електричної енергії;</w:t>
      </w:r>
    </w:p>
    <w:p w:rsidR="00F21250" w:rsidRDefault="002D1ADB">
      <w:pPr>
        <w:widowControl w:val="0"/>
        <w:ind w:firstLine="709"/>
        <w:jc w:val="both"/>
        <w:rPr>
          <w:color w:val="000000"/>
          <w:sz w:val="24"/>
          <w:szCs w:val="24"/>
        </w:rPr>
      </w:pPr>
      <w:r>
        <w:rPr>
          <w:color w:val="000000"/>
          <w:sz w:val="24"/>
          <w:szCs w:val="24"/>
        </w:rPr>
        <w:t>5) звертатися до Постачальника для вирішення будь-яких питань, пов'язаних з виконанням цього Договору;</w:t>
      </w:r>
    </w:p>
    <w:p w:rsidR="00F21250" w:rsidRDefault="002D1ADB">
      <w:pPr>
        <w:widowControl w:val="0"/>
        <w:ind w:firstLine="709"/>
        <w:jc w:val="both"/>
        <w:rPr>
          <w:color w:val="000000"/>
          <w:sz w:val="24"/>
          <w:szCs w:val="24"/>
        </w:rPr>
      </w:pPr>
      <w:r>
        <w:rPr>
          <w:color w:val="000000"/>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21250" w:rsidRDefault="002D1ADB">
      <w:pPr>
        <w:widowControl w:val="0"/>
        <w:ind w:firstLine="709"/>
        <w:jc w:val="both"/>
        <w:rPr>
          <w:color w:val="000000"/>
          <w:sz w:val="24"/>
          <w:szCs w:val="24"/>
        </w:rPr>
      </w:pPr>
      <w:r>
        <w:rPr>
          <w:color w:val="000000"/>
          <w:sz w:val="24"/>
          <w:szCs w:val="24"/>
        </w:rPr>
        <w:t>7) проводити звіряння фактичних розрахунків в установленому ПРРЕЕ порядку з підписанням відповідного акту;</w:t>
      </w:r>
    </w:p>
    <w:p w:rsidR="00F21250" w:rsidRDefault="002D1ADB">
      <w:pPr>
        <w:widowControl w:val="0"/>
        <w:ind w:firstLine="709"/>
        <w:jc w:val="both"/>
        <w:rPr>
          <w:color w:val="000000"/>
          <w:sz w:val="24"/>
          <w:szCs w:val="24"/>
        </w:rPr>
      </w:pPr>
      <w:r>
        <w:rPr>
          <w:color w:val="000000"/>
          <w:sz w:val="24"/>
          <w:szCs w:val="24"/>
        </w:rPr>
        <w:t xml:space="preserve">8) вільно обирати іншого </w:t>
      </w:r>
      <w:proofErr w:type="spellStart"/>
      <w:r>
        <w:rPr>
          <w:color w:val="000000"/>
          <w:sz w:val="24"/>
          <w:szCs w:val="24"/>
        </w:rPr>
        <w:t>електропостачальника</w:t>
      </w:r>
      <w:proofErr w:type="spellEnd"/>
      <w:r>
        <w:rPr>
          <w:color w:val="000000"/>
          <w:sz w:val="24"/>
          <w:szCs w:val="24"/>
        </w:rPr>
        <w:t xml:space="preserve"> та розірвати цей Договір у встановленому цим Договором та чинним законодавством порядку;</w:t>
      </w:r>
    </w:p>
    <w:p w:rsidR="00F21250" w:rsidRDefault="002D1ADB">
      <w:pPr>
        <w:widowControl w:val="0"/>
        <w:ind w:firstLine="709"/>
        <w:jc w:val="both"/>
        <w:rPr>
          <w:color w:val="000000"/>
          <w:sz w:val="24"/>
          <w:szCs w:val="24"/>
        </w:rPr>
      </w:pPr>
      <w:r>
        <w:rPr>
          <w:color w:val="000000"/>
          <w:sz w:val="24"/>
          <w:szCs w:val="24"/>
        </w:rPr>
        <w:t xml:space="preserve">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w:t>
      </w:r>
      <w:r>
        <w:rPr>
          <w:color w:val="000000"/>
          <w:sz w:val="24"/>
          <w:szCs w:val="24"/>
        </w:rPr>
        <w:lastRenderedPageBreak/>
        <w:t>чинним законодавством та цим Договором;</w:t>
      </w:r>
    </w:p>
    <w:p w:rsidR="00F21250" w:rsidRDefault="002D1ADB">
      <w:pPr>
        <w:widowControl w:val="0"/>
        <w:ind w:firstLine="709"/>
        <w:jc w:val="both"/>
        <w:rPr>
          <w:color w:val="000000"/>
          <w:sz w:val="24"/>
          <w:szCs w:val="24"/>
        </w:rPr>
      </w:pPr>
      <w:r>
        <w:rPr>
          <w:color w:val="000000"/>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21250" w:rsidRDefault="002D1ADB">
      <w:pPr>
        <w:widowControl w:val="0"/>
        <w:ind w:firstLine="709"/>
        <w:jc w:val="both"/>
        <w:rPr>
          <w:color w:val="000000"/>
          <w:sz w:val="24"/>
          <w:szCs w:val="24"/>
        </w:rPr>
      </w:pPr>
      <w:r>
        <w:rPr>
          <w:color w:val="000000"/>
          <w:sz w:val="24"/>
          <w:szCs w:val="24"/>
        </w:rPr>
        <w:t xml:space="preserve">11) перейти на постачання електричної енергії до іншого </w:t>
      </w:r>
      <w:proofErr w:type="spellStart"/>
      <w:r>
        <w:rPr>
          <w:color w:val="000000"/>
          <w:sz w:val="24"/>
          <w:szCs w:val="24"/>
        </w:rPr>
        <w:t>електропостачальника</w:t>
      </w:r>
      <w:proofErr w:type="spellEnd"/>
      <w:r>
        <w:rPr>
          <w:color w:val="000000"/>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21250" w:rsidRDefault="002D1ADB">
      <w:pPr>
        <w:widowControl w:val="0"/>
        <w:ind w:firstLine="709"/>
        <w:jc w:val="both"/>
        <w:rPr>
          <w:color w:val="000000"/>
          <w:sz w:val="24"/>
          <w:szCs w:val="24"/>
        </w:rPr>
      </w:pPr>
      <w:r>
        <w:rPr>
          <w:color w:val="000000"/>
          <w:sz w:val="24"/>
          <w:szCs w:val="24"/>
        </w:rPr>
        <w:t>12) інші права, передбачені чинним законодавством і цим Договором.</w:t>
      </w:r>
    </w:p>
    <w:p w:rsidR="00F21250" w:rsidRDefault="002D1ADB">
      <w:pPr>
        <w:widowControl w:val="0"/>
        <w:ind w:firstLine="709"/>
        <w:jc w:val="both"/>
        <w:rPr>
          <w:color w:val="000000"/>
          <w:sz w:val="24"/>
          <w:szCs w:val="24"/>
        </w:rPr>
      </w:pPr>
      <w:r>
        <w:rPr>
          <w:color w:val="000000"/>
          <w:sz w:val="24"/>
          <w:szCs w:val="24"/>
        </w:rPr>
        <w:t>6.2. Споживач зобов'язується:</w:t>
      </w:r>
    </w:p>
    <w:p w:rsidR="00F21250" w:rsidRDefault="002D1ADB">
      <w:pPr>
        <w:widowControl w:val="0"/>
        <w:ind w:firstLine="709"/>
        <w:jc w:val="both"/>
        <w:rPr>
          <w:color w:val="000000"/>
          <w:sz w:val="24"/>
          <w:szCs w:val="24"/>
        </w:rPr>
      </w:pPr>
      <w:r>
        <w:rPr>
          <w:color w:val="000000"/>
          <w:sz w:val="24"/>
          <w:szCs w:val="24"/>
        </w:rPr>
        <w:t>1) забезпечувати своєчасну та повну оплату спожитої електричної енергії згідно з умовами цього Договору;</w:t>
      </w:r>
    </w:p>
    <w:p w:rsidR="00F21250" w:rsidRDefault="002D1ADB">
      <w:pPr>
        <w:widowControl w:val="0"/>
        <w:ind w:firstLine="709"/>
        <w:jc w:val="both"/>
        <w:rPr>
          <w:color w:val="000000"/>
          <w:sz w:val="24"/>
          <w:szCs w:val="24"/>
        </w:rPr>
      </w:pPr>
      <w:r>
        <w:rPr>
          <w:color w:val="000000"/>
          <w:sz w:val="24"/>
          <w:szCs w:val="24"/>
        </w:rPr>
        <w:t xml:space="preserve">2) </w:t>
      </w:r>
      <w:r>
        <w:rPr>
          <w:sz w:val="24"/>
          <w:szCs w:val="24"/>
        </w:rPr>
        <w:t xml:space="preserve">мати діючий </w:t>
      </w:r>
      <w:r>
        <w:rPr>
          <w:color w:val="000000"/>
          <w:sz w:val="24"/>
          <w:szCs w:val="24"/>
        </w:rPr>
        <w:t>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F21250" w:rsidRDefault="002D1ADB">
      <w:pPr>
        <w:widowControl w:val="0"/>
        <w:ind w:firstLine="709"/>
        <w:jc w:val="both"/>
        <w:rPr>
          <w:color w:val="000000"/>
          <w:sz w:val="24"/>
          <w:szCs w:val="24"/>
        </w:rPr>
      </w:pPr>
      <w:r>
        <w:rPr>
          <w:color w:val="000000"/>
          <w:sz w:val="24"/>
          <w:szCs w:val="24"/>
        </w:rPr>
        <w:t>3) раціонально використовувати електричну енергію, обережно поводитися з електричними пристроями та не допускати несанкціонованого споживання електричної енергії;</w:t>
      </w:r>
    </w:p>
    <w:p w:rsidR="00F21250" w:rsidRDefault="002D1ADB">
      <w:pPr>
        <w:widowControl w:val="0"/>
        <w:ind w:firstLine="709"/>
        <w:jc w:val="both"/>
        <w:rPr>
          <w:color w:val="000000"/>
          <w:sz w:val="24"/>
          <w:szCs w:val="24"/>
        </w:rPr>
      </w:pPr>
      <w:r>
        <w:rPr>
          <w:color w:val="000000"/>
          <w:sz w:val="24"/>
          <w:szCs w:val="24"/>
        </w:rPr>
        <w:t xml:space="preserve">4) протягом 5 робочих днів до початку постачання електричної енергії новим </w:t>
      </w:r>
      <w:proofErr w:type="spellStart"/>
      <w:r>
        <w:rPr>
          <w:color w:val="000000"/>
          <w:sz w:val="24"/>
          <w:szCs w:val="24"/>
        </w:rPr>
        <w:t>електропостачальником</w:t>
      </w:r>
      <w:proofErr w:type="spellEnd"/>
      <w:r>
        <w:rPr>
          <w:color w:val="000000"/>
          <w:sz w:val="24"/>
          <w:szCs w:val="24"/>
        </w:rPr>
        <w:t>, але не пізніше дати, визначеної цим Договором, розрахуватися з Постачальником за спожиту електричну енергію;</w:t>
      </w:r>
    </w:p>
    <w:p w:rsidR="00F21250" w:rsidRDefault="002D1ADB">
      <w:pPr>
        <w:widowControl w:val="0"/>
        <w:ind w:firstLine="709"/>
        <w:jc w:val="both"/>
        <w:rPr>
          <w:color w:val="000000"/>
          <w:sz w:val="24"/>
          <w:szCs w:val="24"/>
        </w:rPr>
      </w:pPr>
      <w:r>
        <w:rPr>
          <w:color w:val="000000"/>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21250" w:rsidRDefault="002D1ADB">
      <w:pPr>
        <w:widowControl w:val="0"/>
        <w:ind w:firstLine="709"/>
        <w:jc w:val="both"/>
        <w:rPr>
          <w:color w:val="000000"/>
          <w:sz w:val="24"/>
          <w:szCs w:val="24"/>
        </w:rPr>
      </w:pPr>
      <w:r>
        <w:rPr>
          <w:color w:val="000000"/>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21250" w:rsidRDefault="002D1ADB">
      <w:pPr>
        <w:widowControl w:val="0"/>
        <w:ind w:firstLine="709"/>
        <w:jc w:val="both"/>
        <w:rPr>
          <w:color w:val="000000"/>
          <w:sz w:val="24"/>
          <w:szCs w:val="24"/>
        </w:rPr>
      </w:pPr>
      <w:r>
        <w:rPr>
          <w:color w:val="000000"/>
          <w:sz w:val="24"/>
          <w:szCs w:val="24"/>
        </w:rPr>
        <w:t>7) виконувати інші обов'язки, покладені на Споживача чинним законодавством та/або цим Договором.</w:t>
      </w:r>
    </w:p>
    <w:p w:rsidR="0030191E" w:rsidRDefault="0030191E">
      <w:pPr>
        <w:widowControl w:val="0"/>
        <w:ind w:firstLine="709"/>
        <w:jc w:val="both"/>
        <w:rPr>
          <w:color w:val="000000"/>
          <w:sz w:val="24"/>
          <w:szCs w:val="24"/>
        </w:rPr>
      </w:pPr>
    </w:p>
    <w:p w:rsidR="00F21250" w:rsidRDefault="002D1ADB">
      <w:pPr>
        <w:widowControl w:val="0"/>
        <w:ind w:firstLine="709"/>
        <w:jc w:val="center"/>
        <w:rPr>
          <w:color w:val="000000"/>
          <w:sz w:val="24"/>
          <w:szCs w:val="24"/>
        </w:rPr>
      </w:pPr>
      <w:r>
        <w:rPr>
          <w:b/>
          <w:color w:val="000000"/>
          <w:sz w:val="24"/>
          <w:szCs w:val="24"/>
        </w:rPr>
        <w:t>7. Права і обов'язки Постачальника</w:t>
      </w:r>
    </w:p>
    <w:p w:rsidR="00F21250" w:rsidRDefault="002D1ADB">
      <w:pPr>
        <w:widowControl w:val="0"/>
        <w:ind w:firstLine="709"/>
        <w:jc w:val="both"/>
        <w:rPr>
          <w:color w:val="000000"/>
          <w:sz w:val="24"/>
          <w:szCs w:val="24"/>
        </w:rPr>
      </w:pPr>
      <w:r>
        <w:rPr>
          <w:color w:val="000000"/>
          <w:sz w:val="24"/>
          <w:szCs w:val="24"/>
        </w:rPr>
        <w:t>7.1. Постачальник має право:</w:t>
      </w:r>
    </w:p>
    <w:p w:rsidR="00F21250" w:rsidRDefault="002D1ADB">
      <w:pPr>
        <w:widowControl w:val="0"/>
        <w:ind w:firstLine="709"/>
        <w:jc w:val="both"/>
        <w:rPr>
          <w:color w:val="000000"/>
          <w:sz w:val="24"/>
          <w:szCs w:val="24"/>
        </w:rPr>
      </w:pPr>
      <w:r>
        <w:rPr>
          <w:color w:val="000000"/>
          <w:sz w:val="24"/>
          <w:szCs w:val="24"/>
        </w:rPr>
        <w:t>1) отримувати від Споживача плату за поставлену електричну енергію;</w:t>
      </w:r>
    </w:p>
    <w:p w:rsidR="00F21250" w:rsidRDefault="002D1ADB">
      <w:pPr>
        <w:widowControl w:val="0"/>
        <w:ind w:firstLine="709"/>
        <w:jc w:val="both"/>
        <w:rPr>
          <w:color w:val="000000"/>
          <w:sz w:val="24"/>
          <w:szCs w:val="24"/>
        </w:rPr>
      </w:pPr>
      <w:r>
        <w:rPr>
          <w:color w:val="000000"/>
          <w:sz w:val="24"/>
          <w:szCs w:val="24"/>
        </w:rPr>
        <w:t>2) контролювати правильність оформлення Споживачем платіжних документів;</w:t>
      </w:r>
    </w:p>
    <w:p w:rsidR="00F21250" w:rsidRDefault="002D1ADB">
      <w:pPr>
        <w:widowControl w:val="0"/>
        <w:ind w:firstLine="709"/>
        <w:jc w:val="both"/>
        <w:rPr>
          <w:color w:val="000000"/>
          <w:sz w:val="24"/>
          <w:szCs w:val="24"/>
        </w:rPr>
      </w:pPr>
      <w:r>
        <w:rPr>
          <w:color w:val="000000"/>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21250" w:rsidRDefault="002D1ADB">
      <w:pPr>
        <w:widowControl w:val="0"/>
        <w:ind w:firstLine="709"/>
        <w:jc w:val="both"/>
        <w:rPr>
          <w:color w:val="000000"/>
          <w:sz w:val="24"/>
          <w:szCs w:val="24"/>
        </w:rPr>
      </w:pPr>
      <w:r>
        <w:rPr>
          <w:color w:val="000000"/>
          <w:sz w:val="24"/>
          <w:szCs w:val="24"/>
        </w:rPr>
        <w:t>4) безперешкодного доступу до розрахункових засобів обліку електричної енергії  Споживача для перевірки показів щодо фактично використаних Споживачем обсягів електричної енергії;</w:t>
      </w:r>
    </w:p>
    <w:p w:rsidR="00F21250" w:rsidRDefault="002D1ADB">
      <w:pPr>
        <w:widowControl w:val="0"/>
        <w:ind w:firstLine="709"/>
        <w:jc w:val="both"/>
        <w:rPr>
          <w:color w:val="000000"/>
          <w:sz w:val="24"/>
          <w:szCs w:val="24"/>
        </w:rPr>
      </w:pPr>
      <w:r>
        <w:rPr>
          <w:color w:val="000000"/>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color w:val="000000"/>
          <w:sz w:val="24"/>
          <w:szCs w:val="24"/>
        </w:rPr>
        <w:t>акта</w:t>
      </w:r>
      <w:proofErr w:type="spellEnd"/>
      <w:r>
        <w:rPr>
          <w:color w:val="000000"/>
          <w:sz w:val="24"/>
          <w:szCs w:val="24"/>
        </w:rPr>
        <w:t>;</w:t>
      </w:r>
    </w:p>
    <w:p w:rsidR="00F21250" w:rsidRDefault="002D1ADB">
      <w:pPr>
        <w:widowControl w:val="0"/>
        <w:ind w:firstLine="709"/>
        <w:jc w:val="both"/>
        <w:rPr>
          <w:color w:val="000000"/>
          <w:sz w:val="24"/>
          <w:szCs w:val="24"/>
        </w:rPr>
      </w:pPr>
      <w:r>
        <w:rPr>
          <w:color w:val="000000"/>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8A4D4B" w:rsidRDefault="008A4D4B">
      <w:pPr>
        <w:widowControl w:val="0"/>
        <w:ind w:firstLine="709"/>
        <w:jc w:val="both"/>
        <w:rPr>
          <w:color w:val="000000"/>
          <w:sz w:val="24"/>
          <w:szCs w:val="24"/>
        </w:rPr>
      </w:pPr>
      <w:r>
        <w:rPr>
          <w:color w:val="000000"/>
          <w:sz w:val="24"/>
          <w:szCs w:val="24"/>
        </w:rPr>
        <w:t>7) змінити ціну на електричну енергію, у тому числі внаслідок зміни регульованих складових ціни (тарифів на послуги передачі електричної енергії) та/або змін у нормативно-правових актах щодо формування цієї ціни;</w:t>
      </w:r>
    </w:p>
    <w:p w:rsidR="00F21250" w:rsidRDefault="008A4D4B">
      <w:pPr>
        <w:widowControl w:val="0"/>
        <w:ind w:firstLine="709"/>
        <w:jc w:val="both"/>
        <w:rPr>
          <w:color w:val="000000"/>
          <w:sz w:val="24"/>
          <w:szCs w:val="24"/>
        </w:rPr>
      </w:pPr>
      <w:r>
        <w:rPr>
          <w:color w:val="000000"/>
          <w:sz w:val="24"/>
          <w:szCs w:val="24"/>
        </w:rPr>
        <w:t>8</w:t>
      </w:r>
      <w:r w:rsidR="002D1ADB">
        <w:rPr>
          <w:color w:val="000000"/>
          <w:sz w:val="24"/>
          <w:szCs w:val="24"/>
        </w:rPr>
        <w:t>) інші права, передбачені чинним законодавством і цим Договором.</w:t>
      </w:r>
    </w:p>
    <w:p w:rsidR="00F21250" w:rsidRDefault="002D1ADB">
      <w:pPr>
        <w:widowControl w:val="0"/>
        <w:ind w:firstLine="709"/>
        <w:jc w:val="both"/>
        <w:rPr>
          <w:color w:val="000000"/>
          <w:sz w:val="24"/>
          <w:szCs w:val="24"/>
        </w:rPr>
      </w:pPr>
      <w:r>
        <w:rPr>
          <w:color w:val="000000"/>
          <w:sz w:val="24"/>
          <w:szCs w:val="24"/>
        </w:rPr>
        <w:t>7.2. Постачальник зобов'язується:</w:t>
      </w:r>
    </w:p>
    <w:p w:rsidR="00F21250" w:rsidRDefault="002D1ADB">
      <w:pPr>
        <w:widowControl w:val="0"/>
        <w:ind w:firstLine="709"/>
        <w:jc w:val="both"/>
        <w:rPr>
          <w:color w:val="000000"/>
          <w:sz w:val="24"/>
          <w:szCs w:val="24"/>
        </w:rPr>
      </w:pPr>
      <w:r>
        <w:rPr>
          <w:color w:val="000000"/>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21250" w:rsidRDefault="002D1ADB">
      <w:pPr>
        <w:widowControl w:val="0"/>
        <w:ind w:firstLine="709"/>
        <w:jc w:val="both"/>
        <w:rPr>
          <w:color w:val="000000"/>
          <w:sz w:val="24"/>
          <w:szCs w:val="24"/>
        </w:rPr>
      </w:pPr>
      <w:r>
        <w:rPr>
          <w:color w:val="000000"/>
          <w:sz w:val="24"/>
          <w:szCs w:val="24"/>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F21250" w:rsidRDefault="002D1ADB">
      <w:pPr>
        <w:widowControl w:val="0"/>
        <w:ind w:firstLine="709"/>
        <w:jc w:val="both"/>
        <w:rPr>
          <w:color w:val="000000"/>
          <w:sz w:val="24"/>
          <w:szCs w:val="24"/>
        </w:rPr>
      </w:pPr>
      <w:r>
        <w:rPr>
          <w:color w:val="000000"/>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F21250" w:rsidRDefault="002D1ADB">
      <w:pPr>
        <w:widowControl w:val="0"/>
        <w:ind w:firstLine="709"/>
        <w:jc w:val="both"/>
        <w:rPr>
          <w:color w:val="000000"/>
          <w:sz w:val="24"/>
          <w:szCs w:val="24"/>
        </w:rPr>
      </w:pPr>
      <w:r>
        <w:rPr>
          <w:color w:val="000000"/>
          <w:sz w:val="24"/>
          <w:szCs w:val="24"/>
        </w:rPr>
        <w:t>4) видавати Споживачеві безоплатно платіжні документи та форми звернень;</w:t>
      </w:r>
    </w:p>
    <w:p w:rsidR="00F21250" w:rsidRDefault="002D1ADB">
      <w:pPr>
        <w:widowControl w:val="0"/>
        <w:ind w:firstLine="709"/>
        <w:jc w:val="both"/>
        <w:rPr>
          <w:color w:val="000000"/>
          <w:sz w:val="24"/>
          <w:szCs w:val="24"/>
        </w:rPr>
      </w:pPr>
      <w:r>
        <w:rPr>
          <w:color w:val="000000"/>
          <w:sz w:val="24"/>
          <w:szCs w:val="24"/>
        </w:rPr>
        <w:t>5) приймати оплату наданих за цим Договором послуг способом, що передбачений цим Договором;</w:t>
      </w:r>
    </w:p>
    <w:p w:rsidR="00F21250" w:rsidRDefault="002D1ADB">
      <w:pPr>
        <w:widowControl w:val="0"/>
        <w:ind w:firstLine="709"/>
        <w:jc w:val="both"/>
        <w:rPr>
          <w:color w:val="000000"/>
          <w:sz w:val="24"/>
          <w:szCs w:val="24"/>
        </w:rPr>
      </w:pPr>
      <w:r>
        <w:rPr>
          <w:color w:val="000000"/>
          <w:sz w:val="24"/>
          <w:szCs w:val="24"/>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F21250" w:rsidRDefault="002D1ADB">
      <w:pPr>
        <w:widowControl w:val="0"/>
        <w:ind w:firstLine="709"/>
        <w:jc w:val="both"/>
        <w:rPr>
          <w:color w:val="000000"/>
          <w:sz w:val="24"/>
          <w:szCs w:val="24"/>
        </w:rPr>
      </w:pPr>
      <w:r>
        <w:rPr>
          <w:color w:val="000000"/>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21250" w:rsidRDefault="002D1ADB">
      <w:pPr>
        <w:widowControl w:val="0"/>
        <w:ind w:firstLine="709"/>
        <w:jc w:val="both"/>
        <w:rPr>
          <w:color w:val="000000"/>
          <w:sz w:val="24"/>
          <w:szCs w:val="24"/>
        </w:rPr>
      </w:pPr>
      <w:r>
        <w:rPr>
          <w:color w:val="000000"/>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21250" w:rsidRDefault="002D1ADB">
      <w:pPr>
        <w:widowControl w:val="0"/>
        <w:ind w:firstLine="709"/>
        <w:jc w:val="both"/>
        <w:rPr>
          <w:color w:val="000000"/>
          <w:sz w:val="24"/>
          <w:szCs w:val="24"/>
        </w:rPr>
      </w:pPr>
      <w:r>
        <w:rPr>
          <w:color w:val="000000"/>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21250" w:rsidRDefault="002D1ADB">
      <w:pPr>
        <w:widowControl w:val="0"/>
        <w:ind w:firstLine="709"/>
        <w:jc w:val="both"/>
        <w:rPr>
          <w:color w:val="000000"/>
          <w:sz w:val="24"/>
          <w:szCs w:val="24"/>
        </w:rPr>
      </w:pPr>
      <w:r>
        <w:rPr>
          <w:color w:val="000000"/>
          <w:sz w:val="24"/>
          <w:szCs w:val="24"/>
        </w:rPr>
        <w:t>10) забезпечувати конфіденційність даних, отриманих від Споживача;</w:t>
      </w:r>
    </w:p>
    <w:p w:rsidR="00F21250" w:rsidRDefault="002D1ADB">
      <w:pPr>
        <w:widowControl w:val="0"/>
        <w:ind w:firstLine="709"/>
        <w:jc w:val="both"/>
        <w:rPr>
          <w:color w:val="000000"/>
          <w:sz w:val="24"/>
          <w:szCs w:val="24"/>
        </w:rPr>
      </w:pPr>
      <w:r>
        <w:rPr>
          <w:color w:val="000000"/>
          <w:sz w:val="24"/>
          <w:szCs w:val="24"/>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F21250" w:rsidRDefault="002D1ADB">
      <w:pPr>
        <w:widowControl w:val="0"/>
        <w:ind w:firstLine="709"/>
        <w:jc w:val="both"/>
        <w:rPr>
          <w:color w:val="000000"/>
          <w:sz w:val="24"/>
          <w:szCs w:val="24"/>
        </w:rPr>
      </w:pPr>
      <w:r>
        <w:rPr>
          <w:color w:val="000000"/>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21250" w:rsidRDefault="002D1ADB">
      <w:pPr>
        <w:widowControl w:val="0"/>
        <w:ind w:firstLine="709"/>
        <w:jc w:val="both"/>
        <w:rPr>
          <w:color w:val="000000"/>
          <w:sz w:val="24"/>
          <w:szCs w:val="24"/>
        </w:rPr>
      </w:pPr>
      <w:r>
        <w:rPr>
          <w:color w:val="000000"/>
          <w:sz w:val="24"/>
          <w:szCs w:val="24"/>
        </w:rPr>
        <w:t xml:space="preserve">вибрати іншого </w:t>
      </w:r>
      <w:proofErr w:type="spellStart"/>
      <w:r>
        <w:rPr>
          <w:color w:val="000000"/>
          <w:sz w:val="24"/>
          <w:szCs w:val="24"/>
        </w:rPr>
        <w:t>електропостачальника</w:t>
      </w:r>
      <w:proofErr w:type="spellEnd"/>
      <w:r>
        <w:rPr>
          <w:color w:val="000000"/>
          <w:sz w:val="24"/>
          <w:szCs w:val="24"/>
        </w:rPr>
        <w:t xml:space="preserve"> та про наслідки невиконання цього;</w:t>
      </w:r>
    </w:p>
    <w:p w:rsidR="00F21250" w:rsidRDefault="002D1ADB">
      <w:pPr>
        <w:widowControl w:val="0"/>
        <w:ind w:firstLine="709"/>
        <w:jc w:val="both"/>
        <w:rPr>
          <w:color w:val="000000"/>
          <w:sz w:val="24"/>
          <w:szCs w:val="24"/>
        </w:rPr>
      </w:pPr>
      <w:r>
        <w:rPr>
          <w:color w:val="000000"/>
          <w:sz w:val="24"/>
          <w:szCs w:val="24"/>
        </w:rPr>
        <w:t xml:space="preserve">перейти до </w:t>
      </w:r>
      <w:proofErr w:type="spellStart"/>
      <w:r>
        <w:rPr>
          <w:color w:val="000000"/>
          <w:sz w:val="24"/>
          <w:szCs w:val="24"/>
        </w:rPr>
        <w:t>електропостачальника</w:t>
      </w:r>
      <w:proofErr w:type="spellEnd"/>
      <w:r>
        <w:rPr>
          <w:color w:val="000000"/>
          <w:sz w:val="24"/>
          <w:szCs w:val="24"/>
        </w:rPr>
        <w:t>, на якого в установленому порядку покладені спеціальні обов’язки (постачальник «останньої надії»);</w:t>
      </w:r>
    </w:p>
    <w:p w:rsidR="00F21250" w:rsidRDefault="002D1ADB">
      <w:pPr>
        <w:widowControl w:val="0"/>
        <w:ind w:firstLine="709"/>
        <w:jc w:val="both"/>
        <w:rPr>
          <w:color w:val="000000"/>
          <w:sz w:val="24"/>
          <w:szCs w:val="24"/>
        </w:rPr>
      </w:pPr>
      <w:r>
        <w:rPr>
          <w:color w:val="000000"/>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F21250" w:rsidRDefault="002D1ADB">
      <w:pPr>
        <w:widowControl w:val="0"/>
        <w:ind w:firstLine="709"/>
        <w:jc w:val="both"/>
        <w:rPr>
          <w:color w:val="000000"/>
          <w:sz w:val="24"/>
          <w:szCs w:val="24"/>
        </w:rPr>
      </w:pPr>
      <w:r>
        <w:rPr>
          <w:color w:val="000000"/>
          <w:sz w:val="24"/>
          <w:szCs w:val="24"/>
        </w:rPr>
        <w:t>13) виконувати інші обов'язки, покладені на Постачальника чинним законодавством та/або цим Договором;</w:t>
      </w:r>
    </w:p>
    <w:p w:rsidR="00F21250" w:rsidRDefault="002D1ADB">
      <w:pPr>
        <w:widowControl w:val="0"/>
        <w:ind w:firstLine="709"/>
        <w:jc w:val="both"/>
        <w:rPr>
          <w:color w:val="000000"/>
          <w:sz w:val="24"/>
          <w:szCs w:val="24"/>
        </w:rPr>
      </w:pPr>
      <w:r>
        <w:rPr>
          <w:color w:val="000000"/>
          <w:sz w:val="24"/>
          <w:szCs w:val="24"/>
        </w:rPr>
        <w:t xml:space="preserve">14) надавати розрахунки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
    <w:p w:rsidR="00F21250" w:rsidRDefault="002D1ADB">
      <w:pPr>
        <w:widowControl w:val="0"/>
        <w:ind w:firstLine="709"/>
        <w:jc w:val="both"/>
        <w:rPr>
          <w:color w:val="000000"/>
          <w:sz w:val="24"/>
          <w:szCs w:val="24"/>
        </w:rPr>
      </w:pPr>
      <w:r>
        <w:rPr>
          <w:color w:val="000000"/>
          <w:sz w:val="24"/>
          <w:szCs w:val="24"/>
        </w:rPr>
        <w:t xml:space="preserve">15) письмово повідомляти Споживача про зміну своїх керівників, засновників (-а) учасників (-а), кінцевих (-ого) </w:t>
      </w:r>
      <w:proofErr w:type="spellStart"/>
      <w:r>
        <w:rPr>
          <w:color w:val="000000"/>
          <w:sz w:val="24"/>
          <w:szCs w:val="24"/>
        </w:rPr>
        <w:t>бенефіціарних</w:t>
      </w:r>
      <w:proofErr w:type="spellEnd"/>
      <w:r>
        <w:rPr>
          <w:color w:val="000000"/>
          <w:sz w:val="24"/>
          <w:szCs w:val="24"/>
        </w:rPr>
        <w:t xml:space="preserve"> (-ого) власників (-а) (контролерів (-а), акціонерів (-а) (більше 10% у власності акцій) протягом 5 (п’ят</w:t>
      </w:r>
      <w:r>
        <w:rPr>
          <w:sz w:val="24"/>
          <w:szCs w:val="24"/>
        </w:rPr>
        <w:t>и</w:t>
      </w:r>
      <w:r>
        <w:rPr>
          <w:color w:val="000000"/>
          <w:sz w:val="24"/>
          <w:szCs w:val="24"/>
        </w:rPr>
        <w:t>) робочих днів від дня таких змін.</w:t>
      </w:r>
    </w:p>
    <w:p w:rsidR="002137A0" w:rsidRDefault="002137A0">
      <w:pPr>
        <w:widowControl w:val="0"/>
        <w:ind w:firstLine="709"/>
        <w:jc w:val="both"/>
        <w:rPr>
          <w:color w:val="000000"/>
          <w:sz w:val="24"/>
          <w:szCs w:val="24"/>
        </w:rPr>
      </w:pPr>
    </w:p>
    <w:p w:rsidR="00F21250" w:rsidRDefault="002D1ADB">
      <w:pPr>
        <w:widowControl w:val="0"/>
        <w:ind w:firstLine="709"/>
        <w:jc w:val="center"/>
        <w:rPr>
          <w:color w:val="000000"/>
          <w:sz w:val="24"/>
          <w:szCs w:val="24"/>
        </w:rPr>
      </w:pPr>
      <w:r>
        <w:rPr>
          <w:b/>
          <w:color w:val="000000"/>
          <w:sz w:val="24"/>
          <w:szCs w:val="24"/>
        </w:rPr>
        <w:t>8. Порядок припинення та відновлення постачання електричної енергії</w:t>
      </w:r>
    </w:p>
    <w:p w:rsidR="00F21250" w:rsidRDefault="002D1ADB">
      <w:pPr>
        <w:widowControl w:val="0"/>
        <w:ind w:firstLine="709"/>
        <w:jc w:val="both"/>
        <w:rPr>
          <w:color w:val="000000"/>
          <w:sz w:val="24"/>
          <w:szCs w:val="24"/>
        </w:rPr>
      </w:pPr>
      <w:r>
        <w:rPr>
          <w:color w:val="000000"/>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21250" w:rsidRDefault="002D1ADB">
      <w:pPr>
        <w:widowControl w:val="0"/>
        <w:ind w:firstLine="709"/>
        <w:jc w:val="both"/>
        <w:rPr>
          <w:color w:val="000000"/>
          <w:sz w:val="24"/>
          <w:szCs w:val="24"/>
        </w:rPr>
      </w:pPr>
      <w:r>
        <w:rPr>
          <w:color w:val="000000"/>
          <w:sz w:val="24"/>
          <w:szCs w:val="24"/>
        </w:rPr>
        <w:t>8.2. Припинення електропостачання не звільняє Споживача від обов'язку сплатити заборгованість Постачальнику за цим Договором.</w:t>
      </w:r>
    </w:p>
    <w:p w:rsidR="00F21250" w:rsidRDefault="002D1ADB">
      <w:pPr>
        <w:widowControl w:val="0"/>
        <w:ind w:firstLine="709"/>
        <w:jc w:val="both"/>
        <w:rPr>
          <w:color w:val="000000"/>
          <w:sz w:val="24"/>
          <w:szCs w:val="24"/>
        </w:rPr>
      </w:pPr>
      <w:r>
        <w:rPr>
          <w:color w:val="000000"/>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21250" w:rsidRDefault="002D1ADB">
      <w:pPr>
        <w:widowControl w:val="0"/>
        <w:ind w:firstLine="709"/>
        <w:jc w:val="both"/>
        <w:rPr>
          <w:color w:val="000000"/>
          <w:sz w:val="24"/>
          <w:szCs w:val="24"/>
        </w:rPr>
      </w:pPr>
      <w:r>
        <w:rPr>
          <w:color w:val="000000"/>
          <w:sz w:val="24"/>
          <w:szCs w:val="24"/>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35269" w:rsidRDefault="00B35269">
      <w:pPr>
        <w:widowControl w:val="0"/>
        <w:ind w:firstLine="709"/>
        <w:jc w:val="both"/>
        <w:rPr>
          <w:color w:val="000000"/>
          <w:sz w:val="24"/>
          <w:szCs w:val="24"/>
        </w:rPr>
      </w:pPr>
    </w:p>
    <w:p w:rsidR="00F21250" w:rsidRDefault="002D1ADB">
      <w:pPr>
        <w:widowControl w:val="0"/>
        <w:ind w:firstLine="709"/>
        <w:jc w:val="center"/>
        <w:rPr>
          <w:color w:val="000000"/>
          <w:sz w:val="24"/>
          <w:szCs w:val="24"/>
        </w:rPr>
      </w:pPr>
      <w:r>
        <w:rPr>
          <w:b/>
          <w:color w:val="000000"/>
          <w:sz w:val="24"/>
          <w:szCs w:val="24"/>
        </w:rPr>
        <w:t>9. Відповідальність Сторін</w:t>
      </w:r>
    </w:p>
    <w:p w:rsidR="00F21250" w:rsidRDefault="002D1ADB">
      <w:pPr>
        <w:widowControl w:val="0"/>
        <w:ind w:firstLine="709"/>
        <w:jc w:val="both"/>
        <w:rPr>
          <w:color w:val="000000"/>
          <w:sz w:val="24"/>
          <w:szCs w:val="24"/>
        </w:rPr>
      </w:pPr>
      <w:r>
        <w:rPr>
          <w:color w:val="000000"/>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21250" w:rsidRDefault="002D1ADB">
      <w:pPr>
        <w:widowControl w:val="0"/>
        <w:ind w:firstLine="709"/>
        <w:jc w:val="both"/>
        <w:rPr>
          <w:color w:val="000000"/>
          <w:sz w:val="24"/>
          <w:szCs w:val="24"/>
        </w:rPr>
      </w:pPr>
      <w:r>
        <w:rPr>
          <w:color w:val="000000"/>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21250" w:rsidRDefault="002D1ADB">
      <w:pPr>
        <w:widowControl w:val="0"/>
        <w:ind w:firstLine="709"/>
        <w:jc w:val="both"/>
        <w:rPr>
          <w:color w:val="000000"/>
          <w:sz w:val="24"/>
          <w:szCs w:val="24"/>
        </w:rPr>
      </w:pPr>
      <w:r>
        <w:rPr>
          <w:color w:val="000000"/>
          <w:sz w:val="24"/>
          <w:szCs w:val="24"/>
        </w:rPr>
        <w:t>порушення Споживачем строків розрахунків з Постачальником - в розмірі, погодженому Сторонами в п.5.</w:t>
      </w:r>
      <w:r w:rsidR="00A46B65">
        <w:rPr>
          <w:color w:val="000000"/>
          <w:sz w:val="24"/>
          <w:szCs w:val="24"/>
        </w:rPr>
        <w:t>7</w:t>
      </w:r>
      <w:r w:rsidR="00B35269">
        <w:rPr>
          <w:color w:val="000000"/>
          <w:sz w:val="24"/>
          <w:szCs w:val="24"/>
        </w:rPr>
        <w:t>.</w:t>
      </w:r>
      <w:r>
        <w:rPr>
          <w:color w:val="000000"/>
          <w:sz w:val="24"/>
          <w:szCs w:val="24"/>
        </w:rPr>
        <w:t xml:space="preserve"> цього Договору;</w:t>
      </w:r>
    </w:p>
    <w:p w:rsidR="00F21250" w:rsidRDefault="002D1ADB">
      <w:pPr>
        <w:widowControl w:val="0"/>
        <w:ind w:firstLine="709"/>
        <w:jc w:val="both"/>
        <w:rPr>
          <w:color w:val="000000"/>
          <w:sz w:val="24"/>
          <w:szCs w:val="24"/>
        </w:rPr>
      </w:pPr>
      <w:r>
        <w:rPr>
          <w:color w:val="000000"/>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21250" w:rsidRDefault="002D1ADB">
      <w:pPr>
        <w:widowControl w:val="0"/>
        <w:ind w:firstLine="709"/>
        <w:jc w:val="both"/>
        <w:rPr>
          <w:color w:val="000000"/>
          <w:sz w:val="24"/>
          <w:szCs w:val="24"/>
        </w:rPr>
      </w:pPr>
      <w:r>
        <w:rPr>
          <w:color w:val="000000"/>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21250" w:rsidRDefault="002D1ADB">
      <w:pPr>
        <w:widowControl w:val="0"/>
        <w:ind w:firstLine="709"/>
        <w:jc w:val="both"/>
        <w:rPr>
          <w:color w:val="000000"/>
          <w:sz w:val="24"/>
          <w:szCs w:val="24"/>
        </w:rPr>
      </w:pPr>
      <w:r>
        <w:rPr>
          <w:color w:val="000000"/>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21250" w:rsidRDefault="002D1ADB">
      <w:pPr>
        <w:widowControl w:val="0"/>
        <w:ind w:firstLine="709"/>
        <w:jc w:val="both"/>
        <w:rPr>
          <w:color w:val="000000"/>
          <w:sz w:val="24"/>
          <w:szCs w:val="24"/>
        </w:rPr>
      </w:pPr>
      <w:r>
        <w:rPr>
          <w:color w:val="000000"/>
          <w:sz w:val="24"/>
          <w:szCs w:val="24"/>
        </w:rPr>
        <w:t>9.5. Порядок документального підтвердження порушень умов цього Договору, а також відшкодування збитків встановлюється ПРРЕЕ.</w:t>
      </w:r>
    </w:p>
    <w:p w:rsidR="002137A0" w:rsidRPr="009843D6" w:rsidRDefault="002137A0" w:rsidP="009843D6">
      <w:pPr>
        <w:tabs>
          <w:tab w:val="left" w:pos="1134"/>
        </w:tabs>
        <w:suppressAutoHyphens w:val="0"/>
        <w:ind w:firstLine="709"/>
        <w:jc w:val="both"/>
        <w:rPr>
          <w:color w:val="000000"/>
          <w:sz w:val="24"/>
          <w:szCs w:val="24"/>
        </w:rPr>
      </w:pPr>
    </w:p>
    <w:p w:rsidR="00F21250" w:rsidRDefault="002D1ADB">
      <w:pPr>
        <w:widowControl w:val="0"/>
        <w:ind w:firstLine="709"/>
        <w:jc w:val="center"/>
        <w:rPr>
          <w:color w:val="000000"/>
          <w:sz w:val="24"/>
          <w:szCs w:val="24"/>
        </w:rPr>
      </w:pPr>
      <w:r>
        <w:rPr>
          <w:b/>
          <w:color w:val="000000"/>
          <w:sz w:val="24"/>
          <w:szCs w:val="24"/>
        </w:rPr>
        <w:t xml:space="preserve">10. Порядок зміни </w:t>
      </w:r>
      <w:proofErr w:type="spellStart"/>
      <w:r>
        <w:rPr>
          <w:b/>
          <w:color w:val="000000"/>
          <w:sz w:val="24"/>
          <w:szCs w:val="24"/>
        </w:rPr>
        <w:t>електропостачальника</w:t>
      </w:r>
      <w:proofErr w:type="spellEnd"/>
    </w:p>
    <w:p w:rsidR="00F21250" w:rsidRDefault="002D1ADB">
      <w:pPr>
        <w:widowControl w:val="0"/>
        <w:ind w:firstLine="709"/>
        <w:jc w:val="both"/>
        <w:rPr>
          <w:color w:val="000000"/>
          <w:sz w:val="24"/>
          <w:szCs w:val="24"/>
        </w:rPr>
      </w:pPr>
      <w:r>
        <w:rPr>
          <w:color w:val="000000"/>
          <w:sz w:val="24"/>
          <w:szCs w:val="24"/>
        </w:rPr>
        <w:t>10.1. Споживач має</w:t>
      </w:r>
      <w:r>
        <w:rPr>
          <w:sz w:val="24"/>
          <w:szCs w:val="24"/>
        </w:rPr>
        <w:t xml:space="preserve"> право в будь-який момент часу в односторонньому порядку розірвати цей Договір та </w:t>
      </w:r>
      <w:r>
        <w:rPr>
          <w:color w:val="000000"/>
          <w:sz w:val="24"/>
          <w:szCs w:val="24"/>
        </w:rPr>
        <w:t xml:space="preserve">змінити постачальника шляхом укладення нового договору про постачання електричної енергії з новим </w:t>
      </w:r>
      <w:proofErr w:type="spellStart"/>
      <w:r>
        <w:rPr>
          <w:color w:val="000000"/>
          <w:sz w:val="24"/>
          <w:szCs w:val="24"/>
        </w:rPr>
        <w:t>електропостачальником</w:t>
      </w:r>
      <w:proofErr w:type="spellEnd"/>
      <w:r>
        <w:rPr>
          <w:color w:val="000000"/>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21250" w:rsidRDefault="002D1ADB">
      <w:pPr>
        <w:widowControl w:val="0"/>
        <w:ind w:firstLine="709"/>
        <w:jc w:val="both"/>
        <w:rPr>
          <w:color w:val="000000"/>
          <w:sz w:val="24"/>
          <w:szCs w:val="24"/>
        </w:rPr>
      </w:pPr>
      <w:r>
        <w:rPr>
          <w:color w:val="000000"/>
          <w:sz w:val="24"/>
          <w:szCs w:val="24"/>
        </w:rPr>
        <w:t>10.2. Зміна постачальника електричної енергії здійснюється згідно з порядком, встановленим ПРРЕЕ.</w:t>
      </w:r>
    </w:p>
    <w:p w:rsidR="002137A0" w:rsidRDefault="002137A0">
      <w:pPr>
        <w:widowControl w:val="0"/>
        <w:ind w:firstLine="709"/>
        <w:jc w:val="both"/>
        <w:rPr>
          <w:color w:val="000000"/>
          <w:sz w:val="24"/>
          <w:szCs w:val="24"/>
        </w:rPr>
      </w:pPr>
    </w:p>
    <w:p w:rsidR="00F21250" w:rsidRDefault="002D1ADB">
      <w:pPr>
        <w:widowControl w:val="0"/>
        <w:ind w:firstLine="709"/>
        <w:jc w:val="center"/>
        <w:rPr>
          <w:color w:val="000000"/>
          <w:sz w:val="24"/>
          <w:szCs w:val="24"/>
        </w:rPr>
      </w:pPr>
      <w:r>
        <w:rPr>
          <w:b/>
          <w:color w:val="000000"/>
          <w:sz w:val="24"/>
          <w:szCs w:val="24"/>
        </w:rPr>
        <w:t>11. Порядок розв'язання спорів</w:t>
      </w:r>
    </w:p>
    <w:p w:rsidR="00F21250" w:rsidRDefault="002D1ADB">
      <w:pPr>
        <w:widowControl w:val="0"/>
        <w:ind w:firstLine="709"/>
        <w:jc w:val="both"/>
        <w:rPr>
          <w:color w:val="000000"/>
          <w:sz w:val="24"/>
          <w:szCs w:val="24"/>
        </w:rPr>
      </w:pPr>
      <w:r>
        <w:rPr>
          <w:color w:val="000000"/>
          <w:sz w:val="24"/>
          <w:szCs w:val="24"/>
        </w:rPr>
        <w:t xml:space="preserve">11.1. Спори та розбіжності, що можуть виникнути із виконанні умов цього Договору, повинні вирішуватись шляхом переговорів між сторонами.  </w:t>
      </w:r>
    </w:p>
    <w:p w:rsidR="00F21250" w:rsidRDefault="002D1ADB">
      <w:pPr>
        <w:widowControl w:val="0"/>
        <w:ind w:firstLine="709"/>
        <w:jc w:val="both"/>
        <w:rPr>
          <w:color w:val="000000"/>
          <w:sz w:val="24"/>
          <w:szCs w:val="24"/>
        </w:rPr>
      </w:pPr>
      <w:r>
        <w:rPr>
          <w:color w:val="000000"/>
          <w:sz w:val="24"/>
          <w:szCs w:val="24"/>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21250" w:rsidRDefault="002D1ADB">
      <w:pPr>
        <w:widowControl w:val="0"/>
        <w:ind w:firstLine="709"/>
        <w:jc w:val="both"/>
        <w:rPr>
          <w:color w:val="000000"/>
          <w:sz w:val="24"/>
          <w:szCs w:val="24"/>
        </w:rPr>
      </w:pPr>
      <w:r>
        <w:rPr>
          <w:color w:val="000000"/>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137A0" w:rsidRDefault="002137A0">
      <w:pPr>
        <w:widowControl w:val="0"/>
        <w:ind w:firstLine="709"/>
        <w:jc w:val="both"/>
        <w:rPr>
          <w:color w:val="000000"/>
          <w:sz w:val="24"/>
          <w:szCs w:val="24"/>
        </w:rPr>
      </w:pPr>
    </w:p>
    <w:p w:rsidR="00F21250" w:rsidRDefault="002D1ADB">
      <w:pPr>
        <w:widowControl w:val="0"/>
        <w:ind w:firstLine="709"/>
        <w:jc w:val="center"/>
        <w:rPr>
          <w:color w:val="000000"/>
          <w:sz w:val="24"/>
          <w:szCs w:val="24"/>
        </w:rPr>
      </w:pPr>
      <w:r>
        <w:rPr>
          <w:b/>
          <w:color w:val="000000"/>
          <w:sz w:val="24"/>
          <w:szCs w:val="24"/>
        </w:rPr>
        <w:t>12. Форс-мажорні обставини</w:t>
      </w:r>
    </w:p>
    <w:p w:rsidR="00F21250" w:rsidRDefault="002D1ADB">
      <w:pPr>
        <w:widowControl w:val="0"/>
        <w:ind w:firstLine="709"/>
        <w:jc w:val="both"/>
        <w:rPr>
          <w:color w:val="000000"/>
          <w:sz w:val="24"/>
          <w:szCs w:val="24"/>
        </w:rPr>
      </w:pPr>
      <w:r>
        <w:rPr>
          <w:color w:val="000000"/>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21250" w:rsidRDefault="002D1ADB">
      <w:pPr>
        <w:widowControl w:val="0"/>
        <w:ind w:firstLine="709"/>
        <w:jc w:val="both"/>
        <w:rPr>
          <w:color w:val="000000"/>
          <w:sz w:val="24"/>
          <w:szCs w:val="24"/>
        </w:rPr>
      </w:pPr>
      <w:r>
        <w:rPr>
          <w:color w:val="000000"/>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21250" w:rsidRDefault="002D1ADB">
      <w:pPr>
        <w:widowControl w:val="0"/>
        <w:ind w:firstLine="709"/>
        <w:jc w:val="both"/>
        <w:rPr>
          <w:color w:val="000000"/>
          <w:sz w:val="24"/>
          <w:szCs w:val="24"/>
        </w:rPr>
      </w:pPr>
      <w:r>
        <w:rPr>
          <w:color w:val="000000"/>
          <w:sz w:val="24"/>
          <w:szCs w:val="24"/>
        </w:rPr>
        <w:lastRenderedPageBreak/>
        <w:t>12.3. Строк виконання зобов'язань за цим Договором відкладається на строк дії форс-мажорних обставин.</w:t>
      </w:r>
    </w:p>
    <w:p w:rsidR="00F21250" w:rsidRDefault="002D1ADB">
      <w:pPr>
        <w:widowControl w:val="0"/>
        <w:ind w:firstLine="709"/>
        <w:jc w:val="both"/>
        <w:rPr>
          <w:color w:val="000000"/>
          <w:sz w:val="24"/>
          <w:szCs w:val="24"/>
        </w:rPr>
      </w:pPr>
      <w:r>
        <w:rPr>
          <w:color w:val="000000"/>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r w:rsidR="00B35876">
        <w:rPr>
          <w:color w:val="000000"/>
          <w:sz w:val="24"/>
          <w:szCs w:val="24"/>
        </w:rPr>
        <w:t xml:space="preserve"> (сертифікат ТПП України або регіональної ТПП</w:t>
      </w:r>
      <w:r w:rsidR="00EA1229">
        <w:rPr>
          <w:color w:val="000000"/>
          <w:sz w:val="24"/>
          <w:szCs w:val="24"/>
        </w:rPr>
        <w:t xml:space="preserve"> або іншого органу, уповноваженого відповідно до законодавства підтверджувати ці обставини).</w:t>
      </w:r>
    </w:p>
    <w:p w:rsidR="00F21250" w:rsidRDefault="002D1ADB">
      <w:pPr>
        <w:widowControl w:val="0"/>
        <w:ind w:firstLine="709"/>
        <w:jc w:val="both"/>
        <w:rPr>
          <w:color w:val="000000"/>
          <w:sz w:val="24"/>
          <w:szCs w:val="24"/>
        </w:rPr>
      </w:pPr>
      <w:r>
        <w:rPr>
          <w:color w:val="000000"/>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137A0" w:rsidRDefault="002137A0">
      <w:pPr>
        <w:widowControl w:val="0"/>
        <w:ind w:firstLine="709"/>
        <w:jc w:val="both"/>
        <w:rPr>
          <w:color w:val="000000"/>
          <w:sz w:val="24"/>
          <w:szCs w:val="24"/>
        </w:rPr>
      </w:pPr>
    </w:p>
    <w:p w:rsidR="00F21250" w:rsidRDefault="002D1ADB">
      <w:pPr>
        <w:widowControl w:val="0"/>
        <w:ind w:firstLine="709"/>
        <w:jc w:val="center"/>
        <w:rPr>
          <w:color w:val="000000"/>
          <w:sz w:val="24"/>
          <w:szCs w:val="24"/>
        </w:rPr>
      </w:pPr>
      <w:r>
        <w:rPr>
          <w:b/>
          <w:color w:val="000000"/>
          <w:sz w:val="24"/>
          <w:szCs w:val="24"/>
        </w:rPr>
        <w:t>13. Строк дії Договору та інші умови</w:t>
      </w:r>
    </w:p>
    <w:p w:rsidR="00F21250" w:rsidRPr="007E3A91" w:rsidRDefault="002D1ADB">
      <w:pPr>
        <w:widowControl w:val="0"/>
        <w:ind w:firstLine="709"/>
        <w:jc w:val="both"/>
        <w:rPr>
          <w:color w:val="000000"/>
          <w:sz w:val="24"/>
          <w:szCs w:val="24"/>
        </w:rPr>
      </w:pPr>
      <w:r w:rsidRPr="007E3A91">
        <w:rPr>
          <w:color w:val="000000"/>
          <w:sz w:val="24"/>
          <w:szCs w:val="24"/>
        </w:rPr>
        <w:t xml:space="preserve">13.1. Цей Договір набирає чинності з </w:t>
      </w:r>
      <w:r w:rsidR="003C0511" w:rsidRPr="007E3A91">
        <w:rPr>
          <w:color w:val="000000"/>
          <w:sz w:val="24"/>
          <w:szCs w:val="24"/>
        </w:rPr>
        <w:t>моменту підписання</w:t>
      </w:r>
      <w:r w:rsidRPr="007E3A91">
        <w:rPr>
          <w:color w:val="000000"/>
          <w:sz w:val="24"/>
          <w:szCs w:val="24"/>
        </w:rPr>
        <w:t xml:space="preserve"> та укладається на</w:t>
      </w:r>
      <w:r w:rsidR="00D97EEA" w:rsidRPr="007E3A91">
        <w:rPr>
          <w:color w:val="000000"/>
          <w:sz w:val="24"/>
          <w:szCs w:val="24"/>
        </w:rPr>
        <w:t xml:space="preserve"> строк </w:t>
      </w:r>
      <w:r w:rsidR="00D97EEA" w:rsidRPr="007E3A91">
        <w:rPr>
          <w:color w:val="000000"/>
          <w:sz w:val="24"/>
          <w:szCs w:val="24"/>
          <w:lang w:val="ru-RU"/>
        </w:rPr>
        <w:t>п</w:t>
      </w:r>
      <w:r w:rsidR="00255EAB" w:rsidRPr="007E3A91">
        <w:rPr>
          <w:color w:val="000000"/>
          <w:sz w:val="24"/>
          <w:szCs w:val="24"/>
        </w:rPr>
        <w:t xml:space="preserve">о </w:t>
      </w:r>
      <w:r w:rsidR="00C24E54" w:rsidRPr="007E3A91">
        <w:rPr>
          <w:color w:val="000000"/>
          <w:sz w:val="24"/>
          <w:szCs w:val="24"/>
        </w:rPr>
        <w:t xml:space="preserve">31 грудня </w:t>
      </w:r>
      <w:r w:rsidR="00255EAB" w:rsidRPr="007E3A91">
        <w:rPr>
          <w:color w:val="000000"/>
          <w:sz w:val="24"/>
          <w:szCs w:val="24"/>
        </w:rPr>
        <w:t>202</w:t>
      </w:r>
      <w:r w:rsidR="000E47FB">
        <w:rPr>
          <w:color w:val="000000"/>
          <w:sz w:val="24"/>
          <w:szCs w:val="24"/>
        </w:rPr>
        <w:t>4</w:t>
      </w:r>
      <w:r w:rsidRPr="007E3A91">
        <w:rPr>
          <w:color w:val="000000"/>
          <w:sz w:val="24"/>
          <w:szCs w:val="24"/>
        </w:rPr>
        <w:t xml:space="preserve"> року, а в частині розрахунків Договір діє до повного виконання зобов’язань Сторонами. </w:t>
      </w:r>
    </w:p>
    <w:p w:rsidR="00F21250" w:rsidRDefault="002D1ADB">
      <w:pPr>
        <w:widowControl w:val="0"/>
        <w:ind w:firstLine="709"/>
        <w:jc w:val="both"/>
        <w:rPr>
          <w:sz w:val="24"/>
          <w:szCs w:val="24"/>
        </w:rPr>
      </w:pPr>
      <w:r w:rsidRPr="007E3A91">
        <w:rPr>
          <w:color w:val="000000"/>
          <w:sz w:val="24"/>
          <w:szCs w:val="24"/>
        </w:rPr>
        <w:t>13.2. Крім випадків</w:t>
      </w:r>
      <w:r>
        <w:rPr>
          <w:color w:val="000000"/>
          <w:sz w:val="24"/>
          <w:szCs w:val="24"/>
        </w:rPr>
        <w:t>, передбачених Договором та чинним законодавством, цей Договір припиняється  у разі:</w:t>
      </w:r>
    </w:p>
    <w:p w:rsidR="00F21250" w:rsidRDefault="002D1ADB">
      <w:pPr>
        <w:widowControl w:val="0"/>
        <w:jc w:val="both"/>
        <w:rPr>
          <w:sz w:val="24"/>
          <w:szCs w:val="24"/>
        </w:rPr>
      </w:pPr>
      <w:r>
        <w:rPr>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F21250" w:rsidRDefault="002D1ADB">
      <w:pPr>
        <w:widowControl w:val="0"/>
        <w:jc w:val="both"/>
        <w:rPr>
          <w:color w:val="000000"/>
          <w:sz w:val="24"/>
          <w:szCs w:val="24"/>
        </w:rPr>
      </w:pPr>
      <w:r>
        <w:rPr>
          <w:sz w:val="24"/>
          <w:szCs w:val="24"/>
        </w:rPr>
        <w:t>- банкрутства або припинення господарської діяльності Постачальн</w:t>
      </w:r>
      <w:r>
        <w:rPr>
          <w:color w:val="000000"/>
          <w:sz w:val="24"/>
          <w:szCs w:val="24"/>
        </w:rPr>
        <w:t>иком;</w:t>
      </w:r>
    </w:p>
    <w:p w:rsidR="00F21250" w:rsidRDefault="002D1ADB">
      <w:pPr>
        <w:widowControl w:val="0"/>
        <w:jc w:val="both"/>
        <w:rPr>
          <w:color w:val="000000"/>
          <w:sz w:val="24"/>
          <w:szCs w:val="24"/>
        </w:rPr>
      </w:pPr>
      <w:r>
        <w:rPr>
          <w:color w:val="000000"/>
          <w:sz w:val="24"/>
          <w:szCs w:val="24"/>
        </w:rPr>
        <w:t>- зміни власника об’єкта Споживача;</w:t>
      </w:r>
    </w:p>
    <w:p w:rsidR="00F21250" w:rsidRDefault="002D1ADB">
      <w:pPr>
        <w:widowControl w:val="0"/>
        <w:jc w:val="both"/>
        <w:rPr>
          <w:sz w:val="24"/>
          <w:szCs w:val="24"/>
        </w:rPr>
      </w:pPr>
      <w:r>
        <w:rPr>
          <w:color w:val="000000"/>
          <w:sz w:val="24"/>
          <w:szCs w:val="24"/>
        </w:rPr>
        <w:t>- змін</w:t>
      </w:r>
      <w:r>
        <w:rPr>
          <w:sz w:val="24"/>
          <w:szCs w:val="24"/>
        </w:rPr>
        <w:t xml:space="preserve">и </w:t>
      </w:r>
      <w:proofErr w:type="spellStart"/>
      <w:r>
        <w:rPr>
          <w:sz w:val="24"/>
          <w:szCs w:val="24"/>
        </w:rPr>
        <w:t>електропостачальника</w:t>
      </w:r>
      <w:proofErr w:type="spellEnd"/>
      <w:r>
        <w:rPr>
          <w:sz w:val="24"/>
          <w:szCs w:val="24"/>
        </w:rPr>
        <w:t>.</w:t>
      </w:r>
    </w:p>
    <w:p w:rsidR="002B30C4" w:rsidRPr="002B30C4" w:rsidRDefault="002D1ADB" w:rsidP="00287480">
      <w:pPr>
        <w:ind w:firstLine="709"/>
        <w:jc w:val="both"/>
        <w:rPr>
          <w:sz w:val="24"/>
          <w:szCs w:val="24"/>
        </w:rPr>
      </w:pPr>
      <w:r>
        <w:rPr>
          <w:sz w:val="24"/>
          <w:szCs w:val="24"/>
        </w:rPr>
        <w:t>13.3</w:t>
      </w:r>
      <w:r w:rsidR="00EA1229" w:rsidRPr="002B30C4">
        <w:rPr>
          <w:sz w:val="24"/>
          <w:szCs w:val="24"/>
        </w:rPr>
        <w:t>.</w:t>
      </w:r>
      <w:r w:rsidR="002B30C4" w:rsidRPr="002B30C4">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87480" w:rsidRPr="00287480" w:rsidRDefault="00287480" w:rsidP="00287480">
      <w:pPr>
        <w:widowControl w:val="0"/>
        <w:ind w:firstLine="709"/>
        <w:jc w:val="both"/>
        <w:rPr>
          <w:sz w:val="24"/>
          <w:szCs w:val="24"/>
        </w:rPr>
      </w:pPr>
      <w:r w:rsidRPr="00287480">
        <w:rPr>
          <w:sz w:val="24"/>
          <w:szCs w:val="24"/>
        </w:rPr>
        <w:t>1) зменшення обсягів закупівлі, зокрема з урахуванням фактичного обсягу видатків замовника;</w:t>
      </w:r>
    </w:p>
    <w:p w:rsidR="00287480" w:rsidRPr="00287480" w:rsidRDefault="00287480" w:rsidP="00287480">
      <w:pPr>
        <w:widowControl w:val="0"/>
        <w:ind w:firstLine="709"/>
        <w:jc w:val="both"/>
        <w:rPr>
          <w:sz w:val="24"/>
          <w:szCs w:val="24"/>
        </w:rPr>
      </w:pPr>
      <w:r w:rsidRPr="00287480">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87480">
        <w:rPr>
          <w:sz w:val="24"/>
          <w:szCs w:val="24"/>
        </w:rPr>
        <w:t>пропорційно</w:t>
      </w:r>
      <w:proofErr w:type="spellEnd"/>
      <w:r w:rsidRPr="00287480">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7480" w:rsidRPr="00287480" w:rsidRDefault="00287480" w:rsidP="00287480">
      <w:pPr>
        <w:widowControl w:val="0"/>
        <w:ind w:firstLine="709"/>
        <w:jc w:val="both"/>
        <w:rPr>
          <w:sz w:val="24"/>
          <w:szCs w:val="24"/>
        </w:rPr>
      </w:pPr>
      <w:r w:rsidRPr="00287480">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87480" w:rsidRPr="00287480" w:rsidRDefault="00287480" w:rsidP="00287480">
      <w:pPr>
        <w:widowControl w:val="0"/>
        <w:ind w:firstLine="709"/>
        <w:jc w:val="both"/>
        <w:rPr>
          <w:sz w:val="24"/>
          <w:szCs w:val="24"/>
        </w:rPr>
      </w:pPr>
      <w:r w:rsidRPr="00287480">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7480" w:rsidRPr="00287480" w:rsidRDefault="00287480" w:rsidP="00287480">
      <w:pPr>
        <w:widowControl w:val="0"/>
        <w:ind w:firstLine="709"/>
        <w:jc w:val="both"/>
        <w:rPr>
          <w:sz w:val="24"/>
          <w:szCs w:val="24"/>
        </w:rPr>
      </w:pPr>
      <w:r w:rsidRPr="00287480">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87480" w:rsidRPr="00287480" w:rsidRDefault="00287480" w:rsidP="00287480">
      <w:pPr>
        <w:widowControl w:val="0"/>
        <w:ind w:firstLine="709"/>
        <w:jc w:val="both"/>
        <w:rPr>
          <w:sz w:val="24"/>
          <w:szCs w:val="24"/>
        </w:rPr>
      </w:pPr>
      <w:r w:rsidRPr="00287480">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87480">
        <w:rPr>
          <w:sz w:val="24"/>
          <w:szCs w:val="24"/>
        </w:rPr>
        <w:t>пропорційно</w:t>
      </w:r>
      <w:proofErr w:type="spellEnd"/>
      <w:r w:rsidRPr="00287480">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287480">
        <w:rPr>
          <w:sz w:val="24"/>
          <w:szCs w:val="24"/>
        </w:rPr>
        <w:t>пропорційно</w:t>
      </w:r>
      <w:proofErr w:type="spellEnd"/>
      <w:r w:rsidRPr="00287480">
        <w:rPr>
          <w:sz w:val="24"/>
          <w:szCs w:val="24"/>
        </w:rPr>
        <w:t xml:space="preserve"> до зміни податкового навантаження внаслідок зміни системи оподаткування;</w:t>
      </w:r>
    </w:p>
    <w:p w:rsidR="00287480" w:rsidRPr="00287480" w:rsidRDefault="00287480" w:rsidP="00287480">
      <w:pPr>
        <w:widowControl w:val="0"/>
        <w:ind w:firstLine="709"/>
        <w:jc w:val="both"/>
        <w:rPr>
          <w:sz w:val="24"/>
          <w:szCs w:val="24"/>
        </w:rPr>
      </w:pPr>
      <w:r w:rsidRPr="00287480">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7480">
        <w:rPr>
          <w:sz w:val="24"/>
          <w:szCs w:val="24"/>
        </w:rPr>
        <w:t>Platts</w:t>
      </w:r>
      <w:proofErr w:type="spellEnd"/>
      <w:r w:rsidRPr="00287480">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87480" w:rsidRPr="00287480" w:rsidRDefault="00287480" w:rsidP="00287480">
      <w:pPr>
        <w:widowControl w:val="0"/>
        <w:ind w:firstLine="709"/>
        <w:jc w:val="both"/>
        <w:rPr>
          <w:sz w:val="24"/>
          <w:szCs w:val="24"/>
        </w:rPr>
      </w:pPr>
      <w:r w:rsidRPr="00287480">
        <w:rPr>
          <w:sz w:val="24"/>
          <w:szCs w:val="24"/>
        </w:rPr>
        <w:t>8) зміни умов у зв’язку із застосуванням положень частини шостої статті 41 Закону;</w:t>
      </w:r>
    </w:p>
    <w:p w:rsidR="00F21250" w:rsidRDefault="00287480" w:rsidP="00287480">
      <w:pPr>
        <w:widowControl w:val="0"/>
        <w:ind w:firstLine="709"/>
        <w:jc w:val="both"/>
        <w:rPr>
          <w:color w:val="000000"/>
          <w:sz w:val="24"/>
          <w:szCs w:val="24"/>
        </w:rPr>
      </w:pPr>
      <w:r w:rsidRPr="00287480">
        <w:rPr>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r w:rsidRPr="00287480">
        <w:rPr>
          <w:sz w:val="24"/>
          <w:szCs w:val="24"/>
        </w:rPr>
        <w:lastRenderedPageBreak/>
        <w:t>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D1ADB">
        <w:rPr>
          <w:color w:val="000000"/>
          <w:sz w:val="24"/>
          <w:szCs w:val="24"/>
        </w:rPr>
        <w:t>13.4</w:t>
      </w:r>
      <w:r w:rsidR="00EA1229">
        <w:rPr>
          <w:color w:val="000000"/>
          <w:sz w:val="24"/>
          <w:szCs w:val="24"/>
        </w:rPr>
        <w:t>.</w:t>
      </w:r>
      <w:r w:rsidR="002D1ADB">
        <w:rPr>
          <w:color w:val="000000"/>
          <w:sz w:val="24"/>
          <w:szCs w:val="24"/>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002D1ADB">
        <w:rPr>
          <w:sz w:val="24"/>
          <w:szCs w:val="24"/>
        </w:rPr>
        <w:t>відповідності</w:t>
      </w:r>
      <w:r w:rsidR="002D1ADB">
        <w:rPr>
          <w:color w:val="000000"/>
          <w:sz w:val="24"/>
          <w:szCs w:val="24"/>
        </w:rPr>
        <w:t xml:space="preserve"> до застосованих положень чинного законодавства України </w:t>
      </w:r>
      <w:proofErr w:type="spellStart"/>
      <w:r w:rsidR="002D1ADB">
        <w:rPr>
          <w:color w:val="000000"/>
          <w:sz w:val="24"/>
          <w:szCs w:val="24"/>
        </w:rPr>
        <w:t>внести</w:t>
      </w:r>
      <w:proofErr w:type="spellEnd"/>
      <w:r w:rsidR="002D1ADB">
        <w:rPr>
          <w:color w:val="000000"/>
          <w:sz w:val="24"/>
          <w:szCs w:val="24"/>
        </w:rPr>
        <w:t xml:space="preserve"> відповідні зміни до Договору шляхом укладення додаткових угод до нього, в іншому випадку – Сторони вправі розірвати Договір.</w:t>
      </w:r>
    </w:p>
    <w:p w:rsidR="00F21250" w:rsidRDefault="002D1ADB">
      <w:pPr>
        <w:widowControl w:val="0"/>
        <w:ind w:firstLine="709"/>
        <w:jc w:val="both"/>
        <w:rPr>
          <w:i/>
          <w:strike/>
          <w:color w:val="000000"/>
          <w:sz w:val="24"/>
          <w:szCs w:val="24"/>
        </w:rPr>
      </w:pPr>
      <w:r>
        <w:rPr>
          <w:sz w:val="24"/>
          <w:szCs w:val="24"/>
        </w:rPr>
        <w:t>13.5</w:t>
      </w:r>
      <w:r w:rsidR="00EA1229">
        <w:rPr>
          <w:sz w:val="24"/>
          <w:szCs w:val="24"/>
        </w:rPr>
        <w:t>.</w:t>
      </w:r>
      <w:r>
        <w:rPr>
          <w:sz w:val="24"/>
          <w:szCs w:val="24"/>
        </w:rPr>
        <w:t xml:space="preserve"> Внесення змін до цього Договору здійснюється шляхом укладення додаткових угод до нього (крім повідомлень про зміну реквізитів).</w:t>
      </w:r>
    </w:p>
    <w:p w:rsidR="00F21250" w:rsidRDefault="002D1ADB">
      <w:pPr>
        <w:widowControl w:val="0"/>
        <w:ind w:firstLine="709"/>
        <w:jc w:val="both"/>
        <w:rPr>
          <w:color w:val="000000"/>
          <w:sz w:val="24"/>
          <w:szCs w:val="24"/>
        </w:rPr>
      </w:pPr>
      <w:r>
        <w:rPr>
          <w:color w:val="000000"/>
          <w:sz w:val="24"/>
          <w:szCs w:val="24"/>
        </w:rPr>
        <w:t>13.6</w:t>
      </w:r>
      <w:r w:rsidR="00EA1229">
        <w:rPr>
          <w:color w:val="000000"/>
          <w:sz w:val="24"/>
          <w:szCs w:val="24"/>
        </w:rPr>
        <w:t>.</w:t>
      </w:r>
      <w:r>
        <w:rPr>
          <w:color w:val="000000"/>
          <w:sz w:val="24"/>
          <w:szCs w:val="24"/>
        </w:rPr>
        <w:t xml:space="preserve">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rsidR="00F21250" w:rsidRDefault="002D1ADB">
      <w:pPr>
        <w:widowControl w:val="0"/>
        <w:ind w:firstLine="709"/>
        <w:jc w:val="both"/>
        <w:rPr>
          <w:color w:val="000000"/>
          <w:sz w:val="24"/>
          <w:szCs w:val="24"/>
        </w:rPr>
      </w:pPr>
      <w:r>
        <w:rPr>
          <w:color w:val="000000"/>
          <w:sz w:val="24"/>
          <w:szCs w:val="24"/>
        </w:rPr>
        <w:t>13.7</w:t>
      </w:r>
      <w:r w:rsidR="00EA1229">
        <w:rPr>
          <w:color w:val="000000"/>
          <w:sz w:val="24"/>
          <w:szCs w:val="24"/>
        </w:rPr>
        <w:t>.</w:t>
      </w:r>
      <w:r>
        <w:rPr>
          <w:color w:val="000000"/>
          <w:sz w:val="24"/>
          <w:szCs w:val="24"/>
        </w:rPr>
        <w:t xml:space="preserve"> Припинення дії цього Договору не звільняє Сторони від належного виконання зобов’язань, що виникли під час дії </w:t>
      </w:r>
      <w:r w:rsidR="00EA1229">
        <w:rPr>
          <w:color w:val="000000"/>
          <w:sz w:val="24"/>
          <w:szCs w:val="24"/>
        </w:rPr>
        <w:t xml:space="preserve">цього </w:t>
      </w:r>
      <w:r>
        <w:rPr>
          <w:color w:val="000000"/>
          <w:sz w:val="24"/>
          <w:szCs w:val="24"/>
        </w:rPr>
        <w:t>Договору.</w:t>
      </w:r>
    </w:p>
    <w:p w:rsidR="00F21250" w:rsidRDefault="002D1ADB">
      <w:pPr>
        <w:widowControl w:val="0"/>
        <w:ind w:firstLine="709"/>
        <w:jc w:val="both"/>
        <w:rPr>
          <w:color w:val="000000"/>
          <w:sz w:val="24"/>
          <w:szCs w:val="24"/>
        </w:rPr>
      </w:pPr>
      <w:r>
        <w:rPr>
          <w:color w:val="000000"/>
          <w:sz w:val="24"/>
          <w:szCs w:val="24"/>
        </w:rPr>
        <w:t>13.8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F21250" w:rsidRDefault="002D1ADB">
      <w:pPr>
        <w:widowControl w:val="0"/>
        <w:ind w:firstLine="709"/>
        <w:jc w:val="both"/>
        <w:rPr>
          <w:color w:val="000000"/>
          <w:sz w:val="24"/>
          <w:szCs w:val="24"/>
        </w:rPr>
      </w:pPr>
      <w:r>
        <w:rPr>
          <w:color w:val="000000"/>
          <w:sz w:val="24"/>
          <w:szCs w:val="24"/>
        </w:rPr>
        <w:t>13.9</w:t>
      </w:r>
      <w:r w:rsidR="002137A0">
        <w:rPr>
          <w:color w:val="000000"/>
          <w:sz w:val="24"/>
          <w:szCs w:val="24"/>
        </w:rPr>
        <w:t>.</w:t>
      </w:r>
      <w:r>
        <w:rPr>
          <w:color w:val="000000"/>
          <w:sz w:val="24"/>
          <w:szCs w:val="24"/>
        </w:rPr>
        <w:t xml:space="preserve"> Листування за цим Договором (у </w:t>
      </w:r>
      <w:proofErr w:type="spellStart"/>
      <w:r>
        <w:rPr>
          <w:color w:val="000000"/>
          <w:sz w:val="24"/>
          <w:szCs w:val="24"/>
        </w:rPr>
        <w:t>т.ч</w:t>
      </w:r>
      <w:proofErr w:type="spellEnd"/>
      <w:r>
        <w:rPr>
          <w:color w:val="000000"/>
          <w:sz w:val="24"/>
          <w:szCs w:val="24"/>
        </w:rPr>
        <w:t>. надсилання рахунків) здійснюється за допомогою поштового, факсимільного або електронного зв’язку з подальшим наданням оригіналів документів у тижневий строк.</w:t>
      </w:r>
    </w:p>
    <w:p w:rsidR="00F21250" w:rsidRDefault="002D1ADB">
      <w:pPr>
        <w:widowControl w:val="0"/>
        <w:ind w:firstLine="709"/>
        <w:jc w:val="both"/>
        <w:rPr>
          <w:color w:val="000000"/>
          <w:sz w:val="24"/>
          <w:szCs w:val="24"/>
        </w:rPr>
      </w:pPr>
      <w:r>
        <w:rPr>
          <w:color w:val="000000"/>
          <w:sz w:val="24"/>
          <w:szCs w:val="24"/>
        </w:rPr>
        <w:t>13.10</w:t>
      </w:r>
      <w:r w:rsidR="002137A0">
        <w:rPr>
          <w:color w:val="000000"/>
          <w:sz w:val="24"/>
          <w:szCs w:val="24"/>
        </w:rPr>
        <w:t>.</w:t>
      </w:r>
      <w:r>
        <w:rPr>
          <w:sz w:val="24"/>
          <w:szCs w:val="24"/>
        </w:rPr>
        <w:t xml:space="preserve">Додатки до цього Договору є його невід’ємними частинами. </w:t>
      </w:r>
    </w:p>
    <w:p w:rsidR="00F21250" w:rsidRDefault="002D1ADB">
      <w:pPr>
        <w:widowControl w:val="0"/>
        <w:ind w:firstLine="709"/>
        <w:jc w:val="both"/>
        <w:rPr>
          <w:color w:val="000000"/>
          <w:sz w:val="24"/>
          <w:szCs w:val="24"/>
        </w:rPr>
      </w:pPr>
      <w:r>
        <w:rPr>
          <w:color w:val="000000"/>
          <w:sz w:val="24"/>
          <w:szCs w:val="24"/>
        </w:rPr>
        <w:t>13.11</w:t>
      </w:r>
      <w:r w:rsidR="002137A0">
        <w:rPr>
          <w:color w:val="000000"/>
          <w:sz w:val="24"/>
          <w:szCs w:val="24"/>
        </w:rPr>
        <w:t>.</w:t>
      </w:r>
      <w:r>
        <w:rPr>
          <w:color w:val="000000"/>
          <w:sz w:val="24"/>
          <w:szCs w:val="24"/>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2137A0" w:rsidRDefault="002D1ADB">
      <w:pPr>
        <w:widowControl w:val="0"/>
        <w:ind w:firstLine="709"/>
        <w:jc w:val="both"/>
        <w:rPr>
          <w:color w:val="000000"/>
          <w:sz w:val="24"/>
          <w:szCs w:val="24"/>
        </w:rPr>
      </w:pPr>
      <w:r>
        <w:rPr>
          <w:color w:val="000000"/>
          <w:sz w:val="24"/>
          <w:szCs w:val="24"/>
        </w:rPr>
        <w:t>13.12</w:t>
      </w:r>
      <w:r w:rsidR="002137A0">
        <w:rPr>
          <w:color w:val="000000"/>
          <w:sz w:val="24"/>
          <w:szCs w:val="24"/>
        </w:rPr>
        <w:t>.</w:t>
      </w:r>
      <w:r>
        <w:rPr>
          <w:color w:val="000000"/>
          <w:sz w:val="24"/>
          <w:szCs w:val="24"/>
        </w:rPr>
        <w:t xml:space="preserve"> Цей Договір складено у двох оригінальних примірниках (по одному для кожної із Сторін), які мають однакову юридичну силу.</w:t>
      </w:r>
    </w:p>
    <w:p w:rsidR="00F21250" w:rsidRDefault="00F21250">
      <w:pPr>
        <w:widowControl w:val="0"/>
        <w:ind w:firstLine="709"/>
        <w:jc w:val="both"/>
        <w:rPr>
          <w:color w:val="000000"/>
          <w:sz w:val="24"/>
          <w:szCs w:val="24"/>
        </w:rPr>
      </w:pPr>
    </w:p>
    <w:p w:rsidR="00F21250" w:rsidRDefault="002D1ADB">
      <w:pPr>
        <w:widowControl w:val="0"/>
        <w:ind w:firstLine="708"/>
        <w:jc w:val="center"/>
        <w:rPr>
          <w:color w:val="000000"/>
          <w:sz w:val="24"/>
          <w:szCs w:val="24"/>
        </w:rPr>
      </w:pPr>
      <w:r>
        <w:rPr>
          <w:b/>
          <w:color w:val="000000"/>
          <w:sz w:val="24"/>
          <w:szCs w:val="24"/>
        </w:rPr>
        <w:t>14. Антикорупційне застереження</w:t>
      </w:r>
    </w:p>
    <w:p w:rsidR="00F21250" w:rsidRDefault="002D1ADB">
      <w:pPr>
        <w:widowControl w:val="0"/>
        <w:ind w:firstLine="708"/>
        <w:jc w:val="both"/>
        <w:rPr>
          <w:color w:val="000000"/>
          <w:sz w:val="24"/>
          <w:szCs w:val="24"/>
        </w:rPr>
      </w:pPr>
      <w:r>
        <w:rPr>
          <w:color w:val="000000"/>
          <w:sz w:val="24"/>
          <w:szCs w:val="24"/>
        </w:rPr>
        <w:t xml:space="preserve">14.1.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Pr>
          <w:color w:val="000000"/>
          <w:sz w:val="24"/>
          <w:szCs w:val="24"/>
        </w:rPr>
        <w:t>вигод</w:t>
      </w:r>
      <w:proofErr w:type="spellEnd"/>
      <w:r>
        <w:rPr>
          <w:color w:val="000000"/>
          <w:sz w:val="24"/>
          <w:szCs w:val="24"/>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F21250" w:rsidRDefault="002D1ADB">
      <w:pPr>
        <w:widowControl w:val="0"/>
        <w:ind w:firstLine="708"/>
        <w:jc w:val="both"/>
        <w:rPr>
          <w:color w:val="000000"/>
          <w:sz w:val="24"/>
          <w:szCs w:val="24"/>
        </w:rPr>
      </w:pPr>
      <w:r>
        <w:rPr>
          <w:color w:val="000000"/>
          <w:sz w:val="24"/>
          <w:szCs w:val="24"/>
        </w:rPr>
        <w:t>14.2.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2137A0" w:rsidRDefault="002137A0">
      <w:pPr>
        <w:widowControl w:val="0"/>
        <w:ind w:firstLine="708"/>
        <w:jc w:val="both"/>
        <w:rPr>
          <w:color w:val="000000"/>
          <w:sz w:val="24"/>
          <w:szCs w:val="24"/>
        </w:rPr>
      </w:pPr>
    </w:p>
    <w:p w:rsidR="00F21250" w:rsidRDefault="002D1ADB">
      <w:pPr>
        <w:widowControl w:val="0"/>
        <w:jc w:val="center"/>
        <w:rPr>
          <w:color w:val="000000"/>
          <w:sz w:val="24"/>
          <w:szCs w:val="24"/>
        </w:rPr>
      </w:pPr>
      <w:r>
        <w:rPr>
          <w:b/>
          <w:color w:val="000000"/>
          <w:sz w:val="24"/>
          <w:szCs w:val="24"/>
        </w:rPr>
        <w:t>15. Обмежувальні заходи (санкції)</w:t>
      </w:r>
    </w:p>
    <w:p w:rsidR="00F21250" w:rsidRDefault="002D1ADB">
      <w:pPr>
        <w:widowControl w:val="0"/>
        <w:ind w:firstLine="708"/>
        <w:jc w:val="both"/>
        <w:rPr>
          <w:color w:val="000000"/>
          <w:sz w:val="24"/>
          <w:szCs w:val="24"/>
          <w:u w:val="single"/>
        </w:rPr>
      </w:pPr>
      <w:r>
        <w:rPr>
          <w:color w:val="000000"/>
          <w:sz w:val="24"/>
          <w:szCs w:val="24"/>
        </w:rPr>
        <w:t xml:space="preserve">15.1.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w:t>
      </w:r>
      <w:proofErr w:type="spellStart"/>
      <w:r>
        <w:rPr>
          <w:color w:val="000000"/>
          <w:sz w:val="24"/>
          <w:szCs w:val="24"/>
        </w:rPr>
        <w:lastRenderedPageBreak/>
        <w:t>направленняПостачальнику</w:t>
      </w:r>
      <w:proofErr w:type="spellEnd"/>
      <w:r>
        <w:rPr>
          <w:color w:val="000000"/>
          <w:sz w:val="24"/>
          <w:szCs w:val="24"/>
        </w:rPr>
        <w:t xml:space="preserve"> письмового повідомлення протягом 5 (п’яти) календарних днів з дати виявлення обмежувальних заходів (санкцій).</w:t>
      </w:r>
    </w:p>
    <w:p w:rsidR="00F21250" w:rsidRDefault="002D1ADB">
      <w:pPr>
        <w:widowControl w:val="0"/>
        <w:ind w:firstLine="708"/>
        <w:jc w:val="both"/>
        <w:rPr>
          <w:color w:val="000000"/>
          <w:sz w:val="24"/>
          <w:szCs w:val="24"/>
        </w:rPr>
      </w:pPr>
      <w:r>
        <w:rPr>
          <w:color w:val="000000"/>
          <w:sz w:val="24"/>
          <w:szCs w:val="24"/>
        </w:rPr>
        <w:t>15.2. В такому випадку Договір вважається розірваним на 5 (п’ятий) календарний день з дати отримання такого повідомлення Постачальником.</w:t>
      </w:r>
    </w:p>
    <w:p w:rsidR="00A1498A" w:rsidRDefault="00A1498A">
      <w:pPr>
        <w:widowControl w:val="0"/>
        <w:ind w:firstLine="708"/>
        <w:jc w:val="both"/>
        <w:rPr>
          <w:color w:val="000000"/>
          <w:sz w:val="24"/>
          <w:szCs w:val="24"/>
        </w:rPr>
      </w:pPr>
    </w:p>
    <w:p w:rsidR="00F21250" w:rsidRDefault="00A1498A" w:rsidP="002137A0">
      <w:pPr>
        <w:keepNext/>
        <w:widowControl w:val="0"/>
        <w:jc w:val="center"/>
        <w:rPr>
          <w:color w:val="000000"/>
          <w:sz w:val="24"/>
          <w:szCs w:val="24"/>
        </w:rPr>
      </w:pPr>
      <w:r>
        <w:rPr>
          <w:b/>
          <w:color w:val="000000"/>
          <w:sz w:val="24"/>
          <w:szCs w:val="24"/>
        </w:rPr>
        <w:t>16. Додатки до договору</w:t>
      </w:r>
    </w:p>
    <w:p w:rsidR="00F21250" w:rsidRDefault="00A900A7" w:rsidP="002137A0">
      <w:pPr>
        <w:widowControl w:val="0"/>
        <w:ind w:firstLine="709"/>
        <w:jc w:val="both"/>
        <w:rPr>
          <w:color w:val="000000"/>
          <w:sz w:val="24"/>
          <w:szCs w:val="24"/>
        </w:rPr>
      </w:pPr>
      <w:r>
        <w:rPr>
          <w:color w:val="000000"/>
          <w:sz w:val="24"/>
          <w:szCs w:val="24"/>
        </w:rPr>
        <w:t xml:space="preserve">Додаток 1: </w:t>
      </w:r>
      <w:r w:rsidR="002D1ADB">
        <w:rPr>
          <w:color w:val="000000"/>
          <w:sz w:val="24"/>
          <w:szCs w:val="24"/>
        </w:rPr>
        <w:t>Договірні обсяги споживання електричної енергії;</w:t>
      </w:r>
    </w:p>
    <w:p w:rsidR="00F21250" w:rsidRDefault="0030191E" w:rsidP="002137A0">
      <w:pPr>
        <w:widowControl w:val="0"/>
        <w:ind w:firstLine="709"/>
        <w:jc w:val="both"/>
        <w:rPr>
          <w:color w:val="000000"/>
          <w:sz w:val="24"/>
          <w:szCs w:val="24"/>
        </w:rPr>
      </w:pPr>
      <w:r>
        <w:rPr>
          <w:color w:val="000000"/>
          <w:sz w:val="24"/>
          <w:szCs w:val="24"/>
        </w:rPr>
        <w:t xml:space="preserve">Додаток 2: </w:t>
      </w:r>
      <w:r w:rsidR="002D1ADB">
        <w:rPr>
          <w:color w:val="000000"/>
          <w:sz w:val="24"/>
          <w:szCs w:val="24"/>
        </w:rPr>
        <w:t>Механізм визначення вартості електричної енергії;</w:t>
      </w:r>
    </w:p>
    <w:p w:rsidR="00F21250" w:rsidRDefault="0030191E" w:rsidP="002137A0">
      <w:pPr>
        <w:widowControl w:val="0"/>
        <w:ind w:firstLine="709"/>
        <w:rPr>
          <w:color w:val="000000"/>
          <w:sz w:val="24"/>
          <w:szCs w:val="24"/>
          <w:lang w:val="ru-RU"/>
        </w:rPr>
      </w:pPr>
      <w:r>
        <w:rPr>
          <w:color w:val="000000"/>
          <w:sz w:val="24"/>
          <w:szCs w:val="24"/>
        </w:rPr>
        <w:t xml:space="preserve">Додаток 3: </w:t>
      </w:r>
      <w:r w:rsidR="002D1ADB">
        <w:rPr>
          <w:color w:val="000000"/>
          <w:sz w:val="24"/>
          <w:szCs w:val="24"/>
        </w:rPr>
        <w:t>Заява-приєднання до договору про постачання електричної енергії споживачу</w:t>
      </w:r>
      <w:r w:rsidR="008A4D4B">
        <w:rPr>
          <w:color w:val="000000"/>
          <w:sz w:val="24"/>
          <w:szCs w:val="24"/>
          <w:lang w:val="ru-RU"/>
        </w:rPr>
        <w:t>.</w:t>
      </w:r>
    </w:p>
    <w:p w:rsidR="003B575D" w:rsidRDefault="003B575D" w:rsidP="003B575D">
      <w:pPr>
        <w:pStyle w:val="af7"/>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val="0"/>
        <w:jc w:val="both"/>
        <w:rPr>
          <w:lang w:val="uk-UA"/>
        </w:rPr>
      </w:pPr>
      <w:proofErr w:type="spellStart"/>
      <w:r>
        <w:rPr>
          <w:color w:val="000000"/>
        </w:rPr>
        <w:t>Додаток</w:t>
      </w:r>
      <w:proofErr w:type="spellEnd"/>
      <w:r>
        <w:rPr>
          <w:color w:val="000000"/>
        </w:rPr>
        <w:t xml:space="preserve"> 4.</w:t>
      </w:r>
      <w:r w:rsidRPr="003B575D">
        <w:t xml:space="preserve"> </w:t>
      </w:r>
      <w:r w:rsidRPr="009650A4">
        <w:rPr>
          <w:lang w:val="uk-UA"/>
        </w:rPr>
        <w:t>«Перелік об‘єктів споживача за якими здійснюється постачання електричної енергії»;</w:t>
      </w:r>
    </w:p>
    <w:p w:rsidR="003B575D" w:rsidRPr="003B575D" w:rsidRDefault="003B575D" w:rsidP="002137A0">
      <w:pPr>
        <w:widowControl w:val="0"/>
        <w:ind w:firstLine="709"/>
        <w:rPr>
          <w:color w:val="000000"/>
          <w:sz w:val="24"/>
          <w:szCs w:val="24"/>
        </w:rPr>
      </w:pPr>
    </w:p>
    <w:p w:rsidR="002137A0" w:rsidRDefault="002137A0" w:rsidP="002137A0">
      <w:pPr>
        <w:widowControl w:val="0"/>
        <w:ind w:firstLine="709"/>
        <w:jc w:val="both"/>
        <w:rPr>
          <w:color w:val="000000"/>
          <w:sz w:val="24"/>
          <w:szCs w:val="24"/>
        </w:rPr>
      </w:pPr>
    </w:p>
    <w:p w:rsidR="00F21250" w:rsidRDefault="002D1ADB" w:rsidP="002137A0">
      <w:pPr>
        <w:widowControl w:val="0"/>
        <w:ind w:firstLine="709"/>
        <w:jc w:val="center"/>
        <w:rPr>
          <w:b/>
          <w:color w:val="000000"/>
          <w:sz w:val="24"/>
          <w:szCs w:val="24"/>
        </w:rPr>
      </w:pPr>
      <w:r>
        <w:rPr>
          <w:b/>
          <w:color w:val="000000"/>
          <w:sz w:val="24"/>
          <w:szCs w:val="24"/>
        </w:rPr>
        <w:t>17. М</w:t>
      </w:r>
      <w:r w:rsidR="00A1498A">
        <w:rPr>
          <w:b/>
          <w:color w:val="000000"/>
          <w:sz w:val="24"/>
          <w:szCs w:val="24"/>
        </w:rPr>
        <w:t>ісцезнаходження та реквізити Сторін</w:t>
      </w:r>
    </w:p>
    <w:tbl>
      <w:tblPr>
        <w:tblStyle w:val="af3"/>
        <w:tblW w:w="0" w:type="auto"/>
        <w:tblLook w:val="04A0" w:firstRow="1" w:lastRow="0" w:firstColumn="1" w:lastColumn="0" w:noHBand="0" w:noVBand="1"/>
      </w:tblPr>
      <w:tblGrid>
        <w:gridCol w:w="4957"/>
        <w:gridCol w:w="4672"/>
      </w:tblGrid>
      <w:tr w:rsidR="008F0A4D" w:rsidTr="00AF1535">
        <w:tc>
          <w:tcPr>
            <w:tcW w:w="4957" w:type="dxa"/>
          </w:tcPr>
          <w:p w:rsidR="008F0A4D" w:rsidRPr="002137A0" w:rsidRDefault="008F0A4D" w:rsidP="008F0A4D">
            <w:pPr>
              <w:widowControl w:val="0"/>
              <w:jc w:val="center"/>
              <w:rPr>
                <w:color w:val="000000"/>
                <w:sz w:val="24"/>
                <w:szCs w:val="24"/>
              </w:rPr>
            </w:pPr>
            <w:bookmarkStart w:id="2" w:name="_Hlk116913333"/>
            <w:r w:rsidRPr="002137A0">
              <w:rPr>
                <w:b/>
                <w:color w:val="000000"/>
                <w:sz w:val="24"/>
                <w:szCs w:val="24"/>
              </w:rPr>
              <w:t>ПОСТАЧАЛЬНИК:</w:t>
            </w:r>
          </w:p>
          <w:p w:rsidR="008F0A4D" w:rsidRDefault="008F0A4D" w:rsidP="008F0A4D">
            <w:pPr>
              <w:widowControl w:val="0"/>
              <w:jc w:val="both"/>
              <w:rPr>
                <w:color w:val="000000"/>
                <w:sz w:val="24"/>
                <w:szCs w:val="24"/>
              </w:rPr>
            </w:pPr>
          </w:p>
        </w:tc>
        <w:tc>
          <w:tcPr>
            <w:tcW w:w="4672" w:type="dxa"/>
          </w:tcPr>
          <w:p w:rsidR="008F0A4D" w:rsidRPr="00AE51F1" w:rsidRDefault="00F077F6" w:rsidP="008F0A4D">
            <w:pPr>
              <w:widowControl w:val="0"/>
              <w:jc w:val="center"/>
              <w:rPr>
                <w:b/>
                <w:sz w:val="22"/>
                <w:szCs w:val="22"/>
              </w:rPr>
            </w:pPr>
            <w:r>
              <w:rPr>
                <w:b/>
                <w:sz w:val="22"/>
                <w:szCs w:val="22"/>
              </w:rPr>
              <w:t>СПОЖИВАЧ</w:t>
            </w:r>
          </w:p>
          <w:p w:rsidR="008F0A4D" w:rsidRPr="00AE51F1" w:rsidRDefault="008F0A4D" w:rsidP="008F0A4D">
            <w:pPr>
              <w:widowControl w:val="0"/>
              <w:jc w:val="center"/>
              <w:rPr>
                <w:b/>
                <w:sz w:val="22"/>
                <w:szCs w:val="22"/>
                <w:u w:val="single"/>
              </w:rPr>
            </w:pPr>
            <w:r>
              <w:rPr>
                <w:color w:val="000000"/>
                <w:sz w:val="22"/>
                <w:szCs w:val="22"/>
                <w:u w:val="single"/>
              </w:rPr>
              <w:t>КНП</w:t>
            </w:r>
            <w:r w:rsidRPr="00AE51F1">
              <w:rPr>
                <w:color w:val="000000"/>
                <w:sz w:val="22"/>
                <w:szCs w:val="22"/>
                <w:u w:val="single"/>
              </w:rPr>
              <w:t xml:space="preserve"> «Тернопільська міська дитяча комунальна лікарня»</w:t>
            </w:r>
          </w:p>
        </w:tc>
      </w:tr>
      <w:tr w:rsidR="008F0A4D" w:rsidTr="00AF1535">
        <w:tc>
          <w:tcPr>
            <w:tcW w:w="4957" w:type="dxa"/>
          </w:tcPr>
          <w:p w:rsidR="008F0A4D" w:rsidRPr="002137A0" w:rsidRDefault="008F0A4D" w:rsidP="008F0A4D">
            <w:pPr>
              <w:widowControl w:val="0"/>
              <w:jc w:val="center"/>
              <w:rPr>
                <w:b/>
                <w:color w:val="000000"/>
                <w:sz w:val="24"/>
                <w:szCs w:val="24"/>
              </w:rPr>
            </w:pPr>
          </w:p>
        </w:tc>
        <w:tc>
          <w:tcPr>
            <w:tcW w:w="4672" w:type="dxa"/>
          </w:tcPr>
          <w:p w:rsidR="008F0A4D" w:rsidRPr="00AE51F1" w:rsidRDefault="008F0A4D" w:rsidP="008F0A4D">
            <w:pPr>
              <w:rPr>
                <w:sz w:val="22"/>
                <w:szCs w:val="22"/>
              </w:rPr>
            </w:pPr>
            <w:r w:rsidRPr="00AE51F1">
              <w:rPr>
                <w:sz w:val="22"/>
                <w:szCs w:val="22"/>
              </w:rPr>
              <w:t xml:space="preserve">46002,м. </w:t>
            </w:r>
            <w:proofErr w:type="spellStart"/>
            <w:r w:rsidRPr="00AE51F1">
              <w:rPr>
                <w:sz w:val="22"/>
                <w:szCs w:val="22"/>
              </w:rPr>
              <w:t>Тернопіль,вул.Клінічна</w:t>
            </w:r>
            <w:proofErr w:type="spellEnd"/>
            <w:r w:rsidRPr="00AE51F1">
              <w:rPr>
                <w:sz w:val="22"/>
                <w:szCs w:val="22"/>
              </w:rPr>
              <w:t xml:space="preserve"> 1а</w:t>
            </w:r>
          </w:p>
          <w:p w:rsidR="008F0A4D" w:rsidRPr="00AE51F1" w:rsidRDefault="008F0A4D" w:rsidP="008F0A4D">
            <w:pPr>
              <w:rPr>
                <w:sz w:val="22"/>
                <w:szCs w:val="22"/>
              </w:rPr>
            </w:pPr>
            <w:r w:rsidRPr="00AE51F1">
              <w:rPr>
                <w:sz w:val="22"/>
                <w:szCs w:val="22"/>
              </w:rPr>
              <w:t xml:space="preserve">IBAN:UA </w:t>
            </w:r>
          </w:p>
          <w:p w:rsidR="008F0A4D" w:rsidRPr="007B5879" w:rsidRDefault="008F0A4D" w:rsidP="008F0A4D">
            <w:pPr>
              <w:widowControl w:val="0"/>
              <w:rPr>
                <w:sz w:val="22"/>
                <w:szCs w:val="22"/>
              </w:rPr>
            </w:pPr>
            <w:r w:rsidRPr="00AE51F1">
              <w:rPr>
                <w:sz w:val="22"/>
                <w:szCs w:val="22"/>
                <w:lang w:val="en-US"/>
              </w:rPr>
              <w:t>UA</w:t>
            </w:r>
          </w:p>
          <w:p w:rsidR="008F0A4D" w:rsidRPr="007B5879" w:rsidRDefault="008F0A4D" w:rsidP="008F0A4D">
            <w:pPr>
              <w:widowControl w:val="0"/>
              <w:rPr>
                <w:sz w:val="22"/>
                <w:szCs w:val="22"/>
              </w:rPr>
            </w:pPr>
          </w:p>
          <w:p w:rsidR="008F0A4D" w:rsidRPr="00AE51F1" w:rsidRDefault="008F0A4D" w:rsidP="008F0A4D">
            <w:pPr>
              <w:widowControl w:val="0"/>
              <w:rPr>
                <w:sz w:val="22"/>
                <w:szCs w:val="22"/>
              </w:rPr>
            </w:pPr>
          </w:p>
          <w:p w:rsidR="008F0A4D" w:rsidRPr="00AE51F1" w:rsidRDefault="008F0A4D" w:rsidP="008F0A4D">
            <w:pPr>
              <w:widowControl w:val="0"/>
              <w:rPr>
                <w:sz w:val="22"/>
                <w:szCs w:val="22"/>
              </w:rPr>
            </w:pPr>
            <w:r w:rsidRPr="00AE51F1">
              <w:rPr>
                <w:sz w:val="22"/>
                <w:szCs w:val="22"/>
              </w:rPr>
              <w:t>Код ЄДРПОУ 04528442</w:t>
            </w:r>
          </w:p>
          <w:p w:rsidR="008F0A4D" w:rsidRPr="00AE51F1" w:rsidRDefault="008F0A4D" w:rsidP="008F0A4D">
            <w:pPr>
              <w:rPr>
                <w:sz w:val="22"/>
                <w:szCs w:val="22"/>
              </w:rPr>
            </w:pPr>
            <w:r w:rsidRPr="00AE51F1">
              <w:rPr>
                <w:sz w:val="22"/>
                <w:szCs w:val="22"/>
              </w:rPr>
              <w:t>ІПН 045284419186</w:t>
            </w:r>
          </w:p>
          <w:p w:rsidR="008F0A4D" w:rsidRPr="007B5879" w:rsidRDefault="008F0A4D" w:rsidP="008F0A4D">
            <w:pPr>
              <w:widowControl w:val="0"/>
              <w:rPr>
                <w:sz w:val="22"/>
                <w:szCs w:val="22"/>
              </w:rPr>
            </w:pPr>
            <w:r w:rsidRPr="00AE51F1">
              <w:rPr>
                <w:sz w:val="22"/>
                <w:szCs w:val="22"/>
                <w:lang w:val="en-US"/>
              </w:rPr>
              <w:t>e</w:t>
            </w:r>
            <w:r w:rsidRPr="00AE51F1">
              <w:rPr>
                <w:sz w:val="22"/>
                <w:szCs w:val="22"/>
              </w:rPr>
              <w:t>-</w:t>
            </w:r>
            <w:r w:rsidRPr="00AE51F1">
              <w:rPr>
                <w:sz w:val="22"/>
                <w:szCs w:val="22"/>
                <w:lang w:val="en-US"/>
              </w:rPr>
              <w:t>mail</w:t>
            </w:r>
            <w:r w:rsidRPr="00AE51F1">
              <w:rPr>
                <w:sz w:val="22"/>
                <w:szCs w:val="22"/>
              </w:rPr>
              <w:t>:</w:t>
            </w:r>
            <w:proofErr w:type="spellStart"/>
            <w:r w:rsidRPr="00AE51F1">
              <w:rPr>
                <w:sz w:val="22"/>
                <w:szCs w:val="22"/>
                <w:lang w:val="en-US"/>
              </w:rPr>
              <w:t>zakupvlimdl</w:t>
            </w:r>
            <w:proofErr w:type="spellEnd"/>
            <w:r w:rsidRPr="00AE51F1">
              <w:rPr>
                <w:sz w:val="22"/>
                <w:szCs w:val="22"/>
              </w:rPr>
              <w:t>@</w:t>
            </w:r>
            <w:proofErr w:type="spellStart"/>
            <w:r w:rsidRPr="00AE51F1">
              <w:rPr>
                <w:sz w:val="22"/>
                <w:szCs w:val="22"/>
                <w:lang w:val="en-US"/>
              </w:rPr>
              <w:t>ukr</w:t>
            </w:r>
            <w:proofErr w:type="spellEnd"/>
            <w:r w:rsidRPr="00AE51F1">
              <w:rPr>
                <w:sz w:val="22"/>
                <w:szCs w:val="22"/>
              </w:rPr>
              <w:t>.</w:t>
            </w:r>
            <w:r w:rsidRPr="00AE51F1">
              <w:rPr>
                <w:sz w:val="22"/>
                <w:szCs w:val="22"/>
                <w:lang w:val="en-US"/>
              </w:rPr>
              <w:t>net</w:t>
            </w:r>
          </w:p>
          <w:p w:rsidR="008F0A4D" w:rsidRPr="00AE51F1" w:rsidRDefault="008F0A4D" w:rsidP="008F0A4D">
            <w:pPr>
              <w:rPr>
                <w:sz w:val="22"/>
                <w:szCs w:val="22"/>
              </w:rPr>
            </w:pPr>
            <w:r w:rsidRPr="00AE51F1">
              <w:rPr>
                <w:sz w:val="22"/>
                <w:szCs w:val="22"/>
              </w:rPr>
              <w:t>тел.380675026850</w:t>
            </w:r>
          </w:p>
          <w:p w:rsidR="008F0A4D" w:rsidRPr="00AE51F1" w:rsidRDefault="008F0A4D" w:rsidP="008F0A4D">
            <w:pPr>
              <w:rPr>
                <w:sz w:val="22"/>
                <w:szCs w:val="22"/>
              </w:rPr>
            </w:pPr>
          </w:p>
          <w:p w:rsidR="008F0A4D" w:rsidRPr="00AE51F1" w:rsidRDefault="008F0A4D" w:rsidP="008F0A4D">
            <w:pPr>
              <w:rPr>
                <w:sz w:val="22"/>
                <w:szCs w:val="22"/>
              </w:rPr>
            </w:pPr>
          </w:p>
          <w:p w:rsidR="008F0A4D" w:rsidRPr="00AE51F1" w:rsidRDefault="008F0A4D" w:rsidP="008F0A4D">
            <w:pPr>
              <w:rPr>
                <w:sz w:val="22"/>
                <w:szCs w:val="22"/>
              </w:rPr>
            </w:pPr>
            <w:r w:rsidRPr="00AE51F1">
              <w:rPr>
                <w:sz w:val="22"/>
                <w:szCs w:val="22"/>
              </w:rPr>
              <w:t>Голова комісії</w:t>
            </w:r>
          </w:p>
          <w:p w:rsidR="008F0A4D" w:rsidRPr="00AE51F1" w:rsidRDefault="008F0A4D" w:rsidP="008F0A4D">
            <w:pPr>
              <w:rPr>
                <w:sz w:val="22"/>
                <w:szCs w:val="22"/>
              </w:rPr>
            </w:pPr>
            <w:r w:rsidRPr="00AE51F1">
              <w:rPr>
                <w:sz w:val="22"/>
                <w:szCs w:val="22"/>
              </w:rPr>
              <w:t>___________________</w:t>
            </w:r>
            <w:proofErr w:type="spellStart"/>
            <w:r w:rsidRPr="00AE51F1">
              <w:rPr>
                <w:sz w:val="22"/>
                <w:szCs w:val="22"/>
              </w:rPr>
              <w:t>А.І.Артимович</w:t>
            </w:r>
            <w:proofErr w:type="spellEnd"/>
          </w:p>
        </w:tc>
      </w:tr>
      <w:bookmarkEnd w:id="2"/>
    </w:tbl>
    <w:p w:rsidR="002137A0" w:rsidRPr="002137A0" w:rsidRDefault="002137A0" w:rsidP="002137A0">
      <w:pPr>
        <w:widowControl w:val="0"/>
        <w:ind w:firstLine="709"/>
        <w:jc w:val="both"/>
        <w:rPr>
          <w:color w:val="000000"/>
          <w:sz w:val="24"/>
          <w:szCs w:val="24"/>
        </w:rPr>
      </w:pPr>
    </w:p>
    <w:p w:rsidR="00F21250" w:rsidRDefault="00F21250">
      <w:pPr>
        <w:widowControl w:val="0"/>
        <w:ind w:left="6372"/>
        <w:rPr>
          <w:color w:val="000000"/>
          <w:sz w:val="24"/>
          <w:szCs w:val="24"/>
        </w:rPr>
        <w:sectPr w:rsidR="00F21250">
          <w:footerReference w:type="default" r:id="rId8"/>
          <w:pgSz w:w="11906" w:h="16838"/>
          <w:pgMar w:top="850" w:right="850" w:bottom="850" w:left="1417" w:header="708" w:footer="708" w:gutter="0"/>
          <w:pgNumType w:start="1"/>
          <w:cols w:space="720"/>
          <w:formProt w:val="0"/>
          <w:docGrid w:linePitch="100" w:charSpace="16384"/>
        </w:sectPr>
      </w:pPr>
    </w:p>
    <w:p w:rsidR="00EE19F0" w:rsidRPr="00440258" w:rsidRDefault="00EE19F0" w:rsidP="00EE19F0">
      <w:pPr>
        <w:ind w:left="9072"/>
        <w:rPr>
          <w:b/>
        </w:rPr>
      </w:pPr>
      <w:r w:rsidRPr="00440258">
        <w:rPr>
          <w:b/>
        </w:rPr>
        <w:lastRenderedPageBreak/>
        <w:t>Додаток 1</w:t>
      </w:r>
    </w:p>
    <w:p w:rsidR="00EE19F0" w:rsidRPr="00440258" w:rsidRDefault="00EE19F0" w:rsidP="00EE19F0">
      <w:pPr>
        <w:ind w:left="9072"/>
        <w:rPr>
          <w:b/>
          <w:bCs/>
          <w:color w:val="000000" w:themeColor="text1"/>
        </w:rPr>
      </w:pPr>
      <w:bookmarkStart w:id="3" w:name="_Hlk53944515"/>
      <w:r w:rsidRPr="00440258">
        <w:rPr>
          <w:b/>
        </w:rPr>
        <w:t>до Договору про</w:t>
      </w:r>
      <w:r w:rsidRPr="00440258">
        <w:rPr>
          <w:b/>
          <w:bCs/>
          <w:i/>
          <w:iCs/>
          <w:color w:val="000000" w:themeColor="text1"/>
        </w:rPr>
        <w:t xml:space="preserve"> </w:t>
      </w:r>
      <w:r w:rsidRPr="00440258">
        <w:rPr>
          <w:b/>
          <w:bCs/>
          <w:color w:val="000000" w:themeColor="text1"/>
        </w:rPr>
        <w:t>постачання/закупівлю електричної енергії споживачу</w:t>
      </w:r>
      <w:r>
        <w:rPr>
          <w:b/>
          <w:bCs/>
          <w:color w:val="000000" w:themeColor="text1"/>
        </w:rPr>
        <w:t xml:space="preserve"> </w:t>
      </w:r>
      <w:r w:rsidRPr="00440258">
        <w:rPr>
          <w:b/>
          <w:bCs/>
          <w:color w:val="000000" w:themeColor="text1"/>
        </w:rPr>
        <w:t>№</w:t>
      </w:r>
      <w:r>
        <w:rPr>
          <w:b/>
          <w:bCs/>
          <w:color w:val="000000" w:themeColor="text1"/>
        </w:rPr>
        <w:t xml:space="preserve"> __ </w:t>
      </w:r>
      <w:r w:rsidRPr="00440258">
        <w:rPr>
          <w:b/>
          <w:bCs/>
          <w:color w:val="000000" w:themeColor="text1"/>
        </w:rPr>
        <w:t xml:space="preserve">від </w:t>
      </w:r>
      <w:r>
        <w:rPr>
          <w:b/>
          <w:bCs/>
          <w:color w:val="000000" w:themeColor="text1"/>
        </w:rPr>
        <w:t xml:space="preserve">«__» _________________ 202__ </w:t>
      </w:r>
      <w:r w:rsidRPr="00440258">
        <w:rPr>
          <w:b/>
          <w:bCs/>
          <w:color w:val="000000" w:themeColor="text1"/>
        </w:rPr>
        <w:t>р.</w:t>
      </w:r>
    </w:p>
    <w:bookmarkEnd w:id="3"/>
    <w:p w:rsidR="00EE19F0" w:rsidRPr="00440258" w:rsidRDefault="00EE19F0" w:rsidP="00EE19F0">
      <w:pPr>
        <w:rPr>
          <w:b/>
          <w:bCs/>
          <w:color w:val="000000" w:themeColor="text1"/>
        </w:rPr>
      </w:pPr>
    </w:p>
    <w:p w:rsidR="00EE19F0" w:rsidRPr="00440258" w:rsidRDefault="00EE19F0" w:rsidP="00EE19F0">
      <w:pPr>
        <w:jc w:val="center"/>
        <w:rPr>
          <w:b/>
          <w:bCs/>
        </w:rPr>
      </w:pPr>
    </w:p>
    <w:p w:rsidR="00EE19F0" w:rsidRPr="00440258" w:rsidRDefault="00EE19F0" w:rsidP="00EE19F0">
      <w:pPr>
        <w:rPr>
          <w:b/>
          <w:bCs/>
        </w:rPr>
      </w:pPr>
    </w:p>
    <w:p w:rsidR="00EE19F0" w:rsidRPr="00440258" w:rsidRDefault="00EE19F0" w:rsidP="00EE19F0">
      <w:pPr>
        <w:jc w:val="center"/>
        <w:rPr>
          <w:b/>
          <w:bCs/>
        </w:rPr>
      </w:pPr>
      <w:r w:rsidRPr="00440258">
        <w:rPr>
          <w:b/>
          <w:bCs/>
        </w:rPr>
        <w:t>Очікувані договірні обсяги закупівлі електричної енергії</w:t>
      </w:r>
      <w:r>
        <w:rPr>
          <w:b/>
          <w:bCs/>
        </w:rPr>
        <w:t xml:space="preserve"> на 2024 рік</w:t>
      </w:r>
    </w:p>
    <w:p w:rsidR="00EE19F0" w:rsidRPr="00440258" w:rsidRDefault="00EE19F0" w:rsidP="00EE19F0">
      <w:pPr>
        <w:rPr>
          <w:b/>
        </w:rPr>
      </w:pPr>
    </w:p>
    <w:tbl>
      <w:tblPr>
        <w:tblW w:w="14394"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840"/>
        <w:gridCol w:w="924"/>
        <w:gridCol w:w="1036"/>
        <w:gridCol w:w="1014"/>
        <w:gridCol w:w="1056"/>
        <w:gridCol w:w="1219"/>
        <w:gridCol w:w="877"/>
        <w:gridCol w:w="1062"/>
        <w:gridCol w:w="1039"/>
        <w:gridCol w:w="994"/>
        <w:gridCol w:w="1081"/>
        <w:gridCol w:w="977"/>
        <w:gridCol w:w="1143"/>
      </w:tblGrid>
      <w:tr w:rsidR="00EE19F0" w:rsidRPr="00440258" w:rsidTr="000A4A31">
        <w:trPr>
          <w:trHeight w:val="285"/>
        </w:trPr>
        <w:tc>
          <w:tcPr>
            <w:tcW w:w="1132" w:type="dxa"/>
            <w:tcBorders>
              <w:right w:val="single" w:sz="4" w:space="0" w:color="auto"/>
            </w:tcBorders>
          </w:tcPr>
          <w:p w:rsidR="00EE19F0" w:rsidRPr="00440258" w:rsidRDefault="00EE19F0" w:rsidP="000A4A31">
            <w:pPr>
              <w:jc w:val="right"/>
            </w:pPr>
          </w:p>
        </w:tc>
        <w:tc>
          <w:tcPr>
            <w:tcW w:w="840" w:type="dxa"/>
            <w:tcBorders>
              <w:top w:val="single" w:sz="4" w:space="0" w:color="auto"/>
              <w:left w:val="single" w:sz="4" w:space="0" w:color="auto"/>
              <w:bottom w:val="single" w:sz="4" w:space="0" w:color="auto"/>
              <w:right w:val="nil"/>
            </w:tcBorders>
          </w:tcPr>
          <w:p w:rsidR="00EE19F0" w:rsidRPr="00440258" w:rsidRDefault="00EE19F0" w:rsidP="000A4A31">
            <w:pPr>
              <w:jc w:val="right"/>
            </w:pPr>
          </w:p>
        </w:tc>
        <w:tc>
          <w:tcPr>
            <w:tcW w:w="924" w:type="dxa"/>
            <w:tcBorders>
              <w:top w:val="single" w:sz="4" w:space="0" w:color="auto"/>
              <w:left w:val="nil"/>
              <w:bottom w:val="single" w:sz="4" w:space="0" w:color="auto"/>
              <w:right w:val="nil"/>
            </w:tcBorders>
          </w:tcPr>
          <w:p w:rsidR="00EE19F0" w:rsidRPr="00440258" w:rsidRDefault="00EE19F0" w:rsidP="000A4A31">
            <w:pPr>
              <w:jc w:val="right"/>
            </w:pPr>
          </w:p>
        </w:tc>
        <w:tc>
          <w:tcPr>
            <w:tcW w:w="1036" w:type="dxa"/>
            <w:tcBorders>
              <w:top w:val="single" w:sz="4" w:space="0" w:color="auto"/>
              <w:left w:val="nil"/>
              <w:bottom w:val="single" w:sz="4" w:space="0" w:color="auto"/>
              <w:right w:val="nil"/>
            </w:tcBorders>
          </w:tcPr>
          <w:p w:rsidR="00EE19F0" w:rsidRPr="00440258" w:rsidRDefault="00EE19F0" w:rsidP="000A4A31">
            <w:pPr>
              <w:jc w:val="right"/>
            </w:pPr>
          </w:p>
        </w:tc>
        <w:tc>
          <w:tcPr>
            <w:tcW w:w="1014" w:type="dxa"/>
            <w:tcBorders>
              <w:top w:val="single" w:sz="4" w:space="0" w:color="auto"/>
              <w:left w:val="nil"/>
              <w:bottom w:val="single" w:sz="4" w:space="0" w:color="auto"/>
              <w:right w:val="nil"/>
            </w:tcBorders>
          </w:tcPr>
          <w:p w:rsidR="00EE19F0" w:rsidRPr="00440258" w:rsidRDefault="00EE19F0" w:rsidP="000A4A31">
            <w:pPr>
              <w:jc w:val="right"/>
            </w:pPr>
          </w:p>
        </w:tc>
        <w:tc>
          <w:tcPr>
            <w:tcW w:w="1056" w:type="dxa"/>
            <w:tcBorders>
              <w:top w:val="single" w:sz="4" w:space="0" w:color="auto"/>
              <w:left w:val="nil"/>
              <w:bottom w:val="single" w:sz="4" w:space="0" w:color="auto"/>
              <w:right w:val="nil"/>
            </w:tcBorders>
          </w:tcPr>
          <w:p w:rsidR="00EE19F0" w:rsidRPr="00440258" w:rsidRDefault="00EE19F0" w:rsidP="000A4A31">
            <w:pPr>
              <w:jc w:val="right"/>
            </w:pPr>
          </w:p>
        </w:tc>
        <w:tc>
          <w:tcPr>
            <w:tcW w:w="1219" w:type="dxa"/>
            <w:tcBorders>
              <w:top w:val="single" w:sz="4" w:space="0" w:color="auto"/>
              <w:left w:val="nil"/>
              <w:bottom w:val="single" w:sz="4" w:space="0" w:color="auto"/>
              <w:right w:val="nil"/>
            </w:tcBorders>
          </w:tcPr>
          <w:p w:rsidR="00EE19F0" w:rsidRPr="00440258" w:rsidRDefault="00EE19F0" w:rsidP="000A4A31">
            <w:pPr>
              <w:jc w:val="right"/>
            </w:pPr>
            <w:r w:rsidRPr="00440258">
              <w:t>обсяги</w:t>
            </w:r>
          </w:p>
        </w:tc>
        <w:tc>
          <w:tcPr>
            <w:tcW w:w="877" w:type="dxa"/>
            <w:tcBorders>
              <w:top w:val="single" w:sz="4" w:space="0" w:color="auto"/>
              <w:left w:val="nil"/>
              <w:bottom w:val="single" w:sz="4" w:space="0" w:color="auto"/>
              <w:right w:val="nil"/>
            </w:tcBorders>
          </w:tcPr>
          <w:p w:rsidR="00EE19F0" w:rsidRPr="00440258" w:rsidRDefault="00EE19F0" w:rsidP="000A4A31">
            <w:pPr>
              <w:jc w:val="right"/>
            </w:pPr>
          </w:p>
        </w:tc>
        <w:tc>
          <w:tcPr>
            <w:tcW w:w="1062" w:type="dxa"/>
            <w:tcBorders>
              <w:top w:val="single" w:sz="4" w:space="0" w:color="auto"/>
              <w:left w:val="nil"/>
              <w:bottom w:val="single" w:sz="4" w:space="0" w:color="auto"/>
              <w:right w:val="nil"/>
            </w:tcBorders>
          </w:tcPr>
          <w:p w:rsidR="00EE19F0" w:rsidRPr="00440258" w:rsidRDefault="00EE19F0" w:rsidP="000A4A31">
            <w:pPr>
              <w:jc w:val="right"/>
            </w:pPr>
          </w:p>
        </w:tc>
        <w:tc>
          <w:tcPr>
            <w:tcW w:w="1039" w:type="dxa"/>
            <w:tcBorders>
              <w:top w:val="single" w:sz="4" w:space="0" w:color="auto"/>
              <w:left w:val="nil"/>
              <w:bottom w:val="single" w:sz="4" w:space="0" w:color="auto"/>
              <w:right w:val="nil"/>
            </w:tcBorders>
          </w:tcPr>
          <w:p w:rsidR="00EE19F0" w:rsidRPr="00440258" w:rsidRDefault="00EE19F0" w:rsidP="000A4A31">
            <w:pPr>
              <w:jc w:val="right"/>
            </w:pPr>
          </w:p>
        </w:tc>
        <w:tc>
          <w:tcPr>
            <w:tcW w:w="994" w:type="dxa"/>
            <w:tcBorders>
              <w:top w:val="single" w:sz="4" w:space="0" w:color="auto"/>
              <w:left w:val="nil"/>
              <w:bottom w:val="single" w:sz="4" w:space="0" w:color="auto"/>
              <w:right w:val="nil"/>
            </w:tcBorders>
          </w:tcPr>
          <w:p w:rsidR="00EE19F0" w:rsidRPr="00440258" w:rsidRDefault="00EE19F0" w:rsidP="000A4A31">
            <w:pPr>
              <w:jc w:val="right"/>
            </w:pPr>
          </w:p>
        </w:tc>
        <w:tc>
          <w:tcPr>
            <w:tcW w:w="1081" w:type="dxa"/>
            <w:tcBorders>
              <w:top w:val="single" w:sz="4" w:space="0" w:color="auto"/>
              <w:left w:val="nil"/>
              <w:bottom w:val="single" w:sz="4" w:space="0" w:color="auto"/>
              <w:right w:val="nil"/>
            </w:tcBorders>
          </w:tcPr>
          <w:p w:rsidR="00EE19F0" w:rsidRPr="00440258" w:rsidRDefault="00EE19F0" w:rsidP="000A4A31">
            <w:pPr>
              <w:jc w:val="right"/>
            </w:pPr>
          </w:p>
        </w:tc>
        <w:tc>
          <w:tcPr>
            <w:tcW w:w="977" w:type="dxa"/>
            <w:tcBorders>
              <w:top w:val="single" w:sz="4" w:space="0" w:color="auto"/>
              <w:left w:val="nil"/>
              <w:bottom w:val="single" w:sz="4" w:space="0" w:color="auto"/>
              <w:right w:val="nil"/>
            </w:tcBorders>
          </w:tcPr>
          <w:p w:rsidR="00EE19F0" w:rsidRPr="00440258" w:rsidRDefault="00EE19F0" w:rsidP="000A4A31">
            <w:pPr>
              <w:jc w:val="right"/>
            </w:pPr>
          </w:p>
        </w:tc>
        <w:tc>
          <w:tcPr>
            <w:tcW w:w="1143" w:type="dxa"/>
            <w:tcBorders>
              <w:top w:val="single" w:sz="4" w:space="0" w:color="auto"/>
              <w:left w:val="nil"/>
              <w:bottom w:val="single" w:sz="4" w:space="0" w:color="auto"/>
              <w:right w:val="single" w:sz="4" w:space="0" w:color="auto"/>
            </w:tcBorders>
          </w:tcPr>
          <w:p w:rsidR="00EE19F0" w:rsidRPr="00440258" w:rsidRDefault="00EE19F0" w:rsidP="000A4A31">
            <w:pPr>
              <w:jc w:val="right"/>
            </w:pPr>
          </w:p>
        </w:tc>
      </w:tr>
      <w:tr w:rsidR="00EE19F0" w:rsidRPr="00440258" w:rsidTr="000A4A31">
        <w:trPr>
          <w:trHeight w:val="285"/>
        </w:trPr>
        <w:tc>
          <w:tcPr>
            <w:tcW w:w="1132" w:type="dxa"/>
          </w:tcPr>
          <w:p w:rsidR="00EE19F0" w:rsidRPr="00440258" w:rsidRDefault="00EE19F0" w:rsidP="000A4A31">
            <w:pPr>
              <w:jc w:val="center"/>
            </w:pPr>
            <w:r w:rsidRPr="00440258">
              <w:t>місяць</w:t>
            </w:r>
          </w:p>
        </w:tc>
        <w:tc>
          <w:tcPr>
            <w:tcW w:w="840" w:type="dxa"/>
            <w:tcBorders>
              <w:top w:val="single" w:sz="4" w:space="0" w:color="auto"/>
            </w:tcBorders>
          </w:tcPr>
          <w:p w:rsidR="00EE19F0" w:rsidRPr="00440258" w:rsidRDefault="00EE19F0" w:rsidP="000A4A31">
            <w:pPr>
              <w:jc w:val="center"/>
            </w:pPr>
            <w:r w:rsidRPr="00440258">
              <w:t>січень</w:t>
            </w:r>
          </w:p>
        </w:tc>
        <w:tc>
          <w:tcPr>
            <w:tcW w:w="924" w:type="dxa"/>
            <w:tcBorders>
              <w:top w:val="single" w:sz="4" w:space="0" w:color="auto"/>
            </w:tcBorders>
          </w:tcPr>
          <w:p w:rsidR="00EE19F0" w:rsidRPr="00440258" w:rsidRDefault="00EE19F0" w:rsidP="000A4A31">
            <w:pPr>
              <w:jc w:val="center"/>
            </w:pPr>
            <w:r w:rsidRPr="00440258">
              <w:t>лютий</w:t>
            </w:r>
          </w:p>
        </w:tc>
        <w:tc>
          <w:tcPr>
            <w:tcW w:w="1036" w:type="dxa"/>
            <w:tcBorders>
              <w:top w:val="single" w:sz="4" w:space="0" w:color="auto"/>
            </w:tcBorders>
          </w:tcPr>
          <w:p w:rsidR="00EE19F0" w:rsidRPr="00440258" w:rsidRDefault="00EE19F0" w:rsidP="000A4A31">
            <w:pPr>
              <w:jc w:val="center"/>
            </w:pPr>
            <w:r w:rsidRPr="00440258">
              <w:t>березень</w:t>
            </w:r>
          </w:p>
        </w:tc>
        <w:tc>
          <w:tcPr>
            <w:tcW w:w="1014" w:type="dxa"/>
            <w:tcBorders>
              <w:top w:val="single" w:sz="4" w:space="0" w:color="auto"/>
            </w:tcBorders>
          </w:tcPr>
          <w:p w:rsidR="00EE19F0" w:rsidRPr="00440258" w:rsidRDefault="00EE19F0" w:rsidP="000A4A31">
            <w:pPr>
              <w:jc w:val="center"/>
            </w:pPr>
            <w:r w:rsidRPr="00440258">
              <w:t>квітень</w:t>
            </w:r>
          </w:p>
        </w:tc>
        <w:tc>
          <w:tcPr>
            <w:tcW w:w="1056" w:type="dxa"/>
            <w:tcBorders>
              <w:top w:val="single" w:sz="4" w:space="0" w:color="auto"/>
            </w:tcBorders>
          </w:tcPr>
          <w:p w:rsidR="00EE19F0" w:rsidRPr="00440258" w:rsidRDefault="00EE19F0" w:rsidP="000A4A31">
            <w:pPr>
              <w:jc w:val="center"/>
            </w:pPr>
            <w:r w:rsidRPr="00440258">
              <w:t>травень</w:t>
            </w:r>
          </w:p>
        </w:tc>
        <w:tc>
          <w:tcPr>
            <w:tcW w:w="1219" w:type="dxa"/>
            <w:tcBorders>
              <w:top w:val="single" w:sz="4" w:space="0" w:color="auto"/>
            </w:tcBorders>
          </w:tcPr>
          <w:p w:rsidR="00EE19F0" w:rsidRPr="00440258" w:rsidRDefault="00EE19F0" w:rsidP="000A4A31">
            <w:pPr>
              <w:jc w:val="center"/>
            </w:pPr>
            <w:r w:rsidRPr="00440258">
              <w:t>червень</w:t>
            </w:r>
          </w:p>
        </w:tc>
        <w:tc>
          <w:tcPr>
            <w:tcW w:w="877" w:type="dxa"/>
            <w:tcBorders>
              <w:top w:val="single" w:sz="4" w:space="0" w:color="auto"/>
            </w:tcBorders>
          </w:tcPr>
          <w:p w:rsidR="00EE19F0" w:rsidRPr="00440258" w:rsidRDefault="00EE19F0" w:rsidP="000A4A31">
            <w:pPr>
              <w:jc w:val="center"/>
            </w:pPr>
            <w:r w:rsidRPr="00440258">
              <w:t>липень</w:t>
            </w:r>
          </w:p>
        </w:tc>
        <w:tc>
          <w:tcPr>
            <w:tcW w:w="1062" w:type="dxa"/>
            <w:tcBorders>
              <w:top w:val="single" w:sz="4" w:space="0" w:color="auto"/>
            </w:tcBorders>
          </w:tcPr>
          <w:p w:rsidR="00EE19F0" w:rsidRPr="00440258" w:rsidRDefault="00EE19F0" w:rsidP="000A4A31">
            <w:pPr>
              <w:jc w:val="center"/>
            </w:pPr>
            <w:r w:rsidRPr="00440258">
              <w:t>серпень</w:t>
            </w:r>
          </w:p>
        </w:tc>
        <w:tc>
          <w:tcPr>
            <w:tcW w:w="1039" w:type="dxa"/>
            <w:tcBorders>
              <w:top w:val="single" w:sz="4" w:space="0" w:color="auto"/>
            </w:tcBorders>
          </w:tcPr>
          <w:p w:rsidR="00EE19F0" w:rsidRPr="00440258" w:rsidRDefault="00EE19F0" w:rsidP="000A4A31">
            <w:pPr>
              <w:jc w:val="center"/>
            </w:pPr>
            <w:r w:rsidRPr="00440258">
              <w:t>вересень</w:t>
            </w:r>
          </w:p>
        </w:tc>
        <w:tc>
          <w:tcPr>
            <w:tcW w:w="994" w:type="dxa"/>
            <w:tcBorders>
              <w:top w:val="single" w:sz="4" w:space="0" w:color="auto"/>
            </w:tcBorders>
          </w:tcPr>
          <w:p w:rsidR="00EE19F0" w:rsidRPr="00440258" w:rsidRDefault="00EE19F0" w:rsidP="000A4A31">
            <w:pPr>
              <w:jc w:val="center"/>
            </w:pPr>
            <w:r w:rsidRPr="00440258">
              <w:t>жовтень</w:t>
            </w:r>
          </w:p>
        </w:tc>
        <w:tc>
          <w:tcPr>
            <w:tcW w:w="1081" w:type="dxa"/>
            <w:tcBorders>
              <w:top w:val="single" w:sz="4" w:space="0" w:color="auto"/>
            </w:tcBorders>
          </w:tcPr>
          <w:p w:rsidR="00EE19F0" w:rsidRPr="00440258" w:rsidRDefault="00EE19F0" w:rsidP="000A4A31">
            <w:pPr>
              <w:jc w:val="center"/>
            </w:pPr>
            <w:r w:rsidRPr="00440258">
              <w:t>листопад</w:t>
            </w:r>
          </w:p>
        </w:tc>
        <w:tc>
          <w:tcPr>
            <w:tcW w:w="977" w:type="dxa"/>
            <w:tcBorders>
              <w:top w:val="single" w:sz="4" w:space="0" w:color="auto"/>
            </w:tcBorders>
          </w:tcPr>
          <w:p w:rsidR="00EE19F0" w:rsidRPr="00440258" w:rsidRDefault="00EE19F0" w:rsidP="000A4A31">
            <w:pPr>
              <w:jc w:val="center"/>
            </w:pPr>
            <w:r w:rsidRPr="00440258">
              <w:t>грудень</w:t>
            </w:r>
          </w:p>
        </w:tc>
        <w:tc>
          <w:tcPr>
            <w:tcW w:w="1143" w:type="dxa"/>
            <w:tcBorders>
              <w:top w:val="single" w:sz="4" w:space="0" w:color="auto"/>
            </w:tcBorders>
          </w:tcPr>
          <w:p w:rsidR="00EE19F0" w:rsidRPr="00440258" w:rsidRDefault="00EE19F0" w:rsidP="000A4A31">
            <w:pPr>
              <w:jc w:val="center"/>
            </w:pPr>
            <w:r w:rsidRPr="00440258">
              <w:t>всього</w:t>
            </w:r>
          </w:p>
        </w:tc>
      </w:tr>
      <w:tr w:rsidR="00EE19F0" w:rsidRPr="00440258" w:rsidTr="000A4A31">
        <w:trPr>
          <w:trHeight w:val="345"/>
        </w:trPr>
        <w:tc>
          <w:tcPr>
            <w:tcW w:w="1132" w:type="dxa"/>
          </w:tcPr>
          <w:p w:rsidR="00EE19F0" w:rsidRPr="00AC1F23" w:rsidRDefault="00EE19F0" w:rsidP="000A4A31">
            <w:pPr>
              <w:jc w:val="right"/>
            </w:pPr>
            <w:r w:rsidRPr="00AC1F23">
              <w:t>Кількість кВт*год</w:t>
            </w:r>
          </w:p>
        </w:tc>
        <w:tc>
          <w:tcPr>
            <w:tcW w:w="840" w:type="dxa"/>
            <w:shd w:val="clear" w:color="auto" w:fill="auto"/>
            <w:vAlign w:val="center"/>
          </w:tcPr>
          <w:p w:rsidR="00EE19F0" w:rsidRPr="00F926C0" w:rsidRDefault="00EE19F0" w:rsidP="000A4A31">
            <w:pPr>
              <w:jc w:val="center"/>
              <w:rPr>
                <w:b/>
              </w:rPr>
            </w:pPr>
            <w:r>
              <w:rPr>
                <w:b/>
              </w:rPr>
              <w:t>51 250</w:t>
            </w:r>
          </w:p>
        </w:tc>
        <w:tc>
          <w:tcPr>
            <w:tcW w:w="924" w:type="dxa"/>
            <w:shd w:val="clear" w:color="auto" w:fill="auto"/>
            <w:vAlign w:val="center"/>
          </w:tcPr>
          <w:p w:rsidR="00EE19F0" w:rsidRPr="00F926C0" w:rsidRDefault="00EE19F0" w:rsidP="000A4A31">
            <w:pPr>
              <w:jc w:val="center"/>
              <w:rPr>
                <w:b/>
              </w:rPr>
            </w:pPr>
            <w:r>
              <w:rPr>
                <w:b/>
              </w:rPr>
              <w:t>51 250</w:t>
            </w:r>
          </w:p>
        </w:tc>
        <w:tc>
          <w:tcPr>
            <w:tcW w:w="1036" w:type="dxa"/>
            <w:shd w:val="clear" w:color="auto" w:fill="auto"/>
            <w:vAlign w:val="center"/>
          </w:tcPr>
          <w:p w:rsidR="00EE19F0" w:rsidRDefault="00EE19F0" w:rsidP="000A4A31">
            <w:pPr>
              <w:jc w:val="center"/>
            </w:pPr>
            <w:r w:rsidRPr="00BD752D">
              <w:rPr>
                <w:b/>
              </w:rPr>
              <w:t>51 250</w:t>
            </w:r>
          </w:p>
        </w:tc>
        <w:tc>
          <w:tcPr>
            <w:tcW w:w="1014" w:type="dxa"/>
            <w:shd w:val="clear" w:color="auto" w:fill="auto"/>
            <w:vAlign w:val="center"/>
          </w:tcPr>
          <w:p w:rsidR="00EE19F0" w:rsidRDefault="00EE19F0" w:rsidP="000A4A31">
            <w:pPr>
              <w:jc w:val="center"/>
            </w:pPr>
            <w:r w:rsidRPr="00BD752D">
              <w:rPr>
                <w:b/>
              </w:rPr>
              <w:t>51 250</w:t>
            </w:r>
          </w:p>
        </w:tc>
        <w:tc>
          <w:tcPr>
            <w:tcW w:w="1056" w:type="dxa"/>
            <w:shd w:val="clear" w:color="auto" w:fill="auto"/>
            <w:vAlign w:val="center"/>
          </w:tcPr>
          <w:p w:rsidR="00EE19F0" w:rsidRDefault="00EE19F0" w:rsidP="000A4A31">
            <w:pPr>
              <w:jc w:val="center"/>
            </w:pPr>
            <w:r w:rsidRPr="00BD752D">
              <w:rPr>
                <w:b/>
              </w:rPr>
              <w:t>51 250</w:t>
            </w:r>
          </w:p>
        </w:tc>
        <w:tc>
          <w:tcPr>
            <w:tcW w:w="1219" w:type="dxa"/>
            <w:shd w:val="clear" w:color="auto" w:fill="auto"/>
            <w:vAlign w:val="center"/>
          </w:tcPr>
          <w:p w:rsidR="00EE19F0" w:rsidRDefault="00EE19F0" w:rsidP="000A4A31">
            <w:pPr>
              <w:jc w:val="center"/>
            </w:pPr>
            <w:r w:rsidRPr="00BD752D">
              <w:rPr>
                <w:b/>
              </w:rPr>
              <w:t>51 250</w:t>
            </w:r>
          </w:p>
        </w:tc>
        <w:tc>
          <w:tcPr>
            <w:tcW w:w="877" w:type="dxa"/>
            <w:shd w:val="clear" w:color="auto" w:fill="auto"/>
            <w:vAlign w:val="center"/>
          </w:tcPr>
          <w:p w:rsidR="00EE19F0" w:rsidRDefault="00EE19F0" w:rsidP="000A4A31">
            <w:pPr>
              <w:jc w:val="center"/>
            </w:pPr>
            <w:r w:rsidRPr="00BD752D">
              <w:rPr>
                <w:b/>
              </w:rPr>
              <w:t>51 250</w:t>
            </w:r>
          </w:p>
        </w:tc>
        <w:tc>
          <w:tcPr>
            <w:tcW w:w="1062" w:type="dxa"/>
            <w:shd w:val="clear" w:color="auto" w:fill="auto"/>
            <w:vAlign w:val="center"/>
          </w:tcPr>
          <w:p w:rsidR="00EE19F0" w:rsidRDefault="00EE19F0" w:rsidP="000A4A31">
            <w:pPr>
              <w:jc w:val="center"/>
            </w:pPr>
            <w:r w:rsidRPr="00BD752D">
              <w:rPr>
                <w:b/>
              </w:rPr>
              <w:t>51 250</w:t>
            </w:r>
          </w:p>
        </w:tc>
        <w:tc>
          <w:tcPr>
            <w:tcW w:w="1039" w:type="dxa"/>
            <w:shd w:val="clear" w:color="auto" w:fill="auto"/>
            <w:vAlign w:val="center"/>
          </w:tcPr>
          <w:p w:rsidR="00EE19F0" w:rsidRDefault="00EE19F0" w:rsidP="000A4A31">
            <w:pPr>
              <w:jc w:val="center"/>
            </w:pPr>
            <w:r w:rsidRPr="00BD752D">
              <w:rPr>
                <w:b/>
              </w:rPr>
              <w:t>51 250</w:t>
            </w:r>
          </w:p>
        </w:tc>
        <w:tc>
          <w:tcPr>
            <w:tcW w:w="994" w:type="dxa"/>
            <w:shd w:val="clear" w:color="auto" w:fill="auto"/>
            <w:vAlign w:val="center"/>
          </w:tcPr>
          <w:p w:rsidR="00EE19F0" w:rsidRDefault="00EE19F0" w:rsidP="000A4A31">
            <w:pPr>
              <w:jc w:val="center"/>
            </w:pPr>
            <w:r w:rsidRPr="00BD752D">
              <w:rPr>
                <w:b/>
              </w:rPr>
              <w:t>51 250</w:t>
            </w:r>
          </w:p>
        </w:tc>
        <w:tc>
          <w:tcPr>
            <w:tcW w:w="1081" w:type="dxa"/>
            <w:shd w:val="clear" w:color="auto" w:fill="auto"/>
            <w:vAlign w:val="center"/>
          </w:tcPr>
          <w:p w:rsidR="00EE19F0" w:rsidRDefault="00EE19F0" w:rsidP="000A4A31">
            <w:pPr>
              <w:jc w:val="center"/>
            </w:pPr>
            <w:r w:rsidRPr="00BD752D">
              <w:rPr>
                <w:b/>
              </w:rPr>
              <w:t>51 250</w:t>
            </w:r>
          </w:p>
        </w:tc>
        <w:tc>
          <w:tcPr>
            <w:tcW w:w="977" w:type="dxa"/>
            <w:shd w:val="clear" w:color="auto" w:fill="auto"/>
            <w:vAlign w:val="center"/>
          </w:tcPr>
          <w:p w:rsidR="00EE19F0" w:rsidRDefault="00EE19F0" w:rsidP="000A4A31">
            <w:pPr>
              <w:jc w:val="center"/>
            </w:pPr>
            <w:r w:rsidRPr="00BD752D">
              <w:rPr>
                <w:b/>
              </w:rPr>
              <w:t>51 250</w:t>
            </w:r>
          </w:p>
        </w:tc>
        <w:tc>
          <w:tcPr>
            <w:tcW w:w="1143" w:type="dxa"/>
            <w:shd w:val="clear" w:color="auto" w:fill="auto"/>
            <w:vAlign w:val="center"/>
          </w:tcPr>
          <w:p w:rsidR="00EE19F0" w:rsidRPr="0078181E" w:rsidRDefault="00EE19F0" w:rsidP="000A4A31">
            <w:pPr>
              <w:jc w:val="center"/>
            </w:pPr>
            <w:r>
              <w:t>615 000</w:t>
            </w:r>
          </w:p>
        </w:tc>
      </w:tr>
    </w:tbl>
    <w:p w:rsidR="00EE19F0" w:rsidRPr="00440258" w:rsidRDefault="00EE19F0" w:rsidP="00EE19F0">
      <w:pPr>
        <w:jc w:val="right"/>
      </w:pPr>
      <w:r w:rsidRPr="00440258">
        <w:tab/>
      </w:r>
    </w:p>
    <w:p w:rsidR="00EE19F0" w:rsidRPr="00440258" w:rsidRDefault="00EE19F0" w:rsidP="00EE19F0">
      <w:pPr>
        <w:jc w:val="center"/>
      </w:pPr>
    </w:p>
    <w:p w:rsidR="00EE19F0" w:rsidRPr="00440258" w:rsidRDefault="00EE19F0" w:rsidP="00EE19F0">
      <w:pPr>
        <w:jc w:val="both"/>
      </w:pPr>
    </w:p>
    <w:p w:rsidR="00EE19F0" w:rsidRPr="00440258" w:rsidRDefault="00EE19F0" w:rsidP="00EE19F0">
      <w:pPr>
        <w:ind w:firstLine="567"/>
        <w:jc w:val="both"/>
      </w:pPr>
      <w:r w:rsidRPr="00440258">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EE19F0" w:rsidRPr="00440258" w:rsidRDefault="00EE19F0" w:rsidP="00EE19F0">
      <w:pPr>
        <w:ind w:firstLine="567"/>
        <w:jc w:val="both"/>
      </w:pPr>
    </w:p>
    <w:p w:rsidR="00EE19F0" w:rsidRPr="00440258" w:rsidRDefault="00EE19F0" w:rsidP="00EE19F0">
      <w:pPr>
        <w:ind w:firstLine="567"/>
        <w:jc w:val="both"/>
      </w:pPr>
    </w:p>
    <w:p w:rsidR="00EE19F0" w:rsidRPr="00440258" w:rsidRDefault="00EE19F0" w:rsidP="00EE19F0">
      <w:pPr>
        <w:ind w:firstLine="567"/>
        <w:jc w:val="both"/>
      </w:pPr>
    </w:p>
    <w:p w:rsidR="00EE19F0" w:rsidRPr="00440258" w:rsidRDefault="00EE19F0" w:rsidP="00EE19F0">
      <w:pPr>
        <w:jc w:val="both"/>
        <w:rPr>
          <w:b/>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7666"/>
        <w:gridCol w:w="7666"/>
      </w:tblGrid>
      <w:tr w:rsidR="00EE19F0" w:rsidRPr="007F1A2D" w:rsidTr="000A4A31">
        <w:trPr>
          <w:trHeight w:val="270"/>
        </w:trPr>
        <w:tc>
          <w:tcPr>
            <w:tcW w:w="2500" w:type="pct"/>
            <w:vAlign w:val="center"/>
          </w:tcPr>
          <w:p w:rsidR="00EE19F0" w:rsidRPr="007F1A2D" w:rsidRDefault="00EE19F0" w:rsidP="000A4A31">
            <w:pPr>
              <w:tabs>
                <w:tab w:val="left" w:pos="5103"/>
              </w:tabs>
              <w:jc w:val="center"/>
              <w:rPr>
                <w:b/>
                <w:bCs/>
                <w:iCs/>
              </w:rPr>
            </w:pPr>
            <w:r w:rsidRPr="007F1A2D">
              <w:rPr>
                <w:b/>
                <w:bCs/>
              </w:rPr>
              <w:t>Постачальник</w:t>
            </w:r>
            <w:r w:rsidRPr="007F1A2D">
              <w:rPr>
                <w:b/>
                <w:bCs/>
                <w:iCs/>
              </w:rPr>
              <w:t>:</w:t>
            </w:r>
          </w:p>
        </w:tc>
        <w:tc>
          <w:tcPr>
            <w:tcW w:w="2500" w:type="pct"/>
            <w:vAlign w:val="center"/>
          </w:tcPr>
          <w:p w:rsidR="00EE19F0" w:rsidRPr="007F1A2D" w:rsidRDefault="00EE19F0" w:rsidP="000A4A31">
            <w:pPr>
              <w:tabs>
                <w:tab w:val="left" w:pos="5103"/>
              </w:tabs>
              <w:jc w:val="center"/>
              <w:rPr>
                <w:b/>
                <w:bCs/>
                <w:iCs/>
              </w:rPr>
            </w:pPr>
            <w:r w:rsidRPr="007F1A2D">
              <w:rPr>
                <w:b/>
                <w:bCs/>
                <w:iCs/>
              </w:rPr>
              <w:t>Споживач:</w:t>
            </w:r>
          </w:p>
        </w:tc>
      </w:tr>
      <w:tr w:rsidR="00EE19F0" w:rsidRPr="00406D7C" w:rsidTr="000A4A31">
        <w:trPr>
          <w:trHeight w:val="457"/>
        </w:trPr>
        <w:tc>
          <w:tcPr>
            <w:tcW w:w="2500" w:type="pct"/>
            <w:vAlign w:val="center"/>
          </w:tcPr>
          <w:p w:rsidR="00EE19F0" w:rsidRPr="007F1A2D" w:rsidRDefault="00EE19F0" w:rsidP="000A4A31">
            <w:pPr>
              <w:tabs>
                <w:tab w:val="left" w:pos="5103"/>
              </w:tabs>
              <w:jc w:val="center"/>
            </w:pPr>
          </w:p>
        </w:tc>
        <w:tc>
          <w:tcPr>
            <w:tcW w:w="2500" w:type="pct"/>
            <w:shd w:val="clear" w:color="auto" w:fill="auto"/>
            <w:vAlign w:val="center"/>
          </w:tcPr>
          <w:p w:rsidR="00EE19F0" w:rsidRDefault="00EE19F0" w:rsidP="000A4A31">
            <w:pPr>
              <w:jc w:val="center"/>
              <w:rPr>
                <w:b/>
              </w:rPr>
            </w:pPr>
            <w:r>
              <w:rPr>
                <w:b/>
              </w:rPr>
              <w:t>Комунальне некомерційне підприємство «Тернопільська міська дитяча комунальна лікарня»</w:t>
            </w:r>
          </w:p>
          <w:p w:rsidR="00EE19F0" w:rsidRPr="00AC1F23" w:rsidRDefault="00EE19F0" w:rsidP="000A4A31">
            <w:pPr>
              <w:jc w:val="center"/>
              <w:rPr>
                <w:b/>
                <w:bCs/>
                <w:lang w:val="ru-RU"/>
              </w:rPr>
            </w:pPr>
          </w:p>
        </w:tc>
      </w:tr>
      <w:tr w:rsidR="00EE19F0" w:rsidRPr="00244F5A" w:rsidTr="000A4A31">
        <w:trPr>
          <w:trHeight w:val="663"/>
        </w:trPr>
        <w:tc>
          <w:tcPr>
            <w:tcW w:w="2500" w:type="pct"/>
          </w:tcPr>
          <w:p w:rsidR="00EE19F0" w:rsidRPr="00AC1F23" w:rsidRDefault="00EE19F0" w:rsidP="000A4A31">
            <w:pPr>
              <w:tabs>
                <w:tab w:val="left" w:pos="5103"/>
                <w:tab w:val="left" w:pos="5808"/>
              </w:tabs>
              <w:rPr>
                <w:b/>
                <w:lang w:val="ru-RU"/>
              </w:rPr>
            </w:pPr>
            <w:r w:rsidRPr="00AC1F23">
              <w:rPr>
                <w:b/>
                <w:lang w:val="ru-RU"/>
              </w:rPr>
              <w:t>Директор</w:t>
            </w:r>
          </w:p>
          <w:p w:rsidR="00EE19F0" w:rsidRPr="00AC1F23" w:rsidRDefault="00EE19F0" w:rsidP="000A4A31">
            <w:pPr>
              <w:tabs>
                <w:tab w:val="left" w:pos="5103"/>
                <w:tab w:val="left" w:pos="5808"/>
              </w:tabs>
              <w:rPr>
                <w:b/>
                <w:lang w:val="ru-RU"/>
              </w:rPr>
            </w:pPr>
          </w:p>
          <w:p w:rsidR="00EE19F0" w:rsidRPr="00AC1F23" w:rsidRDefault="00EE19F0" w:rsidP="000A4A31">
            <w:pPr>
              <w:tabs>
                <w:tab w:val="left" w:pos="5103"/>
                <w:tab w:val="left" w:pos="5808"/>
              </w:tabs>
              <w:rPr>
                <w:b/>
                <w:lang w:val="ru-RU"/>
              </w:rPr>
            </w:pPr>
          </w:p>
          <w:p w:rsidR="00EE19F0" w:rsidRPr="00AC1F23" w:rsidRDefault="00EE19F0" w:rsidP="000A4A31">
            <w:pPr>
              <w:tabs>
                <w:tab w:val="left" w:pos="5103"/>
              </w:tabs>
              <w:rPr>
                <w:bCs/>
                <w:lang w:val="ru-RU"/>
              </w:rPr>
            </w:pPr>
            <w:r w:rsidRPr="00AC1F23">
              <w:rPr>
                <w:bCs/>
                <w:lang w:val="ru-RU"/>
              </w:rPr>
              <w:t>________________________</w:t>
            </w:r>
            <w:r>
              <w:rPr>
                <w:bCs/>
                <w:lang w:val="ru-RU"/>
              </w:rPr>
              <w:t>______________________</w:t>
            </w:r>
            <w:r w:rsidRPr="00AC1F23">
              <w:rPr>
                <w:bCs/>
                <w:lang w:val="ru-RU"/>
              </w:rPr>
              <w:t xml:space="preserve">_________ </w:t>
            </w:r>
          </w:p>
          <w:p w:rsidR="00EE19F0" w:rsidRPr="00AC1F23" w:rsidRDefault="00EE19F0" w:rsidP="000A4A31">
            <w:pPr>
              <w:tabs>
                <w:tab w:val="left" w:pos="5103"/>
              </w:tabs>
              <w:ind w:left="993"/>
              <w:rPr>
                <w:b/>
                <w:vertAlign w:val="superscript"/>
                <w:lang w:val="ru-RU"/>
              </w:rPr>
            </w:pPr>
            <w:r>
              <w:rPr>
                <w:vertAlign w:val="superscript"/>
                <w:lang w:val="ru-RU"/>
              </w:rPr>
              <w:t xml:space="preserve">                                      </w:t>
            </w:r>
            <w:r w:rsidRPr="00AC1F23">
              <w:rPr>
                <w:vertAlign w:val="superscript"/>
                <w:lang w:val="ru-RU"/>
              </w:rPr>
              <w:t xml:space="preserve">(МП, </w:t>
            </w:r>
            <w:proofErr w:type="spellStart"/>
            <w:r w:rsidRPr="00AC1F23">
              <w:rPr>
                <w:vertAlign w:val="superscript"/>
                <w:lang w:val="ru-RU"/>
              </w:rPr>
              <w:t>підпис</w:t>
            </w:r>
            <w:proofErr w:type="spellEnd"/>
            <w:r w:rsidRPr="00AC1F23">
              <w:rPr>
                <w:vertAlign w:val="superscript"/>
                <w:lang w:val="ru-RU"/>
              </w:rPr>
              <w:t>)</w:t>
            </w:r>
          </w:p>
        </w:tc>
        <w:tc>
          <w:tcPr>
            <w:tcW w:w="2500" w:type="pct"/>
          </w:tcPr>
          <w:p w:rsidR="00EE19F0" w:rsidRPr="00440258" w:rsidRDefault="00EE19F0" w:rsidP="000A4A31">
            <w:pPr>
              <w:rPr>
                <w:b/>
              </w:rPr>
            </w:pPr>
            <w:r>
              <w:rPr>
                <w:b/>
              </w:rPr>
              <w:t>Голова комісії</w:t>
            </w:r>
          </w:p>
          <w:p w:rsidR="00EE19F0" w:rsidRPr="00E555B4" w:rsidRDefault="00EE19F0" w:rsidP="000A4A31">
            <w:pPr>
              <w:tabs>
                <w:tab w:val="left" w:pos="5103"/>
              </w:tabs>
              <w:rPr>
                <w:b/>
                <w:lang w:val="ru-RU"/>
              </w:rPr>
            </w:pPr>
          </w:p>
          <w:p w:rsidR="00EE19F0" w:rsidRPr="00E555B4" w:rsidRDefault="00EE19F0" w:rsidP="000A4A31">
            <w:pPr>
              <w:tabs>
                <w:tab w:val="left" w:pos="5103"/>
              </w:tabs>
              <w:rPr>
                <w:bCs/>
                <w:lang w:val="ru-RU"/>
              </w:rPr>
            </w:pPr>
            <w:r w:rsidRPr="00E555B4">
              <w:rPr>
                <w:bCs/>
                <w:lang w:val="ru-RU"/>
              </w:rPr>
              <w:t>_____________________</w:t>
            </w:r>
            <w:r>
              <w:rPr>
                <w:bCs/>
                <w:lang w:val="ru-RU"/>
              </w:rPr>
              <w:t>___________________________________</w:t>
            </w:r>
            <w:r w:rsidRPr="00E555B4">
              <w:rPr>
                <w:bCs/>
                <w:lang w:val="ru-RU"/>
              </w:rPr>
              <w:t>__</w:t>
            </w:r>
            <w:r>
              <w:rPr>
                <w:b/>
              </w:rPr>
              <w:t xml:space="preserve"> </w:t>
            </w:r>
          </w:p>
          <w:p w:rsidR="00EE19F0" w:rsidRPr="00244F5A" w:rsidRDefault="00EE19F0" w:rsidP="000A4A31">
            <w:pPr>
              <w:tabs>
                <w:tab w:val="left" w:pos="5103"/>
              </w:tabs>
              <w:rPr>
                <w:bCs/>
                <w:lang w:val="ru-RU"/>
              </w:rPr>
            </w:pPr>
            <w:r w:rsidRPr="00E555B4">
              <w:rPr>
                <w:vertAlign w:val="superscript"/>
                <w:lang w:val="ru-RU"/>
              </w:rPr>
              <w:t xml:space="preserve">                                     </w:t>
            </w:r>
            <w:r>
              <w:rPr>
                <w:vertAlign w:val="superscript"/>
                <w:lang w:val="ru-RU"/>
              </w:rPr>
              <w:t xml:space="preserve">                                        </w:t>
            </w:r>
            <w:r w:rsidRPr="00E555B4">
              <w:rPr>
                <w:vertAlign w:val="superscript"/>
                <w:lang w:val="ru-RU"/>
              </w:rPr>
              <w:t xml:space="preserve">   (МП, </w:t>
            </w:r>
            <w:proofErr w:type="spellStart"/>
            <w:r w:rsidRPr="00E555B4">
              <w:rPr>
                <w:vertAlign w:val="superscript"/>
                <w:lang w:val="ru-RU"/>
              </w:rPr>
              <w:t>підпис</w:t>
            </w:r>
            <w:proofErr w:type="spellEnd"/>
            <w:r w:rsidRPr="00E555B4">
              <w:rPr>
                <w:vertAlign w:val="superscript"/>
                <w:lang w:val="ru-RU"/>
              </w:rPr>
              <w:t>)</w:t>
            </w:r>
          </w:p>
        </w:tc>
      </w:tr>
    </w:tbl>
    <w:p w:rsidR="003E4D4D" w:rsidRDefault="003E4D4D" w:rsidP="00346DBD">
      <w:pPr>
        <w:widowControl w:val="0"/>
        <w:rPr>
          <w:color w:val="000000"/>
          <w:sz w:val="24"/>
          <w:szCs w:val="24"/>
        </w:rPr>
        <w:sectPr w:rsidR="003E4D4D" w:rsidSect="00BA0D94">
          <w:headerReference w:type="default" r:id="rId9"/>
          <w:footerReference w:type="default" r:id="rId10"/>
          <w:pgSz w:w="16838" w:h="11906" w:orient="landscape"/>
          <w:pgMar w:top="1418" w:right="765" w:bottom="568" w:left="851" w:header="709" w:footer="709" w:gutter="0"/>
          <w:cols w:space="720"/>
          <w:formProt w:val="0"/>
          <w:docGrid w:linePitch="100" w:charSpace="16384"/>
        </w:sectPr>
      </w:pPr>
    </w:p>
    <w:p w:rsidR="00F21250" w:rsidRDefault="002D1ADB">
      <w:pPr>
        <w:widowControl w:val="0"/>
        <w:jc w:val="right"/>
        <w:rPr>
          <w:color w:val="000000"/>
          <w:sz w:val="24"/>
          <w:szCs w:val="24"/>
        </w:rPr>
      </w:pPr>
      <w:r>
        <w:rPr>
          <w:color w:val="000000"/>
          <w:sz w:val="24"/>
          <w:szCs w:val="24"/>
        </w:rPr>
        <w:lastRenderedPageBreak/>
        <w:t>Додаток 2</w:t>
      </w:r>
    </w:p>
    <w:p w:rsidR="00F21250" w:rsidRDefault="002D1ADB">
      <w:pPr>
        <w:widowControl w:val="0"/>
        <w:ind w:left="6372"/>
        <w:jc w:val="right"/>
        <w:rPr>
          <w:color w:val="000000"/>
          <w:sz w:val="24"/>
          <w:szCs w:val="24"/>
        </w:rPr>
      </w:pPr>
      <w:r>
        <w:rPr>
          <w:color w:val="000000"/>
          <w:sz w:val="24"/>
          <w:szCs w:val="24"/>
        </w:rPr>
        <w:t>до договору про постачання</w:t>
      </w:r>
    </w:p>
    <w:p w:rsidR="00F21250" w:rsidRDefault="002D1ADB">
      <w:pPr>
        <w:widowControl w:val="0"/>
        <w:ind w:left="6372"/>
        <w:jc w:val="right"/>
        <w:rPr>
          <w:color w:val="000000"/>
          <w:sz w:val="24"/>
          <w:szCs w:val="24"/>
        </w:rPr>
      </w:pPr>
      <w:r>
        <w:rPr>
          <w:color w:val="000000"/>
          <w:sz w:val="24"/>
          <w:szCs w:val="24"/>
        </w:rPr>
        <w:t xml:space="preserve">електричної енергії споживачу </w:t>
      </w:r>
    </w:p>
    <w:p w:rsidR="00F21250" w:rsidRDefault="002D1ADB">
      <w:pPr>
        <w:widowControl w:val="0"/>
        <w:jc w:val="right"/>
        <w:rPr>
          <w:color w:val="000000"/>
          <w:sz w:val="24"/>
          <w:szCs w:val="24"/>
        </w:rPr>
      </w:pPr>
      <w:r>
        <w:rPr>
          <w:color w:val="000000"/>
          <w:sz w:val="24"/>
          <w:szCs w:val="24"/>
        </w:rPr>
        <w:t>№ __________________ від ___________20__</w:t>
      </w:r>
    </w:p>
    <w:p w:rsidR="00F21250" w:rsidRDefault="00F21250">
      <w:pPr>
        <w:widowControl w:val="0"/>
        <w:jc w:val="right"/>
        <w:rPr>
          <w:color w:val="000000"/>
        </w:rPr>
      </w:pPr>
    </w:p>
    <w:p w:rsidR="00F21250" w:rsidRPr="007E3A91" w:rsidRDefault="002D1ADB">
      <w:pPr>
        <w:widowControl w:val="0"/>
        <w:jc w:val="center"/>
        <w:rPr>
          <w:color w:val="000000"/>
          <w:sz w:val="24"/>
          <w:szCs w:val="24"/>
        </w:rPr>
      </w:pPr>
      <w:r w:rsidRPr="007E3A91">
        <w:rPr>
          <w:color w:val="000000"/>
          <w:sz w:val="24"/>
          <w:szCs w:val="24"/>
        </w:rPr>
        <w:t>Механізм визначення вартості електричної енергії</w:t>
      </w:r>
    </w:p>
    <w:p w:rsidR="00F21250" w:rsidRPr="007E3A91" w:rsidRDefault="00F21250">
      <w:pPr>
        <w:widowControl w:val="0"/>
        <w:jc w:val="center"/>
        <w:rPr>
          <w:color w:val="000000"/>
          <w:sz w:val="24"/>
          <w:szCs w:val="24"/>
        </w:rPr>
      </w:pPr>
    </w:p>
    <w:p w:rsidR="00192649" w:rsidRPr="007E3A91" w:rsidRDefault="00192649" w:rsidP="00192649">
      <w:pPr>
        <w:widowControl w:val="0"/>
        <w:ind w:firstLine="425"/>
        <w:jc w:val="both"/>
        <w:rPr>
          <w:color w:val="000000"/>
          <w:sz w:val="24"/>
          <w:szCs w:val="24"/>
        </w:rPr>
      </w:pPr>
      <w:r w:rsidRPr="007E3A91">
        <w:rPr>
          <w:color w:val="000000"/>
          <w:sz w:val="24"/>
          <w:szCs w:val="24"/>
        </w:rPr>
        <w:t>Фактична вартість електричної енергії буде розраховуватися по завершенню розрахункового місяця за формулою:</w:t>
      </w:r>
    </w:p>
    <w:p w:rsidR="00192649" w:rsidRPr="007E3A91" w:rsidRDefault="00192649" w:rsidP="00192649">
      <w:pPr>
        <w:widowControl w:val="0"/>
        <w:ind w:firstLine="425"/>
        <w:jc w:val="both"/>
        <w:rPr>
          <w:color w:val="000000"/>
          <w:sz w:val="24"/>
          <w:szCs w:val="24"/>
        </w:rPr>
      </w:pPr>
      <w:r w:rsidRPr="007E3A91">
        <w:rPr>
          <w:color w:val="000000"/>
          <w:sz w:val="24"/>
          <w:szCs w:val="24"/>
        </w:rPr>
        <w:t xml:space="preserve">Сума факт = </w:t>
      </w:r>
      <w:r w:rsidRPr="007E3A91">
        <w:rPr>
          <w:color w:val="000000"/>
          <w:sz w:val="24"/>
          <w:szCs w:val="24"/>
          <w:lang w:val="en-US"/>
        </w:rPr>
        <w:t>V</w:t>
      </w:r>
      <w:r w:rsidRPr="007E3A91">
        <w:rPr>
          <w:color w:val="000000"/>
          <w:sz w:val="24"/>
          <w:szCs w:val="24"/>
        </w:rPr>
        <w:t xml:space="preserve"> факт* (Ц РДН сер+ МП +</w:t>
      </w:r>
      <w:proofErr w:type="spellStart"/>
      <w:r w:rsidRPr="007E3A91">
        <w:rPr>
          <w:color w:val="000000"/>
          <w:sz w:val="24"/>
          <w:szCs w:val="24"/>
        </w:rPr>
        <w:t>Тпер</w:t>
      </w:r>
      <w:proofErr w:type="spellEnd"/>
      <w:r w:rsidRPr="007E3A91">
        <w:rPr>
          <w:color w:val="000000"/>
          <w:sz w:val="24"/>
          <w:szCs w:val="24"/>
        </w:rPr>
        <w:t>)*1,2</w:t>
      </w:r>
    </w:p>
    <w:p w:rsidR="00192649" w:rsidRPr="007E3A91" w:rsidRDefault="00192649" w:rsidP="00192649">
      <w:pPr>
        <w:widowControl w:val="0"/>
        <w:ind w:firstLine="425"/>
        <w:jc w:val="both"/>
        <w:rPr>
          <w:color w:val="000000"/>
          <w:sz w:val="24"/>
          <w:szCs w:val="24"/>
        </w:rPr>
      </w:pPr>
    </w:p>
    <w:p w:rsidR="00192649" w:rsidRPr="007E3A91" w:rsidRDefault="00192649" w:rsidP="00192649">
      <w:pPr>
        <w:widowControl w:val="0"/>
        <w:ind w:firstLine="425"/>
        <w:jc w:val="both"/>
        <w:rPr>
          <w:color w:val="000000"/>
          <w:sz w:val="24"/>
          <w:szCs w:val="24"/>
        </w:rPr>
      </w:pPr>
      <w:r w:rsidRPr="007E3A91">
        <w:rPr>
          <w:color w:val="000000"/>
          <w:sz w:val="24"/>
          <w:szCs w:val="24"/>
        </w:rPr>
        <w:t>де</w:t>
      </w:r>
    </w:p>
    <w:p w:rsidR="00192649" w:rsidRPr="007E3A91" w:rsidRDefault="00192649" w:rsidP="00192649">
      <w:pPr>
        <w:widowControl w:val="0"/>
        <w:ind w:firstLine="425"/>
        <w:jc w:val="both"/>
        <w:rPr>
          <w:color w:val="000000"/>
          <w:sz w:val="24"/>
          <w:szCs w:val="24"/>
        </w:rPr>
      </w:pPr>
      <w:r w:rsidRPr="007E3A91">
        <w:rPr>
          <w:color w:val="000000"/>
          <w:sz w:val="24"/>
          <w:szCs w:val="24"/>
          <w:lang w:val="en-US"/>
        </w:rPr>
        <w:t>V</w:t>
      </w:r>
      <w:r w:rsidRPr="007E3A91">
        <w:rPr>
          <w:color w:val="000000"/>
          <w:sz w:val="24"/>
          <w:szCs w:val="24"/>
        </w:rPr>
        <w:t xml:space="preserve"> факт – фактичний обсяг споживання електричної енергії в розрахунковому </w:t>
      </w:r>
      <w:r w:rsidRPr="007E3A91">
        <w:rPr>
          <w:bCs/>
          <w:color w:val="000000"/>
          <w:sz w:val="24"/>
          <w:szCs w:val="24"/>
        </w:rPr>
        <w:t>місяці</w:t>
      </w:r>
      <w:r w:rsidRPr="007E3A91">
        <w:rPr>
          <w:color w:val="000000"/>
          <w:sz w:val="24"/>
          <w:szCs w:val="24"/>
        </w:rPr>
        <w:t xml:space="preserve"> по відповідному об’єкту Споживача, кВт*год;</w:t>
      </w:r>
    </w:p>
    <w:p w:rsidR="00192649" w:rsidRPr="007E3A91" w:rsidRDefault="00192649" w:rsidP="00192649">
      <w:pPr>
        <w:widowControl w:val="0"/>
        <w:ind w:firstLine="425"/>
        <w:jc w:val="both"/>
        <w:rPr>
          <w:color w:val="000000"/>
          <w:sz w:val="24"/>
          <w:szCs w:val="24"/>
        </w:rPr>
      </w:pPr>
    </w:p>
    <w:p w:rsidR="00192649" w:rsidRPr="007E3A91" w:rsidRDefault="00192649" w:rsidP="009C4CFE">
      <w:pPr>
        <w:widowControl w:val="0"/>
        <w:ind w:firstLine="425"/>
        <w:jc w:val="both"/>
        <w:rPr>
          <w:color w:val="000000"/>
          <w:sz w:val="24"/>
          <w:szCs w:val="24"/>
        </w:rPr>
      </w:pPr>
      <w:r w:rsidRPr="007E3A91">
        <w:rPr>
          <w:color w:val="000000"/>
          <w:sz w:val="24"/>
          <w:szCs w:val="24"/>
        </w:rPr>
        <w:t>Ц РДН сер – середньозважена ціна РДН</w:t>
      </w:r>
      <w:r w:rsidR="009C4CFE" w:rsidRPr="007E3A91">
        <w:rPr>
          <w:color w:val="000000"/>
          <w:sz w:val="24"/>
          <w:szCs w:val="24"/>
        </w:rPr>
        <w:t xml:space="preserve"> </w:t>
      </w:r>
      <w:proofErr w:type="spellStart"/>
      <w:r w:rsidR="009C4CFE" w:rsidRPr="007E3A91">
        <w:rPr>
          <w:color w:val="000000"/>
          <w:sz w:val="24"/>
          <w:szCs w:val="24"/>
        </w:rPr>
        <w:t>ОЕС</w:t>
      </w:r>
      <w:r w:rsidR="00EF425A">
        <w:rPr>
          <w:color w:val="000000"/>
          <w:sz w:val="24"/>
          <w:szCs w:val="24"/>
        </w:rPr>
        <w:t>України</w:t>
      </w:r>
      <w:proofErr w:type="spellEnd"/>
      <w:r w:rsidR="00EF425A">
        <w:rPr>
          <w:color w:val="000000"/>
          <w:sz w:val="24"/>
          <w:szCs w:val="24"/>
        </w:rPr>
        <w:t xml:space="preserve"> за відповідний </w:t>
      </w:r>
      <w:r w:rsidRPr="007E3A91">
        <w:rPr>
          <w:bCs/>
          <w:color w:val="000000"/>
          <w:sz w:val="24"/>
          <w:szCs w:val="24"/>
        </w:rPr>
        <w:t>розрахунков</w:t>
      </w:r>
      <w:r w:rsidR="00EF425A">
        <w:rPr>
          <w:bCs/>
          <w:color w:val="000000"/>
          <w:sz w:val="24"/>
          <w:szCs w:val="24"/>
        </w:rPr>
        <w:t>ий період (</w:t>
      </w:r>
      <w:r w:rsidRPr="007E3A91">
        <w:rPr>
          <w:bCs/>
          <w:color w:val="000000"/>
          <w:sz w:val="24"/>
          <w:szCs w:val="24"/>
        </w:rPr>
        <w:t>місяц</w:t>
      </w:r>
      <w:r w:rsidR="00EF425A">
        <w:rPr>
          <w:bCs/>
          <w:color w:val="000000"/>
          <w:sz w:val="24"/>
          <w:szCs w:val="24"/>
        </w:rPr>
        <w:t>ь)</w:t>
      </w:r>
      <w:r w:rsidRPr="007E3A91">
        <w:rPr>
          <w:color w:val="000000"/>
          <w:sz w:val="24"/>
          <w:szCs w:val="24"/>
        </w:rPr>
        <w:t>,</w:t>
      </w:r>
      <w:r w:rsidR="00EF425A">
        <w:rPr>
          <w:color w:val="000000"/>
          <w:sz w:val="24"/>
          <w:szCs w:val="24"/>
        </w:rPr>
        <w:t xml:space="preserve"> яка вказана на офіційному </w:t>
      </w:r>
      <w:proofErr w:type="spellStart"/>
      <w:r w:rsidR="00EF425A">
        <w:rPr>
          <w:color w:val="000000"/>
          <w:sz w:val="24"/>
          <w:szCs w:val="24"/>
        </w:rPr>
        <w:t>сайтіАТ</w:t>
      </w:r>
      <w:proofErr w:type="spellEnd"/>
      <w:r w:rsidR="00EF425A">
        <w:rPr>
          <w:color w:val="000000"/>
          <w:sz w:val="24"/>
          <w:szCs w:val="24"/>
        </w:rPr>
        <w:t xml:space="preserve"> </w:t>
      </w:r>
      <w:r w:rsidRPr="007E3A91">
        <w:rPr>
          <w:color w:val="000000"/>
          <w:sz w:val="24"/>
          <w:szCs w:val="24"/>
        </w:rPr>
        <w:t xml:space="preserve">“Оператор </w:t>
      </w:r>
      <w:proofErr w:type="spellStart"/>
      <w:r w:rsidRPr="007E3A91">
        <w:rPr>
          <w:color w:val="000000"/>
          <w:sz w:val="24"/>
          <w:szCs w:val="24"/>
        </w:rPr>
        <w:t>ринку”</w:t>
      </w:r>
      <w:hyperlink r:id="rId11" w:history="1">
        <w:r w:rsidR="004B3980" w:rsidRPr="00A36F4E">
          <w:rPr>
            <w:rStyle w:val="af6"/>
            <w:sz w:val="24"/>
            <w:szCs w:val="24"/>
          </w:rPr>
          <w:t>https</w:t>
        </w:r>
        <w:proofErr w:type="spellEnd"/>
        <w:r w:rsidR="004B3980" w:rsidRPr="00A36F4E">
          <w:rPr>
            <w:rStyle w:val="af6"/>
            <w:sz w:val="24"/>
            <w:szCs w:val="24"/>
          </w:rPr>
          <w:t>://www.oree.com.ua</w:t>
        </w:r>
      </w:hyperlink>
      <w:r w:rsidRPr="007E3A91">
        <w:rPr>
          <w:color w:val="000000"/>
          <w:sz w:val="24"/>
          <w:szCs w:val="24"/>
        </w:rPr>
        <w:t xml:space="preserve">, грн за 1 кВт*год без ПДВ; </w:t>
      </w:r>
    </w:p>
    <w:p w:rsidR="00192649" w:rsidRPr="007E3A91" w:rsidRDefault="00192649" w:rsidP="000D6612">
      <w:pPr>
        <w:widowControl w:val="0"/>
        <w:jc w:val="both"/>
        <w:rPr>
          <w:color w:val="000000"/>
          <w:sz w:val="24"/>
          <w:szCs w:val="24"/>
        </w:rPr>
      </w:pPr>
    </w:p>
    <w:p w:rsidR="000D6612" w:rsidRDefault="00192649" w:rsidP="000D6612">
      <w:pPr>
        <w:widowControl w:val="0"/>
        <w:ind w:firstLine="425"/>
        <w:jc w:val="both"/>
        <w:rPr>
          <w:color w:val="000000"/>
          <w:sz w:val="24"/>
          <w:szCs w:val="24"/>
        </w:rPr>
      </w:pPr>
      <w:r w:rsidRPr="007E3A91">
        <w:rPr>
          <w:color w:val="000000"/>
          <w:sz w:val="24"/>
          <w:szCs w:val="24"/>
        </w:rPr>
        <w:t xml:space="preserve">МП – маржа постачальника, визначена за пропозицією переможця за результатами запита ціни пропозиції та не підлягає зміні протягом дії </w:t>
      </w:r>
      <w:proofErr w:type="spellStart"/>
      <w:r w:rsidRPr="007E3A91">
        <w:rPr>
          <w:color w:val="000000"/>
          <w:sz w:val="24"/>
          <w:szCs w:val="24"/>
        </w:rPr>
        <w:t>Договору</w:t>
      </w:r>
      <w:r w:rsidR="007F1F9B">
        <w:rPr>
          <w:color w:val="000000"/>
          <w:sz w:val="24"/>
          <w:szCs w:val="24"/>
        </w:rPr>
        <w:t>_________________</w:t>
      </w:r>
      <w:r w:rsidRPr="007E3A91">
        <w:rPr>
          <w:color w:val="000000"/>
          <w:sz w:val="24"/>
          <w:szCs w:val="24"/>
        </w:rPr>
        <w:t>грн</w:t>
      </w:r>
      <w:proofErr w:type="spellEnd"/>
      <w:r w:rsidRPr="007E3A91">
        <w:rPr>
          <w:color w:val="000000"/>
          <w:sz w:val="24"/>
          <w:szCs w:val="24"/>
        </w:rPr>
        <w:t xml:space="preserve"> за 1 кВт*год </w:t>
      </w:r>
      <w:r w:rsidR="0058051B">
        <w:rPr>
          <w:color w:val="000000"/>
          <w:sz w:val="24"/>
          <w:szCs w:val="24"/>
        </w:rPr>
        <w:t>бе</w:t>
      </w:r>
      <w:r w:rsidRPr="007E3A91">
        <w:rPr>
          <w:color w:val="000000"/>
          <w:sz w:val="24"/>
          <w:szCs w:val="24"/>
        </w:rPr>
        <w:t>з ПДВ</w:t>
      </w:r>
      <w:r w:rsidR="009C4CFE" w:rsidRPr="007E3A91">
        <w:rPr>
          <w:color w:val="000000"/>
          <w:sz w:val="24"/>
          <w:szCs w:val="24"/>
        </w:rPr>
        <w:t>;</w:t>
      </w:r>
    </w:p>
    <w:p w:rsidR="000D6612" w:rsidRDefault="000D6612" w:rsidP="000D6612">
      <w:pPr>
        <w:widowControl w:val="0"/>
        <w:ind w:firstLine="425"/>
        <w:jc w:val="both"/>
        <w:rPr>
          <w:color w:val="000000"/>
          <w:sz w:val="24"/>
          <w:szCs w:val="24"/>
        </w:rPr>
      </w:pPr>
    </w:p>
    <w:p w:rsidR="00F31F53" w:rsidRDefault="000D6612" w:rsidP="00FD6709">
      <w:pPr>
        <w:widowControl w:val="0"/>
        <w:ind w:firstLine="425"/>
        <w:jc w:val="both"/>
        <w:rPr>
          <w:color w:val="000000"/>
          <w:sz w:val="24"/>
          <w:szCs w:val="24"/>
        </w:rPr>
      </w:pPr>
      <w:proofErr w:type="spellStart"/>
      <w:r w:rsidRPr="007E3A91">
        <w:rPr>
          <w:color w:val="000000"/>
          <w:sz w:val="24"/>
          <w:szCs w:val="24"/>
        </w:rPr>
        <w:t>Тпер</w:t>
      </w:r>
      <w:proofErr w:type="spellEnd"/>
      <w:r w:rsidRPr="007E3A91">
        <w:rPr>
          <w:color w:val="000000"/>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w:t>
      </w:r>
      <w:proofErr w:type="spellStart"/>
      <w:r w:rsidRPr="007E3A91">
        <w:rPr>
          <w:color w:val="000000"/>
          <w:sz w:val="24"/>
          <w:szCs w:val="24"/>
        </w:rPr>
        <w:t>до</w:t>
      </w:r>
      <w:r w:rsidR="007F1F9B" w:rsidRPr="007E3A91">
        <w:rPr>
          <w:color w:val="000000"/>
          <w:sz w:val="24"/>
          <w:szCs w:val="24"/>
        </w:rPr>
        <w:t>постанови</w:t>
      </w:r>
      <w:proofErr w:type="spellEnd"/>
      <w:r w:rsidR="007F1F9B" w:rsidRPr="007E3A91">
        <w:rPr>
          <w:color w:val="000000"/>
          <w:sz w:val="24"/>
          <w:szCs w:val="24"/>
        </w:rPr>
        <w:t xml:space="preserve"> НКРЕКП </w:t>
      </w:r>
      <w:r w:rsidR="00EC4128">
        <w:rPr>
          <w:color w:val="000000"/>
          <w:sz w:val="24"/>
          <w:szCs w:val="24"/>
        </w:rPr>
        <w:t>в</w:t>
      </w:r>
      <w:r w:rsidR="00EC4128" w:rsidRPr="00EC4128">
        <w:rPr>
          <w:color w:val="000000"/>
          <w:sz w:val="24"/>
          <w:szCs w:val="24"/>
        </w:rPr>
        <w:t>ід 09 грудня 2023 р. № 2322</w:t>
      </w:r>
      <w:r w:rsidR="00F31F53">
        <w:rPr>
          <w:color w:val="000000"/>
          <w:sz w:val="24"/>
          <w:szCs w:val="24"/>
        </w:rPr>
        <w:t>:</w:t>
      </w:r>
    </w:p>
    <w:p w:rsidR="004162B3" w:rsidRPr="004162B3" w:rsidRDefault="004162B3" w:rsidP="004162B3">
      <w:pPr>
        <w:pStyle w:val="af7"/>
        <w:widowControl w:val="0"/>
        <w:numPr>
          <w:ilvl w:val="0"/>
          <w:numId w:val="4"/>
        </w:numPr>
        <w:jc w:val="both"/>
        <w:rPr>
          <w:color w:val="000000"/>
        </w:rPr>
      </w:pPr>
      <w:r>
        <w:rPr>
          <w:color w:val="000000"/>
          <w:lang w:val="uk-UA"/>
        </w:rPr>
        <w:t xml:space="preserve">на період з 01 </w:t>
      </w:r>
      <w:r w:rsidR="00EC4128">
        <w:rPr>
          <w:color w:val="000000"/>
          <w:lang w:val="uk-UA"/>
        </w:rPr>
        <w:t>січня</w:t>
      </w:r>
      <w:r>
        <w:rPr>
          <w:color w:val="000000"/>
          <w:lang w:val="uk-UA"/>
        </w:rPr>
        <w:t xml:space="preserve"> 202</w:t>
      </w:r>
      <w:r w:rsidR="00EC4128">
        <w:rPr>
          <w:color w:val="000000"/>
          <w:lang w:val="uk-UA"/>
        </w:rPr>
        <w:t>4</w:t>
      </w:r>
      <w:r>
        <w:rPr>
          <w:color w:val="000000"/>
          <w:lang w:val="uk-UA"/>
        </w:rPr>
        <w:t xml:space="preserve"> року по 31 грудня 202</w:t>
      </w:r>
      <w:r w:rsidR="00EC4128">
        <w:rPr>
          <w:color w:val="000000"/>
          <w:lang w:val="uk-UA"/>
        </w:rPr>
        <w:t>4</w:t>
      </w:r>
      <w:r>
        <w:rPr>
          <w:color w:val="000000"/>
          <w:lang w:val="uk-UA"/>
        </w:rPr>
        <w:t xml:space="preserve"> року (включно)</w:t>
      </w:r>
      <w:r w:rsidRPr="004162B3">
        <w:rPr>
          <w:color w:val="000000"/>
        </w:rPr>
        <w:t xml:space="preserve"> 0,</w:t>
      </w:r>
      <w:r w:rsidR="00EC4128" w:rsidRPr="00EC4128">
        <w:rPr>
          <w:color w:val="000000"/>
          <w:lang w:val="uk-UA"/>
        </w:rPr>
        <w:t>52857</w:t>
      </w:r>
      <w:r w:rsidRPr="004162B3">
        <w:rPr>
          <w:color w:val="000000"/>
        </w:rPr>
        <w:t xml:space="preserve"> </w:t>
      </w:r>
      <w:proofErr w:type="spellStart"/>
      <w:r w:rsidRPr="004162B3">
        <w:rPr>
          <w:color w:val="000000"/>
        </w:rPr>
        <w:t>грн</w:t>
      </w:r>
      <w:proofErr w:type="spellEnd"/>
      <w:r w:rsidRPr="004162B3">
        <w:rPr>
          <w:color w:val="000000"/>
        </w:rPr>
        <w:t xml:space="preserve"> за 1 кВт*год без ПДВ;</w:t>
      </w:r>
    </w:p>
    <w:p w:rsidR="009C4CFE" w:rsidRPr="007E3A91" w:rsidRDefault="009C4CFE" w:rsidP="004162B3">
      <w:pPr>
        <w:widowControl w:val="0"/>
        <w:jc w:val="both"/>
        <w:rPr>
          <w:color w:val="000000"/>
          <w:sz w:val="24"/>
          <w:szCs w:val="24"/>
        </w:rPr>
      </w:pPr>
    </w:p>
    <w:p w:rsidR="00B862EB" w:rsidRPr="007E3A91" w:rsidRDefault="00B862EB" w:rsidP="00B862EB">
      <w:pPr>
        <w:widowControl w:val="0"/>
        <w:ind w:firstLine="425"/>
        <w:jc w:val="both"/>
        <w:rPr>
          <w:color w:val="000000"/>
          <w:sz w:val="24"/>
          <w:szCs w:val="24"/>
        </w:rPr>
      </w:pPr>
      <w:r w:rsidRPr="007E3A91">
        <w:rPr>
          <w:color w:val="000000"/>
          <w:sz w:val="24"/>
          <w:szCs w:val="24"/>
        </w:rPr>
        <w:t>1,2  – математичне вираження ставки податку на додану вартість (ПДВ 20 %);</w:t>
      </w:r>
    </w:p>
    <w:p w:rsidR="0097332A" w:rsidRDefault="0097332A" w:rsidP="00954193">
      <w:pPr>
        <w:widowControl w:val="0"/>
        <w:jc w:val="both"/>
        <w:rPr>
          <w:color w:val="000000"/>
          <w:sz w:val="24"/>
          <w:szCs w:val="24"/>
        </w:rPr>
      </w:pPr>
    </w:p>
    <w:p w:rsidR="005A7542" w:rsidRDefault="005A7542" w:rsidP="0096337B">
      <w:pPr>
        <w:widowControl w:val="0"/>
        <w:jc w:val="both"/>
        <w:rPr>
          <w:color w:val="000000"/>
          <w:sz w:val="24"/>
          <w:szCs w:val="24"/>
        </w:rPr>
      </w:pPr>
    </w:p>
    <w:p w:rsidR="003B575D" w:rsidRDefault="003B575D" w:rsidP="0096337B">
      <w:pPr>
        <w:widowControl w:val="0"/>
        <w:jc w:val="both"/>
        <w:rPr>
          <w:color w:val="000000"/>
          <w:sz w:val="24"/>
          <w:szCs w:val="24"/>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98"/>
        <w:gridCol w:w="5299"/>
      </w:tblGrid>
      <w:tr w:rsidR="003B575D" w:rsidRPr="007F1A2D" w:rsidTr="000A4A31">
        <w:trPr>
          <w:trHeight w:val="270"/>
        </w:trPr>
        <w:tc>
          <w:tcPr>
            <w:tcW w:w="2500" w:type="pct"/>
            <w:vAlign w:val="center"/>
          </w:tcPr>
          <w:p w:rsidR="003B575D" w:rsidRPr="007F1A2D" w:rsidRDefault="003B575D" w:rsidP="000A4A31">
            <w:pPr>
              <w:tabs>
                <w:tab w:val="left" w:pos="5103"/>
              </w:tabs>
              <w:jc w:val="center"/>
              <w:rPr>
                <w:b/>
                <w:bCs/>
                <w:iCs/>
              </w:rPr>
            </w:pPr>
            <w:r w:rsidRPr="007F1A2D">
              <w:rPr>
                <w:b/>
                <w:bCs/>
              </w:rPr>
              <w:t>Постачальник</w:t>
            </w:r>
            <w:r w:rsidRPr="007F1A2D">
              <w:rPr>
                <w:b/>
                <w:bCs/>
                <w:iCs/>
              </w:rPr>
              <w:t>:</w:t>
            </w:r>
          </w:p>
        </w:tc>
        <w:tc>
          <w:tcPr>
            <w:tcW w:w="2500" w:type="pct"/>
            <w:vAlign w:val="center"/>
          </w:tcPr>
          <w:p w:rsidR="003B575D" w:rsidRPr="007F1A2D" w:rsidRDefault="003B575D" w:rsidP="000A4A31">
            <w:pPr>
              <w:tabs>
                <w:tab w:val="left" w:pos="5103"/>
              </w:tabs>
              <w:jc w:val="center"/>
              <w:rPr>
                <w:b/>
                <w:bCs/>
                <w:iCs/>
              </w:rPr>
            </w:pPr>
            <w:r w:rsidRPr="007F1A2D">
              <w:rPr>
                <w:b/>
                <w:bCs/>
                <w:iCs/>
              </w:rPr>
              <w:t>Споживач:</w:t>
            </w:r>
          </w:p>
        </w:tc>
      </w:tr>
      <w:tr w:rsidR="003B575D" w:rsidRPr="00AC1F23" w:rsidTr="000A4A31">
        <w:trPr>
          <w:trHeight w:val="457"/>
        </w:trPr>
        <w:tc>
          <w:tcPr>
            <w:tcW w:w="2500" w:type="pct"/>
            <w:vAlign w:val="center"/>
          </w:tcPr>
          <w:p w:rsidR="003B575D" w:rsidRPr="007F1A2D" w:rsidRDefault="003B575D" w:rsidP="000A4A31">
            <w:pPr>
              <w:tabs>
                <w:tab w:val="left" w:pos="5103"/>
              </w:tabs>
              <w:jc w:val="center"/>
            </w:pPr>
          </w:p>
        </w:tc>
        <w:tc>
          <w:tcPr>
            <w:tcW w:w="2500" w:type="pct"/>
            <w:shd w:val="clear" w:color="auto" w:fill="auto"/>
            <w:vAlign w:val="center"/>
          </w:tcPr>
          <w:p w:rsidR="003B575D" w:rsidRDefault="003B575D" w:rsidP="000A4A31">
            <w:pPr>
              <w:jc w:val="center"/>
              <w:rPr>
                <w:b/>
              </w:rPr>
            </w:pPr>
            <w:r>
              <w:rPr>
                <w:b/>
              </w:rPr>
              <w:t>Комунальне некомерційне підприємство «Тернопільська міська дитяча комунальна лікарня»</w:t>
            </w:r>
          </w:p>
          <w:p w:rsidR="003B575D" w:rsidRDefault="003B575D" w:rsidP="000A4A31">
            <w:pPr>
              <w:jc w:val="center"/>
              <w:rPr>
                <w:b/>
                <w:bCs/>
                <w:lang w:val="ru-RU"/>
              </w:rPr>
            </w:pPr>
          </w:p>
          <w:p w:rsidR="003B575D" w:rsidRDefault="003B575D" w:rsidP="000A4A31">
            <w:pPr>
              <w:jc w:val="center"/>
              <w:rPr>
                <w:b/>
                <w:bCs/>
                <w:lang w:val="ru-RU"/>
              </w:rPr>
            </w:pPr>
          </w:p>
          <w:p w:rsidR="003B575D" w:rsidRDefault="003B575D" w:rsidP="000A4A31">
            <w:pPr>
              <w:jc w:val="center"/>
              <w:rPr>
                <w:b/>
                <w:bCs/>
                <w:lang w:val="ru-RU"/>
              </w:rPr>
            </w:pPr>
          </w:p>
          <w:p w:rsidR="003B575D" w:rsidRDefault="003B575D" w:rsidP="000A4A31">
            <w:pPr>
              <w:jc w:val="center"/>
              <w:rPr>
                <w:b/>
                <w:bCs/>
                <w:lang w:val="ru-RU"/>
              </w:rPr>
            </w:pPr>
          </w:p>
          <w:p w:rsidR="003B575D" w:rsidRDefault="003B575D" w:rsidP="000A4A31">
            <w:pPr>
              <w:jc w:val="center"/>
              <w:rPr>
                <w:b/>
                <w:bCs/>
                <w:lang w:val="ru-RU"/>
              </w:rPr>
            </w:pPr>
          </w:p>
          <w:p w:rsidR="003B575D" w:rsidRDefault="003B575D" w:rsidP="000A4A31">
            <w:pPr>
              <w:jc w:val="center"/>
              <w:rPr>
                <w:b/>
                <w:bCs/>
                <w:lang w:val="ru-RU"/>
              </w:rPr>
            </w:pPr>
          </w:p>
          <w:p w:rsidR="003B575D" w:rsidRDefault="003B575D" w:rsidP="000A4A31">
            <w:pPr>
              <w:jc w:val="center"/>
              <w:rPr>
                <w:b/>
                <w:bCs/>
                <w:lang w:val="ru-RU"/>
              </w:rPr>
            </w:pPr>
          </w:p>
          <w:p w:rsidR="003B575D" w:rsidRDefault="003B575D" w:rsidP="000A4A31">
            <w:pPr>
              <w:jc w:val="center"/>
              <w:rPr>
                <w:b/>
                <w:bCs/>
                <w:lang w:val="ru-RU"/>
              </w:rPr>
            </w:pPr>
          </w:p>
          <w:p w:rsidR="003B575D" w:rsidRDefault="003B575D" w:rsidP="000A4A31">
            <w:pPr>
              <w:jc w:val="center"/>
              <w:rPr>
                <w:b/>
                <w:bCs/>
                <w:lang w:val="ru-RU"/>
              </w:rPr>
            </w:pPr>
          </w:p>
          <w:p w:rsidR="003B575D" w:rsidRDefault="003B575D" w:rsidP="000A4A31">
            <w:pPr>
              <w:jc w:val="center"/>
              <w:rPr>
                <w:b/>
                <w:bCs/>
                <w:lang w:val="ru-RU"/>
              </w:rPr>
            </w:pPr>
          </w:p>
          <w:p w:rsidR="003B575D" w:rsidRDefault="003B575D" w:rsidP="000A4A31">
            <w:pPr>
              <w:jc w:val="center"/>
              <w:rPr>
                <w:b/>
                <w:bCs/>
                <w:lang w:val="ru-RU"/>
              </w:rPr>
            </w:pPr>
          </w:p>
          <w:p w:rsidR="003B575D" w:rsidRDefault="003B575D" w:rsidP="000A4A31">
            <w:pPr>
              <w:jc w:val="center"/>
              <w:rPr>
                <w:b/>
                <w:bCs/>
                <w:lang w:val="ru-RU"/>
              </w:rPr>
            </w:pPr>
          </w:p>
          <w:p w:rsidR="003B575D" w:rsidRDefault="003B575D" w:rsidP="000A4A31">
            <w:pPr>
              <w:jc w:val="center"/>
              <w:rPr>
                <w:b/>
                <w:bCs/>
                <w:lang w:val="ru-RU"/>
              </w:rPr>
            </w:pPr>
          </w:p>
          <w:p w:rsidR="003B575D" w:rsidRPr="00AC1F23" w:rsidRDefault="003B575D" w:rsidP="000A4A31">
            <w:pPr>
              <w:jc w:val="center"/>
              <w:rPr>
                <w:b/>
                <w:bCs/>
                <w:lang w:val="ru-RU"/>
              </w:rPr>
            </w:pPr>
          </w:p>
        </w:tc>
      </w:tr>
      <w:tr w:rsidR="003B575D" w:rsidRPr="00244F5A" w:rsidTr="000A4A31">
        <w:trPr>
          <w:trHeight w:val="663"/>
        </w:trPr>
        <w:tc>
          <w:tcPr>
            <w:tcW w:w="2500" w:type="pct"/>
          </w:tcPr>
          <w:p w:rsidR="003B575D" w:rsidRPr="00AC1F23" w:rsidRDefault="003B575D" w:rsidP="000A4A31">
            <w:pPr>
              <w:tabs>
                <w:tab w:val="left" w:pos="5103"/>
                <w:tab w:val="left" w:pos="5808"/>
              </w:tabs>
              <w:rPr>
                <w:b/>
                <w:lang w:val="ru-RU"/>
              </w:rPr>
            </w:pPr>
            <w:r w:rsidRPr="00AC1F23">
              <w:rPr>
                <w:b/>
                <w:lang w:val="ru-RU"/>
              </w:rPr>
              <w:t>Директор</w:t>
            </w:r>
          </w:p>
          <w:p w:rsidR="003B575D" w:rsidRPr="00AC1F23" w:rsidRDefault="003B575D" w:rsidP="000A4A31">
            <w:pPr>
              <w:tabs>
                <w:tab w:val="left" w:pos="5103"/>
                <w:tab w:val="left" w:pos="5808"/>
              </w:tabs>
              <w:rPr>
                <w:b/>
                <w:lang w:val="ru-RU"/>
              </w:rPr>
            </w:pPr>
          </w:p>
          <w:p w:rsidR="003B575D" w:rsidRPr="00AC1F23" w:rsidRDefault="003B575D" w:rsidP="000A4A31">
            <w:pPr>
              <w:tabs>
                <w:tab w:val="left" w:pos="5103"/>
                <w:tab w:val="left" w:pos="5808"/>
              </w:tabs>
              <w:rPr>
                <w:b/>
                <w:lang w:val="ru-RU"/>
              </w:rPr>
            </w:pPr>
          </w:p>
          <w:p w:rsidR="003B575D" w:rsidRPr="00AC1F23" w:rsidRDefault="003B575D" w:rsidP="000A4A31">
            <w:pPr>
              <w:tabs>
                <w:tab w:val="left" w:pos="5103"/>
              </w:tabs>
              <w:rPr>
                <w:bCs/>
                <w:lang w:val="ru-RU"/>
              </w:rPr>
            </w:pPr>
            <w:r w:rsidRPr="00AC1F23">
              <w:rPr>
                <w:bCs/>
                <w:lang w:val="ru-RU"/>
              </w:rPr>
              <w:t>________________________</w:t>
            </w:r>
            <w:r>
              <w:rPr>
                <w:bCs/>
                <w:lang w:val="ru-RU"/>
              </w:rPr>
              <w:t>__________</w:t>
            </w:r>
          </w:p>
          <w:p w:rsidR="003B575D" w:rsidRPr="00AC1F23" w:rsidRDefault="003B575D" w:rsidP="000A4A31">
            <w:pPr>
              <w:tabs>
                <w:tab w:val="left" w:pos="5103"/>
              </w:tabs>
              <w:ind w:left="993"/>
              <w:rPr>
                <w:b/>
                <w:vertAlign w:val="superscript"/>
                <w:lang w:val="ru-RU"/>
              </w:rPr>
            </w:pPr>
            <w:r>
              <w:rPr>
                <w:vertAlign w:val="superscript"/>
                <w:lang w:val="ru-RU"/>
              </w:rPr>
              <w:t xml:space="preserve">                                      </w:t>
            </w:r>
            <w:r w:rsidRPr="00AC1F23">
              <w:rPr>
                <w:vertAlign w:val="superscript"/>
                <w:lang w:val="ru-RU"/>
              </w:rPr>
              <w:t xml:space="preserve">(МП, </w:t>
            </w:r>
            <w:proofErr w:type="spellStart"/>
            <w:r w:rsidRPr="00AC1F23">
              <w:rPr>
                <w:vertAlign w:val="superscript"/>
                <w:lang w:val="ru-RU"/>
              </w:rPr>
              <w:t>підпис</w:t>
            </w:r>
            <w:proofErr w:type="spellEnd"/>
            <w:r w:rsidRPr="00AC1F23">
              <w:rPr>
                <w:vertAlign w:val="superscript"/>
                <w:lang w:val="ru-RU"/>
              </w:rPr>
              <w:t>)</w:t>
            </w:r>
          </w:p>
        </w:tc>
        <w:tc>
          <w:tcPr>
            <w:tcW w:w="2500" w:type="pct"/>
          </w:tcPr>
          <w:p w:rsidR="003B575D" w:rsidRPr="00440258" w:rsidRDefault="003B575D" w:rsidP="000A4A31">
            <w:pPr>
              <w:rPr>
                <w:b/>
              </w:rPr>
            </w:pPr>
            <w:r>
              <w:rPr>
                <w:b/>
              </w:rPr>
              <w:t>Голова комісії</w:t>
            </w:r>
          </w:p>
          <w:p w:rsidR="003B575D" w:rsidRPr="00E555B4" w:rsidRDefault="003B575D" w:rsidP="000A4A31">
            <w:pPr>
              <w:tabs>
                <w:tab w:val="left" w:pos="5103"/>
              </w:tabs>
              <w:rPr>
                <w:b/>
                <w:lang w:val="ru-RU"/>
              </w:rPr>
            </w:pPr>
          </w:p>
          <w:p w:rsidR="003B575D" w:rsidRPr="00E555B4" w:rsidRDefault="003B575D" w:rsidP="000A4A31">
            <w:pPr>
              <w:tabs>
                <w:tab w:val="left" w:pos="5103"/>
              </w:tabs>
              <w:rPr>
                <w:bCs/>
                <w:lang w:val="ru-RU"/>
              </w:rPr>
            </w:pPr>
            <w:r w:rsidRPr="00E555B4">
              <w:rPr>
                <w:bCs/>
                <w:lang w:val="ru-RU"/>
              </w:rPr>
              <w:t>_____________________</w:t>
            </w:r>
            <w:r>
              <w:rPr>
                <w:bCs/>
                <w:lang w:val="ru-RU"/>
              </w:rPr>
              <w:t>___________________________________</w:t>
            </w:r>
            <w:r w:rsidRPr="00E555B4">
              <w:rPr>
                <w:bCs/>
                <w:lang w:val="ru-RU"/>
              </w:rPr>
              <w:t>__</w:t>
            </w:r>
            <w:r>
              <w:rPr>
                <w:b/>
              </w:rPr>
              <w:t xml:space="preserve"> </w:t>
            </w:r>
          </w:p>
          <w:p w:rsidR="003B575D" w:rsidRPr="00244F5A" w:rsidRDefault="003B575D" w:rsidP="000A4A31">
            <w:pPr>
              <w:tabs>
                <w:tab w:val="left" w:pos="5103"/>
              </w:tabs>
              <w:rPr>
                <w:bCs/>
                <w:lang w:val="ru-RU"/>
              </w:rPr>
            </w:pPr>
            <w:r w:rsidRPr="00E555B4">
              <w:rPr>
                <w:vertAlign w:val="superscript"/>
                <w:lang w:val="ru-RU"/>
              </w:rPr>
              <w:t xml:space="preserve">                                     </w:t>
            </w:r>
            <w:r>
              <w:rPr>
                <w:vertAlign w:val="superscript"/>
                <w:lang w:val="ru-RU"/>
              </w:rPr>
              <w:t xml:space="preserve">                                        </w:t>
            </w:r>
            <w:r w:rsidRPr="00E555B4">
              <w:rPr>
                <w:vertAlign w:val="superscript"/>
                <w:lang w:val="ru-RU"/>
              </w:rPr>
              <w:t xml:space="preserve">   (МП, </w:t>
            </w:r>
            <w:proofErr w:type="spellStart"/>
            <w:r w:rsidRPr="00E555B4">
              <w:rPr>
                <w:vertAlign w:val="superscript"/>
                <w:lang w:val="ru-RU"/>
              </w:rPr>
              <w:t>підпис</w:t>
            </w:r>
            <w:proofErr w:type="spellEnd"/>
            <w:r w:rsidRPr="00E555B4">
              <w:rPr>
                <w:vertAlign w:val="superscript"/>
                <w:lang w:val="ru-RU"/>
              </w:rPr>
              <w:t>)</w:t>
            </w:r>
          </w:p>
        </w:tc>
      </w:tr>
    </w:tbl>
    <w:p w:rsidR="003B575D" w:rsidRDefault="003B575D" w:rsidP="0096337B">
      <w:pPr>
        <w:widowControl w:val="0"/>
        <w:jc w:val="both"/>
        <w:rPr>
          <w:color w:val="000000"/>
          <w:sz w:val="24"/>
          <w:szCs w:val="24"/>
        </w:rPr>
      </w:pPr>
    </w:p>
    <w:p w:rsidR="00954193" w:rsidRDefault="00954193" w:rsidP="00954193">
      <w:pPr>
        <w:widowControl w:val="0"/>
        <w:jc w:val="both"/>
        <w:rPr>
          <w:b/>
          <w:color w:val="000000"/>
          <w:sz w:val="24"/>
          <w:szCs w:val="24"/>
        </w:rPr>
      </w:pPr>
    </w:p>
    <w:p w:rsidR="00F21250" w:rsidRDefault="002D1ADB">
      <w:pPr>
        <w:widowControl w:val="0"/>
        <w:ind w:left="6372"/>
        <w:jc w:val="right"/>
        <w:rPr>
          <w:color w:val="000000"/>
          <w:sz w:val="24"/>
          <w:szCs w:val="24"/>
        </w:rPr>
      </w:pPr>
      <w:r>
        <w:rPr>
          <w:color w:val="000000"/>
          <w:sz w:val="24"/>
          <w:szCs w:val="24"/>
        </w:rPr>
        <w:t xml:space="preserve">Додаток </w:t>
      </w:r>
      <w:r w:rsidR="00A900A7">
        <w:rPr>
          <w:color w:val="000000"/>
          <w:sz w:val="24"/>
          <w:szCs w:val="24"/>
        </w:rPr>
        <w:t>3</w:t>
      </w:r>
    </w:p>
    <w:p w:rsidR="00F21250" w:rsidRDefault="002D1ADB">
      <w:pPr>
        <w:widowControl w:val="0"/>
        <w:ind w:left="6372"/>
        <w:jc w:val="right"/>
        <w:rPr>
          <w:color w:val="000000"/>
          <w:sz w:val="24"/>
          <w:szCs w:val="24"/>
        </w:rPr>
      </w:pPr>
      <w:r>
        <w:rPr>
          <w:color w:val="000000"/>
          <w:sz w:val="24"/>
          <w:szCs w:val="24"/>
        </w:rPr>
        <w:t>до договору про постачання</w:t>
      </w:r>
    </w:p>
    <w:p w:rsidR="00F21250" w:rsidRDefault="002D1ADB">
      <w:pPr>
        <w:widowControl w:val="0"/>
        <w:ind w:left="6372"/>
        <w:jc w:val="right"/>
        <w:rPr>
          <w:color w:val="000000"/>
          <w:sz w:val="24"/>
          <w:szCs w:val="24"/>
        </w:rPr>
      </w:pPr>
      <w:r>
        <w:rPr>
          <w:color w:val="000000"/>
          <w:sz w:val="24"/>
          <w:szCs w:val="24"/>
        </w:rPr>
        <w:t xml:space="preserve">електричної енергії споживачу </w:t>
      </w:r>
    </w:p>
    <w:p w:rsidR="00F21250" w:rsidRDefault="002D1ADB">
      <w:pPr>
        <w:widowControl w:val="0"/>
        <w:ind w:left="5670"/>
        <w:rPr>
          <w:color w:val="000000"/>
          <w:sz w:val="24"/>
          <w:szCs w:val="24"/>
        </w:rPr>
      </w:pPr>
      <w:r>
        <w:rPr>
          <w:color w:val="000000"/>
          <w:sz w:val="24"/>
          <w:szCs w:val="24"/>
        </w:rPr>
        <w:t>№  ____________ від __________20__</w:t>
      </w:r>
    </w:p>
    <w:p w:rsidR="00F21250" w:rsidRDefault="00F212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8D78BD" w:rsidRPr="00E44ADE" w:rsidRDefault="008D78BD" w:rsidP="008D78BD">
      <w:pPr>
        <w:jc w:val="center"/>
        <w:rPr>
          <w:b/>
        </w:rPr>
      </w:pPr>
      <w:r w:rsidRPr="00E44ADE">
        <w:rPr>
          <w:b/>
        </w:rPr>
        <w:t>ЗАЯВА-ПРИЄДНАННЯ</w:t>
      </w:r>
    </w:p>
    <w:p w:rsidR="008D78BD" w:rsidRPr="00E44ADE" w:rsidRDefault="008D78BD" w:rsidP="008D78BD">
      <w:pPr>
        <w:jc w:val="center"/>
        <w:rPr>
          <w:b/>
        </w:rPr>
      </w:pPr>
      <w:r w:rsidRPr="00E44ADE">
        <w:rPr>
          <w:b/>
        </w:rPr>
        <w:t>до договору про постачання електричної енергії споживачу</w:t>
      </w:r>
    </w:p>
    <w:p w:rsidR="008D78BD" w:rsidRPr="00E44ADE" w:rsidRDefault="008D78BD" w:rsidP="008D78BD">
      <w:pPr>
        <w:jc w:val="center"/>
      </w:pPr>
    </w:p>
    <w:p w:rsidR="008D78BD" w:rsidRPr="00E44ADE" w:rsidRDefault="008D78BD" w:rsidP="008D78BD">
      <w:pPr>
        <w:ind w:firstLine="709"/>
        <w:jc w:val="both"/>
      </w:pPr>
      <w:r w:rsidRPr="00E44ADE">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умовами договору про постачання електричної енергії споживачу від «____»________________202_ р. №</w:t>
      </w:r>
      <w:r w:rsidRPr="00E44ADE">
        <w:rPr>
          <w:shd w:val="clear" w:color="auto" w:fill="FFFFFF"/>
        </w:rPr>
        <w:t xml:space="preserve">______ </w:t>
      </w:r>
      <w:r w:rsidRPr="00E44ADE">
        <w:t>(далі – Договір), приєднуюсь до умов Договору на умовах комерційної пропозиції з такими нижченаведеними персоніфікованими даними.</w:t>
      </w:r>
    </w:p>
    <w:p w:rsidR="008D78BD" w:rsidRPr="00E44ADE" w:rsidRDefault="008D78BD" w:rsidP="008D78BD">
      <w:pPr>
        <w:ind w:firstLine="709"/>
        <w:jc w:val="both"/>
        <w:rPr>
          <w:b/>
        </w:rPr>
      </w:pPr>
    </w:p>
    <w:p w:rsidR="008D78BD" w:rsidRPr="00E44ADE" w:rsidRDefault="008D78BD" w:rsidP="008D78BD">
      <w:pPr>
        <w:ind w:firstLine="709"/>
        <w:jc w:val="both"/>
        <w:rPr>
          <w:b/>
        </w:rPr>
      </w:pPr>
      <w:r w:rsidRPr="00E44ADE">
        <w:rPr>
          <w:b/>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4833"/>
        <w:gridCol w:w="5493"/>
      </w:tblGrid>
      <w:tr w:rsidR="008D78BD" w:rsidRPr="00E44ADE" w:rsidTr="008F0A4D">
        <w:tc>
          <w:tcPr>
            <w:tcW w:w="176" w:type="pct"/>
            <w:tcBorders>
              <w:top w:val="single" w:sz="4" w:space="0" w:color="auto"/>
              <w:left w:val="single" w:sz="4" w:space="0" w:color="auto"/>
              <w:bottom w:val="single" w:sz="4" w:space="0" w:color="auto"/>
              <w:right w:val="single" w:sz="4" w:space="0" w:color="auto"/>
            </w:tcBorders>
            <w:vAlign w:val="center"/>
            <w:hideMark/>
          </w:tcPr>
          <w:p w:rsidR="008D78BD" w:rsidRPr="00E44ADE" w:rsidRDefault="008D78BD" w:rsidP="0051647B">
            <w:pPr>
              <w:jc w:val="center"/>
              <w:rPr>
                <w:lang w:eastAsia="en-US"/>
              </w:rPr>
            </w:pPr>
            <w:r w:rsidRPr="00E44ADE">
              <w:t>1.</w:t>
            </w:r>
          </w:p>
        </w:tc>
        <w:tc>
          <w:tcPr>
            <w:tcW w:w="2258" w:type="pct"/>
            <w:tcBorders>
              <w:top w:val="single" w:sz="4" w:space="0" w:color="auto"/>
              <w:left w:val="single" w:sz="4" w:space="0" w:color="auto"/>
              <w:bottom w:val="single" w:sz="4" w:space="0" w:color="auto"/>
              <w:right w:val="single" w:sz="4" w:space="0" w:color="auto"/>
            </w:tcBorders>
            <w:hideMark/>
          </w:tcPr>
          <w:p w:rsidR="008D78BD" w:rsidRPr="00E44ADE" w:rsidRDefault="008D78BD" w:rsidP="0051647B">
            <w:pPr>
              <w:jc w:val="both"/>
              <w:rPr>
                <w:lang w:eastAsia="en-US"/>
              </w:rPr>
            </w:pPr>
            <w:r w:rsidRPr="00E44ADE">
              <w:t xml:space="preserve">Прізвище, ім’я, по батькові </w:t>
            </w:r>
            <w:r w:rsidRPr="00E44ADE">
              <w:rPr>
                <w:i/>
                <w:iCs/>
              </w:rPr>
              <w:t>(найменування споживача)</w:t>
            </w:r>
          </w:p>
        </w:tc>
        <w:tc>
          <w:tcPr>
            <w:tcW w:w="2566" w:type="pct"/>
            <w:tcBorders>
              <w:top w:val="single" w:sz="4" w:space="0" w:color="auto"/>
              <w:left w:val="single" w:sz="4" w:space="0" w:color="auto"/>
              <w:bottom w:val="single" w:sz="4" w:space="0" w:color="auto"/>
              <w:right w:val="single" w:sz="4" w:space="0" w:color="auto"/>
            </w:tcBorders>
            <w:vAlign w:val="center"/>
          </w:tcPr>
          <w:p w:rsidR="008D78BD" w:rsidRPr="00E44ADE" w:rsidRDefault="008F0A4D" w:rsidP="008F0A4D">
            <w:pPr>
              <w:rPr>
                <w:lang w:eastAsia="en-US"/>
              </w:rPr>
            </w:pPr>
            <w:r>
              <w:rPr>
                <w:lang w:eastAsia="en-US"/>
              </w:rPr>
              <w:t xml:space="preserve">Комунальне некомерційне </w:t>
            </w:r>
            <w:proofErr w:type="spellStart"/>
            <w:r>
              <w:rPr>
                <w:lang w:eastAsia="en-US"/>
              </w:rPr>
              <w:t>підприємство»Тернопільська</w:t>
            </w:r>
            <w:proofErr w:type="spellEnd"/>
            <w:r>
              <w:rPr>
                <w:lang w:eastAsia="en-US"/>
              </w:rPr>
              <w:t xml:space="preserve"> міська дитяча комунальна лікарня»</w:t>
            </w:r>
          </w:p>
        </w:tc>
      </w:tr>
      <w:tr w:rsidR="008D78BD" w:rsidRPr="00E44ADE" w:rsidTr="008F0A4D">
        <w:tc>
          <w:tcPr>
            <w:tcW w:w="176" w:type="pct"/>
            <w:tcBorders>
              <w:top w:val="single" w:sz="4" w:space="0" w:color="auto"/>
              <w:left w:val="single" w:sz="4" w:space="0" w:color="auto"/>
              <w:bottom w:val="single" w:sz="4" w:space="0" w:color="auto"/>
              <w:right w:val="single" w:sz="4" w:space="0" w:color="auto"/>
            </w:tcBorders>
            <w:vAlign w:val="center"/>
            <w:hideMark/>
          </w:tcPr>
          <w:p w:rsidR="008D78BD" w:rsidRPr="00E44ADE" w:rsidRDefault="008D78BD" w:rsidP="0051647B">
            <w:pPr>
              <w:jc w:val="center"/>
              <w:rPr>
                <w:lang w:eastAsia="en-US"/>
              </w:rPr>
            </w:pPr>
            <w:r w:rsidRPr="00E44ADE">
              <w:t>2.</w:t>
            </w:r>
          </w:p>
        </w:tc>
        <w:tc>
          <w:tcPr>
            <w:tcW w:w="2258" w:type="pct"/>
            <w:tcBorders>
              <w:top w:val="single" w:sz="4" w:space="0" w:color="auto"/>
              <w:left w:val="single" w:sz="4" w:space="0" w:color="auto"/>
              <w:bottom w:val="single" w:sz="4" w:space="0" w:color="auto"/>
              <w:right w:val="single" w:sz="4" w:space="0" w:color="auto"/>
            </w:tcBorders>
            <w:hideMark/>
          </w:tcPr>
          <w:p w:rsidR="008D78BD" w:rsidRPr="00E44ADE" w:rsidRDefault="008D78BD" w:rsidP="0051647B">
            <w:pPr>
              <w:jc w:val="both"/>
              <w:rPr>
                <w:lang w:eastAsia="en-US"/>
              </w:rPr>
            </w:pPr>
            <w:r w:rsidRPr="00E44ADE">
              <w:t>Паспортні дані, ідентифікаційний код (за наявності), ЕДРПОУ (обрати необхідне)</w:t>
            </w:r>
          </w:p>
        </w:tc>
        <w:tc>
          <w:tcPr>
            <w:tcW w:w="2566" w:type="pct"/>
            <w:tcBorders>
              <w:top w:val="single" w:sz="4" w:space="0" w:color="auto"/>
              <w:left w:val="single" w:sz="4" w:space="0" w:color="auto"/>
              <w:bottom w:val="single" w:sz="4" w:space="0" w:color="auto"/>
              <w:right w:val="single" w:sz="4" w:space="0" w:color="auto"/>
            </w:tcBorders>
            <w:vAlign w:val="center"/>
          </w:tcPr>
          <w:p w:rsidR="008D78BD" w:rsidRPr="00E44ADE" w:rsidRDefault="008F0A4D" w:rsidP="0051647B">
            <w:pPr>
              <w:jc w:val="center"/>
              <w:rPr>
                <w:b/>
                <w:bCs/>
                <w:lang w:eastAsia="en-US"/>
              </w:rPr>
            </w:pPr>
            <w:r>
              <w:rPr>
                <w:b/>
                <w:bCs/>
                <w:lang w:eastAsia="en-US"/>
              </w:rPr>
              <w:t>04528442</w:t>
            </w:r>
          </w:p>
        </w:tc>
      </w:tr>
      <w:tr w:rsidR="008D78BD" w:rsidRPr="00E44ADE" w:rsidTr="008F0A4D">
        <w:tc>
          <w:tcPr>
            <w:tcW w:w="176" w:type="pct"/>
            <w:tcBorders>
              <w:top w:val="single" w:sz="4" w:space="0" w:color="auto"/>
              <w:left w:val="single" w:sz="4" w:space="0" w:color="auto"/>
              <w:bottom w:val="single" w:sz="4" w:space="0" w:color="auto"/>
              <w:right w:val="single" w:sz="4" w:space="0" w:color="auto"/>
            </w:tcBorders>
            <w:vAlign w:val="center"/>
            <w:hideMark/>
          </w:tcPr>
          <w:p w:rsidR="008D78BD" w:rsidRPr="00E44ADE" w:rsidRDefault="008D78BD" w:rsidP="0051647B">
            <w:pPr>
              <w:jc w:val="center"/>
              <w:rPr>
                <w:lang w:eastAsia="en-US"/>
              </w:rPr>
            </w:pPr>
            <w:r w:rsidRPr="00E44ADE">
              <w:t>3.</w:t>
            </w:r>
          </w:p>
        </w:tc>
        <w:tc>
          <w:tcPr>
            <w:tcW w:w="2258" w:type="pct"/>
            <w:tcBorders>
              <w:top w:val="single" w:sz="4" w:space="0" w:color="auto"/>
              <w:left w:val="single" w:sz="4" w:space="0" w:color="auto"/>
              <w:bottom w:val="single" w:sz="4" w:space="0" w:color="auto"/>
              <w:right w:val="single" w:sz="4" w:space="0" w:color="auto"/>
            </w:tcBorders>
            <w:hideMark/>
          </w:tcPr>
          <w:p w:rsidR="008D78BD" w:rsidRPr="00E44ADE" w:rsidRDefault="008D78BD" w:rsidP="0051647B">
            <w:pPr>
              <w:jc w:val="both"/>
              <w:rPr>
                <w:lang w:eastAsia="en-US"/>
              </w:rPr>
            </w:pPr>
            <w:r w:rsidRPr="00E44ADE">
              <w:t xml:space="preserve">Вид об'єкта </w:t>
            </w:r>
          </w:p>
        </w:tc>
        <w:tc>
          <w:tcPr>
            <w:tcW w:w="2566" w:type="pct"/>
            <w:tcBorders>
              <w:top w:val="single" w:sz="4" w:space="0" w:color="auto"/>
              <w:left w:val="single" w:sz="4" w:space="0" w:color="auto"/>
              <w:bottom w:val="single" w:sz="4" w:space="0" w:color="auto"/>
              <w:right w:val="single" w:sz="4" w:space="0" w:color="auto"/>
            </w:tcBorders>
            <w:vAlign w:val="center"/>
            <w:hideMark/>
          </w:tcPr>
          <w:p w:rsidR="008D78BD" w:rsidRPr="00E44ADE" w:rsidRDefault="008D78BD" w:rsidP="008F0A4D">
            <w:pPr>
              <w:jc w:val="center"/>
              <w:rPr>
                <w:lang w:eastAsia="en-US"/>
              </w:rPr>
            </w:pPr>
            <w:r w:rsidRPr="00E44ADE">
              <w:t xml:space="preserve">Згідно додатку </w:t>
            </w:r>
            <w:r w:rsidR="008F0A4D">
              <w:t>№2</w:t>
            </w:r>
          </w:p>
        </w:tc>
      </w:tr>
      <w:tr w:rsidR="008D78BD" w:rsidRPr="00E44ADE" w:rsidTr="008F0A4D">
        <w:tc>
          <w:tcPr>
            <w:tcW w:w="176" w:type="pct"/>
            <w:tcBorders>
              <w:top w:val="single" w:sz="4" w:space="0" w:color="auto"/>
              <w:left w:val="single" w:sz="4" w:space="0" w:color="auto"/>
              <w:bottom w:val="single" w:sz="4" w:space="0" w:color="auto"/>
              <w:right w:val="single" w:sz="4" w:space="0" w:color="auto"/>
            </w:tcBorders>
            <w:vAlign w:val="center"/>
            <w:hideMark/>
          </w:tcPr>
          <w:p w:rsidR="008D78BD" w:rsidRPr="00E44ADE" w:rsidRDefault="008D78BD" w:rsidP="0051647B">
            <w:pPr>
              <w:jc w:val="center"/>
              <w:rPr>
                <w:lang w:eastAsia="en-US"/>
              </w:rPr>
            </w:pPr>
            <w:r w:rsidRPr="00E44ADE">
              <w:t>4.</w:t>
            </w:r>
          </w:p>
        </w:tc>
        <w:tc>
          <w:tcPr>
            <w:tcW w:w="2258" w:type="pct"/>
            <w:tcBorders>
              <w:top w:val="single" w:sz="4" w:space="0" w:color="auto"/>
              <w:left w:val="single" w:sz="4" w:space="0" w:color="auto"/>
              <w:bottom w:val="single" w:sz="4" w:space="0" w:color="auto"/>
              <w:right w:val="single" w:sz="4" w:space="0" w:color="auto"/>
            </w:tcBorders>
            <w:hideMark/>
          </w:tcPr>
          <w:p w:rsidR="008D78BD" w:rsidRPr="00E44ADE" w:rsidRDefault="008D78BD" w:rsidP="0051647B">
            <w:pPr>
              <w:jc w:val="both"/>
              <w:rPr>
                <w:lang w:eastAsia="en-US"/>
              </w:rPr>
            </w:pPr>
            <w:r w:rsidRPr="00E44ADE">
              <w:t>Адреса об’єкта, ЕІС-код точки (точок) комерційного обліку</w:t>
            </w:r>
          </w:p>
        </w:tc>
        <w:tc>
          <w:tcPr>
            <w:tcW w:w="2566" w:type="pct"/>
            <w:tcBorders>
              <w:top w:val="single" w:sz="4" w:space="0" w:color="auto"/>
              <w:left w:val="single" w:sz="4" w:space="0" w:color="auto"/>
              <w:bottom w:val="single" w:sz="4" w:space="0" w:color="auto"/>
              <w:right w:val="single" w:sz="4" w:space="0" w:color="auto"/>
            </w:tcBorders>
            <w:vAlign w:val="center"/>
            <w:hideMark/>
          </w:tcPr>
          <w:p w:rsidR="008D78BD" w:rsidRPr="00E44ADE" w:rsidRDefault="008F0A4D" w:rsidP="0051647B">
            <w:pPr>
              <w:jc w:val="center"/>
              <w:rPr>
                <w:lang w:eastAsia="en-US"/>
              </w:rPr>
            </w:pPr>
            <w:r w:rsidRPr="00E44ADE">
              <w:t xml:space="preserve">Згідно додатку </w:t>
            </w:r>
            <w:r>
              <w:t>№2</w:t>
            </w:r>
          </w:p>
        </w:tc>
      </w:tr>
      <w:tr w:rsidR="008D78BD" w:rsidRPr="00E44ADE" w:rsidTr="008F0A4D">
        <w:tc>
          <w:tcPr>
            <w:tcW w:w="176" w:type="pct"/>
            <w:tcBorders>
              <w:top w:val="single" w:sz="4" w:space="0" w:color="auto"/>
              <w:left w:val="single" w:sz="4" w:space="0" w:color="auto"/>
              <w:bottom w:val="single" w:sz="4" w:space="0" w:color="auto"/>
              <w:right w:val="single" w:sz="4" w:space="0" w:color="auto"/>
            </w:tcBorders>
            <w:vAlign w:val="center"/>
            <w:hideMark/>
          </w:tcPr>
          <w:p w:rsidR="008D78BD" w:rsidRPr="00E44ADE" w:rsidRDefault="008D78BD" w:rsidP="0051647B">
            <w:pPr>
              <w:jc w:val="center"/>
              <w:rPr>
                <w:lang w:eastAsia="en-US"/>
              </w:rPr>
            </w:pPr>
            <w:r w:rsidRPr="00E44ADE">
              <w:t>5.</w:t>
            </w:r>
          </w:p>
        </w:tc>
        <w:tc>
          <w:tcPr>
            <w:tcW w:w="2258" w:type="pct"/>
            <w:tcBorders>
              <w:top w:val="single" w:sz="4" w:space="0" w:color="auto"/>
              <w:left w:val="single" w:sz="4" w:space="0" w:color="auto"/>
              <w:bottom w:val="single" w:sz="4" w:space="0" w:color="auto"/>
              <w:right w:val="single" w:sz="4" w:space="0" w:color="auto"/>
            </w:tcBorders>
            <w:hideMark/>
          </w:tcPr>
          <w:p w:rsidR="008D78BD" w:rsidRPr="00E44ADE" w:rsidRDefault="008D78BD" w:rsidP="0051647B">
            <w:pPr>
              <w:jc w:val="both"/>
              <w:rPr>
                <w:lang w:eastAsia="en-US"/>
              </w:rPr>
            </w:pPr>
            <w:r w:rsidRPr="00E44ADE">
              <w:t>Найменування Оператора, з яким Споживач уклав договір розподілу електричної енергії</w:t>
            </w:r>
          </w:p>
        </w:tc>
        <w:tc>
          <w:tcPr>
            <w:tcW w:w="2566" w:type="pct"/>
            <w:tcBorders>
              <w:top w:val="single" w:sz="4" w:space="0" w:color="auto"/>
              <w:left w:val="single" w:sz="4" w:space="0" w:color="auto"/>
              <w:bottom w:val="single" w:sz="4" w:space="0" w:color="auto"/>
              <w:right w:val="single" w:sz="4" w:space="0" w:color="auto"/>
            </w:tcBorders>
            <w:vAlign w:val="center"/>
            <w:hideMark/>
          </w:tcPr>
          <w:p w:rsidR="008D78BD" w:rsidRPr="00E44ADE" w:rsidRDefault="008D78BD" w:rsidP="0051647B">
            <w:pPr>
              <w:jc w:val="center"/>
              <w:rPr>
                <w:lang w:eastAsia="en-US"/>
              </w:rPr>
            </w:pPr>
            <w:r w:rsidRPr="00E44ADE">
              <w:t>ВАТ «</w:t>
            </w:r>
            <w:proofErr w:type="spellStart"/>
            <w:r w:rsidRPr="00E44ADE">
              <w:t>Тернопільобленерго</w:t>
            </w:r>
            <w:proofErr w:type="spellEnd"/>
            <w:r w:rsidRPr="00E44ADE">
              <w:t>»</w:t>
            </w:r>
          </w:p>
        </w:tc>
      </w:tr>
      <w:tr w:rsidR="008D78BD" w:rsidRPr="00E44ADE" w:rsidTr="008F0A4D">
        <w:tc>
          <w:tcPr>
            <w:tcW w:w="176" w:type="pct"/>
            <w:tcBorders>
              <w:top w:val="single" w:sz="4" w:space="0" w:color="auto"/>
              <w:left w:val="single" w:sz="4" w:space="0" w:color="auto"/>
              <w:bottom w:val="single" w:sz="4" w:space="0" w:color="auto"/>
              <w:right w:val="single" w:sz="4" w:space="0" w:color="auto"/>
            </w:tcBorders>
            <w:vAlign w:val="center"/>
            <w:hideMark/>
          </w:tcPr>
          <w:p w:rsidR="008D78BD" w:rsidRPr="00E44ADE" w:rsidRDefault="008D78BD" w:rsidP="0051647B">
            <w:pPr>
              <w:jc w:val="center"/>
              <w:rPr>
                <w:lang w:eastAsia="en-US"/>
              </w:rPr>
            </w:pPr>
            <w:r w:rsidRPr="00E44ADE">
              <w:t>6.</w:t>
            </w:r>
          </w:p>
        </w:tc>
        <w:tc>
          <w:tcPr>
            <w:tcW w:w="2258" w:type="pct"/>
            <w:tcBorders>
              <w:top w:val="single" w:sz="4" w:space="0" w:color="auto"/>
              <w:left w:val="single" w:sz="4" w:space="0" w:color="auto"/>
              <w:bottom w:val="single" w:sz="4" w:space="0" w:color="auto"/>
              <w:right w:val="single" w:sz="4" w:space="0" w:color="auto"/>
            </w:tcBorders>
            <w:hideMark/>
          </w:tcPr>
          <w:p w:rsidR="008D78BD" w:rsidRPr="00E44ADE" w:rsidRDefault="008D78BD" w:rsidP="0051647B">
            <w:pPr>
              <w:jc w:val="both"/>
              <w:rPr>
                <w:lang w:eastAsia="en-US"/>
              </w:rPr>
            </w:pPr>
            <w:r w:rsidRPr="00E44ADE">
              <w:t>ЕІС-код як суб’єкта ринку електричної енергії, присвоєний відповідним системним оператором</w:t>
            </w:r>
          </w:p>
        </w:tc>
        <w:tc>
          <w:tcPr>
            <w:tcW w:w="2566" w:type="pct"/>
            <w:tcBorders>
              <w:top w:val="single" w:sz="4" w:space="0" w:color="auto"/>
              <w:left w:val="single" w:sz="4" w:space="0" w:color="auto"/>
              <w:bottom w:val="single" w:sz="4" w:space="0" w:color="auto"/>
              <w:right w:val="single" w:sz="4" w:space="0" w:color="auto"/>
            </w:tcBorders>
            <w:vAlign w:val="center"/>
            <w:hideMark/>
          </w:tcPr>
          <w:p w:rsidR="008D78BD" w:rsidRPr="00E44ADE" w:rsidRDefault="008D78BD" w:rsidP="0051647B">
            <w:pPr>
              <w:ind w:left="-142"/>
              <w:jc w:val="center"/>
              <w:rPr>
                <w:lang w:eastAsia="en-US"/>
              </w:rPr>
            </w:pPr>
            <w:r w:rsidRPr="00E464AC">
              <w:t>62Х6155858282194</w:t>
            </w:r>
          </w:p>
        </w:tc>
      </w:tr>
      <w:tr w:rsidR="008D78BD" w:rsidRPr="00E44ADE" w:rsidTr="008F0A4D">
        <w:tc>
          <w:tcPr>
            <w:tcW w:w="176" w:type="pct"/>
            <w:tcBorders>
              <w:top w:val="single" w:sz="4" w:space="0" w:color="auto"/>
              <w:left w:val="single" w:sz="4" w:space="0" w:color="auto"/>
              <w:bottom w:val="single" w:sz="4" w:space="0" w:color="auto"/>
              <w:right w:val="single" w:sz="4" w:space="0" w:color="auto"/>
            </w:tcBorders>
            <w:vAlign w:val="center"/>
            <w:hideMark/>
          </w:tcPr>
          <w:p w:rsidR="008D78BD" w:rsidRPr="00E44ADE" w:rsidRDefault="008D78BD" w:rsidP="0051647B">
            <w:pPr>
              <w:jc w:val="center"/>
              <w:rPr>
                <w:lang w:eastAsia="en-US"/>
              </w:rPr>
            </w:pPr>
            <w:r w:rsidRPr="00E44ADE">
              <w:t>7.</w:t>
            </w:r>
          </w:p>
        </w:tc>
        <w:tc>
          <w:tcPr>
            <w:tcW w:w="2258" w:type="pct"/>
            <w:tcBorders>
              <w:top w:val="single" w:sz="4" w:space="0" w:color="auto"/>
              <w:left w:val="single" w:sz="4" w:space="0" w:color="auto"/>
              <w:bottom w:val="single" w:sz="4" w:space="0" w:color="auto"/>
              <w:right w:val="single" w:sz="4" w:space="0" w:color="auto"/>
            </w:tcBorders>
            <w:hideMark/>
          </w:tcPr>
          <w:p w:rsidR="008D78BD" w:rsidRPr="00E44ADE" w:rsidRDefault="008D78BD" w:rsidP="0051647B">
            <w:pPr>
              <w:jc w:val="both"/>
              <w:rPr>
                <w:lang w:eastAsia="en-US"/>
              </w:rPr>
            </w:pPr>
            <w:r w:rsidRPr="00E44ADE">
              <w:t>Інформація про наявність пільг/субсидії</w:t>
            </w:r>
            <w:r w:rsidRPr="00E44ADE">
              <w:rPr>
                <w:vertAlign w:val="superscript"/>
              </w:rPr>
              <w:t>*</w:t>
            </w:r>
            <w:r w:rsidRPr="00E44ADE">
              <w:t xml:space="preserve"> (є/немає)</w:t>
            </w:r>
          </w:p>
        </w:tc>
        <w:tc>
          <w:tcPr>
            <w:tcW w:w="2566" w:type="pct"/>
            <w:tcBorders>
              <w:top w:val="single" w:sz="4" w:space="0" w:color="auto"/>
              <w:left w:val="single" w:sz="4" w:space="0" w:color="auto"/>
              <w:bottom w:val="single" w:sz="4" w:space="0" w:color="auto"/>
              <w:right w:val="single" w:sz="4" w:space="0" w:color="auto"/>
            </w:tcBorders>
            <w:vAlign w:val="center"/>
            <w:hideMark/>
          </w:tcPr>
          <w:p w:rsidR="008D78BD" w:rsidRPr="00E44ADE" w:rsidRDefault="008D78BD" w:rsidP="0051647B">
            <w:pPr>
              <w:jc w:val="center"/>
              <w:rPr>
                <w:lang w:eastAsia="en-US"/>
              </w:rPr>
            </w:pPr>
            <w:r w:rsidRPr="00E44ADE">
              <w:t>немає</w:t>
            </w:r>
          </w:p>
        </w:tc>
      </w:tr>
    </w:tbl>
    <w:p w:rsidR="008D78BD" w:rsidRPr="00E44ADE" w:rsidRDefault="008D78BD" w:rsidP="008D78BD">
      <w:pPr>
        <w:ind w:firstLine="708"/>
        <w:jc w:val="both"/>
      </w:pPr>
    </w:p>
    <w:p w:rsidR="008D78BD" w:rsidRPr="007737F9" w:rsidRDefault="008D78BD" w:rsidP="008D78BD">
      <w:pPr>
        <w:tabs>
          <w:tab w:val="left" w:pos="474"/>
          <w:tab w:val="left" w:pos="6199"/>
        </w:tabs>
        <w:ind w:left="-426" w:right="341"/>
        <w:jc w:val="both"/>
        <w:rPr>
          <w:color w:val="000000"/>
          <w:sz w:val="24"/>
          <w:szCs w:val="24"/>
          <w:lang w:val="ru-RU"/>
        </w:rPr>
      </w:pPr>
      <w:r>
        <w:rPr>
          <w:color w:val="000000"/>
          <w:sz w:val="24"/>
          <w:szCs w:val="24"/>
        </w:rPr>
        <w:t>Строк (терміни) поставки електричної енергії: з  ____________</w:t>
      </w:r>
      <w:r>
        <w:rPr>
          <w:color w:val="000000"/>
          <w:sz w:val="24"/>
          <w:szCs w:val="24"/>
          <w:lang w:val="ru-RU"/>
        </w:rPr>
        <w:t xml:space="preserve"> 20</w:t>
      </w:r>
      <w:r w:rsidR="003B575D">
        <w:rPr>
          <w:color w:val="000000"/>
          <w:sz w:val="24"/>
          <w:szCs w:val="24"/>
          <w:lang w:val="ru-RU"/>
        </w:rPr>
        <w:t>24</w:t>
      </w:r>
      <w:r>
        <w:rPr>
          <w:color w:val="000000"/>
          <w:sz w:val="24"/>
          <w:szCs w:val="24"/>
          <w:lang w:val="ru-RU"/>
        </w:rPr>
        <w:t>року по 31.12.2024</w:t>
      </w:r>
      <w:r>
        <w:rPr>
          <w:color w:val="000000"/>
          <w:sz w:val="24"/>
          <w:szCs w:val="24"/>
        </w:rPr>
        <w:t xml:space="preserve"> року, включно.</w:t>
      </w:r>
    </w:p>
    <w:p w:rsidR="008D78BD" w:rsidRPr="0017787C" w:rsidRDefault="008D78BD" w:rsidP="008D78BD">
      <w:pPr>
        <w:tabs>
          <w:tab w:val="left" w:pos="474"/>
          <w:tab w:val="left" w:pos="6199"/>
        </w:tabs>
        <w:ind w:left="-426" w:right="341"/>
        <w:jc w:val="both"/>
        <w:rPr>
          <w:sz w:val="24"/>
          <w:szCs w:val="24"/>
        </w:rPr>
      </w:pPr>
      <w:r w:rsidRPr="008D78BD">
        <w:rPr>
          <w:color w:val="000000"/>
          <w:sz w:val="24"/>
          <w:szCs w:val="24"/>
        </w:rPr>
        <w:t xml:space="preserve"> </w:t>
      </w:r>
      <w:r>
        <w:rPr>
          <w:color w:val="000000"/>
          <w:sz w:val="24"/>
          <w:szCs w:val="24"/>
        </w:rPr>
        <w:t>Заявлений  обсяг  купівлі електричної  енергії:</w:t>
      </w:r>
      <w:r w:rsidRPr="008D78BD">
        <w:rPr>
          <w:color w:val="000000"/>
          <w:sz w:val="24"/>
          <w:szCs w:val="24"/>
          <w:lang w:val="ru-RU"/>
        </w:rPr>
        <w:t xml:space="preserve"> </w:t>
      </w:r>
      <w:r w:rsidR="008F0A4D">
        <w:rPr>
          <w:color w:val="000000"/>
          <w:sz w:val="24"/>
          <w:szCs w:val="24"/>
          <w:lang w:val="ru-RU"/>
        </w:rPr>
        <w:t>615</w:t>
      </w:r>
      <w:r w:rsidRPr="008D78BD">
        <w:rPr>
          <w:color w:val="000000"/>
          <w:sz w:val="24"/>
          <w:szCs w:val="24"/>
          <w:lang w:val="ru-RU"/>
        </w:rPr>
        <w:t xml:space="preserve"> 000 </w:t>
      </w:r>
      <w:r>
        <w:rPr>
          <w:color w:val="000000"/>
          <w:sz w:val="24"/>
          <w:szCs w:val="24"/>
        </w:rPr>
        <w:t xml:space="preserve">кВт*год, у </w:t>
      </w:r>
      <w:proofErr w:type="spellStart"/>
      <w:r>
        <w:rPr>
          <w:color w:val="000000"/>
          <w:sz w:val="24"/>
          <w:szCs w:val="24"/>
        </w:rPr>
        <w:t>т.ч</w:t>
      </w:r>
      <w:proofErr w:type="spellEnd"/>
      <w:r>
        <w:rPr>
          <w:color w:val="000000"/>
          <w:sz w:val="24"/>
          <w:szCs w:val="24"/>
        </w:rPr>
        <w:t>. з щоденними прогнозними обсягами споживання електричної енергії</w:t>
      </w:r>
    </w:p>
    <w:p w:rsidR="008D78BD" w:rsidRPr="00E44ADE" w:rsidRDefault="008D78BD" w:rsidP="008D78BD">
      <w:pPr>
        <w:jc w:val="both"/>
        <w:rPr>
          <w:b/>
        </w:rPr>
      </w:pPr>
      <w:r w:rsidRPr="00E44ADE">
        <w:rPr>
          <w:b/>
          <w:vertAlign w:val="superscript"/>
        </w:rPr>
        <w:t>*</w:t>
      </w:r>
      <w:r w:rsidRPr="00E44ADE">
        <w:rPr>
          <w:b/>
        </w:rPr>
        <w:t>Примітка:</w:t>
      </w:r>
    </w:p>
    <w:p w:rsidR="008D78BD" w:rsidRPr="00E44ADE" w:rsidRDefault="008D78BD" w:rsidP="008D78BD">
      <w:pPr>
        <w:jc w:val="both"/>
      </w:pPr>
      <w:r w:rsidRPr="00E44ADE">
        <w:t>Заповнюється Постачальником, якщо заява-приєднання надається для заповнення Постачальником.</w:t>
      </w:r>
    </w:p>
    <w:p w:rsidR="008D78BD" w:rsidRPr="00E44ADE" w:rsidRDefault="008D78BD" w:rsidP="008D78BD">
      <w:pPr>
        <w:jc w:val="both"/>
      </w:pPr>
      <w:r w:rsidRPr="00E44ADE">
        <w:t>Заповнюється Споживачем, якщо заява-приєднання заповнюється Споживачем самостійно.</w:t>
      </w:r>
    </w:p>
    <w:p w:rsidR="008D78BD" w:rsidRPr="00E44ADE" w:rsidRDefault="008D78BD" w:rsidP="008D78BD">
      <w:pPr>
        <w:jc w:val="both"/>
      </w:pPr>
      <w:r w:rsidRPr="00E44ADE">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8D78BD" w:rsidRPr="00E44ADE" w:rsidRDefault="008D78BD" w:rsidP="008D78BD">
      <w:pPr>
        <w:jc w:val="both"/>
      </w:pPr>
      <w:r w:rsidRPr="00E44ADE">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D78BD" w:rsidRPr="00E44ADE" w:rsidRDefault="008D78BD" w:rsidP="008D78BD">
      <w:pPr>
        <w:jc w:val="both"/>
      </w:pPr>
      <w:r w:rsidRPr="00E44ADE">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D78BD" w:rsidRPr="00E44ADE" w:rsidRDefault="008D78BD" w:rsidP="008D78BD">
      <w:pPr>
        <w:jc w:val="both"/>
      </w:pPr>
      <w:r w:rsidRPr="00E44ADE">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D78BD" w:rsidRPr="00E44ADE" w:rsidRDefault="008D78BD" w:rsidP="008D78BD">
      <w:pPr>
        <w:ind w:firstLine="709"/>
        <w:jc w:val="both"/>
      </w:pPr>
    </w:p>
    <w:tbl>
      <w:tblPr>
        <w:tblW w:w="0" w:type="auto"/>
        <w:tblLook w:val="04A0" w:firstRow="1" w:lastRow="0" w:firstColumn="1" w:lastColumn="0" w:noHBand="0" w:noVBand="1"/>
      </w:tblPr>
      <w:tblGrid>
        <w:gridCol w:w="3427"/>
        <w:gridCol w:w="3427"/>
        <w:gridCol w:w="3616"/>
      </w:tblGrid>
      <w:tr w:rsidR="008D78BD" w:rsidRPr="00E44ADE" w:rsidTr="0051647B">
        <w:tc>
          <w:tcPr>
            <w:tcW w:w="10281" w:type="dxa"/>
            <w:gridSpan w:val="3"/>
            <w:shd w:val="clear" w:color="auto" w:fill="auto"/>
          </w:tcPr>
          <w:p w:rsidR="008D78BD" w:rsidRPr="00E44ADE" w:rsidRDefault="008D78BD" w:rsidP="0051647B">
            <w:pPr>
              <w:rPr>
                <w:b/>
                <w:lang w:val="ru-RU"/>
              </w:rPr>
            </w:pPr>
            <w:r w:rsidRPr="00E44ADE">
              <w:rPr>
                <w:b/>
              </w:rPr>
              <w:t>Відмітка про згоду Споживача на обробку персональних даних:</w:t>
            </w:r>
          </w:p>
          <w:p w:rsidR="008D78BD" w:rsidRPr="00E44ADE" w:rsidRDefault="008D78BD" w:rsidP="0051647B"/>
        </w:tc>
      </w:tr>
      <w:tr w:rsidR="008D78BD" w:rsidRPr="00E44ADE" w:rsidTr="0051647B">
        <w:tc>
          <w:tcPr>
            <w:tcW w:w="3427" w:type="dxa"/>
            <w:shd w:val="clear" w:color="auto" w:fill="auto"/>
            <w:vAlign w:val="center"/>
          </w:tcPr>
          <w:p w:rsidR="008D78BD" w:rsidRPr="00E44ADE" w:rsidRDefault="008D78BD" w:rsidP="003B575D">
            <w:pPr>
              <w:jc w:val="center"/>
              <w:rPr>
                <w:u w:val="single"/>
              </w:rPr>
            </w:pPr>
            <w:r w:rsidRPr="00E44ADE">
              <w:rPr>
                <w:b/>
                <w:u w:val="single"/>
              </w:rPr>
              <w:t>__________________ 202</w:t>
            </w:r>
            <w:r w:rsidR="003B575D">
              <w:rPr>
                <w:b/>
                <w:u w:val="single"/>
              </w:rPr>
              <w:t xml:space="preserve">  </w:t>
            </w:r>
            <w:r w:rsidRPr="00E44ADE">
              <w:rPr>
                <w:b/>
                <w:u w:val="single"/>
              </w:rPr>
              <w:t>р.</w:t>
            </w:r>
          </w:p>
        </w:tc>
        <w:tc>
          <w:tcPr>
            <w:tcW w:w="3427" w:type="dxa"/>
            <w:shd w:val="clear" w:color="auto" w:fill="auto"/>
            <w:vAlign w:val="center"/>
          </w:tcPr>
          <w:p w:rsidR="008D78BD" w:rsidRPr="00E44ADE" w:rsidRDefault="008D78BD" w:rsidP="0051647B">
            <w:pPr>
              <w:jc w:val="center"/>
            </w:pPr>
            <w:r w:rsidRPr="00E44ADE">
              <w:rPr>
                <w:b/>
              </w:rPr>
              <w:t>____________________</w:t>
            </w:r>
          </w:p>
        </w:tc>
        <w:tc>
          <w:tcPr>
            <w:tcW w:w="3427" w:type="dxa"/>
            <w:shd w:val="clear" w:color="auto" w:fill="auto"/>
            <w:vAlign w:val="center"/>
          </w:tcPr>
          <w:p w:rsidR="008D78BD" w:rsidRPr="00E44ADE" w:rsidRDefault="008D78BD" w:rsidP="0051647B">
            <w:pPr>
              <w:jc w:val="center"/>
              <w:rPr>
                <w:b/>
                <w:u w:val="single"/>
              </w:rPr>
            </w:pPr>
            <w:r w:rsidRPr="00E44ADE">
              <w:rPr>
                <w:b/>
                <w:u w:val="single"/>
              </w:rPr>
              <w:t>__________________________________</w:t>
            </w:r>
          </w:p>
        </w:tc>
      </w:tr>
      <w:tr w:rsidR="008D78BD" w:rsidRPr="00E44ADE" w:rsidTr="0051647B">
        <w:tc>
          <w:tcPr>
            <w:tcW w:w="3427" w:type="dxa"/>
            <w:shd w:val="clear" w:color="auto" w:fill="auto"/>
            <w:vAlign w:val="center"/>
          </w:tcPr>
          <w:p w:rsidR="008D78BD" w:rsidRPr="00E44ADE" w:rsidRDefault="008D78BD" w:rsidP="0051647B">
            <w:pPr>
              <w:jc w:val="center"/>
              <w:rPr>
                <w:vertAlign w:val="superscript"/>
              </w:rPr>
            </w:pPr>
            <w:r w:rsidRPr="00E44ADE">
              <w:rPr>
                <w:vertAlign w:val="superscript"/>
              </w:rPr>
              <w:t>(дата)</w:t>
            </w:r>
          </w:p>
        </w:tc>
        <w:tc>
          <w:tcPr>
            <w:tcW w:w="3427" w:type="dxa"/>
            <w:shd w:val="clear" w:color="auto" w:fill="auto"/>
            <w:vAlign w:val="center"/>
          </w:tcPr>
          <w:p w:rsidR="008D78BD" w:rsidRPr="00E44ADE" w:rsidRDefault="008D78BD" w:rsidP="0051647B">
            <w:pPr>
              <w:jc w:val="center"/>
              <w:rPr>
                <w:vertAlign w:val="superscript"/>
              </w:rPr>
            </w:pPr>
            <w:r w:rsidRPr="00E44ADE">
              <w:rPr>
                <w:vertAlign w:val="superscript"/>
              </w:rPr>
              <w:t>(МП, особистий підпис)</w:t>
            </w:r>
          </w:p>
        </w:tc>
        <w:tc>
          <w:tcPr>
            <w:tcW w:w="3427" w:type="dxa"/>
            <w:shd w:val="clear" w:color="auto" w:fill="auto"/>
            <w:vAlign w:val="center"/>
          </w:tcPr>
          <w:p w:rsidR="008D78BD" w:rsidRPr="00E44ADE" w:rsidRDefault="008D78BD" w:rsidP="0051647B">
            <w:pPr>
              <w:jc w:val="center"/>
              <w:rPr>
                <w:vertAlign w:val="superscript"/>
              </w:rPr>
            </w:pPr>
            <w:r w:rsidRPr="00E44ADE">
              <w:rPr>
                <w:vertAlign w:val="superscript"/>
              </w:rPr>
              <w:t>(П.І.Б. Споживача)</w:t>
            </w:r>
          </w:p>
        </w:tc>
      </w:tr>
    </w:tbl>
    <w:p w:rsidR="008D78BD" w:rsidRPr="00E44ADE" w:rsidRDefault="008D78BD" w:rsidP="008D78BD">
      <w:pPr>
        <w:ind w:firstLine="709"/>
        <w:jc w:val="both"/>
      </w:pPr>
    </w:p>
    <w:p w:rsidR="008D78BD" w:rsidRPr="00E44ADE" w:rsidRDefault="008D78BD" w:rsidP="008D78BD">
      <w:pPr>
        <w:jc w:val="both"/>
        <w:rPr>
          <w:b/>
        </w:rPr>
      </w:pPr>
      <w:r w:rsidRPr="00E44ADE">
        <w:rPr>
          <w:b/>
          <w:vertAlign w:val="superscript"/>
        </w:rPr>
        <w:t>*</w:t>
      </w:r>
      <w:r w:rsidRPr="00E44ADE">
        <w:rPr>
          <w:b/>
        </w:rPr>
        <w:t>Примітка:</w:t>
      </w:r>
    </w:p>
    <w:p w:rsidR="008D78BD" w:rsidRPr="00E44ADE" w:rsidRDefault="008D78BD" w:rsidP="008D78BD">
      <w:pPr>
        <w:jc w:val="both"/>
      </w:pPr>
      <w:r w:rsidRPr="00E44ADE">
        <w:t>Споживач зобов'язується у місячний строк повідомити Постачальника про зміну будь-якої інформації та даних, зазначених у заяві-приєднанні.</w:t>
      </w:r>
    </w:p>
    <w:p w:rsidR="008D78BD" w:rsidRPr="00E44ADE" w:rsidRDefault="008D78BD" w:rsidP="008D78BD">
      <w:pPr>
        <w:ind w:firstLine="709"/>
        <w:jc w:val="both"/>
      </w:pPr>
    </w:p>
    <w:p w:rsidR="008D78BD" w:rsidRPr="00E44ADE" w:rsidRDefault="008D78BD" w:rsidP="008D78BD">
      <w:pPr>
        <w:rPr>
          <w:rStyle w:val="af9"/>
        </w:rPr>
      </w:pPr>
      <w:r w:rsidRPr="00E44ADE">
        <w:rPr>
          <w:b/>
        </w:rPr>
        <w:t>Реквізити Споживача:</w:t>
      </w:r>
      <w:r w:rsidRPr="00E44ADE">
        <w:rPr>
          <w:bCs/>
        </w:rPr>
        <w:t xml:space="preserve"> </w:t>
      </w:r>
      <w:r w:rsidRPr="00E44ADE">
        <w:rPr>
          <w:rStyle w:val="af9"/>
        </w:rPr>
        <w:t>_______________________________________________________________________________</w:t>
      </w:r>
    </w:p>
    <w:p w:rsidR="008D78BD" w:rsidRPr="00E44ADE" w:rsidRDefault="008D78BD" w:rsidP="008D78BD">
      <w:pPr>
        <w:rPr>
          <w:bCs/>
        </w:rPr>
      </w:pPr>
      <w:r w:rsidRPr="00E44ADE">
        <w:rPr>
          <w:rStyle w:val="af9"/>
        </w:rPr>
        <w:t>____________________________________________________________________________________________________</w:t>
      </w:r>
    </w:p>
    <w:p w:rsidR="008D78BD" w:rsidRPr="00E44ADE" w:rsidRDefault="008D78BD" w:rsidP="008D78BD">
      <w:pPr>
        <w:rPr>
          <w:b/>
        </w:rPr>
      </w:pPr>
    </w:p>
    <w:tbl>
      <w:tblPr>
        <w:tblW w:w="0" w:type="auto"/>
        <w:tblLook w:val="04A0" w:firstRow="1" w:lastRow="0" w:firstColumn="1" w:lastColumn="0" w:noHBand="0" w:noVBand="1"/>
      </w:tblPr>
      <w:tblGrid>
        <w:gridCol w:w="3427"/>
        <w:gridCol w:w="3427"/>
        <w:gridCol w:w="3616"/>
      </w:tblGrid>
      <w:tr w:rsidR="008D78BD" w:rsidRPr="00E44ADE" w:rsidTr="0051647B">
        <w:tc>
          <w:tcPr>
            <w:tcW w:w="10281" w:type="dxa"/>
            <w:gridSpan w:val="3"/>
            <w:shd w:val="clear" w:color="auto" w:fill="auto"/>
          </w:tcPr>
          <w:p w:rsidR="008D78BD" w:rsidRPr="00E44ADE" w:rsidRDefault="008D78BD" w:rsidP="0051647B">
            <w:pPr>
              <w:rPr>
                <w:b/>
              </w:rPr>
            </w:pPr>
            <w:r w:rsidRPr="00E44ADE">
              <w:rPr>
                <w:b/>
              </w:rPr>
              <w:t>Відмітка про підписання Споживачем цієї заяви-приєднання:</w:t>
            </w:r>
          </w:p>
          <w:p w:rsidR="008D78BD" w:rsidRPr="00E44ADE" w:rsidRDefault="008D78BD" w:rsidP="0051647B"/>
        </w:tc>
      </w:tr>
      <w:tr w:rsidR="008D78BD" w:rsidRPr="00E44ADE" w:rsidTr="0051647B">
        <w:tc>
          <w:tcPr>
            <w:tcW w:w="3427" w:type="dxa"/>
            <w:shd w:val="clear" w:color="auto" w:fill="auto"/>
            <w:vAlign w:val="center"/>
          </w:tcPr>
          <w:p w:rsidR="008D78BD" w:rsidRPr="00E44ADE" w:rsidRDefault="008D78BD" w:rsidP="0051647B">
            <w:pPr>
              <w:jc w:val="center"/>
              <w:rPr>
                <w:b/>
                <w:u w:val="single"/>
              </w:rPr>
            </w:pPr>
            <w:r w:rsidRPr="00E44ADE">
              <w:rPr>
                <w:b/>
                <w:u w:val="single"/>
              </w:rPr>
              <w:t>__________________ 202_ р.</w:t>
            </w:r>
          </w:p>
        </w:tc>
        <w:tc>
          <w:tcPr>
            <w:tcW w:w="3427" w:type="dxa"/>
            <w:shd w:val="clear" w:color="auto" w:fill="auto"/>
            <w:vAlign w:val="center"/>
          </w:tcPr>
          <w:p w:rsidR="008D78BD" w:rsidRPr="00E44ADE" w:rsidRDefault="008D78BD" w:rsidP="0051647B">
            <w:pPr>
              <w:jc w:val="center"/>
              <w:rPr>
                <w:bCs/>
              </w:rPr>
            </w:pPr>
            <w:r w:rsidRPr="00E44ADE">
              <w:rPr>
                <w:bCs/>
              </w:rPr>
              <w:t>____________________</w:t>
            </w:r>
          </w:p>
        </w:tc>
        <w:tc>
          <w:tcPr>
            <w:tcW w:w="3427" w:type="dxa"/>
            <w:shd w:val="clear" w:color="auto" w:fill="auto"/>
            <w:vAlign w:val="center"/>
          </w:tcPr>
          <w:p w:rsidR="008D78BD" w:rsidRPr="00E44ADE" w:rsidRDefault="008D78BD" w:rsidP="0051647B">
            <w:pPr>
              <w:jc w:val="center"/>
              <w:rPr>
                <w:bCs/>
              </w:rPr>
            </w:pPr>
            <w:r w:rsidRPr="00E44ADE">
              <w:rPr>
                <w:b/>
                <w:u w:val="single"/>
              </w:rPr>
              <w:t>__________________________________</w:t>
            </w:r>
          </w:p>
        </w:tc>
      </w:tr>
      <w:tr w:rsidR="008D78BD" w:rsidRPr="00E44ADE" w:rsidTr="0051647B">
        <w:tc>
          <w:tcPr>
            <w:tcW w:w="3427" w:type="dxa"/>
            <w:shd w:val="clear" w:color="auto" w:fill="auto"/>
            <w:vAlign w:val="center"/>
          </w:tcPr>
          <w:p w:rsidR="008D78BD" w:rsidRPr="00E44ADE" w:rsidRDefault="008D78BD" w:rsidP="0051647B">
            <w:pPr>
              <w:jc w:val="center"/>
              <w:rPr>
                <w:vertAlign w:val="superscript"/>
              </w:rPr>
            </w:pPr>
            <w:r w:rsidRPr="00E44ADE">
              <w:rPr>
                <w:vertAlign w:val="superscript"/>
              </w:rPr>
              <w:t>(дата подання заяви-приєднання)</w:t>
            </w:r>
          </w:p>
        </w:tc>
        <w:tc>
          <w:tcPr>
            <w:tcW w:w="3427" w:type="dxa"/>
            <w:shd w:val="clear" w:color="auto" w:fill="auto"/>
            <w:vAlign w:val="center"/>
          </w:tcPr>
          <w:p w:rsidR="008D78BD" w:rsidRPr="00E44ADE" w:rsidRDefault="008D78BD" w:rsidP="0051647B">
            <w:pPr>
              <w:jc w:val="center"/>
              <w:rPr>
                <w:vertAlign w:val="superscript"/>
              </w:rPr>
            </w:pPr>
            <w:r w:rsidRPr="00E44ADE">
              <w:rPr>
                <w:vertAlign w:val="superscript"/>
              </w:rPr>
              <w:t>(МП, особистий підпис)</w:t>
            </w:r>
          </w:p>
        </w:tc>
        <w:tc>
          <w:tcPr>
            <w:tcW w:w="3427" w:type="dxa"/>
            <w:shd w:val="clear" w:color="auto" w:fill="auto"/>
            <w:vAlign w:val="center"/>
          </w:tcPr>
          <w:p w:rsidR="008D78BD" w:rsidRPr="00E44ADE" w:rsidRDefault="008D78BD" w:rsidP="0051647B">
            <w:pPr>
              <w:jc w:val="center"/>
              <w:rPr>
                <w:vertAlign w:val="superscript"/>
              </w:rPr>
            </w:pPr>
            <w:r w:rsidRPr="00E44ADE">
              <w:rPr>
                <w:vertAlign w:val="superscript"/>
              </w:rPr>
              <w:t>(П.І.Б. Споживача)</w:t>
            </w:r>
          </w:p>
        </w:tc>
      </w:tr>
    </w:tbl>
    <w:p w:rsidR="008D78BD" w:rsidRPr="00E44ADE" w:rsidRDefault="008D78BD" w:rsidP="008D78BD">
      <w:pPr>
        <w:ind w:left="5812"/>
        <w:jc w:val="both"/>
        <w:rPr>
          <w:b/>
        </w:rPr>
      </w:pPr>
    </w:p>
    <w:p w:rsidR="003B575D" w:rsidRPr="003B575D" w:rsidRDefault="003B575D" w:rsidP="003B575D">
      <w:pPr>
        <w:tabs>
          <w:tab w:val="left" w:pos="474"/>
          <w:tab w:val="left" w:pos="6048"/>
          <w:tab w:val="left" w:pos="6544"/>
          <w:tab w:val="left" w:pos="7766"/>
          <w:tab w:val="left" w:pos="8418"/>
          <w:tab w:val="left" w:pos="8915"/>
        </w:tabs>
        <w:ind w:left="-426"/>
        <w:jc w:val="right"/>
        <w:rPr>
          <w:color w:val="000000"/>
          <w:sz w:val="24"/>
          <w:szCs w:val="24"/>
        </w:rPr>
      </w:pPr>
      <w:r w:rsidRPr="003B575D">
        <w:rPr>
          <w:color w:val="000000"/>
          <w:sz w:val="24"/>
          <w:szCs w:val="24"/>
        </w:rPr>
        <w:t xml:space="preserve">   Додаток  </w:t>
      </w:r>
      <w:r w:rsidR="007B5879">
        <w:rPr>
          <w:color w:val="000000"/>
          <w:sz w:val="24"/>
          <w:szCs w:val="24"/>
        </w:rPr>
        <w:t>4</w:t>
      </w:r>
      <w:bookmarkStart w:id="4" w:name="_GoBack"/>
      <w:bookmarkEnd w:id="4"/>
      <w:r w:rsidRPr="003B575D">
        <w:rPr>
          <w:color w:val="000000"/>
          <w:sz w:val="24"/>
          <w:szCs w:val="24"/>
        </w:rPr>
        <w:t xml:space="preserve"> </w:t>
      </w:r>
    </w:p>
    <w:p w:rsidR="003B575D" w:rsidRDefault="003B575D" w:rsidP="003B575D">
      <w:pPr>
        <w:tabs>
          <w:tab w:val="left" w:pos="474"/>
          <w:tab w:val="left" w:pos="6048"/>
          <w:tab w:val="left" w:pos="6544"/>
          <w:tab w:val="left" w:pos="7766"/>
          <w:tab w:val="left" w:pos="8418"/>
          <w:tab w:val="left" w:pos="8915"/>
        </w:tabs>
        <w:ind w:left="-426"/>
        <w:jc w:val="right"/>
        <w:rPr>
          <w:color w:val="000000"/>
          <w:sz w:val="24"/>
          <w:szCs w:val="24"/>
        </w:rPr>
      </w:pPr>
      <w:r w:rsidRPr="003B575D">
        <w:rPr>
          <w:color w:val="000000"/>
          <w:sz w:val="24"/>
          <w:szCs w:val="24"/>
        </w:rPr>
        <w:t xml:space="preserve">   до Договору про постачання/закупівлю електричної енергії</w:t>
      </w:r>
    </w:p>
    <w:p w:rsidR="003B575D" w:rsidRDefault="003B575D" w:rsidP="003B575D">
      <w:pPr>
        <w:tabs>
          <w:tab w:val="left" w:pos="474"/>
          <w:tab w:val="left" w:pos="6048"/>
          <w:tab w:val="left" w:pos="6544"/>
          <w:tab w:val="left" w:pos="7766"/>
          <w:tab w:val="left" w:pos="8418"/>
          <w:tab w:val="left" w:pos="8915"/>
        </w:tabs>
        <w:ind w:left="-426"/>
        <w:jc w:val="right"/>
        <w:rPr>
          <w:color w:val="000000"/>
          <w:sz w:val="24"/>
          <w:szCs w:val="24"/>
        </w:rPr>
      </w:pPr>
      <w:r w:rsidRPr="003B575D">
        <w:rPr>
          <w:color w:val="000000"/>
          <w:sz w:val="24"/>
          <w:szCs w:val="24"/>
        </w:rPr>
        <w:t xml:space="preserve">    споживачу № ___ від «__» ________________ 202</w:t>
      </w:r>
      <w:r>
        <w:rPr>
          <w:color w:val="000000"/>
          <w:sz w:val="24"/>
          <w:szCs w:val="24"/>
        </w:rPr>
        <w:t>4</w:t>
      </w:r>
      <w:r w:rsidRPr="003B575D">
        <w:rPr>
          <w:color w:val="000000"/>
          <w:sz w:val="24"/>
          <w:szCs w:val="24"/>
        </w:rPr>
        <w:t xml:space="preserve"> р.</w:t>
      </w:r>
    </w:p>
    <w:p w:rsidR="003B575D" w:rsidRPr="00440258" w:rsidRDefault="003B575D" w:rsidP="003B575D">
      <w:pPr>
        <w:jc w:val="center"/>
        <w:rPr>
          <w:b/>
        </w:rPr>
      </w:pPr>
      <w:r w:rsidRPr="00440258">
        <w:rPr>
          <w:b/>
        </w:rPr>
        <w:t>Перелік об‘єктів споживача за якими здійснюється постачання електричної енергії</w:t>
      </w:r>
    </w:p>
    <w:p w:rsidR="003B575D" w:rsidRPr="00440258" w:rsidRDefault="003B575D" w:rsidP="003B575D">
      <w:pPr>
        <w:jc w:val="center"/>
        <w:rPr>
          <w:b/>
        </w:rPr>
      </w:pPr>
    </w:p>
    <w:tbl>
      <w:tblPr>
        <w:tblW w:w="4198" w:type="pct"/>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5"/>
        <w:gridCol w:w="3984"/>
        <w:gridCol w:w="2299"/>
        <w:gridCol w:w="2108"/>
      </w:tblGrid>
      <w:tr w:rsidR="003B575D" w:rsidRPr="00406D7C" w:rsidTr="000A4A31">
        <w:tc>
          <w:tcPr>
            <w:tcW w:w="331" w:type="pct"/>
            <w:shd w:val="clear" w:color="auto" w:fill="auto"/>
            <w:vAlign w:val="center"/>
          </w:tcPr>
          <w:p w:rsidR="003B575D" w:rsidRPr="005E1160" w:rsidRDefault="003B575D" w:rsidP="000A4A31">
            <w:pPr>
              <w:jc w:val="center"/>
              <w:rPr>
                <w:cs/>
                <w:lang w:bidi="ru-RU"/>
              </w:rPr>
            </w:pPr>
            <w:r w:rsidRPr="005E1160">
              <w:rPr>
                <w:lang w:bidi="ru-RU"/>
              </w:rPr>
              <w:t>№ п/п</w:t>
            </w:r>
          </w:p>
        </w:tc>
        <w:tc>
          <w:tcPr>
            <w:tcW w:w="2217" w:type="pct"/>
            <w:shd w:val="clear" w:color="auto" w:fill="auto"/>
            <w:vAlign w:val="center"/>
          </w:tcPr>
          <w:p w:rsidR="003B575D" w:rsidRPr="005E1160" w:rsidRDefault="003B575D" w:rsidP="000A4A31">
            <w:pPr>
              <w:jc w:val="center"/>
              <w:rPr>
                <w:cs/>
                <w:lang w:bidi="ru-RU"/>
              </w:rPr>
            </w:pPr>
            <w:r w:rsidRPr="005E1160">
              <w:rPr>
                <w:b/>
              </w:rPr>
              <w:t>Адреса об’єкта</w:t>
            </w:r>
          </w:p>
        </w:tc>
        <w:tc>
          <w:tcPr>
            <w:tcW w:w="1279" w:type="pct"/>
            <w:shd w:val="clear" w:color="auto" w:fill="auto"/>
            <w:vAlign w:val="center"/>
          </w:tcPr>
          <w:p w:rsidR="003B575D" w:rsidRPr="005E1160" w:rsidRDefault="003B575D" w:rsidP="000A4A31">
            <w:pPr>
              <w:jc w:val="center"/>
              <w:rPr>
                <w:cs/>
                <w:lang w:bidi="ru-RU"/>
              </w:rPr>
            </w:pPr>
            <w:r w:rsidRPr="005E1160">
              <w:rPr>
                <w:b/>
              </w:rPr>
              <w:t>Вид об’єкта</w:t>
            </w:r>
          </w:p>
        </w:tc>
        <w:tc>
          <w:tcPr>
            <w:tcW w:w="1173" w:type="pct"/>
            <w:shd w:val="clear" w:color="auto" w:fill="auto"/>
            <w:vAlign w:val="center"/>
          </w:tcPr>
          <w:p w:rsidR="003B575D" w:rsidRPr="005E1160" w:rsidRDefault="003B575D" w:rsidP="000A4A31">
            <w:pPr>
              <w:jc w:val="center"/>
              <w:rPr>
                <w:cs/>
                <w:lang w:bidi="ru-RU"/>
              </w:rPr>
            </w:pPr>
            <w:r w:rsidRPr="005E1160">
              <w:rPr>
                <w:b/>
              </w:rPr>
              <w:t>EIC</w:t>
            </w:r>
            <w:r w:rsidRPr="00020601">
              <w:rPr>
                <w:b/>
                <w:lang w:val="ru-RU"/>
              </w:rPr>
              <w:t xml:space="preserve">-код точки </w:t>
            </w:r>
            <w:proofErr w:type="spellStart"/>
            <w:r w:rsidRPr="00020601">
              <w:rPr>
                <w:b/>
                <w:lang w:val="ru-RU"/>
              </w:rPr>
              <w:t>комерційного</w:t>
            </w:r>
            <w:proofErr w:type="spellEnd"/>
            <w:r w:rsidRPr="00020601">
              <w:rPr>
                <w:b/>
                <w:lang w:val="ru-RU"/>
              </w:rPr>
              <w:t xml:space="preserve"> </w:t>
            </w:r>
            <w:proofErr w:type="spellStart"/>
            <w:r w:rsidRPr="00020601">
              <w:rPr>
                <w:b/>
                <w:lang w:val="ru-RU"/>
              </w:rPr>
              <w:t>обліку</w:t>
            </w:r>
            <w:proofErr w:type="spellEnd"/>
          </w:p>
        </w:tc>
      </w:tr>
      <w:tr w:rsidR="003B575D" w:rsidRPr="009572CF" w:rsidTr="000A4A31">
        <w:tc>
          <w:tcPr>
            <w:tcW w:w="331" w:type="pct"/>
            <w:shd w:val="clear" w:color="auto" w:fill="auto"/>
            <w:vAlign w:val="center"/>
          </w:tcPr>
          <w:p w:rsidR="003B575D" w:rsidRPr="009572CF" w:rsidRDefault="003B575D" w:rsidP="000A4A31">
            <w:pPr>
              <w:jc w:val="center"/>
              <w:rPr>
                <w:cs/>
                <w:lang w:bidi="ru-RU"/>
              </w:rPr>
            </w:pPr>
            <w:r w:rsidRPr="009572CF">
              <w:rPr>
                <w:lang w:bidi="ru-RU"/>
              </w:rPr>
              <w:t>1.</w:t>
            </w:r>
          </w:p>
        </w:tc>
        <w:tc>
          <w:tcPr>
            <w:tcW w:w="2217" w:type="pct"/>
            <w:shd w:val="clear" w:color="auto" w:fill="auto"/>
            <w:vAlign w:val="center"/>
          </w:tcPr>
          <w:p w:rsidR="003B575D" w:rsidRPr="009572CF" w:rsidRDefault="003B575D" w:rsidP="000A4A31">
            <w:pPr>
              <w:rPr>
                <w:cs/>
                <w:lang w:bidi="ru-RU"/>
              </w:rPr>
            </w:pPr>
            <w:r w:rsidRPr="009572CF">
              <w:rPr>
                <w:lang w:val="ru-RU"/>
              </w:rPr>
              <w:t xml:space="preserve">пр-т </w:t>
            </w:r>
            <w:proofErr w:type="spellStart"/>
            <w:r w:rsidRPr="009572CF">
              <w:rPr>
                <w:lang w:val="ru-RU"/>
              </w:rPr>
              <w:t>Злуки</w:t>
            </w:r>
            <w:proofErr w:type="spellEnd"/>
            <w:r>
              <w:rPr>
                <w:lang w:val="ru-RU"/>
              </w:rPr>
              <w:t xml:space="preserve"> 57</w:t>
            </w:r>
            <w:r w:rsidRPr="009572CF">
              <w:rPr>
                <w:lang w:val="ru-RU"/>
              </w:rPr>
              <w:t xml:space="preserve">, м. </w:t>
            </w:r>
            <w:proofErr w:type="spellStart"/>
            <w:r w:rsidRPr="009572CF">
              <w:rPr>
                <w:lang w:val="ru-RU"/>
              </w:rPr>
              <w:t>Тернопіль</w:t>
            </w:r>
            <w:proofErr w:type="spellEnd"/>
          </w:p>
        </w:tc>
        <w:tc>
          <w:tcPr>
            <w:tcW w:w="1279" w:type="pct"/>
            <w:shd w:val="clear" w:color="auto" w:fill="auto"/>
            <w:vAlign w:val="center"/>
          </w:tcPr>
          <w:p w:rsidR="003B575D" w:rsidRPr="00046BEC" w:rsidRDefault="003B575D" w:rsidP="000A4A31">
            <w:pPr>
              <w:jc w:val="center"/>
              <w:rPr>
                <w:cs/>
                <w:lang w:bidi="ru-RU"/>
              </w:rPr>
            </w:pPr>
            <w:r w:rsidRPr="009572CF">
              <w:t>Педіатричне відділення</w:t>
            </w:r>
            <w:r>
              <w:t xml:space="preserve"> №5</w:t>
            </w:r>
          </w:p>
        </w:tc>
        <w:tc>
          <w:tcPr>
            <w:tcW w:w="1173" w:type="pct"/>
            <w:shd w:val="clear" w:color="auto" w:fill="auto"/>
            <w:vAlign w:val="center"/>
          </w:tcPr>
          <w:p w:rsidR="003B575D" w:rsidRPr="009572CF" w:rsidRDefault="003B575D" w:rsidP="000A4A31">
            <w:pPr>
              <w:jc w:val="center"/>
            </w:pPr>
            <w:r w:rsidRPr="009572CF">
              <w:t>62Z5291247135040</w:t>
            </w:r>
          </w:p>
        </w:tc>
      </w:tr>
      <w:tr w:rsidR="003B575D" w:rsidRPr="009572CF" w:rsidTr="000A4A31">
        <w:tc>
          <w:tcPr>
            <w:tcW w:w="331" w:type="pct"/>
            <w:shd w:val="clear" w:color="auto" w:fill="auto"/>
            <w:vAlign w:val="center"/>
          </w:tcPr>
          <w:p w:rsidR="003B575D" w:rsidRPr="009572CF" w:rsidRDefault="003B575D" w:rsidP="000A4A31">
            <w:pPr>
              <w:jc w:val="center"/>
              <w:rPr>
                <w:cs/>
                <w:lang w:bidi="ru-RU"/>
              </w:rPr>
            </w:pPr>
            <w:r w:rsidRPr="009572CF">
              <w:rPr>
                <w:lang w:bidi="ru-RU"/>
              </w:rPr>
              <w:t>2.</w:t>
            </w:r>
          </w:p>
        </w:tc>
        <w:tc>
          <w:tcPr>
            <w:tcW w:w="2217" w:type="pct"/>
            <w:shd w:val="clear" w:color="auto" w:fill="auto"/>
            <w:vAlign w:val="center"/>
          </w:tcPr>
          <w:p w:rsidR="003B575D" w:rsidRPr="009572CF" w:rsidRDefault="003B575D" w:rsidP="000A4A31">
            <w:pPr>
              <w:rPr>
                <w:lang w:val="ru-RU"/>
              </w:rPr>
            </w:pPr>
            <w:proofErr w:type="spellStart"/>
            <w:r w:rsidRPr="009572CF">
              <w:rPr>
                <w:lang w:val="ru-RU"/>
              </w:rPr>
              <w:t>вул</w:t>
            </w:r>
            <w:proofErr w:type="spellEnd"/>
            <w:r w:rsidRPr="009572CF">
              <w:rPr>
                <w:lang w:val="ru-RU"/>
              </w:rPr>
              <w:t xml:space="preserve">. </w:t>
            </w:r>
            <w:proofErr w:type="spellStart"/>
            <w:r w:rsidRPr="009572CF">
              <w:rPr>
                <w:lang w:val="ru-RU"/>
              </w:rPr>
              <w:t>Купчинського</w:t>
            </w:r>
            <w:proofErr w:type="spellEnd"/>
            <w:r w:rsidRPr="009572CF">
              <w:rPr>
                <w:lang w:val="ru-RU"/>
              </w:rPr>
              <w:t xml:space="preserve"> Романа</w:t>
            </w:r>
            <w:r>
              <w:rPr>
                <w:lang w:val="ru-RU"/>
              </w:rPr>
              <w:t xml:space="preserve"> 16</w:t>
            </w:r>
            <w:r w:rsidRPr="009572CF">
              <w:rPr>
                <w:lang w:val="ru-RU"/>
              </w:rPr>
              <w:t xml:space="preserve">, </w:t>
            </w:r>
          </w:p>
          <w:p w:rsidR="003B575D" w:rsidRPr="009572CF" w:rsidRDefault="003B575D" w:rsidP="000A4A31">
            <w:pPr>
              <w:rPr>
                <w:cs/>
                <w:lang w:bidi="ru-RU"/>
              </w:rPr>
            </w:pPr>
            <w:r w:rsidRPr="009572CF">
              <w:rPr>
                <w:lang w:val="ru-RU"/>
              </w:rPr>
              <w:t xml:space="preserve">м. </w:t>
            </w:r>
            <w:proofErr w:type="spellStart"/>
            <w:r w:rsidRPr="009572CF">
              <w:rPr>
                <w:lang w:val="ru-RU"/>
              </w:rPr>
              <w:t>Тернопіль</w:t>
            </w:r>
            <w:proofErr w:type="spellEnd"/>
          </w:p>
        </w:tc>
        <w:tc>
          <w:tcPr>
            <w:tcW w:w="1279" w:type="pct"/>
            <w:shd w:val="clear" w:color="auto" w:fill="auto"/>
            <w:vAlign w:val="center"/>
          </w:tcPr>
          <w:p w:rsidR="003B575D" w:rsidRPr="00046BEC" w:rsidRDefault="003B575D" w:rsidP="000A4A31">
            <w:pPr>
              <w:jc w:val="center"/>
              <w:rPr>
                <w:cs/>
                <w:lang w:bidi="ru-RU"/>
              </w:rPr>
            </w:pPr>
            <w:r>
              <w:t>Інфекційне відділення</w:t>
            </w:r>
          </w:p>
        </w:tc>
        <w:tc>
          <w:tcPr>
            <w:tcW w:w="1173" w:type="pct"/>
            <w:shd w:val="clear" w:color="auto" w:fill="auto"/>
            <w:vAlign w:val="center"/>
          </w:tcPr>
          <w:p w:rsidR="003B575D" w:rsidRPr="009572CF" w:rsidRDefault="003B575D" w:rsidP="000A4A31">
            <w:pPr>
              <w:jc w:val="center"/>
              <w:rPr>
                <w:cs/>
                <w:lang w:bidi="ru-RU"/>
              </w:rPr>
            </w:pPr>
            <w:r w:rsidRPr="009572CF">
              <w:t>62Z6666672143326</w:t>
            </w:r>
          </w:p>
        </w:tc>
      </w:tr>
      <w:tr w:rsidR="003B575D" w:rsidRPr="009572CF" w:rsidTr="000A4A31">
        <w:tc>
          <w:tcPr>
            <w:tcW w:w="331" w:type="pct"/>
            <w:shd w:val="clear" w:color="auto" w:fill="auto"/>
            <w:vAlign w:val="center"/>
          </w:tcPr>
          <w:p w:rsidR="003B575D" w:rsidRPr="009572CF" w:rsidRDefault="003B575D" w:rsidP="000A4A31">
            <w:pPr>
              <w:jc w:val="center"/>
              <w:rPr>
                <w:cs/>
                <w:lang w:bidi="ru-RU"/>
              </w:rPr>
            </w:pPr>
            <w:r w:rsidRPr="009572CF">
              <w:rPr>
                <w:lang w:bidi="ru-RU"/>
              </w:rPr>
              <w:t>3.</w:t>
            </w:r>
          </w:p>
        </w:tc>
        <w:tc>
          <w:tcPr>
            <w:tcW w:w="2217" w:type="pct"/>
            <w:shd w:val="clear" w:color="auto" w:fill="auto"/>
            <w:vAlign w:val="center"/>
          </w:tcPr>
          <w:p w:rsidR="003B575D" w:rsidRPr="009572CF" w:rsidRDefault="003B575D" w:rsidP="000A4A31">
            <w:pPr>
              <w:rPr>
                <w:lang w:val="ru-RU"/>
              </w:rPr>
            </w:pPr>
            <w:proofErr w:type="spellStart"/>
            <w:r w:rsidRPr="009572CF">
              <w:rPr>
                <w:lang w:val="ru-RU"/>
              </w:rPr>
              <w:t>вул</w:t>
            </w:r>
            <w:proofErr w:type="spellEnd"/>
            <w:r w:rsidRPr="009572CF">
              <w:rPr>
                <w:lang w:val="ru-RU"/>
              </w:rPr>
              <w:t xml:space="preserve">. </w:t>
            </w:r>
            <w:proofErr w:type="spellStart"/>
            <w:r w:rsidRPr="009572CF">
              <w:rPr>
                <w:lang w:val="ru-RU"/>
              </w:rPr>
              <w:t>Купчинського</w:t>
            </w:r>
            <w:proofErr w:type="spellEnd"/>
            <w:r w:rsidRPr="009572CF">
              <w:rPr>
                <w:lang w:val="ru-RU"/>
              </w:rPr>
              <w:t xml:space="preserve"> Романа</w:t>
            </w:r>
            <w:r>
              <w:rPr>
                <w:lang w:val="ru-RU"/>
              </w:rPr>
              <w:t xml:space="preserve"> 16</w:t>
            </w:r>
            <w:r w:rsidRPr="009572CF">
              <w:rPr>
                <w:lang w:val="ru-RU"/>
              </w:rPr>
              <w:t xml:space="preserve">, </w:t>
            </w:r>
          </w:p>
          <w:p w:rsidR="003B575D" w:rsidRPr="009572CF" w:rsidRDefault="003B575D" w:rsidP="000A4A31">
            <w:pPr>
              <w:rPr>
                <w:cs/>
                <w:lang w:bidi="ru-RU"/>
              </w:rPr>
            </w:pPr>
            <w:r w:rsidRPr="009572CF">
              <w:rPr>
                <w:lang w:val="ru-RU"/>
              </w:rPr>
              <w:t xml:space="preserve">м. </w:t>
            </w:r>
            <w:proofErr w:type="spellStart"/>
            <w:r w:rsidRPr="009572CF">
              <w:rPr>
                <w:lang w:val="ru-RU"/>
              </w:rPr>
              <w:t>Тернопіль</w:t>
            </w:r>
            <w:proofErr w:type="spellEnd"/>
          </w:p>
        </w:tc>
        <w:tc>
          <w:tcPr>
            <w:tcW w:w="1279" w:type="pct"/>
            <w:shd w:val="clear" w:color="auto" w:fill="auto"/>
            <w:vAlign w:val="center"/>
          </w:tcPr>
          <w:p w:rsidR="003B575D" w:rsidRPr="009572CF" w:rsidRDefault="003B575D" w:rsidP="000A4A31">
            <w:pPr>
              <w:jc w:val="center"/>
              <w:rPr>
                <w:cs/>
                <w:lang w:bidi="ru-RU"/>
              </w:rPr>
            </w:pPr>
            <w:r>
              <w:t>Інфекційне відділення</w:t>
            </w:r>
          </w:p>
        </w:tc>
        <w:tc>
          <w:tcPr>
            <w:tcW w:w="1173" w:type="pct"/>
            <w:shd w:val="clear" w:color="auto" w:fill="auto"/>
            <w:vAlign w:val="center"/>
          </w:tcPr>
          <w:p w:rsidR="003B575D" w:rsidRPr="009572CF" w:rsidRDefault="003B575D" w:rsidP="000A4A31">
            <w:pPr>
              <w:jc w:val="center"/>
              <w:rPr>
                <w:cs/>
                <w:lang w:bidi="ru-RU"/>
              </w:rPr>
            </w:pPr>
            <w:r w:rsidRPr="009572CF">
              <w:t>62Z5391610277941</w:t>
            </w:r>
          </w:p>
        </w:tc>
      </w:tr>
      <w:tr w:rsidR="003B575D" w:rsidRPr="009572CF" w:rsidTr="000A4A31">
        <w:tc>
          <w:tcPr>
            <w:tcW w:w="331" w:type="pct"/>
            <w:shd w:val="clear" w:color="auto" w:fill="auto"/>
            <w:vAlign w:val="center"/>
          </w:tcPr>
          <w:p w:rsidR="003B575D" w:rsidRPr="009572CF" w:rsidRDefault="003B575D" w:rsidP="000A4A31">
            <w:pPr>
              <w:jc w:val="center"/>
              <w:rPr>
                <w:cs/>
                <w:lang w:bidi="ru-RU"/>
              </w:rPr>
            </w:pPr>
            <w:r w:rsidRPr="009572CF">
              <w:rPr>
                <w:lang w:bidi="ru-RU"/>
              </w:rPr>
              <w:t>4.</w:t>
            </w:r>
          </w:p>
        </w:tc>
        <w:tc>
          <w:tcPr>
            <w:tcW w:w="2217" w:type="pct"/>
            <w:shd w:val="clear" w:color="auto" w:fill="auto"/>
            <w:vAlign w:val="center"/>
          </w:tcPr>
          <w:p w:rsidR="003B575D" w:rsidRPr="009572CF" w:rsidRDefault="003B575D" w:rsidP="000A4A31">
            <w:pPr>
              <w:rPr>
                <w:cs/>
                <w:lang w:bidi="ru-RU"/>
              </w:rPr>
            </w:pPr>
            <w:proofErr w:type="spellStart"/>
            <w:r w:rsidRPr="009572CF">
              <w:rPr>
                <w:lang w:val="ru-RU"/>
              </w:rPr>
              <w:t>вул</w:t>
            </w:r>
            <w:proofErr w:type="spellEnd"/>
            <w:r w:rsidRPr="009572CF">
              <w:rPr>
                <w:lang w:val="ru-RU"/>
              </w:rPr>
              <w:t xml:space="preserve">. Миру, 11, м. </w:t>
            </w:r>
            <w:proofErr w:type="spellStart"/>
            <w:r w:rsidRPr="009572CF">
              <w:rPr>
                <w:lang w:val="ru-RU"/>
              </w:rPr>
              <w:t>Тернопіль</w:t>
            </w:r>
            <w:proofErr w:type="spellEnd"/>
            <w:r w:rsidRPr="009572CF">
              <w:rPr>
                <w:lang w:val="ru-RU"/>
              </w:rPr>
              <w:t xml:space="preserve"> </w:t>
            </w:r>
          </w:p>
        </w:tc>
        <w:tc>
          <w:tcPr>
            <w:tcW w:w="1279" w:type="pct"/>
            <w:shd w:val="clear" w:color="auto" w:fill="auto"/>
            <w:vAlign w:val="center"/>
          </w:tcPr>
          <w:p w:rsidR="003B575D" w:rsidRPr="009572CF" w:rsidRDefault="003B575D" w:rsidP="000A4A31">
            <w:pPr>
              <w:jc w:val="center"/>
              <w:rPr>
                <w:cs/>
                <w:lang w:bidi="ru-RU"/>
              </w:rPr>
            </w:pPr>
            <w:r w:rsidRPr="009572CF">
              <w:t>Педіатричне відділення</w:t>
            </w:r>
            <w:r>
              <w:t xml:space="preserve"> №3</w:t>
            </w:r>
          </w:p>
        </w:tc>
        <w:tc>
          <w:tcPr>
            <w:tcW w:w="1173" w:type="pct"/>
            <w:shd w:val="clear" w:color="auto" w:fill="auto"/>
            <w:vAlign w:val="center"/>
          </w:tcPr>
          <w:p w:rsidR="003B575D" w:rsidRPr="009572CF" w:rsidRDefault="003B575D" w:rsidP="000A4A31">
            <w:pPr>
              <w:jc w:val="center"/>
              <w:rPr>
                <w:cs/>
                <w:lang w:bidi="ru-RU"/>
              </w:rPr>
            </w:pPr>
            <w:r w:rsidRPr="009572CF">
              <w:t>62Z3619073689350</w:t>
            </w:r>
          </w:p>
        </w:tc>
      </w:tr>
      <w:tr w:rsidR="003B575D" w:rsidRPr="009572CF" w:rsidTr="000A4A31">
        <w:tc>
          <w:tcPr>
            <w:tcW w:w="331" w:type="pct"/>
            <w:shd w:val="clear" w:color="auto" w:fill="auto"/>
            <w:vAlign w:val="center"/>
          </w:tcPr>
          <w:p w:rsidR="003B575D" w:rsidRPr="009572CF" w:rsidRDefault="003B575D" w:rsidP="000A4A31">
            <w:pPr>
              <w:jc w:val="center"/>
              <w:rPr>
                <w:cs/>
                <w:lang w:bidi="ru-RU"/>
              </w:rPr>
            </w:pPr>
            <w:r w:rsidRPr="009572CF">
              <w:rPr>
                <w:lang w:bidi="ru-RU"/>
              </w:rPr>
              <w:t>5.</w:t>
            </w:r>
          </w:p>
        </w:tc>
        <w:tc>
          <w:tcPr>
            <w:tcW w:w="2217" w:type="pct"/>
            <w:shd w:val="clear" w:color="auto" w:fill="auto"/>
            <w:vAlign w:val="center"/>
          </w:tcPr>
          <w:p w:rsidR="003B575D" w:rsidRPr="009572CF" w:rsidRDefault="003B575D" w:rsidP="000A4A31">
            <w:pPr>
              <w:rPr>
                <w:lang w:val="ru-RU"/>
              </w:rPr>
            </w:pPr>
            <w:proofErr w:type="spellStart"/>
            <w:r w:rsidRPr="009572CF">
              <w:rPr>
                <w:lang w:val="ru-RU"/>
              </w:rPr>
              <w:t>вул</w:t>
            </w:r>
            <w:proofErr w:type="spellEnd"/>
            <w:r w:rsidRPr="009572CF">
              <w:rPr>
                <w:lang w:val="ru-RU"/>
              </w:rPr>
              <w:t xml:space="preserve">. Морозенка, 7, </w:t>
            </w:r>
          </w:p>
          <w:p w:rsidR="003B575D" w:rsidRPr="009572CF" w:rsidRDefault="003B575D" w:rsidP="000A4A31">
            <w:pPr>
              <w:rPr>
                <w:cs/>
                <w:lang w:bidi="ru-RU"/>
              </w:rPr>
            </w:pPr>
            <w:r w:rsidRPr="009572CF">
              <w:rPr>
                <w:lang w:val="ru-RU"/>
              </w:rPr>
              <w:t xml:space="preserve">м. </w:t>
            </w:r>
            <w:proofErr w:type="spellStart"/>
            <w:r w:rsidRPr="009572CF">
              <w:rPr>
                <w:lang w:val="ru-RU"/>
              </w:rPr>
              <w:t>Тернопіль</w:t>
            </w:r>
            <w:proofErr w:type="spellEnd"/>
          </w:p>
        </w:tc>
        <w:tc>
          <w:tcPr>
            <w:tcW w:w="1279" w:type="pct"/>
            <w:shd w:val="clear" w:color="auto" w:fill="auto"/>
            <w:vAlign w:val="center"/>
          </w:tcPr>
          <w:p w:rsidR="003B575D" w:rsidRPr="009572CF" w:rsidRDefault="003B575D" w:rsidP="000A4A31">
            <w:pPr>
              <w:jc w:val="center"/>
              <w:rPr>
                <w:cs/>
                <w:lang w:bidi="ru-RU"/>
              </w:rPr>
            </w:pPr>
            <w:r w:rsidRPr="009572CF">
              <w:t>Педіатричне відділення</w:t>
            </w:r>
            <w:r>
              <w:t xml:space="preserve"> №6</w:t>
            </w:r>
          </w:p>
        </w:tc>
        <w:tc>
          <w:tcPr>
            <w:tcW w:w="1173" w:type="pct"/>
            <w:shd w:val="clear" w:color="auto" w:fill="auto"/>
            <w:vAlign w:val="center"/>
          </w:tcPr>
          <w:p w:rsidR="003B575D" w:rsidRPr="009572CF" w:rsidRDefault="003B575D" w:rsidP="000A4A31">
            <w:pPr>
              <w:jc w:val="center"/>
              <w:rPr>
                <w:cs/>
                <w:lang w:bidi="ru-RU"/>
              </w:rPr>
            </w:pPr>
            <w:r w:rsidRPr="009572CF">
              <w:t>62Z8912901611957</w:t>
            </w:r>
          </w:p>
        </w:tc>
      </w:tr>
      <w:tr w:rsidR="003B575D" w:rsidRPr="009572CF" w:rsidTr="000A4A31">
        <w:tc>
          <w:tcPr>
            <w:tcW w:w="331" w:type="pct"/>
            <w:shd w:val="clear" w:color="auto" w:fill="auto"/>
            <w:vAlign w:val="center"/>
          </w:tcPr>
          <w:p w:rsidR="003B575D" w:rsidRPr="009572CF" w:rsidRDefault="003B575D" w:rsidP="000A4A31">
            <w:pPr>
              <w:jc w:val="center"/>
              <w:rPr>
                <w:lang w:bidi="ru-RU"/>
              </w:rPr>
            </w:pPr>
            <w:r w:rsidRPr="009572CF">
              <w:rPr>
                <w:lang w:bidi="ru-RU"/>
              </w:rPr>
              <w:t>6</w:t>
            </w:r>
          </w:p>
        </w:tc>
        <w:tc>
          <w:tcPr>
            <w:tcW w:w="2217" w:type="pct"/>
            <w:shd w:val="clear" w:color="auto" w:fill="auto"/>
            <w:vAlign w:val="center"/>
          </w:tcPr>
          <w:p w:rsidR="003B575D" w:rsidRPr="009572CF" w:rsidRDefault="003B575D" w:rsidP="000A4A31">
            <w:pPr>
              <w:rPr>
                <w:lang w:val="ru-RU"/>
              </w:rPr>
            </w:pPr>
            <w:proofErr w:type="spellStart"/>
            <w:r w:rsidRPr="009572CF">
              <w:rPr>
                <w:lang w:val="ru-RU"/>
              </w:rPr>
              <w:t>вул</w:t>
            </w:r>
            <w:proofErr w:type="spellEnd"/>
            <w:r w:rsidRPr="009572CF">
              <w:rPr>
                <w:lang w:val="ru-RU"/>
              </w:rPr>
              <w:t xml:space="preserve">. Морозенка, 7, </w:t>
            </w:r>
          </w:p>
          <w:p w:rsidR="003B575D" w:rsidRPr="009572CF" w:rsidRDefault="003B575D" w:rsidP="000A4A31">
            <w:pPr>
              <w:rPr>
                <w:cs/>
                <w:lang w:bidi="ru-RU"/>
              </w:rPr>
            </w:pPr>
            <w:r w:rsidRPr="009572CF">
              <w:rPr>
                <w:lang w:val="ru-RU"/>
              </w:rPr>
              <w:t xml:space="preserve">м. </w:t>
            </w:r>
            <w:proofErr w:type="spellStart"/>
            <w:r w:rsidRPr="009572CF">
              <w:rPr>
                <w:lang w:val="ru-RU"/>
              </w:rPr>
              <w:t>Тернопіль</w:t>
            </w:r>
            <w:proofErr w:type="spellEnd"/>
          </w:p>
        </w:tc>
        <w:tc>
          <w:tcPr>
            <w:tcW w:w="1279" w:type="pct"/>
            <w:shd w:val="clear" w:color="auto" w:fill="auto"/>
            <w:vAlign w:val="center"/>
          </w:tcPr>
          <w:p w:rsidR="003B575D" w:rsidRPr="009572CF" w:rsidRDefault="003B575D" w:rsidP="000A4A31">
            <w:pPr>
              <w:jc w:val="center"/>
              <w:rPr>
                <w:cs/>
                <w:lang w:bidi="ru-RU"/>
              </w:rPr>
            </w:pPr>
            <w:r w:rsidRPr="009572CF">
              <w:t>Педіатричне відділення №6</w:t>
            </w:r>
          </w:p>
        </w:tc>
        <w:tc>
          <w:tcPr>
            <w:tcW w:w="1173" w:type="pct"/>
            <w:shd w:val="clear" w:color="auto" w:fill="auto"/>
            <w:vAlign w:val="center"/>
          </w:tcPr>
          <w:p w:rsidR="003B575D" w:rsidRPr="009572CF" w:rsidRDefault="003B575D" w:rsidP="000A4A31">
            <w:pPr>
              <w:jc w:val="center"/>
              <w:rPr>
                <w:cs/>
                <w:lang w:bidi="ru-RU"/>
              </w:rPr>
            </w:pPr>
            <w:r w:rsidRPr="009572CF">
              <w:t>62Z6929136998455</w:t>
            </w:r>
          </w:p>
        </w:tc>
      </w:tr>
      <w:tr w:rsidR="003B575D" w:rsidRPr="009572CF" w:rsidTr="000A4A31">
        <w:tc>
          <w:tcPr>
            <w:tcW w:w="331" w:type="pct"/>
            <w:shd w:val="clear" w:color="auto" w:fill="auto"/>
            <w:vAlign w:val="center"/>
          </w:tcPr>
          <w:p w:rsidR="003B575D" w:rsidRPr="009572CF" w:rsidRDefault="003B575D" w:rsidP="000A4A31">
            <w:pPr>
              <w:jc w:val="center"/>
              <w:rPr>
                <w:lang w:bidi="ru-RU"/>
              </w:rPr>
            </w:pPr>
            <w:r w:rsidRPr="009572CF">
              <w:rPr>
                <w:lang w:bidi="ru-RU"/>
              </w:rPr>
              <w:t>7</w:t>
            </w:r>
          </w:p>
        </w:tc>
        <w:tc>
          <w:tcPr>
            <w:tcW w:w="2217" w:type="pct"/>
            <w:shd w:val="clear" w:color="auto" w:fill="auto"/>
            <w:vAlign w:val="center"/>
          </w:tcPr>
          <w:p w:rsidR="003B575D" w:rsidRPr="009572CF" w:rsidRDefault="003B575D" w:rsidP="000A4A31">
            <w:pPr>
              <w:rPr>
                <w:lang w:val="ru-RU"/>
              </w:rPr>
            </w:pPr>
            <w:proofErr w:type="spellStart"/>
            <w:r w:rsidRPr="009572CF">
              <w:rPr>
                <w:lang w:val="ru-RU"/>
              </w:rPr>
              <w:t>вул</w:t>
            </w:r>
            <w:proofErr w:type="spellEnd"/>
            <w:r w:rsidRPr="009572CF">
              <w:rPr>
                <w:lang w:val="ru-RU"/>
              </w:rPr>
              <w:t xml:space="preserve">. </w:t>
            </w:r>
            <w:proofErr w:type="spellStart"/>
            <w:r w:rsidRPr="009572CF">
              <w:rPr>
                <w:lang w:val="ru-RU"/>
              </w:rPr>
              <w:t>Федьковича</w:t>
            </w:r>
            <w:proofErr w:type="spellEnd"/>
            <w:r w:rsidRPr="009572CF">
              <w:rPr>
                <w:lang w:val="ru-RU"/>
              </w:rPr>
              <w:t xml:space="preserve">, 16, </w:t>
            </w:r>
          </w:p>
          <w:p w:rsidR="003B575D" w:rsidRPr="009572CF" w:rsidRDefault="003B575D" w:rsidP="000A4A31">
            <w:pPr>
              <w:rPr>
                <w:cs/>
                <w:lang w:bidi="ru-RU"/>
              </w:rPr>
            </w:pPr>
            <w:r w:rsidRPr="009572CF">
              <w:rPr>
                <w:lang w:val="ru-RU"/>
              </w:rPr>
              <w:t xml:space="preserve">м. </w:t>
            </w:r>
            <w:proofErr w:type="spellStart"/>
            <w:r w:rsidRPr="009572CF">
              <w:rPr>
                <w:lang w:val="ru-RU"/>
              </w:rPr>
              <w:t>Тернопіль</w:t>
            </w:r>
            <w:proofErr w:type="spellEnd"/>
          </w:p>
        </w:tc>
        <w:tc>
          <w:tcPr>
            <w:tcW w:w="1279" w:type="pct"/>
            <w:shd w:val="clear" w:color="auto" w:fill="auto"/>
            <w:vAlign w:val="center"/>
          </w:tcPr>
          <w:p w:rsidR="003B575D" w:rsidRPr="009572CF" w:rsidRDefault="003B575D" w:rsidP="000A4A31">
            <w:pPr>
              <w:jc w:val="center"/>
              <w:rPr>
                <w:cs/>
                <w:lang w:bidi="ru-RU"/>
              </w:rPr>
            </w:pPr>
            <w:r w:rsidRPr="009572CF">
              <w:t>Поліклініка</w:t>
            </w:r>
          </w:p>
        </w:tc>
        <w:tc>
          <w:tcPr>
            <w:tcW w:w="1173" w:type="pct"/>
            <w:shd w:val="clear" w:color="auto" w:fill="auto"/>
            <w:vAlign w:val="center"/>
          </w:tcPr>
          <w:p w:rsidR="003B575D" w:rsidRPr="009572CF" w:rsidRDefault="003B575D" w:rsidP="000A4A31">
            <w:pPr>
              <w:jc w:val="center"/>
              <w:rPr>
                <w:cs/>
                <w:lang w:bidi="ru-RU"/>
              </w:rPr>
            </w:pPr>
            <w:r w:rsidRPr="009572CF">
              <w:t>62Z2640057403874</w:t>
            </w:r>
          </w:p>
        </w:tc>
      </w:tr>
      <w:tr w:rsidR="003B575D" w:rsidRPr="009572CF" w:rsidTr="000A4A31">
        <w:tc>
          <w:tcPr>
            <w:tcW w:w="331" w:type="pct"/>
            <w:shd w:val="clear" w:color="auto" w:fill="auto"/>
            <w:vAlign w:val="center"/>
          </w:tcPr>
          <w:p w:rsidR="003B575D" w:rsidRPr="009572CF" w:rsidRDefault="003B575D" w:rsidP="000A4A31">
            <w:pPr>
              <w:jc w:val="center"/>
              <w:rPr>
                <w:lang w:bidi="ru-RU"/>
              </w:rPr>
            </w:pPr>
            <w:r w:rsidRPr="009572CF">
              <w:rPr>
                <w:lang w:bidi="ru-RU"/>
              </w:rPr>
              <w:t>8</w:t>
            </w:r>
          </w:p>
        </w:tc>
        <w:tc>
          <w:tcPr>
            <w:tcW w:w="2217" w:type="pct"/>
            <w:shd w:val="clear" w:color="auto" w:fill="auto"/>
            <w:vAlign w:val="center"/>
          </w:tcPr>
          <w:p w:rsidR="003B575D" w:rsidRPr="009572CF" w:rsidRDefault="003B575D" w:rsidP="000A4A31">
            <w:pPr>
              <w:rPr>
                <w:lang w:val="ru-RU"/>
              </w:rPr>
            </w:pPr>
            <w:proofErr w:type="spellStart"/>
            <w:r w:rsidRPr="009572CF">
              <w:rPr>
                <w:lang w:val="ru-RU"/>
              </w:rPr>
              <w:t>вул</w:t>
            </w:r>
            <w:proofErr w:type="spellEnd"/>
            <w:r w:rsidRPr="009572CF">
              <w:rPr>
                <w:lang w:val="ru-RU"/>
              </w:rPr>
              <w:t xml:space="preserve">. </w:t>
            </w:r>
            <w:proofErr w:type="spellStart"/>
            <w:r w:rsidRPr="009572CF">
              <w:rPr>
                <w:lang w:val="ru-RU"/>
              </w:rPr>
              <w:t>Федьковича</w:t>
            </w:r>
            <w:proofErr w:type="spellEnd"/>
            <w:r w:rsidRPr="009572CF">
              <w:rPr>
                <w:lang w:val="ru-RU"/>
              </w:rPr>
              <w:t xml:space="preserve">, 16, </w:t>
            </w:r>
          </w:p>
          <w:p w:rsidR="003B575D" w:rsidRPr="009572CF" w:rsidRDefault="003B575D" w:rsidP="000A4A31">
            <w:pPr>
              <w:rPr>
                <w:cs/>
                <w:lang w:bidi="ru-RU"/>
              </w:rPr>
            </w:pPr>
            <w:r w:rsidRPr="009572CF">
              <w:rPr>
                <w:lang w:val="ru-RU"/>
              </w:rPr>
              <w:t xml:space="preserve">м. </w:t>
            </w:r>
            <w:proofErr w:type="spellStart"/>
            <w:r w:rsidRPr="009572CF">
              <w:rPr>
                <w:lang w:val="ru-RU"/>
              </w:rPr>
              <w:t>Тернопіль</w:t>
            </w:r>
            <w:proofErr w:type="spellEnd"/>
          </w:p>
        </w:tc>
        <w:tc>
          <w:tcPr>
            <w:tcW w:w="1279" w:type="pct"/>
            <w:shd w:val="clear" w:color="auto" w:fill="auto"/>
            <w:vAlign w:val="center"/>
          </w:tcPr>
          <w:p w:rsidR="003B575D" w:rsidRPr="009572CF" w:rsidRDefault="003B575D" w:rsidP="000A4A31">
            <w:pPr>
              <w:jc w:val="center"/>
              <w:rPr>
                <w:cs/>
                <w:lang w:bidi="ru-RU"/>
              </w:rPr>
            </w:pPr>
            <w:r w:rsidRPr="009572CF">
              <w:t>Поліклініка</w:t>
            </w:r>
          </w:p>
        </w:tc>
        <w:tc>
          <w:tcPr>
            <w:tcW w:w="1173" w:type="pct"/>
            <w:shd w:val="clear" w:color="auto" w:fill="auto"/>
            <w:vAlign w:val="center"/>
          </w:tcPr>
          <w:p w:rsidR="003B575D" w:rsidRPr="009572CF" w:rsidRDefault="003B575D" w:rsidP="000A4A31">
            <w:pPr>
              <w:jc w:val="center"/>
              <w:rPr>
                <w:cs/>
                <w:lang w:bidi="ru-RU"/>
              </w:rPr>
            </w:pPr>
            <w:r w:rsidRPr="009572CF">
              <w:t>62Z7734078098513</w:t>
            </w:r>
          </w:p>
        </w:tc>
      </w:tr>
      <w:tr w:rsidR="003B575D" w:rsidRPr="009572CF" w:rsidTr="000A4A31">
        <w:tc>
          <w:tcPr>
            <w:tcW w:w="331" w:type="pct"/>
            <w:shd w:val="clear" w:color="auto" w:fill="auto"/>
            <w:vAlign w:val="center"/>
          </w:tcPr>
          <w:p w:rsidR="003B575D" w:rsidRPr="009572CF" w:rsidRDefault="003B575D" w:rsidP="000A4A31">
            <w:pPr>
              <w:jc w:val="center"/>
              <w:rPr>
                <w:lang w:bidi="ru-RU"/>
              </w:rPr>
            </w:pPr>
            <w:r w:rsidRPr="009572CF">
              <w:rPr>
                <w:lang w:bidi="ru-RU"/>
              </w:rPr>
              <w:t>9</w:t>
            </w:r>
          </w:p>
        </w:tc>
        <w:tc>
          <w:tcPr>
            <w:tcW w:w="2217" w:type="pct"/>
            <w:shd w:val="clear" w:color="auto" w:fill="auto"/>
            <w:vAlign w:val="center"/>
          </w:tcPr>
          <w:p w:rsidR="003B575D" w:rsidRPr="009572CF" w:rsidRDefault="003B575D" w:rsidP="000A4A31">
            <w:pPr>
              <w:rPr>
                <w:lang w:val="ru-RU"/>
              </w:rPr>
            </w:pPr>
            <w:proofErr w:type="spellStart"/>
            <w:r w:rsidRPr="009572CF">
              <w:rPr>
                <w:lang w:val="ru-RU"/>
              </w:rPr>
              <w:t>вул</w:t>
            </w:r>
            <w:proofErr w:type="spellEnd"/>
            <w:r w:rsidRPr="009572CF">
              <w:rPr>
                <w:lang w:val="ru-RU"/>
              </w:rPr>
              <w:t xml:space="preserve">. </w:t>
            </w:r>
            <w:proofErr w:type="spellStart"/>
            <w:r w:rsidRPr="009572CF">
              <w:rPr>
                <w:lang w:val="ru-RU"/>
              </w:rPr>
              <w:t>Федьковича</w:t>
            </w:r>
            <w:proofErr w:type="spellEnd"/>
            <w:r w:rsidRPr="009572CF">
              <w:rPr>
                <w:lang w:val="ru-RU"/>
              </w:rPr>
              <w:t xml:space="preserve">, 16, </w:t>
            </w:r>
          </w:p>
          <w:p w:rsidR="003B575D" w:rsidRPr="009572CF" w:rsidRDefault="003B575D" w:rsidP="000A4A31">
            <w:pPr>
              <w:rPr>
                <w:cs/>
                <w:lang w:bidi="ru-RU"/>
              </w:rPr>
            </w:pPr>
            <w:r w:rsidRPr="009572CF">
              <w:rPr>
                <w:lang w:val="ru-RU"/>
              </w:rPr>
              <w:t xml:space="preserve">м. </w:t>
            </w:r>
            <w:proofErr w:type="spellStart"/>
            <w:r w:rsidRPr="009572CF">
              <w:rPr>
                <w:lang w:val="ru-RU"/>
              </w:rPr>
              <w:t>Тернопіль</w:t>
            </w:r>
            <w:proofErr w:type="spellEnd"/>
          </w:p>
        </w:tc>
        <w:tc>
          <w:tcPr>
            <w:tcW w:w="1279" w:type="pct"/>
            <w:shd w:val="clear" w:color="auto" w:fill="auto"/>
            <w:vAlign w:val="center"/>
          </w:tcPr>
          <w:p w:rsidR="003B575D" w:rsidRPr="009572CF" w:rsidRDefault="003B575D" w:rsidP="000A4A31">
            <w:pPr>
              <w:jc w:val="center"/>
              <w:rPr>
                <w:cs/>
                <w:lang w:bidi="ru-RU"/>
              </w:rPr>
            </w:pPr>
            <w:r w:rsidRPr="009572CF">
              <w:t>Поліклініка</w:t>
            </w:r>
          </w:p>
        </w:tc>
        <w:tc>
          <w:tcPr>
            <w:tcW w:w="1173" w:type="pct"/>
            <w:shd w:val="clear" w:color="auto" w:fill="auto"/>
            <w:vAlign w:val="center"/>
          </w:tcPr>
          <w:p w:rsidR="003B575D" w:rsidRPr="009572CF" w:rsidRDefault="003B575D" w:rsidP="000A4A31">
            <w:pPr>
              <w:jc w:val="center"/>
              <w:rPr>
                <w:cs/>
                <w:lang w:bidi="ru-RU"/>
              </w:rPr>
            </w:pPr>
            <w:r w:rsidRPr="009572CF">
              <w:t>62Z8710553925386</w:t>
            </w:r>
          </w:p>
        </w:tc>
      </w:tr>
      <w:tr w:rsidR="003B575D" w:rsidRPr="009572CF" w:rsidTr="000A4A31">
        <w:tc>
          <w:tcPr>
            <w:tcW w:w="331" w:type="pct"/>
            <w:shd w:val="clear" w:color="auto" w:fill="auto"/>
            <w:vAlign w:val="center"/>
          </w:tcPr>
          <w:p w:rsidR="003B575D" w:rsidRPr="009572CF" w:rsidRDefault="003B575D" w:rsidP="000A4A31">
            <w:pPr>
              <w:jc w:val="center"/>
              <w:rPr>
                <w:lang w:bidi="ru-RU"/>
              </w:rPr>
            </w:pPr>
            <w:r w:rsidRPr="009572CF">
              <w:rPr>
                <w:lang w:bidi="ru-RU"/>
              </w:rPr>
              <w:t>10</w:t>
            </w:r>
          </w:p>
        </w:tc>
        <w:tc>
          <w:tcPr>
            <w:tcW w:w="2217" w:type="pct"/>
            <w:shd w:val="clear" w:color="auto" w:fill="auto"/>
            <w:vAlign w:val="center"/>
          </w:tcPr>
          <w:p w:rsidR="003B575D" w:rsidRPr="009572CF" w:rsidRDefault="003B575D" w:rsidP="000A4A31">
            <w:pPr>
              <w:rPr>
                <w:lang w:val="ru-RU"/>
              </w:rPr>
            </w:pPr>
            <w:proofErr w:type="spellStart"/>
            <w:r w:rsidRPr="009572CF">
              <w:rPr>
                <w:lang w:val="ru-RU"/>
              </w:rPr>
              <w:t>вул</w:t>
            </w:r>
            <w:proofErr w:type="spellEnd"/>
            <w:r w:rsidRPr="009572CF">
              <w:rPr>
                <w:lang w:val="ru-RU"/>
              </w:rPr>
              <w:t xml:space="preserve">. </w:t>
            </w:r>
            <w:proofErr w:type="spellStart"/>
            <w:r w:rsidRPr="009572CF">
              <w:rPr>
                <w:lang w:val="ru-RU"/>
              </w:rPr>
              <w:t>Федьковича</w:t>
            </w:r>
            <w:proofErr w:type="spellEnd"/>
            <w:r w:rsidRPr="009572CF">
              <w:rPr>
                <w:lang w:val="ru-RU"/>
              </w:rPr>
              <w:t xml:space="preserve">, 16, </w:t>
            </w:r>
          </w:p>
          <w:p w:rsidR="003B575D" w:rsidRPr="009572CF" w:rsidRDefault="003B575D" w:rsidP="000A4A31">
            <w:pPr>
              <w:rPr>
                <w:cs/>
                <w:lang w:bidi="ru-RU"/>
              </w:rPr>
            </w:pPr>
            <w:r w:rsidRPr="009572CF">
              <w:rPr>
                <w:lang w:val="ru-RU"/>
              </w:rPr>
              <w:t xml:space="preserve">м. </w:t>
            </w:r>
            <w:proofErr w:type="spellStart"/>
            <w:r w:rsidRPr="009572CF">
              <w:rPr>
                <w:lang w:val="ru-RU"/>
              </w:rPr>
              <w:t>Тернопіль</w:t>
            </w:r>
            <w:proofErr w:type="spellEnd"/>
          </w:p>
        </w:tc>
        <w:tc>
          <w:tcPr>
            <w:tcW w:w="1279" w:type="pct"/>
            <w:shd w:val="clear" w:color="auto" w:fill="auto"/>
            <w:vAlign w:val="center"/>
          </w:tcPr>
          <w:p w:rsidR="003B575D" w:rsidRPr="009572CF" w:rsidRDefault="003B575D" w:rsidP="000A4A31">
            <w:pPr>
              <w:jc w:val="center"/>
              <w:rPr>
                <w:cs/>
                <w:lang w:bidi="ru-RU"/>
              </w:rPr>
            </w:pPr>
            <w:r w:rsidRPr="009572CF">
              <w:t>Поліклініка</w:t>
            </w:r>
          </w:p>
        </w:tc>
        <w:tc>
          <w:tcPr>
            <w:tcW w:w="1173" w:type="pct"/>
            <w:shd w:val="clear" w:color="auto" w:fill="auto"/>
            <w:vAlign w:val="center"/>
          </w:tcPr>
          <w:p w:rsidR="003B575D" w:rsidRPr="009572CF" w:rsidRDefault="003B575D" w:rsidP="000A4A31">
            <w:pPr>
              <w:jc w:val="center"/>
              <w:rPr>
                <w:cs/>
                <w:lang w:bidi="ru-RU"/>
              </w:rPr>
            </w:pPr>
            <w:r w:rsidRPr="009572CF">
              <w:t>62Z9643214218332</w:t>
            </w:r>
          </w:p>
        </w:tc>
      </w:tr>
      <w:tr w:rsidR="003B575D" w:rsidRPr="009572CF" w:rsidTr="000A4A31">
        <w:tc>
          <w:tcPr>
            <w:tcW w:w="331" w:type="pct"/>
            <w:shd w:val="clear" w:color="auto" w:fill="auto"/>
            <w:vAlign w:val="center"/>
          </w:tcPr>
          <w:p w:rsidR="003B575D" w:rsidRPr="009572CF" w:rsidRDefault="003B575D" w:rsidP="000A4A31">
            <w:pPr>
              <w:jc w:val="center"/>
              <w:rPr>
                <w:lang w:bidi="ru-RU"/>
              </w:rPr>
            </w:pPr>
            <w:r w:rsidRPr="009572CF">
              <w:rPr>
                <w:lang w:bidi="ru-RU"/>
              </w:rPr>
              <w:t>11</w:t>
            </w:r>
          </w:p>
        </w:tc>
        <w:tc>
          <w:tcPr>
            <w:tcW w:w="2217" w:type="pct"/>
            <w:shd w:val="clear" w:color="auto" w:fill="auto"/>
            <w:vAlign w:val="center"/>
          </w:tcPr>
          <w:p w:rsidR="003B575D" w:rsidRPr="009572CF" w:rsidRDefault="003B575D" w:rsidP="000A4A31">
            <w:pPr>
              <w:rPr>
                <w:lang w:val="ru-RU"/>
              </w:rPr>
            </w:pPr>
            <w:proofErr w:type="spellStart"/>
            <w:r w:rsidRPr="009572CF">
              <w:rPr>
                <w:lang w:val="ru-RU"/>
              </w:rPr>
              <w:t>вул</w:t>
            </w:r>
            <w:proofErr w:type="spellEnd"/>
            <w:r w:rsidRPr="009572CF">
              <w:rPr>
                <w:lang w:val="ru-RU"/>
              </w:rPr>
              <w:t xml:space="preserve">. </w:t>
            </w:r>
            <w:proofErr w:type="spellStart"/>
            <w:r w:rsidRPr="009572CF">
              <w:rPr>
                <w:lang w:val="ru-RU"/>
              </w:rPr>
              <w:t>Клінічна</w:t>
            </w:r>
            <w:proofErr w:type="spellEnd"/>
            <w:r w:rsidRPr="009572CF">
              <w:rPr>
                <w:lang w:val="ru-RU"/>
              </w:rPr>
              <w:t xml:space="preserve">, 1а, </w:t>
            </w:r>
          </w:p>
          <w:p w:rsidR="003B575D" w:rsidRPr="009572CF" w:rsidRDefault="003B575D" w:rsidP="000A4A31">
            <w:pPr>
              <w:rPr>
                <w:cs/>
                <w:lang w:bidi="ru-RU"/>
              </w:rPr>
            </w:pPr>
            <w:r w:rsidRPr="009572CF">
              <w:rPr>
                <w:lang w:val="ru-RU"/>
              </w:rPr>
              <w:t xml:space="preserve">м. </w:t>
            </w:r>
            <w:proofErr w:type="spellStart"/>
            <w:r w:rsidRPr="009572CF">
              <w:rPr>
                <w:lang w:val="ru-RU"/>
              </w:rPr>
              <w:t>Тернопіль</w:t>
            </w:r>
            <w:proofErr w:type="spellEnd"/>
          </w:p>
        </w:tc>
        <w:tc>
          <w:tcPr>
            <w:tcW w:w="1279" w:type="pct"/>
            <w:shd w:val="clear" w:color="auto" w:fill="auto"/>
            <w:vAlign w:val="center"/>
          </w:tcPr>
          <w:p w:rsidR="003B575D" w:rsidRPr="009572CF" w:rsidRDefault="003B575D" w:rsidP="000A4A31">
            <w:pPr>
              <w:jc w:val="center"/>
              <w:rPr>
                <w:cs/>
                <w:lang w:bidi="ru-RU"/>
              </w:rPr>
            </w:pPr>
            <w:r w:rsidRPr="009572CF">
              <w:t xml:space="preserve">Міська Дитяча </w:t>
            </w:r>
            <w:proofErr w:type="spellStart"/>
            <w:r w:rsidRPr="009572CF">
              <w:t>лiкарня</w:t>
            </w:r>
            <w:proofErr w:type="spellEnd"/>
          </w:p>
        </w:tc>
        <w:tc>
          <w:tcPr>
            <w:tcW w:w="1173" w:type="pct"/>
            <w:shd w:val="clear" w:color="auto" w:fill="auto"/>
            <w:vAlign w:val="center"/>
          </w:tcPr>
          <w:p w:rsidR="003B575D" w:rsidRPr="009572CF" w:rsidRDefault="003B575D" w:rsidP="000A4A31">
            <w:pPr>
              <w:jc w:val="center"/>
              <w:rPr>
                <w:cs/>
                <w:lang w:bidi="ru-RU"/>
              </w:rPr>
            </w:pPr>
            <w:r w:rsidRPr="009572CF">
              <w:t>62Z9031253808706</w:t>
            </w:r>
          </w:p>
        </w:tc>
      </w:tr>
      <w:tr w:rsidR="003B575D" w:rsidRPr="009572CF" w:rsidTr="000A4A31">
        <w:tc>
          <w:tcPr>
            <w:tcW w:w="331" w:type="pct"/>
            <w:shd w:val="clear" w:color="auto" w:fill="auto"/>
            <w:vAlign w:val="center"/>
          </w:tcPr>
          <w:p w:rsidR="003B575D" w:rsidRPr="009572CF" w:rsidRDefault="003B575D" w:rsidP="000A4A31">
            <w:pPr>
              <w:jc w:val="center"/>
              <w:rPr>
                <w:lang w:bidi="ru-RU"/>
              </w:rPr>
            </w:pPr>
            <w:r w:rsidRPr="009572CF">
              <w:rPr>
                <w:lang w:bidi="ru-RU"/>
              </w:rPr>
              <w:t>12</w:t>
            </w:r>
          </w:p>
        </w:tc>
        <w:tc>
          <w:tcPr>
            <w:tcW w:w="2217" w:type="pct"/>
            <w:shd w:val="clear" w:color="auto" w:fill="auto"/>
            <w:vAlign w:val="center"/>
          </w:tcPr>
          <w:p w:rsidR="003B575D" w:rsidRPr="009572CF" w:rsidRDefault="003B575D" w:rsidP="000A4A31">
            <w:pPr>
              <w:rPr>
                <w:lang w:val="ru-RU"/>
              </w:rPr>
            </w:pPr>
            <w:r w:rsidRPr="009572CF">
              <w:rPr>
                <w:lang w:val="ru-RU"/>
              </w:rPr>
              <w:t xml:space="preserve">б-р Данила </w:t>
            </w:r>
            <w:proofErr w:type="spellStart"/>
            <w:r w:rsidRPr="009572CF">
              <w:rPr>
                <w:lang w:val="ru-RU"/>
              </w:rPr>
              <w:t>Галицького</w:t>
            </w:r>
            <w:proofErr w:type="spellEnd"/>
            <w:r w:rsidRPr="009572CF">
              <w:rPr>
                <w:lang w:val="ru-RU"/>
              </w:rPr>
              <w:t>, 2</w:t>
            </w:r>
            <w:r>
              <w:rPr>
                <w:lang w:val="ru-RU"/>
              </w:rPr>
              <w:t>8</w:t>
            </w:r>
            <w:r w:rsidRPr="009572CF">
              <w:rPr>
                <w:lang w:val="ru-RU"/>
              </w:rPr>
              <w:t xml:space="preserve">, </w:t>
            </w:r>
          </w:p>
          <w:p w:rsidR="003B575D" w:rsidRPr="009572CF" w:rsidRDefault="003B575D" w:rsidP="000A4A31">
            <w:pPr>
              <w:rPr>
                <w:cs/>
                <w:lang w:bidi="ru-RU"/>
              </w:rPr>
            </w:pPr>
            <w:r w:rsidRPr="009572CF">
              <w:rPr>
                <w:lang w:val="ru-RU"/>
              </w:rPr>
              <w:t xml:space="preserve">м. </w:t>
            </w:r>
            <w:proofErr w:type="spellStart"/>
            <w:r w:rsidRPr="009572CF">
              <w:rPr>
                <w:lang w:val="ru-RU"/>
              </w:rPr>
              <w:t>Тернопіль</w:t>
            </w:r>
            <w:proofErr w:type="spellEnd"/>
          </w:p>
        </w:tc>
        <w:tc>
          <w:tcPr>
            <w:tcW w:w="1279" w:type="pct"/>
            <w:shd w:val="clear" w:color="auto" w:fill="auto"/>
            <w:vAlign w:val="center"/>
          </w:tcPr>
          <w:p w:rsidR="003B575D" w:rsidRPr="009572CF" w:rsidRDefault="003B575D" w:rsidP="000A4A31">
            <w:pPr>
              <w:jc w:val="center"/>
              <w:rPr>
                <w:cs/>
                <w:lang w:bidi="ru-RU"/>
              </w:rPr>
            </w:pPr>
            <w:r w:rsidRPr="009572CF">
              <w:t>Педіатричне відділення</w:t>
            </w:r>
            <w:r>
              <w:t xml:space="preserve"> №2</w:t>
            </w:r>
          </w:p>
        </w:tc>
        <w:tc>
          <w:tcPr>
            <w:tcW w:w="1173" w:type="pct"/>
            <w:shd w:val="clear" w:color="auto" w:fill="auto"/>
            <w:vAlign w:val="center"/>
          </w:tcPr>
          <w:p w:rsidR="003B575D" w:rsidRPr="009572CF" w:rsidRDefault="003B575D" w:rsidP="000A4A31">
            <w:pPr>
              <w:jc w:val="center"/>
              <w:rPr>
                <w:cs/>
                <w:lang w:bidi="ru-RU"/>
              </w:rPr>
            </w:pPr>
            <w:r w:rsidRPr="009572CF">
              <w:t>62Z8409916646012</w:t>
            </w:r>
          </w:p>
        </w:tc>
      </w:tr>
      <w:tr w:rsidR="003B575D" w:rsidRPr="009572CF" w:rsidTr="000A4A31">
        <w:tc>
          <w:tcPr>
            <w:tcW w:w="331" w:type="pct"/>
            <w:shd w:val="clear" w:color="auto" w:fill="auto"/>
            <w:vAlign w:val="center"/>
          </w:tcPr>
          <w:p w:rsidR="003B575D" w:rsidRPr="009572CF" w:rsidRDefault="003B575D" w:rsidP="000A4A31">
            <w:pPr>
              <w:jc w:val="center"/>
              <w:rPr>
                <w:lang w:bidi="ru-RU"/>
              </w:rPr>
            </w:pPr>
            <w:r w:rsidRPr="009572CF">
              <w:rPr>
                <w:lang w:bidi="ru-RU"/>
              </w:rPr>
              <w:t>13</w:t>
            </w:r>
          </w:p>
        </w:tc>
        <w:tc>
          <w:tcPr>
            <w:tcW w:w="2217" w:type="pct"/>
            <w:shd w:val="clear" w:color="auto" w:fill="auto"/>
            <w:vAlign w:val="center"/>
          </w:tcPr>
          <w:p w:rsidR="003B575D" w:rsidRPr="009572CF" w:rsidRDefault="003B575D" w:rsidP="000A4A31">
            <w:pPr>
              <w:rPr>
                <w:lang w:val="ru-RU"/>
              </w:rPr>
            </w:pPr>
            <w:proofErr w:type="spellStart"/>
            <w:r w:rsidRPr="009572CF">
              <w:rPr>
                <w:lang w:val="ru-RU"/>
              </w:rPr>
              <w:t>вул</w:t>
            </w:r>
            <w:proofErr w:type="spellEnd"/>
            <w:r w:rsidRPr="009572CF">
              <w:rPr>
                <w:lang w:val="ru-RU"/>
              </w:rPr>
              <w:t xml:space="preserve">. </w:t>
            </w:r>
            <w:proofErr w:type="spellStart"/>
            <w:r w:rsidRPr="009572CF">
              <w:rPr>
                <w:lang w:val="ru-RU"/>
              </w:rPr>
              <w:t>Київська</w:t>
            </w:r>
            <w:proofErr w:type="spellEnd"/>
            <w:r w:rsidRPr="009572CF">
              <w:rPr>
                <w:lang w:val="ru-RU"/>
              </w:rPr>
              <w:t xml:space="preserve">, 12, </w:t>
            </w:r>
          </w:p>
          <w:p w:rsidR="003B575D" w:rsidRPr="009572CF" w:rsidRDefault="003B575D" w:rsidP="000A4A31">
            <w:pPr>
              <w:rPr>
                <w:cs/>
                <w:lang w:bidi="ru-RU"/>
              </w:rPr>
            </w:pPr>
            <w:r w:rsidRPr="009572CF">
              <w:rPr>
                <w:lang w:val="ru-RU"/>
              </w:rPr>
              <w:t xml:space="preserve">м. </w:t>
            </w:r>
            <w:proofErr w:type="spellStart"/>
            <w:r w:rsidRPr="009572CF">
              <w:rPr>
                <w:lang w:val="ru-RU"/>
              </w:rPr>
              <w:t>Тернопіль</w:t>
            </w:r>
            <w:proofErr w:type="spellEnd"/>
          </w:p>
        </w:tc>
        <w:tc>
          <w:tcPr>
            <w:tcW w:w="1279" w:type="pct"/>
            <w:shd w:val="clear" w:color="auto" w:fill="auto"/>
            <w:vAlign w:val="center"/>
          </w:tcPr>
          <w:p w:rsidR="003B575D" w:rsidRPr="009572CF" w:rsidRDefault="003B575D" w:rsidP="000A4A31">
            <w:pPr>
              <w:jc w:val="center"/>
              <w:rPr>
                <w:cs/>
                <w:lang w:bidi="ru-RU"/>
              </w:rPr>
            </w:pPr>
            <w:r w:rsidRPr="009572CF">
              <w:t>Педіатричне відділення</w:t>
            </w:r>
            <w:r>
              <w:t xml:space="preserve"> №4</w:t>
            </w:r>
          </w:p>
        </w:tc>
        <w:tc>
          <w:tcPr>
            <w:tcW w:w="1173" w:type="pct"/>
            <w:shd w:val="clear" w:color="auto" w:fill="auto"/>
            <w:vAlign w:val="center"/>
          </w:tcPr>
          <w:p w:rsidR="003B575D" w:rsidRPr="009572CF" w:rsidRDefault="003B575D" w:rsidP="000A4A31">
            <w:pPr>
              <w:jc w:val="center"/>
              <w:rPr>
                <w:cs/>
                <w:lang w:bidi="ru-RU"/>
              </w:rPr>
            </w:pPr>
            <w:r w:rsidRPr="009572CF">
              <w:t>62Z5256538079092</w:t>
            </w:r>
          </w:p>
        </w:tc>
      </w:tr>
    </w:tbl>
    <w:p w:rsidR="003B575D" w:rsidRPr="00440258" w:rsidRDefault="003B575D" w:rsidP="003B575D">
      <w:pPr>
        <w:tabs>
          <w:tab w:val="left" w:pos="2505"/>
        </w:tabs>
        <w:jc w:val="cente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98"/>
        <w:gridCol w:w="5299"/>
      </w:tblGrid>
      <w:tr w:rsidR="003B575D" w:rsidRPr="00406D7C" w:rsidTr="000A4A31">
        <w:trPr>
          <w:trHeight w:val="270"/>
        </w:trPr>
        <w:tc>
          <w:tcPr>
            <w:tcW w:w="2500" w:type="pct"/>
            <w:vAlign w:val="center"/>
          </w:tcPr>
          <w:p w:rsidR="003B575D" w:rsidRPr="007F1A2D" w:rsidRDefault="003B575D" w:rsidP="000A4A31">
            <w:pPr>
              <w:tabs>
                <w:tab w:val="left" w:pos="5103"/>
              </w:tabs>
              <w:jc w:val="center"/>
              <w:rPr>
                <w:b/>
                <w:bCs/>
                <w:iCs/>
              </w:rPr>
            </w:pPr>
            <w:r w:rsidRPr="007F1A2D">
              <w:rPr>
                <w:b/>
                <w:bCs/>
              </w:rPr>
              <w:t>Постачальник</w:t>
            </w:r>
            <w:r w:rsidRPr="007F1A2D">
              <w:rPr>
                <w:b/>
                <w:bCs/>
                <w:iCs/>
              </w:rPr>
              <w:t>:</w:t>
            </w:r>
          </w:p>
        </w:tc>
        <w:tc>
          <w:tcPr>
            <w:tcW w:w="2500" w:type="pct"/>
            <w:vAlign w:val="center"/>
          </w:tcPr>
          <w:p w:rsidR="003B575D" w:rsidRDefault="003B575D" w:rsidP="000A4A31">
            <w:pPr>
              <w:jc w:val="center"/>
              <w:rPr>
                <w:b/>
              </w:rPr>
            </w:pPr>
            <w:r>
              <w:rPr>
                <w:b/>
              </w:rPr>
              <w:t>Комунальне некомерційне підприємство «Тернопільська міська дитяча комунальна лікарня»</w:t>
            </w:r>
          </w:p>
          <w:p w:rsidR="003B575D" w:rsidRPr="00AC1F23" w:rsidRDefault="003B575D" w:rsidP="000A4A31">
            <w:pPr>
              <w:jc w:val="center"/>
              <w:rPr>
                <w:b/>
                <w:bCs/>
                <w:lang w:val="ru-RU"/>
              </w:rPr>
            </w:pPr>
          </w:p>
        </w:tc>
      </w:tr>
      <w:tr w:rsidR="003B575D" w:rsidRPr="00244F5A" w:rsidTr="000A4A31">
        <w:trPr>
          <w:trHeight w:val="457"/>
        </w:trPr>
        <w:tc>
          <w:tcPr>
            <w:tcW w:w="2500" w:type="pct"/>
            <w:vAlign w:val="center"/>
          </w:tcPr>
          <w:p w:rsidR="003B575D" w:rsidRPr="00AC1F23" w:rsidRDefault="003B575D" w:rsidP="000A4A31">
            <w:pPr>
              <w:tabs>
                <w:tab w:val="left" w:pos="5103"/>
                <w:tab w:val="left" w:pos="5808"/>
              </w:tabs>
              <w:ind w:left="284"/>
              <w:rPr>
                <w:b/>
                <w:lang w:val="ru-RU"/>
              </w:rPr>
            </w:pPr>
            <w:r w:rsidRPr="00AC1F23">
              <w:rPr>
                <w:b/>
                <w:lang w:val="ru-RU"/>
              </w:rPr>
              <w:t>Директор</w:t>
            </w:r>
          </w:p>
          <w:p w:rsidR="003B575D" w:rsidRPr="00AC1F23" w:rsidRDefault="003B575D" w:rsidP="000A4A31">
            <w:pPr>
              <w:tabs>
                <w:tab w:val="left" w:pos="5103"/>
                <w:tab w:val="left" w:pos="5808"/>
              </w:tabs>
              <w:ind w:left="284"/>
              <w:rPr>
                <w:b/>
                <w:lang w:val="ru-RU"/>
              </w:rPr>
            </w:pPr>
          </w:p>
          <w:p w:rsidR="003B575D" w:rsidRPr="00AC1F23" w:rsidRDefault="003B575D" w:rsidP="000A4A31">
            <w:pPr>
              <w:tabs>
                <w:tab w:val="left" w:pos="5103"/>
                <w:tab w:val="left" w:pos="5808"/>
              </w:tabs>
              <w:ind w:left="284"/>
              <w:rPr>
                <w:b/>
                <w:lang w:val="ru-RU"/>
              </w:rPr>
            </w:pPr>
          </w:p>
          <w:p w:rsidR="003B575D" w:rsidRPr="00AC1F23" w:rsidRDefault="003B575D" w:rsidP="000A4A31">
            <w:pPr>
              <w:tabs>
                <w:tab w:val="left" w:pos="5103"/>
              </w:tabs>
              <w:ind w:left="284"/>
              <w:rPr>
                <w:bCs/>
                <w:lang w:val="ru-RU"/>
              </w:rPr>
            </w:pPr>
            <w:r w:rsidRPr="00AC1F23">
              <w:rPr>
                <w:bCs/>
                <w:lang w:val="ru-RU"/>
              </w:rPr>
              <w:t>________________________</w:t>
            </w:r>
            <w:r>
              <w:rPr>
                <w:bCs/>
                <w:lang w:val="ru-RU"/>
              </w:rPr>
              <w:t>______________________</w:t>
            </w:r>
            <w:r w:rsidRPr="00AC1F23">
              <w:rPr>
                <w:bCs/>
                <w:lang w:val="ru-RU"/>
              </w:rPr>
              <w:t xml:space="preserve">_________ </w:t>
            </w:r>
          </w:p>
          <w:p w:rsidR="003B575D" w:rsidRPr="00020601" w:rsidRDefault="003B575D" w:rsidP="000A4A31">
            <w:pPr>
              <w:tabs>
                <w:tab w:val="left" w:pos="5103"/>
              </w:tabs>
              <w:rPr>
                <w:lang w:val="ru-RU"/>
              </w:rPr>
            </w:pPr>
            <w:r>
              <w:rPr>
                <w:vertAlign w:val="superscript"/>
                <w:lang w:val="ru-RU"/>
              </w:rPr>
              <w:t xml:space="preserve">                                      </w:t>
            </w:r>
            <w:r w:rsidRPr="00AC1F23">
              <w:rPr>
                <w:vertAlign w:val="superscript"/>
                <w:lang w:val="ru-RU"/>
              </w:rPr>
              <w:t xml:space="preserve">(МП, </w:t>
            </w:r>
            <w:proofErr w:type="spellStart"/>
            <w:r w:rsidRPr="00AC1F23">
              <w:rPr>
                <w:vertAlign w:val="superscript"/>
                <w:lang w:val="ru-RU"/>
              </w:rPr>
              <w:t>підпис</w:t>
            </w:r>
            <w:proofErr w:type="spellEnd"/>
            <w:r w:rsidRPr="00AC1F23">
              <w:rPr>
                <w:vertAlign w:val="superscript"/>
                <w:lang w:val="ru-RU"/>
              </w:rPr>
              <w:t>)</w:t>
            </w:r>
          </w:p>
        </w:tc>
        <w:tc>
          <w:tcPr>
            <w:tcW w:w="2500" w:type="pct"/>
            <w:shd w:val="clear" w:color="auto" w:fill="auto"/>
          </w:tcPr>
          <w:p w:rsidR="003B575D" w:rsidRPr="00440258" w:rsidRDefault="003B575D" w:rsidP="000A4A31">
            <w:pPr>
              <w:rPr>
                <w:b/>
              </w:rPr>
            </w:pPr>
            <w:r>
              <w:rPr>
                <w:b/>
              </w:rPr>
              <w:t>Голова комісії</w:t>
            </w:r>
          </w:p>
          <w:p w:rsidR="003B575D" w:rsidRPr="00E555B4" w:rsidRDefault="003B575D" w:rsidP="000A4A31">
            <w:pPr>
              <w:tabs>
                <w:tab w:val="left" w:pos="5103"/>
              </w:tabs>
              <w:rPr>
                <w:b/>
                <w:lang w:val="ru-RU"/>
              </w:rPr>
            </w:pPr>
          </w:p>
          <w:p w:rsidR="003B575D" w:rsidRPr="00E555B4" w:rsidRDefault="003B575D" w:rsidP="000A4A31">
            <w:pPr>
              <w:tabs>
                <w:tab w:val="left" w:pos="5103"/>
              </w:tabs>
              <w:rPr>
                <w:bCs/>
                <w:lang w:val="ru-RU"/>
              </w:rPr>
            </w:pPr>
            <w:r w:rsidRPr="00E555B4">
              <w:rPr>
                <w:bCs/>
                <w:lang w:val="ru-RU"/>
              </w:rPr>
              <w:t>_____________________</w:t>
            </w:r>
            <w:r>
              <w:rPr>
                <w:bCs/>
                <w:lang w:val="ru-RU"/>
              </w:rPr>
              <w:t>___________________________________</w:t>
            </w:r>
            <w:r w:rsidRPr="00E555B4">
              <w:rPr>
                <w:bCs/>
                <w:lang w:val="ru-RU"/>
              </w:rPr>
              <w:t>__</w:t>
            </w:r>
            <w:r>
              <w:rPr>
                <w:b/>
              </w:rPr>
              <w:t xml:space="preserve"> </w:t>
            </w:r>
          </w:p>
          <w:p w:rsidR="003B575D" w:rsidRPr="00244F5A" w:rsidRDefault="003B575D" w:rsidP="000A4A31">
            <w:pPr>
              <w:tabs>
                <w:tab w:val="left" w:pos="5103"/>
              </w:tabs>
              <w:rPr>
                <w:bCs/>
                <w:lang w:val="ru-RU"/>
              </w:rPr>
            </w:pPr>
            <w:r w:rsidRPr="00E555B4">
              <w:rPr>
                <w:vertAlign w:val="superscript"/>
                <w:lang w:val="ru-RU"/>
              </w:rPr>
              <w:t xml:space="preserve">                                     </w:t>
            </w:r>
            <w:r>
              <w:rPr>
                <w:vertAlign w:val="superscript"/>
                <w:lang w:val="ru-RU"/>
              </w:rPr>
              <w:t xml:space="preserve">                                        </w:t>
            </w:r>
            <w:r w:rsidRPr="00E555B4">
              <w:rPr>
                <w:vertAlign w:val="superscript"/>
                <w:lang w:val="ru-RU"/>
              </w:rPr>
              <w:t xml:space="preserve">   (МП, </w:t>
            </w:r>
            <w:proofErr w:type="spellStart"/>
            <w:r w:rsidRPr="00E555B4">
              <w:rPr>
                <w:vertAlign w:val="superscript"/>
                <w:lang w:val="ru-RU"/>
              </w:rPr>
              <w:t>підпис</w:t>
            </w:r>
            <w:proofErr w:type="spellEnd"/>
            <w:r w:rsidRPr="00E555B4">
              <w:rPr>
                <w:vertAlign w:val="superscript"/>
                <w:lang w:val="ru-RU"/>
              </w:rPr>
              <w:t>)</w:t>
            </w:r>
          </w:p>
        </w:tc>
      </w:tr>
    </w:tbl>
    <w:p w:rsidR="003B575D" w:rsidRPr="003B575D" w:rsidRDefault="003B575D" w:rsidP="003B575D">
      <w:pPr>
        <w:tabs>
          <w:tab w:val="left" w:pos="474"/>
          <w:tab w:val="left" w:pos="6048"/>
          <w:tab w:val="left" w:pos="6544"/>
          <w:tab w:val="left" w:pos="7766"/>
          <w:tab w:val="left" w:pos="8418"/>
          <w:tab w:val="left" w:pos="8915"/>
        </w:tabs>
        <w:ind w:left="-426"/>
        <w:jc w:val="right"/>
        <w:rPr>
          <w:color w:val="000000"/>
          <w:sz w:val="24"/>
          <w:szCs w:val="24"/>
        </w:rPr>
      </w:pPr>
    </w:p>
    <w:p w:rsidR="00F21250" w:rsidRDefault="00F21250" w:rsidP="003B575D">
      <w:pPr>
        <w:tabs>
          <w:tab w:val="left" w:pos="474"/>
          <w:tab w:val="left" w:pos="6048"/>
          <w:tab w:val="left" w:pos="6544"/>
          <w:tab w:val="left" w:pos="7766"/>
          <w:tab w:val="left" w:pos="8418"/>
          <w:tab w:val="left" w:pos="8915"/>
        </w:tabs>
        <w:ind w:left="-426"/>
        <w:jc w:val="right"/>
        <w:rPr>
          <w:color w:val="000000"/>
          <w:sz w:val="24"/>
          <w:szCs w:val="24"/>
        </w:rPr>
      </w:pPr>
    </w:p>
    <w:p w:rsidR="003B575D" w:rsidRPr="00440258" w:rsidRDefault="003B575D" w:rsidP="003B575D">
      <w:pPr>
        <w:ind w:left="9639"/>
        <w:jc w:val="both"/>
        <w:rPr>
          <w:b/>
        </w:rPr>
      </w:pPr>
      <w:r>
        <w:rPr>
          <w:b/>
          <w:iCs/>
        </w:rPr>
        <w:t xml:space="preserve">   </w:t>
      </w:r>
    </w:p>
    <w:p w:rsidR="00940AEC" w:rsidRDefault="00940AEC" w:rsidP="008A1E66">
      <w:pPr>
        <w:jc w:val="right"/>
        <w:rPr>
          <w:sz w:val="23"/>
          <w:szCs w:val="23"/>
        </w:rPr>
      </w:pPr>
    </w:p>
    <w:sectPr w:rsidR="00940AEC" w:rsidSect="008A1E66">
      <w:headerReference w:type="default" r:id="rId12"/>
      <w:footerReference w:type="default" r:id="rId13"/>
      <w:pgSz w:w="11906" w:h="16838"/>
      <w:pgMar w:top="765" w:right="851" w:bottom="851" w:left="568" w:header="709" w:footer="709" w:gutter="0"/>
      <w:cols w:space="708"/>
      <w:formProt w:val="0"/>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01" w:rsidRDefault="00874701" w:rsidP="00F21250">
      <w:r>
        <w:separator/>
      </w:r>
    </w:p>
  </w:endnote>
  <w:endnote w:type="continuationSeparator" w:id="0">
    <w:p w:rsidR="00874701" w:rsidRDefault="00874701" w:rsidP="00F2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28" w:rsidRDefault="00137D28">
    <w:pPr>
      <w:widowControl w:val="0"/>
      <w:jc w:val="right"/>
      <w:rPr>
        <w:color w:val="000000"/>
      </w:rPr>
    </w:pPr>
  </w:p>
  <w:p w:rsidR="00137D28" w:rsidRDefault="00137D28">
    <w:pPr>
      <w:widowControl w:val="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28" w:rsidRDefault="00137D28">
    <w:pPr>
      <w:widowControl w:val="0"/>
      <w:jc w:val="right"/>
      <w:rPr>
        <w:color w:val="000000"/>
      </w:rPr>
    </w:pPr>
  </w:p>
  <w:p w:rsidR="00137D28" w:rsidRDefault="00137D28">
    <w:pPr>
      <w:widowControl w:val="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28" w:rsidRDefault="00137D28">
    <w:pPr>
      <w:widowControl w:val="0"/>
      <w:jc w:val="right"/>
      <w:rPr>
        <w:color w:val="000000"/>
      </w:rPr>
    </w:pPr>
  </w:p>
  <w:p w:rsidR="00137D28" w:rsidRDefault="00137D28">
    <w:pPr>
      <w:widowControl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01" w:rsidRDefault="00874701">
      <w:pPr>
        <w:rPr>
          <w:sz w:val="12"/>
        </w:rPr>
      </w:pPr>
      <w:r>
        <w:separator/>
      </w:r>
    </w:p>
  </w:footnote>
  <w:footnote w:type="continuationSeparator" w:id="0">
    <w:p w:rsidR="00874701" w:rsidRDefault="00874701">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28" w:rsidRDefault="00137D28">
    <w:pP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28" w:rsidRDefault="00137D28">
    <w:pP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none"/>
      <w:suff w:val="nothing"/>
      <w:lvlText w:val=""/>
      <w:lvlJc w:val="left"/>
      <w:pPr>
        <w:tabs>
          <w:tab w:val="num" w:pos="0"/>
        </w:tabs>
        <w:ind w:left="0" w:firstLine="0"/>
      </w:pPr>
      <w:rPr>
        <w:rFonts w:cs="Times New Roman"/>
        <w:sz w:val="24"/>
        <w:szCs w:val="24"/>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A07715"/>
    <w:multiLevelType w:val="hybridMultilevel"/>
    <w:tmpl w:val="6D5E26E0"/>
    <w:lvl w:ilvl="0" w:tplc="59B022B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6C25CC"/>
    <w:multiLevelType w:val="hybridMultilevel"/>
    <w:tmpl w:val="A1829D0A"/>
    <w:lvl w:ilvl="0" w:tplc="3DE26C6A">
      <w:start w:val="13"/>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
    <w:nsid w:val="463B7CF3"/>
    <w:multiLevelType w:val="hybridMultilevel"/>
    <w:tmpl w:val="82625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AF537D"/>
    <w:multiLevelType w:val="hybridMultilevel"/>
    <w:tmpl w:val="414C7CC4"/>
    <w:lvl w:ilvl="0" w:tplc="40E05F8E">
      <w:start w:val="13"/>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5">
    <w:nsid w:val="7FB16D50"/>
    <w:multiLevelType w:val="hybridMultilevel"/>
    <w:tmpl w:val="0AC0C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1250"/>
    <w:rsid w:val="0006193E"/>
    <w:rsid w:val="000620D2"/>
    <w:rsid w:val="00085F2C"/>
    <w:rsid w:val="00086143"/>
    <w:rsid w:val="000A0B0F"/>
    <w:rsid w:val="000C2552"/>
    <w:rsid w:val="000C38FD"/>
    <w:rsid w:val="000D6612"/>
    <w:rsid w:val="000E467E"/>
    <w:rsid w:val="000E47FB"/>
    <w:rsid w:val="0011088D"/>
    <w:rsid w:val="00112545"/>
    <w:rsid w:val="00137D28"/>
    <w:rsid w:val="00142212"/>
    <w:rsid w:val="001572B5"/>
    <w:rsid w:val="00171B63"/>
    <w:rsid w:val="0017787C"/>
    <w:rsid w:val="00192649"/>
    <w:rsid w:val="001B436F"/>
    <w:rsid w:val="001B44CC"/>
    <w:rsid w:val="001D7304"/>
    <w:rsid w:val="001E7D7C"/>
    <w:rsid w:val="001F18A1"/>
    <w:rsid w:val="002137A0"/>
    <w:rsid w:val="00214AFD"/>
    <w:rsid w:val="00246E0F"/>
    <w:rsid w:val="00255EAB"/>
    <w:rsid w:val="002643C3"/>
    <w:rsid w:val="00271AC5"/>
    <w:rsid w:val="00287480"/>
    <w:rsid w:val="0029270A"/>
    <w:rsid w:val="00296118"/>
    <w:rsid w:val="00297B1A"/>
    <w:rsid w:val="002B30C4"/>
    <w:rsid w:val="002C6613"/>
    <w:rsid w:val="002D1ADB"/>
    <w:rsid w:val="002E29A8"/>
    <w:rsid w:val="0030191E"/>
    <w:rsid w:val="0030643D"/>
    <w:rsid w:val="00310257"/>
    <w:rsid w:val="00346DBD"/>
    <w:rsid w:val="003507DE"/>
    <w:rsid w:val="0035427A"/>
    <w:rsid w:val="00365052"/>
    <w:rsid w:val="003675C3"/>
    <w:rsid w:val="00371B63"/>
    <w:rsid w:val="00387AB6"/>
    <w:rsid w:val="003B575D"/>
    <w:rsid w:val="003C0511"/>
    <w:rsid w:val="003C251F"/>
    <w:rsid w:val="003D2561"/>
    <w:rsid w:val="003E4D4D"/>
    <w:rsid w:val="003F79E3"/>
    <w:rsid w:val="00406094"/>
    <w:rsid w:val="004162B3"/>
    <w:rsid w:val="00452F80"/>
    <w:rsid w:val="00476D06"/>
    <w:rsid w:val="004853A3"/>
    <w:rsid w:val="00497E11"/>
    <w:rsid w:val="004A1361"/>
    <w:rsid w:val="004B3980"/>
    <w:rsid w:val="004C6659"/>
    <w:rsid w:val="004D72D6"/>
    <w:rsid w:val="004F45CF"/>
    <w:rsid w:val="005012DB"/>
    <w:rsid w:val="005115D5"/>
    <w:rsid w:val="005315EB"/>
    <w:rsid w:val="00555C28"/>
    <w:rsid w:val="005628D0"/>
    <w:rsid w:val="0058051B"/>
    <w:rsid w:val="00587B27"/>
    <w:rsid w:val="00590525"/>
    <w:rsid w:val="005A7542"/>
    <w:rsid w:val="005D4B1B"/>
    <w:rsid w:val="005E1C0C"/>
    <w:rsid w:val="005E4252"/>
    <w:rsid w:val="005E48C7"/>
    <w:rsid w:val="00604160"/>
    <w:rsid w:val="00606998"/>
    <w:rsid w:val="00693F7D"/>
    <w:rsid w:val="0069666D"/>
    <w:rsid w:val="006B3526"/>
    <w:rsid w:val="006C7D27"/>
    <w:rsid w:val="006D03C1"/>
    <w:rsid w:val="006E1EE9"/>
    <w:rsid w:val="006E5A13"/>
    <w:rsid w:val="006F195E"/>
    <w:rsid w:val="00702733"/>
    <w:rsid w:val="00703D2E"/>
    <w:rsid w:val="00722238"/>
    <w:rsid w:val="007322D9"/>
    <w:rsid w:val="00735BA6"/>
    <w:rsid w:val="007737F9"/>
    <w:rsid w:val="00782E6A"/>
    <w:rsid w:val="007A3C1E"/>
    <w:rsid w:val="007B5879"/>
    <w:rsid w:val="007E3A91"/>
    <w:rsid w:val="007F1F9B"/>
    <w:rsid w:val="007F3EE2"/>
    <w:rsid w:val="007F7D3B"/>
    <w:rsid w:val="008042B2"/>
    <w:rsid w:val="00806C37"/>
    <w:rsid w:val="00822CA8"/>
    <w:rsid w:val="008246A8"/>
    <w:rsid w:val="00825264"/>
    <w:rsid w:val="00866B61"/>
    <w:rsid w:val="00874701"/>
    <w:rsid w:val="00874789"/>
    <w:rsid w:val="008A1E66"/>
    <w:rsid w:val="008A3882"/>
    <w:rsid w:val="008A4D4B"/>
    <w:rsid w:val="008D3F54"/>
    <w:rsid w:val="008D78BD"/>
    <w:rsid w:val="008F0A4D"/>
    <w:rsid w:val="009030FB"/>
    <w:rsid w:val="00910677"/>
    <w:rsid w:val="00940AEC"/>
    <w:rsid w:val="00942859"/>
    <w:rsid w:val="009473C2"/>
    <w:rsid w:val="00951E2B"/>
    <w:rsid w:val="00954193"/>
    <w:rsid w:val="009551D5"/>
    <w:rsid w:val="0096337B"/>
    <w:rsid w:val="0097332A"/>
    <w:rsid w:val="009843D6"/>
    <w:rsid w:val="009A65C9"/>
    <w:rsid w:val="009C1FFC"/>
    <w:rsid w:val="009C4CFE"/>
    <w:rsid w:val="009C5237"/>
    <w:rsid w:val="009E1891"/>
    <w:rsid w:val="009E62DE"/>
    <w:rsid w:val="009F380C"/>
    <w:rsid w:val="00A00813"/>
    <w:rsid w:val="00A1498A"/>
    <w:rsid w:val="00A2152B"/>
    <w:rsid w:val="00A2746A"/>
    <w:rsid w:val="00A32FE1"/>
    <w:rsid w:val="00A45DC7"/>
    <w:rsid w:val="00A46B65"/>
    <w:rsid w:val="00A55A41"/>
    <w:rsid w:val="00A65976"/>
    <w:rsid w:val="00A72D5C"/>
    <w:rsid w:val="00A8174C"/>
    <w:rsid w:val="00A900A7"/>
    <w:rsid w:val="00AA4D07"/>
    <w:rsid w:val="00AB1106"/>
    <w:rsid w:val="00AC346E"/>
    <w:rsid w:val="00AF1535"/>
    <w:rsid w:val="00B05C87"/>
    <w:rsid w:val="00B108E8"/>
    <w:rsid w:val="00B10F4E"/>
    <w:rsid w:val="00B16BB5"/>
    <w:rsid w:val="00B35269"/>
    <w:rsid w:val="00B35876"/>
    <w:rsid w:val="00B37BFE"/>
    <w:rsid w:val="00B862EB"/>
    <w:rsid w:val="00B90638"/>
    <w:rsid w:val="00BA0D94"/>
    <w:rsid w:val="00BA79F3"/>
    <w:rsid w:val="00BB7A5C"/>
    <w:rsid w:val="00BC3954"/>
    <w:rsid w:val="00BF3015"/>
    <w:rsid w:val="00C17B30"/>
    <w:rsid w:val="00C24E54"/>
    <w:rsid w:val="00C34B74"/>
    <w:rsid w:val="00C43DDC"/>
    <w:rsid w:val="00C93830"/>
    <w:rsid w:val="00CE1D8B"/>
    <w:rsid w:val="00D06769"/>
    <w:rsid w:val="00D2219C"/>
    <w:rsid w:val="00D9295F"/>
    <w:rsid w:val="00D97EEA"/>
    <w:rsid w:val="00DA2A09"/>
    <w:rsid w:val="00DD1099"/>
    <w:rsid w:val="00E26BF0"/>
    <w:rsid w:val="00E3657D"/>
    <w:rsid w:val="00E813A2"/>
    <w:rsid w:val="00E915B3"/>
    <w:rsid w:val="00EA1229"/>
    <w:rsid w:val="00EA7D7C"/>
    <w:rsid w:val="00EC4128"/>
    <w:rsid w:val="00ED53B2"/>
    <w:rsid w:val="00EE19F0"/>
    <w:rsid w:val="00EE2C68"/>
    <w:rsid w:val="00EE333C"/>
    <w:rsid w:val="00EF425A"/>
    <w:rsid w:val="00F077F6"/>
    <w:rsid w:val="00F21250"/>
    <w:rsid w:val="00F26AF0"/>
    <w:rsid w:val="00F31F53"/>
    <w:rsid w:val="00F35188"/>
    <w:rsid w:val="00F41790"/>
    <w:rsid w:val="00F41CE3"/>
    <w:rsid w:val="00F43B34"/>
    <w:rsid w:val="00F43B51"/>
    <w:rsid w:val="00F44849"/>
    <w:rsid w:val="00F81D3D"/>
    <w:rsid w:val="00F9187D"/>
    <w:rsid w:val="00FA00CE"/>
    <w:rsid w:val="00FD6709"/>
    <w:rsid w:val="00FD70CA"/>
    <w:rsid w:val="00FE37E0"/>
    <w:rsid w:val="00FF3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13867-2EAC-420D-80E4-C42E6EAF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F612D4"/>
  </w:style>
  <w:style w:type="character" w:customStyle="1" w:styleId="a4">
    <w:name w:val="Привязка сноски"/>
    <w:rsid w:val="007C5A55"/>
    <w:rPr>
      <w:vertAlign w:val="superscript"/>
    </w:rPr>
  </w:style>
  <w:style w:type="character" w:customStyle="1" w:styleId="FootnoteCharacters">
    <w:name w:val="Footnote Characters"/>
    <w:basedOn w:val="a0"/>
    <w:uiPriority w:val="99"/>
    <w:semiHidden/>
    <w:unhideWhenUsed/>
    <w:qFormat/>
    <w:rsid w:val="00F612D4"/>
    <w:rPr>
      <w:vertAlign w:val="superscript"/>
    </w:rPr>
  </w:style>
  <w:style w:type="character" w:customStyle="1" w:styleId="a5">
    <w:name w:val="Верхний колонтитул Знак"/>
    <w:basedOn w:val="a0"/>
    <w:uiPriority w:val="99"/>
    <w:qFormat/>
    <w:rsid w:val="00681DC4"/>
  </w:style>
  <w:style w:type="character" w:customStyle="1" w:styleId="a6">
    <w:name w:val="Нижний колонтитул Знак"/>
    <w:basedOn w:val="a0"/>
    <w:uiPriority w:val="99"/>
    <w:qFormat/>
    <w:rsid w:val="00681DC4"/>
  </w:style>
  <w:style w:type="character" w:customStyle="1" w:styleId="a7">
    <w:name w:val="Текст выноски Знак"/>
    <w:basedOn w:val="a0"/>
    <w:uiPriority w:val="99"/>
    <w:semiHidden/>
    <w:qFormat/>
    <w:rsid w:val="00993F87"/>
    <w:rPr>
      <w:rFonts w:ascii="Segoe UI" w:hAnsi="Segoe UI" w:cs="Segoe UI"/>
      <w:sz w:val="18"/>
      <w:szCs w:val="18"/>
    </w:rPr>
  </w:style>
  <w:style w:type="character" w:customStyle="1" w:styleId="a8">
    <w:name w:val="Символ сноски"/>
    <w:qFormat/>
    <w:rsid w:val="007C5A55"/>
  </w:style>
  <w:style w:type="character" w:customStyle="1" w:styleId="a9">
    <w:name w:val="Привязка концевой сноски"/>
    <w:rsid w:val="007C5A55"/>
    <w:rPr>
      <w:vertAlign w:val="superscript"/>
    </w:rPr>
  </w:style>
  <w:style w:type="character" w:customStyle="1" w:styleId="aa">
    <w:name w:val="Символ концевой сноски"/>
    <w:qFormat/>
    <w:rsid w:val="007C5A55"/>
  </w:style>
  <w:style w:type="paragraph" w:customStyle="1" w:styleId="1">
    <w:name w:val="Заголовок1"/>
    <w:basedOn w:val="a"/>
    <w:next w:val="ab"/>
    <w:qFormat/>
    <w:rsid w:val="007C5A55"/>
    <w:pPr>
      <w:keepNext/>
      <w:spacing w:before="240" w:after="120"/>
    </w:pPr>
    <w:rPr>
      <w:rFonts w:ascii="Liberation Sans" w:eastAsia="Microsoft YaHei" w:hAnsi="Liberation Sans" w:cs="Arial"/>
      <w:sz w:val="28"/>
      <w:szCs w:val="28"/>
    </w:rPr>
  </w:style>
  <w:style w:type="paragraph" w:styleId="ab">
    <w:name w:val="Body Text"/>
    <w:basedOn w:val="a"/>
    <w:rsid w:val="007C5A55"/>
    <w:pPr>
      <w:spacing w:after="140" w:line="276" w:lineRule="auto"/>
    </w:pPr>
  </w:style>
  <w:style w:type="paragraph" w:styleId="ac">
    <w:name w:val="List"/>
    <w:basedOn w:val="ab"/>
    <w:rsid w:val="007C5A55"/>
    <w:rPr>
      <w:rFonts w:cs="Arial"/>
    </w:rPr>
  </w:style>
  <w:style w:type="paragraph" w:customStyle="1" w:styleId="10">
    <w:name w:val="Название объекта1"/>
    <w:basedOn w:val="a"/>
    <w:qFormat/>
    <w:rsid w:val="00F21250"/>
    <w:pPr>
      <w:suppressLineNumbers/>
      <w:spacing w:before="120" w:after="120"/>
    </w:pPr>
    <w:rPr>
      <w:rFonts w:cs="Arial"/>
      <w:i/>
      <w:iCs/>
      <w:sz w:val="24"/>
      <w:szCs w:val="24"/>
    </w:rPr>
  </w:style>
  <w:style w:type="paragraph" w:styleId="ad">
    <w:name w:val="index heading"/>
    <w:basedOn w:val="a"/>
    <w:qFormat/>
    <w:rsid w:val="007C5A55"/>
    <w:pPr>
      <w:suppressLineNumbers/>
    </w:pPr>
    <w:rPr>
      <w:rFonts w:cs="Arial"/>
    </w:rPr>
  </w:style>
  <w:style w:type="paragraph" w:customStyle="1" w:styleId="11">
    <w:name w:val="Заголовок 11"/>
    <w:basedOn w:val="a"/>
    <w:next w:val="a"/>
    <w:qFormat/>
    <w:rsid w:val="007C5A55"/>
    <w:pPr>
      <w:keepNext/>
      <w:keepLines/>
      <w:spacing w:before="480" w:after="120"/>
      <w:outlineLvl w:val="0"/>
    </w:pPr>
    <w:rPr>
      <w:b/>
      <w:sz w:val="48"/>
      <w:szCs w:val="48"/>
    </w:rPr>
  </w:style>
  <w:style w:type="paragraph" w:customStyle="1" w:styleId="21">
    <w:name w:val="Заголовок 21"/>
    <w:basedOn w:val="a"/>
    <w:next w:val="a"/>
    <w:qFormat/>
    <w:rsid w:val="007C5A55"/>
    <w:pPr>
      <w:keepNext/>
      <w:keepLines/>
      <w:spacing w:before="360" w:after="80"/>
      <w:outlineLvl w:val="1"/>
    </w:pPr>
    <w:rPr>
      <w:b/>
      <w:sz w:val="36"/>
      <w:szCs w:val="36"/>
    </w:rPr>
  </w:style>
  <w:style w:type="paragraph" w:customStyle="1" w:styleId="31">
    <w:name w:val="Заголовок 31"/>
    <w:basedOn w:val="a"/>
    <w:next w:val="a"/>
    <w:qFormat/>
    <w:rsid w:val="007C5A55"/>
    <w:pPr>
      <w:keepNext/>
      <w:keepLines/>
      <w:spacing w:before="280" w:after="80"/>
      <w:outlineLvl w:val="2"/>
    </w:pPr>
    <w:rPr>
      <w:b/>
      <w:sz w:val="28"/>
      <w:szCs w:val="28"/>
    </w:rPr>
  </w:style>
  <w:style w:type="paragraph" w:customStyle="1" w:styleId="41">
    <w:name w:val="Заголовок 41"/>
    <w:basedOn w:val="a"/>
    <w:next w:val="a"/>
    <w:qFormat/>
    <w:rsid w:val="007C5A55"/>
    <w:pPr>
      <w:keepNext/>
      <w:keepLines/>
      <w:spacing w:before="240" w:after="40"/>
      <w:outlineLvl w:val="3"/>
    </w:pPr>
    <w:rPr>
      <w:b/>
      <w:sz w:val="24"/>
      <w:szCs w:val="24"/>
    </w:rPr>
  </w:style>
  <w:style w:type="paragraph" w:customStyle="1" w:styleId="51">
    <w:name w:val="Заголовок 51"/>
    <w:basedOn w:val="a"/>
    <w:next w:val="a"/>
    <w:qFormat/>
    <w:rsid w:val="007C5A55"/>
    <w:pPr>
      <w:keepNext/>
      <w:keepLines/>
      <w:spacing w:before="220" w:after="40"/>
      <w:outlineLvl w:val="4"/>
    </w:pPr>
    <w:rPr>
      <w:b/>
      <w:sz w:val="22"/>
      <w:szCs w:val="22"/>
    </w:rPr>
  </w:style>
  <w:style w:type="paragraph" w:customStyle="1" w:styleId="61">
    <w:name w:val="Заголовок 61"/>
    <w:basedOn w:val="a"/>
    <w:next w:val="a"/>
    <w:qFormat/>
    <w:rsid w:val="007C5A55"/>
    <w:pPr>
      <w:keepNext/>
      <w:keepLines/>
      <w:spacing w:before="200" w:after="40"/>
      <w:outlineLvl w:val="5"/>
    </w:pPr>
    <w:rPr>
      <w:b/>
    </w:rPr>
  </w:style>
  <w:style w:type="paragraph" w:customStyle="1" w:styleId="12">
    <w:name w:val="Название объекта1"/>
    <w:basedOn w:val="a"/>
    <w:qFormat/>
    <w:rsid w:val="007C5A55"/>
    <w:pPr>
      <w:suppressLineNumbers/>
      <w:spacing w:before="120" w:after="120"/>
    </w:pPr>
    <w:rPr>
      <w:rFonts w:cs="Arial"/>
      <w:i/>
      <w:iCs/>
      <w:sz w:val="24"/>
      <w:szCs w:val="24"/>
    </w:rPr>
  </w:style>
  <w:style w:type="paragraph" w:styleId="ae">
    <w:name w:val="Title"/>
    <w:basedOn w:val="a"/>
    <w:next w:val="a"/>
    <w:qFormat/>
    <w:rsid w:val="007C5A55"/>
    <w:pPr>
      <w:keepNext/>
      <w:keepLines/>
      <w:spacing w:before="480" w:after="120"/>
    </w:pPr>
    <w:rPr>
      <w:b/>
      <w:sz w:val="72"/>
      <w:szCs w:val="72"/>
    </w:rPr>
  </w:style>
  <w:style w:type="paragraph" w:styleId="af">
    <w:name w:val="Subtitle"/>
    <w:basedOn w:val="a"/>
    <w:next w:val="a"/>
    <w:qFormat/>
    <w:rsid w:val="007C5A55"/>
    <w:pPr>
      <w:keepNext/>
      <w:keepLines/>
      <w:spacing w:before="360" w:after="80"/>
    </w:pPr>
    <w:rPr>
      <w:rFonts w:ascii="Georgia" w:eastAsia="Georgia" w:hAnsi="Georgia" w:cs="Georgia"/>
      <w:i/>
      <w:color w:val="666666"/>
      <w:sz w:val="48"/>
      <w:szCs w:val="48"/>
    </w:rPr>
  </w:style>
  <w:style w:type="paragraph" w:customStyle="1" w:styleId="13">
    <w:name w:val="Текст сноски1"/>
    <w:basedOn w:val="a"/>
    <w:uiPriority w:val="99"/>
    <w:semiHidden/>
    <w:unhideWhenUsed/>
    <w:qFormat/>
    <w:rsid w:val="00F612D4"/>
  </w:style>
  <w:style w:type="paragraph" w:styleId="af0">
    <w:name w:val="Normal (Web)"/>
    <w:basedOn w:val="a"/>
    <w:uiPriority w:val="99"/>
    <w:unhideWhenUsed/>
    <w:qFormat/>
    <w:rsid w:val="00681DC4"/>
    <w:pPr>
      <w:spacing w:beforeAutospacing="1" w:afterAutospacing="1"/>
    </w:pPr>
    <w:rPr>
      <w:sz w:val="24"/>
      <w:szCs w:val="24"/>
      <w:lang w:val="ru-RU" w:eastAsia="ru-RU"/>
    </w:rPr>
  </w:style>
  <w:style w:type="paragraph" w:customStyle="1" w:styleId="af1">
    <w:name w:val="Верхний и нижний колонтитулы"/>
    <w:basedOn w:val="a"/>
    <w:qFormat/>
    <w:rsid w:val="007C5A55"/>
  </w:style>
  <w:style w:type="paragraph" w:customStyle="1" w:styleId="14">
    <w:name w:val="Верхний колонтитул1"/>
    <w:basedOn w:val="a"/>
    <w:uiPriority w:val="99"/>
    <w:unhideWhenUsed/>
    <w:qFormat/>
    <w:rsid w:val="00681DC4"/>
    <w:pPr>
      <w:tabs>
        <w:tab w:val="center" w:pos="4677"/>
        <w:tab w:val="right" w:pos="9355"/>
      </w:tabs>
    </w:pPr>
  </w:style>
  <w:style w:type="paragraph" w:customStyle="1" w:styleId="15">
    <w:name w:val="Нижний колонтитул1"/>
    <w:basedOn w:val="a"/>
    <w:uiPriority w:val="99"/>
    <w:unhideWhenUsed/>
    <w:qFormat/>
    <w:rsid w:val="00681DC4"/>
    <w:pPr>
      <w:tabs>
        <w:tab w:val="center" w:pos="4677"/>
        <w:tab w:val="right" w:pos="9355"/>
      </w:tabs>
    </w:pPr>
  </w:style>
  <w:style w:type="paragraph" w:styleId="af2">
    <w:name w:val="Balloon Text"/>
    <w:basedOn w:val="a"/>
    <w:uiPriority w:val="99"/>
    <w:semiHidden/>
    <w:unhideWhenUsed/>
    <w:qFormat/>
    <w:rsid w:val="00993F87"/>
    <w:rPr>
      <w:rFonts w:ascii="Segoe UI" w:hAnsi="Segoe UI" w:cs="Segoe UI"/>
      <w:sz w:val="18"/>
      <w:szCs w:val="18"/>
    </w:rPr>
  </w:style>
  <w:style w:type="paragraph" w:customStyle="1" w:styleId="2">
    <w:name w:val="Верхний колонтитул2"/>
    <w:basedOn w:val="af1"/>
    <w:rsid w:val="00F21250"/>
  </w:style>
  <w:style w:type="paragraph" w:customStyle="1" w:styleId="20">
    <w:name w:val="Нижний колонтитул2"/>
    <w:basedOn w:val="af1"/>
    <w:rsid w:val="00F21250"/>
  </w:style>
  <w:style w:type="paragraph" w:customStyle="1" w:styleId="22">
    <w:name w:val="Текст сноски2"/>
    <w:basedOn w:val="a"/>
    <w:rsid w:val="00F21250"/>
  </w:style>
  <w:style w:type="table" w:customStyle="1" w:styleId="TableNormal">
    <w:name w:val="Table Normal"/>
    <w:rsid w:val="007C5A55"/>
    <w:tblPr>
      <w:tblCellMar>
        <w:top w:w="0" w:type="dxa"/>
        <w:left w:w="0" w:type="dxa"/>
        <w:bottom w:w="0" w:type="dxa"/>
        <w:right w:w="0" w:type="dxa"/>
      </w:tblCellMar>
    </w:tblPr>
  </w:style>
  <w:style w:type="table" w:styleId="af3">
    <w:name w:val="Table Grid"/>
    <w:basedOn w:val="a1"/>
    <w:uiPriority w:val="59"/>
    <w:rsid w:val="00681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16"/>
    <w:uiPriority w:val="99"/>
    <w:unhideWhenUsed/>
    <w:rsid w:val="003E4D4D"/>
    <w:pPr>
      <w:tabs>
        <w:tab w:val="center" w:pos="4677"/>
        <w:tab w:val="right" w:pos="9355"/>
      </w:tabs>
    </w:pPr>
  </w:style>
  <w:style w:type="character" w:customStyle="1" w:styleId="16">
    <w:name w:val="Верхний колонтитул Знак1"/>
    <w:basedOn w:val="a0"/>
    <w:link w:val="af4"/>
    <w:uiPriority w:val="99"/>
    <w:rsid w:val="003E4D4D"/>
  </w:style>
  <w:style w:type="paragraph" w:styleId="af5">
    <w:name w:val="footer"/>
    <w:basedOn w:val="a"/>
    <w:link w:val="17"/>
    <w:uiPriority w:val="99"/>
    <w:unhideWhenUsed/>
    <w:rsid w:val="003E4D4D"/>
    <w:pPr>
      <w:tabs>
        <w:tab w:val="center" w:pos="4677"/>
        <w:tab w:val="right" w:pos="9355"/>
      </w:tabs>
    </w:pPr>
  </w:style>
  <w:style w:type="character" w:customStyle="1" w:styleId="17">
    <w:name w:val="Нижний колонтитул Знак1"/>
    <w:basedOn w:val="a0"/>
    <w:link w:val="af5"/>
    <w:uiPriority w:val="99"/>
    <w:rsid w:val="003E4D4D"/>
  </w:style>
  <w:style w:type="character" w:styleId="af6">
    <w:name w:val="Hyperlink"/>
    <w:basedOn w:val="a0"/>
    <w:uiPriority w:val="99"/>
    <w:unhideWhenUsed/>
    <w:rsid w:val="002137A0"/>
    <w:rPr>
      <w:color w:val="0000FF" w:themeColor="hyperlink"/>
      <w:u w:val="single"/>
    </w:rPr>
  </w:style>
  <w:style w:type="character" w:customStyle="1" w:styleId="UnresolvedMention">
    <w:name w:val="Unresolved Mention"/>
    <w:basedOn w:val="a0"/>
    <w:uiPriority w:val="99"/>
    <w:semiHidden/>
    <w:unhideWhenUsed/>
    <w:rsid w:val="002137A0"/>
    <w:rPr>
      <w:color w:val="605E5C"/>
      <w:shd w:val="clear" w:color="auto" w:fill="E1DFDD"/>
    </w:rPr>
  </w:style>
  <w:style w:type="paragraph" w:styleId="af7">
    <w:name w:val="List Paragraph"/>
    <w:aliases w:val="Список уровня 2"/>
    <w:basedOn w:val="a"/>
    <w:link w:val="af8"/>
    <w:uiPriority w:val="34"/>
    <w:qFormat/>
    <w:rsid w:val="007322D9"/>
    <w:pPr>
      <w:suppressAutoHyphens w:val="0"/>
      <w:ind w:left="720"/>
      <w:contextualSpacing/>
    </w:pPr>
    <w:rPr>
      <w:sz w:val="24"/>
      <w:szCs w:val="24"/>
      <w:lang w:val="ru-RU" w:eastAsia="ru-RU"/>
    </w:rPr>
  </w:style>
  <w:style w:type="character" w:customStyle="1" w:styleId="copy-file-field">
    <w:name w:val="copy-file-field"/>
    <w:basedOn w:val="a0"/>
    <w:rsid w:val="00940AEC"/>
  </w:style>
  <w:style w:type="character" w:styleId="af9">
    <w:name w:val="Strong"/>
    <w:uiPriority w:val="22"/>
    <w:qFormat/>
    <w:rsid w:val="008D78BD"/>
    <w:rPr>
      <w:b/>
      <w:bCs/>
    </w:rPr>
  </w:style>
  <w:style w:type="character" w:customStyle="1" w:styleId="af8">
    <w:name w:val="Абзац списка Знак"/>
    <w:aliases w:val="Список уровня 2 Знак"/>
    <w:link w:val="af7"/>
    <w:uiPriority w:val="34"/>
    <w:locked/>
    <w:rsid w:val="003B575D"/>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043">
      <w:bodyDiv w:val="1"/>
      <w:marLeft w:val="0"/>
      <w:marRight w:val="0"/>
      <w:marTop w:val="0"/>
      <w:marBottom w:val="0"/>
      <w:divBdr>
        <w:top w:val="none" w:sz="0" w:space="0" w:color="auto"/>
        <w:left w:val="none" w:sz="0" w:space="0" w:color="auto"/>
        <w:bottom w:val="none" w:sz="0" w:space="0" w:color="auto"/>
        <w:right w:val="none" w:sz="0" w:space="0" w:color="auto"/>
      </w:divBdr>
    </w:div>
    <w:div w:id="57826186">
      <w:bodyDiv w:val="1"/>
      <w:marLeft w:val="0"/>
      <w:marRight w:val="0"/>
      <w:marTop w:val="0"/>
      <w:marBottom w:val="0"/>
      <w:divBdr>
        <w:top w:val="none" w:sz="0" w:space="0" w:color="auto"/>
        <w:left w:val="none" w:sz="0" w:space="0" w:color="auto"/>
        <w:bottom w:val="none" w:sz="0" w:space="0" w:color="auto"/>
        <w:right w:val="none" w:sz="0" w:space="0" w:color="auto"/>
      </w:divBdr>
    </w:div>
    <w:div w:id="1203788896">
      <w:bodyDiv w:val="1"/>
      <w:marLeft w:val="0"/>
      <w:marRight w:val="0"/>
      <w:marTop w:val="0"/>
      <w:marBottom w:val="0"/>
      <w:divBdr>
        <w:top w:val="none" w:sz="0" w:space="0" w:color="auto"/>
        <w:left w:val="none" w:sz="0" w:space="0" w:color="auto"/>
        <w:bottom w:val="none" w:sz="0" w:space="0" w:color="auto"/>
        <w:right w:val="none" w:sz="0" w:space="0" w:color="auto"/>
      </w:divBdr>
      <w:divsChild>
        <w:div w:id="924805663">
          <w:marLeft w:val="0"/>
          <w:marRight w:val="0"/>
          <w:marTop w:val="0"/>
          <w:marBottom w:val="0"/>
          <w:divBdr>
            <w:top w:val="none" w:sz="0" w:space="0" w:color="auto"/>
            <w:left w:val="none" w:sz="0" w:space="0" w:color="auto"/>
            <w:bottom w:val="none" w:sz="0" w:space="0" w:color="auto"/>
            <w:right w:val="none" w:sz="0" w:space="0" w:color="auto"/>
          </w:divBdr>
        </w:div>
      </w:divsChild>
    </w:div>
    <w:div w:id="211466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80C4-DD07-46E5-88A3-452C15AE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13</Pages>
  <Words>23770</Words>
  <Characters>13549</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Abaimova</dc:creator>
  <dc:description/>
  <cp:lastModifiedBy>Asus</cp:lastModifiedBy>
  <cp:revision>102</cp:revision>
  <cp:lastPrinted>2023-01-03T07:55:00Z</cp:lastPrinted>
  <dcterms:created xsi:type="dcterms:W3CDTF">2022-01-13T14:23:00Z</dcterms:created>
  <dcterms:modified xsi:type="dcterms:W3CDTF">2023-12-21T16:19:00Z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