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A6" w:rsidRPr="00490B6E" w:rsidRDefault="003B4F96" w:rsidP="003974A6">
      <w:pPr>
        <w:pStyle w:val="c7e0e3eeebeee2eeea"/>
        <w:ind w:left="-284" w:right="-778"/>
        <w:rPr>
          <w:rFonts w:ascii="Times New Roman" w:hAnsi="Times New Roman" w:cs="Times New Roman"/>
          <w:color w:val="auto"/>
          <w:sz w:val="28"/>
          <w:szCs w:val="28"/>
        </w:rPr>
      </w:pPr>
      <w:r>
        <w:rPr>
          <w:rFonts w:ascii="Times New Roman" w:hAnsi="Times New Roman" w:cs="Times New Roman"/>
          <w:color w:val="auto"/>
          <w:sz w:val="28"/>
          <w:szCs w:val="28"/>
        </w:rPr>
        <w:t>1</w:t>
      </w:r>
      <w:r w:rsidR="003974A6" w:rsidRPr="00490B6E">
        <w:rPr>
          <w:rFonts w:ascii="Times New Roman" w:hAnsi="Times New Roman" w:cs="Times New Roman"/>
          <w:color w:val="auto"/>
          <w:sz w:val="28"/>
          <w:szCs w:val="28"/>
        </w:rPr>
        <w:t xml:space="preserve"> Державн</w:t>
      </w:r>
      <w:r w:rsidR="006E0368">
        <w:rPr>
          <w:rFonts w:ascii="Times New Roman" w:hAnsi="Times New Roman" w:cs="Times New Roman"/>
          <w:color w:val="auto"/>
          <w:sz w:val="28"/>
          <w:szCs w:val="28"/>
        </w:rPr>
        <w:t>а</w:t>
      </w:r>
      <w:r w:rsidR="003974A6" w:rsidRPr="00490B6E">
        <w:rPr>
          <w:rFonts w:ascii="Times New Roman" w:hAnsi="Times New Roman" w:cs="Times New Roman"/>
          <w:color w:val="auto"/>
          <w:sz w:val="28"/>
          <w:szCs w:val="28"/>
        </w:rPr>
        <w:t xml:space="preserve"> пожежно-рятувальн</w:t>
      </w:r>
      <w:r>
        <w:rPr>
          <w:rFonts w:ascii="Times New Roman" w:hAnsi="Times New Roman" w:cs="Times New Roman"/>
          <w:color w:val="auto"/>
          <w:sz w:val="28"/>
          <w:szCs w:val="28"/>
        </w:rPr>
        <w:t>а</w:t>
      </w:r>
      <w:r w:rsidR="003974A6" w:rsidRPr="00490B6E">
        <w:rPr>
          <w:rFonts w:ascii="Times New Roman" w:hAnsi="Times New Roman" w:cs="Times New Roman"/>
          <w:color w:val="auto"/>
          <w:sz w:val="28"/>
          <w:szCs w:val="28"/>
        </w:rPr>
        <w:t xml:space="preserve"> </w:t>
      </w:r>
      <w:r>
        <w:rPr>
          <w:rFonts w:ascii="Times New Roman" w:hAnsi="Times New Roman" w:cs="Times New Roman"/>
          <w:color w:val="auto"/>
          <w:sz w:val="28"/>
          <w:szCs w:val="28"/>
        </w:rPr>
        <w:t>частина</w:t>
      </w:r>
    </w:p>
    <w:p w:rsidR="003974A6" w:rsidRPr="00490B6E" w:rsidRDefault="003974A6" w:rsidP="003974A6">
      <w:pPr>
        <w:pStyle w:val="c7e0e3eeebeee2eeea"/>
        <w:ind w:left="-284" w:right="-778"/>
        <w:rPr>
          <w:rFonts w:ascii="Times New Roman" w:hAnsi="Times New Roman" w:cs="Times New Roman"/>
          <w:color w:val="auto"/>
          <w:sz w:val="28"/>
          <w:szCs w:val="28"/>
        </w:rPr>
      </w:pPr>
      <w:r w:rsidRPr="00490B6E">
        <w:rPr>
          <w:rFonts w:ascii="Times New Roman" w:hAnsi="Times New Roman" w:cs="Times New Roman"/>
          <w:color w:val="auto"/>
          <w:sz w:val="28"/>
          <w:szCs w:val="28"/>
        </w:rPr>
        <w:t xml:space="preserve"> Головного управління ДСНС України у Закарпатській області</w:t>
      </w: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6E0368" w:rsidP="006E036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ЗАТВЕРДЖЕНО</w:t>
      </w:r>
      <w:r w:rsidR="003974A6" w:rsidRPr="00490B6E">
        <w:rPr>
          <w:rFonts w:ascii="Times New Roman" w:eastAsia="Times New Roman" w:hAnsi="Times New Roman" w:cs="Times New Roman"/>
          <w:sz w:val="24"/>
          <w:szCs w:val="24"/>
        </w:rPr>
        <w:t xml:space="preserve">                                                                </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Рішенням уповноваженої особи </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w:t>
      </w:r>
      <w:r w:rsidR="003B4F96">
        <w:rPr>
          <w:rFonts w:ascii="Times New Roman" w:eastAsia="Times New Roman" w:hAnsi="Times New Roman" w:cs="Times New Roman"/>
          <w:bCs/>
          <w:color w:val="auto"/>
          <w:lang w:val="uk-UA" w:eastAsia="uk-UA"/>
        </w:rPr>
        <w:t>1</w:t>
      </w:r>
      <w:r w:rsidRPr="00490B6E">
        <w:rPr>
          <w:rFonts w:ascii="Times New Roman" w:eastAsia="Times New Roman" w:hAnsi="Times New Roman" w:cs="Times New Roman"/>
          <w:bCs/>
          <w:color w:val="auto"/>
          <w:lang w:val="uk-UA" w:eastAsia="uk-UA"/>
        </w:rPr>
        <w:t xml:space="preserve"> ДПР</w:t>
      </w:r>
      <w:r w:rsidR="003B4F96">
        <w:rPr>
          <w:rFonts w:ascii="Times New Roman" w:eastAsia="Times New Roman" w:hAnsi="Times New Roman" w:cs="Times New Roman"/>
          <w:bCs/>
          <w:color w:val="auto"/>
          <w:lang w:val="uk-UA" w:eastAsia="uk-UA"/>
        </w:rPr>
        <w:t>Ч</w:t>
      </w:r>
      <w:r w:rsidRPr="00490B6E">
        <w:rPr>
          <w:rFonts w:ascii="Times New Roman" w:eastAsia="Times New Roman" w:hAnsi="Times New Roman" w:cs="Times New Roman"/>
          <w:bCs/>
          <w:color w:val="auto"/>
          <w:lang w:val="uk-UA" w:eastAsia="uk-UA"/>
        </w:rPr>
        <w:t xml:space="preserve"> Головного управління ДСНС України</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у Закарпатській області </w:t>
      </w:r>
    </w:p>
    <w:p w:rsidR="003974A6" w:rsidRPr="00490B6E" w:rsidRDefault="003974A6" w:rsidP="003974A6">
      <w:pPr>
        <w:pStyle w:val="LO-normal"/>
        <w:spacing w:line="240" w:lineRule="auto"/>
        <w:ind w:left="-284" w:right="-778" w:firstLine="5387"/>
        <w:jc w:val="both"/>
        <w:rPr>
          <w:rFonts w:ascii="Times New Roman" w:hAnsi="Times New Roman" w:cs="Times New Roman"/>
          <w:color w:val="auto"/>
          <w:lang w:val="uk-UA"/>
        </w:rPr>
      </w:pPr>
      <w:r w:rsidRPr="00490B6E">
        <w:rPr>
          <w:rFonts w:ascii="Times New Roman" w:eastAsia="Times New Roman" w:hAnsi="Times New Roman" w:cs="Times New Roman"/>
          <w:bCs/>
          <w:color w:val="auto"/>
          <w:lang w:val="uk-UA" w:eastAsia="uk-UA"/>
        </w:rPr>
        <w:t xml:space="preserve">    </w:t>
      </w:r>
      <w:r w:rsidRPr="00961345">
        <w:rPr>
          <w:rFonts w:ascii="Times New Roman" w:eastAsia="Times New Roman" w:hAnsi="Times New Roman" w:cs="Times New Roman"/>
          <w:bCs/>
          <w:color w:val="auto"/>
          <w:lang w:val="uk-UA" w:eastAsia="uk-UA"/>
        </w:rPr>
        <w:t xml:space="preserve">протоколом № </w:t>
      </w:r>
      <w:r w:rsidR="006E0368">
        <w:rPr>
          <w:rFonts w:ascii="Times New Roman" w:eastAsia="Times New Roman" w:hAnsi="Times New Roman" w:cs="Times New Roman"/>
          <w:bCs/>
          <w:color w:val="auto"/>
          <w:lang w:val="uk-UA" w:eastAsia="uk-UA"/>
        </w:rPr>
        <w:t>9</w:t>
      </w:r>
      <w:r w:rsidR="009642A7">
        <w:rPr>
          <w:rFonts w:ascii="Times New Roman" w:eastAsia="Times New Roman" w:hAnsi="Times New Roman" w:cs="Times New Roman"/>
          <w:bCs/>
          <w:color w:val="auto"/>
          <w:lang w:val="uk-UA" w:eastAsia="uk-UA"/>
        </w:rPr>
        <w:t xml:space="preserve"> в</w:t>
      </w:r>
      <w:r w:rsidR="00925270">
        <w:rPr>
          <w:rFonts w:ascii="Times New Roman" w:eastAsia="Times New Roman" w:hAnsi="Times New Roman" w:cs="Times New Roman"/>
          <w:bCs/>
          <w:color w:val="auto"/>
          <w:lang w:val="uk-UA" w:eastAsia="uk-UA"/>
        </w:rPr>
        <w:t>ід «</w:t>
      </w:r>
      <w:r w:rsidR="009642A7">
        <w:rPr>
          <w:rFonts w:ascii="Times New Roman" w:eastAsia="Times New Roman" w:hAnsi="Times New Roman" w:cs="Times New Roman"/>
          <w:bCs/>
          <w:color w:val="auto"/>
          <w:lang w:val="uk-UA" w:eastAsia="uk-UA"/>
        </w:rPr>
        <w:t xml:space="preserve"> 0</w:t>
      </w:r>
      <w:r w:rsidR="006E0368">
        <w:rPr>
          <w:rFonts w:ascii="Times New Roman" w:eastAsia="Times New Roman" w:hAnsi="Times New Roman" w:cs="Times New Roman"/>
          <w:bCs/>
          <w:color w:val="auto"/>
          <w:lang w:val="uk-UA" w:eastAsia="uk-UA"/>
        </w:rPr>
        <w:t>2</w:t>
      </w:r>
      <w:r w:rsidR="00961345" w:rsidRPr="00961345">
        <w:rPr>
          <w:rFonts w:ascii="Times New Roman" w:eastAsia="Times New Roman" w:hAnsi="Times New Roman" w:cs="Times New Roman"/>
          <w:bCs/>
          <w:color w:val="auto"/>
          <w:lang w:val="uk-UA" w:eastAsia="uk-UA"/>
        </w:rPr>
        <w:t xml:space="preserve"> »</w:t>
      </w:r>
      <w:r w:rsidR="009642A7">
        <w:rPr>
          <w:rFonts w:ascii="Times New Roman" w:eastAsia="Times New Roman" w:hAnsi="Times New Roman" w:cs="Times New Roman"/>
          <w:bCs/>
          <w:color w:val="auto"/>
          <w:lang w:val="uk-UA" w:eastAsia="uk-UA"/>
        </w:rPr>
        <w:t xml:space="preserve"> лютого </w:t>
      </w:r>
      <w:r w:rsidR="005C7594">
        <w:rPr>
          <w:rFonts w:ascii="Times New Roman" w:eastAsia="Times New Roman" w:hAnsi="Times New Roman" w:cs="Times New Roman"/>
          <w:bCs/>
          <w:color w:val="auto"/>
          <w:lang w:val="uk-UA" w:eastAsia="uk-UA"/>
        </w:rPr>
        <w:t>2</w:t>
      </w:r>
      <w:r w:rsidRPr="00961345">
        <w:rPr>
          <w:rFonts w:ascii="Times New Roman" w:eastAsia="Times New Roman" w:hAnsi="Times New Roman" w:cs="Times New Roman"/>
          <w:bCs/>
          <w:color w:val="auto"/>
          <w:lang w:val="uk-UA" w:eastAsia="uk-UA"/>
        </w:rPr>
        <w:t>02</w:t>
      </w:r>
      <w:r w:rsidR="005C7594">
        <w:rPr>
          <w:rFonts w:ascii="Times New Roman" w:eastAsia="Times New Roman" w:hAnsi="Times New Roman" w:cs="Times New Roman"/>
          <w:bCs/>
          <w:color w:val="auto"/>
          <w:lang w:val="uk-UA" w:eastAsia="uk-UA"/>
        </w:rPr>
        <w:t>4</w:t>
      </w:r>
      <w:r w:rsidRPr="00961345">
        <w:rPr>
          <w:rFonts w:ascii="Times New Roman" w:eastAsia="Times New Roman" w:hAnsi="Times New Roman" w:cs="Times New Roman"/>
          <w:bCs/>
          <w:color w:val="auto"/>
          <w:lang w:val="uk-UA" w:eastAsia="uk-UA"/>
        </w:rPr>
        <w:t xml:space="preserve"> року</w:t>
      </w:r>
    </w:p>
    <w:p w:rsidR="003974A6" w:rsidRPr="00490B6E" w:rsidRDefault="003974A6" w:rsidP="003974A6">
      <w:pPr>
        <w:pStyle w:val="LO-normal"/>
        <w:spacing w:line="240" w:lineRule="auto"/>
        <w:ind w:left="-284" w:right="-778" w:firstLine="5387"/>
        <w:jc w:val="both"/>
        <w:rPr>
          <w:rFonts w:ascii="Times New Roman" w:hAnsi="Times New Roman" w:cs="Times New Roman"/>
          <w:bCs/>
          <w:color w:val="auto"/>
          <w:lang w:val="uk-UA" w:eastAsia="en-US"/>
        </w:rPr>
      </w:pPr>
      <w:r w:rsidRPr="00490B6E">
        <w:rPr>
          <w:rFonts w:ascii="Times New Roman" w:eastAsia="Times New Roman" w:hAnsi="Times New Roman" w:cs="Times New Roman"/>
          <w:bCs/>
          <w:color w:val="auto"/>
          <w:lang w:val="uk-UA" w:eastAsia="uk-UA"/>
        </w:rPr>
        <w:t xml:space="preserve">    уповноважена особа</w:t>
      </w:r>
      <w:r w:rsidRPr="00490B6E">
        <w:rPr>
          <w:rFonts w:ascii="Times New Roman" w:hAnsi="Times New Roman" w:cs="Times New Roman"/>
          <w:bCs/>
          <w:color w:val="auto"/>
          <w:lang w:val="uk-UA" w:eastAsia="en-US"/>
        </w:rPr>
        <w:tab/>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hAnsi="Times New Roman" w:cs="Times New Roman"/>
          <w:bCs/>
          <w:color w:val="auto"/>
          <w:lang w:val="uk-UA" w:eastAsia="en-US"/>
        </w:rPr>
        <w:tab/>
      </w:r>
      <w:r w:rsidRPr="00490B6E">
        <w:rPr>
          <w:rFonts w:ascii="Times New Roman" w:hAnsi="Times New Roman" w:cs="Times New Roman"/>
          <w:bCs/>
          <w:color w:val="auto"/>
          <w:lang w:val="uk-UA" w:eastAsia="en-US"/>
        </w:rPr>
        <w:tab/>
      </w:r>
      <w:r>
        <w:rPr>
          <w:rFonts w:ascii="Times New Roman" w:hAnsi="Times New Roman" w:cs="Times New Roman"/>
          <w:bCs/>
          <w:color w:val="auto"/>
          <w:lang w:val="uk-UA" w:eastAsia="en-US"/>
        </w:rPr>
        <w:t xml:space="preserve">                        </w:t>
      </w:r>
      <w:r w:rsidR="003B4F96">
        <w:rPr>
          <w:rFonts w:ascii="Times New Roman" w:hAnsi="Times New Roman" w:cs="Times New Roman"/>
          <w:bCs/>
          <w:color w:val="auto"/>
          <w:lang w:val="uk-UA" w:eastAsia="en-US"/>
        </w:rPr>
        <w:t>Микола ПОП</w:t>
      </w: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rsidR="003974A6" w:rsidRPr="00490B6E" w:rsidRDefault="003974A6" w:rsidP="003974A6">
      <w:pPr>
        <w:spacing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xml:space="preserve">                                                    ТЕНДЕРНА ДОКУМЕНТАЦІЯ</w:t>
      </w:r>
    </w:p>
    <w:p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w:t>
      </w:r>
      <w:r w:rsidRPr="00490B6E">
        <w:rPr>
          <w:rFonts w:ascii="Times New Roman" w:eastAsia="Times New Roman" w:hAnsi="Times New Roman" w:cs="Times New Roman"/>
          <w:sz w:val="24"/>
          <w:szCs w:val="24"/>
        </w:rPr>
        <w:t>по процедурі</w:t>
      </w:r>
      <w:r w:rsidRPr="00490B6E">
        <w:rPr>
          <w:rFonts w:ascii="Times New Roman" w:eastAsia="Times New Roman" w:hAnsi="Times New Roman" w:cs="Times New Roman"/>
          <w:b/>
          <w:sz w:val="24"/>
          <w:szCs w:val="24"/>
        </w:rPr>
        <w:t xml:space="preserve"> ВІДКРИТІ ТОРГИ (з особливостями)</w:t>
      </w:r>
    </w:p>
    <w:p w:rsidR="003974A6" w:rsidRPr="00490B6E"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на закупівлю товару</w:t>
      </w:r>
    </w:p>
    <w:p w:rsidR="006E0368" w:rsidRPr="00284E7B" w:rsidRDefault="006E0368" w:rsidP="006E0368">
      <w:pPr>
        <w:jc w:val="center"/>
        <w:rPr>
          <w:rFonts w:ascii="Times New Roman" w:hAnsi="Times New Roman" w:cs="Times New Roman"/>
          <w:b/>
          <w:sz w:val="24"/>
          <w:szCs w:val="24"/>
        </w:rPr>
      </w:pPr>
      <w:r w:rsidRPr="00284E7B">
        <w:rPr>
          <w:rFonts w:ascii="Times New Roman" w:hAnsi="Times New Roman" w:cs="Times New Roman"/>
          <w:b/>
          <w:sz w:val="24"/>
          <w:szCs w:val="24"/>
        </w:rPr>
        <w:t>Код предмета закупівлі згідно з ДК 021:2015: 03410000-7 Деревина (Паливна деревина) – Дрова паливні твердих порід</w:t>
      </w:r>
      <w:r w:rsidRPr="00284E7B">
        <w:rPr>
          <w:rFonts w:ascii="Times New Roman" w:hAnsi="Times New Roman" w:cs="Times New Roman"/>
          <w:b/>
          <w:bCs/>
          <w:sz w:val="24"/>
          <w:szCs w:val="24"/>
        </w:rPr>
        <w:t>.</w:t>
      </w:r>
    </w:p>
    <w:p w:rsidR="00A81580" w:rsidRPr="00A81580" w:rsidRDefault="00A81580" w:rsidP="00A81580">
      <w:pPr>
        <w:spacing w:before="240" w:after="0" w:line="0" w:lineRule="atLeast"/>
        <w:jc w:val="center"/>
        <w:rPr>
          <w:rFonts w:ascii="Times New Roman" w:eastAsia="Times New Roman" w:hAnsi="Times New Roman" w:cs="Times New Roman"/>
          <w:sz w:val="28"/>
          <w:szCs w:val="28"/>
        </w:rPr>
      </w:pPr>
      <w:r w:rsidRPr="00A81580">
        <w:rPr>
          <w:rFonts w:ascii="Times New Roman" w:eastAsia="Times New Roman" w:hAnsi="Times New Roman" w:cs="Times New Roman"/>
          <w:sz w:val="28"/>
          <w:szCs w:val="28"/>
        </w:rPr>
        <w:t> </w:t>
      </w: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Pr="00490B6E" w:rsidRDefault="003974A6" w:rsidP="003974A6">
      <w:pPr>
        <w:tabs>
          <w:tab w:val="left" w:pos="426"/>
          <w:tab w:val="left" w:pos="567"/>
        </w:tabs>
        <w:spacing w:after="0" w:line="240" w:lineRule="auto"/>
        <w:ind w:left="360"/>
        <w:jc w:val="center"/>
        <w:rPr>
          <w:rFonts w:ascii="Times New Roman" w:eastAsia="Times New Roman" w:hAnsi="Times New Roman" w:cs="Times New Roman"/>
          <w:b/>
          <w:sz w:val="24"/>
          <w:szCs w:val="24"/>
        </w:rPr>
      </w:pPr>
    </w:p>
    <w:p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p>
    <w:p w:rsidR="003974A6" w:rsidRPr="00490B6E" w:rsidRDefault="003974A6" w:rsidP="003974A6">
      <w:pPr>
        <w:spacing w:before="240" w:after="0" w:line="240" w:lineRule="auto"/>
        <w:rPr>
          <w:rFonts w:ascii="Times New Roman" w:eastAsia="Times New Roman" w:hAnsi="Times New Roman" w:cs="Times New Roman"/>
          <w:sz w:val="24"/>
          <w:szCs w:val="24"/>
        </w:rPr>
      </w:pPr>
    </w:p>
    <w:p w:rsidR="003974A6" w:rsidRDefault="003974A6" w:rsidP="003974A6">
      <w:pPr>
        <w:spacing w:before="240" w:after="0" w:line="240" w:lineRule="auto"/>
        <w:rPr>
          <w:rFonts w:ascii="Times New Roman" w:eastAsia="Times New Roman" w:hAnsi="Times New Roman" w:cs="Times New Roman"/>
          <w:sz w:val="24"/>
          <w:szCs w:val="24"/>
        </w:rPr>
      </w:pPr>
    </w:p>
    <w:p w:rsidR="006E0368" w:rsidRPr="00490B6E" w:rsidRDefault="006E0368" w:rsidP="003974A6">
      <w:pPr>
        <w:spacing w:before="240" w:after="0" w:line="240" w:lineRule="auto"/>
        <w:rPr>
          <w:rFonts w:ascii="Times New Roman" w:eastAsia="Times New Roman" w:hAnsi="Times New Roman" w:cs="Times New Roman"/>
          <w:sz w:val="24"/>
          <w:szCs w:val="24"/>
        </w:rPr>
      </w:pPr>
    </w:p>
    <w:p w:rsidR="003974A6" w:rsidRPr="00490B6E" w:rsidRDefault="003974A6" w:rsidP="003974A6">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3974A6" w:rsidRPr="00490B6E" w:rsidRDefault="003974A6" w:rsidP="003974A6">
      <w:pPr>
        <w:spacing w:line="240" w:lineRule="auto"/>
        <w:jc w:val="center"/>
        <w:outlineLvl w:val="0"/>
        <w:rPr>
          <w:rFonts w:ascii="Times New Roman" w:hAnsi="Times New Roman"/>
          <w:b/>
        </w:rPr>
      </w:pPr>
      <w:r w:rsidRPr="00490B6E">
        <w:rPr>
          <w:rFonts w:ascii="Times New Roman" w:hAnsi="Times New Roman"/>
          <w:b/>
        </w:rPr>
        <w:t xml:space="preserve">м. </w:t>
      </w:r>
      <w:r w:rsidR="003B4F96">
        <w:rPr>
          <w:rFonts w:ascii="Times New Roman" w:hAnsi="Times New Roman"/>
          <w:b/>
        </w:rPr>
        <w:t>Тячів</w:t>
      </w:r>
    </w:p>
    <w:p w:rsidR="009C25DA" w:rsidRPr="00A81580" w:rsidRDefault="005C7594" w:rsidP="00A81580">
      <w:pPr>
        <w:spacing w:line="240" w:lineRule="auto"/>
        <w:jc w:val="center"/>
        <w:outlineLvl w:val="0"/>
        <w:rPr>
          <w:rFonts w:ascii="Times New Roman" w:hAnsi="Times New Roman"/>
          <w:b/>
        </w:rPr>
      </w:pPr>
      <w:r>
        <w:rPr>
          <w:rFonts w:ascii="Times New Roman" w:hAnsi="Times New Roman"/>
          <w:b/>
        </w:rPr>
        <w:t xml:space="preserve"> 2024</w:t>
      </w:r>
      <w:r w:rsidR="003974A6" w:rsidRPr="00490B6E">
        <w:rPr>
          <w:rFonts w:ascii="Times New Roman" w:hAnsi="Times New Roman"/>
          <w:b/>
        </w:rPr>
        <w:t xml:space="preserve"> рік</w:t>
      </w:r>
    </w:p>
    <w:p w:rsidR="009C25DA" w:rsidRDefault="009C25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C25DA">
        <w:trPr>
          <w:trHeight w:val="416"/>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C25DA" w:rsidRDefault="001728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25DA">
        <w:trPr>
          <w:trHeight w:val="411"/>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25DA">
        <w:trPr>
          <w:trHeight w:val="1119"/>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25DA">
        <w:trPr>
          <w:trHeight w:val="6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5372">
        <w:trPr>
          <w:trHeight w:val="285"/>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85372" w:rsidRDefault="00185372" w:rsidP="00185372">
            <w:pPr>
              <w:pStyle w:val="a9"/>
              <w:ind w:firstLine="344"/>
              <w:jc w:val="both"/>
            </w:pPr>
            <w:r>
              <w:rPr>
                <w:bCs/>
                <w:spacing w:val="-1"/>
              </w:rPr>
              <w:t>1 державна пожежно-рятувальна частина Головного управління ДСНС України у Закарпатській області</w:t>
            </w:r>
            <w:r>
              <w:rPr>
                <w:lang w:eastAsia="ru-RU"/>
              </w:rPr>
              <w:t xml:space="preserve"> (далі –</w:t>
            </w:r>
            <w:r>
              <w:rPr>
                <w:bCs/>
                <w:lang w:eastAsia="ru-RU"/>
              </w:rPr>
              <w:t xml:space="preserve"> Замовник</w:t>
            </w:r>
            <w:r>
              <w:rPr>
                <w:lang w:eastAsia="ru-RU"/>
              </w:rPr>
              <w:t>)</w:t>
            </w:r>
          </w:p>
        </w:tc>
      </w:tr>
      <w:tr w:rsidR="00185372">
        <w:trPr>
          <w:trHeight w:val="536"/>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85372" w:rsidRPr="00185372" w:rsidRDefault="00185372" w:rsidP="00185372">
            <w:pPr>
              <w:rPr>
                <w:rFonts w:ascii="Times New Roman" w:hAnsi="Times New Roman" w:cs="Times New Roman"/>
                <w:sz w:val="24"/>
                <w:szCs w:val="24"/>
              </w:rPr>
            </w:pPr>
            <w:r w:rsidRPr="00185372">
              <w:rPr>
                <w:rFonts w:ascii="Times New Roman" w:hAnsi="Times New Roman" w:cs="Times New Roman"/>
                <w:sz w:val="24"/>
                <w:szCs w:val="24"/>
              </w:rPr>
              <w:t>90500, Закарпатська область, м.Тячів, вул.Армійська, 125</w:t>
            </w:r>
          </w:p>
        </w:tc>
      </w:tr>
      <w:tr w:rsidR="00185372">
        <w:trPr>
          <w:trHeight w:val="1119"/>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85372" w:rsidRPr="00185372" w:rsidRDefault="00185372" w:rsidP="00185372">
            <w:pPr>
              <w:pStyle w:val="a9"/>
              <w:spacing w:beforeAutospacing="0" w:afterAutospacing="0"/>
              <w:ind w:firstLine="318"/>
              <w:jc w:val="both"/>
            </w:pPr>
            <w:r w:rsidRPr="00185372">
              <w:t>З питань, що стосуються предмета закупівлі:</w:t>
            </w:r>
          </w:p>
          <w:p w:rsidR="00185372" w:rsidRPr="00185372" w:rsidRDefault="00185372" w:rsidP="00185372">
            <w:pPr>
              <w:pStyle w:val="a9"/>
              <w:spacing w:beforeAutospacing="0" w:afterAutospacing="0"/>
              <w:ind w:firstLine="318"/>
              <w:jc w:val="both"/>
            </w:pPr>
            <w:r w:rsidRPr="00185372">
              <w:t>- Поп Микола Миколайович, уповноважена особа, тел.: +380977140714;</w:t>
            </w:r>
          </w:p>
          <w:p w:rsidR="00185372" w:rsidRPr="00185372" w:rsidRDefault="00185372" w:rsidP="00185372">
            <w:pPr>
              <w:pStyle w:val="a9"/>
              <w:spacing w:beforeAutospacing="0" w:afterAutospacing="0"/>
              <w:ind w:firstLine="318"/>
              <w:jc w:val="both"/>
            </w:pPr>
            <w:r w:rsidRPr="00185372">
              <w:t>- Гайдош Олександр Шандрович, начальник, тел.: +380974632348;</w:t>
            </w:r>
          </w:p>
        </w:tc>
      </w:tr>
      <w:tr w:rsidR="009C25DA">
        <w:trPr>
          <w:trHeight w:val="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C25DA" w:rsidRDefault="001728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C25DA">
        <w:trPr>
          <w:trHeight w:val="240"/>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25DA">
        <w:trPr>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C25DA" w:rsidRPr="00185372" w:rsidRDefault="00185372" w:rsidP="00185372">
            <w:pPr>
              <w:rPr>
                <w:rFonts w:ascii="Times New Roman" w:hAnsi="Times New Roman" w:cs="Times New Roman"/>
                <w:sz w:val="24"/>
                <w:szCs w:val="24"/>
              </w:rPr>
            </w:pPr>
            <w:r w:rsidRPr="00185372">
              <w:rPr>
                <w:rFonts w:ascii="Times New Roman" w:hAnsi="Times New Roman" w:cs="Times New Roman"/>
                <w:sz w:val="24"/>
                <w:szCs w:val="24"/>
              </w:rPr>
              <w:t>Код предмета закупівлі згідно з ДК 021:2015: 03410000-7 Деревина (Паливна деревина) – Дрова паливні твердих порід</w:t>
            </w:r>
            <w:r w:rsidRPr="00185372">
              <w:rPr>
                <w:rFonts w:ascii="Times New Roman" w:hAnsi="Times New Roman" w:cs="Times New Roman"/>
                <w:bCs/>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C25DA" w:rsidRDefault="001728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25DA" w:rsidRPr="007408E5" w:rsidRDefault="0017289D">
            <w:pPr>
              <w:widowControl w:val="0"/>
              <w:ind w:right="120"/>
              <w:jc w:val="both"/>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Закупівля здійснюється щодо предмет</w:t>
            </w:r>
            <w:r w:rsidRPr="007408E5">
              <w:rPr>
                <w:rFonts w:ascii="Times New Roman" w:eastAsia="Times New Roman" w:hAnsi="Times New Roman" w:cs="Times New Roman"/>
                <w:sz w:val="24"/>
                <w:szCs w:val="24"/>
              </w:rPr>
              <w:t>а</w:t>
            </w:r>
            <w:r w:rsidRPr="007408E5">
              <w:rPr>
                <w:rFonts w:ascii="Times New Roman" w:eastAsia="Times New Roman" w:hAnsi="Times New Roman" w:cs="Times New Roman"/>
                <w:color w:val="000000"/>
                <w:sz w:val="24"/>
                <w:szCs w:val="24"/>
              </w:rPr>
              <w:t xml:space="preserve"> закупівлі в цілому.</w:t>
            </w:r>
          </w:p>
          <w:p w:rsidR="009C25DA" w:rsidRPr="007408E5" w:rsidRDefault="009C25DA" w:rsidP="00A81580">
            <w:pPr>
              <w:widowControl w:val="0"/>
              <w:ind w:right="120"/>
              <w:jc w:val="both"/>
              <w:rPr>
                <w:rFonts w:ascii="Times New Roman" w:eastAsia="Times New Roman" w:hAnsi="Times New Roman" w:cs="Times New Roman"/>
                <w:b/>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1580" w:rsidRPr="00961345" w:rsidRDefault="0017289D" w:rsidP="00A81580">
            <w:pPr>
              <w:widowControl w:val="0"/>
              <w:rPr>
                <w:rFonts w:ascii="Times New Roman" w:eastAsia="Times New Roman" w:hAnsi="Times New Roman" w:cs="Times New Roman"/>
                <w:color w:val="000000"/>
                <w:sz w:val="24"/>
                <w:szCs w:val="24"/>
              </w:rPr>
            </w:pPr>
            <w:r w:rsidRPr="00961345">
              <w:rPr>
                <w:rFonts w:ascii="Times New Roman" w:eastAsia="Times New Roman" w:hAnsi="Times New Roman" w:cs="Times New Roman"/>
                <w:color w:val="000000"/>
                <w:sz w:val="24"/>
                <w:szCs w:val="24"/>
              </w:rPr>
              <w:t xml:space="preserve">кількість товару та місце його поставки </w:t>
            </w:r>
          </w:p>
          <w:p w:rsidR="009C25DA" w:rsidRPr="00961345" w:rsidRDefault="009C25DA">
            <w:pPr>
              <w:widowControl w:val="0"/>
              <w:rPr>
                <w:rFonts w:ascii="Times New Roman" w:eastAsia="Times New Roman" w:hAnsi="Times New Roman" w:cs="Times New Roman"/>
                <w:color w:val="000000"/>
                <w:sz w:val="24"/>
                <w:szCs w:val="24"/>
              </w:rPr>
            </w:pPr>
          </w:p>
        </w:tc>
        <w:tc>
          <w:tcPr>
            <w:tcW w:w="6450" w:type="dxa"/>
          </w:tcPr>
          <w:p w:rsidR="009C25DA" w:rsidRPr="007408E5" w:rsidRDefault="0017289D">
            <w:pPr>
              <w:widowControl w:val="0"/>
              <w:ind w:right="120"/>
              <w:jc w:val="both"/>
              <w:rPr>
                <w:rFonts w:ascii="Times New Roman" w:eastAsia="Times New Roman" w:hAnsi="Times New Roman" w:cs="Times New Roman"/>
                <w:i/>
                <w:color w:val="4A86E8"/>
                <w:sz w:val="28"/>
                <w:szCs w:val="28"/>
              </w:rPr>
            </w:pPr>
            <w:r w:rsidRPr="007408E5">
              <w:rPr>
                <w:rFonts w:ascii="Times New Roman" w:eastAsia="Times New Roman" w:hAnsi="Times New Roman" w:cs="Times New Roman"/>
                <w:color w:val="000000"/>
                <w:sz w:val="24"/>
                <w:szCs w:val="24"/>
              </w:rPr>
              <w:t>Кількість</w:t>
            </w:r>
            <w:r w:rsidRPr="007408E5">
              <w:rPr>
                <w:rFonts w:ascii="Times New Roman" w:eastAsia="Times New Roman" w:hAnsi="Times New Roman" w:cs="Times New Roman"/>
                <w:b/>
                <w:color w:val="000000"/>
                <w:sz w:val="24"/>
                <w:szCs w:val="24"/>
              </w:rPr>
              <w:t xml:space="preserve">: </w:t>
            </w:r>
            <w:r w:rsidR="00185372">
              <w:rPr>
                <w:rFonts w:ascii="Times New Roman" w:eastAsia="Times New Roman" w:hAnsi="Times New Roman" w:cs="Times New Roman"/>
                <w:b/>
                <w:color w:val="000000"/>
                <w:sz w:val="24"/>
                <w:szCs w:val="24"/>
              </w:rPr>
              <w:t>139,36</w:t>
            </w:r>
            <w:r w:rsidR="007408E5" w:rsidRPr="007408E5">
              <w:rPr>
                <w:rFonts w:ascii="Times New Roman" w:eastAsia="Times New Roman" w:hAnsi="Times New Roman" w:cs="Times New Roman"/>
                <w:color w:val="000000"/>
                <w:sz w:val="24"/>
                <w:szCs w:val="24"/>
              </w:rPr>
              <w:t xml:space="preserve"> </w:t>
            </w:r>
            <w:r w:rsidR="00A81580" w:rsidRPr="007408E5">
              <w:rPr>
                <w:rFonts w:eastAsia="Times New Roman"/>
                <w:b/>
                <w:color w:val="000000"/>
              </w:rPr>
              <w:t>м.куб</w:t>
            </w:r>
            <w:r w:rsidRPr="007408E5">
              <w:rPr>
                <w:rFonts w:ascii="Times New Roman" w:eastAsia="Times New Roman" w:hAnsi="Times New Roman" w:cs="Times New Roman"/>
                <w:i/>
                <w:color w:val="FF0000"/>
                <w:sz w:val="24"/>
                <w:szCs w:val="24"/>
              </w:rPr>
              <w:t>.</w:t>
            </w:r>
            <w:r w:rsidRPr="007408E5">
              <w:rPr>
                <w:rFonts w:ascii="Times New Roman" w:eastAsia="Times New Roman" w:hAnsi="Times New Roman" w:cs="Times New Roman"/>
                <w:color w:val="000000"/>
                <w:sz w:val="24"/>
                <w:szCs w:val="24"/>
              </w:rPr>
              <w:t xml:space="preserve"> </w:t>
            </w:r>
          </w:p>
          <w:p w:rsidR="00A81580" w:rsidRPr="007408E5" w:rsidRDefault="0017289D" w:rsidP="00A81580">
            <w:pPr>
              <w:jc w:val="both"/>
              <w:rPr>
                <w:rFonts w:ascii="Times New Roman" w:hAnsi="Times New Roman" w:cs="Times New Roman"/>
                <w:b/>
                <w:sz w:val="24"/>
                <w:szCs w:val="24"/>
              </w:rPr>
            </w:pPr>
            <w:r w:rsidRPr="007408E5">
              <w:rPr>
                <w:rFonts w:ascii="Times New Roman" w:eastAsia="Times New Roman" w:hAnsi="Times New Roman" w:cs="Times New Roman"/>
                <w:color w:val="000000"/>
                <w:sz w:val="24"/>
                <w:szCs w:val="24"/>
              </w:rPr>
              <w:t xml:space="preserve">Місце поставки товарів: </w:t>
            </w:r>
            <w:r w:rsidR="007408E5">
              <w:rPr>
                <w:rFonts w:ascii="Times New Roman" w:eastAsia="Times New Roman" w:hAnsi="Times New Roman" w:cs="Times New Roman"/>
                <w:color w:val="000000"/>
                <w:sz w:val="24"/>
                <w:szCs w:val="24"/>
              </w:rPr>
              <w:t>з</w:t>
            </w:r>
            <w:r w:rsidR="00A81580" w:rsidRPr="007408E5">
              <w:rPr>
                <w:rFonts w:ascii="Times New Roman" w:hAnsi="Times New Roman" w:cs="Times New Roman"/>
                <w:sz w:val="24"/>
                <w:szCs w:val="24"/>
              </w:rPr>
              <w:t xml:space="preserve">гідно </w:t>
            </w:r>
            <w:r w:rsidR="00A81580" w:rsidRPr="007408E5">
              <w:rPr>
                <w:rFonts w:ascii="Times New Roman" w:hAnsi="Times New Roman" w:cs="Times New Roman"/>
                <w:b/>
                <w:sz w:val="24"/>
                <w:szCs w:val="24"/>
              </w:rPr>
              <w:t>Додатку 2 до тендерної документації</w:t>
            </w:r>
          </w:p>
          <w:p w:rsidR="009C25DA" w:rsidRPr="007408E5" w:rsidRDefault="009C25DA" w:rsidP="00A81580">
            <w:pPr>
              <w:widowControl w:val="0"/>
              <w:ind w:right="120"/>
              <w:jc w:val="both"/>
              <w:rPr>
                <w:rFonts w:ascii="Times New Roman" w:eastAsia="Times New Roman" w:hAnsi="Times New Roman" w:cs="Times New Roman"/>
                <w:i/>
                <w:color w:val="4A86E8"/>
                <w:sz w:val="24"/>
                <w:szCs w:val="24"/>
              </w:rPr>
            </w:pPr>
          </w:p>
        </w:tc>
      </w:tr>
      <w:tr w:rsidR="009C25DA">
        <w:trPr>
          <w:trHeight w:val="64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C25DA" w:rsidRPr="007408E5" w:rsidRDefault="0017289D">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C25DA" w:rsidRPr="007408E5" w:rsidRDefault="0017289D" w:rsidP="00185372">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sz w:val="24"/>
                <w:szCs w:val="24"/>
              </w:rPr>
              <w:t>до </w:t>
            </w:r>
            <w:r w:rsidRPr="007408E5">
              <w:rPr>
                <w:rFonts w:ascii="Times New Roman" w:eastAsia="Times New Roman" w:hAnsi="Times New Roman" w:cs="Times New Roman"/>
                <w:color w:val="FF0000"/>
                <w:sz w:val="24"/>
                <w:szCs w:val="24"/>
              </w:rPr>
              <w:t xml:space="preserve"> </w:t>
            </w:r>
            <w:r w:rsidR="007408E5" w:rsidRPr="007408E5">
              <w:rPr>
                <w:rFonts w:ascii="Times New Roman" w:eastAsia="Times New Roman" w:hAnsi="Times New Roman" w:cs="Times New Roman"/>
                <w:b/>
                <w:sz w:val="24"/>
                <w:szCs w:val="24"/>
              </w:rPr>
              <w:t xml:space="preserve">12 </w:t>
            </w:r>
            <w:r w:rsidR="00185372">
              <w:rPr>
                <w:rFonts w:ascii="Times New Roman" w:eastAsia="Times New Roman" w:hAnsi="Times New Roman" w:cs="Times New Roman"/>
                <w:b/>
                <w:sz w:val="24"/>
                <w:szCs w:val="24"/>
              </w:rPr>
              <w:t>грудня</w:t>
            </w:r>
            <w:r w:rsidR="005C7594" w:rsidRPr="007408E5">
              <w:rPr>
                <w:rFonts w:ascii="Times New Roman" w:eastAsia="Times New Roman" w:hAnsi="Times New Roman" w:cs="Times New Roman"/>
                <w:b/>
                <w:sz w:val="24"/>
                <w:szCs w:val="24"/>
              </w:rPr>
              <w:t xml:space="preserve"> 2024</w:t>
            </w:r>
            <w:r w:rsidRPr="007408E5">
              <w:rPr>
                <w:rFonts w:ascii="Times New Roman" w:eastAsia="Times New Roman" w:hAnsi="Times New Roman" w:cs="Times New Roman"/>
                <w:b/>
                <w:sz w:val="24"/>
                <w:szCs w:val="24"/>
              </w:rPr>
              <w:t xml:space="preserve"> року включно</w:t>
            </w:r>
            <w:r w:rsidRPr="007408E5">
              <w:rPr>
                <w:rFonts w:ascii="Times New Roman" w:eastAsia="Times New Roman" w:hAnsi="Times New Roman" w:cs="Times New Roman"/>
                <w:sz w:val="24"/>
                <w:szCs w:val="24"/>
              </w:rPr>
              <w:t xml:space="preserve"> </w:t>
            </w: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25DA" w:rsidRDefault="001728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25DA">
        <w:trPr>
          <w:trHeight w:val="501"/>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25DA">
        <w:trPr>
          <w:trHeight w:val="197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25DA" w:rsidRDefault="001728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25DA" w:rsidRDefault="001728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25DA">
        <w:trPr>
          <w:trHeight w:val="480"/>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C25DA" w:rsidRPr="00961345" w:rsidRDefault="0017289D">
            <w:pPr>
              <w:widowControl w:val="0"/>
              <w:numPr>
                <w:ilvl w:val="0"/>
                <w:numId w:val="3"/>
              </w:numPr>
              <w:jc w:val="both"/>
              <w:rPr>
                <w:rFonts w:ascii="Times New Roman" w:eastAsia="Times New Roman" w:hAnsi="Times New Roman" w:cs="Times New Roman"/>
                <w:sz w:val="24"/>
                <w:szCs w:val="24"/>
              </w:rPr>
            </w:pPr>
            <w:r w:rsidRPr="0096134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61345">
              <w:rPr>
                <w:rFonts w:ascii="Times New Roman" w:eastAsia="Times New Roman" w:hAnsi="Times New Roman" w:cs="Times New Roman"/>
                <w:b/>
                <w:i/>
                <w:sz w:val="24"/>
                <w:szCs w:val="24"/>
              </w:rPr>
              <w:t>згідно з Додатком 2</w:t>
            </w:r>
            <w:r w:rsidRPr="00961345">
              <w:rPr>
                <w:rFonts w:ascii="Times New Roman" w:eastAsia="Times New Roman" w:hAnsi="Times New Roman" w:cs="Times New Roman"/>
                <w:sz w:val="24"/>
                <w:szCs w:val="24"/>
              </w:rPr>
              <w:t xml:space="preserve"> до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25DA" w:rsidRPr="00F82159"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F82159">
              <w:rPr>
                <w:rFonts w:ascii="Times New Roman" w:eastAsia="Times New Roman" w:hAnsi="Times New Roman" w:cs="Times New Roman"/>
                <w:sz w:val="24"/>
                <w:szCs w:val="24"/>
              </w:rPr>
              <w:t>електронній системі закупівель документи, встановлені в Додатку 1 (для переможця).</w:t>
            </w:r>
          </w:p>
          <w:p w:rsidR="009C25DA" w:rsidRPr="00F82159" w:rsidRDefault="0017289D">
            <w:pPr>
              <w:widowControl w:val="0"/>
              <w:jc w:val="both"/>
              <w:rPr>
                <w:rFonts w:ascii="Times New Roman" w:eastAsia="Times New Roman" w:hAnsi="Times New Roman" w:cs="Times New Roman"/>
                <w:b/>
                <w:sz w:val="24"/>
                <w:szCs w:val="24"/>
              </w:rPr>
            </w:pPr>
            <w:r w:rsidRPr="00F8215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9C25DA" w:rsidRDefault="001728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25DA" w:rsidRDefault="001728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lastRenderedPageBreak/>
              <w:t>8.</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9.</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10.</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11.</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12.</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25DA" w:rsidRPr="00F82159" w:rsidRDefault="0017289D">
            <w:pPr>
              <w:widowControl w:val="0"/>
              <w:jc w:val="both"/>
              <w:rPr>
                <w:rFonts w:ascii="Times New Roman" w:eastAsia="Times New Roman" w:hAnsi="Times New Roman" w:cs="Times New Roman"/>
                <w:b/>
                <w:i/>
                <w:sz w:val="24"/>
                <w:szCs w:val="24"/>
                <w:u w:val="single"/>
              </w:rPr>
            </w:pPr>
            <w:r w:rsidRPr="00F82159">
              <w:rPr>
                <w:rFonts w:ascii="Times New Roman" w:eastAsia="Times New Roman" w:hAnsi="Times New Roman" w:cs="Times New Roman"/>
                <w:b/>
                <w:i/>
                <w:sz w:val="24"/>
                <w:szCs w:val="24"/>
                <w:u w:val="single"/>
              </w:rPr>
              <w:t>Приклади формальних помилок: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«м.київ» замість «м.Київ»;</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«поряд -ок» замість «поря – док»;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«ненадається» замість «не надається»»;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«______________№_____________» замість «14.08.2020 №320/13/14-01»</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82159">
              <w:rPr>
                <w:rFonts w:ascii="Times New Roman" w:eastAsia="Times New Roman" w:hAnsi="Times New Roman" w:cs="Times New Roman"/>
                <w:b/>
                <w:sz w:val="24"/>
                <w:szCs w:val="24"/>
              </w:rPr>
              <w:t>у</w:t>
            </w:r>
            <w:r w:rsidRPr="00F8215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82159">
              <w:rPr>
                <w:rFonts w:ascii="Times New Roman" w:eastAsia="Times New Roman" w:hAnsi="Times New Roman" w:cs="Times New Roman"/>
                <w:b/>
                <w:sz w:val="24"/>
                <w:szCs w:val="24"/>
              </w:rPr>
              <w:t>п</w:t>
            </w:r>
            <w:r w:rsidRPr="00F82159">
              <w:rPr>
                <w:rFonts w:ascii="Times New Roman" w:eastAsia="Times New Roman" w:hAnsi="Times New Roman" w:cs="Times New Roman"/>
                <w:b/>
                <w:color w:val="000000"/>
                <w:sz w:val="24"/>
                <w:szCs w:val="24"/>
              </w:rPr>
              <w:t>останови Кабінету Міністрів України № 332 від 04.04.2001 р.</w:t>
            </w:r>
          </w:p>
          <w:p w:rsidR="009C25DA" w:rsidRPr="00F82159" w:rsidRDefault="0017289D">
            <w:pPr>
              <w:widowControl w:val="0"/>
              <w:ind w:left="40" w:hanging="20"/>
              <w:jc w:val="both"/>
              <w:rPr>
                <w:rFonts w:ascii="Times New Roman" w:eastAsia="Times New Roman" w:hAnsi="Times New Roman" w:cs="Times New Roman"/>
                <w:color w:val="000000"/>
                <w:sz w:val="24"/>
                <w:szCs w:val="24"/>
              </w:rPr>
            </w:pPr>
            <w:r w:rsidRPr="00F821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lastRenderedPageBreak/>
              <w:t>УВАГА!!!</w:t>
            </w:r>
          </w:p>
          <w:p w:rsidR="009C25DA" w:rsidRPr="00F82159" w:rsidRDefault="001728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21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2159">
              <w:rPr>
                <w:rFonts w:ascii="Times New Roman" w:eastAsia="Times New Roman" w:hAnsi="Times New Roman" w:cs="Times New Roman"/>
                <w:b/>
                <w:sz w:val="24"/>
                <w:szCs w:val="24"/>
              </w:rPr>
              <w:t>сом (УЕП)</w:t>
            </w:r>
            <w:r w:rsidRPr="00F82159">
              <w:rPr>
                <w:rFonts w:ascii="Times New Roman" w:eastAsia="Times New Roman" w:hAnsi="Times New Roman" w:cs="Times New Roman"/>
                <w:b/>
                <w:color w:val="000000"/>
                <w:sz w:val="24"/>
                <w:szCs w:val="24"/>
              </w:rPr>
              <w:t>;</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Винятки:</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25DA" w:rsidRPr="00F82159" w:rsidRDefault="0017289D">
            <w:pPr>
              <w:widowControl w:val="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25DA" w:rsidRPr="00F82159" w:rsidRDefault="0017289D">
            <w:pPr>
              <w:widowControl w:val="0"/>
              <w:ind w:left="40" w:hanging="20"/>
              <w:jc w:val="both"/>
              <w:rPr>
                <w:rFonts w:ascii="Times New Roman" w:eastAsia="Times New Roman" w:hAnsi="Times New Roman" w:cs="Times New Roman"/>
                <w:b/>
                <w:sz w:val="24"/>
                <w:szCs w:val="24"/>
              </w:rPr>
            </w:pPr>
            <w:r w:rsidRPr="00F821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21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5DA"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C25DA" w:rsidRDefault="001728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25DA" w:rsidRDefault="001728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9C25DA" w:rsidRDefault="0017289D" w:rsidP="00BD662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C25DA">
        <w:trPr>
          <w:trHeight w:val="913"/>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Забезпечення тендерної пропозиції не вимагається. </w:t>
            </w:r>
          </w:p>
          <w:p w:rsidR="009C25DA" w:rsidRPr="00F82159" w:rsidRDefault="009C25DA" w:rsidP="00BD6622">
            <w:pPr>
              <w:jc w:val="both"/>
              <w:rPr>
                <w:rFonts w:ascii="Times New Roman" w:eastAsia="Times New Roman" w:hAnsi="Times New Roman" w:cs="Times New Roman"/>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C25DA" w:rsidRPr="00F82159" w:rsidRDefault="001728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Не передбачається.</w:t>
            </w:r>
          </w:p>
          <w:p w:rsidR="009C25DA" w:rsidRPr="00F82159" w:rsidRDefault="009C25DA" w:rsidP="00BD6622">
            <w:pPr>
              <w:jc w:val="both"/>
              <w:rPr>
                <w:rFonts w:ascii="Times New Roman" w:eastAsia="Times New Roman" w:hAnsi="Times New Roman" w:cs="Times New Roman"/>
                <w:sz w:val="24"/>
                <w:szCs w:val="24"/>
              </w:rPr>
            </w:pPr>
          </w:p>
        </w:tc>
      </w:tr>
      <w:tr w:rsidR="009C25DA">
        <w:trPr>
          <w:trHeight w:val="56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Тендерні пропозиції вважаються дійсними </w:t>
            </w:r>
            <w:r w:rsidR="00F82159" w:rsidRPr="00F82159">
              <w:rPr>
                <w:rFonts w:ascii="Times New Roman" w:eastAsia="Times New Roman" w:hAnsi="Times New Roman" w:cs="Times New Roman"/>
                <w:b/>
                <w:i/>
                <w:sz w:val="24"/>
                <w:szCs w:val="24"/>
                <w:u w:val="single"/>
              </w:rPr>
              <w:t>протягом 9</w:t>
            </w:r>
            <w:r w:rsidR="00BD6622" w:rsidRPr="00F82159">
              <w:rPr>
                <w:rFonts w:ascii="Times New Roman" w:eastAsia="Times New Roman" w:hAnsi="Times New Roman" w:cs="Times New Roman"/>
                <w:b/>
                <w:i/>
                <w:sz w:val="24"/>
                <w:szCs w:val="24"/>
                <w:u w:val="single"/>
              </w:rPr>
              <w:t>0 (дев’яносто</w:t>
            </w:r>
            <w:r w:rsidRPr="00F82159">
              <w:rPr>
                <w:rFonts w:ascii="Times New Roman" w:eastAsia="Times New Roman" w:hAnsi="Times New Roman" w:cs="Times New Roman"/>
                <w:b/>
                <w:i/>
                <w:sz w:val="24"/>
                <w:szCs w:val="24"/>
                <w:u w:val="single"/>
              </w:rPr>
              <w:t>) днів</w:t>
            </w:r>
            <w:r w:rsidRPr="00F82159">
              <w:rPr>
                <w:rFonts w:ascii="Times New Roman" w:eastAsia="Times New Roman" w:hAnsi="Times New Roman" w:cs="Times New Roman"/>
                <w:sz w:val="24"/>
                <w:szCs w:val="24"/>
              </w:rPr>
              <w:t xml:space="preserve"> із дати кінцевого строку подання тендерних пропозицій.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25DA" w:rsidRPr="00F82159" w:rsidRDefault="0017289D">
            <w:pPr>
              <w:widowControl w:val="0"/>
              <w:jc w:val="both"/>
              <w:rPr>
                <w:rFonts w:ascii="Times New Roman" w:eastAsia="Times New Roman" w:hAnsi="Times New Roman" w:cs="Times New Roman"/>
                <w:sz w:val="24"/>
                <w:szCs w:val="24"/>
                <w:u w:val="single"/>
              </w:rPr>
            </w:pPr>
            <w:r w:rsidRPr="00F82159">
              <w:rPr>
                <w:rFonts w:ascii="Times New Roman" w:eastAsia="Times New Roman" w:hAnsi="Times New Roman" w:cs="Times New Roman"/>
                <w:sz w:val="24"/>
                <w:szCs w:val="24"/>
              </w:rPr>
              <w:t xml:space="preserve">Учасник процедури закупівлі </w:t>
            </w:r>
            <w:r w:rsidRPr="00F82159">
              <w:rPr>
                <w:rFonts w:ascii="Times New Roman" w:eastAsia="Times New Roman" w:hAnsi="Times New Roman" w:cs="Times New Roman"/>
                <w:sz w:val="24"/>
                <w:szCs w:val="24"/>
                <w:u w:val="single"/>
              </w:rPr>
              <w:t>має право:</w:t>
            </w:r>
          </w:p>
          <w:p w:rsidR="009C25DA" w:rsidRPr="00F82159" w:rsidRDefault="00BD6622">
            <w:pPr>
              <w:widowControl w:val="0"/>
              <w:jc w:val="both"/>
              <w:rPr>
                <w:rFonts w:ascii="Times New Roman" w:eastAsia="Times New Roman" w:hAnsi="Times New Roman" w:cs="Times New Roman"/>
                <w:strike/>
                <w:sz w:val="24"/>
                <w:szCs w:val="24"/>
              </w:rPr>
            </w:pPr>
            <w:r w:rsidRPr="00F82159">
              <w:rPr>
                <w:rFonts w:ascii="Times New Roman" w:eastAsia="Times New Roman" w:hAnsi="Times New Roman" w:cs="Times New Roman"/>
                <w:sz w:val="24"/>
                <w:szCs w:val="24"/>
              </w:rPr>
              <w:t>у</w:t>
            </w:r>
            <w:r w:rsidR="0017289D" w:rsidRPr="00F82159">
              <w:rPr>
                <w:rFonts w:ascii="Times New Roman" w:eastAsia="Times New Roman" w:hAnsi="Times New Roman" w:cs="Times New Roman"/>
                <w:sz w:val="24"/>
                <w:szCs w:val="24"/>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C25DA" w:rsidRDefault="001728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25DA" w:rsidRPr="00F82159"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F82159">
              <w:rPr>
                <w:rFonts w:ascii="Times New Roman" w:eastAsia="Times New Roman" w:hAnsi="Times New Roman" w:cs="Times New Roman"/>
                <w:sz w:val="24"/>
                <w:szCs w:val="24"/>
              </w:rPr>
              <w:t xml:space="preserve">застосовано санкцію у вигляді заборони на здійснення у неї </w:t>
            </w:r>
            <w:r w:rsidRPr="00F8215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21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25DA" w:rsidRDefault="0017289D">
            <w:pPr>
              <w:ind w:firstLine="567"/>
              <w:jc w:val="both"/>
              <w:rPr>
                <w:rFonts w:ascii="Times New Roman" w:eastAsia="Times New Roman" w:hAnsi="Times New Roman" w:cs="Times New Roman"/>
                <w:sz w:val="24"/>
                <w:szCs w:val="24"/>
                <w:highlight w:val="white"/>
              </w:rPr>
            </w:pPr>
            <w:r w:rsidRPr="00F82159">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25DA" w:rsidRDefault="009C25DA">
            <w:pPr>
              <w:jc w:val="both"/>
              <w:rPr>
                <w:rFonts w:ascii="Times New Roman" w:eastAsia="Times New Roman" w:hAnsi="Times New Roman" w:cs="Times New Roman"/>
                <w:sz w:val="24"/>
                <w:szCs w:val="24"/>
                <w:highlight w:val="white"/>
              </w:rPr>
            </w:pP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25DA" w:rsidRDefault="0017289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25DA" w:rsidRPr="00F82159" w:rsidRDefault="0017289D" w:rsidP="00BD6622">
            <w:pPr>
              <w:widowControl w:val="0"/>
              <w:rPr>
                <w:rFonts w:ascii="Times New Roman" w:eastAsia="Times New Roman" w:hAnsi="Times New Roman" w:cs="Times New Roman"/>
                <w:sz w:val="24"/>
                <w:szCs w:val="24"/>
              </w:rPr>
            </w:pPr>
            <w:r w:rsidRPr="00F8215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b/>
                <w:sz w:val="24"/>
                <w:szCs w:val="24"/>
              </w:rPr>
            </w:pPr>
            <w:r w:rsidRPr="00F82159">
              <w:rPr>
                <w:rFonts w:ascii="Times New Roman" w:eastAsia="Times New Roman" w:hAnsi="Times New Roman" w:cs="Times New Roman"/>
                <w:sz w:val="24"/>
                <w:szCs w:val="24"/>
              </w:rPr>
              <w:t xml:space="preserve">Не передбачено.  </w:t>
            </w:r>
          </w:p>
          <w:p w:rsidR="009C25DA" w:rsidRPr="00F82159" w:rsidRDefault="009C25DA">
            <w:pPr>
              <w:widowControl w:val="0"/>
              <w:ind w:right="120"/>
              <w:jc w:val="both"/>
              <w:rPr>
                <w:rFonts w:ascii="Times New Roman" w:eastAsia="Times New Roman" w:hAnsi="Times New Roman" w:cs="Times New Roman"/>
                <w:sz w:val="24"/>
                <w:szCs w:val="24"/>
              </w:rPr>
            </w:pP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25DA">
        <w:trPr>
          <w:trHeight w:val="44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25DA" w:rsidRPr="008C2E90" w:rsidRDefault="0017289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C2E90">
              <w:rPr>
                <w:rFonts w:ascii="Times New Roman" w:eastAsia="Times New Roman" w:hAnsi="Times New Roman" w:cs="Times New Roman"/>
                <w:sz w:val="24"/>
                <w:szCs w:val="24"/>
              </w:rPr>
              <w:t>—</w:t>
            </w:r>
            <w:r w:rsidR="00F82159" w:rsidRPr="008C2E90">
              <w:rPr>
                <w:rFonts w:ascii="Times New Roman" w:eastAsia="Times New Roman" w:hAnsi="Times New Roman" w:cs="Times New Roman"/>
                <w:sz w:val="24"/>
                <w:szCs w:val="24"/>
              </w:rPr>
              <w:t xml:space="preserve"> </w:t>
            </w:r>
            <w:r w:rsidR="007F1D72" w:rsidRPr="007F1D72">
              <w:rPr>
                <w:rFonts w:ascii="Times New Roman" w:eastAsia="Times New Roman" w:hAnsi="Times New Roman" w:cs="Times New Roman"/>
                <w:b/>
                <w:color w:val="000000" w:themeColor="text1"/>
                <w:sz w:val="24"/>
                <w:szCs w:val="24"/>
              </w:rPr>
              <w:t>1</w:t>
            </w:r>
            <w:r w:rsidR="007F1D72">
              <w:rPr>
                <w:rFonts w:ascii="Times New Roman" w:eastAsia="Times New Roman" w:hAnsi="Times New Roman" w:cs="Times New Roman"/>
                <w:b/>
                <w:color w:val="000000" w:themeColor="text1"/>
                <w:sz w:val="24"/>
                <w:szCs w:val="24"/>
              </w:rPr>
              <w:t>2</w:t>
            </w:r>
            <w:r w:rsidR="00961345" w:rsidRPr="007F1D72">
              <w:rPr>
                <w:rFonts w:ascii="Times New Roman" w:eastAsia="Times New Roman" w:hAnsi="Times New Roman" w:cs="Times New Roman"/>
                <w:b/>
                <w:color w:val="000000" w:themeColor="text1"/>
                <w:sz w:val="24"/>
                <w:szCs w:val="24"/>
              </w:rPr>
              <w:t xml:space="preserve"> </w:t>
            </w:r>
            <w:r w:rsidR="007408E5" w:rsidRPr="007F1D72">
              <w:rPr>
                <w:rFonts w:ascii="Times New Roman" w:eastAsia="Times New Roman" w:hAnsi="Times New Roman" w:cs="Times New Roman"/>
                <w:b/>
                <w:color w:val="000000" w:themeColor="text1"/>
                <w:sz w:val="24"/>
                <w:szCs w:val="24"/>
              </w:rPr>
              <w:t>лютого</w:t>
            </w:r>
            <w:r w:rsidR="00F82159" w:rsidRPr="007F1D72">
              <w:rPr>
                <w:rFonts w:ascii="Times New Roman" w:eastAsia="Times New Roman" w:hAnsi="Times New Roman" w:cs="Times New Roman"/>
                <w:b/>
                <w:color w:val="000000" w:themeColor="text1"/>
                <w:sz w:val="24"/>
                <w:szCs w:val="24"/>
              </w:rPr>
              <w:t xml:space="preserve">  </w:t>
            </w:r>
            <w:r w:rsidR="006B6B41" w:rsidRPr="007F1D72">
              <w:rPr>
                <w:rFonts w:ascii="Times New Roman" w:eastAsia="Times New Roman" w:hAnsi="Times New Roman" w:cs="Times New Roman"/>
                <w:b/>
                <w:color w:val="000000" w:themeColor="text1"/>
                <w:sz w:val="24"/>
                <w:szCs w:val="24"/>
              </w:rPr>
              <w:t>2024</w:t>
            </w:r>
            <w:r w:rsidR="00F82159" w:rsidRPr="007F1D72">
              <w:rPr>
                <w:rFonts w:ascii="Times New Roman" w:eastAsia="Times New Roman" w:hAnsi="Times New Roman" w:cs="Times New Roman"/>
                <w:b/>
                <w:color w:val="000000" w:themeColor="text1"/>
                <w:sz w:val="24"/>
                <w:szCs w:val="24"/>
              </w:rPr>
              <w:t xml:space="preserve"> </w:t>
            </w:r>
            <w:r w:rsidRPr="007F1D72">
              <w:rPr>
                <w:rFonts w:ascii="Times New Roman" w:eastAsia="Times New Roman" w:hAnsi="Times New Roman" w:cs="Times New Roman"/>
                <w:b/>
                <w:color w:val="000000" w:themeColor="text1"/>
                <w:sz w:val="24"/>
                <w:szCs w:val="24"/>
              </w:rPr>
              <w:t xml:space="preserve">року, </w:t>
            </w:r>
            <w:r w:rsidR="007F1D72" w:rsidRPr="007F1D72">
              <w:rPr>
                <w:rFonts w:ascii="Times New Roman" w:eastAsia="Times New Roman" w:hAnsi="Times New Roman" w:cs="Times New Roman"/>
                <w:b/>
                <w:color w:val="000000" w:themeColor="text1"/>
                <w:sz w:val="24"/>
                <w:szCs w:val="24"/>
              </w:rPr>
              <w:t>13</w:t>
            </w:r>
            <w:r w:rsidRPr="007F1D72">
              <w:rPr>
                <w:rFonts w:ascii="Times New Roman" w:eastAsia="Times New Roman" w:hAnsi="Times New Roman" w:cs="Times New Roman"/>
                <w:b/>
                <w:color w:val="000000" w:themeColor="text1"/>
                <w:sz w:val="24"/>
                <w:szCs w:val="24"/>
              </w:rPr>
              <w:t>:</w:t>
            </w:r>
            <w:r w:rsidR="007F1D72" w:rsidRPr="007F1D72">
              <w:rPr>
                <w:rFonts w:ascii="Times New Roman" w:eastAsia="Times New Roman" w:hAnsi="Times New Roman" w:cs="Times New Roman"/>
                <w:b/>
                <w:color w:val="000000" w:themeColor="text1"/>
                <w:sz w:val="24"/>
                <w:szCs w:val="24"/>
              </w:rPr>
              <w:t>15</w:t>
            </w:r>
            <w:r w:rsidRPr="007F1D72">
              <w:rPr>
                <w:rFonts w:ascii="Times New Roman" w:eastAsia="Times New Roman" w:hAnsi="Times New Roman" w:cs="Times New Roman"/>
                <w:b/>
                <w:color w:val="000000" w:themeColor="text1"/>
                <w:sz w:val="24"/>
                <w:szCs w:val="24"/>
              </w:rPr>
              <w:t>год.</w:t>
            </w:r>
            <w:r w:rsidRPr="007F1D72">
              <w:rPr>
                <w:rFonts w:ascii="Times New Roman" w:eastAsia="Times New Roman" w:hAnsi="Times New Roman" w:cs="Times New Roman"/>
                <w:color w:val="000000" w:themeColor="text1"/>
                <w:sz w:val="24"/>
                <w:szCs w:val="24"/>
              </w:rPr>
              <w:t xml:space="preserve"> </w:t>
            </w:r>
          </w:p>
          <w:p w:rsidR="009C25DA" w:rsidRDefault="001728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trike/>
                <w:color w:val="4A86E8"/>
                <w:sz w:val="24"/>
                <w:szCs w:val="24"/>
                <w:highlight w:val="white"/>
              </w:rPr>
              <w:t xml:space="preserve"> </w:t>
            </w:r>
            <w:bookmarkStart w:id="6" w:name="_GoBack"/>
            <w:bookmarkEnd w:id="6"/>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C25DA" w:rsidRDefault="009C25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25DA">
        <w:trPr>
          <w:trHeight w:val="51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C25DA" w:rsidRDefault="001728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C25DA" w:rsidRDefault="001728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25DA" w:rsidRDefault="001728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Ціна тендерної пропозиції </w:t>
            </w:r>
            <w:r w:rsidRPr="00F82159">
              <w:rPr>
                <w:rFonts w:ascii="Times New Roman" w:eastAsia="Times New Roman" w:hAnsi="Times New Roman" w:cs="Times New Roman"/>
                <w:sz w:val="24"/>
                <w:szCs w:val="24"/>
                <w:u w:val="single"/>
              </w:rPr>
              <w:t>не може</w:t>
            </w:r>
            <w:r w:rsidRPr="00F821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25DA" w:rsidRPr="00F82159" w:rsidRDefault="0017289D">
            <w:pPr>
              <w:widowControl w:val="0"/>
              <w:jc w:val="both"/>
              <w:rPr>
                <w:rFonts w:ascii="Times New Roman" w:eastAsia="Times New Roman" w:hAnsi="Times New Roman" w:cs="Times New Roman"/>
                <w:b/>
                <w:color w:val="4A86E8"/>
                <w:sz w:val="24"/>
                <w:szCs w:val="24"/>
              </w:rPr>
            </w:pPr>
            <w:r w:rsidRPr="00F82159">
              <w:rPr>
                <w:rFonts w:ascii="Times New Roman" w:eastAsia="Times New Roman" w:hAnsi="Times New Roman" w:cs="Times New Roman"/>
                <w:sz w:val="24"/>
                <w:szCs w:val="24"/>
              </w:rPr>
              <w:t xml:space="preserve">До розгляду </w:t>
            </w:r>
            <w:r w:rsidRPr="00F82159">
              <w:rPr>
                <w:rFonts w:ascii="Times New Roman" w:eastAsia="Times New Roman" w:hAnsi="Times New Roman" w:cs="Times New Roman"/>
                <w:sz w:val="24"/>
                <w:szCs w:val="24"/>
                <w:u w:val="single"/>
              </w:rPr>
              <w:t xml:space="preserve">не приймається </w:t>
            </w:r>
            <w:r w:rsidRPr="00F8215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Оцінка здійснюється щодо предмета закупівлі в цілому.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Учасник визначає ціни на </w:t>
            </w:r>
            <w:r w:rsidR="00233923" w:rsidRPr="00F82159">
              <w:rPr>
                <w:rFonts w:ascii="Times New Roman" w:eastAsia="Times New Roman" w:hAnsi="Times New Roman" w:cs="Times New Roman"/>
                <w:b/>
                <w:sz w:val="24"/>
                <w:szCs w:val="24"/>
              </w:rPr>
              <w:t>товар</w:t>
            </w:r>
            <w:r w:rsidRPr="00F82159">
              <w:rPr>
                <w:rFonts w:ascii="Times New Roman" w:eastAsia="Times New Roman" w:hAnsi="Times New Roman" w:cs="Times New Roman"/>
                <w:sz w:val="24"/>
                <w:szCs w:val="24"/>
              </w:rPr>
              <w:t xml:space="preserve">, що він пропонує </w:t>
            </w:r>
            <w:r w:rsidRPr="00F82159">
              <w:rPr>
                <w:rFonts w:ascii="Times New Roman" w:eastAsia="Times New Roman" w:hAnsi="Times New Roman" w:cs="Times New Roman"/>
                <w:b/>
                <w:sz w:val="24"/>
                <w:szCs w:val="24"/>
              </w:rPr>
              <w:t>поставити</w:t>
            </w:r>
            <w:r w:rsidRPr="00F821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eastAsia="Times New Roman" w:hAnsi="Times New Roman" w:cs="Times New Roman"/>
                <w:b/>
                <w:sz w:val="24"/>
                <w:szCs w:val="24"/>
              </w:rPr>
              <w:t>товару</w:t>
            </w:r>
            <w:r w:rsidRPr="00F82159">
              <w:rPr>
                <w:rFonts w:ascii="Times New Roman" w:eastAsia="Times New Roman" w:hAnsi="Times New Roman" w:cs="Times New Roman"/>
                <w:sz w:val="24"/>
                <w:szCs w:val="24"/>
              </w:rPr>
              <w:t xml:space="preserve"> даного виду.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33923" w:rsidRPr="00F82159">
              <w:rPr>
                <w:rFonts w:ascii="Times New Roman" w:eastAsia="Times New Roman" w:hAnsi="Times New Roman" w:cs="Times New Roman"/>
                <w:sz w:val="24"/>
                <w:szCs w:val="24"/>
              </w:rPr>
              <w:t>0,5</w:t>
            </w:r>
            <w:r w:rsidRPr="00F82159">
              <w:rPr>
                <w:rFonts w:ascii="Times New Roman" w:eastAsia="Times New Roman" w:hAnsi="Times New Roman" w:cs="Times New Roman"/>
                <w:sz w:val="24"/>
                <w:szCs w:val="24"/>
              </w:rPr>
              <w:t xml:space="preserve"> %.</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25DA" w:rsidRDefault="001728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25DA" w:rsidRDefault="009C25DA">
            <w:pPr>
              <w:widowControl w:val="0"/>
              <w:jc w:val="both"/>
              <w:rPr>
                <w:rFonts w:ascii="Times New Roman" w:eastAsia="Times New Roman" w:hAnsi="Times New Roman" w:cs="Times New Roman"/>
                <w:color w:val="00B050"/>
                <w:sz w:val="24"/>
                <w:szCs w:val="24"/>
                <w:highlight w:val="white"/>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2339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25DA" w:rsidRDefault="001728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25DA" w:rsidRDefault="001728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25DA" w:rsidRDefault="001728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C25DA" w:rsidRDefault="001728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25DA">
        <w:trPr>
          <w:trHeight w:val="47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25DA">
        <w:trPr>
          <w:trHeight w:val="210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25DA" w:rsidRDefault="001728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C25DA" w:rsidRDefault="0017289D" w:rsidP="00233923">
            <w:pPr>
              <w:widowControl w:val="0"/>
              <w:pBdr>
                <w:top w:val="nil"/>
                <w:left w:val="nil"/>
                <w:bottom w:val="nil"/>
                <w:right w:val="nil"/>
                <w:between w:val="nil"/>
              </w:pBdr>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233923" w:rsidRPr="00F82159">
              <w:rPr>
                <w:rFonts w:ascii="Times New Roman" w:eastAsia="Times New Roman" w:hAnsi="Times New Roman" w:cs="Times New Roman"/>
                <w:i/>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Забезпечення виконання договору про закупівлю не вимагається.</w:t>
            </w:r>
          </w:p>
          <w:p w:rsidR="009C25DA" w:rsidRDefault="009C25DA">
            <w:pPr>
              <w:widowControl w:val="0"/>
              <w:ind w:right="120"/>
              <w:jc w:val="both"/>
              <w:rPr>
                <w:rFonts w:ascii="Times New Roman" w:eastAsia="Times New Roman" w:hAnsi="Times New Roman" w:cs="Times New Roman"/>
                <w:sz w:val="24"/>
                <w:szCs w:val="24"/>
              </w:rPr>
            </w:pPr>
          </w:p>
          <w:p w:rsidR="009C25DA" w:rsidRDefault="009C25DA">
            <w:pPr>
              <w:widowControl w:val="0"/>
              <w:jc w:val="both"/>
              <w:rPr>
                <w:rFonts w:ascii="Times New Roman" w:eastAsia="Times New Roman" w:hAnsi="Times New Roman" w:cs="Times New Roman"/>
                <w:sz w:val="24"/>
                <w:szCs w:val="24"/>
              </w:rPr>
            </w:pPr>
          </w:p>
        </w:tc>
      </w:tr>
    </w:tbl>
    <w:p w:rsidR="009C25DA" w:rsidRPr="00DE4DB3" w:rsidRDefault="009C25D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C25DA" w:rsidRPr="00DE4DB3" w:rsidRDefault="0017289D">
      <w:pPr>
        <w:widowControl w:val="0"/>
        <w:spacing w:after="0" w:line="240" w:lineRule="auto"/>
        <w:jc w:val="both"/>
        <w:rPr>
          <w:rFonts w:ascii="Times New Roman" w:eastAsia="Times New Roman" w:hAnsi="Times New Roman" w:cs="Times New Roman"/>
          <w:sz w:val="24"/>
          <w:szCs w:val="24"/>
        </w:rPr>
      </w:pPr>
      <w:r w:rsidRPr="00DE4DB3">
        <w:rPr>
          <w:rFonts w:ascii="Times New Roman" w:eastAsia="Times New Roman" w:hAnsi="Times New Roman" w:cs="Times New Roman"/>
          <w:sz w:val="24"/>
          <w:szCs w:val="24"/>
        </w:rPr>
        <w:t xml:space="preserve">Додатки: </w:t>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t xml:space="preserve">1. Додаток 1 до тендерної документації на </w:t>
      </w:r>
      <w:r w:rsidR="008661A0" w:rsidRPr="00DE4DB3">
        <w:rPr>
          <w:rFonts w:ascii="Times New Roman" w:eastAsia="Times New Roman" w:hAnsi="Times New Roman" w:cs="Times New Roman"/>
          <w:sz w:val="24"/>
          <w:szCs w:val="24"/>
        </w:rPr>
        <w:t xml:space="preserve">5 </w:t>
      </w:r>
      <w:r w:rsidRPr="00DE4DB3">
        <w:rPr>
          <w:rFonts w:ascii="Times New Roman" w:eastAsia="Times New Roman" w:hAnsi="Times New Roman" w:cs="Times New Roman"/>
          <w:sz w:val="24"/>
          <w:szCs w:val="24"/>
        </w:rPr>
        <w:t>арк. в 1 прим.</w:t>
      </w:r>
    </w:p>
    <w:p w:rsidR="009C25DA" w:rsidRPr="00DE4DB3" w:rsidRDefault="0017289D">
      <w:pPr>
        <w:widowControl w:val="0"/>
        <w:spacing w:after="0" w:line="240" w:lineRule="auto"/>
        <w:jc w:val="both"/>
        <w:rPr>
          <w:rFonts w:ascii="Times New Roman" w:eastAsia="Times New Roman" w:hAnsi="Times New Roman" w:cs="Times New Roman"/>
          <w:sz w:val="24"/>
          <w:szCs w:val="24"/>
        </w:rPr>
      </w:pPr>
      <w:r w:rsidRPr="00DE4DB3">
        <w:rPr>
          <w:rFonts w:ascii="Times New Roman" w:eastAsia="Times New Roman" w:hAnsi="Times New Roman" w:cs="Times New Roman"/>
          <w:sz w:val="24"/>
          <w:szCs w:val="24"/>
        </w:rPr>
        <w:t xml:space="preserve">                                              </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 xml:space="preserve"> 2. Додаток 2 до тендерної документації на </w:t>
      </w:r>
      <w:r w:rsidR="00A3656E" w:rsidRPr="00DE4DB3">
        <w:rPr>
          <w:rFonts w:ascii="Times New Roman" w:eastAsia="Times New Roman" w:hAnsi="Times New Roman" w:cs="Times New Roman"/>
          <w:sz w:val="24"/>
          <w:szCs w:val="24"/>
        </w:rPr>
        <w:t>2</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арк. в 1 прим.</w:t>
      </w:r>
    </w:p>
    <w:p w:rsidR="009C25DA" w:rsidRPr="00A3656E" w:rsidRDefault="0017289D">
      <w:pPr>
        <w:rPr>
          <w:rFonts w:ascii="Times New Roman" w:eastAsia="Times New Roman" w:hAnsi="Times New Roman" w:cs="Times New Roman"/>
        </w:rPr>
      </w:pPr>
      <w:r w:rsidRPr="00DE4DB3">
        <w:rPr>
          <w:rFonts w:ascii="Times New Roman" w:eastAsia="Times New Roman" w:hAnsi="Times New Roman" w:cs="Times New Roman"/>
          <w:sz w:val="24"/>
          <w:szCs w:val="24"/>
        </w:rPr>
        <w:t xml:space="preserve">                                               </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 xml:space="preserve">3. Додаток 3 до тендерної документації на </w:t>
      </w:r>
      <w:r w:rsidR="00185372">
        <w:rPr>
          <w:rFonts w:ascii="Times New Roman" w:eastAsia="Times New Roman" w:hAnsi="Times New Roman" w:cs="Times New Roman"/>
          <w:sz w:val="24"/>
          <w:szCs w:val="24"/>
        </w:rPr>
        <w:t>5</w:t>
      </w:r>
      <w:r w:rsidR="00A3656E" w:rsidRPr="00DE4DB3">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арк. в 1 прим</w:t>
      </w:r>
    </w:p>
    <w:p w:rsidR="009C25DA" w:rsidRDefault="009C25DA">
      <w:pPr>
        <w:widowControl w:val="0"/>
        <w:spacing w:after="0" w:line="240" w:lineRule="auto"/>
        <w:jc w:val="both"/>
        <w:rPr>
          <w:rFonts w:ascii="Times New Roman" w:eastAsia="Times New Roman" w:hAnsi="Times New Roman" w:cs="Times New Roman"/>
          <w:sz w:val="24"/>
          <w:szCs w:val="24"/>
        </w:rPr>
      </w:pPr>
    </w:p>
    <w:sectPr w:rsidR="009C25D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A0" w:rsidRDefault="008F58A0">
      <w:pPr>
        <w:spacing w:after="0" w:line="240" w:lineRule="auto"/>
      </w:pPr>
      <w:r>
        <w:separator/>
      </w:r>
    </w:p>
  </w:endnote>
  <w:endnote w:type="continuationSeparator" w:id="0">
    <w:p w:rsidR="008F58A0" w:rsidRDefault="008F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CC"/>
    <w:family w:val="roman"/>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DA" w:rsidRDefault="001728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1D7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A0" w:rsidRDefault="008F58A0">
      <w:pPr>
        <w:spacing w:after="0" w:line="240" w:lineRule="auto"/>
      </w:pPr>
      <w:r>
        <w:separator/>
      </w:r>
    </w:p>
  </w:footnote>
  <w:footnote w:type="continuationSeparator" w:id="0">
    <w:p w:rsidR="008F58A0" w:rsidRDefault="008F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A6" w:rsidRDefault="003974A6" w:rsidP="003974A6">
    <w:pPr>
      <w:tabs>
        <w:tab w:val="left" w:pos="6204"/>
        <w:tab w:val="right" w:pos="9639"/>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172"/>
    <w:multiLevelType w:val="multilevel"/>
    <w:tmpl w:val="F9027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485EA2"/>
    <w:multiLevelType w:val="multilevel"/>
    <w:tmpl w:val="66C65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25DA"/>
    <w:rsid w:val="00107A3E"/>
    <w:rsid w:val="0017289D"/>
    <w:rsid w:val="00185372"/>
    <w:rsid w:val="00195BD2"/>
    <w:rsid w:val="00233923"/>
    <w:rsid w:val="003974A6"/>
    <w:rsid w:val="003B4F96"/>
    <w:rsid w:val="004972F9"/>
    <w:rsid w:val="004C4AE4"/>
    <w:rsid w:val="005C7594"/>
    <w:rsid w:val="00612380"/>
    <w:rsid w:val="006A7E55"/>
    <w:rsid w:val="006B6B41"/>
    <w:rsid w:val="006E0368"/>
    <w:rsid w:val="007408E5"/>
    <w:rsid w:val="007F1D72"/>
    <w:rsid w:val="008661A0"/>
    <w:rsid w:val="008C2E90"/>
    <w:rsid w:val="008F58A0"/>
    <w:rsid w:val="009110A5"/>
    <w:rsid w:val="00925270"/>
    <w:rsid w:val="00961345"/>
    <w:rsid w:val="009642A7"/>
    <w:rsid w:val="009C25DA"/>
    <w:rsid w:val="00A236D8"/>
    <w:rsid w:val="00A3656E"/>
    <w:rsid w:val="00A81580"/>
    <w:rsid w:val="00B8661A"/>
    <w:rsid w:val="00B90F94"/>
    <w:rsid w:val="00BD6622"/>
    <w:rsid w:val="00C37F36"/>
    <w:rsid w:val="00CC179E"/>
    <w:rsid w:val="00D249CF"/>
    <w:rsid w:val="00DE4DB3"/>
    <w:rsid w:val="00E36FB7"/>
    <w:rsid w:val="00EB3425"/>
    <w:rsid w:val="00F15E10"/>
    <w:rsid w:val="00F8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0FA8"/>
  <w15:docId w15:val="{DB7A100F-8BCD-4DAE-8064-D47BA7EF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33700</Words>
  <Characters>19210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original</cp:lastModifiedBy>
  <cp:revision>7</cp:revision>
  <cp:lastPrinted>2024-02-02T10:53:00Z</cp:lastPrinted>
  <dcterms:created xsi:type="dcterms:W3CDTF">2024-02-01T13:31:00Z</dcterms:created>
  <dcterms:modified xsi:type="dcterms:W3CDTF">2024-02-02T12:59:00Z</dcterms:modified>
</cp:coreProperties>
</file>