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66" w:rsidRPr="00533873" w:rsidRDefault="00884566" w:rsidP="00884566">
      <w:pPr>
        <w:widowControl w:val="0"/>
        <w:jc w:val="center"/>
        <w:rPr>
          <w:snapToGrid w:val="0"/>
          <w:szCs w:val="20"/>
          <w:lang w:eastAsia="ru-RU"/>
        </w:rPr>
      </w:pPr>
      <w:r w:rsidRPr="00533873">
        <w:rPr>
          <w:b/>
          <w:snapToGrid w:val="0"/>
          <w:sz w:val="28"/>
          <w:szCs w:val="20"/>
          <w:lang w:eastAsia="ru-RU"/>
        </w:rPr>
        <w:t>Договір про надання послуг № ___</w:t>
      </w:r>
      <w:r w:rsidRPr="00533873">
        <w:rPr>
          <w:b/>
          <w:snapToGrid w:val="0"/>
          <w:sz w:val="28"/>
          <w:szCs w:val="20"/>
          <w:lang w:eastAsia="ru-RU"/>
        </w:rPr>
        <w:br/>
      </w:r>
    </w:p>
    <w:p w:rsidR="00884566" w:rsidRPr="00533873" w:rsidRDefault="00884566" w:rsidP="00884566">
      <w:pPr>
        <w:widowControl w:val="0"/>
        <w:rPr>
          <w:snapToGrid w:val="0"/>
          <w:szCs w:val="20"/>
          <w:lang w:eastAsia="ru-RU"/>
        </w:rPr>
      </w:pPr>
    </w:p>
    <w:tbl>
      <w:tblPr>
        <w:tblW w:w="0" w:type="auto"/>
        <w:tblLayout w:type="fixed"/>
        <w:tblLook w:val="0000" w:firstRow="0" w:lastRow="0" w:firstColumn="0" w:lastColumn="0" w:noHBand="0" w:noVBand="0"/>
      </w:tblPr>
      <w:tblGrid>
        <w:gridCol w:w="4428"/>
        <w:gridCol w:w="5036"/>
      </w:tblGrid>
      <w:tr w:rsidR="00884566" w:rsidRPr="00533873" w:rsidTr="00184490">
        <w:trPr>
          <w:trHeight w:val="116"/>
        </w:trPr>
        <w:tc>
          <w:tcPr>
            <w:tcW w:w="4428" w:type="dxa"/>
          </w:tcPr>
          <w:p w:rsidR="00884566" w:rsidRPr="00533873" w:rsidRDefault="00884566" w:rsidP="00751A1E">
            <w:pPr>
              <w:ind w:left="-567" w:firstLine="567"/>
              <w:jc w:val="both"/>
              <w:rPr>
                <w:snapToGrid w:val="0"/>
                <w:lang w:eastAsia="ru-RU"/>
              </w:rPr>
            </w:pPr>
          </w:p>
        </w:tc>
        <w:tc>
          <w:tcPr>
            <w:tcW w:w="5036" w:type="dxa"/>
          </w:tcPr>
          <w:p w:rsidR="00884566" w:rsidRPr="00533873" w:rsidRDefault="00884566" w:rsidP="00751A1E">
            <w:pPr>
              <w:ind w:left="-567" w:firstLine="567"/>
              <w:jc w:val="both"/>
              <w:rPr>
                <w:snapToGrid w:val="0"/>
                <w:lang w:eastAsia="ru-RU"/>
              </w:rPr>
            </w:pPr>
            <w:r w:rsidRPr="00533873">
              <w:rPr>
                <w:snapToGrid w:val="0"/>
                <w:lang w:eastAsia="ru-RU"/>
              </w:rPr>
              <w:t xml:space="preserve">                    </w:t>
            </w:r>
            <w:r w:rsidR="00D21C77">
              <w:rPr>
                <w:snapToGrid w:val="0"/>
                <w:lang w:eastAsia="ru-RU"/>
              </w:rPr>
              <w:t xml:space="preserve">       "___" ______________ 2024</w:t>
            </w:r>
            <w:r w:rsidRPr="00533873">
              <w:rPr>
                <w:snapToGrid w:val="0"/>
                <w:lang w:eastAsia="ru-RU"/>
              </w:rPr>
              <w:t xml:space="preserve"> р.</w:t>
            </w:r>
          </w:p>
        </w:tc>
      </w:tr>
    </w:tbl>
    <w:p w:rsidR="00884566" w:rsidRPr="00533873" w:rsidRDefault="00884566" w:rsidP="00884566">
      <w:pPr>
        <w:widowControl w:val="0"/>
        <w:ind w:left="-567" w:firstLine="567"/>
        <w:jc w:val="both"/>
        <w:rPr>
          <w:snapToGrid w:val="0"/>
          <w:lang w:eastAsia="ru-RU"/>
        </w:rPr>
      </w:pPr>
    </w:p>
    <w:p w:rsidR="00884566" w:rsidRPr="00533873" w:rsidRDefault="00884566" w:rsidP="00884566">
      <w:pPr>
        <w:widowControl w:val="0"/>
        <w:ind w:left="-567" w:firstLine="567"/>
        <w:jc w:val="both"/>
        <w:rPr>
          <w:snapToGrid w:val="0"/>
          <w:lang w:eastAsia="ru-RU"/>
        </w:rPr>
      </w:pPr>
    </w:p>
    <w:p w:rsidR="00884566" w:rsidRPr="00533873" w:rsidRDefault="00884566" w:rsidP="00884566">
      <w:pPr>
        <w:widowControl w:val="0"/>
        <w:shd w:val="clear" w:color="auto" w:fill="FFFFFF"/>
        <w:ind w:left="-567" w:right="-1" w:firstLine="567"/>
        <w:jc w:val="both"/>
        <w:rPr>
          <w:snapToGrid w:val="0"/>
          <w:lang w:eastAsia="ru-RU"/>
        </w:rPr>
      </w:pPr>
      <w:r w:rsidRPr="00533873">
        <w:rPr>
          <w:snapToGrid w:val="0"/>
          <w:lang w:eastAsia="ru-RU"/>
        </w:rPr>
        <w:t xml:space="preserve">Замовник, </w:t>
      </w:r>
      <w:r w:rsidR="00D21C77">
        <w:rPr>
          <w:rFonts w:eastAsia="Calibri"/>
          <w:bCs/>
          <w:color w:val="000000"/>
          <w:lang w:eastAsia="zh-CN"/>
        </w:rPr>
        <w:t>Житлово–комунальне підприємство Маріупольської міської ради «АЗОВЖИТЛОКОМПЛЕКС»</w:t>
      </w:r>
      <w:r w:rsidR="00D21C77">
        <w:rPr>
          <w:b/>
          <w:color w:val="000000"/>
          <w:lang w:eastAsia="zh-CN"/>
        </w:rPr>
        <w:t xml:space="preserve">, в особі заступника директора з функціонування побутових центрів </w:t>
      </w:r>
      <w:proofErr w:type="spellStart"/>
      <w:r w:rsidR="00D21C77">
        <w:rPr>
          <w:b/>
          <w:color w:val="000000"/>
          <w:lang w:eastAsia="zh-CN"/>
        </w:rPr>
        <w:t>Якіна</w:t>
      </w:r>
      <w:proofErr w:type="spellEnd"/>
      <w:r w:rsidR="00D21C77">
        <w:rPr>
          <w:b/>
          <w:color w:val="000000"/>
          <w:lang w:eastAsia="zh-CN"/>
        </w:rPr>
        <w:t xml:space="preserve"> Івана Володимировича, який діє на підставі наказу підприємства від 23.01.2024 №10/ос </w:t>
      </w:r>
      <w:proofErr w:type="spellStart"/>
      <w:r w:rsidR="00DA1FFE" w:rsidRPr="00DA1FFE">
        <w:rPr>
          <w:b/>
          <w:color w:val="000000"/>
          <w:lang w:eastAsia="zh-CN"/>
        </w:rPr>
        <w:t>ос</w:t>
      </w:r>
      <w:proofErr w:type="spellEnd"/>
      <w:r w:rsidR="00DA1FFE" w:rsidRPr="00DA1FFE">
        <w:rPr>
          <w:b/>
          <w:color w:val="000000"/>
          <w:lang w:eastAsia="zh-CN"/>
        </w:rPr>
        <w:t xml:space="preserve"> </w:t>
      </w:r>
      <w:bookmarkStart w:id="0" w:name="_GoBack"/>
      <w:r w:rsidR="00DA1FFE" w:rsidRPr="00DA1FFE">
        <w:rPr>
          <w:color w:val="000000"/>
          <w:lang w:eastAsia="zh-CN"/>
        </w:rPr>
        <w:t>(далі - ЗАМОВНИК)</w:t>
      </w:r>
      <w:r w:rsidR="00DA1FFE">
        <w:rPr>
          <w:b/>
          <w:color w:val="000000"/>
          <w:lang w:eastAsia="zh-CN"/>
        </w:rPr>
        <w:t xml:space="preserve"> </w:t>
      </w:r>
      <w:bookmarkEnd w:id="0"/>
      <w:r w:rsidRPr="00533873">
        <w:rPr>
          <w:snapToGrid w:val="0"/>
          <w:lang w:eastAsia="ru-RU"/>
        </w:rPr>
        <w:t xml:space="preserve">та </w:t>
      </w:r>
      <w:r w:rsidRPr="00533873">
        <w:rPr>
          <w:b/>
          <w:snapToGrid w:val="0"/>
          <w:lang w:eastAsia="ru-RU"/>
        </w:rPr>
        <w:t>_____________________</w:t>
      </w:r>
      <w:r w:rsidRPr="00533873">
        <w:rPr>
          <w:snapToGrid w:val="0"/>
          <w:lang w:eastAsia="ru-RU"/>
        </w:rPr>
        <w:t>, на підставі___________, надалі іменується «Виконавець» (в подальшому разом іменуються «Сторони», а кожна окремо «Сторона») уклали цей Договір (надалі іменується Договір) про наступне:</w:t>
      </w:r>
    </w:p>
    <w:p w:rsidR="00884566" w:rsidRPr="00533873" w:rsidRDefault="00884566" w:rsidP="00884566">
      <w:pPr>
        <w:widowControl w:val="0"/>
        <w:ind w:left="-567" w:right="-1" w:firstLine="567"/>
        <w:jc w:val="both"/>
        <w:rPr>
          <w:b/>
          <w:snapToGrid w:val="0"/>
          <w:lang w:eastAsia="ru-RU"/>
        </w:rPr>
      </w:pPr>
    </w:p>
    <w:p w:rsidR="00884566" w:rsidRPr="00533873" w:rsidRDefault="00884566" w:rsidP="00884566">
      <w:pPr>
        <w:numPr>
          <w:ilvl w:val="0"/>
          <w:numId w:val="1"/>
        </w:numPr>
        <w:ind w:right="-1"/>
        <w:jc w:val="center"/>
        <w:rPr>
          <w:b/>
          <w:snapToGrid w:val="0"/>
          <w:lang w:eastAsia="ru-RU"/>
        </w:rPr>
      </w:pPr>
      <w:r w:rsidRPr="00533873">
        <w:rPr>
          <w:b/>
          <w:snapToGrid w:val="0"/>
          <w:lang w:eastAsia="ru-RU"/>
        </w:rPr>
        <w:t>ПРЕДМЕТ ДОГОВОРУ</w:t>
      </w:r>
    </w:p>
    <w:p w:rsidR="00884566" w:rsidRPr="00533873" w:rsidRDefault="00884566" w:rsidP="00884566">
      <w:pPr>
        <w:ind w:left="-567" w:right="-1" w:firstLine="567"/>
        <w:jc w:val="both"/>
        <w:rPr>
          <w:b/>
          <w:snapToGrid w:val="0"/>
          <w:lang w:eastAsia="ru-RU"/>
        </w:rPr>
      </w:pPr>
    </w:p>
    <w:p w:rsidR="00884566" w:rsidRPr="00533873" w:rsidRDefault="00884566" w:rsidP="00884566">
      <w:pPr>
        <w:ind w:left="-567" w:right="-1" w:firstLine="567"/>
        <w:jc w:val="both"/>
        <w:rPr>
          <w:snapToGrid w:val="0"/>
          <w:lang w:eastAsia="ru-RU"/>
        </w:rPr>
      </w:pPr>
      <w:r w:rsidRPr="00533873">
        <w:rPr>
          <w:snapToGrid w:val="0"/>
          <w:lang w:eastAsia="ru-RU"/>
        </w:rPr>
        <w:t xml:space="preserve">1. </w:t>
      </w:r>
      <w:r w:rsidRPr="00533873">
        <w:rPr>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533873">
        <w:rPr>
          <w:snapToGrid w:val="0"/>
          <w:lang w:eastAsia="ru-RU"/>
        </w:rPr>
        <w:t xml:space="preserve">поточний ремонт </w:t>
      </w:r>
      <w:r w:rsidR="006A51A1">
        <w:rPr>
          <w:snapToGrid w:val="0"/>
          <w:lang w:eastAsia="ru-RU"/>
        </w:rPr>
        <w:t>______________________</w:t>
      </w:r>
      <w:r w:rsidRPr="00533873">
        <w:rPr>
          <w:snapToGrid w:val="0"/>
          <w:lang w:eastAsia="ru-RU"/>
        </w:rPr>
        <w:t xml:space="preserve"> за </w:t>
      </w:r>
      <w:proofErr w:type="spellStart"/>
      <w:r w:rsidRPr="00533873">
        <w:rPr>
          <w:snapToGrid w:val="0"/>
          <w:lang w:eastAsia="ru-RU"/>
        </w:rPr>
        <w:t>адресою</w:t>
      </w:r>
      <w:proofErr w:type="spellEnd"/>
      <w:r w:rsidRPr="00533873">
        <w:rPr>
          <w:snapToGrid w:val="0"/>
          <w:lang w:eastAsia="ru-RU"/>
        </w:rPr>
        <w:t xml:space="preserve">: _________________________________________________  за кодом ДК 021: 2015: </w:t>
      </w:r>
      <w:r w:rsidR="00184490">
        <w:rPr>
          <w:snapToGrid w:val="0"/>
          <w:lang w:eastAsia="ru-RU"/>
        </w:rPr>
        <w:t>____________________________________________________________________________________________________________________________</w:t>
      </w:r>
      <w:r w:rsidRPr="00533873">
        <w:rPr>
          <w:snapToGrid w:val="0"/>
          <w:lang w:eastAsia="ru-RU"/>
        </w:rPr>
        <w:t>.</w:t>
      </w:r>
    </w:p>
    <w:p w:rsidR="00884566" w:rsidRPr="00533873" w:rsidRDefault="00884566" w:rsidP="00884566">
      <w:pPr>
        <w:ind w:left="-567" w:right="-1" w:firstLine="567"/>
        <w:jc w:val="both"/>
        <w:rPr>
          <w:lang w:eastAsia="ru-RU"/>
        </w:rPr>
      </w:pPr>
      <w:r w:rsidRPr="00533873">
        <w:rPr>
          <w:lang w:eastAsia="ru-RU"/>
        </w:rPr>
        <w:t>2. Строк надання послуг:  ____________</w:t>
      </w:r>
    </w:p>
    <w:p w:rsidR="00884566" w:rsidRPr="00533873" w:rsidRDefault="00884566" w:rsidP="00884566">
      <w:pPr>
        <w:ind w:left="-567" w:right="-1" w:firstLine="567"/>
        <w:jc w:val="both"/>
        <w:rPr>
          <w:lang w:eastAsia="ru-RU"/>
        </w:rPr>
      </w:pPr>
    </w:p>
    <w:p w:rsidR="00884566" w:rsidRPr="00533873" w:rsidRDefault="00884566" w:rsidP="00884566">
      <w:pPr>
        <w:jc w:val="center"/>
        <w:rPr>
          <w:rFonts w:eastAsia="Calibri"/>
          <w:b/>
          <w:lang w:eastAsia="en-US"/>
        </w:rPr>
      </w:pPr>
      <w:r w:rsidRPr="00533873">
        <w:rPr>
          <w:rFonts w:eastAsia="Calibri"/>
          <w:b/>
          <w:lang w:eastAsia="en-US"/>
        </w:rPr>
        <w:t>2.ЦІНА ДОГОВОРУ ТА УМОВИ ОПЛАТИ.</w:t>
      </w:r>
    </w:p>
    <w:p w:rsidR="00884566" w:rsidRPr="00533873" w:rsidRDefault="00884566" w:rsidP="00884566">
      <w:pPr>
        <w:jc w:val="center"/>
        <w:rPr>
          <w:rFonts w:eastAsia="Calibri"/>
          <w:b/>
          <w:lang w:eastAsia="en-US"/>
        </w:rPr>
      </w:pPr>
    </w:p>
    <w:p w:rsidR="00884566" w:rsidRPr="00533873" w:rsidRDefault="00884566" w:rsidP="00884566">
      <w:pPr>
        <w:jc w:val="both"/>
        <w:rPr>
          <w:rFonts w:eastAsia="Calibri"/>
          <w:lang w:eastAsia="en-US"/>
        </w:rPr>
      </w:pPr>
      <w:r w:rsidRPr="00533873">
        <w:rPr>
          <w:rFonts w:eastAsia="Calibri"/>
          <w:lang w:eastAsia="en-US"/>
        </w:rPr>
        <w:t>2.1. Ціна договору становить: ________________грн., у тому числі ПДВ: ____________ грн.</w:t>
      </w:r>
    </w:p>
    <w:p w:rsidR="00884566" w:rsidRPr="00533873" w:rsidRDefault="00884566" w:rsidP="00884566">
      <w:pPr>
        <w:jc w:val="both"/>
        <w:rPr>
          <w:rFonts w:eastAsia="Calibri"/>
          <w:lang w:eastAsia="en-US"/>
        </w:rPr>
      </w:pPr>
      <w:r w:rsidRPr="00533873">
        <w:rPr>
          <w:rFonts w:eastAsia="Calibri"/>
          <w:lang w:eastAsia="en-US"/>
        </w:rPr>
        <w:t xml:space="preserve">2.2. Джерело фінансування: кошти  </w:t>
      </w:r>
      <w:r w:rsidR="00184490">
        <w:rPr>
          <w:rFonts w:eastAsia="Calibri"/>
          <w:lang w:eastAsia="en-US"/>
        </w:rPr>
        <w:t>місцевого</w:t>
      </w:r>
      <w:r w:rsidRPr="00533873">
        <w:rPr>
          <w:rFonts w:eastAsia="Calibri"/>
          <w:lang w:eastAsia="en-US"/>
        </w:rPr>
        <w:t xml:space="preserve"> бюджету. </w:t>
      </w:r>
    </w:p>
    <w:p w:rsidR="00884566" w:rsidRPr="00533873" w:rsidRDefault="00884566" w:rsidP="00884566">
      <w:pPr>
        <w:jc w:val="both"/>
        <w:rPr>
          <w:rFonts w:eastAsia="Calibri"/>
          <w:lang w:eastAsia="en-US"/>
        </w:rPr>
      </w:pPr>
      <w:r w:rsidRPr="00533873">
        <w:rPr>
          <w:rFonts w:eastAsia="Calibri"/>
          <w:lang w:eastAsia="en-US"/>
        </w:rPr>
        <w:t>2.3. Ціна договору включає в себе вартість всіх послуг визначених цим договором відповідно до дефектного акту.</w:t>
      </w:r>
    </w:p>
    <w:p w:rsidR="00884566" w:rsidRPr="00533873" w:rsidRDefault="00884566" w:rsidP="00884566">
      <w:pPr>
        <w:jc w:val="both"/>
        <w:rPr>
          <w:rFonts w:eastAsia="Calibri"/>
          <w:lang w:eastAsia="en-US"/>
        </w:rPr>
      </w:pPr>
      <w:r w:rsidRPr="00533873">
        <w:rPr>
          <w:rFonts w:eastAsia="Calibri"/>
          <w:lang w:eastAsia="en-US"/>
        </w:rPr>
        <w:t xml:space="preserve">2.4. Розрахунок за виконані послуги здійснюється на підставі акту здачі-приймання виконаних </w:t>
      </w:r>
      <w:r w:rsidR="007E03E3">
        <w:rPr>
          <w:rFonts w:eastAsia="Calibri"/>
          <w:lang w:eastAsia="en-US"/>
        </w:rPr>
        <w:t>послуг</w:t>
      </w:r>
      <w:r w:rsidRPr="00533873">
        <w:rPr>
          <w:rFonts w:eastAsia="Calibri"/>
          <w:lang w:eastAsia="en-US"/>
        </w:rPr>
        <w:t xml:space="preserve"> №КБ-2в.</w:t>
      </w:r>
    </w:p>
    <w:p w:rsidR="00884566" w:rsidRPr="00533873" w:rsidRDefault="00884566" w:rsidP="00884566">
      <w:pPr>
        <w:jc w:val="both"/>
        <w:rPr>
          <w:rFonts w:eastAsia="Calibri"/>
          <w:lang w:eastAsia="en-US"/>
        </w:rPr>
      </w:pPr>
      <w:r w:rsidRPr="00533873">
        <w:rPr>
          <w:rFonts w:eastAsia="Calibri"/>
          <w:lang w:eastAsia="en-US"/>
        </w:rPr>
        <w:t>2.5. Виконавець визначає обсяги та вартість виконаних послуг, що підлягають оплаті, готує відповідний</w:t>
      </w:r>
      <w:r w:rsidR="007E03E3">
        <w:rPr>
          <w:rFonts w:eastAsia="Calibri"/>
          <w:lang w:eastAsia="en-US"/>
        </w:rPr>
        <w:t xml:space="preserve"> акт здачі-приймання виконаних послуг </w:t>
      </w:r>
      <w:r w:rsidRPr="00533873">
        <w:rPr>
          <w:rFonts w:eastAsia="Calibri"/>
          <w:lang w:eastAsia="en-US"/>
        </w:rPr>
        <w:t>№КБ-2в, і подає його для підписання Замовнику в 3-денний термін. Замовник  зобов'язаний підписати наданий Виконавцем акт, що підтверджує виконання послуг або обґрунтувати причини відмови від їх підписання, в 10-денний термін з моменту отримання.</w:t>
      </w:r>
    </w:p>
    <w:p w:rsidR="00884566" w:rsidRPr="00533873" w:rsidRDefault="00884566" w:rsidP="00884566">
      <w:pPr>
        <w:jc w:val="both"/>
        <w:rPr>
          <w:rFonts w:eastAsia="Calibri"/>
          <w:lang w:eastAsia="en-US"/>
        </w:rPr>
      </w:pPr>
      <w:r w:rsidRPr="00533873">
        <w:rPr>
          <w:rFonts w:eastAsia="Calibri"/>
          <w:lang w:eastAsia="en-US"/>
        </w:rPr>
        <w:t>2.6.</w:t>
      </w:r>
      <w:r>
        <w:rPr>
          <w:rFonts w:eastAsia="Calibri"/>
          <w:lang w:eastAsia="en-US"/>
        </w:rPr>
        <w:t xml:space="preserve"> Оплата здійснюється протягом </w:t>
      </w:r>
      <w:r w:rsidR="00DB6AF5">
        <w:rPr>
          <w:rFonts w:eastAsia="Calibri"/>
          <w:lang w:eastAsia="en-US"/>
        </w:rPr>
        <w:t>30 календарних</w:t>
      </w:r>
      <w:r w:rsidRPr="00533873">
        <w:rPr>
          <w:rFonts w:eastAsia="Calibri"/>
          <w:lang w:eastAsia="en-US"/>
        </w:rPr>
        <w:t xml:space="preserve"> днів з моменту підписання акту здачі-приймання виконаних </w:t>
      </w:r>
      <w:r w:rsidR="007E03E3">
        <w:rPr>
          <w:rFonts w:eastAsia="Calibri"/>
          <w:lang w:eastAsia="en-US"/>
        </w:rPr>
        <w:t>послуг</w:t>
      </w:r>
      <w:r w:rsidRPr="00533873">
        <w:rPr>
          <w:rFonts w:eastAsia="Calibri"/>
          <w:lang w:eastAsia="en-US"/>
        </w:rPr>
        <w:t xml:space="preserve"> №КБ-2в. У разі затримки бюджетного фінансування, розрахунок за виконані </w:t>
      </w:r>
      <w:r>
        <w:rPr>
          <w:rFonts w:eastAsia="Calibri"/>
          <w:lang w:eastAsia="en-US"/>
        </w:rPr>
        <w:t>послуги здійснюється протягом 15</w:t>
      </w:r>
      <w:r w:rsidRPr="00533873">
        <w:rPr>
          <w:rFonts w:eastAsia="Calibri"/>
          <w:lang w:eastAsia="en-US"/>
        </w:rPr>
        <w:t xml:space="preserve"> банківських днів з дати отримання Замовником бюджетного призначення на свій банківський рахунок.</w:t>
      </w:r>
    </w:p>
    <w:p w:rsidR="00884566" w:rsidRPr="00533873" w:rsidRDefault="00884566" w:rsidP="00884566">
      <w:pPr>
        <w:jc w:val="both"/>
        <w:rPr>
          <w:rFonts w:eastAsia="Calibri"/>
          <w:lang w:eastAsia="en-US"/>
        </w:rPr>
      </w:pPr>
    </w:p>
    <w:p w:rsidR="00884566" w:rsidRPr="00533873" w:rsidRDefault="00884566" w:rsidP="00884566">
      <w:pPr>
        <w:jc w:val="center"/>
        <w:rPr>
          <w:b/>
          <w:lang w:eastAsia="ru-RU"/>
        </w:rPr>
      </w:pPr>
      <w:r w:rsidRPr="00533873">
        <w:rPr>
          <w:b/>
          <w:lang w:eastAsia="ru-RU"/>
        </w:rPr>
        <w:t>3.ПОРЯДОК ЗДАЧІ І ПРИЙМАННЯ ПОСЛУГ.</w:t>
      </w:r>
    </w:p>
    <w:p w:rsidR="00884566" w:rsidRPr="00533873" w:rsidRDefault="00884566" w:rsidP="00884566">
      <w:pPr>
        <w:jc w:val="center"/>
        <w:rPr>
          <w:b/>
          <w:lang w:eastAsia="ru-RU"/>
        </w:rPr>
      </w:pPr>
    </w:p>
    <w:p w:rsidR="00884566" w:rsidRPr="00533873" w:rsidRDefault="00884566" w:rsidP="00884566">
      <w:pPr>
        <w:jc w:val="both"/>
        <w:rPr>
          <w:lang w:eastAsia="ru-RU"/>
        </w:rPr>
      </w:pPr>
      <w:r w:rsidRPr="00533873">
        <w:rPr>
          <w:lang w:eastAsia="ru-RU"/>
        </w:rPr>
        <w:t>3.1. Замовник надає Виконавцю технічне завдання та дефектний акт.</w:t>
      </w:r>
    </w:p>
    <w:p w:rsidR="00884566" w:rsidRPr="00533873" w:rsidRDefault="00884566" w:rsidP="00884566">
      <w:pPr>
        <w:jc w:val="both"/>
        <w:rPr>
          <w:lang w:eastAsia="ru-RU"/>
        </w:rPr>
      </w:pPr>
      <w:r w:rsidRPr="00533873">
        <w:rPr>
          <w:lang w:eastAsia="ru-RU"/>
        </w:rPr>
        <w:t>3.2. Виконавець несе відповідальність перед Замовником за результат і якість виконаних послуг незалежно від залучення 3-х осіб.</w:t>
      </w:r>
    </w:p>
    <w:p w:rsidR="00884566" w:rsidRPr="00533873" w:rsidRDefault="00884566" w:rsidP="00884566">
      <w:pPr>
        <w:jc w:val="both"/>
        <w:rPr>
          <w:lang w:eastAsia="ru-RU"/>
        </w:rPr>
      </w:pPr>
      <w:r w:rsidRPr="00533873">
        <w:rPr>
          <w:lang w:eastAsia="ru-RU"/>
        </w:rPr>
        <w:t xml:space="preserve">3.3. Після закінчення виконання послуг Виконавець передає Замовнику, акт здачі-приймання виконаних </w:t>
      </w:r>
      <w:r w:rsidR="007E03E3">
        <w:rPr>
          <w:lang w:eastAsia="ru-RU"/>
        </w:rPr>
        <w:t xml:space="preserve">послуг </w:t>
      </w:r>
      <w:r w:rsidRPr="00533873">
        <w:rPr>
          <w:lang w:eastAsia="ru-RU"/>
        </w:rPr>
        <w:t xml:space="preserve">№КБ-2в, кошторис. </w:t>
      </w:r>
    </w:p>
    <w:p w:rsidR="00884566" w:rsidRDefault="00884566" w:rsidP="00884566">
      <w:pPr>
        <w:jc w:val="both"/>
        <w:rPr>
          <w:lang w:eastAsia="ru-RU"/>
        </w:rPr>
      </w:pPr>
      <w:r w:rsidRPr="00533873">
        <w:rPr>
          <w:lang w:eastAsia="ru-RU"/>
        </w:rPr>
        <w:t xml:space="preserve">3.4. Замовник зобов'язаний в 10-денний термін затвердити акт здачі-приймання виконаних </w:t>
      </w:r>
      <w:r w:rsidR="007E03E3">
        <w:rPr>
          <w:lang w:eastAsia="ru-RU"/>
        </w:rPr>
        <w:t xml:space="preserve">послуг </w:t>
      </w:r>
      <w:r w:rsidRPr="00533873">
        <w:rPr>
          <w:lang w:eastAsia="ru-RU"/>
        </w:rPr>
        <w:t xml:space="preserve">№КБ-2в. У разі наявності зауважень щодо наданих результатів Замовник має право вимагати від Виконавця усунення таких недоліків в 5-ти денний термін і лише після цього в 2-х денний термін підписати акт здачі-приймання виконаних </w:t>
      </w:r>
      <w:r w:rsidR="007E03E3">
        <w:rPr>
          <w:lang w:eastAsia="ru-RU"/>
        </w:rPr>
        <w:t xml:space="preserve">послуг </w:t>
      </w:r>
      <w:r w:rsidRPr="00533873">
        <w:rPr>
          <w:lang w:eastAsia="ru-RU"/>
        </w:rPr>
        <w:t>№КБ-2в.</w:t>
      </w:r>
    </w:p>
    <w:p w:rsidR="00884566" w:rsidRPr="00BC2EFE" w:rsidRDefault="00884566" w:rsidP="00884566">
      <w:pPr>
        <w:jc w:val="both"/>
        <w:rPr>
          <w:lang w:eastAsia="ru-RU"/>
        </w:rPr>
      </w:pPr>
    </w:p>
    <w:p w:rsidR="00884566" w:rsidRPr="00533873" w:rsidRDefault="00884566" w:rsidP="00884566">
      <w:pPr>
        <w:jc w:val="center"/>
        <w:rPr>
          <w:b/>
          <w:lang w:eastAsia="ru-RU"/>
        </w:rPr>
      </w:pPr>
      <w:r w:rsidRPr="00533873">
        <w:rPr>
          <w:b/>
          <w:lang w:eastAsia="ru-RU"/>
        </w:rPr>
        <w:t>4. ВІДПОВІДАЛЬНІСТЬ СТОРІН.</w:t>
      </w:r>
    </w:p>
    <w:p w:rsidR="00884566" w:rsidRPr="00533873" w:rsidRDefault="00884566" w:rsidP="00884566">
      <w:pPr>
        <w:jc w:val="both"/>
        <w:rPr>
          <w:lang w:eastAsia="ru-RU"/>
        </w:rPr>
      </w:pPr>
    </w:p>
    <w:p w:rsidR="00884566" w:rsidRPr="00533873" w:rsidRDefault="00884566" w:rsidP="00884566">
      <w:pPr>
        <w:jc w:val="both"/>
        <w:rPr>
          <w:lang w:eastAsia="ru-RU"/>
        </w:rPr>
      </w:pPr>
      <w:r w:rsidRPr="00533873">
        <w:rPr>
          <w:lang w:eastAsia="ru-RU"/>
        </w:rPr>
        <w:t>4.1. Використання Замовником  отриманих від Виконавця виконаних послуг може здійснюватися тільки за прямим його призначенням.</w:t>
      </w:r>
    </w:p>
    <w:p w:rsidR="00884566" w:rsidRPr="00533873" w:rsidRDefault="00884566" w:rsidP="00884566">
      <w:pPr>
        <w:jc w:val="both"/>
        <w:rPr>
          <w:lang w:eastAsia="ru-RU"/>
        </w:rPr>
      </w:pPr>
      <w:r w:rsidRPr="00533873">
        <w:rPr>
          <w:lang w:eastAsia="ru-RU"/>
        </w:rPr>
        <w:t>4.2. Всі суперечки і розбіжності в ході виконання даного Договору сторони вирішують шляхом переговорів. У разі, якщо сторони не дійдуть згоди, спір між ними буде розглядатися в судовому порядку із застосуванням норм досудового врегулювання спорів.</w:t>
      </w:r>
    </w:p>
    <w:p w:rsidR="00884566" w:rsidRPr="00533873" w:rsidRDefault="00884566" w:rsidP="00884566">
      <w:pPr>
        <w:jc w:val="both"/>
        <w:rPr>
          <w:lang w:eastAsia="ru-RU"/>
        </w:rPr>
      </w:pPr>
      <w:r w:rsidRPr="00533873">
        <w:rPr>
          <w:lang w:eastAsia="ru-RU"/>
        </w:rPr>
        <w:t>4.3.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rsidR="00884566" w:rsidRPr="00533873" w:rsidRDefault="00884566" w:rsidP="00884566">
      <w:pPr>
        <w:jc w:val="both"/>
        <w:rPr>
          <w:lang w:eastAsia="ru-RU"/>
        </w:rPr>
      </w:pPr>
      <w:r w:rsidRPr="00533873">
        <w:rPr>
          <w:lang w:eastAsia="ru-RU"/>
        </w:rPr>
        <w:t>4.4.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у разі затримки термінів надання послуг більш ніж на 20 днів додатково сплачується неустойка у розмірі 10% від вартості ненаданих послуг.</w:t>
      </w:r>
    </w:p>
    <w:p w:rsidR="00884566" w:rsidRPr="00533873" w:rsidRDefault="00884566" w:rsidP="00884566">
      <w:pPr>
        <w:jc w:val="both"/>
        <w:rPr>
          <w:lang w:eastAsia="ru-RU"/>
        </w:rPr>
      </w:pPr>
      <w:r w:rsidRPr="00533873">
        <w:rPr>
          <w:lang w:eastAsia="ru-RU"/>
        </w:rPr>
        <w:t>4.5. Неустойка нараховується за весь період прострочення. Сплата пені та штрафу не звільняє Виконавця від виконання зобов'язань або усунення порушень за даним договором.</w:t>
      </w:r>
    </w:p>
    <w:p w:rsidR="00884566" w:rsidRPr="00533873" w:rsidRDefault="00884566" w:rsidP="00884566">
      <w:pPr>
        <w:jc w:val="both"/>
        <w:rPr>
          <w:lang w:eastAsia="ru-RU"/>
        </w:rPr>
      </w:pPr>
      <w:r w:rsidRPr="00533873">
        <w:rPr>
          <w:lang w:eastAsia="ru-RU"/>
        </w:rPr>
        <w:t>4.6. За здійснення своєї професійної діяльності з порушенням нормативних актів, Виконавець несе відповідальність відповідно до чинного законодавства України.</w:t>
      </w:r>
    </w:p>
    <w:p w:rsidR="00884566" w:rsidRPr="00533873" w:rsidRDefault="00884566" w:rsidP="00884566">
      <w:pPr>
        <w:jc w:val="both"/>
        <w:rPr>
          <w:b/>
          <w:lang w:eastAsia="ru-RU"/>
        </w:rPr>
      </w:pPr>
      <w:r w:rsidRPr="00533873">
        <w:rPr>
          <w:rFonts w:eastAsia="Calibri"/>
          <w:bCs/>
          <w:lang w:eastAsia="ru-RU"/>
        </w:rPr>
        <w:t>4.7. Виконавець відповідає за розрахунок договірних тарифів.</w:t>
      </w:r>
    </w:p>
    <w:p w:rsidR="00884566" w:rsidRPr="00533873" w:rsidRDefault="00884566" w:rsidP="00884566">
      <w:pPr>
        <w:jc w:val="both"/>
        <w:rPr>
          <w:lang w:eastAsia="ru-RU"/>
        </w:rPr>
      </w:pPr>
      <w:r w:rsidRPr="00533873">
        <w:rPr>
          <w:lang w:eastAsia="ru-RU"/>
        </w:rPr>
        <w:t>4.8. Закінчення строку договору не звільняє Сторони від відповідальності за його порушення, яке мало місце під час дії договору.</w:t>
      </w:r>
    </w:p>
    <w:p w:rsidR="00884566" w:rsidRPr="00533873" w:rsidRDefault="00884566" w:rsidP="00884566">
      <w:pPr>
        <w:jc w:val="both"/>
        <w:rPr>
          <w:sz w:val="20"/>
          <w:szCs w:val="20"/>
          <w:lang w:eastAsia="ru-RU"/>
        </w:rPr>
      </w:pPr>
      <w:r w:rsidRPr="00533873">
        <w:rPr>
          <w:lang w:eastAsia="ru-RU"/>
        </w:rPr>
        <w:t>4.9.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84566" w:rsidRPr="00533873" w:rsidRDefault="00884566" w:rsidP="00884566">
      <w:pPr>
        <w:ind w:right="142"/>
        <w:jc w:val="both"/>
        <w:rPr>
          <w:lang w:eastAsia="ru-RU"/>
        </w:rPr>
      </w:pPr>
    </w:p>
    <w:p w:rsidR="00884566" w:rsidRPr="00533873" w:rsidRDefault="00884566" w:rsidP="00884566">
      <w:pPr>
        <w:ind w:right="142" w:firstLine="567"/>
        <w:jc w:val="center"/>
        <w:rPr>
          <w:b/>
          <w:lang w:eastAsia="ru-RU"/>
        </w:rPr>
      </w:pPr>
      <w:r w:rsidRPr="00533873">
        <w:rPr>
          <w:b/>
          <w:lang w:eastAsia="ru-RU"/>
        </w:rPr>
        <w:t>5.  ОХОРОНА ПРАЦІ</w:t>
      </w:r>
    </w:p>
    <w:p w:rsidR="00884566" w:rsidRPr="00533873" w:rsidRDefault="00884566" w:rsidP="00884566">
      <w:pPr>
        <w:ind w:right="142"/>
        <w:rPr>
          <w:b/>
          <w:lang w:eastAsia="ru-RU"/>
        </w:rPr>
      </w:pPr>
    </w:p>
    <w:p w:rsidR="00884566" w:rsidRPr="00533873" w:rsidRDefault="00884566" w:rsidP="00884566">
      <w:pPr>
        <w:ind w:right="142"/>
        <w:jc w:val="both"/>
        <w:rPr>
          <w:lang w:eastAsia="ru-RU"/>
        </w:rPr>
      </w:pPr>
      <w:r w:rsidRPr="00533873">
        <w:rPr>
          <w:lang w:eastAsia="ru-RU"/>
        </w:rPr>
        <w:t>5.1. Виконавець несе відповідальність за виконання заходів з охорони праці, відповідно до чинного законодавства України.</w:t>
      </w:r>
    </w:p>
    <w:p w:rsidR="00884566" w:rsidRPr="00533873" w:rsidRDefault="00884566" w:rsidP="00884566">
      <w:pPr>
        <w:ind w:right="142"/>
        <w:jc w:val="both"/>
        <w:rPr>
          <w:lang w:eastAsia="ru-RU"/>
        </w:rPr>
      </w:pPr>
      <w:r w:rsidRPr="00533873">
        <w:rPr>
          <w:lang w:eastAsia="ru-RU"/>
        </w:rPr>
        <w:t>5.2. Виконавець зобов’язаний залучати до виконання послуг працівників, що пройшли відповідний медичний огляд і не мають обмежень до роботи, що виконуються, внаслідок стану здоров’я та мають необхідну кваліфікацію для безпечного виконання послуг.</w:t>
      </w:r>
    </w:p>
    <w:p w:rsidR="00884566" w:rsidRPr="00533873" w:rsidRDefault="00884566" w:rsidP="00884566">
      <w:pPr>
        <w:ind w:right="142"/>
        <w:jc w:val="both"/>
        <w:rPr>
          <w:lang w:eastAsia="ru-RU"/>
        </w:rPr>
      </w:pPr>
      <w:r w:rsidRPr="00533873">
        <w:rPr>
          <w:lang w:eastAsia="ru-RU"/>
        </w:rPr>
        <w:t>5.3. Виконавець для всіх своїх працівників зобов’язаний забезпечити проведення всіх необхідних видів інструктажів.</w:t>
      </w:r>
    </w:p>
    <w:p w:rsidR="00884566" w:rsidRPr="00533873" w:rsidRDefault="00884566" w:rsidP="00884566">
      <w:pPr>
        <w:ind w:right="142"/>
        <w:jc w:val="both"/>
        <w:rPr>
          <w:lang w:eastAsia="ru-RU"/>
        </w:rPr>
      </w:pPr>
      <w:r w:rsidRPr="00533873">
        <w:rPr>
          <w:lang w:eastAsia="ru-RU"/>
        </w:rPr>
        <w:t>5.4. Виконавець зобов’язаний застосувати при виконанні послуг справне і безпечне обладнання, транспортні засоби, машини, механізми та інструмент.</w:t>
      </w:r>
    </w:p>
    <w:p w:rsidR="00884566" w:rsidRPr="00533873" w:rsidRDefault="00884566" w:rsidP="00884566">
      <w:pPr>
        <w:ind w:right="142"/>
        <w:jc w:val="both"/>
        <w:rPr>
          <w:lang w:eastAsia="ru-RU"/>
        </w:rPr>
      </w:pPr>
      <w:r w:rsidRPr="00533873">
        <w:rPr>
          <w:lang w:eastAsia="ru-RU"/>
        </w:rPr>
        <w:t>5.5. Виконавець  зобов’язаний забезпечити своїх співробітників всіма необхідними для безпечного виконання запланованих послуг спецодягом, спецвзуттям, засобами індивідуального та колективного захисту.</w:t>
      </w:r>
    </w:p>
    <w:p w:rsidR="00884566" w:rsidRPr="00533873" w:rsidRDefault="00884566" w:rsidP="00884566">
      <w:pPr>
        <w:ind w:right="142"/>
        <w:jc w:val="both"/>
        <w:rPr>
          <w:lang w:eastAsia="ru-RU"/>
        </w:rPr>
      </w:pPr>
      <w:r w:rsidRPr="00533873">
        <w:rPr>
          <w:lang w:eastAsia="ru-RU"/>
        </w:rPr>
        <w:t>5.6. Замовник не несе відповідальності за можливі нещасні випадки з персоналом Виконавця. Виконавець зобов’язаний повідомити про нещасні випадки та інциденти Замовнику в термін не пізніше 2 годин.</w:t>
      </w:r>
    </w:p>
    <w:p w:rsidR="00884566" w:rsidRPr="00533873" w:rsidRDefault="00884566" w:rsidP="00884566">
      <w:pPr>
        <w:ind w:right="142"/>
        <w:jc w:val="both"/>
        <w:rPr>
          <w:lang w:eastAsia="ru-RU"/>
        </w:rPr>
      </w:pPr>
      <w:r w:rsidRPr="00533873">
        <w:rPr>
          <w:lang w:eastAsia="ru-RU"/>
        </w:rPr>
        <w:t xml:space="preserve">5.7. У разі допущення Виконавцем нещасного випадку зі смертельним наслідком, групового нещасного випадку, нещасного випадку з тяжкими наслідками зі своїми працівниками Замовник проводить комісійне з’ясування обставин і причин з прийняттям рішення про доцільність продовження послуг з Виконавцем за договором.  </w:t>
      </w:r>
    </w:p>
    <w:p w:rsidR="00884566" w:rsidRPr="00533873" w:rsidRDefault="00884566" w:rsidP="00884566">
      <w:pPr>
        <w:ind w:right="142"/>
        <w:jc w:val="both"/>
        <w:rPr>
          <w:lang w:eastAsia="ru-RU"/>
        </w:rPr>
      </w:pPr>
    </w:p>
    <w:p w:rsidR="00884566" w:rsidRPr="00533873" w:rsidRDefault="00884566" w:rsidP="00884566">
      <w:pPr>
        <w:ind w:right="142" w:firstLine="567"/>
        <w:jc w:val="center"/>
        <w:rPr>
          <w:b/>
          <w:lang w:eastAsia="ru-RU"/>
        </w:rPr>
      </w:pPr>
      <w:r w:rsidRPr="00533873">
        <w:rPr>
          <w:b/>
          <w:lang w:eastAsia="ru-RU"/>
        </w:rPr>
        <w:t>6. ДІЯ ДОГОВОРУ</w:t>
      </w:r>
    </w:p>
    <w:p w:rsidR="00884566" w:rsidRPr="00533873" w:rsidRDefault="00884566" w:rsidP="00884566">
      <w:pPr>
        <w:ind w:right="142" w:firstLine="567"/>
        <w:jc w:val="center"/>
        <w:rPr>
          <w:b/>
          <w:lang w:eastAsia="ru-RU"/>
        </w:rPr>
      </w:pPr>
    </w:p>
    <w:p w:rsidR="00884566" w:rsidRPr="00533873" w:rsidRDefault="00884566" w:rsidP="00884566">
      <w:pPr>
        <w:ind w:right="142"/>
        <w:jc w:val="both"/>
        <w:rPr>
          <w:lang w:eastAsia="ru-RU"/>
        </w:rPr>
      </w:pPr>
      <w:r w:rsidRPr="00533873">
        <w:rPr>
          <w:lang w:eastAsia="ru-RU"/>
        </w:rPr>
        <w:t>6.1. Цей Договір вважається укладеним і набирає чинності з моменту його підписання Сторонами та діє до 31.12.202</w:t>
      </w:r>
      <w:r w:rsidR="00D21C77">
        <w:rPr>
          <w:lang w:eastAsia="ru-RU"/>
        </w:rPr>
        <w:t>4</w:t>
      </w:r>
      <w:r w:rsidRPr="00533873">
        <w:rPr>
          <w:lang w:eastAsia="ru-RU"/>
        </w:rPr>
        <w:t>, а в частині фінансових зобов'язань — до повного їх виконання.</w:t>
      </w:r>
    </w:p>
    <w:p w:rsidR="00884566" w:rsidRPr="00533873" w:rsidRDefault="00884566" w:rsidP="00884566">
      <w:pPr>
        <w:ind w:right="142"/>
        <w:jc w:val="both"/>
        <w:rPr>
          <w:lang w:eastAsia="ru-RU"/>
        </w:rPr>
      </w:pPr>
      <w:r w:rsidRPr="00533873">
        <w:rPr>
          <w:lang w:eastAsia="ru-RU"/>
        </w:rPr>
        <w:lastRenderedPageBreak/>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884566" w:rsidRPr="00533873" w:rsidRDefault="00884566" w:rsidP="00884566">
      <w:pPr>
        <w:ind w:right="142"/>
        <w:jc w:val="both"/>
        <w:rPr>
          <w:lang w:eastAsia="ru-RU"/>
        </w:rPr>
      </w:pPr>
      <w:r w:rsidRPr="00533873">
        <w:rPr>
          <w:lang w:eastAsia="ru-RU"/>
        </w:rPr>
        <w:t>6.3. Зміни у цей Договір можуть бути внесені тільки за домовленістю Сторін, яка оформлюється додатковою угодою до цього Договору.</w:t>
      </w:r>
    </w:p>
    <w:p w:rsidR="00884566" w:rsidRPr="00533873" w:rsidRDefault="00884566" w:rsidP="00884566">
      <w:pPr>
        <w:ind w:right="142"/>
        <w:jc w:val="both"/>
        <w:rPr>
          <w:lang w:eastAsia="ru-RU"/>
        </w:rPr>
      </w:pPr>
      <w:r w:rsidRPr="00533873">
        <w:rPr>
          <w:lang w:eastAsia="ru-RU"/>
        </w:rPr>
        <w:t>6.4. Зміни у цей Договір набирають чинності з моменту належного оформлення Сторонами відповідної додаткової угоди до цього Договору.</w:t>
      </w:r>
    </w:p>
    <w:p w:rsidR="00884566" w:rsidRPr="00533873" w:rsidRDefault="00884566" w:rsidP="00884566">
      <w:pPr>
        <w:ind w:right="142"/>
        <w:jc w:val="both"/>
        <w:rPr>
          <w:lang w:eastAsia="ru-RU"/>
        </w:rPr>
      </w:pPr>
      <w:r w:rsidRPr="00533873">
        <w:rPr>
          <w:lang w:eastAsia="ru-RU"/>
        </w:rPr>
        <w:t>6.5. Цей Договір може бути розірваний тільки за домовленістю Сторін, яка оформлюється додатковою угодою до цього Договору.</w:t>
      </w:r>
    </w:p>
    <w:p w:rsidR="00884566" w:rsidRPr="00533873" w:rsidRDefault="00884566" w:rsidP="00884566">
      <w:pPr>
        <w:ind w:right="142"/>
        <w:jc w:val="both"/>
        <w:rPr>
          <w:lang w:eastAsia="ru-RU"/>
        </w:rPr>
      </w:pPr>
      <w:r>
        <w:rPr>
          <w:lang w:eastAsia="ru-RU"/>
        </w:rPr>
        <w:t>6.6</w:t>
      </w:r>
      <w:r w:rsidRPr="00533873">
        <w:rPr>
          <w:lang w:eastAsia="ru-RU"/>
        </w:rPr>
        <w:t>. Цей Договір вважається розірваним з моменту належного оформлення Сторонами відповідної додаткової угоди до цього Договору.</w:t>
      </w:r>
    </w:p>
    <w:p w:rsidR="00884566" w:rsidRPr="00533873" w:rsidRDefault="00884566" w:rsidP="00884566">
      <w:pPr>
        <w:ind w:right="142"/>
        <w:rPr>
          <w:b/>
          <w:lang w:eastAsia="ru-RU"/>
        </w:rPr>
      </w:pPr>
    </w:p>
    <w:p w:rsidR="00884566" w:rsidRPr="00533873" w:rsidRDefault="00884566" w:rsidP="00884566">
      <w:pPr>
        <w:ind w:right="142" w:firstLine="567"/>
        <w:jc w:val="center"/>
        <w:rPr>
          <w:b/>
          <w:lang w:eastAsia="ru-RU"/>
        </w:rPr>
      </w:pPr>
      <w:r w:rsidRPr="00533873">
        <w:rPr>
          <w:b/>
          <w:lang w:eastAsia="ru-RU"/>
        </w:rPr>
        <w:t>7. ФОРС – МАЖОРНІ ОБСТАВИНИ</w:t>
      </w:r>
    </w:p>
    <w:p w:rsidR="00884566" w:rsidRPr="00533873" w:rsidRDefault="00884566" w:rsidP="00884566">
      <w:pPr>
        <w:ind w:right="142" w:firstLine="567"/>
        <w:jc w:val="center"/>
        <w:rPr>
          <w:b/>
          <w:lang w:eastAsia="ru-RU"/>
        </w:rPr>
      </w:pPr>
    </w:p>
    <w:p w:rsidR="00884566" w:rsidRPr="00533873" w:rsidRDefault="00884566" w:rsidP="00884566">
      <w:pPr>
        <w:ind w:right="142"/>
        <w:jc w:val="both"/>
        <w:rPr>
          <w:lang w:eastAsia="ru-RU"/>
        </w:rPr>
      </w:pPr>
      <w:r w:rsidRPr="00533873">
        <w:rPr>
          <w:lang w:eastAsia="ru-RU"/>
        </w:rPr>
        <w:t xml:space="preserve"> 7.1. 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rsidR="00884566" w:rsidRPr="00533873" w:rsidRDefault="00884566" w:rsidP="00884566">
      <w:pPr>
        <w:ind w:right="142"/>
        <w:jc w:val="both"/>
        <w:rPr>
          <w:lang w:eastAsia="ru-RU"/>
        </w:rPr>
      </w:pPr>
      <w:r w:rsidRPr="00533873">
        <w:rPr>
          <w:lang w:val="ru-RU" w:eastAsia="ru-RU"/>
        </w:rPr>
        <w:t xml:space="preserve">7.2. </w:t>
      </w:r>
      <w:r w:rsidRPr="00533873">
        <w:rPr>
          <w:lang w:eastAsia="ru-RU"/>
        </w:rPr>
        <w:t xml:space="preserve">При настанні зазначених вище обставин непереборної сили, Сторона повинна протягом 15-ти днів письмово сповістити про них іншу Сторону з наданням документів, виданих уповноваженими державними органами, які підтверджують факт настання </w:t>
      </w:r>
      <w:r w:rsidRPr="00533873">
        <w:rPr>
          <w:lang w:val="ru-RU" w:eastAsia="ru-RU"/>
        </w:rPr>
        <w:t xml:space="preserve">                    </w:t>
      </w:r>
      <w:r w:rsidRPr="00533873">
        <w:rPr>
          <w:lang w:eastAsia="ru-RU"/>
        </w:rPr>
        <w:t>зазначених обставин.</w:t>
      </w:r>
    </w:p>
    <w:p w:rsidR="00884566" w:rsidRPr="00533873" w:rsidRDefault="00884566" w:rsidP="00884566">
      <w:pPr>
        <w:ind w:right="142"/>
        <w:jc w:val="both"/>
        <w:rPr>
          <w:lang w:eastAsia="ru-RU"/>
        </w:rPr>
      </w:pPr>
      <w:r w:rsidRPr="00533873">
        <w:rPr>
          <w:lang w:val="ru-RU" w:eastAsia="ru-RU"/>
        </w:rPr>
        <w:t xml:space="preserve">7.3. </w:t>
      </w:r>
      <w:r w:rsidRPr="00533873">
        <w:rPr>
          <w:lang w:eastAsia="ru-RU"/>
        </w:rPr>
        <w:t xml:space="preserve">Сторона не має права посилатися на обставини непереборної сили. Термін виконання зобов'язань за цим Договором автоматично продовжується на час дії вищевказаних обставин непереборної сили, за умови своєчасного повідомлення про </w:t>
      </w:r>
      <w:r w:rsidRPr="00533873">
        <w:rPr>
          <w:lang w:val="ru-RU" w:eastAsia="ru-RU"/>
        </w:rPr>
        <w:t xml:space="preserve">              </w:t>
      </w:r>
      <w:r w:rsidRPr="00533873">
        <w:rPr>
          <w:lang w:eastAsia="ru-RU"/>
        </w:rPr>
        <w:t>настання названих обставин.</w:t>
      </w:r>
    </w:p>
    <w:p w:rsidR="00884566" w:rsidRPr="00533873" w:rsidRDefault="00884566" w:rsidP="00884566">
      <w:pPr>
        <w:ind w:right="142"/>
        <w:jc w:val="both"/>
        <w:rPr>
          <w:lang w:eastAsia="ru-RU"/>
        </w:rPr>
      </w:pPr>
      <w:r w:rsidRPr="00533873">
        <w:rPr>
          <w:lang w:eastAsia="ru-RU"/>
        </w:rPr>
        <w:t>7.4.  У випадку, коли обставини непереборної сили та/або їх наслідки продовжують діяти більш двох місяців, або якщо при настанні даних обставин, стає зрозуміло, що вони будуть діяти більше цього терміну, Сторони зобов'язані провести переговори з метою прийнятних для них способів виконання цього Договору та досягнення відповідної домовленості.</w:t>
      </w:r>
    </w:p>
    <w:p w:rsidR="00884566" w:rsidRPr="00533873" w:rsidRDefault="00884566" w:rsidP="00884566">
      <w:pPr>
        <w:ind w:right="142"/>
        <w:jc w:val="both"/>
        <w:rPr>
          <w:b/>
          <w:lang w:eastAsia="ru-RU"/>
        </w:rPr>
      </w:pPr>
    </w:p>
    <w:p w:rsidR="00884566" w:rsidRPr="00533873" w:rsidRDefault="00884566" w:rsidP="00884566">
      <w:pPr>
        <w:ind w:right="142"/>
        <w:jc w:val="both"/>
        <w:rPr>
          <w:b/>
          <w:lang w:eastAsia="ru-RU"/>
        </w:rPr>
      </w:pPr>
    </w:p>
    <w:p w:rsidR="00884566" w:rsidRPr="00533873" w:rsidRDefault="00884566" w:rsidP="00884566">
      <w:pPr>
        <w:jc w:val="center"/>
        <w:rPr>
          <w:b/>
          <w:lang w:eastAsia="ru-RU"/>
        </w:rPr>
      </w:pPr>
      <w:r w:rsidRPr="00533873">
        <w:rPr>
          <w:b/>
          <w:lang w:eastAsia="ru-RU"/>
        </w:rPr>
        <w:t>8. ІНШІ УМОВИ</w:t>
      </w:r>
    </w:p>
    <w:p w:rsidR="00884566" w:rsidRPr="00533873" w:rsidRDefault="00884566" w:rsidP="00884566">
      <w:pPr>
        <w:jc w:val="center"/>
        <w:rPr>
          <w:b/>
          <w:lang w:eastAsia="ru-RU"/>
        </w:rPr>
      </w:pPr>
    </w:p>
    <w:p w:rsidR="00884566" w:rsidRPr="00533873" w:rsidRDefault="00884566" w:rsidP="00884566">
      <w:pPr>
        <w:jc w:val="both"/>
        <w:rPr>
          <w:lang w:eastAsia="ru-RU"/>
        </w:rPr>
      </w:pPr>
      <w:r w:rsidRPr="00533873">
        <w:rPr>
          <w:lang w:eastAsia="ru-RU"/>
        </w:rPr>
        <w:t>8.1. Виконавець гарантує досягнення об'єктом, визначених в кошторисній  документації показників і можливостей експлуатації  впродовж  1  року.</w:t>
      </w:r>
    </w:p>
    <w:p w:rsidR="00884566" w:rsidRPr="00533873" w:rsidRDefault="00884566" w:rsidP="00884566">
      <w:pPr>
        <w:ind w:right="142"/>
        <w:jc w:val="both"/>
        <w:rPr>
          <w:b/>
          <w:lang w:eastAsia="ru-RU"/>
        </w:rPr>
      </w:pPr>
      <w:r w:rsidRPr="00533873">
        <w:rPr>
          <w:lang w:eastAsia="ru-RU"/>
        </w:rPr>
        <w:t>8.2. Виконавець несе персональну відповідальність за наявність ліцензій та інших дозвільних документів, необхідних для надання послуг, визначених нормами чинного законодавства</w:t>
      </w:r>
    </w:p>
    <w:p w:rsidR="00884566" w:rsidRPr="00533873" w:rsidRDefault="00884566" w:rsidP="00884566">
      <w:pPr>
        <w:ind w:right="142"/>
        <w:jc w:val="both"/>
        <w:rPr>
          <w:lang w:eastAsia="ru-RU"/>
        </w:rPr>
      </w:pPr>
      <w:r w:rsidRPr="00533873">
        <w:rPr>
          <w:lang w:eastAsia="ru-RU"/>
        </w:rPr>
        <w:t>8.3.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533873">
        <w:rPr>
          <w:noProof/>
          <w:lang w:eastAsia="ru-RU"/>
        </w:rPr>
        <w:t xml:space="preserve">. </w:t>
      </w:r>
    </w:p>
    <w:p w:rsidR="00884566" w:rsidRPr="00533873" w:rsidRDefault="00884566" w:rsidP="00884566">
      <w:pPr>
        <w:ind w:right="142"/>
        <w:jc w:val="both"/>
        <w:rPr>
          <w:lang w:eastAsia="ru-RU"/>
        </w:rPr>
      </w:pPr>
      <w:r w:rsidRPr="00533873">
        <w:rPr>
          <w:lang w:eastAsia="ru-RU"/>
        </w:rPr>
        <w:t>8.4.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84566" w:rsidRPr="00533873" w:rsidRDefault="00884566" w:rsidP="00884566">
      <w:pPr>
        <w:ind w:right="142"/>
        <w:jc w:val="both"/>
        <w:rPr>
          <w:lang w:eastAsia="ru-RU"/>
        </w:rPr>
      </w:pPr>
      <w:r w:rsidRPr="00533873">
        <w:rPr>
          <w:lang w:eastAsia="ru-RU"/>
        </w:rPr>
        <w:t>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84566" w:rsidRPr="00533873" w:rsidRDefault="00884566" w:rsidP="00884566">
      <w:pPr>
        <w:ind w:right="142"/>
        <w:jc w:val="both"/>
        <w:rPr>
          <w:lang w:eastAsia="ru-RU"/>
        </w:rPr>
      </w:pPr>
      <w:r w:rsidRPr="00533873">
        <w:rPr>
          <w:lang w:eastAsia="ru-RU"/>
        </w:rPr>
        <w:lastRenderedPageBreak/>
        <w:t>8.6.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84566" w:rsidRPr="00533873" w:rsidRDefault="00884566" w:rsidP="00884566">
      <w:pPr>
        <w:ind w:right="142"/>
        <w:jc w:val="both"/>
        <w:rPr>
          <w:lang w:eastAsia="ru-RU"/>
        </w:rPr>
      </w:pPr>
      <w:r w:rsidRPr="00533873">
        <w:rPr>
          <w:lang w:eastAsia="ru-RU"/>
        </w:rPr>
        <w:t xml:space="preserve">8.7.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884566" w:rsidRPr="00533873" w:rsidRDefault="00884566" w:rsidP="00884566">
      <w:pPr>
        <w:ind w:right="142"/>
        <w:jc w:val="both"/>
        <w:rPr>
          <w:lang w:eastAsia="ru-RU"/>
        </w:rPr>
      </w:pPr>
      <w:r w:rsidRPr="00533873">
        <w:rPr>
          <w:lang w:eastAsia="ru-RU"/>
        </w:rPr>
        <w:t xml:space="preserve">8.8.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884566" w:rsidRDefault="00884566" w:rsidP="00884566">
      <w:pPr>
        <w:ind w:right="142"/>
        <w:jc w:val="both"/>
        <w:rPr>
          <w:lang w:eastAsia="ru-RU"/>
        </w:rPr>
      </w:pPr>
    </w:p>
    <w:p w:rsidR="00884566" w:rsidRPr="00BD4ED2" w:rsidRDefault="00884566" w:rsidP="00884566">
      <w:pPr>
        <w:ind w:right="142"/>
        <w:jc w:val="center"/>
        <w:rPr>
          <w:b/>
          <w:lang w:eastAsia="ru-RU"/>
        </w:rPr>
      </w:pPr>
      <w:r>
        <w:rPr>
          <w:b/>
          <w:lang w:eastAsia="ru-RU"/>
        </w:rPr>
        <w:t>9.ОСОБЛИВІ УМОВИ</w:t>
      </w:r>
    </w:p>
    <w:p w:rsidR="00884566" w:rsidRDefault="00884566" w:rsidP="00884566">
      <w:pPr>
        <w:ind w:right="142"/>
        <w:jc w:val="both"/>
        <w:rPr>
          <w:lang w:eastAsia="ru-RU"/>
        </w:rPr>
      </w:pPr>
    </w:p>
    <w:p w:rsidR="00884566" w:rsidRDefault="00884566" w:rsidP="00884566">
      <w:pPr>
        <w:ind w:right="142"/>
        <w:jc w:val="both"/>
        <w:rPr>
          <w:lang w:eastAsia="ru-RU"/>
        </w:rPr>
      </w:pPr>
      <w:r>
        <w:rPr>
          <w:lang w:eastAsia="ru-RU"/>
        </w:rPr>
        <w:t xml:space="preserve">9.1.  Умови договору про закупівлю не повинні відрізнятися від змісту пропозиції за результатами аукціону переможця процедури закупівлі. </w:t>
      </w:r>
    </w:p>
    <w:p w:rsidR="00884566" w:rsidRDefault="00884566" w:rsidP="00884566">
      <w:pPr>
        <w:ind w:right="142"/>
        <w:jc w:val="both"/>
        <w:rPr>
          <w:lang w:eastAsia="ru-RU"/>
        </w:rPr>
      </w:pPr>
      <w:r>
        <w:rPr>
          <w:lang w:eastAsia="ru-RU"/>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566" w:rsidRDefault="00884566" w:rsidP="00884566">
      <w:pPr>
        <w:ind w:right="142"/>
        <w:jc w:val="both"/>
        <w:rPr>
          <w:lang w:eastAsia="ru-RU"/>
        </w:rPr>
      </w:pPr>
      <w:r>
        <w:rPr>
          <w:lang w:eastAsia="ru-RU"/>
        </w:rPr>
        <w:t>- зменшення обсягів закупівлі, зокрема з урахуванням фактичного обсягу видатків замовника;</w:t>
      </w:r>
    </w:p>
    <w:p w:rsidR="00884566" w:rsidRDefault="00884566" w:rsidP="00884566">
      <w:pPr>
        <w:ind w:right="142"/>
        <w:jc w:val="both"/>
        <w:rPr>
          <w:lang w:eastAsia="ru-RU"/>
        </w:rPr>
      </w:pPr>
      <w:r>
        <w:rPr>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884566" w:rsidRDefault="00884566" w:rsidP="00884566">
      <w:pPr>
        <w:ind w:right="142"/>
        <w:jc w:val="both"/>
        <w:rPr>
          <w:lang w:eastAsia="ru-RU"/>
        </w:rPr>
      </w:pPr>
      <w:r>
        <w:rPr>
          <w:lang w:eastAsia="ru-RU"/>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566" w:rsidRDefault="00884566" w:rsidP="00884566">
      <w:pPr>
        <w:ind w:right="142"/>
        <w:jc w:val="both"/>
        <w:rPr>
          <w:lang w:eastAsia="ru-RU"/>
        </w:rPr>
      </w:pPr>
      <w:r>
        <w:rPr>
          <w:lang w:eastAsia="ru-RU"/>
        </w:rPr>
        <w:t>- погодження зміни ціни в договорі про закупівлю в бік зменшення (без зміни кількості (обсягу) та якості послуг);</w:t>
      </w:r>
    </w:p>
    <w:p w:rsidR="00884566" w:rsidRDefault="00884566" w:rsidP="00884566">
      <w:pPr>
        <w:ind w:right="142"/>
        <w:jc w:val="both"/>
        <w:rPr>
          <w:lang w:eastAsia="ru-RU"/>
        </w:rPr>
      </w:pPr>
      <w:r>
        <w:rPr>
          <w:lang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eastAsia="ru-RU"/>
        </w:rPr>
        <w:t>пропорційно</w:t>
      </w:r>
      <w:proofErr w:type="spellEnd"/>
      <w:r>
        <w:rPr>
          <w:lang w:eastAsia="ru-RU"/>
        </w:rPr>
        <w:t xml:space="preserve"> до зміни таких ставок та/або пільг з оподаткування;</w:t>
      </w:r>
    </w:p>
    <w:p w:rsidR="00884566" w:rsidRDefault="00884566" w:rsidP="00884566">
      <w:pPr>
        <w:ind w:right="142"/>
        <w:jc w:val="both"/>
        <w:rPr>
          <w:lang w:eastAsia="ru-RU"/>
        </w:rPr>
      </w:pPr>
      <w:r>
        <w:rPr>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ru-RU"/>
        </w:rPr>
        <w:t>Platts</w:t>
      </w:r>
      <w:proofErr w:type="spellEnd"/>
      <w:r>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84566" w:rsidRPr="00533873" w:rsidRDefault="00884566" w:rsidP="00884566">
      <w:pPr>
        <w:ind w:right="142"/>
        <w:jc w:val="both"/>
        <w:rPr>
          <w:lang w:eastAsia="ru-RU"/>
        </w:rPr>
      </w:pPr>
      <w:r>
        <w:rPr>
          <w:lang w:eastAsia="ru-RU"/>
        </w:rPr>
        <w:t>- зміни умов у зв’язку із застосуванням положень частини шостої  статті 41 ЗУ «про публічні закупівлі».</w:t>
      </w:r>
    </w:p>
    <w:p w:rsidR="00884566" w:rsidRPr="00BD4ED2" w:rsidRDefault="00884566" w:rsidP="00884566">
      <w:pPr>
        <w:pStyle w:val="a3"/>
        <w:numPr>
          <w:ilvl w:val="0"/>
          <w:numId w:val="2"/>
        </w:numPr>
        <w:ind w:right="-1"/>
        <w:jc w:val="center"/>
        <w:rPr>
          <w:b/>
          <w:color w:val="000000"/>
          <w:lang w:eastAsia="ru-RU"/>
        </w:rPr>
      </w:pPr>
      <w:r w:rsidRPr="00BD4ED2">
        <w:rPr>
          <w:b/>
          <w:color w:val="000000"/>
          <w:lang w:eastAsia="ru-RU"/>
        </w:rPr>
        <w:t>СТАТУС ПЛАТНИКІВ ПОДАТКУ</w:t>
      </w:r>
    </w:p>
    <w:p w:rsidR="00884566" w:rsidRPr="00533873" w:rsidRDefault="00884566" w:rsidP="00884566">
      <w:pPr>
        <w:ind w:left="-567" w:right="-1" w:firstLine="567"/>
        <w:rPr>
          <w:b/>
          <w:color w:val="000000"/>
          <w:lang w:eastAsia="ru-RU"/>
        </w:rPr>
      </w:pPr>
    </w:p>
    <w:p w:rsidR="00884566" w:rsidRPr="00533873" w:rsidRDefault="00884566" w:rsidP="00884566">
      <w:pPr>
        <w:widowControl w:val="0"/>
        <w:ind w:right="-1"/>
        <w:rPr>
          <w:snapToGrid w:val="0"/>
          <w:color w:val="000000"/>
          <w:lang w:eastAsia="ru-RU"/>
        </w:rPr>
      </w:pPr>
      <w:r>
        <w:rPr>
          <w:snapToGrid w:val="0"/>
          <w:color w:val="000000"/>
          <w:lang w:eastAsia="ru-RU"/>
        </w:rPr>
        <w:t>10</w:t>
      </w:r>
      <w:r w:rsidRPr="00533873">
        <w:rPr>
          <w:snapToGrid w:val="0"/>
          <w:color w:val="000000"/>
          <w:lang w:eastAsia="ru-RU"/>
        </w:rPr>
        <w:t>.1. Виконавець є платником ______________.</w:t>
      </w:r>
    </w:p>
    <w:p w:rsidR="00884566" w:rsidRPr="00533873" w:rsidRDefault="00884566" w:rsidP="00884566">
      <w:pPr>
        <w:widowControl w:val="0"/>
        <w:shd w:val="clear" w:color="auto" w:fill="FFFFFF"/>
        <w:ind w:right="-1"/>
        <w:rPr>
          <w:snapToGrid w:val="0"/>
          <w:color w:val="000000"/>
          <w:lang w:eastAsia="ru-RU"/>
        </w:rPr>
      </w:pPr>
      <w:r>
        <w:rPr>
          <w:snapToGrid w:val="0"/>
          <w:color w:val="000000"/>
          <w:lang w:eastAsia="ru-RU"/>
        </w:rPr>
        <w:t>10</w:t>
      </w:r>
      <w:r w:rsidRPr="00533873">
        <w:rPr>
          <w:snapToGrid w:val="0"/>
          <w:color w:val="000000"/>
          <w:lang w:eastAsia="ru-RU"/>
        </w:rPr>
        <w:t>.2.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DA1FFE" w:rsidRDefault="00DA1FFE" w:rsidP="00DA1FFE">
      <w:pPr>
        <w:ind w:firstLine="567"/>
        <w:jc w:val="center"/>
        <w:rPr>
          <w:b/>
        </w:rPr>
      </w:pPr>
    </w:p>
    <w:p w:rsidR="00DA1FFE" w:rsidRDefault="00DA1FFE" w:rsidP="00DA1FFE">
      <w:pPr>
        <w:jc w:val="center"/>
        <w:rPr>
          <w:b/>
        </w:rPr>
      </w:pPr>
      <w:r>
        <w:rPr>
          <w:b/>
        </w:rPr>
        <w:t>11</w:t>
      </w:r>
      <w:r>
        <w:rPr>
          <w:b/>
        </w:rPr>
        <w:t>. Додатки до Договору</w:t>
      </w:r>
    </w:p>
    <w:p w:rsidR="00DA1FFE" w:rsidRDefault="00DA1FFE" w:rsidP="00DA1FFE">
      <w:pPr>
        <w:ind w:firstLine="567"/>
        <w:jc w:val="center"/>
        <w:rPr>
          <w:b/>
        </w:rPr>
      </w:pPr>
    </w:p>
    <w:p w:rsidR="00DA1FFE" w:rsidRDefault="00DA1FFE" w:rsidP="00DA1FFE">
      <w:pPr>
        <w:ind w:firstLine="567"/>
        <w:jc w:val="both"/>
      </w:pPr>
      <w:r>
        <w:t xml:space="preserve">    12.1. Невід'ємною частиною цього Договору є: </w:t>
      </w:r>
    </w:p>
    <w:p w:rsidR="00DA1FFE" w:rsidRDefault="00DA1FFE" w:rsidP="00DA1FFE">
      <w:pPr>
        <w:jc w:val="both"/>
      </w:pPr>
      <w:r>
        <w:t xml:space="preserve">Додаток № 1 – договірна ціна; </w:t>
      </w:r>
    </w:p>
    <w:p w:rsidR="00884566" w:rsidRPr="00533873" w:rsidRDefault="00884566" w:rsidP="00884566">
      <w:pPr>
        <w:widowControl w:val="0"/>
        <w:shd w:val="clear" w:color="auto" w:fill="FFFFFF"/>
        <w:ind w:right="-1"/>
        <w:rPr>
          <w:snapToGrid w:val="0"/>
          <w:color w:val="000000"/>
          <w:lang w:eastAsia="ru-RU"/>
        </w:rPr>
      </w:pPr>
    </w:p>
    <w:p w:rsidR="00884566" w:rsidRDefault="00884566" w:rsidP="00884566">
      <w:pPr>
        <w:ind w:left="720"/>
        <w:contextualSpacing/>
        <w:jc w:val="center"/>
        <w:rPr>
          <w:b/>
          <w:color w:val="000000"/>
          <w:lang w:eastAsia="ru-RU"/>
        </w:rPr>
      </w:pPr>
      <w:r>
        <w:rPr>
          <w:b/>
          <w:color w:val="000000"/>
          <w:lang w:eastAsia="ru-RU"/>
        </w:rPr>
        <w:t>1</w:t>
      </w:r>
      <w:r w:rsidR="00DA1FFE">
        <w:rPr>
          <w:b/>
          <w:color w:val="000000"/>
          <w:lang w:eastAsia="ru-RU"/>
        </w:rPr>
        <w:t>2</w:t>
      </w:r>
      <w:r>
        <w:rPr>
          <w:b/>
          <w:color w:val="000000"/>
          <w:lang w:eastAsia="ru-RU"/>
        </w:rPr>
        <w:t>.</w:t>
      </w:r>
      <w:r w:rsidRPr="00533873">
        <w:rPr>
          <w:b/>
          <w:color w:val="000000"/>
          <w:lang w:eastAsia="ru-RU"/>
        </w:rPr>
        <w:t>РЕКВІЗИТИ СТОРІН ТА ПІДПИСИ</w:t>
      </w:r>
    </w:p>
    <w:p w:rsidR="00884566" w:rsidRPr="008E070C" w:rsidRDefault="00884566" w:rsidP="00884566">
      <w:pPr>
        <w:ind w:left="720"/>
        <w:contextualSpacing/>
        <w:jc w:val="center"/>
        <w:rPr>
          <w:b/>
          <w:color w:val="000000"/>
          <w:lang w:eastAsia="ru-RU"/>
        </w:rPr>
      </w:pPr>
    </w:p>
    <w:tbl>
      <w:tblPr>
        <w:tblW w:w="9966" w:type="dxa"/>
        <w:tblInd w:w="-386" w:type="dxa"/>
        <w:tblLayout w:type="fixed"/>
        <w:tblCellMar>
          <w:left w:w="40" w:type="dxa"/>
          <w:right w:w="40" w:type="dxa"/>
        </w:tblCellMar>
        <w:tblLook w:val="0000" w:firstRow="0" w:lastRow="0" w:firstColumn="0" w:lastColumn="0" w:noHBand="0" w:noVBand="0"/>
      </w:tblPr>
      <w:tblGrid>
        <w:gridCol w:w="5542"/>
        <w:gridCol w:w="4424"/>
      </w:tblGrid>
      <w:tr w:rsidR="00884566" w:rsidRPr="00533873" w:rsidTr="00751A1E">
        <w:trPr>
          <w:trHeight w:val="630"/>
        </w:trPr>
        <w:tc>
          <w:tcPr>
            <w:tcW w:w="5542" w:type="dxa"/>
            <w:shd w:val="clear" w:color="auto" w:fill="FFFFFF"/>
          </w:tcPr>
          <w:p w:rsidR="00884566" w:rsidRPr="00533873" w:rsidRDefault="00884566" w:rsidP="00751A1E">
            <w:pPr>
              <w:widowControl w:val="0"/>
              <w:shd w:val="clear" w:color="auto" w:fill="FFFFFF"/>
              <w:jc w:val="center"/>
              <w:rPr>
                <w:b/>
                <w:snapToGrid w:val="0"/>
                <w:lang w:eastAsia="ru-RU"/>
              </w:rPr>
            </w:pPr>
            <w:r w:rsidRPr="00533873">
              <w:rPr>
                <w:b/>
                <w:snapToGrid w:val="0"/>
                <w:lang w:eastAsia="ru-RU"/>
              </w:rPr>
              <w:t>ВИКОНАВЕЦЬ:</w:t>
            </w:r>
          </w:p>
          <w:p w:rsidR="00884566" w:rsidRPr="00533873" w:rsidRDefault="00884566" w:rsidP="00751A1E">
            <w:pPr>
              <w:widowControl w:val="0"/>
              <w:shd w:val="clear" w:color="auto" w:fill="FFFFFF"/>
              <w:rPr>
                <w:snapToGrid w:val="0"/>
                <w:lang w:eastAsia="ru-RU"/>
              </w:rPr>
            </w:pPr>
          </w:p>
        </w:tc>
        <w:tc>
          <w:tcPr>
            <w:tcW w:w="4424" w:type="dxa"/>
            <w:shd w:val="clear" w:color="auto" w:fill="FFFFFF"/>
          </w:tcPr>
          <w:p w:rsidR="00884566" w:rsidRPr="00533873" w:rsidRDefault="00884566" w:rsidP="00751A1E">
            <w:pPr>
              <w:widowControl w:val="0"/>
              <w:shd w:val="clear" w:color="auto" w:fill="FFFFFF"/>
              <w:jc w:val="center"/>
              <w:rPr>
                <w:b/>
                <w:snapToGrid w:val="0"/>
                <w:lang w:eastAsia="ru-RU"/>
              </w:rPr>
            </w:pPr>
            <w:r w:rsidRPr="00533873">
              <w:rPr>
                <w:b/>
                <w:snapToGrid w:val="0"/>
                <w:lang w:eastAsia="ru-RU"/>
              </w:rPr>
              <w:t>ЗАМОВНИК:</w:t>
            </w:r>
          </w:p>
        </w:tc>
      </w:tr>
      <w:tr w:rsidR="00884566" w:rsidRPr="00533873" w:rsidTr="00751A1E">
        <w:trPr>
          <w:trHeight w:val="1278"/>
        </w:trPr>
        <w:tc>
          <w:tcPr>
            <w:tcW w:w="5542" w:type="dxa"/>
            <w:shd w:val="clear" w:color="auto" w:fill="FFFFFF"/>
          </w:tcPr>
          <w:p w:rsidR="00884566" w:rsidRPr="00533873" w:rsidRDefault="00884566" w:rsidP="00751A1E">
            <w:pPr>
              <w:rPr>
                <w:lang w:eastAsia="ru-RU"/>
              </w:rPr>
            </w:pPr>
          </w:p>
          <w:p w:rsidR="00884566" w:rsidRPr="00533873" w:rsidRDefault="00884566" w:rsidP="00751A1E">
            <w:pPr>
              <w:rPr>
                <w:lang w:eastAsia="ru-RU"/>
              </w:rPr>
            </w:pPr>
          </w:p>
          <w:p w:rsidR="00884566" w:rsidRPr="00533873" w:rsidRDefault="00884566" w:rsidP="00751A1E">
            <w:pPr>
              <w:rPr>
                <w:lang w:eastAsia="ru-RU"/>
              </w:rPr>
            </w:pPr>
          </w:p>
        </w:tc>
        <w:tc>
          <w:tcPr>
            <w:tcW w:w="4424" w:type="dxa"/>
            <w:shd w:val="clear" w:color="auto" w:fill="FFFFFF"/>
          </w:tcPr>
          <w:p w:rsidR="00D21C77" w:rsidRDefault="00D21C77" w:rsidP="00D21C77">
            <w:pPr>
              <w:snapToGrid w:val="0"/>
              <w:spacing w:line="264" w:lineRule="auto"/>
              <w:rPr>
                <w:color w:val="000000"/>
                <w:spacing w:val="-1"/>
                <w:u w:val="single"/>
                <w:lang w:eastAsia="zh-CN"/>
              </w:rPr>
            </w:pPr>
            <w:r>
              <w:rPr>
                <w:color w:val="000000"/>
                <w:spacing w:val="-1"/>
                <w:u w:val="single"/>
                <w:lang w:eastAsia="zh-CN"/>
              </w:rPr>
              <w:t>ЖКП ММР «АЗОВЖИТЛОКОМПЛЕКС»</w:t>
            </w:r>
          </w:p>
          <w:p w:rsidR="00D21C77" w:rsidRDefault="00D21C77" w:rsidP="00D21C77">
            <w:pPr>
              <w:autoSpaceDN w:val="0"/>
              <w:jc w:val="both"/>
              <w:rPr>
                <w:rFonts w:eastAsia="Calibri"/>
                <w:lang w:eastAsia="en-US"/>
              </w:rPr>
            </w:pPr>
            <w:r>
              <w:rPr>
                <w:rFonts w:eastAsia="Calibri"/>
                <w:b/>
              </w:rPr>
              <w:t xml:space="preserve"> </w:t>
            </w:r>
          </w:p>
          <w:p w:rsidR="00D21C77" w:rsidRDefault="00D21C77" w:rsidP="00D21C77">
            <w:pPr>
              <w:autoSpaceDN w:val="0"/>
              <w:jc w:val="both"/>
              <w:rPr>
                <w:rFonts w:eastAsia="Calibri"/>
                <w:b/>
              </w:rPr>
            </w:pPr>
            <w:r>
              <w:rPr>
                <w:rFonts w:eastAsia="Calibri"/>
                <w:b/>
              </w:rPr>
              <w:t>87529, Донецька обл., м. Маріуполь, вул. Воїнів Визволителів, 82</w:t>
            </w:r>
          </w:p>
          <w:p w:rsidR="00D21C77" w:rsidRDefault="00D21C77" w:rsidP="00D21C77">
            <w:pPr>
              <w:autoSpaceDN w:val="0"/>
              <w:jc w:val="both"/>
              <w:rPr>
                <w:rFonts w:eastAsia="Calibri"/>
                <w:b/>
                <w:lang w:val="ru-RU"/>
              </w:rPr>
            </w:pPr>
            <w:r>
              <w:rPr>
                <w:rFonts w:eastAsia="Calibri"/>
                <w:b/>
                <w:lang w:val="ru-RU"/>
              </w:rPr>
              <w:t xml:space="preserve">р/р UA                     </w:t>
            </w:r>
          </w:p>
          <w:p w:rsidR="00D21C77" w:rsidRDefault="00D21C77" w:rsidP="00D21C77">
            <w:pPr>
              <w:autoSpaceDN w:val="0"/>
              <w:jc w:val="both"/>
              <w:rPr>
                <w:rFonts w:eastAsia="Calibri"/>
                <w:b/>
              </w:rPr>
            </w:pPr>
            <w:r>
              <w:rPr>
                <w:rFonts w:eastAsia="Calibri"/>
                <w:b/>
              </w:rPr>
              <w:t xml:space="preserve">Найменування банку: </w:t>
            </w:r>
          </w:p>
          <w:p w:rsidR="00D21C77" w:rsidRDefault="00D21C77" w:rsidP="00D21C77">
            <w:pPr>
              <w:autoSpaceDN w:val="0"/>
              <w:jc w:val="both"/>
              <w:rPr>
                <w:rFonts w:eastAsia="Calibri"/>
                <w:b/>
              </w:rPr>
            </w:pPr>
            <w:r>
              <w:rPr>
                <w:rFonts w:eastAsia="Calibri"/>
                <w:b/>
              </w:rPr>
              <w:t xml:space="preserve">Код ЄДРПОУ 32320788 </w:t>
            </w:r>
          </w:p>
          <w:p w:rsidR="00D21C77" w:rsidRPr="00D21C77" w:rsidRDefault="00D21C77" w:rsidP="00D21C77">
            <w:pPr>
              <w:spacing w:line="264" w:lineRule="auto"/>
              <w:jc w:val="both"/>
              <w:rPr>
                <w:b/>
                <w:color w:val="000000"/>
                <w:spacing w:val="-1"/>
                <w:lang w:eastAsia="zh-CN"/>
              </w:rPr>
            </w:pPr>
            <w:r>
              <w:rPr>
                <w:b/>
                <w:color w:val="000000"/>
                <w:spacing w:val="-1"/>
                <w:lang w:eastAsia="zh-CN"/>
              </w:rPr>
              <w:t>complexx323208@ukr.net</w:t>
            </w:r>
          </w:p>
          <w:p w:rsidR="00D21C77" w:rsidRDefault="00D21C77" w:rsidP="00D21C77">
            <w:pPr>
              <w:autoSpaceDN w:val="0"/>
              <w:jc w:val="both"/>
              <w:rPr>
                <w:rFonts w:eastAsia="Calibri"/>
                <w:b/>
                <w:lang w:eastAsia="en-US"/>
              </w:rPr>
            </w:pPr>
            <w:r>
              <w:rPr>
                <w:rFonts w:eastAsia="Calibri"/>
                <w:b/>
              </w:rPr>
              <w:t>Заступник директора з функціонування побутових центрів</w:t>
            </w:r>
          </w:p>
          <w:p w:rsidR="00D21C77" w:rsidRDefault="00D21C77" w:rsidP="00D21C77">
            <w:pPr>
              <w:autoSpaceDN w:val="0"/>
              <w:snapToGrid w:val="0"/>
              <w:spacing w:line="264" w:lineRule="auto"/>
              <w:rPr>
                <w:b/>
                <w:color w:val="000000"/>
                <w:lang w:eastAsia="zh-CN"/>
              </w:rPr>
            </w:pPr>
          </w:p>
          <w:p w:rsidR="00884566" w:rsidRPr="00533873" w:rsidRDefault="00D21C77" w:rsidP="00D21C77">
            <w:pPr>
              <w:rPr>
                <w:lang w:eastAsia="ru-RU"/>
              </w:rPr>
            </w:pPr>
            <w:r>
              <w:rPr>
                <w:color w:val="000000"/>
                <w:spacing w:val="-1"/>
                <w:lang w:eastAsia="zh-CN"/>
              </w:rPr>
              <w:t xml:space="preserve">________________  </w:t>
            </w:r>
            <w:proofErr w:type="spellStart"/>
            <w:r>
              <w:rPr>
                <w:color w:val="000000"/>
                <w:lang w:eastAsia="zh-CN"/>
              </w:rPr>
              <w:t>І.В.Якін</w:t>
            </w:r>
            <w:proofErr w:type="spellEnd"/>
          </w:p>
        </w:tc>
      </w:tr>
    </w:tbl>
    <w:p w:rsidR="008F4378" w:rsidRDefault="008F4378" w:rsidP="00454473"/>
    <w:sectPr w:rsidR="008F4378" w:rsidSect="00454473">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4A"/>
    <w:rsid w:val="00184490"/>
    <w:rsid w:val="00436E93"/>
    <w:rsid w:val="00454473"/>
    <w:rsid w:val="004B1C4A"/>
    <w:rsid w:val="006A51A1"/>
    <w:rsid w:val="007E03E3"/>
    <w:rsid w:val="0081459B"/>
    <w:rsid w:val="00884566"/>
    <w:rsid w:val="008F4378"/>
    <w:rsid w:val="00D21C77"/>
    <w:rsid w:val="00DA1FFE"/>
    <w:rsid w:val="00DB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1E57"/>
  <w15:chartTrackingRefBased/>
  <w15:docId w15:val="{98BF54AE-53C9-4352-801C-CECEA4C3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6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Валентина Андреевна</dc:creator>
  <cp:keywords/>
  <dc:description/>
  <cp:lastModifiedBy>User</cp:lastModifiedBy>
  <cp:revision>2</cp:revision>
  <dcterms:created xsi:type="dcterms:W3CDTF">2024-01-29T20:38:00Z</dcterms:created>
  <dcterms:modified xsi:type="dcterms:W3CDTF">2024-01-29T20:38:00Z</dcterms:modified>
</cp:coreProperties>
</file>