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C940" w14:textId="77777777" w:rsidR="00EE203B" w:rsidRDefault="00B778CA" w:rsidP="00EE20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E203B">
        <w:rPr>
          <w:rFonts w:ascii="Times New Roman" w:hAnsi="Times New Roman" w:cs="Times New Roman"/>
          <w:b/>
          <w:lang w:val="uk-UA"/>
        </w:rPr>
        <w:t xml:space="preserve">Зміни до </w:t>
      </w:r>
      <w:proofErr w:type="spellStart"/>
      <w:r w:rsidRPr="00EE203B">
        <w:rPr>
          <w:rFonts w:ascii="Times New Roman" w:hAnsi="Times New Roman" w:cs="Times New Roman"/>
          <w:b/>
          <w:lang w:val="ru-RU"/>
        </w:rPr>
        <w:t>Додаток</w:t>
      </w:r>
      <w:proofErr w:type="spellEnd"/>
      <w:r w:rsidRPr="00EE203B">
        <w:rPr>
          <w:rFonts w:ascii="Times New Roman" w:hAnsi="Times New Roman" w:cs="Times New Roman"/>
          <w:b/>
          <w:lang w:val="uk-UA"/>
        </w:rPr>
        <w:t>у</w:t>
      </w:r>
      <w:r w:rsidRPr="00EE203B">
        <w:rPr>
          <w:rFonts w:ascii="Times New Roman" w:hAnsi="Times New Roman" w:cs="Times New Roman"/>
          <w:b/>
          <w:lang w:val="ru-RU"/>
        </w:rPr>
        <w:t xml:space="preserve"> 4 до </w:t>
      </w:r>
      <w:proofErr w:type="spellStart"/>
      <w:r w:rsidRPr="00EE203B">
        <w:rPr>
          <w:rFonts w:ascii="Times New Roman" w:hAnsi="Times New Roman" w:cs="Times New Roman"/>
          <w:b/>
          <w:lang w:val="ru-RU"/>
        </w:rPr>
        <w:t>Тендерної</w:t>
      </w:r>
      <w:proofErr w:type="spellEnd"/>
      <w:r w:rsidRPr="00EE203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E203B">
        <w:rPr>
          <w:rFonts w:ascii="Times New Roman" w:hAnsi="Times New Roman" w:cs="Times New Roman"/>
          <w:b/>
          <w:lang w:val="ru-RU"/>
        </w:rPr>
        <w:t>документації</w:t>
      </w:r>
      <w:proofErr w:type="spellEnd"/>
      <w:r w:rsidRPr="00EE203B">
        <w:rPr>
          <w:rFonts w:ascii="Times New Roman" w:hAnsi="Times New Roman" w:cs="Times New Roman"/>
          <w:b/>
          <w:lang w:val="uk-UA"/>
        </w:rPr>
        <w:t xml:space="preserve"> </w:t>
      </w:r>
    </w:p>
    <w:p w14:paraId="68D07C13" w14:textId="12FB4BD4" w:rsidR="00B778CA" w:rsidRPr="00EE203B" w:rsidRDefault="00B778CA" w:rsidP="00EE20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EE203B">
        <w:rPr>
          <w:rFonts w:ascii="Times New Roman" w:hAnsi="Times New Roman" w:cs="Times New Roman"/>
          <w:b/>
          <w:lang w:val="uk-UA"/>
        </w:rPr>
        <w:t>п. 3 таблиці «ТЕХНІЧНІ, ЯКІСНІ ТА КІЛЬКІСНІ ВИМОГИ (ХАРАКТЕРИСТИКИ) ДО ПРЕДМЕТУ ЗАКУПІВЛІ»</w:t>
      </w:r>
    </w:p>
    <w:p w14:paraId="3926485C" w14:textId="77777777" w:rsidR="00B778CA" w:rsidRPr="005A71C9" w:rsidRDefault="00B778CA" w:rsidP="005A71C9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108"/>
        <w:gridCol w:w="3907"/>
        <w:gridCol w:w="3907"/>
      </w:tblGrid>
      <w:tr w:rsidR="005A71C9" w:rsidRPr="005A71C9" w14:paraId="30287AE5" w14:textId="77777777" w:rsidTr="00810D7E">
        <w:trPr>
          <w:trHeight w:val="315"/>
          <w:tblHeader/>
          <w:jc w:val="center"/>
        </w:trPr>
        <w:tc>
          <w:tcPr>
            <w:tcW w:w="22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7C235E" w14:textId="011ADCDC" w:rsidR="005A71C9" w:rsidRPr="00EE203B" w:rsidRDefault="005A71C9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59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5C629" w14:textId="75881858" w:rsidR="005A71C9" w:rsidRPr="00EE203B" w:rsidRDefault="005A71C9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2092" w:type="pct"/>
          </w:tcPr>
          <w:p w14:paraId="4FF0313C" w14:textId="334976E6" w:rsidR="005A71C9" w:rsidRPr="005A71C9" w:rsidRDefault="005A71C9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5A71C9">
              <w:rPr>
                <w:rFonts w:ascii="Times New Roman" w:hAnsi="Times New Roman" w:cs="Times New Roman"/>
                <w:b/>
                <w:bCs/>
                <w:lang w:val="uk-UA" w:eastAsia="uk-UA"/>
              </w:rPr>
              <w:t>Було</w:t>
            </w:r>
          </w:p>
        </w:tc>
        <w:tc>
          <w:tcPr>
            <w:tcW w:w="2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FD3C8" w14:textId="6D577A00" w:rsidR="005A71C9" w:rsidRPr="005A71C9" w:rsidRDefault="005A71C9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5A71C9">
              <w:rPr>
                <w:rFonts w:ascii="Times New Roman" w:hAnsi="Times New Roman" w:cs="Times New Roman"/>
                <w:b/>
                <w:bCs/>
                <w:lang w:val="uk-UA" w:eastAsia="uk-UA"/>
              </w:rPr>
              <w:t>Стало</w:t>
            </w:r>
          </w:p>
        </w:tc>
      </w:tr>
      <w:tr w:rsidR="005A71C9" w:rsidRPr="005A71C9" w14:paraId="44724D17" w14:textId="77777777" w:rsidTr="00810D7E">
        <w:trPr>
          <w:trHeight w:val="315"/>
          <w:tblHeader/>
          <w:jc w:val="center"/>
        </w:trPr>
        <w:tc>
          <w:tcPr>
            <w:tcW w:w="22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772B5" w14:textId="41B77207" w:rsidR="005A71C9" w:rsidRPr="005A71C9" w:rsidRDefault="005A71C9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A71C9">
              <w:rPr>
                <w:rFonts w:ascii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59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984BC4" w14:textId="359E5C72" w:rsidR="005A71C9" w:rsidRPr="005A71C9" w:rsidRDefault="005A71C9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A71C9">
              <w:rPr>
                <w:rFonts w:ascii="Times New Roman" w:hAnsi="Times New Roman" w:cs="Times New Roman"/>
                <w:b/>
                <w:bCs/>
                <w:lang w:eastAsia="uk-UA"/>
              </w:rPr>
              <w:t>Назва</w:t>
            </w:r>
          </w:p>
        </w:tc>
        <w:tc>
          <w:tcPr>
            <w:tcW w:w="2092" w:type="pct"/>
          </w:tcPr>
          <w:p w14:paraId="55FE5BAE" w14:textId="095AE72E" w:rsidR="005A71C9" w:rsidRPr="005A71C9" w:rsidRDefault="005A71C9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A71C9">
              <w:rPr>
                <w:rFonts w:ascii="Times New Roman" w:hAnsi="Times New Roman" w:cs="Times New Roman"/>
                <w:b/>
                <w:bCs/>
                <w:lang w:eastAsia="uk-UA"/>
              </w:rPr>
              <w:t>Вимоги</w:t>
            </w:r>
          </w:p>
        </w:tc>
        <w:tc>
          <w:tcPr>
            <w:tcW w:w="2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F7905" w14:textId="4C9D9F8A" w:rsidR="005A71C9" w:rsidRPr="005A71C9" w:rsidRDefault="005A71C9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A71C9">
              <w:rPr>
                <w:rFonts w:ascii="Times New Roman" w:hAnsi="Times New Roman" w:cs="Times New Roman"/>
                <w:b/>
                <w:bCs/>
                <w:lang w:eastAsia="uk-UA"/>
              </w:rPr>
              <w:t>Вимоги</w:t>
            </w:r>
          </w:p>
        </w:tc>
      </w:tr>
      <w:tr w:rsidR="00810D7E" w:rsidRPr="00EE203B" w14:paraId="250E3B27" w14:textId="77777777" w:rsidTr="00810D7E">
        <w:trPr>
          <w:trHeight w:val="315"/>
          <w:jc w:val="center"/>
        </w:trPr>
        <w:tc>
          <w:tcPr>
            <w:tcW w:w="22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5D4D2" w14:textId="77777777" w:rsidR="00810D7E" w:rsidRPr="005A71C9" w:rsidRDefault="00810D7E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A71C9">
              <w:rPr>
                <w:rFonts w:ascii="Times New Roman" w:hAnsi="Times New Roman" w:cs="Times New Roman"/>
                <w:b/>
                <w:bCs/>
                <w:lang w:eastAsia="uk-UA"/>
              </w:rPr>
              <w:t>3.</w:t>
            </w:r>
          </w:p>
        </w:tc>
        <w:tc>
          <w:tcPr>
            <w:tcW w:w="59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27A18" w14:textId="77777777" w:rsidR="00810D7E" w:rsidRPr="005A71C9" w:rsidRDefault="00810D7E" w:rsidP="00810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A71C9">
              <w:rPr>
                <w:rFonts w:ascii="Times New Roman" w:hAnsi="Times New Roman" w:cs="Times New Roman"/>
                <w:b/>
                <w:bCs/>
                <w:lang w:eastAsia="uk-UA"/>
              </w:rPr>
              <w:t>Моноблок</w:t>
            </w:r>
          </w:p>
        </w:tc>
        <w:tc>
          <w:tcPr>
            <w:tcW w:w="2092" w:type="pct"/>
          </w:tcPr>
          <w:p w14:paraId="71D572DA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Має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бути продуктом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Виробника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який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має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сертифіковане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виробництво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за стандартом </w:t>
            </w:r>
            <w:r w:rsidRPr="00810D7E">
              <w:rPr>
                <w:rFonts w:ascii="Times New Roman" w:hAnsi="Times New Roman" w:cs="Times New Roman"/>
                <w:lang w:eastAsia="uk-UA"/>
              </w:rPr>
              <w:t>ISO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9001 та </w:t>
            </w:r>
            <w:r w:rsidRPr="00810D7E">
              <w:rPr>
                <w:rFonts w:ascii="Times New Roman" w:hAnsi="Times New Roman" w:cs="Times New Roman"/>
                <w:lang w:eastAsia="uk-UA"/>
              </w:rPr>
              <w:t>ISO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14001. 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Процесор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Intel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Core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i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3 10-го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покоління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2-ядерний, з максимальною частотою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3,4 ГГц та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кеш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пам’яттю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4 Мб.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  <w:t xml:space="preserve">Оперативна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пам'ять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8 Гб </w:t>
            </w:r>
            <w:r w:rsidRPr="00810D7E">
              <w:rPr>
                <w:rFonts w:ascii="Times New Roman" w:hAnsi="Times New Roman" w:cs="Times New Roman"/>
                <w:lang w:eastAsia="uk-UA"/>
              </w:rPr>
              <w:t>DDR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4 2666МГц,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можливістю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нарощування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до 16 Гб.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Відеоадаптер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</w:t>
            </w:r>
            <w:r w:rsidRPr="00810D7E">
              <w:rPr>
                <w:rFonts w:ascii="Times New Roman" w:hAnsi="Times New Roman" w:cs="Times New Roman"/>
                <w:lang w:eastAsia="uk-UA"/>
              </w:rPr>
              <w:t>Intel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HD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Graphics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630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або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аналог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Жорсткий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диск: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256 Гб, форм-фактор </w:t>
            </w:r>
            <w:r w:rsidRPr="00810D7E">
              <w:rPr>
                <w:rFonts w:ascii="Times New Roman" w:hAnsi="Times New Roman" w:cs="Times New Roman"/>
                <w:lang w:eastAsia="uk-UA"/>
              </w:rPr>
              <w:t>M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.2 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PCIe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14:paraId="24A3F88D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Оптичний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накопичувач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</w:t>
            </w:r>
            <w:r w:rsidRPr="00810D7E">
              <w:rPr>
                <w:rFonts w:ascii="Times New Roman" w:hAnsi="Times New Roman" w:cs="Times New Roman"/>
                <w:lang w:eastAsia="uk-UA"/>
              </w:rPr>
              <w:t>DVD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±</w:t>
            </w:r>
            <w:r w:rsidRPr="00810D7E">
              <w:rPr>
                <w:rFonts w:ascii="Times New Roman" w:hAnsi="Times New Roman" w:cs="Times New Roman"/>
                <w:lang w:eastAsia="uk-UA"/>
              </w:rPr>
              <w:t>RW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  <w:t xml:space="preserve">Блок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живлення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більш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65 Вт,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зовнішній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Слоти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для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пам’яті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слоти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DDR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4 </w:t>
            </w:r>
            <w:r w:rsidRPr="00810D7E">
              <w:rPr>
                <w:rFonts w:ascii="Times New Roman" w:hAnsi="Times New Roman" w:cs="Times New Roman"/>
                <w:lang w:eastAsia="uk-UA"/>
              </w:rPr>
              <w:t>SODIMM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підтримкою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частоти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пам'яті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3200 МГц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  <w:t xml:space="preserve">Порти Вводу /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Виводу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</w:t>
            </w:r>
            <w:r w:rsidRPr="00810D7E">
              <w:rPr>
                <w:rFonts w:ascii="Times New Roman" w:hAnsi="Times New Roman" w:cs="Times New Roman"/>
                <w:lang w:eastAsia="uk-UA"/>
              </w:rPr>
              <w:t>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HDMI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, 4</w:t>
            </w:r>
            <w:r w:rsidRPr="00810D7E">
              <w:rPr>
                <w:rFonts w:ascii="Times New Roman" w:hAnsi="Times New Roman" w:cs="Times New Roman"/>
                <w:lang w:eastAsia="uk-UA"/>
              </w:rPr>
              <w:t>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2.0, 2</w:t>
            </w:r>
            <w:r w:rsidRPr="00810D7E">
              <w:rPr>
                <w:rFonts w:ascii="Times New Roman" w:hAnsi="Times New Roman" w:cs="Times New Roman"/>
                <w:lang w:eastAsia="uk-UA"/>
              </w:rPr>
              <w:t>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3.0, 1</w:t>
            </w:r>
            <w:r w:rsidRPr="00810D7E">
              <w:rPr>
                <w:rFonts w:ascii="Times New Roman" w:hAnsi="Times New Roman" w:cs="Times New Roman"/>
                <w:lang w:eastAsia="uk-UA"/>
              </w:rPr>
              <w:t>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Ethernet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(</w:t>
            </w:r>
            <w:r w:rsidRPr="00810D7E">
              <w:rPr>
                <w:rFonts w:ascii="Times New Roman" w:hAnsi="Times New Roman" w:cs="Times New Roman"/>
                <w:lang w:eastAsia="uk-UA"/>
              </w:rPr>
              <w:t>RJ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-45), 1</w:t>
            </w:r>
            <w:r w:rsidRPr="00810D7E">
              <w:rPr>
                <w:rFonts w:ascii="Times New Roman" w:hAnsi="Times New Roman" w:cs="Times New Roman"/>
                <w:lang w:eastAsia="uk-UA"/>
              </w:rPr>
              <w:t>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card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reader</w:t>
            </w:r>
          </w:p>
          <w:p w14:paraId="41830DAB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Мережевий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адаптер: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Gigabit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Ethernet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функцією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Wake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on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LAN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14:paraId="5BB027CB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Бездротові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інтерфейси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Wi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Pr="00810D7E">
              <w:rPr>
                <w:rFonts w:ascii="Times New Roman" w:hAnsi="Times New Roman" w:cs="Times New Roman"/>
                <w:lang w:eastAsia="uk-UA"/>
              </w:rPr>
              <w:t>Fi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802.11</w:t>
            </w:r>
            <w:r w:rsidRPr="00810D7E">
              <w:rPr>
                <w:rFonts w:ascii="Times New Roman" w:hAnsi="Times New Roman" w:cs="Times New Roman"/>
                <w:lang w:eastAsia="uk-UA"/>
              </w:rPr>
              <w:t>ax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(</w:t>
            </w:r>
            <w:r w:rsidRPr="00810D7E">
              <w:rPr>
                <w:rFonts w:ascii="Times New Roman" w:hAnsi="Times New Roman" w:cs="Times New Roman"/>
                <w:lang w:eastAsia="uk-UA"/>
              </w:rPr>
              <w:t>Wi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Pr="00810D7E">
              <w:rPr>
                <w:rFonts w:ascii="Times New Roman" w:hAnsi="Times New Roman" w:cs="Times New Roman"/>
                <w:lang w:eastAsia="uk-UA"/>
              </w:rPr>
              <w:t>Fi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6); </w:t>
            </w:r>
            <w:r w:rsidRPr="00810D7E">
              <w:rPr>
                <w:rFonts w:ascii="Times New Roman" w:hAnsi="Times New Roman" w:cs="Times New Roman"/>
                <w:lang w:eastAsia="uk-UA"/>
              </w:rPr>
              <w:t>Bluetooth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5.0.</w:t>
            </w:r>
          </w:p>
          <w:p w14:paraId="0FF38C50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Веб-камера: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720</w:t>
            </w:r>
            <w:r w:rsidRPr="00810D7E">
              <w:rPr>
                <w:rFonts w:ascii="Times New Roman" w:hAnsi="Times New Roman" w:cs="Times New Roman"/>
                <w:lang w:eastAsia="uk-UA"/>
              </w:rPr>
              <w:t>p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,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механічними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засобами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відключення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14:paraId="0D5A8C51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Вбудована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акустика: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3Вт х 2</w:t>
            </w:r>
          </w:p>
          <w:p w14:paraId="65C5BC31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Вбудований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мікрофон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наявність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вбудованого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мікрофону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14:paraId="6DD1898D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Пристрої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вводу/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виводу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у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комплекті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обов’язково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повинні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бути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повнорозмірна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клавіатура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Eng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/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Rus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/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Ukr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інтерфейсом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оптична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миша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двома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кнопками та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скролінгом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інтерфейсом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  <w:t xml:space="preserve">Корпус: Форм-фактор типу Моноблок.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Монітор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ПК в одному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корпусі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єдиним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блоком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живлення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  <w:t xml:space="preserve">Система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безпеки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обов’язкова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наявність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: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  <w:t xml:space="preserve">- систему </w:t>
            </w:r>
            <w:r w:rsidRPr="00810D7E">
              <w:rPr>
                <w:rFonts w:ascii="Times New Roman" w:hAnsi="Times New Roman" w:cs="Times New Roman"/>
                <w:lang w:eastAsia="uk-UA"/>
              </w:rPr>
              <w:t>Kensington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Lock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вушко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для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навісного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замку;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  <w:t xml:space="preserve">-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захист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паролем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включення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системного блоку;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  <w:t xml:space="preserve">-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блокування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портів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необхідністю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;</w:t>
            </w:r>
          </w:p>
          <w:p w14:paraId="1A96D9B1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наявність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вбудованого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модуля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безпеки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(</w:t>
            </w:r>
            <w:r w:rsidRPr="00810D7E">
              <w:rPr>
                <w:rFonts w:ascii="Times New Roman" w:hAnsi="Times New Roman" w:cs="Times New Roman"/>
                <w:lang w:eastAsia="uk-UA"/>
              </w:rPr>
              <w:t>TPM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) на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окремій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мікросхемі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lastRenderedPageBreak/>
              <w:t xml:space="preserve">Тип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Матриці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IPS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антибліковим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покриттям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Діагональ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23,8”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пропорцією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сторін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16:9</w:t>
            </w:r>
          </w:p>
          <w:p w14:paraId="282A0B55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Розмір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рамки: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Безрамкове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Яскравість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250 кд/м²</w:t>
            </w:r>
          </w:p>
          <w:p w14:paraId="70017FE9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Контрастність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статична: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1000:1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Роздільна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здатність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1920х1080</w:t>
            </w:r>
          </w:p>
          <w:p w14:paraId="73F47CFE" w14:textId="04950B2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 w:eastAsia="uk-UA"/>
              </w:rPr>
            </w:pPr>
            <w:r w:rsidRPr="00810D7E">
              <w:rPr>
                <w:rFonts w:ascii="Times New Roman" w:hAnsi="Times New Roman" w:cs="Times New Roman"/>
                <w:lang w:eastAsia="uk-UA"/>
              </w:rPr>
              <w:t>VESA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кріплення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br/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Гарантійний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термін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12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місяців</w:t>
            </w:r>
            <w:proofErr w:type="spellEnd"/>
          </w:p>
        </w:tc>
        <w:tc>
          <w:tcPr>
            <w:tcW w:w="2092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2C396" w14:textId="1A10074B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lastRenderedPageBreak/>
              <w:t>Процесор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Intel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Core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i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3 12-го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покоління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6-ядерний, з максимальною частотою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4,4 ГГц та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кеш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пам’яттю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10 Мб.</w:t>
            </w:r>
          </w:p>
          <w:p w14:paraId="4CF6154D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Оперативна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пам'ять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8 Гб </w:t>
            </w:r>
            <w:r w:rsidRPr="00810D7E">
              <w:rPr>
                <w:rFonts w:ascii="Times New Roman" w:hAnsi="Times New Roman" w:cs="Times New Roman"/>
                <w:lang w:eastAsia="uk-UA"/>
              </w:rPr>
              <w:t>DDR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4 3200МГц,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можливістю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нарощування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до 16 Гб.</w:t>
            </w:r>
          </w:p>
          <w:p w14:paraId="179C1393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Відеоадаптер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</w:t>
            </w:r>
            <w:r w:rsidRPr="00810D7E">
              <w:rPr>
                <w:rFonts w:ascii="Times New Roman" w:hAnsi="Times New Roman" w:cs="Times New Roman"/>
                <w:lang w:eastAsia="uk-UA"/>
              </w:rPr>
              <w:t>Intel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HD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Graphics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або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аналог</w:t>
            </w:r>
          </w:p>
          <w:p w14:paraId="59A7B7C2" w14:textId="77777777" w:rsidR="00810D7E" w:rsidRPr="00810D7E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Жорсткий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диск: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256 Гб за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технологією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 xml:space="preserve">M.2 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PCIe</w:t>
            </w:r>
            <w:proofErr w:type="spellEnd"/>
            <w:r w:rsidRPr="00810D7E">
              <w:rPr>
                <w:rFonts w:ascii="Times New Roman" w:hAnsi="Times New Roman" w:cs="Times New Roman"/>
                <w:lang w:eastAsia="uk-UA"/>
              </w:rPr>
              <w:t xml:space="preserve"> 4.0x4 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NVMe</w:t>
            </w:r>
            <w:proofErr w:type="spellEnd"/>
          </w:p>
          <w:p w14:paraId="124160A6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Блок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живлення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більш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90 Вт,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зовнішній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14:paraId="71258B9B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Слоти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для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пам’яті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слоти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DDR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4 </w:t>
            </w:r>
            <w:r w:rsidRPr="00810D7E">
              <w:rPr>
                <w:rFonts w:ascii="Times New Roman" w:hAnsi="Times New Roman" w:cs="Times New Roman"/>
                <w:lang w:eastAsia="uk-UA"/>
              </w:rPr>
              <w:t>SODIMM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підтримкою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частоти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пам'яті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3200 МГц</w:t>
            </w:r>
          </w:p>
          <w:p w14:paraId="4869A834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Порти Вводу /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Виводу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</w:t>
            </w:r>
            <w:r w:rsidRPr="00810D7E">
              <w:rPr>
                <w:rFonts w:ascii="Times New Roman" w:hAnsi="Times New Roman" w:cs="Times New Roman"/>
                <w:lang w:eastAsia="uk-UA"/>
              </w:rPr>
              <w:t>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HDMI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, 2</w:t>
            </w:r>
            <w:r w:rsidRPr="00810D7E">
              <w:rPr>
                <w:rFonts w:ascii="Times New Roman" w:hAnsi="Times New Roman" w:cs="Times New Roman"/>
                <w:lang w:eastAsia="uk-UA"/>
              </w:rPr>
              <w:t>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2.0, 2</w:t>
            </w:r>
            <w:r w:rsidRPr="00810D7E">
              <w:rPr>
                <w:rFonts w:ascii="Times New Roman" w:hAnsi="Times New Roman" w:cs="Times New Roman"/>
                <w:lang w:eastAsia="uk-UA"/>
              </w:rPr>
              <w:t>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3.2 </w:t>
            </w:r>
            <w:r w:rsidRPr="00810D7E">
              <w:rPr>
                <w:rFonts w:ascii="Times New Roman" w:hAnsi="Times New Roman" w:cs="Times New Roman"/>
                <w:lang w:eastAsia="uk-UA"/>
              </w:rPr>
              <w:t>Gen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2, 1</w:t>
            </w:r>
            <w:r w:rsidRPr="00810D7E">
              <w:rPr>
                <w:rFonts w:ascii="Times New Roman" w:hAnsi="Times New Roman" w:cs="Times New Roman"/>
                <w:lang w:eastAsia="uk-UA"/>
              </w:rPr>
              <w:t>x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Ethernet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(</w:t>
            </w:r>
            <w:r w:rsidRPr="00810D7E">
              <w:rPr>
                <w:rFonts w:ascii="Times New Roman" w:hAnsi="Times New Roman" w:cs="Times New Roman"/>
                <w:lang w:eastAsia="uk-UA"/>
              </w:rPr>
              <w:t>RJ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-45)</w:t>
            </w:r>
          </w:p>
          <w:p w14:paraId="1866A624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Мережевий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адаптер: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Gigabit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Ethernet</w:t>
            </w:r>
          </w:p>
          <w:p w14:paraId="35005EFD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Бездротові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інтерфейси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Wi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Pr="00810D7E">
              <w:rPr>
                <w:rFonts w:ascii="Times New Roman" w:hAnsi="Times New Roman" w:cs="Times New Roman"/>
                <w:lang w:eastAsia="uk-UA"/>
              </w:rPr>
              <w:t>Fi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802.11</w:t>
            </w:r>
            <w:r w:rsidRPr="00810D7E">
              <w:rPr>
                <w:rFonts w:ascii="Times New Roman" w:hAnsi="Times New Roman" w:cs="Times New Roman"/>
                <w:lang w:eastAsia="uk-UA"/>
              </w:rPr>
              <w:t>ac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; </w:t>
            </w:r>
            <w:r w:rsidRPr="00810D7E">
              <w:rPr>
                <w:rFonts w:ascii="Times New Roman" w:hAnsi="Times New Roman" w:cs="Times New Roman"/>
                <w:lang w:eastAsia="uk-UA"/>
              </w:rPr>
              <w:t>Bluetooth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5.1.</w:t>
            </w:r>
          </w:p>
          <w:p w14:paraId="6A48D451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Веб-камера: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720</w:t>
            </w:r>
            <w:r w:rsidRPr="00810D7E">
              <w:rPr>
                <w:rFonts w:ascii="Times New Roman" w:hAnsi="Times New Roman" w:cs="Times New Roman"/>
                <w:lang w:eastAsia="uk-UA"/>
              </w:rPr>
              <w:t>p</w:t>
            </w:r>
          </w:p>
          <w:p w14:paraId="0706216A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Вбудована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акустика: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3Вт х 2</w:t>
            </w:r>
          </w:p>
          <w:p w14:paraId="113C87E6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Вбудований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мікрофон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наявність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вбудованого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мікрофону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14:paraId="5A36325C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Пристрої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вводу/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виводу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у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комплекті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обов’язково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повинні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бути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повно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розмірна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клавіатура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Eng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/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Rus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/</w:t>
            </w:r>
            <w:proofErr w:type="spellStart"/>
            <w:r w:rsidRPr="00810D7E">
              <w:rPr>
                <w:rFonts w:ascii="Times New Roman" w:hAnsi="Times New Roman" w:cs="Times New Roman"/>
                <w:lang w:eastAsia="uk-UA"/>
              </w:rPr>
              <w:t>Ukr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інтерфейсом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оптична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миша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двома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кнопками та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скролінгом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інтерфейсом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14:paraId="6C36C8EA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Корпус: Форм-фактор типу Моноблок.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Монітор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ПК в одному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корпусі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одним блоком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живлення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14:paraId="0CC69C84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Система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безпеки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Повинен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мати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:</w:t>
            </w:r>
          </w:p>
          <w:p w14:paraId="3A6F2FD2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захист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паролем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включення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системного блоку;</w:t>
            </w:r>
          </w:p>
          <w:p w14:paraId="568A6A26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блокування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портів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USB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за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необхідністю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;</w:t>
            </w:r>
          </w:p>
          <w:p w14:paraId="17170C00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наявність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вбудованого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модуля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безпеки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(</w:t>
            </w:r>
            <w:r w:rsidRPr="00810D7E">
              <w:rPr>
                <w:rFonts w:ascii="Times New Roman" w:hAnsi="Times New Roman" w:cs="Times New Roman"/>
                <w:lang w:eastAsia="uk-UA"/>
              </w:rPr>
              <w:t>TPM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) </w:t>
            </w:r>
          </w:p>
          <w:p w14:paraId="6A340775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Операційна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система: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вимагається</w:t>
            </w:r>
            <w:proofErr w:type="spellEnd"/>
          </w:p>
          <w:p w14:paraId="690EFAD4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Тип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Матриці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810D7E">
              <w:rPr>
                <w:rFonts w:ascii="Times New Roman" w:hAnsi="Times New Roman" w:cs="Times New Roman"/>
                <w:lang w:eastAsia="uk-UA"/>
              </w:rPr>
              <w:t>IPS</w:t>
            </w:r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антибліковим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покриттям</w:t>
            </w:r>
            <w:proofErr w:type="spellEnd"/>
          </w:p>
          <w:p w14:paraId="7EB9835C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Діагональ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23,8” з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пропорцією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сторін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16:9</w:t>
            </w:r>
          </w:p>
          <w:p w14:paraId="2DF1534A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Розмір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рамки: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Безрамкове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14:paraId="1E1502E5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lastRenderedPageBreak/>
              <w:t>Яскравість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250 кд/м²</w:t>
            </w:r>
          </w:p>
          <w:p w14:paraId="271CC9D5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Роздільна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здатність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: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гірше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1920х1080</w:t>
            </w:r>
          </w:p>
          <w:p w14:paraId="1677C487" w14:textId="77777777" w:rsidR="00810D7E" w:rsidRPr="00EE203B" w:rsidRDefault="00810D7E" w:rsidP="00810D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Гарантійний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термін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 не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менше</w:t>
            </w:r>
            <w:proofErr w:type="spellEnd"/>
            <w:r w:rsidRPr="00EE203B">
              <w:rPr>
                <w:rFonts w:ascii="Times New Roman" w:hAnsi="Times New Roman" w:cs="Times New Roman"/>
                <w:lang w:val="ru-RU" w:eastAsia="uk-UA"/>
              </w:rPr>
              <w:t xml:space="preserve"> 12 </w:t>
            </w:r>
            <w:proofErr w:type="spellStart"/>
            <w:r w:rsidRPr="00EE203B">
              <w:rPr>
                <w:rFonts w:ascii="Times New Roman" w:hAnsi="Times New Roman" w:cs="Times New Roman"/>
                <w:lang w:val="ru-RU" w:eastAsia="uk-UA"/>
              </w:rPr>
              <w:t>місяців</w:t>
            </w:r>
            <w:proofErr w:type="spellEnd"/>
          </w:p>
        </w:tc>
      </w:tr>
    </w:tbl>
    <w:p w14:paraId="4266186D" w14:textId="77777777" w:rsidR="00B778CA" w:rsidRPr="005A71C9" w:rsidRDefault="00B778CA" w:rsidP="005A71C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B778CA" w:rsidRPr="005A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342"/>
    <w:multiLevelType w:val="hybridMultilevel"/>
    <w:tmpl w:val="EBA0E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2DA6"/>
    <w:multiLevelType w:val="hybridMultilevel"/>
    <w:tmpl w:val="F892C0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738B"/>
    <w:multiLevelType w:val="hybridMultilevel"/>
    <w:tmpl w:val="DBF857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DA"/>
    <w:rsid w:val="005A71C9"/>
    <w:rsid w:val="00810D7E"/>
    <w:rsid w:val="008D3915"/>
    <w:rsid w:val="009663DA"/>
    <w:rsid w:val="00B778CA"/>
    <w:rsid w:val="00EE203B"/>
    <w:rsid w:val="00F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797C"/>
  <w15:chartTrackingRefBased/>
  <w15:docId w15:val="{4D1FE34F-FE3E-40CE-82AF-03EF31C6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Сердюк Олена Антонівна</cp:lastModifiedBy>
  <cp:revision>3</cp:revision>
  <dcterms:created xsi:type="dcterms:W3CDTF">2023-04-04T18:54:00Z</dcterms:created>
  <dcterms:modified xsi:type="dcterms:W3CDTF">2023-04-05T12:40:00Z</dcterms:modified>
</cp:coreProperties>
</file>