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21B" w:rsidRPr="001064FD" w:rsidRDefault="005A121B" w:rsidP="007F7637">
      <w:pPr>
        <w:pStyle w:val="af7"/>
        <w:ind w:left="5664" w:firstLine="573"/>
        <w:jc w:val="right"/>
        <w:rPr>
          <w:lang w:val="uk-UA"/>
        </w:rPr>
      </w:pPr>
      <w:r w:rsidRPr="001064FD">
        <w:rPr>
          <w:lang w:val="uk-UA"/>
        </w:rPr>
        <w:t>Додаток</w:t>
      </w:r>
      <w:r w:rsidR="005902F5" w:rsidRPr="001064FD">
        <w:rPr>
          <w:lang w:val="uk-UA"/>
        </w:rPr>
        <w:t xml:space="preserve"> </w:t>
      </w:r>
      <w:r w:rsidR="007F7637" w:rsidRPr="001064FD">
        <w:rPr>
          <w:lang w:val="uk-UA"/>
        </w:rPr>
        <w:t>4</w:t>
      </w:r>
    </w:p>
    <w:p w:rsidR="005A121B" w:rsidRPr="001064FD" w:rsidRDefault="005A121B" w:rsidP="007F7637">
      <w:pPr>
        <w:pStyle w:val="af7"/>
        <w:ind w:firstLine="6237"/>
        <w:jc w:val="right"/>
        <w:rPr>
          <w:sz w:val="16"/>
          <w:szCs w:val="16"/>
          <w:lang w:val="uk-UA"/>
        </w:rPr>
      </w:pPr>
      <w:r w:rsidRPr="001064FD">
        <w:rPr>
          <w:lang w:val="uk-UA"/>
        </w:rPr>
        <w:t xml:space="preserve">до </w:t>
      </w:r>
      <w:r w:rsidR="007F7637" w:rsidRPr="001064FD">
        <w:rPr>
          <w:lang w:val="uk-UA"/>
        </w:rPr>
        <w:t>т</w:t>
      </w:r>
      <w:r w:rsidRPr="001064FD">
        <w:rPr>
          <w:lang w:val="uk-UA"/>
        </w:rPr>
        <w:t>ендерної документації</w:t>
      </w:r>
    </w:p>
    <w:p w:rsidR="007F7637" w:rsidRPr="007F7637" w:rsidRDefault="007F7637" w:rsidP="007F7637">
      <w:pPr>
        <w:ind w:firstLine="709"/>
        <w:jc w:val="center"/>
        <w:rPr>
          <w:b/>
          <w:szCs w:val="20"/>
          <w:u w:val="single"/>
          <w:lang w:val="uk-UA"/>
        </w:rPr>
      </w:pPr>
      <w:r w:rsidRPr="007F7637">
        <w:rPr>
          <w:b/>
          <w:szCs w:val="20"/>
          <w:lang w:val="uk-UA"/>
        </w:rPr>
        <w:t xml:space="preserve">ДОГОВІР № </w:t>
      </w:r>
      <w:r w:rsidRPr="007F7637">
        <w:rPr>
          <w:b/>
          <w:szCs w:val="20"/>
          <w:u w:val="single"/>
          <w:lang w:val="uk-UA"/>
        </w:rPr>
        <w:t>____________</w:t>
      </w:r>
    </w:p>
    <w:p w:rsidR="007F7637" w:rsidRPr="007F7637" w:rsidRDefault="007F7637" w:rsidP="007F7637">
      <w:pPr>
        <w:ind w:firstLine="709"/>
        <w:jc w:val="center"/>
        <w:rPr>
          <w:b/>
          <w:szCs w:val="20"/>
          <w:lang w:val="uk-UA"/>
        </w:rPr>
      </w:pPr>
      <w:r w:rsidRPr="007F7637">
        <w:rPr>
          <w:b/>
          <w:szCs w:val="20"/>
          <w:lang w:val="uk-UA"/>
        </w:rPr>
        <w:t>про закупівлю</w:t>
      </w:r>
    </w:p>
    <w:p w:rsidR="007F7637" w:rsidRPr="007F7637" w:rsidRDefault="007F7637" w:rsidP="007F7637">
      <w:pPr>
        <w:jc w:val="both"/>
        <w:rPr>
          <w:lang w:val="uk-UA"/>
        </w:rPr>
      </w:pPr>
      <w:r w:rsidRPr="007F7637">
        <w:rPr>
          <w:lang w:val="uk-UA"/>
        </w:rPr>
        <w:t>с. Римачі                                                                                 «           »________________202</w:t>
      </w:r>
      <w:r w:rsidR="00F62FCF">
        <w:rPr>
          <w:lang w:val="uk-UA"/>
        </w:rPr>
        <w:t>4</w:t>
      </w:r>
      <w:r w:rsidRPr="007F7637">
        <w:rPr>
          <w:lang w:val="uk-UA"/>
        </w:rPr>
        <w:t xml:space="preserve"> р.</w:t>
      </w:r>
    </w:p>
    <w:p w:rsidR="007F7637" w:rsidRPr="007F7637" w:rsidRDefault="007F7637" w:rsidP="007F7637">
      <w:pPr>
        <w:jc w:val="both"/>
        <w:rPr>
          <w:lang w:val="uk-UA"/>
        </w:rPr>
      </w:pPr>
    </w:p>
    <w:p w:rsidR="007F7637" w:rsidRPr="007F7637" w:rsidRDefault="007F7637" w:rsidP="00F62FCF">
      <w:pPr>
        <w:ind w:right="-2" w:firstLine="709"/>
        <w:jc w:val="both"/>
        <w:rPr>
          <w:bCs/>
          <w:lang w:val="uk-UA"/>
        </w:rPr>
      </w:pPr>
      <w:r w:rsidRPr="007F7637">
        <w:rPr>
          <w:bCs/>
          <w:lang w:val="uk-UA"/>
        </w:rPr>
        <w:t>Державна митна служба України в особі Волинської митниці, як відокремленого підрозділу Державної митної служби (далі за текстом – Замовник), в особі __________________________________________________________________, що діє на підставі ________________________________________________________________, з однієї сторони і __________________________________________________________ (надалі – Виконавець), в особі ___________________________________________________, що діє на підставі _________________________________, з іншої сторони, разом іменовані Сторони і окремо – Сторона, уклали цей договір (далі – Договір) про наступне.</w:t>
      </w:r>
    </w:p>
    <w:p w:rsidR="005A121B" w:rsidRPr="00F62FCF" w:rsidRDefault="005A121B" w:rsidP="00F62FCF">
      <w:pPr>
        <w:jc w:val="both"/>
        <w:rPr>
          <w:lang w:val="uk-UA"/>
        </w:rPr>
      </w:pPr>
      <w:r w:rsidRPr="00F62FCF">
        <w:rPr>
          <w:lang w:val="uk-UA"/>
        </w:rPr>
        <w:t xml:space="preserve"> </w:t>
      </w:r>
    </w:p>
    <w:p w:rsidR="005A121B" w:rsidRPr="00F62FCF" w:rsidRDefault="005A121B" w:rsidP="00F62FCF">
      <w:pPr>
        <w:pStyle w:val="af7"/>
        <w:jc w:val="center"/>
        <w:rPr>
          <w:b/>
          <w:lang w:val="uk-UA"/>
        </w:rPr>
      </w:pPr>
      <w:bookmarkStart w:id="0" w:name="24"/>
      <w:bookmarkEnd w:id="0"/>
      <w:r w:rsidRPr="00F62FCF">
        <w:rPr>
          <w:b/>
          <w:lang w:val="uk-UA"/>
        </w:rPr>
        <w:t>1. ПРЕДМЕТ ДОГОВОРУ</w:t>
      </w:r>
    </w:p>
    <w:p w:rsidR="005A121B" w:rsidRPr="00F62FCF" w:rsidRDefault="005A121B" w:rsidP="00F62FCF">
      <w:pPr>
        <w:pStyle w:val="af7"/>
        <w:jc w:val="both"/>
        <w:rPr>
          <w:lang w:val="uk-UA"/>
        </w:rPr>
      </w:pPr>
      <w:bookmarkStart w:id="1" w:name="25"/>
      <w:bookmarkEnd w:id="1"/>
      <w:r w:rsidRPr="00F62FCF">
        <w:rPr>
          <w:lang w:val="uk-UA"/>
        </w:rPr>
        <w:t xml:space="preserve">1.1. Виконавець зобов’язується надати Замовнику </w:t>
      </w:r>
      <w:r w:rsidRPr="00F62FCF">
        <w:rPr>
          <w:b/>
          <w:lang w:val="uk-UA"/>
        </w:rPr>
        <w:t>ДК 021:2015 79530000-8 Послуги з письмового перекладу</w:t>
      </w:r>
      <w:r w:rsidR="007F7637" w:rsidRPr="00F62FCF">
        <w:rPr>
          <w:b/>
          <w:lang w:val="uk-UA"/>
        </w:rPr>
        <w:t xml:space="preserve"> (Послуги з письмового перекладу</w:t>
      </w:r>
      <w:r w:rsidRPr="00F62FCF">
        <w:rPr>
          <w:b/>
          <w:lang w:val="uk-UA"/>
        </w:rPr>
        <w:t xml:space="preserve">), </w:t>
      </w:r>
      <w:r w:rsidRPr="00F62FCF">
        <w:rPr>
          <w:lang w:val="uk-UA"/>
        </w:rPr>
        <w:t>а Замовник – прийняти й оплатити надані послуги в порядку та на умовах, визначених цим Договором.</w:t>
      </w:r>
    </w:p>
    <w:p w:rsidR="005A121B" w:rsidRPr="00F62FCF" w:rsidRDefault="005A121B" w:rsidP="00F62FCF">
      <w:pPr>
        <w:pStyle w:val="af7"/>
        <w:jc w:val="both"/>
        <w:rPr>
          <w:lang w:val="uk-UA"/>
        </w:rPr>
      </w:pPr>
      <w:r w:rsidRPr="00F62FCF">
        <w:rPr>
          <w:lang w:val="uk-UA"/>
        </w:rPr>
        <w:t>1.2. Обсяг послуг визначається</w:t>
      </w:r>
      <w:r w:rsidR="00830442" w:rsidRPr="00F62FCF">
        <w:rPr>
          <w:lang w:val="uk-UA"/>
        </w:rPr>
        <w:t xml:space="preserve"> </w:t>
      </w:r>
      <w:r w:rsidR="00A527A7" w:rsidRPr="00F62FCF">
        <w:rPr>
          <w:lang w:val="uk-UA"/>
        </w:rPr>
        <w:t>за</w:t>
      </w:r>
      <w:r w:rsidR="00830442" w:rsidRPr="00F62FCF">
        <w:rPr>
          <w:lang w:val="uk-UA"/>
        </w:rPr>
        <w:t xml:space="preserve"> завданням Замовника</w:t>
      </w:r>
      <w:r w:rsidRPr="00F62FCF">
        <w:rPr>
          <w:lang w:val="uk-UA"/>
        </w:rPr>
        <w:t>.</w:t>
      </w:r>
    </w:p>
    <w:p w:rsidR="005A121B" w:rsidRPr="00F62FCF" w:rsidRDefault="005A121B" w:rsidP="00F62FCF">
      <w:pPr>
        <w:pStyle w:val="af7"/>
        <w:jc w:val="both"/>
        <w:rPr>
          <w:lang w:val="uk-UA"/>
        </w:rPr>
      </w:pPr>
      <w:r w:rsidRPr="00F62FCF">
        <w:rPr>
          <w:lang w:val="uk-UA"/>
        </w:rPr>
        <w:t>1.3. Обсяг закупівлі послуг може бути зменшений залежно від реального фінансування видатків.</w:t>
      </w:r>
    </w:p>
    <w:p w:rsidR="005A121B" w:rsidRPr="00F62FCF" w:rsidRDefault="005A121B" w:rsidP="00F62FCF">
      <w:pPr>
        <w:pStyle w:val="af7"/>
        <w:jc w:val="both"/>
        <w:rPr>
          <w:b/>
          <w:lang w:val="uk-UA"/>
        </w:rPr>
      </w:pPr>
      <w:bookmarkStart w:id="2" w:name="35"/>
      <w:bookmarkEnd w:id="2"/>
    </w:p>
    <w:p w:rsidR="005A121B" w:rsidRPr="00F62FCF" w:rsidRDefault="005A121B" w:rsidP="00F62FCF">
      <w:pPr>
        <w:pStyle w:val="af7"/>
        <w:jc w:val="center"/>
        <w:rPr>
          <w:b/>
          <w:lang w:val="uk-UA"/>
        </w:rPr>
      </w:pPr>
      <w:r w:rsidRPr="00F62FCF">
        <w:rPr>
          <w:b/>
          <w:lang w:val="uk-UA"/>
        </w:rPr>
        <w:t>2. ЯКІСТЬ ПОСЛУГ</w:t>
      </w:r>
    </w:p>
    <w:p w:rsidR="005A121B" w:rsidRPr="00F62FCF" w:rsidRDefault="005A121B" w:rsidP="00F62FCF">
      <w:pPr>
        <w:pStyle w:val="af7"/>
        <w:jc w:val="both"/>
        <w:rPr>
          <w:lang w:val="uk-UA"/>
        </w:rPr>
      </w:pPr>
      <w:bookmarkStart w:id="3" w:name="36"/>
      <w:bookmarkEnd w:id="3"/>
      <w:r w:rsidRPr="00F62FCF">
        <w:rPr>
          <w:lang w:val="uk-UA"/>
        </w:rPr>
        <w:t xml:space="preserve">2.1. </w:t>
      </w:r>
      <w:bookmarkStart w:id="4" w:name="38"/>
      <w:bookmarkEnd w:id="4"/>
      <w:r w:rsidRPr="00F62FCF">
        <w:rPr>
          <w:lang w:val="uk-UA"/>
        </w:rPr>
        <w:t>Виконавець повинен надати послуги відповідно до Технічних та якісних вимог до надання послуг (Додаток 2 до Договору) та замовлень Замовника, якість яких відповідає умовам відповідних стандартів (міжнародних та національних), технічних умов, іншої технічної документації, яка встановлює вимоги до їх якості.</w:t>
      </w:r>
    </w:p>
    <w:p w:rsidR="005A121B" w:rsidRPr="00F62FCF" w:rsidRDefault="005A121B" w:rsidP="00F62FCF">
      <w:pPr>
        <w:pStyle w:val="af7"/>
        <w:jc w:val="both"/>
        <w:rPr>
          <w:lang w:val="uk-UA"/>
        </w:rPr>
      </w:pPr>
      <w:r w:rsidRPr="00F62FCF">
        <w:rPr>
          <w:lang w:val="uk-UA"/>
        </w:rPr>
        <w:t>2.2. У разі надання послуг, що не відповідають вимогам, зазначеним у п.2.1. цього Договору, Виконавець усуває недоліки за власний рахунок у строки, погоджені із Замовником.</w:t>
      </w:r>
    </w:p>
    <w:p w:rsidR="005A121B" w:rsidRPr="00F62FCF" w:rsidRDefault="005A121B" w:rsidP="00F62FCF">
      <w:pPr>
        <w:pStyle w:val="af7"/>
        <w:jc w:val="both"/>
        <w:rPr>
          <w:lang w:val="uk-UA"/>
        </w:rPr>
      </w:pPr>
    </w:p>
    <w:p w:rsidR="005A121B" w:rsidRPr="00F62FCF" w:rsidRDefault="005A121B" w:rsidP="00F62FCF">
      <w:pPr>
        <w:pStyle w:val="af7"/>
        <w:jc w:val="center"/>
        <w:rPr>
          <w:b/>
          <w:lang w:val="uk-UA"/>
        </w:rPr>
      </w:pPr>
      <w:r w:rsidRPr="00F62FCF">
        <w:rPr>
          <w:b/>
          <w:lang w:val="uk-UA"/>
        </w:rPr>
        <w:t>3. ЦІНА ДОГОВОРУ</w:t>
      </w:r>
    </w:p>
    <w:p w:rsidR="005A121B" w:rsidRPr="00F62FCF" w:rsidRDefault="005A121B" w:rsidP="00F62FCF">
      <w:pPr>
        <w:pStyle w:val="af7"/>
        <w:jc w:val="both"/>
        <w:rPr>
          <w:lang w:val="uk-UA"/>
        </w:rPr>
      </w:pPr>
      <w:bookmarkStart w:id="5" w:name="39"/>
      <w:bookmarkEnd w:id="5"/>
      <w:r w:rsidRPr="00F62FCF">
        <w:rPr>
          <w:lang w:val="uk-UA"/>
        </w:rPr>
        <w:t xml:space="preserve">3.1. Ціна цього Договору </w:t>
      </w:r>
      <w:r w:rsidR="00F16385" w:rsidRPr="00F62FCF">
        <w:rPr>
          <w:lang w:val="uk-UA"/>
        </w:rPr>
        <w:t xml:space="preserve">становить _______________ грн ( </w:t>
      </w:r>
      <w:r w:rsidR="00F16385" w:rsidRPr="00F62FCF">
        <w:rPr>
          <w:i/>
          <w:u w:val="single"/>
          <w:lang w:val="uk-UA"/>
        </w:rPr>
        <w:t>сума прописом</w:t>
      </w:r>
      <w:r w:rsidR="00F62FCF">
        <w:rPr>
          <w:u w:val="single"/>
          <w:lang w:val="uk-UA"/>
        </w:rPr>
        <w:t xml:space="preserve">  грн____коп.</w:t>
      </w:r>
      <w:r w:rsidR="00F16385" w:rsidRPr="00F62FCF">
        <w:rPr>
          <w:lang w:val="uk-UA"/>
        </w:rPr>
        <w:t>) . в тому числі ПДВ ________________ грн. / без ПДВ.</w:t>
      </w:r>
      <w:r w:rsidRPr="00F62FCF">
        <w:rPr>
          <w:lang w:val="uk-UA"/>
        </w:rPr>
        <w:t>.</w:t>
      </w:r>
    </w:p>
    <w:p w:rsidR="005A121B" w:rsidRPr="00F62FCF" w:rsidRDefault="005A121B" w:rsidP="00F62FCF">
      <w:pPr>
        <w:pStyle w:val="af7"/>
        <w:jc w:val="both"/>
        <w:rPr>
          <w:lang w:val="uk-UA"/>
        </w:rPr>
      </w:pPr>
      <w:r w:rsidRPr="00F62FCF">
        <w:rPr>
          <w:lang w:val="uk-UA"/>
        </w:rPr>
        <w:t>3.2. Вартість послуг визначена відповідно до Калькуляції надання послуг з письмового перекладу (Додаток 1 до Договору), що є невід’ємною частиною Договору.</w:t>
      </w:r>
    </w:p>
    <w:p w:rsidR="005A121B" w:rsidRPr="00F62FCF" w:rsidRDefault="005A121B" w:rsidP="00F62FCF">
      <w:pPr>
        <w:pStyle w:val="af7"/>
        <w:jc w:val="both"/>
        <w:rPr>
          <w:lang w:val="uk-UA"/>
        </w:rPr>
      </w:pPr>
      <w:r w:rsidRPr="00F62FCF">
        <w:rPr>
          <w:lang w:val="uk-UA"/>
        </w:rPr>
        <w:t>3.3. Ціну цього Договору може бути зменшено за згодою Сторін шляхом укладання додаткової угоди до цього Договору.</w:t>
      </w:r>
      <w:bookmarkStart w:id="6" w:name="42"/>
      <w:bookmarkStart w:id="7" w:name="44"/>
      <w:bookmarkEnd w:id="6"/>
      <w:bookmarkEnd w:id="7"/>
    </w:p>
    <w:p w:rsidR="00F16385" w:rsidRPr="00F62FCF" w:rsidRDefault="00F16385" w:rsidP="00F62FCF">
      <w:pPr>
        <w:pStyle w:val="af7"/>
        <w:jc w:val="both"/>
        <w:rPr>
          <w:lang w:val="uk-UA"/>
        </w:rPr>
      </w:pPr>
      <w:r w:rsidRPr="00F62FCF">
        <w:rPr>
          <w:lang w:val="uk-UA"/>
        </w:rPr>
        <w:t xml:space="preserve">3.4. Джерелом фінансування цього Договору є кошти </w:t>
      </w:r>
      <w:r w:rsidR="0048407C">
        <w:rPr>
          <w:lang w:val="uk-UA"/>
        </w:rPr>
        <w:t>спеціального</w:t>
      </w:r>
      <w:r w:rsidRPr="00F62FCF">
        <w:rPr>
          <w:lang w:val="uk-UA"/>
        </w:rPr>
        <w:t xml:space="preserve"> фонду Державного бюджету України, КПКВ 3506010, КЕКВ 2240.</w:t>
      </w:r>
    </w:p>
    <w:p w:rsidR="005A121B" w:rsidRPr="00F62FCF" w:rsidRDefault="005A121B" w:rsidP="00F62FCF">
      <w:pPr>
        <w:pStyle w:val="af7"/>
        <w:jc w:val="both"/>
        <w:rPr>
          <w:lang w:val="uk-UA"/>
        </w:rPr>
      </w:pPr>
    </w:p>
    <w:p w:rsidR="005A121B" w:rsidRPr="00F62FCF" w:rsidRDefault="005A121B" w:rsidP="00F62FCF">
      <w:pPr>
        <w:pStyle w:val="af7"/>
        <w:jc w:val="center"/>
        <w:rPr>
          <w:b/>
          <w:lang w:val="uk-UA"/>
        </w:rPr>
      </w:pPr>
      <w:r w:rsidRPr="00F62FCF">
        <w:rPr>
          <w:b/>
          <w:lang w:val="uk-UA"/>
        </w:rPr>
        <w:t>4. ПОРЯДОК ЗДІЙСНЕННЯ ОПЛАТИ</w:t>
      </w:r>
    </w:p>
    <w:p w:rsidR="005A121B" w:rsidRPr="00F62FCF" w:rsidRDefault="005A121B" w:rsidP="00F62FCF">
      <w:pPr>
        <w:pStyle w:val="af7"/>
        <w:jc w:val="both"/>
        <w:rPr>
          <w:lang w:val="uk-UA"/>
        </w:rPr>
      </w:pPr>
      <w:r w:rsidRPr="00F62FCF">
        <w:rPr>
          <w:lang w:val="uk-UA"/>
        </w:rPr>
        <w:t xml:space="preserve">4.1. </w:t>
      </w:r>
      <w:r w:rsidR="00F16385" w:rsidRPr="00F62FCF">
        <w:rPr>
          <w:lang w:val="uk-UA"/>
        </w:rPr>
        <w:t xml:space="preserve">Плата за надані послуги здійснюється на розрахунковий рахунок Виконавця протягом 7 банківських днів з дня надання послуг та підписання Акту наданих послуг, у разі наявності </w:t>
      </w:r>
      <w:r w:rsidR="0048407C">
        <w:rPr>
          <w:lang w:val="uk-UA"/>
        </w:rPr>
        <w:t xml:space="preserve">коштів на реєстраційному рахунку замовника </w:t>
      </w:r>
      <w:r w:rsidR="00F16385" w:rsidRPr="00F62FCF">
        <w:rPr>
          <w:lang w:val="uk-UA"/>
        </w:rPr>
        <w:t>.</w:t>
      </w:r>
    </w:p>
    <w:p w:rsidR="005A121B" w:rsidRPr="00F62FCF" w:rsidRDefault="005A121B" w:rsidP="00F62FCF">
      <w:pPr>
        <w:pStyle w:val="af7"/>
        <w:jc w:val="both"/>
        <w:rPr>
          <w:lang w:val="uk-UA"/>
        </w:rPr>
      </w:pPr>
      <w:r w:rsidRPr="00F62FCF">
        <w:rPr>
          <w:lang w:val="uk-UA"/>
        </w:rPr>
        <w:t>4.</w:t>
      </w:r>
      <w:r w:rsidR="0048407C">
        <w:rPr>
          <w:lang w:val="uk-UA"/>
        </w:rPr>
        <w:t>2</w:t>
      </w:r>
      <w:r w:rsidRPr="00F62FCF">
        <w:rPr>
          <w:lang w:val="uk-UA"/>
        </w:rPr>
        <w:t>. Оплата послуг здійснюється Замовником у безготівковий спосіб.</w:t>
      </w:r>
      <w:bookmarkStart w:id="8" w:name="52"/>
      <w:bookmarkStart w:id="9" w:name="55"/>
      <w:bookmarkEnd w:id="8"/>
      <w:bookmarkEnd w:id="9"/>
    </w:p>
    <w:p w:rsidR="005A121B" w:rsidRPr="00F62FCF" w:rsidRDefault="005A121B" w:rsidP="00F62FCF">
      <w:pPr>
        <w:pStyle w:val="af7"/>
        <w:jc w:val="both"/>
        <w:rPr>
          <w:lang w:val="uk-UA"/>
        </w:rPr>
      </w:pPr>
    </w:p>
    <w:p w:rsidR="005A121B" w:rsidRPr="00F62FCF" w:rsidRDefault="005A121B" w:rsidP="00F62FCF">
      <w:pPr>
        <w:pStyle w:val="af7"/>
        <w:jc w:val="center"/>
        <w:rPr>
          <w:b/>
          <w:lang w:val="uk-UA"/>
        </w:rPr>
      </w:pPr>
      <w:r w:rsidRPr="00F62FCF">
        <w:rPr>
          <w:b/>
          <w:lang w:val="uk-UA"/>
        </w:rPr>
        <w:t>5. НАДАННЯ ПОСЛУГ</w:t>
      </w:r>
      <w:bookmarkStart w:id="10" w:name="56"/>
      <w:bookmarkEnd w:id="10"/>
    </w:p>
    <w:p w:rsidR="005A121B" w:rsidRPr="00F62FCF" w:rsidRDefault="00720D0A" w:rsidP="00F62FCF">
      <w:pPr>
        <w:pStyle w:val="af7"/>
        <w:jc w:val="both"/>
        <w:rPr>
          <w:lang w:val="uk-UA"/>
        </w:rPr>
      </w:pPr>
      <w:r w:rsidRPr="00F62FCF">
        <w:rPr>
          <w:lang w:val="uk-UA"/>
        </w:rPr>
        <w:t>5.1. Послуги надаються</w:t>
      </w:r>
      <w:r w:rsidR="005A121B" w:rsidRPr="00F62FCF">
        <w:rPr>
          <w:lang w:val="uk-UA"/>
        </w:rPr>
        <w:t xml:space="preserve">: до </w:t>
      </w:r>
      <w:r w:rsidR="0048407C">
        <w:rPr>
          <w:lang w:val="uk-UA"/>
        </w:rPr>
        <w:t>2</w:t>
      </w:r>
      <w:r w:rsidR="005A121B" w:rsidRPr="00F62FCF">
        <w:rPr>
          <w:lang w:val="uk-UA"/>
        </w:rPr>
        <w:t>1 грудня 202</w:t>
      </w:r>
      <w:r w:rsidR="00173E18" w:rsidRPr="00F62FCF">
        <w:rPr>
          <w:lang w:val="uk-UA"/>
        </w:rPr>
        <w:t>4</w:t>
      </w:r>
      <w:r w:rsidR="005A121B" w:rsidRPr="00F62FCF">
        <w:rPr>
          <w:lang w:val="uk-UA"/>
        </w:rPr>
        <w:t xml:space="preserve"> року.</w:t>
      </w:r>
      <w:bookmarkStart w:id="11" w:name="58"/>
      <w:bookmarkEnd w:id="11"/>
    </w:p>
    <w:p w:rsidR="005A121B" w:rsidRPr="00F62FCF" w:rsidRDefault="005A121B" w:rsidP="00F62FCF">
      <w:pPr>
        <w:pStyle w:val="af7"/>
        <w:jc w:val="both"/>
        <w:rPr>
          <w:lang w:val="uk-UA"/>
        </w:rPr>
      </w:pPr>
      <w:r w:rsidRPr="00F62FCF">
        <w:rPr>
          <w:lang w:val="uk-UA"/>
        </w:rPr>
        <w:t>5.2. Місце надання послуг: за місцезнаходженням Виконавця.</w:t>
      </w:r>
    </w:p>
    <w:p w:rsidR="005A121B" w:rsidRPr="00F62FCF" w:rsidRDefault="005A121B" w:rsidP="00F62FCF">
      <w:pPr>
        <w:pStyle w:val="af7"/>
        <w:jc w:val="both"/>
        <w:rPr>
          <w:lang w:val="uk-UA"/>
        </w:rPr>
      </w:pPr>
      <w:r w:rsidRPr="00F62FCF">
        <w:rPr>
          <w:lang w:val="uk-UA"/>
        </w:rPr>
        <w:t>5.3. На підтвердження факту надання Виконавцем Замовнику послуг відповідно до умов цього Договору складається Акт приймання-передачі наданих послуг.</w:t>
      </w:r>
    </w:p>
    <w:p w:rsidR="005A121B" w:rsidRPr="00F62FCF" w:rsidRDefault="005A121B" w:rsidP="00F62FCF">
      <w:pPr>
        <w:pStyle w:val="af7"/>
        <w:jc w:val="both"/>
        <w:rPr>
          <w:lang w:val="uk-UA"/>
        </w:rPr>
      </w:pPr>
      <w:r w:rsidRPr="00F62FCF">
        <w:rPr>
          <w:lang w:val="uk-UA"/>
        </w:rPr>
        <w:lastRenderedPageBreak/>
        <w:t>5.4. Замовник підписує Акт приймання-передачі наданих послуг протягом 3 (трьох) робочих днів з дня його отримання та повертає один примірник Виконавцю або направляє Виконавцю вмотивовану відмову від прийняття послуг.</w:t>
      </w:r>
    </w:p>
    <w:p w:rsidR="005A121B" w:rsidRPr="00F62FCF" w:rsidRDefault="005A121B" w:rsidP="00F62FCF">
      <w:pPr>
        <w:pStyle w:val="af7"/>
        <w:jc w:val="both"/>
        <w:rPr>
          <w:lang w:val="uk-UA"/>
        </w:rPr>
      </w:pPr>
      <w:r w:rsidRPr="00F62FCF">
        <w:rPr>
          <w:lang w:val="uk-UA"/>
        </w:rPr>
        <w:t xml:space="preserve">5.5. У разі вмотивованої відмови Замовника від прийняття послуг, Сторони складають двосторонній акт про виявлені недоліки з переліком та строків їх усунення. Недоліки мають бути усунені Виконавцем за власний рахунок у строки, вказані в акті про виявлені недоліки. </w:t>
      </w:r>
    </w:p>
    <w:p w:rsidR="005A121B" w:rsidRPr="00F62FCF" w:rsidRDefault="005A121B" w:rsidP="00F62FCF">
      <w:pPr>
        <w:pStyle w:val="af7"/>
        <w:jc w:val="both"/>
        <w:rPr>
          <w:lang w:val="uk-UA"/>
        </w:rPr>
      </w:pPr>
      <w:r w:rsidRPr="00F62FCF">
        <w:rPr>
          <w:lang w:val="uk-UA"/>
        </w:rPr>
        <w:t>5.6. У разі, якщо Замовник не заявив про можливі недоліки в обумовлений п. 5.4 цього Договору строк, надані послуги вважаються прийнятими Замовником.</w:t>
      </w:r>
    </w:p>
    <w:p w:rsidR="005A121B" w:rsidRPr="00F62FCF" w:rsidRDefault="005A121B" w:rsidP="00F62FCF">
      <w:pPr>
        <w:pStyle w:val="af7"/>
        <w:jc w:val="both"/>
        <w:rPr>
          <w:lang w:val="uk-UA"/>
        </w:rPr>
      </w:pPr>
    </w:p>
    <w:p w:rsidR="005A121B" w:rsidRPr="00F62FCF" w:rsidRDefault="005A121B" w:rsidP="00F62FCF">
      <w:pPr>
        <w:pStyle w:val="af7"/>
        <w:jc w:val="center"/>
        <w:rPr>
          <w:b/>
          <w:lang w:val="uk-UA"/>
        </w:rPr>
      </w:pPr>
      <w:r w:rsidRPr="00F62FCF">
        <w:rPr>
          <w:b/>
          <w:lang w:val="uk-UA"/>
        </w:rPr>
        <w:t>6. ПРАВА ТА ОБОВ’ЯЗКИ СТОРІН</w:t>
      </w:r>
    </w:p>
    <w:p w:rsidR="005A121B" w:rsidRPr="00F62FCF" w:rsidRDefault="005A121B" w:rsidP="00F62FCF">
      <w:pPr>
        <w:pStyle w:val="af7"/>
        <w:jc w:val="both"/>
        <w:rPr>
          <w:b/>
          <w:lang w:val="uk-UA"/>
        </w:rPr>
      </w:pPr>
      <w:bookmarkStart w:id="12" w:name="62"/>
      <w:bookmarkEnd w:id="12"/>
      <w:r w:rsidRPr="00F62FCF">
        <w:rPr>
          <w:lang w:val="uk-UA"/>
        </w:rPr>
        <w:t xml:space="preserve">6.1. </w:t>
      </w:r>
      <w:r w:rsidRPr="00F62FCF">
        <w:rPr>
          <w:b/>
          <w:lang w:val="uk-UA"/>
        </w:rPr>
        <w:t>Замовник зобов’язаний:</w:t>
      </w:r>
    </w:p>
    <w:p w:rsidR="005A121B" w:rsidRPr="00F62FCF" w:rsidRDefault="005A121B" w:rsidP="00F62FCF">
      <w:pPr>
        <w:pStyle w:val="af7"/>
        <w:jc w:val="both"/>
        <w:rPr>
          <w:lang w:val="uk-UA"/>
        </w:rPr>
      </w:pPr>
      <w:bookmarkStart w:id="13" w:name="63"/>
      <w:bookmarkStart w:id="14" w:name="66"/>
      <w:bookmarkEnd w:id="13"/>
      <w:bookmarkEnd w:id="14"/>
      <w:r w:rsidRPr="00F62FCF">
        <w:rPr>
          <w:lang w:val="uk-UA"/>
        </w:rPr>
        <w:t>6.1.1. Приймати від Виконавця послуги шляхом підписання Актів приймання-передачі наданих послуг, якщо надані послуги відповідають умовам цього Договору.</w:t>
      </w:r>
    </w:p>
    <w:p w:rsidR="005A121B" w:rsidRPr="00F62FCF" w:rsidRDefault="005A121B" w:rsidP="00F62FCF">
      <w:pPr>
        <w:pStyle w:val="af7"/>
        <w:jc w:val="both"/>
        <w:rPr>
          <w:lang w:val="uk-UA"/>
        </w:rPr>
      </w:pPr>
      <w:r w:rsidRPr="00F62FCF">
        <w:rPr>
          <w:lang w:val="uk-UA"/>
        </w:rPr>
        <w:t xml:space="preserve">6.1.2. Своєчасно та в повному обсязі провести оплату за </w:t>
      </w:r>
      <w:bookmarkStart w:id="15" w:name="64"/>
      <w:bookmarkEnd w:id="15"/>
      <w:r w:rsidRPr="00F62FCF">
        <w:rPr>
          <w:lang w:val="uk-UA"/>
        </w:rPr>
        <w:t>надані послуги, при наявності коштів на реєстраційному рахунку в Державній казначейській службі України.</w:t>
      </w:r>
    </w:p>
    <w:p w:rsidR="005A121B" w:rsidRPr="00F62FCF" w:rsidRDefault="005A121B" w:rsidP="00F62FCF">
      <w:pPr>
        <w:pStyle w:val="af7"/>
        <w:jc w:val="both"/>
        <w:rPr>
          <w:lang w:val="uk-UA"/>
        </w:rPr>
      </w:pPr>
      <w:r w:rsidRPr="00F62FCF">
        <w:rPr>
          <w:lang w:val="uk-UA"/>
        </w:rPr>
        <w:t>6.1.3. Забезпечувати Виконавця інформацією та умовами, необхідними для належного надання послуг.</w:t>
      </w:r>
    </w:p>
    <w:p w:rsidR="005A121B" w:rsidRPr="00F62FCF" w:rsidRDefault="005A121B" w:rsidP="00F62FCF">
      <w:pPr>
        <w:pStyle w:val="af7"/>
        <w:jc w:val="both"/>
        <w:rPr>
          <w:b/>
          <w:lang w:val="uk-UA"/>
        </w:rPr>
      </w:pPr>
      <w:r w:rsidRPr="00F62FCF">
        <w:rPr>
          <w:lang w:val="uk-UA"/>
        </w:rPr>
        <w:t xml:space="preserve">6.2. </w:t>
      </w:r>
      <w:r w:rsidRPr="00F62FCF">
        <w:rPr>
          <w:b/>
          <w:lang w:val="uk-UA"/>
        </w:rPr>
        <w:t>Замовник має право:</w:t>
      </w:r>
    </w:p>
    <w:p w:rsidR="005A121B" w:rsidRPr="00F62FCF" w:rsidRDefault="005A121B" w:rsidP="00F62FCF">
      <w:pPr>
        <w:pStyle w:val="af7"/>
        <w:jc w:val="both"/>
        <w:rPr>
          <w:lang w:val="uk-UA"/>
        </w:rPr>
      </w:pPr>
      <w:r w:rsidRPr="00F62FCF">
        <w:rPr>
          <w:lang w:val="uk-UA"/>
        </w:rPr>
        <w:t>6.2.1. Достроково розірвати цей Договір в односторонньому порядку в разі невиконання зобов’язань Виконавцем, письмово повідомивши його про це за 10 (десять) календарних днів.</w:t>
      </w:r>
    </w:p>
    <w:p w:rsidR="005A121B" w:rsidRPr="00F62FCF" w:rsidRDefault="005A121B" w:rsidP="00F62FCF">
      <w:pPr>
        <w:pStyle w:val="af7"/>
        <w:jc w:val="both"/>
        <w:rPr>
          <w:lang w:val="uk-UA"/>
        </w:rPr>
      </w:pPr>
      <w:bookmarkStart w:id="16" w:name="67"/>
      <w:bookmarkStart w:id="17" w:name="68"/>
      <w:bookmarkStart w:id="18" w:name="69"/>
      <w:bookmarkEnd w:id="16"/>
      <w:bookmarkEnd w:id="17"/>
      <w:bookmarkEnd w:id="18"/>
      <w:r w:rsidRPr="00F62FCF">
        <w:rPr>
          <w:lang w:val="uk-UA"/>
        </w:rPr>
        <w:t>6.2.2. Контролювати надання послуг у строки, установлені цим Договором.</w:t>
      </w:r>
    </w:p>
    <w:p w:rsidR="005A121B" w:rsidRPr="00F62FCF" w:rsidRDefault="005A121B" w:rsidP="00F62FCF">
      <w:pPr>
        <w:pStyle w:val="af7"/>
        <w:jc w:val="both"/>
        <w:rPr>
          <w:lang w:val="uk-UA"/>
        </w:rPr>
      </w:pPr>
      <w:r w:rsidRPr="00F62FCF">
        <w:rPr>
          <w:lang w:val="uk-UA"/>
        </w:rPr>
        <w:t>6.2.3. Зменшувати обсяг надання Послуг та загальну вартість цього Договору залежно від реального фінансування видатків. У такому разі Сторони вносять зміни до цього Договору.</w:t>
      </w:r>
    </w:p>
    <w:p w:rsidR="005A121B" w:rsidRPr="00F62FCF" w:rsidRDefault="005A121B" w:rsidP="00F62FCF">
      <w:pPr>
        <w:pStyle w:val="af7"/>
        <w:jc w:val="both"/>
        <w:rPr>
          <w:b/>
          <w:lang w:val="uk-UA"/>
        </w:rPr>
      </w:pPr>
      <w:bookmarkStart w:id="19" w:name="70"/>
      <w:bookmarkStart w:id="20" w:name="71"/>
      <w:bookmarkStart w:id="21" w:name="72"/>
      <w:bookmarkEnd w:id="19"/>
      <w:bookmarkEnd w:id="20"/>
      <w:bookmarkEnd w:id="21"/>
      <w:r w:rsidRPr="00F62FCF">
        <w:rPr>
          <w:lang w:val="uk-UA"/>
        </w:rPr>
        <w:t xml:space="preserve">6.3. </w:t>
      </w:r>
      <w:r w:rsidRPr="00F62FCF">
        <w:rPr>
          <w:b/>
          <w:lang w:val="uk-UA"/>
        </w:rPr>
        <w:t>Виконавець зобов’язаний:</w:t>
      </w:r>
    </w:p>
    <w:p w:rsidR="005A121B" w:rsidRPr="00F62FCF" w:rsidRDefault="005A121B" w:rsidP="00F62FCF">
      <w:pPr>
        <w:pStyle w:val="af7"/>
        <w:jc w:val="both"/>
        <w:rPr>
          <w:lang w:val="uk-UA"/>
        </w:rPr>
      </w:pPr>
      <w:bookmarkStart w:id="22" w:name="73"/>
      <w:bookmarkEnd w:id="22"/>
      <w:r w:rsidRPr="00F62FCF">
        <w:rPr>
          <w:lang w:val="uk-UA"/>
        </w:rPr>
        <w:t xml:space="preserve">6.3.1. </w:t>
      </w:r>
      <w:bookmarkStart w:id="23" w:name="74"/>
      <w:bookmarkEnd w:id="23"/>
      <w:r w:rsidRPr="00F62FCF">
        <w:rPr>
          <w:lang w:val="uk-UA"/>
        </w:rPr>
        <w:t>Надати послуги в строки, установлені цим Договором.</w:t>
      </w:r>
    </w:p>
    <w:p w:rsidR="005A121B" w:rsidRPr="00F62FCF" w:rsidRDefault="005A121B" w:rsidP="00F62FCF">
      <w:pPr>
        <w:pStyle w:val="af7"/>
        <w:jc w:val="both"/>
        <w:rPr>
          <w:lang w:val="uk-UA"/>
        </w:rPr>
      </w:pPr>
      <w:r w:rsidRPr="00F62FCF">
        <w:rPr>
          <w:lang w:val="uk-UA"/>
        </w:rPr>
        <w:t>6.3.2. Забезпечити надання послуг належної якості відповідно до вимог розділу 2 цього Договору.</w:t>
      </w:r>
    </w:p>
    <w:p w:rsidR="005A121B" w:rsidRPr="00F62FCF" w:rsidRDefault="005A121B" w:rsidP="00F62FCF">
      <w:pPr>
        <w:pStyle w:val="af7"/>
        <w:jc w:val="both"/>
        <w:rPr>
          <w:lang w:val="uk-UA"/>
        </w:rPr>
      </w:pPr>
      <w:r w:rsidRPr="00F62FCF">
        <w:rPr>
          <w:lang w:val="uk-UA"/>
        </w:rPr>
        <w:t>6.3.3. У разі неможливості надати послуги в передбачений цим Договором строк, негайно повідомити про це Замовника.</w:t>
      </w:r>
    </w:p>
    <w:p w:rsidR="005A121B" w:rsidRPr="00F62FCF" w:rsidRDefault="005A121B" w:rsidP="00F62FCF">
      <w:pPr>
        <w:pStyle w:val="af7"/>
        <w:jc w:val="both"/>
        <w:rPr>
          <w:lang w:val="uk-UA"/>
        </w:rPr>
      </w:pPr>
      <w:r w:rsidRPr="00F62FCF">
        <w:rPr>
          <w:lang w:val="uk-UA"/>
        </w:rPr>
        <w:t>6.3.4.  Усунути за свій рахунок виявлені недоліки неякісно наданих послуг.</w:t>
      </w:r>
    </w:p>
    <w:p w:rsidR="005A121B" w:rsidRPr="00F62FCF" w:rsidRDefault="005A121B" w:rsidP="00F62FCF">
      <w:pPr>
        <w:pStyle w:val="af7"/>
        <w:jc w:val="both"/>
        <w:rPr>
          <w:b/>
          <w:lang w:val="uk-UA"/>
        </w:rPr>
      </w:pPr>
      <w:bookmarkStart w:id="24" w:name="75"/>
      <w:bookmarkStart w:id="25" w:name="76"/>
      <w:bookmarkEnd w:id="24"/>
      <w:bookmarkEnd w:id="25"/>
      <w:r w:rsidRPr="00F62FCF">
        <w:rPr>
          <w:lang w:val="uk-UA"/>
        </w:rPr>
        <w:t xml:space="preserve">6.4. </w:t>
      </w:r>
      <w:r w:rsidRPr="00F62FCF">
        <w:rPr>
          <w:b/>
          <w:lang w:val="uk-UA"/>
        </w:rPr>
        <w:t>Виконавець має право:</w:t>
      </w:r>
    </w:p>
    <w:p w:rsidR="005A121B" w:rsidRPr="00F62FCF" w:rsidRDefault="005A121B" w:rsidP="00F62FCF">
      <w:pPr>
        <w:pStyle w:val="af7"/>
        <w:jc w:val="both"/>
        <w:rPr>
          <w:lang w:val="uk-UA"/>
        </w:rPr>
      </w:pPr>
      <w:bookmarkStart w:id="26" w:name="77"/>
      <w:bookmarkEnd w:id="26"/>
      <w:r w:rsidRPr="00F62FCF">
        <w:rPr>
          <w:lang w:val="uk-UA"/>
        </w:rPr>
        <w:t>6.4.1. Своєчасно та в повному обсязі отримувати плату за надані послуги, визначені цим Договором.</w:t>
      </w:r>
    </w:p>
    <w:p w:rsidR="005A121B" w:rsidRPr="00F62FCF" w:rsidRDefault="005A121B" w:rsidP="00F62FCF">
      <w:pPr>
        <w:pStyle w:val="af7"/>
        <w:jc w:val="both"/>
        <w:rPr>
          <w:lang w:val="uk-UA"/>
        </w:rPr>
      </w:pPr>
      <w:bookmarkStart w:id="27" w:name="78"/>
      <w:bookmarkEnd w:id="27"/>
      <w:r w:rsidRPr="00F62FCF">
        <w:rPr>
          <w:lang w:val="uk-UA"/>
        </w:rPr>
        <w:t>6.4.2. Отримувати від Замовника інформацію, необхідну для належного надання послуг за цим Договором.</w:t>
      </w:r>
    </w:p>
    <w:p w:rsidR="005A121B" w:rsidRPr="00F62FCF" w:rsidRDefault="005A121B" w:rsidP="00F62FCF">
      <w:pPr>
        <w:pStyle w:val="af7"/>
        <w:jc w:val="both"/>
        <w:rPr>
          <w:color w:val="000000"/>
          <w:lang w:val="uk-UA"/>
        </w:rPr>
      </w:pPr>
      <w:r w:rsidRPr="00F62FCF">
        <w:rPr>
          <w:color w:val="000000"/>
          <w:lang w:val="uk-UA"/>
        </w:rPr>
        <w:t>6.4.3. На дострокове надання послуг за погодженням із Замовником.</w:t>
      </w:r>
      <w:bookmarkStart w:id="28" w:name="79"/>
      <w:bookmarkStart w:id="29" w:name="81"/>
      <w:bookmarkEnd w:id="28"/>
      <w:bookmarkEnd w:id="29"/>
    </w:p>
    <w:p w:rsidR="005A121B" w:rsidRPr="00F62FCF" w:rsidRDefault="005A121B" w:rsidP="00F62FCF">
      <w:pPr>
        <w:pStyle w:val="af7"/>
        <w:jc w:val="both"/>
        <w:rPr>
          <w:lang w:val="uk-UA"/>
        </w:rPr>
      </w:pPr>
    </w:p>
    <w:p w:rsidR="005A121B" w:rsidRPr="00F62FCF" w:rsidRDefault="005A121B" w:rsidP="00F62FCF">
      <w:pPr>
        <w:pStyle w:val="af7"/>
        <w:jc w:val="center"/>
        <w:rPr>
          <w:b/>
          <w:lang w:val="uk-UA"/>
        </w:rPr>
      </w:pPr>
      <w:r w:rsidRPr="00F62FCF">
        <w:rPr>
          <w:b/>
          <w:lang w:val="uk-UA"/>
        </w:rPr>
        <w:t>7. ВІДПОВІДАЛЬНІСТЬ СТОРІН</w:t>
      </w:r>
    </w:p>
    <w:p w:rsidR="0085634F" w:rsidRPr="00F62FCF" w:rsidRDefault="0085634F" w:rsidP="00F62FCF">
      <w:pPr>
        <w:pStyle w:val="af7"/>
        <w:jc w:val="both"/>
        <w:rPr>
          <w:lang w:val="uk-UA"/>
        </w:rPr>
      </w:pPr>
      <w:bookmarkStart w:id="30" w:name="82"/>
      <w:bookmarkEnd w:id="30"/>
      <w:r w:rsidRPr="00F62FCF">
        <w:rPr>
          <w:bCs/>
          <w:lang w:val="uk-UA"/>
        </w:rPr>
        <w:t>7.1.</w:t>
      </w:r>
      <w:r w:rsidRPr="00F62FCF">
        <w:rPr>
          <w:lang w:val="uk-UA"/>
        </w:rPr>
        <w:t xml:space="preserve"> За невиконання та/або неналежне виконання узятих на себе зобов’язань за цим Договором, Сторони несуть відповідальність у порядку та на умовах, визначених чинним законодавством України, а також зазначених у цьому Договорі.</w:t>
      </w:r>
    </w:p>
    <w:p w:rsidR="0085634F" w:rsidRPr="00F62FCF" w:rsidRDefault="0085634F" w:rsidP="00F62FCF">
      <w:pPr>
        <w:pStyle w:val="af7"/>
        <w:jc w:val="both"/>
        <w:rPr>
          <w:lang w:val="uk-UA"/>
        </w:rPr>
      </w:pPr>
      <w:r w:rsidRPr="00F62FCF">
        <w:rPr>
          <w:lang w:val="uk-UA"/>
        </w:rPr>
        <w:t>7.2. У разі невиконання, неналежного виконання або несвоєчасного виконання зобов’язань з послуг ремонту, Виконавець сплачує Замовнику штрафні санкції, визначені ч.2 ст.231 Господарського Кодексу України.</w:t>
      </w:r>
    </w:p>
    <w:p w:rsidR="0085634F" w:rsidRPr="00F62FCF" w:rsidRDefault="0085634F" w:rsidP="00F62FCF">
      <w:pPr>
        <w:pStyle w:val="af7"/>
        <w:jc w:val="both"/>
        <w:rPr>
          <w:lang w:val="uk-UA"/>
        </w:rPr>
      </w:pPr>
      <w:r w:rsidRPr="00F62FCF">
        <w:rPr>
          <w:lang w:val="uk-UA"/>
        </w:rPr>
        <w:t>7.3. Сплата штрафних санкцій не звільняє Сторони від виконання своїх зобов’язань за даним договором.</w:t>
      </w:r>
    </w:p>
    <w:p w:rsidR="0085634F" w:rsidRPr="00F62FCF" w:rsidRDefault="0085634F" w:rsidP="00F62FCF">
      <w:pPr>
        <w:pStyle w:val="af7"/>
        <w:jc w:val="both"/>
        <w:rPr>
          <w:bCs/>
          <w:lang w:val="uk-UA"/>
        </w:rPr>
      </w:pPr>
      <w:r w:rsidRPr="00F62FCF">
        <w:rPr>
          <w:bCs/>
          <w:lang w:val="uk-UA"/>
        </w:rPr>
        <w:t>7.4. Замовник звільняється від відповідальності за прострочення оплати за договором у разі, коли прострочення сталося через тимчасове не проведення платежів органами Державної казначейської служби України за платіжними дорученнями Замовника.</w:t>
      </w:r>
    </w:p>
    <w:p w:rsidR="005A121B" w:rsidRPr="00F62FCF" w:rsidRDefault="005A121B" w:rsidP="00F62FCF">
      <w:pPr>
        <w:pStyle w:val="af7"/>
        <w:jc w:val="both"/>
        <w:rPr>
          <w:lang w:val="uk-UA"/>
        </w:rPr>
      </w:pPr>
    </w:p>
    <w:p w:rsidR="005A121B" w:rsidRPr="00F62FCF" w:rsidRDefault="005A121B" w:rsidP="00F62FCF">
      <w:pPr>
        <w:pStyle w:val="af7"/>
        <w:jc w:val="center"/>
        <w:rPr>
          <w:b/>
          <w:lang w:val="uk-UA"/>
        </w:rPr>
      </w:pPr>
      <w:r w:rsidRPr="00F62FCF">
        <w:rPr>
          <w:b/>
          <w:lang w:val="uk-UA"/>
        </w:rPr>
        <w:lastRenderedPageBreak/>
        <w:t>8. ОБСТАВИНИ НЕПЕРЕБОРНОЇ СИЛИ</w:t>
      </w:r>
    </w:p>
    <w:p w:rsidR="005A121B" w:rsidRPr="00F62FCF" w:rsidRDefault="005A121B" w:rsidP="00F62FCF">
      <w:pPr>
        <w:pStyle w:val="af7"/>
        <w:jc w:val="both"/>
        <w:rPr>
          <w:lang w:val="uk-UA"/>
        </w:rPr>
      </w:pPr>
      <w:bookmarkStart w:id="31" w:name="87"/>
      <w:bookmarkStart w:id="32" w:name="92"/>
      <w:bookmarkEnd w:id="31"/>
      <w:bookmarkEnd w:id="32"/>
      <w:r w:rsidRPr="00F62FCF">
        <w:rPr>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w:t>
      </w:r>
    </w:p>
    <w:p w:rsidR="005A121B" w:rsidRPr="00F62FCF" w:rsidRDefault="005A121B" w:rsidP="00F62FCF">
      <w:pPr>
        <w:pStyle w:val="af7"/>
        <w:jc w:val="both"/>
        <w:rPr>
          <w:lang w:val="uk-UA"/>
        </w:rPr>
      </w:pPr>
      <w:bookmarkStart w:id="33" w:name="88"/>
      <w:bookmarkStart w:id="34" w:name="89"/>
      <w:bookmarkEnd w:id="33"/>
      <w:bookmarkEnd w:id="34"/>
      <w:r w:rsidRPr="00F62FCF">
        <w:rPr>
          <w:lang w:val="uk-UA"/>
        </w:rPr>
        <w:t xml:space="preserve">8.2. Доказом виникнення обставин непереборної сили та строку їх дії є відповідний документ, що видає </w:t>
      </w:r>
      <w:bookmarkStart w:id="35" w:name="90"/>
      <w:bookmarkEnd w:id="35"/>
      <w:r w:rsidRPr="00F62FCF">
        <w:rPr>
          <w:lang w:val="uk-UA"/>
        </w:rPr>
        <w:t>Торгово-промислова палата України та уповноважені нею регіональні торгово-промислові палати.</w:t>
      </w:r>
    </w:p>
    <w:p w:rsidR="005A121B" w:rsidRPr="00F62FCF" w:rsidRDefault="005A121B" w:rsidP="00F62FCF">
      <w:pPr>
        <w:pStyle w:val="af7"/>
        <w:jc w:val="both"/>
        <w:rPr>
          <w:lang w:val="uk-UA"/>
        </w:rPr>
      </w:pPr>
      <w:r w:rsidRPr="00F62FCF">
        <w:rPr>
          <w:lang w:val="uk-UA"/>
        </w:rPr>
        <w:t>8.3. Сторона, що не може виконувати зобов’язання за цим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в письмовій формі та отримати відповідний документ, що засвідчує виникнення обставин непереборної сили.</w:t>
      </w:r>
    </w:p>
    <w:p w:rsidR="005A121B" w:rsidRPr="00F62FCF" w:rsidRDefault="005A121B" w:rsidP="00F62FCF">
      <w:pPr>
        <w:pStyle w:val="af7"/>
        <w:ind w:firstLine="708"/>
        <w:jc w:val="both"/>
        <w:rPr>
          <w:lang w:val="uk-UA"/>
        </w:rPr>
      </w:pPr>
      <w:r w:rsidRPr="00F62FCF">
        <w:rPr>
          <w:lang w:val="uk-UA"/>
        </w:rPr>
        <w:t>Несвоєчасне повідомлення є підставою для втрати права посилатися на вказані обставини як на підставу звільнення від відповідальності.</w:t>
      </w:r>
    </w:p>
    <w:p w:rsidR="005A121B" w:rsidRPr="00F62FCF" w:rsidRDefault="005A121B" w:rsidP="00F62FCF">
      <w:pPr>
        <w:pStyle w:val="af7"/>
        <w:jc w:val="both"/>
        <w:rPr>
          <w:lang w:val="uk-UA"/>
        </w:rPr>
      </w:pPr>
      <w:r w:rsidRPr="00F62FCF">
        <w:rPr>
          <w:lang w:val="uk-UA"/>
        </w:rPr>
        <w:t>8.4.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w:t>
      </w:r>
    </w:p>
    <w:p w:rsidR="005A121B" w:rsidRPr="00F62FCF" w:rsidRDefault="005A121B" w:rsidP="00F62FCF">
      <w:pPr>
        <w:pStyle w:val="af7"/>
        <w:jc w:val="both"/>
        <w:rPr>
          <w:lang w:val="uk-UA"/>
        </w:rPr>
      </w:pPr>
      <w:bookmarkStart w:id="36" w:name="91"/>
      <w:bookmarkEnd w:id="36"/>
      <w:r w:rsidRPr="00F62FCF">
        <w:rPr>
          <w:lang w:val="uk-UA"/>
        </w:rPr>
        <w:t>8.5. У разі коли строк дії обставин непереборної сили продовжується більше ніж 90 (дев’яносто) днів, кожна зі Сторін у встановленому порядку має право розірвати цей Договір.</w:t>
      </w:r>
    </w:p>
    <w:p w:rsidR="005A121B" w:rsidRPr="00F62FCF" w:rsidRDefault="005A121B" w:rsidP="00F62FCF">
      <w:pPr>
        <w:pStyle w:val="af7"/>
        <w:jc w:val="both"/>
        <w:rPr>
          <w:lang w:val="uk-UA"/>
        </w:rPr>
      </w:pPr>
    </w:p>
    <w:p w:rsidR="005A121B" w:rsidRPr="00F62FCF" w:rsidRDefault="005A121B" w:rsidP="00F62FCF">
      <w:pPr>
        <w:pStyle w:val="af7"/>
        <w:jc w:val="center"/>
        <w:rPr>
          <w:b/>
          <w:lang w:val="uk-UA"/>
        </w:rPr>
      </w:pPr>
      <w:r w:rsidRPr="00F62FCF">
        <w:rPr>
          <w:b/>
          <w:lang w:val="uk-UA"/>
        </w:rPr>
        <w:t>9. ВИРІШЕННЯ СПОРІВ</w:t>
      </w:r>
    </w:p>
    <w:p w:rsidR="005A121B" w:rsidRPr="00F62FCF" w:rsidRDefault="005A121B" w:rsidP="00F62FCF">
      <w:pPr>
        <w:pStyle w:val="af7"/>
        <w:jc w:val="both"/>
        <w:rPr>
          <w:lang w:val="uk-UA"/>
        </w:rPr>
      </w:pPr>
      <w:bookmarkStart w:id="37" w:name="93"/>
      <w:bookmarkEnd w:id="37"/>
      <w:r w:rsidRPr="00F62FCF">
        <w:rPr>
          <w:lang w:val="uk-UA"/>
        </w:rPr>
        <w:t xml:space="preserve">9.1. У разі виникнення спорів або розбіжностей Сторони зобов’язуються вирішувати їх шляхом взаємних переговорів та консультацій. </w:t>
      </w:r>
    </w:p>
    <w:p w:rsidR="005A121B" w:rsidRPr="00F62FCF" w:rsidRDefault="005A121B" w:rsidP="00F62FCF">
      <w:pPr>
        <w:pStyle w:val="af7"/>
        <w:jc w:val="both"/>
        <w:rPr>
          <w:lang w:val="uk-UA"/>
        </w:rPr>
      </w:pPr>
      <w:r w:rsidRPr="00F62FCF">
        <w:rPr>
          <w:lang w:val="uk-UA"/>
        </w:rPr>
        <w:t>9.2. У разі недосягнення Сторонами згоди, спір (розбіжності) вирішується в судовому порядку відповідно до законодавства України.</w:t>
      </w:r>
    </w:p>
    <w:p w:rsidR="005A121B" w:rsidRPr="00F62FCF" w:rsidRDefault="005A121B" w:rsidP="00F62FCF">
      <w:pPr>
        <w:pStyle w:val="af7"/>
        <w:jc w:val="both"/>
        <w:rPr>
          <w:color w:val="000000"/>
          <w:lang w:val="uk-UA"/>
        </w:rPr>
      </w:pPr>
    </w:p>
    <w:p w:rsidR="005A121B" w:rsidRPr="00F62FCF" w:rsidRDefault="005A121B" w:rsidP="00F62FCF">
      <w:pPr>
        <w:pStyle w:val="af7"/>
        <w:jc w:val="center"/>
        <w:rPr>
          <w:b/>
          <w:color w:val="000000"/>
          <w:lang w:val="uk-UA"/>
        </w:rPr>
      </w:pPr>
      <w:r w:rsidRPr="00F62FCF">
        <w:rPr>
          <w:b/>
          <w:color w:val="000000"/>
          <w:lang w:val="uk-UA"/>
        </w:rPr>
        <w:t>10. АНТИКОРУПЦІЙНІ ЗАСТЕРЕЖЕННЯ</w:t>
      </w:r>
    </w:p>
    <w:p w:rsidR="005A121B" w:rsidRPr="00F62FCF" w:rsidRDefault="005A121B" w:rsidP="00F62FCF">
      <w:pPr>
        <w:pStyle w:val="af7"/>
        <w:jc w:val="both"/>
        <w:rPr>
          <w:lang w:val="uk-UA"/>
        </w:rPr>
      </w:pPr>
      <w:r w:rsidRPr="00F62FCF">
        <w:rPr>
          <w:lang w:val="uk-UA"/>
        </w:rPr>
        <w:t>10.1.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майна, прямо або опосередковано, будь-яким особам за вчинення чи не вчинення такою особою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5A121B" w:rsidRPr="00F62FCF" w:rsidRDefault="005A121B" w:rsidP="00F62FCF">
      <w:pPr>
        <w:pStyle w:val="af7"/>
        <w:jc w:val="both"/>
        <w:rPr>
          <w:lang w:val="uk-UA"/>
        </w:rPr>
      </w:pPr>
      <w:r w:rsidRPr="00F62FCF">
        <w:rPr>
          <w:lang w:val="uk-UA"/>
        </w:rPr>
        <w:t>10.2.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пункту 10.1 іншою Стороною. Після надіслання письмового повідомлення, відповідальна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bookmarkStart w:id="38" w:name="95"/>
      <w:bookmarkStart w:id="39" w:name="98"/>
      <w:bookmarkEnd w:id="38"/>
      <w:bookmarkEnd w:id="39"/>
    </w:p>
    <w:p w:rsidR="005A121B" w:rsidRPr="00F62FCF" w:rsidRDefault="005A121B" w:rsidP="00F62FCF">
      <w:pPr>
        <w:pStyle w:val="af7"/>
        <w:jc w:val="both"/>
        <w:rPr>
          <w:lang w:val="uk-UA"/>
        </w:rPr>
      </w:pPr>
    </w:p>
    <w:p w:rsidR="005A121B" w:rsidRPr="00F62FCF" w:rsidRDefault="005A121B" w:rsidP="00F62FCF">
      <w:pPr>
        <w:pStyle w:val="af7"/>
        <w:jc w:val="center"/>
        <w:rPr>
          <w:b/>
          <w:lang w:val="uk-UA"/>
        </w:rPr>
      </w:pPr>
      <w:r w:rsidRPr="00F62FCF">
        <w:rPr>
          <w:b/>
          <w:lang w:val="uk-UA"/>
        </w:rPr>
        <w:t>11. СТРОК ДІЇ ДОГОВОРУ</w:t>
      </w:r>
    </w:p>
    <w:p w:rsidR="005A121B" w:rsidRPr="00F62FCF" w:rsidRDefault="005A121B" w:rsidP="00F62FCF">
      <w:pPr>
        <w:pStyle w:val="af7"/>
        <w:jc w:val="both"/>
        <w:rPr>
          <w:lang w:val="uk-UA"/>
        </w:rPr>
      </w:pPr>
      <w:bookmarkStart w:id="40" w:name="99"/>
      <w:bookmarkEnd w:id="40"/>
      <w:r w:rsidRPr="00F62FCF">
        <w:rPr>
          <w:lang w:val="uk-UA"/>
        </w:rPr>
        <w:t>11.1. Цей Договір набирає чинності з моменту підписання його уповноваженими представниками Сторін та скріплення печатками</w:t>
      </w:r>
      <w:r w:rsidR="0085634F" w:rsidRPr="00F62FCF">
        <w:rPr>
          <w:lang w:val="uk-UA"/>
        </w:rPr>
        <w:t xml:space="preserve"> (за навності)</w:t>
      </w:r>
      <w:r w:rsidRPr="00F62FCF">
        <w:rPr>
          <w:lang w:val="uk-UA"/>
        </w:rPr>
        <w:t xml:space="preserve"> і діє </w:t>
      </w:r>
      <w:r w:rsidRPr="00F62FCF">
        <w:rPr>
          <w:b/>
          <w:lang w:val="uk-UA"/>
        </w:rPr>
        <w:t>до</w:t>
      </w:r>
      <w:bookmarkStart w:id="41" w:name="100"/>
      <w:bookmarkEnd w:id="41"/>
      <w:r w:rsidR="00173E18" w:rsidRPr="00F62FCF">
        <w:rPr>
          <w:b/>
          <w:lang w:val="uk-UA"/>
        </w:rPr>
        <w:t xml:space="preserve"> 31 грудня 2024</w:t>
      </w:r>
      <w:r w:rsidRPr="00F62FCF">
        <w:rPr>
          <w:b/>
          <w:lang w:val="uk-UA"/>
        </w:rPr>
        <w:t xml:space="preserve"> року</w:t>
      </w:r>
      <w:r w:rsidRPr="00F62FCF">
        <w:rPr>
          <w:lang w:val="uk-UA"/>
        </w:rPr>
        <w:t>, але в будь-якому разі до повного виконання Сторонами своїх зобов’язань за цим Договором.</w:t>
      </w:r>
      <w:bookmarkStart w:id="42" w:name="101"/>
      <w:bookmarkStart w:id="43" w:name="102"/>
      <w:bookmarkStart w:id="44" w:name="106"/>
      <w:bookmarkEnd w:id="42"/>
      <w:bookmarkEnd w:id="43"/>
      <w:bookmarkEnd w:id="44"/>
    </w:p>
    <w:p w:rsidR="005A121B" w:rsidRDefault="005A121B" w:rsidP="00F62FCF">
      <w:pPr>
        <w:pStyle w:val="af7"/>
        <w:jc w:val="both"/>
        <w:rPr>
          <w:b/>
          <w:lang w:val="uk-UA"/>
        </w:rPr>
      </w:pPr>
    </w:p>
    <w:p w:rsidR="003D1A5C" w:rsidRPr="00F62FCF" w:rsidRDefault="003D1A5C" w:rsidP="00F62FCF">
      <w:pPr>
        <w:pStyle w:val="af7"/>
        <w:jc w:val="both"/>
        <w:rPr>
          <w:b/>
          <w:lang w:val="uk-UA"/>
        </w:rPr>
      </w:pPr>
    </w:p>
    <w:p w:rsidR="005A121B" w:rsidRPr="00F62FCF" w:rsidRDefault="005A121B" w:rsidP="00F62FCF">
      <w:pPr>
        <w:pStyle w:val="af7"/>
        <w:jc w:val="center"/>
        <w:rPr>
          <w:b/>
          <w:lang w:val="uk-UA"/>
        </w:rPr>
      </w:pPr>
      <w:r w:rsidRPr="00F62FCF">
        <w:rPr>
          <w:b/>
          <w:lang w:val="uk-UA"/>
        </w:rPr>
        <w:t>12. ІНШІ УМОВИ</w:t>
      </w:r>
    </w:p>
    <w:p w:rsidR="005A121B" w:rsidRPr="00F62FCF" w:rsidRDefault="005A121B" w:rsidP="00F62FCF">
      <w:pPr>
        <w:pStyle w:val="af7"/>
        <w:jc w:val="both"/>
        <w:rPr>
          <w:lang w:val="uk-UA"/>
        </w:rPr>
      </w:pPr>
      <w:r w:rsidRPr="00F62FCF">
        <w:rPr>
          <w:lang w:val="uk-UA"/>
        </w:rPr>
        <w:lastRenderedPageBreak/>
        <w:t>12.1. Цей Договір укладено у двох примірниках українською мовою по одному для кожної Сторони, кожен з яких має однакову юридичну силу.</w:t>
      </w:r>
    </w:p>
    <w:p w:rsidR="005A121B" w:rsidRPr="00F62FCF" w:rsidRDefault="005A121B" w:rsidP="00F62FCF">
      <w:pPr>
        <w:pStyle w:val="af7"/>
        <w:jc w:val="both"/>
        <w:rPr>
          <w:lang w:val="uk-UA"/>
        </w:rPr>
      </w:pPr>
      <w:r w:rsidRPr="00F62FCF">
        <w:rPr>
          <w:lang w:val="uk-UA"/>
        </w:rPr>
        <w:t>12.2. Відносини, що виникають під час укладення або в процесі виконання умов цього Договору й не врегульовані цим Договором, регулюються законодавством України.</w:t>
      </w:r>
    </w:p>
    <w:p w:rsidR="005A121B" w:rsidRPr="00F62FCF" w:rsidRDefault="005A121B" w:rsidP="00F62FCF">
      <w:pPr>
        <w:pStyle w:val="af7"/>
        <w:jc w:val="both"/>
        <w:rPr>
          <w:lang w:val="uk-UA"/>
        </w:rPr>
      </w:pPr>
      <w:r w:rsidRPr="00F62FCF">
        <w:rPr>
          <w:lang w:val="uk-UA"/>
        </w:rPr>
        <w:t>12.3. Розірвання цього Договору допускається лише за згодою Сторін, якщо інше не встановлено цим Договором або законодавством України.</w:t>
      </w:r>
    </w:p>
    <w:p w:rsidR="005A121B" w:rsidRPr="00F62FCF" w:rsidRDefault="005A121B" w:rsidP="00F62FCF">
      <w:pPr>
        <w:pStyle w:val="af7"/>
        <w:jc w:val="both"/>
        <w:rPr>
          <w:lang w:val="uk-UA"/>
        </w:rPr>
      </w:pPr>
      <w:r w:rsidRPr="00F62FCF">
        <w:rPr>
          <w:lang w:val="uk-UA"/>
        </w:rPr>
        <w:t>12.4. Сторони зобов’язуються не розголошувати третім особам текст цього Договору, будь-які матеріали, інформацію, дані, що стали відомі їм у процесі виконання умов цього Договору, без попередньої письмової згоди на те іншої Сторони та вживати всіх можливих заходів для виключення можливості доступу до зазначеної інформації третіх осіб, крім випадків, коли така інформація (у тому числі щодо використання бюджетних коштів) повинна бути надана (оприлюднена) відповідно до вимог законодавства України.</w:t>
      </w:r>
    </w:p>
    <w:p w:rsidR="005A121B" w:rsidRPr="00F62FCF" w:rsidRDefault="005A121B" w:rsidP="00F62FCF">
      <w:pPr>
        <w:pStyle w:val="af7"/>
        <w:jc w:val="both"/>
        <w:rPr>
          <w:lang w:val="uk-UA"/>
        </w:rPr>
      </w:pPr>
      <w:r w:rsidRPr="00F62FCF">
        <w:rPr>
          <w:lang w:val="uk-UA"/>
        </w:rPr>
        <w:t>12.5. Сторони розуміють, що для забезпечення реалізації цивільно-правових та господарсько-правових відносин, що виникають із цього Договору, кожна Сторона час від часу може та/або передає іншій Стороні як третій особі відповідно до Закону України «Про захист персональних даних» персональні дані своїх працівників та/або посадових осіб, задіяних у виконанні умов цього Договору. Сторони гарантують, що прийом-передача персональних даних, інші можливі дії з такими даними, у зв’язку з виконанням цього Договору, будуть здійснюватися Сторонами при повному дотриманні ними законодавства України про захист персональних даних, у тому числі Закону України «Про захист персональних даних».</w:t>
      </w:r>
    </w:p>
    <w:p w:rsidR="005A121B" w:rsidRPr="00F62FCF" w:rsidRDefault="005A121B" w:rsidP="00F62FCF">
      <w:pPr>
        <w:pStyle w:val="af7"/>
        <w:jc w:val="both"/>
        <w:rPr>
          <w:color w:val="000000"/>
          <w:lang w:val="uk-UA"/>
        </w:rPr>
      </w:pPr>
      <w:r w:rsidRPr="00F62FCF">
        <w:rPr>
          <w:color w:val="000000"/>
          <w:lang w:val="uk-UA"/>
        </w:rPr>
        <w:t>12.6. Сторони дійшли згоди вважати, що зв'язок із уповноваженими представниками Сторін здійснюється за номерами телефонів, вказаними в розділі 13 цього Договору.</w:t>
      </w:r>
    </w:p>
    <w:p w:rsidR="005A121B" w:rsidRPr="00F62FCF" w:rsidRDefault="005A121B" w:rsidP="00F62FCF">
      <w:pPr>
        <w:pStyle w:val="af7"/>
        <w:jc w:val="both"/>
        <w:rPr>
          <w:lang w:val="uk-UA"/>
        </w:rPr>
      </w:pPr>
      <w:r w:rsidRPr="00F62FCF">
        <w:rPr>
          <w:lang w:val="uk-UA"/>
        </w:rPr>
        <w:t>12.</w:t>
      </w:r>
      <w:r w:rsidR="0085634F" w:rsidRPr="00F62FCF">
        <w:rPr>
          <w:lang w:val="uk-UA"/>
        </w:rPr>
        <w:t>7</w:t>
      </w:r>
      <w:r w:rsidRPr="00F62FCF">
        <w:rPr>
          <w:lang w:val="uk-UA"/>
        </w:rPr>
        <w:t xml:space="preserve">. Сторони не вправі передавати третім особам права та обов’язки за цим Договором без попередньої письмової згоди на це іншої Сторони. </w:t>
      </w:r>
    </w:p>
    <w:p w:rsidR="005A121B" w:rsidRPr="00F62FCF" w:rsidRDefault="005A121B" w:rsidP="00F62FCF">
      <w:pPr>
        <w:pStyle w:val="af7"/>
        <w:jc w:val="both"/>
        <w:rPr>
          <w:lang w:val="uk-UA"/>
        </w:rPr>
      </w:pPr>
      <w:r w:rsidRPr="00F62FCF">
        <w:rPr>
          <w:lang w:val="uk-UA"/>
        </w:rPr>
        <w:t>12.</w:t>
      </w:r>
      <w:r w:rsidR="0085634F" w:rsidRPr="00F62FCF">
        <w:rPr>
          <w:lang w:val="uk-UA"/>
        </w:rPr>
        <w:t>8</w:t>
      </w:r>
      <w:r w:rsidRPr="00F62FCF">
        <w:rPr>
          <w:lang w:val="uk-UA"/>
        </w:rPr>
        <w:t>. У разі зміни найменування, адреси, банківських чи інших реквізитів, Сторона, у якої відбулися такі зміни, зобов’язана негайно повідомити про це іншу Сторону.</w:t>
      </w:r>
    </w:p>
    <w:p w:rsidR="005A121B" w:rsidRPr="00F62FCF" w:rsidRDefault="005A121B" w:rsidP="00F62FCF">
      <w:pPr>
        <w:pStyle w:val="af7"/>
        <w:jc w:val="both"/>
        <w:rPr>
          <w:lang w:val="uk-UA"/>
        </w:rPr>
      </w:pPr>
      <w:r w:rsidRPr="00F62FCF">
        <w:rPr>
          <w:lang w:val="uk-UA"/>
        </w:rPr>
        <w:t>12.</w:t>
      </w:r>
      <w:r w:rsidR="0085634F" w:rsidRPr="00F62FCF">
        <w:rPr>
          <w:lang w:val="uk-UA"/>
        </w:rPr>
        <w:t>9</w:t>
      </w:r>
      <w:r w:rsidRPr="00F62FCF">
        <w:rPr>
          <w:lang w:val="uk-UA"/>
        </w:rPr>
        <w:t>. Зміни й доповнення до цього Договору вносяться в письмовій формі шляхом укладення відповідних додаткових угод до цього Договору.</w:t>
      </w:r>
    </w:p>
    <w:p w:rsidR="0085634F" w:rsidRPr="00F62FCF" w:rsidRDefault="0085634F" w:rsidP="00F62FCF">
      <w:pPr>
        <w:ind w:right="-1"/>
        <w:jc w:val="both"/>
        <w:rPr>
          <w:bCs/>
          <w:lang w:val="uk-UA" w:eastAsia="uk-UA"/>
        </w:rPr>
      </w:pPr>
      <w:r w:rsidRPr="00F62FCF">
        <w:rPr>
          <w:lang w:val="uk-UA"/>
        </w:rPr>
        <w:t xml:space="preserve">12.10. </w:t>
      </w:r>
      <w:r w:rsidRPr="00F62FCF">
        <w:rPr>
          <w:bCs/>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а саме:</w:t>
      </w:r>
    </w:p>
    <w:p w:rsidR="0085634F" w:rsidRPr="0085634F" w:rsidRDefault="0085634F" w:rsidP="00F62FCF">
      <w:pPr>
        <w:ind w:right="-1" w:firstLine="709"/>
        <w:jc w:val="both"/>
        <w:rPr>
          <w:bCs/>
          <w:lang w:val="uk-UA" w:eastAsia="uk-UA"/>
        </w:rPr>
      </w:pPr>
      <w:r w:rsidRPr="0085634F">
        <w:rPr>
          <w:bCs/>
          <w:lang w:val="uk-UA" w:eastAsia="uk-UA"/>
        </w:rPr>
        <w:t>1) зменшення обсягів закупівлі, зокрема з урахуванням фактичного обсягу видатків замовника;</w:t>
      </w:r>
    </w:p>
    <w:p w:rsidR="0085634F" w:rsidRPr="0085634F" w:rsidRDefault="0085634F" w:rsidP="00F62FCF">
      <w:pPr>
        <w:ind w:right="-1" w:firstLine="709"/>
        <w:jc w:val="both"/>
        <w:rPr>
          <w:bCs/>
          <w:lang w:val="uk-UA" w:eastAsia="uk-UA"/>
        </w:rPr>
      </w:pPr>
      <w:r w:rsidRPr="0085634F">
        <w:rPr>
          <w:bCs/>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5634F" w:rsidRPr="0085634F" w:rsidRDefault="0085634F" w:rsidP="00F62FCF">
      <w:pPr>
        <w:ind w:right="-1" w:firstLine="709"/>
        <w:jc w:val="both"/>
        <w:rPr>
          <w:bCs/>
          <w:lang w:val="uk-UA" w:eastAsia="uk-UA"/>
        </w:rPr>
      </w:pPr>
      <w:r w:rsidRPr="0085634F">
        <w:rPr>
          <w:bCs/>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85634F" w:rsidRPr="0085634F" w:rsidRDefault="0085634F" w:rsidP="00F62FCF">
      <w:pPr>
        <w:ind w:right="-1" w:firstLine="709"/>
        <w:jc w:val="both"/>
        <w:rPr>
          <w:bCs/>
          <w:lang w:val="uk-UA" w:eastAsia="uk-UA"/>
        </w:rPr>
      </w:pPr>
      <w:r w:rsidRPr="0085634F">
        <w:rPr>
          <w:bCs/>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5634F" w:rsidRPr="0085634F" w:rsidRDefault="0085634F" w:rsidP="00F62FCF">
      <w:pPr>
        <w:ind w:right="-1" w:firstLine="709"/>
        <w:jc w:val="both"/>
        <w:rPr>
          <w:bCs/>
          <w:lang w:val="uk-UA" w:eastAsia="uk-UA"/>
        </w:rPr>
      </w:pPr>
      <w:r w:rsidRPr="0085634F">
        <w:rPr>
          <w:bCs/>
          <w:lang w:val="uk-UA" w:eastAsia="uk-UA"/>
        </w:rPr>
        <w:lastRenderedPageBreak/>
        <w:t>5) погодження зміни ціни в договорі про закупівлю в бік зменшення (без зміни кількості (обсягу) та якості товарів, робіт і послуг);</w:t>
      </w:r>
    </w:p>
    <w:p w:rsidR="0085634F" w:rsidRPr="0085634F" w:rsidRDefault="0085634F" w:rsidP="00F62FCF">
      <w:pPr>
        <w:ind w:right="-1" w:firstLine="709"/>
        <w:jc w:val="both"/>
        <w:rPr>
          <w:bCs/>
          <w:lang w:val="uk-UA" w:eastAsia="uk-UA"/>
        </w:rPr>
      </w:pPr>
      <w:r w:rsidRPr="0085634F">
        <w:rPr>
          <w:bCs/>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5634F" w:rsidRPr="0085634F" w:rsidRDefault="0085634F" w:rsidP="00F62FCF">
      <w:pPr>
        <w:ind w:right="-1" w:firstLine="709"/>
        <w:jc w:val="both"/>
        <w:rPr>
          <w:bCs/>
          <w:lang w:val="uk-UA" w:eastAsia="uk-UA"/>
        </w:rPr>
      </w:pPr>
      <w:r w:rsidRPr="0085634F">
        <w:rPr>
          <w:bCs/>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A121B" w:rsidRPr="00F62FCF" w:rsidRDefault="0085634F" w:rsidP="00F62FCF">
      <w:pPr>
        <w:pStyle w:val="af7"/>
        <w:jc w:val="both"/>
        <w:rPr>
          <w:lang w:val="uk-UA"/>
        </w:rPr>
      </w:pPr>
      <w:r w:rsidRPr="00F62FCF">
        <w:rPr>
          <w:bCs/>
          <w:lang w:val="uk-UA" w:eastAsia="uk-UA"/>
        </w:rPr>
        <w:t>8) зміни умов у зв’язку із застосуванням положень частини шостої статті 41 Закону України «Про публічні закупівлі».</w:t>
      </w:r>
    </w:p>
    <w:p w:rsidR="005A121B" w:rsidRPr="00F62FCF" w:rsidRDefault="005A121B" w:rsidP="00F62FCF">
      <w:pPr>
        <w:pStyle w:val="af7"/>
        <w:jc w:val="both"/>
        <w:rPr>
          <w:lang w:val="uk-UA"/>
        </w:rPr>
      </w:pPr>
      <w:r w:rsidRPr="00F62FCF">
        <w:rPr>
          <w:lang w:val="uk-UA"/>
        </w:rPr>
        <w:t>12.11. Додаткові угоди й додатки до цього Договору є його невід’ємною частиною та мають юридичну силу в разі, якщо їх викладено в письмовій формі, підписано Сторонами та скріплено печатками Сторін.</w:t>
      </w:r>
    </w:p>
    <w:p w:rsidR="005A121B" w:rsidRPr="00F62FCF" w:rsidRDefault="005A121B" w:rsidP="00F62FCF">
      <w:pPr>
        <w:pStyle w:val="af7"/>
        <w:jc w:val="both"/>
        <w:rPr>
          <w:lang w:val="uk-UA"/>
        </w:rPr>
      </w:pPr>
      <w:r w:rsidRPr="00F62FCF">
        <w:rPr>
          <w:lang w:val="uk-UA"/>
        </w:rPr>
        <w:t>12.12. Невід’ємною частиною цього Договору є:</w:t>
      </w:r>
    </w:p>
    <w:p w:rsidR="005A121B" w:rsidRPr="00F62FCF" w:rsidRDefault="005A121B" w:rsidP="00F62FCF">
      <w:pPr>
        <w:pStyle w:val="af7"/>
        <w:jc w:val="both"/>
        <w:rPr>
          <w:lang w:val="uk-UA"/>
        </w:rPr>
      </w:pPr>
      <w:r w:rsidRPr="00F62FCF">
        <w:rPr>
          <w:lang w:val="uk-UA"/>
        </w:rPr>
        <w:t>- Додаток 1 (Калькуляція надання послуг з письмового перекладу);</w:t>
      </w:r>
    </w:p>
    <w:p w:rsidR="005A121B" w:rsidRPr="00F62FCF" w:rsidRDefault="005A121B" w:rsidP="00F62FCF">
      <w:pPr>
        <w:pStyle w:val="af7"/>
        <w:jc w:val="both"/>
        <w:rPr>
          <w:lang w:val="uk-UA"/>
        </w:rPr>
      </w:pPr>
      <w:r w:rsidRPr="00F62FCF">
        <w:rPr>
          <w:lang w:val="uk-UA"/>
        </w:rPr>
        <w:t>- Додаток 2 (Технічні та якісні вимоги до надання Послуг).</w:t>
      </w:r>
    </w:p>
    <w:p w:rsidR="005A121B" w:rsidRPr="00F62FCF" w:rsidRDefault="005A121B" w:rsidP="00F62FCF">
      <w:pPr>
        <w:pStyle w:val="af7"/>
        <w:jc w:val="both"/>
        <w:rPr>
          <w:lang w:val="uk-UA"/>
        </w:rPr>
      </w:pPr>
      <w:bookmarkStart w:id="45" w:name="108"/>
      <w:bookmarkStart w:id="46" w:name="111"/>
      <w:bookmarkEnd w:id="45"/>
      <w:bookmarkEnd w:id="46"/>
    </w:p>
    <w:p w:rsidR="005A121B" w:rsidRPr="00F62FCF" w:rsidRDefault="005A121B" w:rsidP="00F62FCF">
      <w:pPr>
        <w:pStyle w:val="af7"/>
        <w:jc w:val="center"/>
        <w:rPr>
          <w:b/>
          <w:lang w:val="uk-UA"/>
        </w:rPr>
      </w:pPr>
      <w:r w:rsidRPr="00F62FCF">
        <w:rPr>
          <w:b/>
          <w:lang w:val="uk-UA"/>
        </w:rPr>
        <w:t>13. АДРЕСИ, БАНКІВСЬКІ РЕКВІЗИТИ ТА ПІДПИСИ СТОРІН</w:t>
      </w:r>
    </w:p>
    <w:p w:rsidR="0085634F" w:rsidRPr="001064FD" w:rsidRDefault="0085634F" w:rsidP="00200705">
      <w:pPr>
        <w:pStyle w:val="af7"/>
        <w:jc w:val="center"/>
        <w:rPr>
          <w:b/>
          <w:lang w:val="uk-UA"/>
        </w:rPr>
      </w:pPr>
    </w:p>
    <w:tbl>
      <w:tblPr>
        <w:tblW w:w="9924" w:type="dxa"/>
        <w:tblLook w:val="0000" w:firstRow="0" w:lastRow="0" w:firstColumn="0" w:lastColumn="0" w:noHBand="0" w:noVBand="0"/>
      </w:tblPr>
      <w:tblGrid>
        <w:gridCol w:w="5211"/>
        <w:gridCol w:w="4713"/>
      </w:tblGrid>
      <w:tr w:rsidR="0085634F" w:rsidRPr="0085634F" w:rsidTr="008708F2">
        <w:tc>
          <w:tcPr>
            <w:tcW w:w="5211" w:type="dxa"/>
          </w:tcPr>
          <w:p w:rsidR="0085634F" w:rsidRPr="0085634F" w:rsidRDefault="0085634F" w:rsidP="0085634F">
            <w:pPr>
              <w:contextualSpacing/>
              <w:jc w:val="both"/>
              <w:rPr>
                <w:bCs/>
                <w:lang w:val="uk-UA"/>
              </w:rPr>
            </w:pPr>
            <w:r w:rsidRPr="0085634F">
              <w:rPr>
                <w:bCs/>
                <w:lang w:val="uk-UA"/>
              </w:rPr>
              <w:t>Замовник:</w:t>
            </w:r>
          </w:p>
        </w:tc>
        <w:tc>
          <w:tcPr>
            <w:tcW w:w="4713" w:type="dxa"/>
          </w:tcPr>
          <w:p w:rsidR="0085634F" w:rsidRPr="0085634F" w:rsidRDefault="0085634F" w:rsidP="0085634F">
            <w:pPr>
              <w:contextualSpacing/>
              <w:jc w:val="both"/>
              <w:rPr>
                <w:bCs/>
                <w:lang w:val="uk-UA"/>
              </w:rPr>
            </w:pPr>
            <w:r w:rsidRPr="0085634F">
              <w:rPr>
                <w:bCs/>
                <w:lang w:val="uk-UA"/>
              </w:rPr>
              <w:t>Виконавець:</w:t>
            </w:r>
          </w:p>
        </w:tc>
      </w:tr>
      <w:tr w:rsidR="0085634F" w:rsidRPr="0085634F" w:rsidTr="008708F2">
        <w:trPr>
          <w:trHeight w:val="3732"/>
        </w:trPr>
        <w:tc>
          <w:tcPr>
            <w:tcW w:w="5211" w:type="dxa"/>
          </w:tcPr>
          <w:p w:rsidR="0085634F" w:rsidRPr="0085634F" w:rsidRDefault="0085634F" w:rsidP="0085634F">
            <w:pPr>
              <w:suppressAutoHyphens/>
              <w:spacing w:line="100" w:lineRule="atLeast"/>
              <w:rPr>
                <w:bCs/>
                <w:kern w:val="2"/>
                <w:lang w:val="uk-UA" w:eastAsia="ar-SA"/>
              </w:rPr>
            </w:pPr>
            <w:r w:rsidRPr="0085634F">
              <w:rPr>
                <w:bCs/>
                <w:kern w:val="2"/>
                <w:lang w:val="uk-UA" w:eastAsia="ar-SA"/>
              </w:rPr>
              <w:t>Державна митна служба України в особі Волинської митниці, як відокремленого підрозділу Державної митної служби України</w:t>
            </w:r>
          </w:p>
          <w:p w:rsidR="0085634F" w:rsidRPr="0085634F" w:rsidRDefault="0085634F" w:rsidP="0085634F">
            <w:pPr>
              <w:suppressAutoHyphens/>
              <w:spacing w:line="100" w:lineRule="atLeast"/>
              <w:rPr>
                <w:bCs/>
                <w:kern w:val="2"/>
                <w:lang w:val="uk-UA" w:eastAsia="ar-SA"/>
              </w:rPr>
            </w:pPr>
            <w:r w:rsidRPr="0085634F">
              <w:rPr>
                <w:bCs/>
                <w:kern w:val="2"/>
                <w:lang w:val="uk-UA" w:eastAsia="ar-SA"/>
              </w:rPr>
              <w:t xml:space="preserve">44350, Волинська область, </w:t>
            </w:r>
          </w:p>
          <w:p w:rsidR="0085634F" w:rsidRPr="0085634F" w:rsidRDefault="0085634F" w:rsidP="0085634F">
            <w:pPr>
              <w:suppressAutoHyphens/>
              <w:spacing w:line="100" w:lineRule="atLeast"/>
              <w:rPr>
                <w:bCs/>
                <w:kern w:val="2"/>
                <w:lang w:val="uk-UA" w:eastAsia="ar-SA"/>
              </w:rPr>
            </w:pPr>
            <w:r w:rsidRPr="0085634F">
              <w:rPr>
                <w:bCs/>
                <w:kern w:val="2"/>
                <w:lang w:val="uk-UA" w:eastAsia="ar-SA"/>
              </w:rPr>
              <w:t xml:space="preserve">Ковельський район, с. Римачі, </w:t>
            </w:r>
          </w:p>
          <w:p w:rsidR="0085634F" w:rsidRPr="0085634F" w:rsidRDefault="0085634F" w:rsidP="0085634F">
            <w:pPr>
              <w:suppressAutoHyphens/>
              <w:spacing w:line="100" w:lineRule="atLeast"/>
              <w:rPr>
                <w:bCs/>
                <w:kern w:val="2"/>
                <w:lang w:val="uk-UA" w:eastAsia="ar-SA"/>
              </w:rPr>
            </w:pPr>
            <w:r w:rsidRPr="0085634F">
              <w:rPr>
                <w:bCs/>
                <w:kern w:val="2"/>
                <w:lang w:val="uk-UA" w:eastAsia="ar-SA"/>
              </w:rPr>
              <w:t>вул. Призалізнична, 13</w:t>
            </w:r>
          </w:p>
          <w:p w:rsidR="0085634F" w:rsidRPr="0085634F" w:rsidRDefault="0085634F" w:rsidP="0085634F">
            <w:pPr>
              <w:suppressAutoHyphens/>
              <w:spacing w:line="100" w:lineRule="atLeast"/>
              <w:rPr>
                <w:bCs/>
                <w:kern w:val="2"/>
                <w:lang w:val="uk-UA" w:eastAsia="ar-SA"/>
              </w:rPr>
            </w:pPr>
            <w:r w:rsidRPr="0085634F">
              <w:rPr>
                <w:bCs/>
                <w:kern w:val="2"/>
                <w:lang w:val="uk-UA" w:eastAsia="ar-SA"/>
              </w:rPr>
              <w:t xml:space="preserve">р/р UA 978201720343130001000160491 </w:t>
            </w:r>
          </w:p>
          <w:p w:rsidR="0085634F" w:rsidRPr="0085634F" w:rsidRDefault="0085634F" w:rsidP="0085634F">
            <w:pPr>
              <w:suppressAutoHyphens/>
              <w:spacing w:line="100" w:lineRule="atLeast"/>
              <w:rPr>
                <w:bCs/>
                <w:kern w:val="2"/>
                <w:lang w:val="uk-UA" w:eastAsia="ar-SA"/>
              </w:rPr>
            </w:pPr>
            <w:r w:rsidRPr="0085634F">
              <w:rPr>
                <w:bCs/>
                <w:kern w:val="2"/>
                <w:lang w:val="uk-UA" w:eastAsia="ar-SA"/>
              </w:rPr>
              <w:t xml:space="preserve"> в Державній казначейській службі України, </w:t>
            </w:r>
          </w:p>
          <w:p w:rsidR="0085634F" w:rsidRPr="0085634F" w:rsidRDefault="0085634F" w:rsidP="0085634F">
            <w:pPr>
              <w:suppressAutoHyphens/>
              <w:spacing w:line="100" w:lineRule="atLeast"/>
              <w:rPr>
                <w:bCs/>
                <w:kern w:val="2"/>
                <w:lang w:val="uk-UA" w:eastAsia="ar-SA"/>
              </w:rPr>
            </w:pPr>
            <w:r w:rsidRPr="0085634F">
              <w:rPr>
                <w:bCs/>
                <w:kern w:val="2"/>
                <w:lang w:val="uk-UA" w:eastAsia="ar-SA"/>
              </w:rPr>
              <w:t xml:space="preserve">м. Київ </w:t>
            </w:r>
          </w:p>
          <w:p w:rsidR="0085634F" w:rsidRPr="0085634F" w:rsidRDefault="0085634F" w:rsidP="0085634F">
            <w:pPr>
              <w:suppressAutoHyphens/>
              <w:spacing w:line="100" w:lineRule="atLeast"/>
              <w:rPr>
                <w:bCs/>
                <w:kern w:val="2"/>
                <w:lang w:val="uk-UA" w:eastAsia="ar-SA"/>
              </w:rPr>
            </w:pPr>
            <w:r w:rsidRPr="0085634F">
              <w:rPr>
                <w:bCs/>
                <w:kern w:val="2"/>
                <w:lang w:val="uk-UA" w:eastAsia="ar-SA"/>
              </w:rPr>
              <w:t>МФО 820172</w:t>
            </w:r>
          </w:p>
          <w:p w:rsidR="0085634F" w:rsidRPr="0085634F" w:rsidRDefault="0085634F" w:rsidP="0085634F">
            <w:pPr>
              <w:suppressAutoHyphens/>
              <w:spacing w:line="100" w:lineRule="atLeast"/>
              <w:rPr>
                <w:bCs/>
                <w:kern w:val="2"/>
                <w:lang w:val="uk-UA" w:eastAsia="ar-SA"/>
              </w:rPr>
            </w:pPr>
            <w:r w:rsidRPr="0085634F">
              <w:rPr>
                <w:bCs/>
                <w:kern w:val="2"/>
                <w:lang w:val="uk-UA" w:eastAsia="ar-SA"/>
              </w:rPr>
              <w:t xml:space="preserve">Код ЄДРПОУ 43958385 </w:t>
            </w:r>
          </w:p>
          <w:p w:rsidR="0085634F" w:rsidRPr="0085634F" w:rsidRDefault="0085634F" w:rsidP="0085634F">
            <w:pPr>
              <w:suppressAutoHyphens/>
              <w:spacing w:line="276" w:lineRule="auto"/>
              <w:rPr>
                <w:bCs/>
                <w:color w:val="000000"/>
                <w:kern w:val="2"/>
                <w:lang w:val="uk-UA" w:eastAsia="ar-SA"/>
              </w:rPr>
            </w:pPr>
            <w:r w:rsidRPr="0085634F">
              <w:rPr>
                <w:bCs/>
                <w:kern w:val="2"/>
                <w:lang w:val="uk-UA" w:eastAsia="ar-SA"/>
              </w:rPr>
              <w:t>Тел. (03377) 3-15-15 , 3-15-43</w:t>
            </w:r>
            <w:r w:rsidRPr="0085634F">
              <w:rPr>
                <w:bCs/>
                <w:color w:val="000000"/>
                <w:kern w:val="2"/>
                <w:lang w:val="uk-UA" w:eastAsia="ar-SA"/>
              </w:rPr>
              <w:t xml:space="preserve"> </w:t>
            </w:r>
          </w:p>
          <w:p w:rsidR="0085634F" w:rsidRPr="0085634F" w:rsidRDefault="0085634F" w:rsidP="0085634F">
            <w:pPr>
              <w:suppressAutoHyphens/>
              <w:spacing w:line="276" w:lineRule="auto"/>
              <w:rPr>
                <w:bCs/>
                <w:color w:val="000000"/>
                <w:kern w:val="2"/>
                <w:lang w:val="uk-UA" w:eastAsia="ar-SA"/>
              </w:rPr>
            </w:pPr>
          </w:p>
        </w:tc>
        <w:tc>
          <w:tcPr>
            <w:tcW w:w="4713" w:type="dxa"/>
          </w:tcPr>
          <w:p w:rsidR="0085634F" w:rsidRPr="0085634F" w:rsidRDefault="0085634F" w:rsidP="0085634F">
            <w:pPr>
              <w:suppressAutoHyphens/>
              <w:spacing w:line="276" w:lineRule="auto"/>
              <w:rPr>
                <w:bCs/>
                <w:color w:val="000000"/>
                <w:kern w:val="2"/>
                <w:lang w:val="uk-UA" w:eastAsia="ar-SA"/>
              </w:rPr>
            </w:pPr>
            <w:r w:rsidRPr="0085634F">
              <w:rPr>
                <w:bCs/>
                <w:color w:val="000000"/>
                <w:kern w:val="2"/>
                <w:lang w:val="uk-UA" w:eastAsia="ar-SA"/>
              </w:rPr>
              <w:t xml:space="preserve"> </w:t>
            </w:r>
          </w:p>
        </w:tc>
      </w:tr>
      <w:tr w:rsidR="0085634F" w:rsidRPr="0085634F" w:rsidTr="008708F2">
        <w:trPr>
          <w:trHeight w:val="83"/>
        </w:trPr>
        <w:tc>
          <w:tcPr>
            <w:tcW w:w="5211" w:type="dxa"/>
          </w:tcPr>
          <w:p w:rsidR="0085634F" w:rsidRPr="0085634F" w:rsidRDefault="0085634F" w:rsidP="0085634F">
            <w:pPr>
              <w:contextualSpacing/>
              <w:jc w:val="both"/>
              <w:rPr>
                <w:bCs/>
                <w:i/>
                <w:sz w:val="22"/>
                <w:szCs w:val="22"/>
                <w:lang w:val="uk-UA"/>
              </w:rPr>
            </w:pPr>
            <w:r w:rsidRPr="0085634F">
              <w:rPr>
                <w:bCs/>
                <w:i/>
                <w:sz w:val="22"/>
                <w:szCs w:val="22"/>
                <w:lang w:val="uk-UA"/>
              </w:rPr>
              <w:t>(посада)</w:t>
            </w:r>
          </w:p>
          <w:p w:rsidR="0085634F" w:rsidRPr="0085634F" w:rsidRDefault="0085634F" w:rsidP="0085634F">
            <w:pPr>
              <w:contextualSpacing/>
              <w:jc w:val="both"/>
              <w:rPr>
                <w:sz w:val="22"/>
                <w:szCs w:val="22"/>
                <w:lang w:val="uk-UA"/>
              </w:rPr>
            </w:pPr>
            <w:r w:rsidRPr="0085634F">
              <w:rPr>
                <w:bCs/>
                <w:sz w:val="22"/>
                <w:szCs w:val="22"/>
                <w:lang w:val="uk-UA"/>
              </w:rPr>
              <w:t xml:space="preserve">__________________ </w:t>
            </w:r>
            <w:r w:rsidRPr="0085634F">
              <w:rPr>
                <w:bCs/>
                <w:i/>
                <w:sz w:val="22"/>
                <w:szCs w:val="22"/>
                <w:lang w:val="uk-UA"/>
              </w:rPr>
              <w:t>(Власне ім’я, ПРІЗВИЩЕ)</w:t>
            </w:r>
          </w:p>
        </w:tc>
        <w:tc>
          <w:tcPr>
            <w:tcW w:w="4713" w:type="dxa"/>
          </w:tcPr>
          <w:p w:rsidR="0085634F" w:rsidRPr="0085634F" w:rsidRDefault="0085634F" w:rsidP="0085634F">
            <w:pPr>
              <w:contextualSpacing/>
              <w:jc w:val="both"/>
              <w:rPr>
                <w:bCs/>
                <w:i/>
                <w:sz w:val="22"/>
                <w:szCs w:val="22"/>
                <w:lang w:val="uk-UA"/>
              </w:rPr>
            </w:pPr>
            <w:r w:rsidRPr="0085634F">
              <w:rPr>
                <w:bCs/>
                <w:i/>
                <w:sz w:val="22"/>
                <w:szCs w:val="22"/>
                <w:lang w:val="uk-UA"/>
              </w:rPr>
              <w:t>(посада)</w:t>
            </w:r>
          </w:p>
          <w:p w:rsidR="0085634F" w:rsidRPr="0085634F" w:rsidRDefault="0085634F" w:rsidP="0085634F">
            <w:pPr>
              <w:contextualSpacing/>
              <w:jc w:val="both"/>
              <w:rPr>
                <w:bCs/>
                <w:sz w:val="22"/>
                <w:szCs w:val="22"/>
                <w:lang w:val="uk-UA"/>
              </w:rPr>
            </w:pPr>
            <w:r w:rsidRPr="0085634F">
              <w:rPr>
                <w:bCs/>
                <w:sz w:val="22"/>
                <w:szCs w:val="22"/>
                <w:lang w:val="uk-UA"/>
              </w:rPr>
              <w:t xml:space="preserve">______________ </w:t>
            </w:r>
            <w:r w:rsidRPr="0085634F">
              <w:rPr>
                <w:bCs/>
                <w:i/>
                <w:sz w:val="22"/>
                <w:szCs w:val="22"/>
                <w:lang w:val="uk-UA"/>
              </w:rPr>
              <w:t>(Власне ім’я, ПРІЗВИЩЕ)</w:t>
            </w:r>
          </w:p>
        </w:tc>
      </w:tr>
    </w:tbl>
    <w:p w:rsidR="0085634F" w:rsidRPr="001064FD" w:rsidRDefault="0085634F" w:rsidP="00200705">
      <w:pPr>
        <w:pStyle w:val="af7"/>
        <w:jc w:val="center"/>
        <w:rPr>
          <w:b/>
          <w:lang w:val="uk-UA"/>
        </w:rPr>
      </w:pPr>
    </w:p>
    <w:p w:rsidR="0085634F" w:rsidRPr="001064FD" w:rsidRDefault="0085634F">
      <w:pPr>
        <w:spacing w:after="200" w:line="276" w:lineRule="auto"/>
        <w:rPr>
          <w:b/>
          <w:lang w:val="uk-UA"/>
        </w:rPr>
      </w:pPr>
      <w:r w:rsidRPr="001064FD">
        <w:rPr>
          <w:b/>
          <w:lang w:val="uk-UA"/>
        </w:rPr>
        <w:br w:type="page"/>
      </w:r>
    </w:p>
    <w:p w:rsidR="005A121B" w:rsidRPr="001064FD" w:rsidRDefault="005A121B" w:rsidP="00065E32">
      <w:pPr>
        <w:pStyle w:val="af7"/>
        <w:ind w:left="7371"/>
        <w:jc w:val="right"/>
        <w:rPr>
          <w:lang w:val="uk-UA"/>
        </w:rPr>
      </w:pPr>
      <w:bookmarkStart w:id="47" w:name="112"/>
      <w:bookmarkEnd w:id="47"/>
      <w:r w:rsidRPr="001064FD">
        <w:rPr>
          <w:lang w:val="uk-UA"/>
        </w:rPr>
        <w:lastRenderedPageBreak/>
        <w:t>Додаток 1</w:t>
      </w:r>
    </w:p>
    <w:p w:rsidR="005A121B" w:rsidRPr="001064FD" w:rsidRDefault="005A121B" w:rsidP="00675779">
      <w:pPr>
        <w:pStyle w:val="af7"/>
        <w:jc w:val="right"/>
        <w:rPr>
          <w:lang w:val="uk-UA"/>
        </w:rPr>
      </w:pPr>
      <w:r w:rsidRPr="001064FD">
        <w:rPr>
          <w:lang w:val="uk-UA"/>
        </w:rPr>
        <w:t>до Договору</w:t>
      </w:r>
      <w:r w:rsidR="0085634F" w:rsidRPr="001064FD">
        <w:rPr>
          <w:lang w:val="uk-UA"/>
        </w:rPr>
        <w:t xml:space="preserve"> про закупівлю</w:t>
      </w:r>
      <w:r w:rsidRPr="001064FD">
        <w:rPr>
          <w:lang w:val="uk-UA"/>
        </w:rPr>
        <w:t xml:space="preserve"> №__</w:t>
      </w:r>
      <w:r w:rsidR="0085634F" w:rsidRPr="001064FD">
        <w:rPr>
          <w:lang w:val="uk-UA"/>
        </w:rPr>
        <w:t>___</w:t>
      </w:r>
      <w:r w:rsidRPr="001064FD">
        <w:rPr>
          <w:lang w:val="uk-UA"/>
        </w:rPr>
        <w:t>____</w:t>
      </w:r>
    </w:p>
    <w:p w:rsidR="005A121B" w:rsidRPr="001064FD" w:rsidRDefault="005A121B" w:rsidP="00675779">
      <w:pPr>
        <w:pStyle w:val="af7"/>
        <w:jc w:val="right"/>
        <w:rPr>
          <w:lang w:val="uk-UA"/>
        </w:rPr>
      </w:pPr>
      <w:r w:rsidRPr="001064FD">
        <w:rPr>
          <w:lang w:val="uk-UA"/>
        </w:rPr>
        <w:t xml:space="preserve">від </w:t>
      </w:r>
      <w:r w:rsidR="0085634F" w:rsidRPr="001064FD">
        <w:rPr>
          <w:lang w:val="uk-UA"/>
        </w:rPr>
        <w:t>_______</w:t>
      </w:r>
      <w:r w:rsidRPr="001064FD">
        <w:rPr>
          <w:lang w:val="uk-UA"/>
        </w:rPr>
        <w:t>____</w:t>
      </w:r>
      <w:r w:rsidR="00173E18" w:rsidRPr="001064FD">
        <w:rPr>
          <w:lang w:val="uk-UA"/>
        </w:rPr>
        <w:t>___ 2024</w:t>
      </w:r>
      <w:r w:rsidRPr="001064FD">
        <w:rPr>
          <w:lang w:val="uk-UA"/>
        </w:rPr>
        <w:t xml:space="preserve"> року</w:t>
      </w:r>
    </w:p>
    <w:p w:rsidR="005A121B" w:rsidRPr="001064FD" w:rsidRDefault="005A121B" w:rsidP="00675779">
      <w:pPr>
        <w:pStyle w:val="af7"/>
        <w:jc w:val="right"/>
        <w:rPr>
          <w:lang w:val="uk-UA"/>
        </w:rPr>
      </w:pPr>
    </w:p>
    <w:p w:rsidR="005A121B" w:rsidRPr="001064FD" w:rsidRDefault="005A121B" w:rsidP="00675779">
      <w:pPr>
        <w:pStyle w:val="af7"/>
        <w:jc w:val="center"/>
        <w:rPr>
          <w:lang w:val="uk-UA"/>
        </w:rPr>
      </w:pPr>
      <w:r w:rsidRPr="001064FD">
        <w:rPr>
          <w:lang w:val="uk-UA"/>
        </w:rPr>
        <w:t>Калькуляція</w:t>
      </w:r>
    </w:p>
    <w:p w:rsidR="005A121B" w:rsidRPr="001064FD" w:rsidRDefault="005A121B" w:rsidP="00675779">
      <w:pPr>
        <w:pStyle w:val="af7"/>
        <w:jc w:val="center"/>
        <w:rPr>
          <w:lang w:val="uk-UA"/>
        </w:rPr>
      </w:pPr>
      <w:r w:rsidRPr="001064FD">
        <w:rPr>
          <w:lang w:val="uk-UA"/>
        </w:rPr>
        <w:t>надання послуг з письмового перекладу</w:t>
      </w:r>
    </w:p>
    <w:p w:rsidR="005A121B" w:rsidRPr="001064FD" w:rsidRDefault="005A121B" w:rsidP="00E54DDB">
      <w:pPr>
        <w:pStyle w:val="af7"/>
        <w:jc w:val="both"/>
        <w:rPr>
          <w:lang w:val="uk-UA"/>
        </w:rPr>
      </w:pPr>
    </w:p>
    <w:tbl>
      <w:tblPr>
        <w:tblW w:w="9923"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24"/>
        <w:gridCol w:w="2012"/>
        <w:gridCol w:w="3260"/>
        <w:gridCol w:w="1701"/>
        <w:gridCol w:w="1134"/>
        <w:gridCol w:w="992"/>
      </w:tblGrid>
      <w:tr w:rsidR="005A121B" w:rsidRPr="001064FD" w:rsidTr="000D7BB5">
        <w:trPr>
          <w:trHeight w:val="921"/>
        </w:trPr>
        <w:tc>
          <w:tcPr>
            <w:tcW w:w="824" w:type="dxa"/>
            <w:vAlign w:val="center"/>
          </w:tcPr>
          <w:p w:rsidR="005A121B" w:rsidRPr="001064FD" w:rsidRDefault="005A121B" w:rsidP="00E54DDB">
            <w:pPr>
              <w:pStyle w:val="af7"/>
              <w:jc w:val="both"/>
              <w:rPr>
                <w:lang w:val="uk-UA"/>
              </w:rPr>
            </w:pPr>
            <w:r w:rsidRPr="001064FD">
              <w:rPr>
                <w:lang w:val="uk-UA"/>
              </w:rPr>
              <w:t>№ п/п</w:t>
            </w:r>
          </w:p>
        </w:tc>
        <w:tc>
          <w:tcPr>
            <w:tcW w:w="2012" w:type="dxa"/>
            <w:vAlign w:val="center"/>
          </w:tcPr>
          <w:p w:rsidR="005A121B" w:rsidRPr="001064FD" w:rsidRDefault="005A121B" w:rsidP="00E54DDB">
            <w:pPr>
              <w:pStyle w:val="af7"/>
              <w:jc w:val="both"/>
              <w:rPr>
                <w:lang w:val="uk-UA"/>
              </w:rPr>
            </w:pPr>
            <w:r w:rsidRPr="001064FD">
              <w:rPr>
                <w:lang w:val="uk-UA"/>
              </w:rPr>
              <w:t>Найменування</w:t>
            </w:r>
          </w:p>
          <w:p w:rsidR="005A121B" w:rsidRPr="001064FD" w:rsidRDefault="005A121B" w:rsidP="00E54DDB">
            <w:pPr>
              <w:pStyle w:val="af7"/>
              <w:jc w:val="both"/>
              <w:rPr>
                <w:lang w:val="uk-UA"/>
              </w:rPr>
            </w:pPr>
            <w:r w:rsidRPr="001064FD">
              <w:rPr>
                <w:lang w:val="uk-UA"/>
              </w:rPr>
              <w:t>послуги</w:t>
            </w:r>
          </w:p>
        </w:tc>
        <w:tc>
          <w:tcPr>
            <w:tcW w:w="3260" w:type="dxa"/>
            <w:vAlign w:val="center"/>
          </w:tcPr>
          <w:p w:rsidR="005A121B" w:rsidRPr="001064FD" w:rsidRDefault="005A121B" w:rsidP="008E0C04">
            <w:pPr>
              <w:pStyle w:val="af7"/>
              <w:jc w:val="both"/>
              <w:rPr>
                <w:lang w:val="uk-UA"/>
              </w:rPr>
            </w:pPr>
            <w:r w:rsidRPr="001064FD">
              <w:rPr>
                <w:lang w:val="uk-UA"/>
              </w:rPr>
              <w:t>Основні характеристики</w:t>
            </w:r>
          </w:p>
        </w:tc>
        <w:tc>
          <w:tcPr>
            <w:tcW w:w="1701" w:type="dxa"/>
            <w:vAlign w:val="center"/>
          </w:tcPr>
          <w:p w:rsidR="005A121B" w:rsidRPr="001064FD" w:rsidRDefault="002F1C82" w:rsidP="00E54DDB">
            <w:pPr>
              <w:pStyle w:val="af7"/>
              <w:jc w:val="both"/>
              <w:rPr>
                <w:lang w:val="uk-UA"/>
              </w:rPr>
            </w:pPr>
            <w:r w:rsidRPr="001064FD">
              <w:rPr>
                <w:lang w:val="uk-UA"/>
              </w:rPr>
              <w:t>Обсяг</w:t>
            </w:r>
            <w:r w:rsidR="005A121B" w:rsidRPr="001064FD">
              <w:rPr>
                <w:lang w:val="uk-UA"/>
              </w:rPr>
              <w:t xml:space="preserve"> послуг</w:t>
            </w:r>
          </w:p>
          <w:p w:rsidR="005A121B" w:rsidRPr="001064FD" w:rsidRDefault="005A121B" w:rsidP="00E54DDB">
            <w:pPr>
              <w:pStyle w:val="af7"/>
              <w:jc w:val="both"/>
              <w:rPr>
                <w:lang w:val="uk-UA"/>
              </w:rPr>
            </w:pPr>
          </w:p>
        </w:tc>
        <w:tc>
          <w:tcPr>
            <w:tcW w:w="1134" w:type="dxa"/>
            <w:vAlign w:val="center"/>
          </w:tcPr>
          <w:p w:rsidR="005A121B" w:rsidRPr="001064FD" w:rsidRDefault="005A121B" w:rsidP="00CE5832">
            <w:pPr>
              <w:pStyle w:val="af7"/>
              <w:rPr>
                <w:lang w:val="uk-UA"/>
              </w:rPr>
            </w:pPr>
            <w:r w:rsidRPr="001064FD">
              <w:rPr>
                <w:lang w:val="uk-UA"/>
              </w:rPr>
              <w:t>Ціна за одиницю*, грн.</w:t>
            </w:r>
            <w:r w:rsidR="0085634F" w:rsidRPr="001064FD">
              <w:rPr>
                <w:lang w:val="uk-UA"/>
              </w:rPr>
              <w:t xml:space="preserve"> з ПДВ*</w:t>
            </w:r>
          </w:p>
          <w:p w:rsidR="005A121B" w:rsidRPr="001064FD" w:rsidRDefault="005A121B" w:rsidP="00E54DDB">
            <w:pPr>
              <w:pStyle w:val="af7"/>
              <w:jc w:val="both"/>
              <w:rPr>
                <w:snapToGrid w:val="0"/>
                <w:lang w:val="uk-UA"/>
              </w:rPr>
            </w:pPr>
          </w:p>
        </w:tc>
        <w:tc>
          <w:tcPr>
            <w:tcW w:w="992" w:type="dxa"/>
            <w:vAlign w:val="center"/>
          </w:tcPr>
          <w:p w:rsidR="005A121B" w:rsidRPr="001064FD" w:rsidRDefault="005A121B" w:rsidP="00E54DDB">
            <w:pPr>
              <w:pStyle w:val="af7"/>
              <w:jc w:val="both"/>
              <w:rPr>
                <w:lang w:val="uk-UA"/>
              </w:rPr>
            </w:pPr>
            <w:r w:rsidRPr="001064FD">
              <w:rPr>
                <w:lang w:val="uk-UA"/>
              </w:rPr>
              <w:t xml:space="preserve">Загальна вартість, грн. </w:t>
            </w:r>
            <w:r w:rsidR="001064FD" w:rsidRPr="001064FD">
              <w:rPr>
                <w:lang w:val="uk-UA"/>
              </w:rPr>
              <w:t>з ПДВ*</w:t>
            </w:r>
          </w:p>
          <w:p w:rsidR="005A121B" w:rsidRPr="001064FD" w:rsidRDefault="005A121B" w:rsidP="00E54DDB">
            <w:pPr>
              <w:pStyle w:val="af7"/>
              <w:jc w:val="both"/>
              <w:rPr>
                <w:lang w:val="uk-UA"/>
              </w:rPr>
            </w:pPr>
          </w:p>
        </w:tc>
      </w:tr>
      <w:tr w:rsidR="005A121B" w:rsidRPr="001064FD" w:rsidTr="000D7BB5">
        <w:trPr>
          <w:trHeight w:val="327"/>
        </w:trPr>
        <w:tc>
          <w:tcPr>
            <w:tcW w:w="824" w:type="dxa"/>
          </w:tcPr>
          <w:p w:rsidR="005A121B" w:rsidRPr="001064FD" w:rsidRDefault="005A121B" w:rsidP="008C1E5C">
            <w:pPr>
              <w:pStyle w:val="af7"/>
              <w:jc w:val="center"/>
              <w:rPr>
                <w:lang w:val="uk-UA"/>
              </w:rPr>
            </w:pPr>
            <w:r w:rsidRPr="001064FD">
              <w:rPr>
                <w:lang w:val="uk-UA"/>
              </w:rPr>
              <w:t>1</w:t>
            </w:r>
          </w:p>
        </w:tc>
        <w:tc>
          <w:tcPr>
            <w:tcW w:w="2012" w:type="dxa"/>
          </w:tcPr>
          <w:p w:rsidR="005A121B" w:rsidRPr="001064FD" w:rsidRDefault="005A121B" w:rsidP="008C1E5C">
            <w:pPr>
              <w:pStyle w:val="af7"/>
              <w:jc w:val="center"/>
              <w:rPr>
                <w:lang w:val="uk-UA"/>
              </w:rPr>
            </w:pPr>
            <w:r w:rsidRPr="001064FD">
              <w:rPr>
                <w:lang w:val="uk-UA"/>
              </w:rPr>
              <w:t>2</w:t>
            </w:r>
          </w:p>
        </w:tc>
        <w:tc>
          <w:tcPr>
            <w:tcW w:w="3260" w:type="dxa"/>
          </w:tcPr>
          <w:p w:rsidR="005A121B" w:rsidRPr="001064FD" w:rsidRDefault="005A121B" w:rsidP="008C1E5C">
            <w:pPr>
              <w:pStyle w:val="af7"/>
              <w:jc w:val="center"/>
              <w:rPr>
                <w:lang w:val="uk-UA"/>
              </w:rPr>
            </w:pPr>
            <w:r w:rsidRPr="001064FD">
              <w:rPr>
                <w:lang w:val="uk-UA"/>
              </w:rPr>
              <w:t>3</w:t>
            </w:r>
          </w:p>
        </w:tc>
        <w:tc>
          <w:tcPr>
            <w:tcW w:w="1701" w:type="dxa"/>
          </w:tcPr>
          <w:p w:rsidR="005A121B" w:rsidRPr="001064FD" w:rsidRDefault="005A121B" w:rsidP="008C1E5C">
            <w:pPr>
              <w:pStyle w:val="af7"/>
              <w:jc w:val="center"/>
              <w:rPr>
                <w:lang w:val="uk-UA"/>
              </w:rPr>
            </w:pPr>
            <w:r w:rsidRPr="001064FD">
              <w:rPr>
                <w:lang w:val="uk-UA"/>
              </w:rPr>
              <w:t>4</w:t>
            </w:r>
          </w:p>
        </w:tc>
        <w:tc>
          <w:tcPr>
            <w:tcW w:w="1134" w:type="dxa"/>
          </w:tcPr>
          <w:p w:rsidR="005A121B" w:rsidRPr="001064FD" w:rsidRDefault="005A121B" w:rsidP="008C1E5C">
            <w:pPr>
              <w:pStyle w:val="af7"/>
              <w:jc w:val="center"/>
              <w:rPr>
                <w:lang w:val="uk-UA"/>
              </w:rPr>
            </w:pPr>
            <w:r w:rsidRPr="001064FD">
              <w:rPr>
                <w:lang w:val="uk-UA"/>
              </w:rPr>
              <w:t>5</w:t>
            </w:r>
          </w:p>
        </w:tc>
        <w:tc>
          <w:tcPr>
            <w:tcW w:w="992" w:type="dxa"/>
            <w:vAlign w:val="center"/>
          </w:tcPr>
          <w:p w:rsidR="005A121B" w:rsidRPr="001064FD" w:rsidRDefault="005A121B" w:rsidP="008C1E5C">
            <w:pPr>
              <w:pStyle w:val="af7"/>
              <w:jc w:val="center"/>
              <w:rPr>
                <w:lang w:val="uk-UA" w:eastAsia="uk-UA"/>
              </w:rPr>
            </w:pPr>
            <w:r w:rsidRPr="001064FD">
              <w:rPr>
                <w:lang w:val="uk-UA" w:eastAsia="uk-UA"/>
              </w:rPr>
              <w:t>6</w:t>
            </w:r>
          </w:p>
        </w:tc>
      </w:tr>
      <w:tr w:rsidR="00172901" w:rsidRPr="001064FD" w:rsidTr="00150262">
        <w:trPr>
          <w:trHeight w:val="240"/>
        </w:trPr>
        <w:tc>
          <w:tcPr>
            <w:tcW w:w="824" w:type="dxa"/>
            <w:vAlign w:val="center"/>
          </w:tcPr>
          <w:p w:rsidR="00172901" w:rsidRPr="00273E42" w:rsidRDefault="00172901" w:rsidP="00150262">
            <w:pPr>
              <w:pStyle w:val="af7"/>
              <w:jc w:val="both"/>
              <w:rPr>
                <w:lang w:val="uk-UA"/>
              </w:rPr>
            </w:pPr>
            <w:r w:rsidRPr="00273E42">
              <w:rPr>
                <w:lang w:val="uk-UA"/>
              </w:rPr>
              <w:t>1.</w:t>
            </w:r>
          </w:p>
        </w:tc>
        <w:tc>
          <w:tcPr>
            <w:tcW w:w="2012" w:type="dxa"/>
            <w:vAlign w:val="center"/>
          </w:tcPr>
          <w:p w:rsidR="00172901" w:rsidRPr="00273E42" w:rsidRDefault="00172901" w:rsidP="00150262">
            <w:pPr>
              <w:rPr>
                <w:lang w:val="uk-UA" w:eastAsia="uk-UA"/>
              </w:rPr>
            </w:pPr>
            <w:r w:rsidRPr="00273E42">
              <w:rPr>
                <w:lang w:val="uk-UA" w:eastAsia="uk-UA"/>
              </w:rPr>
              <w:t xml:space="preserve">Послуги з письмового перекладу (з </w:t>
            </w:r>
            <w:r w:rsidR="00273E42" w:rsidRPr="00273E42">
              <w:rPr>
                <w:lang w:val="uk-UA" w:eastAsia="uk-UA"/>
              </w:rPr>
              <w:t>англійської, німецької, французької, нідерландської, польської та словацької мов на українську мову</w:t>
            </w:r>
            <w:r w:rsidRPr="00273E42">
              <w:rPr>
                <w:lang w:val="uk-UA" w:eastAsia="uk-UA"/>
              </w:rPr>
              <w:t>.)</w:t>
            </w:r>
            <w:r w:rsidR="001064FD" w:rsidRPr="00273E42">
              <w:rPr>
                <w:lang w:val="uk-UA" w:eastAsia="uk-UA"/>
              </w:rPr>
              <w:t>*</w:t>
            </w:r>
            <w:r w:rsidRPr="00273E42">
              <w:rPr>
                <w:lang w:val="uk-UA" w:eastAsia="uk-UA"/>
              </w:rPr>
              <w:t>*</w:t>
            </w:r>
          </w:p>
        </w:tc>
        <w:tc>
          <w:tcPr>
            <w:tcW w:w="3260" w:type="dxa"/>
            <w:vAlign w:val="center"/>
          </w:tcPr>
          <w:p w:rsidR="00172901" w:rsidRPr="009B666E" w:rsidRDefault="00172901" w:rsidP="00150262">
            <w:pPr>
              <w:jc w:val="center"/>
              <w:rPr>
                <w:lang w:val="uk-UA" w:eastAsia="uk-UA"/>
              </w:rPr>
            </w:pPr>
            <w:r w:rsidRPr="009B666E">
              <w:rPr>
                <w:lang w:val="uk-UA" w:eastAsia="uk-UA"/>
              </w:rPr>
              <w:t>1 сторінка (</w:t>
            </w:r>
            <w:r w:rsidR="00273E42" w:rsidRPr="00273E42">
              <w:rPr>
                <w:lang w:val="uk-UA" w:eastAsia="uk-UA"/>
              </w:rPr>
              <w:t>1800 символів</w:t>
            </w:r>
            <w:r w:rsidRPr="009B666E">
              <w:rPr>
                <w:lang w:val="uk-UA" w:eastAsia="uk-UA"/>
              </w:rPr>
              <w:t>)</w:t>
            </w:r>
          </w:p>
        </w:tc>
        <w:tc>
          <w:tcPr>
            <w:tcW w:w="1701" w:type="dxa"/>
            <w:vAlign w:val="center"/>
          </w:tcPr>
          <w:p w:rsidR="00172901" w:rsidRPr="009B666E" w:rsidRDefault="009B666E" w:rsidP="00150262">
            <w:pPr>
              <w:pStyle w:val="af7"/>
              <w:jc w:val="both"/>
              <w:rPr>
                <w:lang w:val="uk-UA" w:eastAsia="uk-UA"/>
              </w:rPr>
            </w:pPr>
            <w:r w:rsidRPr="009B666E">
              <w:rPr>
                <w:lang w:val="uk-UA" w:eastAsia="uk-UA"/>
              </w:rPr>
              <w:t>110</w:t>
            </w:r>
          </w:p>
          <w:p w:rsidR="00172901" w:rsidRPr="009B666E" w:rsidRDefault="00172901" w:rsidP="00150262">
            <w:pPr>
              <w:pStyle w:val="af7"/>
              <w:jc w:val="both"/>
              <w:rPr>
                <w:lang w:val="uk-UA"/>
              </w:rPr>
            </w:pPr>
            <w:r w:rsidRPr="009B666E">
              <w:rPr>
                <w:lang w:val="uk-UA"/>
              </w:rPr>
              <w:t>умовних сторінок перекладацьких</w:t>
            </w:r>
          </w:p>
          <w:p w:rsidR="00172901" w:rsidRPr="009B666E" w:rsidRDefault="00172901" w:rsidP="00150262">
            <w:pPr>
              <w:pStyle w:val="af7"/>
              <w:jc w:val="both"/>
              <w:rPr>
                <w:lang w:val="uk-UA" w:eastAsia="uk-UA"/>
              </w:rPr>
            </w:pPr>
          </w:p>
        </w:tc>
        <w:tc>
          <w:tcPr>
            <w:tcW w:w="1134" w:type="dxa"/>
            <w:vAlign w:val="center"/>
          </w:tcPr>
          <w:p w:rsidR="00172901" w:rsidRPr="001064FD" w:rsidRDefault="00172901" w:rsidP="00150262">
            <w:pPr>
              <w:pStyle w:val="af7"/>
              <w:jc w:val="both"/>
              <w:rPr>
                <w:highlight w:val="yellow"/>
                <w:lang w:val="uk-UA"/>
              </w:rPr>
            </w:pPr>
          </w:p>
        </w:tc>
        <w:tc>
          <w:tcPr>
            <w:tcW w:w="992" w:type="dxa"/>
            <w:vAlign w:val="center"/>
          </w:tcPr>
          <w:p w:rsidR="00172901" w:rsidRPr="001064FD" w:rsidRDefault="00172901" w:rsidP="00150262">
            <w:pPr>
              <w:pStyle w:val="af7"/>
              <w:jc w:val="both"/>
              <w:rPr>
                <w:highlight w:val="yellow"/>
                <w:lang w:val="uk-UA" w:eastAsia="uk-UA"/>
              </w:rPr>
            </w:pPr>
          </w:p>
        </w:tc>
      </w:tr>
      <w:tr w:rsidR="00172901" w:rsidRPr="001064FD" w:rsidTr="00312BE6">
        <w:trPr>
          <w:trHeight w:val="240"/>
        </w:trPr>
        <w:tc>
          <w:tcPr>
            <w:tcW w:w="8931" w:type="dxa"/>
            <w:gridSpan w:val="5"/>
            <w:vAlign w:val="center"/>
          </w:tcPr>
          <w:p w:rsidR="00172901" w:rsidRPr="001064FD" w:rsidRDefault="00172901" w:rsidP="001064FD">
            <w:pPr>
              <w:pStyle w:val="af7"/>
              <w:jc w:val="both"/>
              <w:rPr>
                <w:lang w:val="uk-UA"/>
              </w:rPr>
            </w:pPr>
            <w:r w:rsidRPr="001064FD">
              <w:rPr>
                <w:lang w:val="uk-UA"/>
              </w:rPr>
              <w:t xml:space="preserve">Разом </w:t>
            </w:r>
          </w:p>
        </w:tc>
        <w:tc>
          <w:tcPr>
            <w:tcW w:w="992" w:type="dxa"/>
            <w:vAlign w:val="center"/>
          </w:tcPr>
          <w:p w:rsidR="00172901" w:rsidRPr="001064FD" w:rsidRDefault="00172901" w:rsidP="00E54DDB">
            <w:pPr>
              <w:pStyle w:val="af7"/>
              <w:jc w:val="both"/>
              <w:rPr>
                <w:lang w:val="uk-UA" w:eastAsia="uk-UA"/>
              </w:rPr>
            </w:pPr>
          </w:p>
        </w:tc>
      </w:tr>
      <w:tr w:rsidR="001064FD" w:rsidRPr="001064FD" w:rsidTr="00312BE6">
        <w:trPr>
          <w:trHeight w:val="240"/>
        </w:trPr>
        <w:tc>
          <w:tcPr>
            <w:tcW w:w="8931" w:type="dxa"/>
            <w:gridSpan w:val="5"/>
            <w:vAlign w:val="center"/>
          </w:tcPr>
          <w:p w:rsidR="001064FD" w:rsidRPr="001064FD" w:rsidRDefault="001064FD" w:rsidP="00E54DDB">
            <w:pPr>
              <w:pStyle w:val="af7"/>
              <w:jc w:val="both"/>
              <w:rPr>
                <w:lang w:val="uk-UA"/>
              </w:rPr>
            </w:pPr>
            <w:r w:rsidRPr="001064FD">
              <w:rPr>
                <w:lang w:val="uk-UA"/>
              </w:rPr>
              <w:t>в тому числі ПДВ*</w:t>
            </w:r>
          </w:p>
        </w:tc>
        <w:tc>
          <w:tcPr>
            <w:tcW w:w="992" w:type="dxa"/>
            <w:vAlign w:val="center"/>
          </w:tcPr>
          <w:p w:rsidR="001064FD" w:rsidRPr="001064FD" w:rsidRDefault="001064FD" w:rsidP="00E54DDB">
            <w:pPr>
              <w:pStyle w:val="af7"/>
              <w:jc w:val="both"/>
              <w:rPr>
                <w:lang w:val="uk-UA" w:eastAsia="uk-UA"/>
              </w:rPr>
            </w:pPr>
          </w:p>
        </w:tc>
      </w:tr>
    </w:tbl>
    <w:p w:rsidR="005A121B" w:rsidRPr="003D1A5C" w:rsidRDefault="001064FD" w:rsidP="00E54DDB">
      <w:pPr>
        <w:pStyle w:val="af7"/>
        <w:jc w:val="both"/>
        <w:rPr>
          <w:sz w:val="22"/>
          <w:lang w:val="uk-UA"/>
        </w:rPr>
      </w:pPr>
      <w:r w:rsidRPr="003D1A5C">
        <w:rPr>
          <w:sz w:val="22"/>
          <w:lang w:val="uk-UA"/>
        </w:rPr>
        <w:t>* У разі, якщо Виконавець є платником ПДВ</w:t>
      </w:r>
    </w:p>
    <w:p w:rsidR="005A121B" w:rsidRPr="003D1A5C" w:rsidRDefault="001064FD" w:rsidP="00E54DDB">
      <w:pPr>
        <w:pStyle w:val="af7"/>
        <w:jc w:val="both"/>
        <w:rPr>
          <w:sz w:val="22"/>
          <w:lang w:val="uk-UA"/>
        </w:rPr>
      </w:pPr>
      <w:r w:rsidRPr="003D1A5C">
        <w:rPr>
          <w:sz w:val="22"/>
          <w:lang w:val="uk-UA"/>
        </w:rPr>
        <w:t>*</w:t>
      </w:r>
      <w:r w:rsidR="005A121B" w:rsidRPr="003D1A5C">
        <w:rPr>
          <w:sz w:val="22"/>
          <w:lang w:val="uk-UA"/>
        </w:rPr>
        <w:t>* За згодою сторін можуть надаватись послуги з письмового перекладу з інших мов.</w:t>
      </w:r>
    </w:p>
    <w:p w:rsidR="005A121B" w:rsidRPr="001064FD" w:rsidRDefault="005A121B" w:rsidP="00E54DDB">
      <w:pPr>
        <w:pStyle w:val="af7"/>
        <w:jc w:val="both"/>
        <w:rPr>
          <w:lang w:val="uk-UA"/>
        </w:rPr>
      </w:pPr>
    </w:p>
    <w:p w:rsidR="005A121B" w:rsidRPr="001064FD" w:rsidRDefault="005A121B" w:rsidP="00E54DDB">
      <w:pPr>
        <w:pStyle w:val="af7"/>
        <w:jc w:val="both"/>
        <w:rPr>
          <w:lang w:val="uk-UA"/>
        </w:rPr>
      </w:pPr>
    </w:p>
    <w:tbl>
      <w:tblPr>
        <w:tblW w:w="9924" w:type="dxa"/>
        <w:tblLook w:val="0000" w:firstRow="0" w:lastRow="0" w:firstColumn="0" w:lastColumn="0" w:noHBand="0" w:noVBand="0"/>
      </w:tblPr>
      <w:tblGrid>
        <w:gridCol w:w="5211"/>
        <w:gridCol w:w="4713"/>
      </w:tblGrid>
      <w:tr w:rsidR="001064FD" w:rsidRPr="001064FD" w:rsidTr="008708F2">
        <w:tc>
          <w:tcPr>
            <w:tcW w:w="5211" w:type="dxa"/>
          </w:tcPr>
          <w:p w:rsidR="001064FD" w:rsidRPr="001064FD" w:rsidRDefault="001064FD" w:rsidP="001064FD">
            <w:pPr>
              <w:contextualSpacing/>
              <w:jc w:val="both"/>
              <w:rPr>
                <w:bCs/>
                <w:lang w:val="uk-UA"/>
              </w:rPr>
            </w:pPr>
            <w:r w:rsidRPr="001064FD">
              <w:rPr>
                <w:bCs/>
                <w:lang w:val="uk-UA"/>
              </w:rPr>
              <w:t>Замовник:</w:t>
            </w:r>
          </w:p>
        </w:tc>
        <w:tc>
          <w:tcPr>
            <w:tcW w:w="4713" w:type="dxa"/>
          </w:tcPr>
          <w:p w:rsidR="001064FD" w:rsidRPr="001064FD" w:rsidRDefault="001064FD" w:rsidP="001064FD">
            <w:pPr>
              <w:contextualSpacing/>
              <w:jc w:val="both"/>
              <w:rPr>
                <w:bCs/>
                <w:lang w:val="uk-UA"/>
              </w:rPr>
            </w:pPr>
            <w:r w:rsidRPr="001064FD">
              <w:rPr>
                <w:bCs/>
                <w:lang w:val="uk-UA"/>
              </w:rPr>
              <w:t>Виконавець:</w:t>
            </w:r>
          </w:p>
        </w:tc>
      </w:tr>
      <w:tr w:rsidR="001064FD" w:rsidRPr="001064FD" w:rsidTr="008708F2">
        <w:trPr>
          <w:trHeight w:val="83"/>
        </w:trPr>
        <w:tc>
          <w:tcPr>
            <w:tcW w:w="5211" w:type="dxa"/>
          </w:tcPr>
          <w:p w:rsidR="001064FD" w:rsidRPr="001064FD" w:rsidRDefault="00B33680" w:rsidP="001064FD">
            <w:pPr>
              <w:contextualSpacing/>
              <w:jc w:val="both"/>
              <w:rPr>
                <w:bCs/>
                <w:i/>
                <w:sz w:val="22"/>
                <w:szCs w:val="22"/>
                <w:lang w:val="uk-UA"/>
              </w:rPr>
            </w:pPr>
            <w:r>
              <w:rPr>
                <w:bCs/>
                <w:i/>
                <w:sz w:val="22"/>
                <w:szCs w:val="22"/>
                <w:lang w:val="uk-UA"/>
              </w:rPr>
              <w:t xml:space="preserve">Посада </w:t>
            </w:r>
          </w:p>
          <w:p w:rsidR="001064FD" w:rsidRPr="001064FD" w:rsidRDefault="001064FD" w:rsidP="001064FD">
            <w:pPr>
              <w:contextualSpacing/>
              <w:jc w:val="both"/>
              <w:rPr>
                <w:sz w:val="22"/>
                <w:szCs w:val="22"/>
                <w:lang w:val="uk-UA"/>
              </w:rPr>
            </w:pPr>
            <w:r w:rsidRPr="001064FD">
              <w:rPr>
                <w:bCs/>
                <w:sz w:val="22"/>
                <w:szCs w:val="22"/>
                <w:lang w:val="uk-UA"/>
              </w:rPr>
              <w:t>____</w:t>
            </w:r>
            <w:r w:rsidR="003D1A5C">
              <w:rPr>
                <w:bCs/>
                <w:sz w:val="22"/>
                <w:szCs w:val="22"/>
                <w:lang w:val="uk-UA"/>
              </w:rPr>
              <w:t>__</w:t>
            </w:r>
            <w:r w:rsidRPr="001064FD">
              <w:rPr>
                <w:bCs/>
                <w:sz w:val="22"/>
                <w:szCs w:val="22"/>
                <w:lang w:val="uk-UA"/>
              </w:rPr>
              <w:t xml:space="preserve">______________ </w:t>
            </w:r>
            <w:r w:rsidRPr="001064FD">
              <w:rPr>
                <w:bCs/>
                <w:i/>
                <w:sz w:val="22"/>
                <w:szCs w:val="22"/>
                <w:lang w:val="uk-UA"/>
              </w:rPr>
              <w:t>(Власне ім’я, ПРІЗВИЩЕ)</w:t>
            </w:r>
          </w:p>
        </w:tc>
        <w:tc>
          <w:tcPr>
            <w:tcW w:w="4713" w:type="dxa"/>
          </w:tcPr>
          <w:p w:rsidR="001064FD" w:rsidRPr="001064FD" w:rsidRDefault="00B33680" w:rsidP="001064FD">
            <w:pPr>
              <w:contextualSpacing/>
              <w:jc w:val="both"/>
              <w:rPr>
                <w:bCs/>
                <w:i/>
                <w:sz w:val="22"/>
                <w:szCs w:val="22"/>
                <w:lang w:val="uk-UA"/>
              </w:rPr>
            </w:pPr>
            <w:r>
              <w:rPr>
                <w:bCs/>
                <w:i/>
                <w:sz w:val="22"/>
                <w:szCs w:val="22"/>
                <w:lang w:val="uk-UA"/>
              </w:rPr>
              <w:t xml:space="preserve">Посада </w:t>
            </w:r>
          </w:p>
          <w:p w:rsidR="001064FD" w:rsidRPr="001064FD" w:rsidRDefault="001064FD" w:rsidP="001064FD">
            <w:pPr>
              <w:contextualSpacing/>
              <w:jc w:val="both"/>
              <w:rPr>
                <w:bCs/>
                <w:sz w:val="22"/>
                <w:szCs w:val="22"/>
                <w:lang w:val="uk-UA"/>
              </w:rPr>
            </w:pPr>
            <w:r w:rsidRPr="001064FD">
              <w:rPr>
                <w:bCs/>
                <w:sz w:val="22"/>
                <w:szCs w:val="22"/>
                <w:lang w:val="uk-UA"/>
              </w:rPr>
              <w:t xml:space="preserve">______________ </w:t>
            </w:r>
            <w:r w:rsidRPr="001064FD">
              <w:rPr>
                <w:bCs/>
                <w:i/>
                <w:sz w:val="22"/>
                <w:szCs w:val="22"/>
                <w:lang w:val="uk-UA"/>
              </w:rPr>
              <w:t>(Власне ім’я, ПРІЗВИЩЕ)</w:t>
            </w:r>
          </w:p>
        </w:tc>
      </w:tr>
    </w:tbl>
    <w:p w:rsidR="00523966" w:rsidRPr="001064FD" w:rsidRDefault="00523966" w:rsidP="00E54DDB">
      <w:pPr>
        <w:pStyle w:val="af7"/>
        <w:jc w:val="both"/>
        <w:rPr>
          <w:lang w:val="uk-UA"/>
        </w:rPr>
      </w:pPr>
    </w:p>
    <w:p w:rsidR="005A121B" w:rsidRPr="001064FD" w:rsidRDefault="005A121B" w:rsidP="00E54DDB">
      <w:pPr>
        <w:pStyle w:val="af7"/>
        <w:jc w:val="both"/>
        <w:rPr>
          <w:lang w:val="uk-UA"/>
        </w:rPr>
      </w:pPr>
    </w:p>
    <w:p w:rsidR="005A121B" w:rsidRPr="001064FD" w:rsidRDefault="005A121B" w:rsidP="00065E32">
      <w:pPr>
        <w:pStyle w:val="af7"/>
        <w:ind w:left="7371"/>
        <w:jc w:val="right"/>
        <w:rPr>
          <w:lang w:val="uk-UA"/>
        </w:rPr>
      </w:pPr>
    </w:p>
    <w:p w:rsidR="005A121B" w:rsidRPr="001064FD" w:rsidRDefault="005A121B" w:rsidP="00065E32">
      <w:pPr>
        <w:pStyle w:val="af7"/>
        <w:ind w:left="7371"/>
        <w:jc w:val="right"/>
        <w:rPr>
          <w:lang w:val="uk-UA"/>
        </w:rPr>
      </w:pPr>
    </w:p>
    <w:p w:rsidR="00F62FCF" w:rsidRDefault="00F62FCF">
      <w:pPr>
        <w:spacing w:after="200" w:line="276" w:lineRule="auto"/>
        <w:rPr>
          <w:lang w:val="uk-UA"/>
        </w:rPr>
      </w:pPr>
      <w:r>
        <w:rPr>
          <w:lang w:val="uk-UA"/>
        </w:rPr>
        <w:br w:type="page"/>
      </w:r>
    </w:p>
    <w:p w:rsidR="005A121B" w:rsidRPr="001064FD" w:rsidRDefault="005A121B" w:rsidP="00065E32">
      <w:pPr>
        <w:pStyle w:val="af7"/>
        <w:ind w:left="7371"/>
        <w:jc w:val="right"/>
        <w:rPr>
          <w:lang w:val="uk-UA"/>
        </w:rPr>
      </w:pPr>
      <w:r w:rsidRPr="001064FD">
        <w:rPr>
          <w:lang w:val="uk-UA"/>
        </w:rPr>
        <w:lastRenderedPageBreak/>
        <w:t>Додаток 2</w:t>
      </w:r>
    </w:p>
    <w:p w:rsidR="005A121B" w:rsidRPr="001064FD" w:rsidRDefault="005A121B" w:rsidP="002221E0">
      <w:pPr>
        <w:pStyle w:val="af7"/>
        <w:jc w:val="right"/>
        <w:rPr>
          <w:lang w:val="uk-UA"/>
        </w:rPr>
      </w:pPr>
      <w:r w:rsidRPr="001064FD">
        <w:rPr>
          <w:lang w:val="uk-UA"/>
        </w:rPr>
        <w:t xml:space="preserve">до Договору </w:t>
      </w:r>
      <w:r w:rsidR="001064FD" w:rsidRPr="001064FD">
        <w:rPr>
          <w:lang w:val="uk-UA"/>
        </w:rPr>
        <w:t xml:space="preserve">про закупівлю </w:t>
      </w:r>
      <w:r w:rsidRPr="001064FD">
        <w:rPr>
          <w:lang w:val="uk-UA"/>
        </w:rPr>
        <w:t>№______</w:t>
      </w:r>
    </w:p>
    <w:p w:rsidR="005A121B" w:rsidRPr="001064FD" w:rsidRDefault="005A121B" w:rsidP="002221E0">
      <w:pPr>
        <w:pStyle w:val="af7"/>
        <w:jc w:val="right"/>
        <w:rPr>
          <w:lang w:val="uk-UA"/>
        </w:rPr>
      </w:pPr>
      <w:r w:rsidRPr="001064FD">
        <w:rPr>
          <w:lang w:val="uk-UA"/>
        </w:rPr>
        <w:t>від ___ ____</w:t>
      </w:r>
      <w:r w:rsidR="00173E18" w:rsidRPr="001064FD">
        <w:rPr>
          <w:lang w:val="uk-UA"/>
        </w:rPr>
        <w:t>____ 2024</w:t>
      </w:r>
      <w:r w:rsidRPr="001064FD">
        <w:rPr>
          <w:lang w:val="uk-UA"/>
        </w:rPr>
        <w:t xml:space="preserve"> року</w:t>
      </w:r>
    </w:p>
    <w:p w:rsidR="005A121B" w:rsidRPr="001064FD" w:rsidRDefault="005A121B" w:rsidP="002221E0">
      <w:pPr>
        <w:pStyle w:val="af7"/>
        <w:jc w:val="right"/>
        <w:rPr>
          <w:lang w:val="uk-UA"/>
        </w:rPr>
      </w:pPr>
    </w:p>
    <w:p w:rsidR="005A121B" w:rsidRPr="001064FD" w:rsidRDefault="005A121B" w:rsidP="002221E0">
      <w:pPr>
        <w:pStyle w:val="af7"/>
        <w:jc w:val="center"/>
        <w:rPr>
          <w:b/>
          <w:lang w:val="uk-UA"/>
        </w:rPr>
      </w:pPr>
      <w:r w:rsidRPr="001064FD">
        <w:rPr>
          <w:b/>
          <w:lang w:val="uk-UA"/>
        </w:rPr>
        <w:t>Технічні та якісні вимоги до надання Послуг</w:t>
      </w:r>
    </w:p>
    <w:p w:rsidR="005A121B" w:rsidRPr="001064FD" w:rsidRDefault="005A121B" w:rsidP="00B87A34">
      <w:pPr>
        <w:jc w:val="both"/>
        <w:rPr>
          <w:color w:val="000000"/>
          <w:lang w:val="uk-UA"/>
        </w:rPr>
      </w:pPr>
      <w:r w:rsidRPr="001064FD">
        <w:rPr>
          <w:color w:val="000000"/>
          <w:lang w:val="uk-UA"/>
        </w:rPr>
        <w:t xml:space="preserve">1. Послуги надаються щодо спеціалізованих фахових текстів, що містять вузькопрофільну лексику </w:t>
      </w:r>
      <w:r w:rsidR="007204F3" w:rsidRPr="001064FD">
        <w:rPr>
          <w:color w:val="000000"/>
          <w:lang w:val="uk-UA"/>
        </w:rPr>
        <w:t>у галузі митної справи.</w:t>
      </w:r>
    </w:p>
    <w:p w:rsidR="005A121B" w:rsidRPr="001064FD" w:rsidRDefault="005A121B" w:rsidP="00B87A34">
      <w:pPr>
        <w:pStyle w:val="af7"/>
        <w:jc w:val="both"/>
        <w:rPr>
          <w:lang w:val="uk-UA"/>
        </w:rPr>
      </w:pPr>
      <w:r w:rsidRPr="001064FD">
        <w:rPr>
          <w:lang w:val="uk-UA"/>
        </w:rPr>
        <w:t xml:space="preserve">2. Необхідні іноземні мови для надання послуг з письмового перекладу </w:t>
      </w:r>
      <w:r w:rsidRPr="00273E42">
        <w:rPr>
          <w:lang w:val="uk-UA"/>
        </w:rPr>
        <w:t xml:space="preserve">з </w:t>
      </w:r>
      <w:r w:rsidR="00273E42" w:rsidRPr="00273E42">
        <w:rPr>
          <w:lang w:val="uk-UA"/>
        </w:rPr>
        <w:t>англійської, німецької, французької, нідерландської, польської та словацької мов на українську мову</w:t>
      </w:r>
      <w:r w:rsidRPr="00273E42">
        <w:rPr>
          <w:lang w:val="uk-UA"/>
        </w:rPr>
        <w:t>.</w:t>
      </w:r>
    </w:p>
    <w:p w:rsidR="005A121B" w:rsidRPr="001064FD" w:rsidRDefault="005A121B" w:rsidP="00B87A34">
      <w:pPr>
        <w:pStyle w:val="af7"/>
        <w:ind w:firstLine="708"/>
        <w:jc w:val="both"/>
        <w:rPr>
          <w:lang w:val="uk-UA"/>
        </w:rPr>
      </w:pPr>
      <w:r w:rsidRPr="001064FD">
        <w:rPr>
          <w:lang w:val="uk-UA"/>
        </w:rPr>
        <w:t>За згодою сторін можуть надаватись послуги з письмового перекладу з інших мов.</w:t>
      </w:r>
    </w:p>
    <w:p w:rsidR="005A121B" w:rsidRPr="001064FD" w:rsidRDefault="005A121B" w:rsidP="00B87A34">
      <w:pPr>
        <w:pStyle w:val="af7"/>
        <w:jc w:val="both"/>
        <w:rPr>
          <w:lang w:val="uk-UA"/>
        </w:rPr>
      </w:pPr>
      <w:r w:rsidRPr="001064FD">
        <w:rPr>
          <w:lang w:val="uk-UA"/>
        </w:rPr>
        <w:t xml:space="preserve">3. Інформація, що надається Замовником для перекладу, є конфіденційною. </w:t>
      </w:r>
    </w:p>
    <w:p w:rsidR="005A121B" w:rsidRPr="001064FD" w:rsidRDefault="005A121B" w:rsidP="00B87A34">
      <w:pPr>
        <w:pStyle w:val="af7"/>
        <w:jc w:val="both"/>
        <w:rPr>
          <w:lang w:val="uk-UA"/>
        </w:rPr>
      </w:pPr>
      <w:r w:rsidRPr="001064FD">
        <w:rPr>
          <w:lang w:val="uk-UA"/>
        </w:rPr>
        <w:t>4. Одиницею виміру обсягу перекладу є 1 (одна) умовна сторінка перекладацька (</w:t>
      </w:r>
      <w:r w:rsidR="00273E42" w:rsidRPr="00273E42">
        <w:rPr>
          <w:lang w:val="uk-UA"/>
        </w:rPr>
        <w:t>1800 символів</w:t>
      </w:r>
      <w:r w:rsidRPr="001064FD">
        <w:rPr>
          <w:lang w:val="uk-UA"/>
        </w:rPr>
        <w:t>). Для підрахунку кількості сторінок (знаків) можливе використання комп’ютерної програми підрахунку знаків.</w:t>
      </w:r>
    </w:p>
    <w:p w:rsidR="005A121B" w:rsidRPr="001064FD" w:rsidRDefault="005A121B" w:rsidP="00B87A34">
      <w:pPr>
        <w:pStyle w:val="af7"/>
        <w:jc w:val="both"/>
        <w:rPr>
          <w:lang w:val="uk-UA"/>
        </w:rPr>
      </w:pPr>
      <w:r w:rsidRPr="001064FD">
        <w:rPr>
          <w:lang w:val="uk-UA"/>
        </w:rPr>
        <w:t xml:space="preserve">5. Строк надання послуг з письмового перекладу. </w:t>
      </w:r>
    </w:p>
    <w:p w:rsidR="005A121B" w:rsidRPr="001064FD" w:rsidRDefault="005A121B" w:rsidP="00B87A34">
      <w:pPr>
        <w:pStyle w:val="af7"/>
        <w:ind w:firstLine="708"/>
        <w:jc w:val="both"/>
        <w:rPr>
          <w:lang w:val="uk-UA"/>
        </w:rPr>
      </w:pPr>
      <w:r w:rsidRPr="001064FD">
        <w:rPr>
          <w:lang w:val="uk-UA"/>
        </w:rPr>
        <w:t xml:space="preserve">Виконавець здійснює переклад в термін, зазначений в замовленні. </w:t>
      </w:r>
    </w:p>
    <w:p w:rsidR="005A121B" w:rsidRPr="001064FD" w:rsidRDefault="005A121B" w:rsidP="00B87A34">
      <w:pPr>
        <w:pStyle w:val="af7"/>
        <w:ind w:firstLine="708"/>
        <w:jc w:val="both"/>
        <w:rPr>
          <w:lang w:val="uk-UA"/>
        </w:rPr>
      </w:pPr>
      <w:r w:rsidRPr="001064FD">
        <w:rPr>
          <w:lang w:val="uk-UA"/>
        </w:rPr>
        <w:t xml:space="preserve">Максимальний термін виконання Замовлення – перекладу більше 30 умовних сторінок перекладацьких – від 6 робочих днів із дня отримання Замовлення, до 30 умовних сторінок перекладацьких – 5 робочих днів, до 5 умовних сторінок перекладацьких – 1 робочий день. </w:t>
      </w:r>
    </w:p>
    <w:p w:rsidR="005A121B" w:rsidRPr="001064FD" w:rsidRDefault="005A121B" w:rsidP="00B87A34">
      <w:pPr>
        <w:pStyle w:val="af7"/>
        <w:ind w:firstLine="708"/>
        <w:jc w:val="both"/>
        <w:rPr>
          <w:lang w:val="uk-UA"/>
        </w:rPr>
      </w:pPr>
      <w:r w:rsidRPr="001064FD">
        <w:rPr>
          <w:lang w:val="uk-UA"/>
        </w:rPr>
        <w:t>За необхідності, залежно від обсягу та складності перекладу, термін виконання може бути додатково узгоджений у робочому порядку між Замовником та Виконавцем.</w:t>
      </w:r>
    </w:p>
    <w:p w:rsidR="005A121B" w:rsidRPr="001064FD" w:rsidRDefault="005A121B" w:rsidP="00B87A34">
      <w:pPr>
        <w:pStyle w:val="af7"/>
        <w:ind w:firstLine="708"/>
        <w:jc w:val="both"/>
        <w:rPr>
          <w:lang w:val="uk-UA"/>
        </w:rPr>
      </w:pPr>
      <w:r w:rsidRPr="001064FD">
        <w:rPr>
          <w:lang w:val="uk-UA"/>
        </w:rPr>
        <w:t xml:space="preserve">Отримання текстів для перекладу та доставка готового перекладу здійснюється за рахунок Виконавця за місцезнаходженням </w:t>
      </w:r>
      <w:r w:rsidRPr="009B666E">
        <w:rPr>
          <w:lang w:val="uk-UA"/>
        </w:rPr>
        <w:t>Замовника (</w:t>
      </w:r>
      <w:r w:rsidR="009B666E" w:rsidRPr="009B666E">
        <w:rPr>
          <w:color w:val="000000"/>
          <w:lang w:val="uk-UA"/>
        </w:rPr>
        <w:t>вул. Призалізнична, 13, с. Римачі,  Ковельський район, Волинська область, 44350</w:t>
      </w:r>
      <w:r w:rsidRPr="009B666E">
        <w:rPr>
          <w:lang w:val="uk-UA"/>
        </w:rPr>
        <w:t>)  або іншою адресою, яка вказана Замовником.</w:t>
      </w:r>
      <w:r w:rsidRPr="001064FD">
        <w:rPr>
          <w:lang w:val="uk-UA"/>
        </w:rPr>
        <w:t xml:space="preserve"> </w:t>
      </w:r>
    </w:p>
    <w:p w:rsidR="005A121B" w:rsidRPr="001064FD" w:rsidRDefault="005A121B" w:rsidP="00B87A34">
      <w:pPr>
        <w:pStyle w:val="af7"/>
        <w:ind w:firstLine="708"/>
        <w:jc w:val="both"/>
        <w:rPr>
          <w:lang w:val="uk-UA"/>
        </w:rPr>
      </w:pPr>
      <w:r w:rsidRPr="001064FD">
        <w:rPr>
          <w:lang w:val="uk-UA"/>
        </w:rPr>
        <w:t>За попереднім погодженням із Замовником переклад також може надаватися в електронному варіанті шляхом надсилання на адресу електронної пошти Замовника або передачі на матеріальному носії інформації.</w:t>
      </w:r>
    </w:p>
    <w:p w:rsidR="005A121B" w:rsidRPr="001064FD" w:rsidRDefault="005A121B" w:rsidP="00B87A34">
      <w:pPr>
        <w:pStyle w:val="af7"/>
        <w:ind w:firstLine="708"/>
        <w:jc w:val="both"/>
        <w:rPr>
          <w:lang w:val="uk-UA"/>
        </w:rPr>
      </w:pPr>
      <w:r w:rsidRPr="001064FD">
        <w:rPr>
          <w:lang w:val="uk-UA"/>
        </w:rPr>
        <w:t xml:space="preserve">Вимоги до якості письмового перекладу: </w:t>
      </w:r>
    </w:p>
    <w:p w:rsidR="005A121B" w:rsidRPr="001064FD" w:rsidRDefault="005A121B" w:rsidP="00B87A34">
      <w:pPr>
        <w:pStyle w:val="af7"/>
        <w:jc w:val="both"/>
        <w:rPr>
          <w:lang w:val="uk-UA"/>
        </w:rPr>
      </w:pPr>
      <w:r w:rsidRPr="001064FD">
        <w:rPr>
          <w:lang w:val="uk-UA"/>
        </w:rPr>
        <w:t xml:space="preserve">- високий рівень підготовки перекладача; </w:t>
      </w:r>
    </w:p>
    <w:p w:rsidR="005A121B" w:rsidRPr="001064FD" w:rsidRDefault="005A121B" w:rsidP="00B87A34">
      <w:pPr>
        <w:pStyle w:val="af7"/>
        <w:jc w:val="both"/>
        <w:rPr>
          <w:lang w:val="uk-UA"/>
        </w:rPr>
      </w:pPr>
      <w:r w:rsidRPr="001064FD">
        <w:rPr>
          <w:lang w:val="uk-UA"/>
        </w:rPr>
        <w:t xml:space="preserve">- переклад мас відповідати початковому тексту за змістом, суттю та оформленням; </w:t>
      </w:r>
    </w:p>
    <w:p w:rsidR="005A121B" w:rsidRPr="001064FD" w:rsidRDefault="005A121B" w:rsidP="00B87A34">
      <w:pPr>
        <w:pStyle w:val="af7"/>
        <w:jc w:val="both"/>
        <w:rPr>
          <w:lang w:val="uk-UA"/>
        </w:rPr>
      </w:pPr>
      <w:r w:rsidRPr="001064FD">
        <w:rPr>
          <w:lang w:val="uk-UA"/>
        </w:rPr>
        <w:t xml:space="preserve">- переклад не повинен містити граматичних, орфографічних і пунктуаційних помилок; </w:t>
      </w:r>
    </w:p>
    <w:p w:rsidR="005A121B" w:rsidRPr="001064FD" w:rsidRDefault="005A121B" w:rsidP="00B87A34">
      <w:pPr>
        <w:pStyle w:val="af7"/>
        <w:jc w:val="both"/>
        <w:rPr>
          <w:lang w:val="uk-UA"/>
        </w:rPr>
      </w:pPr>
      <w:r w:rsidRPr="001064FD">
        <w:rPr>
          <w:lang w:val="uk-UA"/>
        </w:rPr>
        <w:t xml:space="preserve">- термінологія перекладу має відповідати галузевій належності початкового тексту; </w:t>
      </w:r>
    </w:p>
    <w:p w:rsidR="005A121B" w:rsidRPr="001064FD" w:rsidRDefault="005A121B" w:rsidP="00B87A34">
      <w:pPr>
        <w:pStyle w:val="af7"/>
        <w:jc w:val="both"/>
        <w:rPr>
          <w:lang w:val="uk-UA"/>
        </w:rPr>
      </w:pPr>
      <w:r w:rsidRPr="001064FD">
        <w:rPr>
          <w:lang w:val="uk-UA"/>
        </w:rPr>
        <w:t xml:space="preserve">- у перекладі перекладачі мають дотримуватись одноманітності термінів, найменувань, умовних позначень, скорочень, символів; </w:t>
      </w:r>
    </w:p>
    <w:p w:rsidR="005A121B" w:rsidRPr="001064FD" w:rsidRDefault="005A121B" w:rsidP="00B87A34">
      <w:pPr>
        <w:pStyle w:val="af7"/>
        <w:jc w:val="both"/>
        <w:rPr>
          <w:lang w:val="uk-UA"/>
        </w:rPr>
      </w:pPr>
      <w:r w:rsidRPr="001064FD">
        <w:rPr>
          <w:lang w:val="uk-UA"/>
        </w:rPr>
        <w:t xml:space="preserve">- забороняється використання комп'ютерних програм автоматичного перекладу тексту. </w:t>
      </w:r>
    </w:p>
    <w:p w:rsidR="005A121B" w:rsidRPr="001064FD" w:rsidRDefault="005A121B" w:rsidP="00B87A34">
      <w:pPr>
        <w:pStyle w:val="af7"/>
        <w:ind w:firstLine="708"/>
        <w:jc w:val="both"/>
        <w:rPr>
          <w:lang w:val="uk-UA"/>
        </w:rPr>
      </w:pPr>
      <w:r w:rsidRPr="001064FD">
        <w:rPr>
          <w:lang w:val="uk-UA"/>
        </w:rPr>
        <w:t xml:space="preserve">Перекладачі, що залучаються до надання послуг, мають знати та застосовувати при виконанні перекладів міжнародні та національні стандарти в галузі перекладів, що діють на території України. </w:t>
      </w:r>
    </w:p>
    <w:p w:rsidR="005A121B" w:rsidRPr="001064FD" w:rsidRDefault="005A121B" w:rsidP="002A73C6">
      <w:pPr>
        <w:pStyle w:val="af7"/>
        <w:ind w:firstLine="708"/>
        <w:jc w:val="both"/>
        <w:rPr>
          <w:lang w:val="uk-UA"/>
        </w:rPr>
      </w:pPr>
      <w:r w:rsidRPr="001064FD">
        <w:rPr>
          <w:lang w:val="uk-UA"/>
        </w:rPr>
        <w:t>Вартість письмового перекладу включає:</w:t>
      </w:r>
    </w:p>
    <w:p w:rsidR="005A121B" w:rsidRPr="001064FD" w:rsidRDefault="005A121B" w:rsidP="002A73C6">
      <w:pPr>
        <w:pStyle w:val="af7"/>
        <w:jc w:val="both"/>
        <w:rPr>
          <w:lang w:val="uk-UA"/>
        </w:rPr>
      </w:pPr>
      <w:r w:rsidRPr="001064FD">
        <w:rPr>
          <w:lang w:val="uk-UA"/>
        </w:rPr>
        <w:t xml:space="preserve">- комп'ютерний набір, редагування, друк, надання електронної копії; </w:t>
      </w:r>
    </w:p>
    <w:p w:rsidR="005A121B" w:rsidRPr="001064FD" w:rsidRDefault="005A121B" w:rsidP="002A73C6">
      <w:pPr>
        <w:pStyle w:val="af7"/>
        <w:jc w:val="both"/>
        <w:rPr>
          <w:lang w:val="uk-UA"/>
        </w:rPr>
      </w:pPr>
      <w:r w:rsidRPr="001064FD">
        <w:rPr>
          <w:lang w:val="uk-UA"/>
        </w:rPr>
        <w:t xml:space="preserve">- конвертування текстових файлів в форматі PDF (за необхідності); </w:t>
      </w:r>
    </w:p>
    <w:p w:rsidR="005A121B" w:rsidRPr="001064FD" w:rsidRDefault="005A121B" w:rsidP="002A73C6">
      <w:pPr>
        <w:pStyle w:val="af7"/>
        <w:jc w:val="both"/>
        <w:rPr>
          <w:lang w:val="uk-UA"/>
        </w:rPr>
      </w:pPr>
      <w:r w:rsidRPr="001064FD">
        <w:rPr>
          <w:lang w:val="uk-UA"/>
        </w:rPr>
        <w:lastRenderedPageBreak/>
        <w:t xml:space="preserve">- засвідчення вірності перекладу документу (ів), </w:t>
      </w:r>
    </w:p>
    <w:p w:rsidR="005A121B" w:rsidRPr="001064FD" w:rsidRDefault="005A121B" w:rsidP="002A73C6">
      <w:pPr>
        <w:pStyle w:val="af7"/>
        <w:jc w:val="both"/>
        <w:rPr>
          <w:lang w:val="uk-UA"/>
        </w:rPr>
      </w:pPr>
      <w:r w:rsidRPr="001064FD">
        <w:rPr>
          <w:lang w:val="uk-UA"/>
        </w:rPr>
        <w:t>- ціна має включати в себе всі вищеперераховані вимоги з урахуванням можливих надбавок за складність.</w:t>
      </w:r>
    </w:p>
    <w:p w:rsidR="005A121B" w:rsidRPr="001064FD" w:rsidRDefault="005A121B" w:rsidP="00E54DDB">
      <w:pPr>
        <w:pStyle w:val="af7"/>
        <w:jc w:val="both"/>
        <w:rPr>
          <w:lang w:val="uk-UA"/>
        </w:rPr>
      </w:pPr>
    </w:p>
    <w:tbl>
      <w:tblPr>
        <w:tblW w:w="9924" w:type="dxa"/>
        <w:tblLook w:val="0000" w:firstRow="0" w:lastRow="0" w:firstColumn="0" w:lastColumn="0" w:noHBand="0" w:noVBand="0"/>
      </w:tblPr>
      <w:tblGrid>
        <w:gridCol w:w="5211"/>
        <w:gridCol w:w="4713"/>
      </w:tblGrid>
      <w:tr w:rsidR="001064FD" w:rsidRPr="001064FD" w:rsidTr="008708F2">
        <w:tc>
          <w:tcPr>
            <w:tcW w:w="5211" w:type="dxa"/>
          </w:tcPr>
          <w:p w:rsidR="001064FD" w:rsidRPr="001064FD" w:rsidRDefault="001064FD" w:rsidP="001064FD">
            <w:pPr>
              <w:contextualSpacing/>
              <w:jc w:val="both"/>
              <w:rPr>
                <w:bCs/>
                <w:lang w:val="uk-UA"/>
              </w:rPr>
            </w:pPr>
            <w:r w:rsidRPr="001064FD">
              <w:rPr>
                <w:bCs/>
                <w:lang w:val="uk-UA"/>
              </w:rPr>
              <w:t>Замовник:</w:t>
            </w:r>
          </w:p>
        </w:tc>
        <w:tc>
          <w:tcPr>
            <w:tcW w:w="4713" w:type="dxa"/>
          </w:tcPr>
          <w:p w:rsidR="001064FD" w:rsidRPr="001064FD" w:rsidRDefault="001064FD" w:rsidP="001064FD">
            <w:pPr>
              <w:contextualSpacing/>
              <w:jc w:val="both"/>
              <w:rPr>
                <w:bCs/>
                <w:lang w:val="uk-UA"/>
              </w:rPr>
            </w:pPr>
            <w:r w:rsidRPr="001064FD">
              <w:rPr>
                <w:bCs/>
                <w:lang w:val="uk-UA"/>
              </w:rPr>
              <w:t>Виконавець:</w:t>
            </w:r>
          </w:p>
        </w:tc>
      </w:tr>
      <w:tr w:rsidR="001064FD" w:rsidRPr="001064FD" w:rsidTr="008708F2">
        <w:trPr>
          <w:trHeight w:val="83"/>
        </w:trPr>
        <w:tc>
          <w:tcPr>
            <w:tcW w:w="5211" w:type="dxa"/>
          </w:tcPr>
          <w:p w:rsidR="001064FD" w:rsidRPr="001064FD" w:rsidRDefault="001064FD" w:rsidP="001064FD">
            <w:pPr>
              <w:contextualSpacing/>
              <w:jc w:val="both"/>
              <w:rPr>
                <w:bCs/>
                <w:i/>
                <w:sz w:val="22"/>
                <w:szCs w:val="22"/>
                <w:lang w:val="uk-UA"/>
              </w:rPr>
            </w:pPr>
            <w:r w:rsidRPr="001064FD">
              <w:rPr>
                <w:bCs/>
                <w:i/>
                <w:sz w:val="22"/>
                <w:szCs w:val="22"/>
                <w:lang w:val="uk-UA"/>
              </w:rPr>
              <w:t>(посада)</w:t>
            </w:r>
          </w:p>
          <w:p w:rsidR="001064FD" w:rsidRPr="001064FD" w:rsidRDefault="001064FD" w:rsidP="001064FD">
            <w:pPr>
              <w:contextualSpacing/>
              <w:jc w:val="both"/>
              <w:rPr>
                <w:sz w:val="22"/>
                <w:szCs w:val="22"/>
                <w:lang w:val="uk-UA"/>
              </w:rPr>
            </w:pPr>
            <w:r w:rsidRPr="001064FD">
              <w:rPr>
                <w:bCs/>
                <w:sz w:val="22"/>
                <w:szCs w:val="22"/>
                <w:lang w:val="uk-UA"/>
              </w:rPr>
              <w:t xml:space="preserve">__________________ </w:t>
            </w:r>
            <w:r w:rsidRPr="001064FD">
              <w:rPr>
                <w:bCs/>
                <w:i/>
                <w:sz w:val="22"/>
                <w:szCs w:val="22"/>
                <w:lang w:val="uk-UA"/>
              </w:rPr>
              <w:t>(Власне ім’я, ПРІЗВИЩЕ)</w:t>
            </w:r>
          </w:p>
        </w:tc>
        <w:tc>
          <w:tcPr>
            <w:tcW w:w="4713" w:type="dxa"/>
          </w:tcPr>
          <w:p w:rsidR="001064FD" w:rsidRPr="001064FD" w:rsidRDefault="001064FD" w:rsidP="001064FD">
            <w:pPr>
              <w:contextualSpacing/>
              <w:jc w:val="both"/>
              <w:rPr>
                <w:bCs/>
                <w:i/>
                <w:sz w:val="22"/>
                <w:szCs w:val="22"/>
                <w:lang w:val="uk-UA"/>
              </w:rPr>
            </w:pPr>
            <w:r w:rsidRPr="001064FD">
              <w:rPr>
                <w:bCs/>
                <w:i/>
                <w:sz w:val="22"/>
                <w:szCs w:val="22"/>
                <w:lang w:val="uk-UA"/>
              </w:rPr>
              <w:t>(посада)</w:t>
            </w:r>
          </w:p>
          <w:p w:rsidR="001064FD" w:rsidRPr="001064FD" w:rsidRDefault="001064FD" w:rsidP="001064FD">
            <w:pPr>
              <w:contextualSpacing/>
              <w:jc w:val="both"/>
              <w:rPr>
                <w:bCs/>
                <w:sz w:val="22"/>
                <w:szCs w:val="22"/>
                <w:lang w:val="uk-UA"/>
              </w:rPr>
            </w:pPr>
            <w:r w:rsidRPr="001064FD">
              <w:rPr>
                <w:bCs/>
                <w:sz w:val="22"/>
                <w:szCs w:val="22"/>
                <w:lang w:val="uk-UA"/>
              </w:rPr>
              <w:t xml:space="preserve">______________ </w:t>
            </w:r>
            <w:r w:rsidRPr="001064FD">
              <w:rPr>
                <w:bCs/>
                <w:i/>
                <w:sz w:val="22"/>
                <w:szCs w:val="22"/>
                <w:lang w:val="uk-UA"/>
              </w:rPr>
              <w:t>(Власне ім’я, ПРІЗВИЩЕ)</w:t>
            </w:r>
          </w:p>
        </w:tc>
      </w:tr>
    </w:tbl>
    <w:p w:rsidR="003D1A5C" w:rsidRDefault="003D1A5C">
      <w:pPr>
        <w:spacing w:after="200" w:line="276" w:lineRule="auto"/>
        <w:rPr>
          <w:lang w:val="uk-UA"/>
        </w:rPr>
      </w:pPr>
      <w:r>
        <w:rPr>
          <w:lang w:val="uk-UA"/>
        </w:rPr>
        <w:br w:type="page"/>
      </w:r>
    </w:p>
    <w:p w:rsidR="003D1A5C" w:rsidRPr="003D1A5C" w:rsidRDefault="003D1A5C" w:rsidP="003D1A5C">
      <w:pPr>
        <w:jc w:val="center"/>
        <w:rPr>
          <w:b/>
          <w:lang w:val="uk-UA" w:eastAsia="ar-SA"/>
        </w:rPr>
      </w:pPr>
      <w:r w:rsidRPr="003D1A5C">
        <w:rPr>
          <w:b/>
          <w:lang w:val="uk-UA" w:eastAsia="ar-SA"/>
        </w:rPr>
        <w:t xml:space="preserve">Порядок змін умов договору про закупівлю </w:t>
      </w:r>
    </w:p>
    <w:p w:rsidR="003D1A5C" w:rsidRPr="003D1A5C" w:rsidRDefault="003D1A5C" w:rsidP="003D1A5C">
      <w:pPr>
        <w:jc w:val="center"/>
        <w:rPr>
          <w:i/>
          <w:lang w:val="uk-UA" w:eastAsia="ar-SA"/>
        </w:rPr>
      </w:pPr>
      <w:r w:rsidRPr="003D1A5C">
        <w:rPr>
          <w:i/>
          <w:lang w:val="uk-UA" w:eastAsia="ar-SA"/>
        </w:rPr>
        <w:t>(не є складовою частиною проекту договору про закупівлю, при укладанні договору не включається)</w:t>
      </w:r>
    </w:p>
    <w:p w:rsidR="003D1A5C" w:rsidRPr="003D1A5C" w:rsidRDefault="003D1A5C" w:rsidP="003D1A5C">
      <w:pPr>
        <w:jc w:val="center"/>
        <w:rPr>
          <w:lang w:val="uk-UA" w:eastAsia="ar-SA"/>
        </w:rPr>
      </w:pPr>
    </w:p>
    <w:p w:rsidR="003D1A5C" w:rsidRPr="003D1A5C" w:rsidRDefault="003D1A5C" w:rsidP="003D1A5C">
      <w:pPr>
        <w:ind w:firstLine="709"/>
        <w:jc w:val="both"/>
        <w:rPr>
          <w:lang w:val="uk-UA"/>
        </w:rPr>
      </w:pPr>
      <w:r w:rsidRPr="003D1A5C">
        <w:rPr>
          <w:lang w:val="uk-UA"/>
        </w:rPr>
        <w:t>1. Зміни до договору про закупівлю можуть вноситись у випадках, визначених згідно частино 19 Постанови КМУ № 1178 від 12 жовтня 2022 року, та оформлюються в такій самій формі, що й договір про закупівлю, а саме у письмовій формі шляхом укладення додаткового договору.</w:t>
      </w:r>
    </w:p>
    <w:p w:rsidR="003D1A5C" w:rsidRPr="003D1A5C" w:rsidRDefault="003D1A5C" w:rsidP="003D1A5C">
      <w:pPr>
        <w:widowControl w:val="0"/>
        <w:ind w:right="113" w:firstLine="709"/>
        <w:jc w:val="both"/>
        <w:rPr>
          <w:color w:val="000000"/>
          <w:lang w:val="uk-UA"/>
        </w:rPr>
      </w:pPr>
      <w:r w:rsidRPr="003D1A5C">
        <w:rPr>
          <w:color w:val="000000"/>
          <w:lang w:val="uk-UA"/>
        </w:rPr>
        <w:t>2. Пропозицію щодо внесення змін до договору може зробити кожна із сторін договору.</w:t>
      </w:r>
    </w:p>
    <w:p w:rsidR="003D1A5C" w:rsidRPr="003D1A5C" w:rsidRDefault="003D1A5C" w:rsidP="003D1A5C">
      <w:pPr>
        <w:widowControl w:val="0"/>
        <w:ind w:right="113" w:firstLine="709"/>
        <w:jc w:val="both"/>
        <w:rPr>
          <w:color w:val="000000"/>
          <w:lang w:val="uk-UA"/>
        </w:rPr>
      </w:pPr>
      <w:r w:rsidRPr="003D1A5C">
        <w:rPr>
          <w:color w:val="000000"/>
          <w:lang w:val="uk-UA"/>
        </w:rPr>
        <w:t>3. Пропозиція щодо внесення змін до догово</w:t>
      </w:r>
      <w:bookmarkStart w:id="48" w:name="_GoBack"/>
      <w:bookmarkEnd w:id="48"/>
      <w:r w:rsidRPr="003D1A5C">
        <w:rPr>
          <w:color w:val="000000"/>
          <w:lang w:val="uk-UA"/>
        </w:rPr>
        <w:t>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3D1A5C" w:rsidRPr="003D1A5C" w:rsidRDefault="003D1A5C" w:rsidP="003D1A5C">
      <w:pPr>
        <w:widowControl w:val="0"/>
        <w:ind w:right="113" w:firstLine="709"/>
        <w:jc w:val="both"/>
        <w:rPr>
          <w:color w:val="000000"/>
          <w:lang w:val="uk-UA"/>
        </w:rPr>
      </w:pPr>
      <w:r w:rsidRPr="003D1A5C">
        <w:rPr>
          <w:color w:val="000000"/>
          <w:lang w:val="uk-UA"/>
        </w:rPr>
        <w:t>4. Відповідь особи, якій адресована пропозиція щодо змін до договору, про її прийняття повинна бути повною і безумовною, та надається у двадцятиденний строк.</w:t>
      </w:r>
    </w:p>
    <w:p w:rsidR="003D1A5C" w:rsidRPr="003D1A5C" w:rsidRDefault="003D1A5C" w:rsidP="003D1A5C">
      <w:pPr>
        <w:ind w:firstLine="709"/>
        <w:jc w:val="both"/>
        <w:rPr>
          <w:b/>
          <w:lang w:val="uk-UA"/>
        </w:rPr>
      </w:pPr>
      <w:r w:rsidRPr="003D1A5C">
        <w:rPr>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3D1A5C" w:rsidRPr="001064FD" w:rsidRDefault="003D1A5C" w:rsidP="00E54DDB">
      <w:pPr>
        <w:pStyle w:val="af7"/>
        <w:jc w:val="both"/>
        <w:rPr>
          <w:lang w:val="uk-UA"/>
        </w:rPr>
      </w:pPr>
    </w:p>
    <w:p w:rsidR="005A121B" w:rsidRPr="001064FD" w:rsidRDefault="005A121B" w:rsidP="00B51372">
      <w:pPr>
        <w:ind w:left="6804"/>
        <w:rPr>
          <w:lang w:val="uk-UA"/>
        </w:rPr>
      </w:pPr>
    </w:p>
    <w:sectPr w:rsidR="005A121B" w:rsidRPr="001064FD" w:rsidSect="00F62FCF">
      <w:headerReference w:type="even" r:id="rId9"/>
      <w:footerReference w:type="default" r:id="rId10"/>
      <w:headerReference w:type="first" r:id="rId11"/>
      <w:type w:val="continuous"/>
      <w:pgSz w:w="11909" w:h="16834"/>
      <w:pgMar w:top="709" w:right="851" w:bottom="1134" w:left="1701" w:header="279" w:footer="709"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894" w:rsidRDefault="004B6894" w:rsidP="00B234B1">
      <w:r>
        <w:separator/>
      </w:r>
    </w:p>
  </w:endnote>
  <w:endnote w:type="continuationSeparator" w:id="0">
    <w:p w:rsidR="004B6894" w:rsidRDefault="004B6894" w:rsidP="00B23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okman Old Style"/>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altName w:val="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332539"/>
      <w:docPartObj>
        <w:docPartGallery w:val="Page Numbers (Bottom of Page)"/>
        <w:docPartUnique/>
      </w:docPartObj>
    </w:sdtPr>
    <w:sdtEndPr/>
    <w:sdtContent>
      <w:p w:rsidR="001064FD" w:rsidRDefault="001064FD">
        <w:pPr>
          <w:pStyle w:val="a8"/>
          <w:jc w:val="center"/>
        </w:pPr>
        <w:r>
          <w:fldChar w:fldCharType="begin"/>
        </w:r>
        <w:r>
          <w:instrText>PAGE   \* MERGEFORMAT</w:instrText>
        </w:r>
        <w:r>
          <w:fldChar w:fldCharType="separate"/>
        </w:r>
        <w:r w:rsidR="003D1A5C" w:rsidRPr="003D1A5C">
          <w:rPr>
            <w:noProof/>
            <w:lang w:val="ru-RU"/>
          </w:rPr>
          <w:t>7</w:t>
        </w:r>
        <w:r>
          <w:fldChar w:fldCharType="end"/>
        </w:r>
      </w:p>
    </w:sdtContent>
  </w:sdt>
  <w:p w:rsidR="001064FD" w:rsidRDefault="001064F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894" w:rsidRDefault="004B6894" w:rsidP="00B234B1">
      <w:r>
        <w:separator/>
      </w:r>
    </w:p>
  </w:footnote>
  <w:footnote w:type="continuationSeparator" w:id="0">
    <w:p w:rsidR="004B6894" w:rsidRDefault="004B6894" w:rsidP="00B23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21B" w:rsidRDefault="005A121B" w:rsidP="000F387B">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A121B" w:rsidRDefault="005A121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637" w:rsidRDefault="007F7637">
    <w:pPr>
      <w:pStyle w:val="a6"/>
    </w:pPr>
    <w:r>
      <w:t>ПРОЄКТ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7D69"/>
    <w:multiLevelType w:val="hybridMultilevel"/>
    <w:tmpl w:val="116E0BB0"/>
    <w:lvl w:ilvl="0" w:tplc="44468FF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0EA0610"/>
    <w:multiLevelType w:val="hybridMultilevel"/>
    <w:tmpl w:val="7EA400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3037310"/>
    <w:multiLevelType w:val="multilevel"/>
    <w:tmpl w:val="DF0EC75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32A93EF5"/>
    <w:multiLevelType w:val="hybridMultilevel"/>
    <w:tmpl w:val="EB500A78"/>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
    <w:nsid w:val="358D168C"/>
    <w:multiLevelType w:val="hybridMultilevel"/>
    <w:tmpl w:val="9EF6E634"/>
    <w:lvl w:ilvl="0" w:tplc="BC3AAC62">
      <w:start w:val="3076"/>
      <w:numFmt w:val="bullet"/>
      <w:lvlText w:val=""/>
      <w:lvlJc w:val="left"/>
      <w:pPr>
        <w:tabs>
          <w:tab w:val="num" w:pos="1347"/>
        </w:tabs>
        <w:ind w:left="1347" w:hanging="780"/>
      </w:pPr>
      <w:rPr>
        <w:rFonts w:ascii="Symbol" w:eastAsia="PMingLiU" w:hAnsi="Symbol"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56EC5970"/>
    <w:multiLevelType w:val="hybridMultilevel"/>
    <w:tmpl w:val="E2383C66"/>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6">
    <w:nsid w:val="586A2DA4"/>
    <w:multiLevelType w:val="hybridMultilevel"/>
    <w:tmpl w:val="4BC8C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099"/>
    <w:rsid w:val="00000080"/>
    <w:rsid w:val="00002512"/>
    <w:rsid w:val="00002992"/>
    <w:rsid w:val="000067F6"/>
    <w:rsid w:val="000107BD"/>
    <w:rsid w:val="0001159E"/>
    <w:rsid w:val="00012CEA"/>
    <w:rsid w:val="000153A2"/>
    <w:rsid w:val="00021B72"/>
    <w:rsid w:val="00021F0C"/>
    <w:rsid w:val="00023426"/>
    <w:rsid w:val="00023CCB"/>
    <w:rsid w:val="000267CB"/>
    <w:rsid w:val="0003082D"/>
    <w:rsid w:val="00034801"/>
    <w:rsid w:val="0003527F"/>
    <w:rsid w:val="00042663"/>
    <w:rsid w:val="0004396D"/>
    <w:rsid w:val="000444FC"/>
    <w:rsid w:val="00044DD6"/>
    <w:rsid w:val="0004749C"/>
    <w:rsid w:val="0005062F"/>
    <w:rsid w:val="00060853"/>
    <w:rsid w:val="000618E7"/>
    <w:rsid w:val="00062F01"/>
    <w:rsid w:val="00063190"/>
    <w:rsid w:val="00063E23"/>
    <w:rsid w:val="000645E6"/>
    <w:rsid w:val="000649B8"/>
    <w:rsid w:val="00065287"/>
    <w:rsid w:val="00065E32"/>
    <w:rsid w:val="00065F07"/>
    <w:rsid w:val="0006661A"/>
    <w:rsid w:val="00072853"/>
    <w:rsid w:val="00072859"/>
    <w:rsid w:val="00073C23"/>
    <w:rsid w:val="0007454B"/>
    <w:rsid w:val="000761BA"/>
    <w:rsid w:val="000800B3"/>
    <w:rsid w:val="00081F90"/>
    <w:rsid w:val="00082CB6"/>
    <w:rsid w:val="000868E5"/>
    <w:rsid w:val="00090839"/>
    <w:rsid w:val="0009143B"/>
    <w:rsid w:val="00092A5B"/>
    <w:rsid w:val="00092D19"/>
    <w:rsid w:val="0009551B"/>
    <w:rsid w:val="00096D7A"/>
    <w:rsid w:val="000A1EE2"/>
    <w:rsid w:val="000A3E7A"/>
    <w:rsid w:val="000A430B"/>
    <w:rsid w:val="000A6D7F"/>
    <w:rsid w:val="000B0BBD"/>
    <w:rsid w:val="000B1940"/>
    <w:rsid w:val="000B3DC8"/>
    <w:rsid w:val="000B7B90"/>
    <w:rsid w:val="000C1917"/>
    <w:rsid w:val="000C1D9F"/>
    <w:rsid w:val="000C2070"/>
    <w:rsid w:val="000C51F6"/>
    <w:rsid w:val="000C6206"/>
    <w:rsid w:val="000C7368"/>
    <w:rsid w:val="000C74F2"/>
    <w:rsid w:val="000C7A68"/>
    <w:rsid w:val="000D17B6"/>
    <w:rsid w:val="000D54E2"/>
    <w:rsid w:val="000D610C"/>
    <w:rsid w:val="000D7BB5"/>
    <w:rsid w:val="000E2D9F"/>
    <w:rsid w:val="000E3D44"/>
    <w:rsid w:val="000E54C1"/>
    <w:rsid w:val="000E7C6E"/>
    <w:rsid w:val="000F1BF1"/>
    <w:rsid w:val="000F2737"/>
    <w:rsid w:val="000F387B"/>
    <w:rsid w:val="000F3EEE"/>
    <w:rsid w:val="000F69C1"/>
    <w:rsid w:val="000F6D4E"/>
    <w:rsid w:val="0010176C"/>
    <w:rsid w:val="00103D4E"/>
    <w:rsid w:val="0010580C"/>
    <w:rsid w:val="001064FD"/>
    <w:rsid w:val="001065DB"/>
    <w:rsid w:val="00111DAB"/>
    <w:rsid w:val="00112023"/>
    <w:rsid w:val="0011233F"/>
    <w:rsid w:val="00113C80"/>
    <w:rsid w:val="00114CB2"/>
    <w:rsid w:val="00120AD6"/>
    <w:rsid w:val="001210D7"/>
    <w:rsid w:val="00121E10"/>
    <w:rsid w:val="00123FFE"/>
    <w:rsid w:val="00124135"/>
    <w:rsid w:val="00125F04"/>
    <w:rsid w:val="00125F6B"/>
    <w:rsid w:val="001347B6"/>
    <w:rsid w:val="00137B64"/>
    <w:rsid w:val="00140DB9"/>
    <w:rsid w:val="00141F75"/>
    <w:rsid w:val="00147D98"/>
    <w:rsid w:val="00147D9D"/>
    <w:rsid w:val="00147FF2"/>
    <w:rsid w:val="00150262"/>
    <w:rsid w:val="0015037D"/>
    <w:rsid w:val="00150EC6"/>
    <w:rsid w:val="001511BC"/>
    <w:rsid w:val="0015216F"/>
    <w:rsid w:val="00156554"/>
    <w:rsid w:val="00157822"/>
    <w:rsid w:val="0016238D"/>
    <w:rsid w:val="00163190"/>
    <w:rsid w:val="00170397"/>
    <w:rsid w:val="00170BDC"/>
    <w:rsid w:val="00170E59"/>
    <w:rsid w:val="00172901"/>
    <w:rsid w:val="00173E18"/>
    <w:rsid w:val="00175DF0"/>
    <w:rsid w:val="00175F34"/>
    <w:rsid w:val="00176199"/>
    <w:rsid w:val="0017648A"/>
    <w:rsid w:val="00176B53"/>
    <w:rsid w:val="00180587"/>
    <w:rsid w:val="00181C71"/>
    <w:rsid w:val="00184837"/>
    <w:rsid w:val="00184D27"/>
    <w:rsid w:val="00187AFA"/>
    <w:rsid w:val="00194A7F"/>
    <w:rsid w:val="00194DFF"/>
    <w:rsid w:val="001953E1"/>
    <w:rsid w:val="001A0F33"/>
    <w:rsid w:val="001A3652"/>
    <w:rsid w:val="001A4F1B"/>
    <w:rsid w:val="001A54E2"/>
    <w:rsid w:val="001A56A8"/>
    <w:rsid w:val="001B0CF2"/>
    <w:rsid w:val="001B36D8"/>
    <w:rsid w:val="001B7537"/>
    <w:rsid w:val="001C2EFA"/>
    <w:rsid w:val="001C4BE4"/>
    <w:rsid w:val="001D0970"/>
    <w:rsid w:val="001D481B"/>
    <w:rsid w:val="001D780D"/>
    <w:rsid w:val="001E0D6D"/>
    <w:rsid w:val="001E2530"/>
    <w:rsid w:val="001E5736"/>
    <w:rsid w:val="001E74C3"/>
    <w:rsid w:val="001E7611"/>
    <w:rsid w:val="001E7F1A"/>
    <w:rsid w:val="001F17E3"/>
    <w:rsid w:val="001F3118"/>
    <w:rsid w:val="001F3748"/>
    <w:rsid w:val="001F790E"/>
    <w:rsid w:val="00200705"/>
    <w:rsid w:val="00201748"/>
    <w:rsid w:val="002056B8"/>
    <w:rsid w:val="00210419"/>
    <w:rsid w:val="002200F5"/>
    <w:rsid w:val="002221E0"/>
    <w:rsid w:val="002224C8"/>
    <w:rsid w:val="00222A30"/>
    <w:rsid w:val="0023300F"/>
    <w:rsid w:val="002335C4"/>
    <w:rsid w:val="00233F85"/>
    <w:rsid w:val="00234214"/>
    <w:rsid w:val="002360FD"/>
    <w:rsid w:val="00236D23"/>
    <w:rsid w:val="00240942"/>
    <w:rsid w:val="00240948"/>
    <w:rsid w:val="00240B14"/>
    <w:rsid w:val="00243E36"/>
    <w:rsid w:val="00245C0F"/>
    <w:rsid w:val="00251C06"/>
    <w:rsid w:val="0025294D"/>
    <w:rsid w:val="00256A08"/>
    <w:rsid w:val="00263927"/>
    <w:rsid w:val="0027043C"/>
    <w:rsid w:val="00271975"/>
    <w:rsid w:val="00273E42"/>
    <w:rsid w:val="00281CC1"/>
    <w:rsid w:val="00284CC5"/>
    <w:rsid w:val="00285D19"/>
    <w:rsid w:val="00290580"/>
    <w:rsid w:val="00292301"/>
    <w:rsid w:val="002930E9"/>
    <w:rsid w:val="002946A3"/>
    <w:rsid w:val="00296966"/>
    <w:rsid w:val="002A084E"/>
    <w:rsid w:val="002A1099"/>
    <w:rsid w:val="002A45C2"/>
    <w:rsid w:val="002A563A"/>
    <w:rsid w:val="002A5B08"/>
    <w:rsid w:val="002A73C6"/>
    <w:rsid w:val="002B023A"/>
    <w:rsid w:val="002B174F"/>
    <w:rsid w:val="002B21F0"/>
    <w:rsid w:val="002B3586"/>
    <w:rsid w:val="002B3DE5"/>
    <w:rsid w:val="002B7087"/>
    <w:rsid w:val="002C3764"/>
    <w:rsid w:val="002C4A63"/>
    <w:rsid w:val="002C51DE"/>
    <w:rsid w:val="002D080E"/>
    <w:rsid w:val="002D22A4"/>
    <w:rsid w:val="002D2697"/>
    <w:rsid w:val="002D34DD"/>
    <w:rsid w:val="002D707E"/>
    <w:rsid w:val="002D771C"/>
    <w:rsid w:val="002E32C6"/>
    <w:rsid w:val="002E4637"/>
    <w:rsid w:val="002E4E4C"/>
    <w:rsid w:val="002E5BE3"/>
    <w:rsid w:val="002E6EC6"/>
    <w:rsid w:val="002F1445"/>
    <w:rsid w:val="002F1C82"/>
    <w:rsid w:val="002F1F62"/>
    <w:rsid w:val="003000F7"/>
    <w:rsid w:val="00300678"/>
    <w:rsid w:val="00301FE9"/>
    <w:rsid w:val="00307E9E"/>
    <w:rsid w:val="00310AB7"/>
    <w:rsid w:val="003112E3"/>
    <w:rsid w:val="00311840"/>
    <w:rsid w:val="00312BE6"/>
    <w:rsid w:val="00312DA5"/>
    <w:rsid w:val="00313DB8"/>
    <w:rsid w:val="003176DC"/>
    <w:rsid w:val="003205A4"/>
    <w:rsid w:val="0032078C"/>
    <w:rsid w:val="003221AD"/>
    <w:rsid w:val="003225B4"/>
    <w:rsid w:val="0032398E"/>
    <w:rsid w:val="003241CC"/>
    <w:rsid w:val="0032544E"/>
    <w:rsid w:val="0032693F"/>
    <w:rsid w:val="0032751B"/>
    <w:rsid w:val="00327DBB"/>
    <w:rsid w:val="0033011B"/>
    <w:rsid w:val="00330DDB"/>
    <w:rsid w:val="00331BCC"/>
    <w:rsid w:val="00336125"/>
    <w:rsid w:val="003373F0"/>
    <w:rsid w:val="003410BA"/>
    <w:rsid w:val="00342BD2"/>
    <w:rsid w:val="0034505F"/>
    <w:rsid w:val="00345D7F"/>
    <w:rsid w:val="003462FC"/>
    <w:rsid w:val="00350C47"/>
    <w:rsid w:val="0035177B"/>
    <w:rsid w:val="003527C6"/>
    <w:rsid w:val="00356E51"/>
    <w:rsid w:val="00357808"/>
    <w:rsid w:val="00362647"/>
    <w:rsid w:val="00363247"/>
    <w:rsid w:val="0036372E"/>
    <w:rsid w:val="00363853"/>
    <w:rsid w:val="003643BC"/>
    <w:rsid w:val="003738E8"/>
    <w:rsid w:val="00375A0D"/>
    <w:rsid w:val="00377111"/>
    <w:rsid w:val="00380008"/>
    <w:rsid w:val="003810F5"/>
    <w:rsid w:val="00381C87"/>
    <w:rsid w:val="00381E99"/>
    <w:rsid w:val="00384E53"/>
    <w:rsid w:val="00384F87"/>
    <w:rsid w:val="0038740F"/>
    <w:rsid w:val="00387E6F"/>
    <w:rsid w:val="003906C5"/>
    <w:rsid w:val="00396B03"/>
    <w:rsid w:val="00396F23"/>
    <w:rsid w:val="003A37A3"/>
    <w:rsid w:val="003A6ED5"/>
    <w:rsid w:val="003B4DC9"/>
    <w:rsid w:val="003B6191"/>
    <w:rsid w:val="003B61D8"/>
    <w:rsid w:val="003B65A1"/>
    <w:rsid w:val="003C135B"/>
    <w:rsid w:val="003C168A"/>
    <w:rsid w:val="003C2D68"/>
    <w:rsid w:val="003D0B8D"/>
    <w:rsid w:val="003D0F9C"/>
    <w:rsid w:val="003D1A5C"/>
    <w:rsid w:val="003D4853"/>
    <w:rsid w:val="003D51B9"/>
    <w:rsid w:val="003D6C78"/>
    <w:rsid w:val="003E1210"/>
    <w:rsid w:val="003E4C58"/>
    <w:rsid w:val="003E7A90"/>
    <w:rsid w:val="003F2B29"/>
    <w:rsid w:val="003F479C"/>
    <w:rsid w:val="003F6A38"/>
    <w:rsid w:val="003F6E19"/>
    <w:rsid w:val="004003D5"/>
    <w:rsid w:val="0040187C"/>
    <w:rsid w:val="00402669"/>
    <w:rsid w:val="00403ED3"/>
    <w:rsid w:val="00404A1A"/>
    <w:rsid w:val="004077CE"/>
    <w:rsid w:val="00410C57"/>
    <w:rsid w:val="004113B5"/>
    <w:rsid w:val="00412BA4"/>
    <w:rsid w:val="00413DD1"/>
    <w:rsid w:val="00420CD1"/>
    <w:rsid w:val="0042232C"/>
    <w:rsid w:val="0042619D"/>
    <w:rsid w:val="004358F5"/>
    <w:rsid w:val="00443A51"/>
    <w:rsid w:val="00444639"/>
    <w:rsid w:val="00444FA8"/>
    <w:rsid w:val="0044648D"/>
    <w:rsid w:val="00446D9A"/>
    <w:rsid w:val="00450CCE"/>
    <w:rsid w:val="00453B76"/>
    <w:rsid w:val="004569E9"/>
    <w:rsid w:val="004651ED"/>
    <w:rsid w:val="00474FFF"/>
    <w:rsid w:val="0048407C"/>
    <w:rsid w:val="00486343"/>
    <w:rsid w:val="00486748"/>
    <w:rsid w:val="00486A01"/>
    <w:rsid w:val="0049066D"/>
    <w:rsid w:val="00490FC6"/>
    <w:rsid w:val="00491D70"/>
    <w:rsid w:val="004A1B02"/>
    <w:rsid w:val="004A2DF0"/>
    <w:rsid w:val="004A4E33"/>
    <w:rsid w:val="004A557D"/>
    <w:rsid w:val="004A63DA"/>
    <w:rsid w:val="004A68D7"/>
    <w:rsid w:val="004A6D3F"/>
    <w:rsid w:val="004B0DE3"/>
    <w:rsid w:val="004B1ADB"/>
    <w:rsid w:val="004B2BBC"/>
    <w:rsid w:val="004B4C0E"/>
    <w:rsid w:val="004B4D43"/>
    <w:rsid w:val="004B4E81"/>
    <w:rsid w:val="004B58C0"/>
    <w:rsid w:val="004B6894"/>
    <w:rsid w:val="004C3E36"/>
    <w:rsid w:val="004C511C"/>
    <w:rsid w:val="004C6386"/>
    <w:rsid w:val="004C656E"/>
    <w:rsid w:val="004C7A3C"/>
    <w:rsid w:val="004D08A4"/>
    <w:rsid w:val="004D1664"/>
    <w:rsid w:val="004D230A"/>
    <w:rsid w:val="004D7062"/>
    <w:rsid w:val="004D7851"/>
    <w:rsid w:val="004D7A00"/>
    <w:rsid w:val="004D7FF8"/>
    <w:rsid w:val="004E2A2E"/>
    <w:rsid w:val="004E2F35"/>
    <w:rsid w:val="004E44AA"/>
    <w:rsid w:val="004E75D3"/>
    <w:rsid w:val="004E7BEE"/>
    <w:rsid w:val="004F18DA"/>
    <w:rsid w:val="004F1DE2"/>
    <w:rsid w:val="004F1F06"/>
    <w:rsid w:val="004F275E"/>
    <w:rsid w:val="004F4422"/>
    <w:rsid w:val="004F6171"/>
    <w:rsid w:val="005013D3"/>
    <w:rsid w:val="0050264B"/>
    <w:rsid w:val="005037BB"/>
    <w:rsid w:val="00507BEB"/>
    <w:rsid w:val="0051005D"/>
    <w:rsid w:val="00510792"/>
    <w:rsid w:val="005170C5"/>
    <w:rsid w:val="0052063A"/>
    <w:rsid w:val="005221D5"/>
    <w:rsid w:val="00523966"/>
    <w:rsid w:val="00525A50"/>
    <w:rsid w:val="005267C4"/>
    <w:rsid w:val="005267EE"/>
    <w:rsid w:val="00527467"/>
    <w:rsid w:val="005307D7"/>
    <w:rsid w:val="00530AC1"/>
    <w:rsid w:val="00531F74"/>
    <w:rsid w:val="00534B10"/>
    <w:rsid w:val="00534E99"/>
    <w:rsid w:val="005373B0"/>
    <w:rsid w:val="0053750C"/>
    <w:rsid w:val="00540157"/>
    <w:rsid w:val="00542934"/>
    <w:rsid w:val="0054387D"/>
    <w:rsid w:val="00544331"/>
    <w:rsid w:val="00546998"/>
    <w:rsid w:val="00546F07"/>
    <w:rsid w:val="00552857"/>
    <w:rsid w:val="00557501"/>
    <w:rsid w:val="00565146"/>
    <w:rsid w:val="0056555A"/>
    <w:rsid w:val="00570150"/>
    <w:rsid w:val="00570DC7"/>
    <w:rsid w:val="00572604"/>
    <w:rsid w:val="00573313"/>
    <w:rsid w:val="005739CD"/>
    <w:rsid w:val="0057410C"/>
    <w:rsid w:val="00580487"/>
    <w:rsid w:val="00580547"/>
    <w:rsid w:val="005809D2"/>
    <w:rsid w:val="005854C7"/>
    <w:rsid w:val="0058622C"/>
    <w:rsid w:val="0058672E"/>
    <w:rsid w:val="005902F5"/>
    <w:rsid w:val="005914A7"/>
    <w:rsid w:val="00597B4B"/>
    <w:rsid w:val="005A0940"/>
    <w:rsid w:val="005A121B"/>
    <w:rsid w:val="005A3598"/>
    <w:rsid w:val="005B1BFC"/>
    <w:rsid w:val="005B3A70"/>
    <w:rsid w:val="005B6F06"/>
    <w:rsid w:val="005B74F7"/>
    <w:rsid w:val="005C0C47"/>
    <w:rsid w:val="005C1E6B"/>
    <w:rsid w:val="005C371D"/>
    <w:rsid w:val="005C3738"/>
    <w:rsid w:val="005C47FC"/>
    <w:rsid w:val="005D05D3"/>
    <w:rsid w:val="005D3B0D"/>
    <w:rsid w:val="005D3FD0"/>
    <w:rsid w:val="005D40D1"/>
    <w:rsid w:val="005D46F4"/>
    <w:rsid w:val="005D4E26"/>
    <w:rsid w:val="005E0C9E"/>
    <w:rsid w:val="005E27A5"/>
    <w:rsid w:val="005E288A"/>
    <w:rsid w:val="005E5C1C"/>
    <w:rsid w:val="005E7F58"/>
    <w:rsid w:val="005F01A8"/>
    <w:rsid w:val="005F034D"/>
    <w:rsid w:val="005F1490"/>
    <w:rsid w:val="005F1976"/>
    <w:rsid w:val="005F29DA"/>
    <w:rsid w:val="005F30C3"/>
    <w:rsid w:val="005F343A"/>
    <w:rsid w:val="005F5D49"/>
    <w:rsid w:val="005F6F8A"/>
    <w:rsid w:val="005F7B72"/>
    <w:rsid w:val="0060079E"/>
    <w:rsid w:val="00601A31"/>
    <w:rsid w:val="00605783"/>
    <w:rsid w:val="00605ABA"/>
    <w:rsid w:val="006062AA"/>
    <w:rsid w:val="00611E28"/>
    <w:rsid w:val="0061643E"/>
    <w:rsid w:val="006165C5"/>
    <w:rsid w:val="00616B22"/>
    <w:rsid w:val="0061712B"/>
    <w:rsid w:val="006172E6"/>
    <w:rsid w:val="00621FF6"/>
    <w:rsid w:val="00624F7E"/>
    <w:rsid w:val="0062509E"/>
    <w:rsid w:val="00627E75"/>
    <w:rsid w:val="00632868"/>
    <w:rsid w:val="0063301F"/>
    <w:rsid w:val="00633E59"/>
    <w:rsid w:val="006363A1"/>
    <w:rsid w:val="00636A68"/>
    <w:rsid w:val="006374CD"/>
    <w:rsid w:val="006375AC"/>
    <w:rsid w:val="0064113B"/>
    <w:rsid w:val="00643523"/>
    <w:rsid w:val="00647228"/>
    <w:rsid w:val="006511A6"/>
    <w:rsid w:val="006516FE"/>
    <w:rsid w:val="00651DBD"/>
    <w:rsid w:val="00652932"/>
    <w:rsid w:val="0065307C"/>
    <w:rsid w:val="0065673E"/>
    <w:rsid w:val="00661087"/>
    <w:rsid w:val="006667A8"/>
    <w:rsid w:val="0067030A"/>
    <w:rsid w:val="0067461B"/>
    <w:rsid w:val="00675779"/>
    <w:rsid w:val="00683474"/>
    <w:rsid w:val="00684671"/>
    <w:rsid w:val="00687055"/>
    <w:rsid w:val="00687A80"/>
    <w:rsid w:val="00690B82"/>
    <w:rsid w:val="00693D32"/>
    <w:rsid w:val="0069429B"/>
    <w:rsid w:val="00694421"/>
    <w:rsid w:val="006A0656"/>
    <w:rsid w:val="006A2EBE"/>
    <w:rsid w:val="006A4151"/>
    <w:rsid w:val="006A5F4C"/>
    <w:rsid w:val="006A7198"/>
    <w:rsid w:val="006B2D99"/>
    <w:rsid w:val="006B4C78"/>
    <w:rsid w:val="006C4DB3"/>
    <w:rsid w:val="006D4DA2"/>
    <w:rsid w:val="006D7C05"/>
    <w:rsid w:val="006E0DA5"/>
    <w:rsid w:val="006E166E"/>
    <w:rsid w:val="006E1D8D"/>
    <w:rsid w:val="006E6945"/>
    <w:rsid w:val="006F0734"/>
    <w:rsid w:val="006F1143"/>
    <w:rsid w:val="006F234B"/>
    <w:rsid w:val="006F251C"/>
    <w:rsid w:val="006F6401"/>
    <w:rsid w:val="007005CD"/>
    <w:rsid w:val="0070062F"/>
    <w:rsid w:val="00700E9F"/>
    <w:rsid w:val="00703399"/>
    <w:rsid w:val="00703D39"/>
    <w:rsid w:val="0070581C"/>
    <w:rsid w:val="0071219C"/>
    <w:rsid w:val="00713687"/>
    <w:rsid w:val="00714CD7"/>
    <w:rsid w:val="0071747C"/>
    <w:rsid w:val="007177C1"/>
    <w:rsid w:val="007204F3"/>
    <w:rsid w:val="00720D0A"/>
    <w:rsid w:val="00723EF8"/>
    <w:rsid w:val="00725DC9"/>
    <w:rsid w:val="00726485"/>
    <w:rsid w:val="00727C9B"/>
    <w:rsid w:val="00731651"/>
    <w:rsid w:val="00731D6F"/>
    <w:rsid w:val="00733576"/>
    <w:rsid w:val="007345AB"/>
    <w:rsid w:val="00743352"/>
    <w:rsid w:val="0074592B"/>
    <w:rsid w:val="0074678B"/>
    <w:rsid w:val="00746E86"/>
    <w:rsid w:val="007524F0"/>
    <w:rsid w:val="007556C8"/>
    <w:rsid w:val="00756724"/>
    <w:rsid w:val="007632D5"/>
    <w:rsid w:val="00764E19"/>
    <w:rsid w:val="007805DF"/>
    <w:rsid w:val="00780642"/>
    <w:rsid w:val="007848FE"/>
    <w:rsid w:val="007857B1"/>
    <w:rsid w:val="00797C1A"/>
    <w:rsid w:val="00797CF1"/>
    <w:rsid w:val="007A089A"/>
    <w:rsid w:val="007A096F"/>
    <w:rsid w:val="007A0ED9"/>
    <w:rsid w:val="007A2D7F"/>
    <w:rsid w:val="007A5E7F"/>
    <w:rsid w:val="007A6E9D"/>
    <w:rsid w:val="007B04DB"/>
    <w:rsid w:val="007B4FA1"/>
    <w:rsid w:val="007C0C72"/>
    <w:rsid w:val="007C1159"/>
    <w:rsid w:val="007C4059"/>
    <w:rsid w:val="007C50A7"/>
    <w:rsid w:val="007C65BA"/>
    <w:rsid w:val="007D63F0"/>
    <w:rsid w:val="007E3295"/>
    <w:rsid w:val="007E52DD"/>
    <w:rsid w:val="007E546C"/>
    <w:rsid w:val="007E5861"/>
    <w:rsid w:val="007E6833"/>
    <w:rsid w:val="007E7A42"/>
    <w:rsid w:val="007F38DD"/>
    <w:rsid w:val="007F45E3"/>
    <w:rsid w:val="007F57CE"/>
    <w:rsid w:val="007F59B7"/>
    <w:rsid w:val="007F7637"/>
    <w:rsid w:val="007F7D7B"/>
    <w:rsid w:val="00801E8A"/>
    <w:rsid w:val="008042F7"/>
    <w:rsid w:val="008050EB"/>
    <w:rsid w:val="0080581F"/>
    <w:rsid w:val="008065FA"/>
    <w:rsid w:val="008103E9"/>
    <w:rsid w:val="00811F9D"/>
    <w:rsid w:val="00812B2F"/>
    <w:rsid w:val="00813428"/>
    <w:rsid w:val="00813EE2"/>
    <w:rsid w:val="00814913"/>
    <w:rsid w:val="008169B2"/>
    <w:rsid w:val="0081762D"/>
    <w:rsid w:val="00817EEE"/>
    <w:rsid w:val="00821EDC"/>
    <w:rsid w:val="008228D3"/>
    <w:rsid w:val="008272A1"/>
    <w:rsid w:val="00827742"/>
    <w:rsid w:val="00830442"/>
    <w:rsid w:val="00837265"/>
    <w:rsid w:val="00842CCF"/>
    <w:rsid w:val="00843D6F"/>
    <w:rsid w:val="008515EB"/>
    <w:rsid w:val="0085634F"/>
    <w:rsid w:val="00856C31"/>
    <w:rsid w:val="00857FE7"/>
    <w:rsid w:val="0086283E"/>
    <w:rsid w:val="00863963"/>
    <w:rsid w:val="00863CB3"/>
    <w:rsid w:val="0086430C"/>
    <w:rsid w:val="008653C0"/>
    <w:rsid w:val="00865789"/>
    <w:rsid w:val="00870E8A"/>
    <w:rsid w:val="0087366E"/>
    <w:rsid w:val="00874BD1"/>
    <w:rsid w:val="00877F68"/>
    <w:rsid w:val="00882E14"/>
    <w:rsid w:val="00883B7C"/>
    <w:rsid w:val="00884254"/>
    <w:rsid w:val="00884D76"/>
    <w:rsid w:val="00885263"/>
    <w:rsid w:val="00885FB3"/>
    <w:rsid w:val="0088778F"/>
    <w:rsid w:val="0089194A"/>
    <w:rsid w:val="008935F6"/>
    <w:rsid w:val="00897B4D"/>
    <w:rsid w:val="008A0B35"/>
    <w:rsid w:val="008A31BB"/>
    <w:rsid w:val="008A3B42"/>
    <w:rsid w:val="008A44ED"/>
    <w:rsid w:val="008A57D1"/>
    <w:rsid w:val="008A6614"/>
    <w:rsid w:val="008B1050"/>
    <w:rsid w:val="008B56B9"/>
    <w:rsid w:val="008C1E41"/>
    <w:rsid w:val="008C1E5C"/>
    <w:rsid w:val="008C2E3E"/>
    <w:rsid w:val="008C4719"/>
    <w:rsid w:val="008C489F"/>
    <w:rsid w:val="008C6A7B"/>
    <w:rsid w:val="008D3805"/>
    <w:rsid w:val="008D51A5"/>
    <w:rsid w:val="008D71C7"/>
    <w:rsid w:val="008D7877"/>
    <w:rsid w:val="008E0C04"/>
    <w:rsid w:val="008E1290"/>
    <w:rsid w:val="008E629E"/>
    <w:rsid w:val="008E7888"/>
    <w:rsid w:val="008E7E9C"/>
    <w:rsid w:val="008F1EE2"/>
    <w:rsid w:val="008F2638"/>
    <w:rsid w:val="008F4AE7"/>
    <w:rsid w:val="008F4F6F"/>
    <w:rsid w:val="008F69A2"/>
    <w:rsid w:val="00900057"/>
    <w:rsid w:val="00900310"/>
    <w:rsid w:val="00900969"/>
    <w:rsid w:val="00900DA8"/>
    <w:rsid w:val="00901ED8"/>
    <w:rsid w:val="009045C2"/>
    <w:rsid w:val="009101D7"/>
    <w:rsid w:val="00910CA9"/>
    <w:rsid w:val="00911A27"/>
    <w:rsid w:val="0091308C"/>
    <w:rsid w:val="009143F4"/>
    <w:rsid w:val="0091442D"/>
    <w:rsid w:val="00914CCD"/>
    <w:rsid w:val="00924D38"/>
    <w:rsid w:val="00926505"/>
    <w:rsid w:val="00927F5B"/>
    <w:rsid w:val="00931BC1"/>
    <w:rsid w:val="0093219F"/>
    <w:rsid w:val="00932A3D"/>
    <w:rsid w:val="00935021"/>
    <w:rsid w:val="00937059"/>
    <w:rsid w:val="00937531"/>
    <w:rsid w:val="009408BF"/>
    <w:rsid w:val="009418A2"/>
    <w:rsid w:val="00942989"/>
    <w:rsid w:val="009433C3"/>
    <w:rsid w:val="00946BE2"/>
    <w:rsid w:val="00946E42"/>
    <w:rsid w:val="0095068C"/>
    <w:rsid w:val="0095091C"/>
    <w:rsid w:val="00955B82"/>
    <w:rsid w:val="00956554"/>
    <w:rsid w:val="009569FF"/>
    <w:rsid w:val="00961831"/>
    <w:rsid w:val="0096270C"/>
    <w:rsid w:val="00962B17"/>
    <w:rsid w:val="00965444"/>
    <w:rsid w:val="0097060C"/>
    <w:rsid w:val="00970900"/>
    <w:rsid w:val="0097195F"/>
    <w:rsid w:val="009751F2"/>
    <w:rsid w:val="0097588F"/>
    <w:rsid w:val="00976F65"/>
    <w:rsid w:val="0098087C"/>
    <w:rsid w:val="0098245F"/>
    <w:rsid w:val="00984197"/>
    <w:rsid w:val="009853DE"/>
    <w:rsid w:val="00985956"/>
    <w:rsid w:val="0099240D"/>
    <w:rsid w:val="00995342"/>
    <w:rsid w:val="00996018"/>
    <w:rsid w:val="009973DB"/>
    <w:rsid w:val="009975B7"/>
    <w:rsid w:val="009A0319"/>
    <w:rsid w:val="009A0C28"/>
    <w:rsid w:val="009A1110"/>
    <w:rsid w:val="009A3AE0"/>
    <w:rsid w:val="009A5A20"/>
    <w:rsid w:val="009B3F96"/>
    <w:rsid w:val="009B5385"/>
    <w:rsid w:val="009B5684"/>
    <w:rsid w:val="009B666E"/>
    <w:rsid w:val="009C27F5"/>
    <w:rsid w:val="009C307A"/>
    <w:rsid w:val="009C5513"/>
    <w:rsid w:val="009C57F7"/>
    <w:rsid w:val="009D3D20"/>
    <w:rsid w:val="009D5BB4"/>
    <w:rsid w:val="009D6AC4"/>
    <w:rsid w:val="009E0E22"/>
    <w:rsid w:val="009E2782"/>
    <w:rsid w:val="009E2B9A"/>
    <w:rsid w:val="009E4DEB"/>
    <w:rsid w:val="009E5FF6"/>
    <w:rsid w:val="009F0DEF"/>
    <w:rsid w:val="009F2163"/>
    <w:rsid w:val="009F5175"/>
    <w:rsid w:val="009F5AAC"/>
    <w:rsid w:val="009F6D9D"/>
    <w:rsid w:val="009F7FEE"/>
    <w:rsid w:val="00A016E7"/>
    <w:rsid w:val="00A06180"/>
    <w:rsid w:val="00A110BE"/>
    <w:rsid w:val="00A11ACA"/>
    <w:rsid w:val="00A11FB4"/>
    <w:rsid w:val="00A12099"/>
    <w:rsid w:val="00A13E1C"/>
    <w:rsid w:val="00A14FB0"/>
    <w:rsid w:val="00A15F39"/>
    <w:rsid w:val="00A20C80"/>
    <w:rsid w:val="00A23EBF"/>
    <w:rsid w:val="00A24922"/>
    <w:rsid w:val="00A26AEC"/>
    <w:rsid w:val="00A27750"/>
    <w:rsid w:val="00A3152E"/>
    <w:rsid w:val="00A33015"/>
    <w:rsid w:val="00A36650"/>
    <w:rsid w:val="00A43FA5"/>
    <w:rsid w:val="00A45118"/>
    <w:rsid w:val="00A45B30"/>
    <w:rsid w:val="00A527A7"/>
    <w:rsid w:val="00A5585D"/>
    <w:rsid w:val="00A57A0A"/>
    <w:rsid w:val="00A601FF"/>
    <w:rsid w:val="00A630FB"/>
    <w:rsid w:val="00A6482A"/>
    <w:rsid w:val="00A67A00"/>
    <w:rsid w:val="00A7119C"/>
    <w:rsid w:val="00A7135F"/>
    <w:rsid w:val="00A725B5"/>
    <w:rsid w:val="00A7750F"/>
    <w:rsid w:val="00A81C2B"/>
    <w:rsid w:val="00A84651"/>
    <w:rsid w:val="00A85CCC"/>
    <w:rsid w:val="00A86367"/>
    <w:rsid w:val="00A87185"/>
    <w:rsid w:val="00A901FC"/>
    <w:rsid w:val="00A90E39"/>
    <w:rsid w:val="00A92C82"/>
    <w:rsid w:val="00A942D0"/>
    <w:rsid w:val="00A95094"/>
    <w:rsid w:val="00AA05CD"/>
    <w:rsid w:val="00AA1C66"/>
    <w:rsid w:val="00AA3FC7"/>
    <w:rsid w:val="00AA5B7E"/>
    <w:rsid w:val="00AB2C23"/>
    <w:rsid w:val="00AB4589"/>
    <w:rsid w:val="00AB5B40"/>
    <w:rsid w:val="00AB5DE3"/>
    <w:rsid w:val="00AC07C3"/>
    <w:rsid w:val="00AC1613"/>
    <w:rsid w:val="00AC23F6"/>
    <w:rsid w:val="00AC25E7"/>
    <w:rsid w:val="00AC48EF"/>
    <w:rsid w:val="00AC52C0"/>
    <w:rsid w:val="00AC598A"/>
    <w:rsid w:val="00AC6348"/>
    <w:rsid w:val="00AD0B18"/>
    <w:rsid w:val="00AD14EB"/>
    <w:rsid w:val="00AD1DB3"/>
    <w:rsid w:val="00AD405D"/>
    <w:rsid w:val="00AD506A"/>
    <w:rsid w:val="00AD56EF"/>
    <w:rsid w:val="00AE064E"/>
    <w:rsid w:val="00AE06D5"/>
    <w:rsid w:val="00AE1AE4"/>
    <w:rsid w:val="00AE25D4"/>
    <w:rsid w:val="00AE294D"/>
    <w:rsid w:val="00AE3D30"/>
    <w:rsid w:val="00AE5570"/>
    <w:rsid w:val="00AE69E0"/>
    <w:rsid w:val="00AE6CEC"/>
    <w:rsid w:val="00AE71B3"/>
    <w:rsid w:val="00AE7B0A"/>
    <w:rsid w:val="00AF1CFF"/>
    <w:rsid w:val="00AF2671"/>
    <w:rsid w:val="00AF6579"/>
    <w:rsid w:val="00B05AFB"/>
    <w:rsid w:val="00B05C79"/>
    <w:rsid w:val="00B1233C"/>
    <w:rsid w:val="00B149D2"/>
    <w:rsid w:val="00B15391"/>
    <w:rsid w:val="00B20CF5"/>
    <w:rsid w:val="00B219DE"/>
    <w:rsid w:val="00B221B0"/>
    <w:rsid w:val="00B234B1"/>
    <w:rsid w:val="00B31173"/>
    <w:rsid w:val="00B33680"/>
    <w:rsid w:val="00B3509C"/>
    <w:rsid w:val="00B43CF8"/>
    <w:rsid w:val="00B459BF"/>
    <w:rsid w:val="00B46D25"/>
    <w:rsid w:val="00B500F4"/>
    <w:rsid w:val="00B51372"/>
    <w:rsid w:val="00B52CD1"/>
    <w:rsid w:val="00B536C5"/>
    <w:rsid w:val="00B539EB"/>
    <w:rsid w:val="00B54A4B"/>
    <w:rsid w:val="00B55EA5"/>
    <w:rsid w:val="00B568A7"/>
    <w:rsid w:val="00B57C81"/>
    <w:rsid w:val="00B60CEB"/>
    <w:rsid w:val="00B624D8"/>
    <w:rsid w:val="00B62F02"/>
    <w:rsid w:val="00B6349F"/>
    <w:rsid w:val="00B65453"/>
    <w:rsid w:val="00B67BBB"/>
    <w:rsid w:val="00B70248"/>
    <w:rsid w:val="00B72EB3"/>
    <w:rsid w:val="00B76124"/>
    <w:rsid w:val="00B76208"/>
    <w:rsid w:val="00B76393"/>
    <w:rsid w:val="00B81003"/>
    <w:rsid w:val="00B823FE"/>
    <w:rsid w:val="00B82B5E"/>
    <w:rsid w:val="00B832AA"/>
    <w:rsid w:val="00B83489"/>
    <w:rsid w:val="00B846C7"/>
    <w:rsid w:val="00B8556A"/>
    <w:rsid w:val="00B857A9"/>
    <w:rsid w:val="00B87A34"/>
    <w:rsid w:val="00B9322A"/>
    <w:rsid w:val="00B953AE"/>
    <w:rsid w:val="00B95618"/>
    <w:rsid w:val="00B97C34"/>
    <w:rsid w:val="00BB3356"/>
    <w:rsid w:val="00BC0836"/>
    <w:rsid w:val="00BC135C"/>
    <w:rsid w:val="00BC4139"/>
    <w:rsid w:val="00BC4EEC"/>
    <w:rsid w:val="00BD087E"/>
    <w:rsid w:val="00BD0F71"/>
    <w:rsid w:val="00BD4584"/>
    <w:rsid w:val="00BD58EA"/>
    <w:rsid w:val="00BE5A82"/>
    <w:rsid w:val="00BF1133"/>
    <w:rsid w:val="00BF143C"/>
    <w:rsid w:val="00BF1923"/>
    <w:rsid w:val="00BF1966"/>
    <w:rsid w:val="00BF2D48"/>
    <w:rsid w:val="00BF3CAB"/>
    <w:rsid w:val="00BF51F7"/>
    <w:rsid w:val="00BF6BC2"/>
    <w:rsid w:val="00C032C0"/>
    <w:rsid w:val="00C12F9C"/>
    <w:rsid w:val="00C14B4F"/>
    <w:rsid w:val="00C155E6"/>
    <w:rsid w:val="00C1700C"/>
    <w:rsid w:val="00C17FDD"/>
    <w:rsid w:val="00C21818"/>
    <w:rsid w:val="00C236D8"/>
    <w:rsid w:val="00C255DA"/>
    <w:rsid w:val="00C2577E"/>
    <w:rsid w:val="00C258F8"/>
    <w:rsid w:val="00C26387"/>
    <w:rsid w:val="00C312B9"/>
    <w:rsid w:val="00C32342"/>
    <w:rsid w:val="00C41D18"/>
    <w:rsid w:val="00C422C7"/>
    <w:rsid w:val="00C42964"/>
    <w:rsid w:val="00C4303F"/>
    <w:rsid w:val="00C43678"/>
    <w:rsid w:val="00C445E8"/>
    <w:rsid w:val="00C45ACA"/>
    <w:rsid w:val="00C46FD9"/>
    <w:rsid w:val="00C473EA"/>
    <w:rsid w:val="00C511BB"/>
    <w:rsid w:val="00C5122F"/>
    <w:rsid w:val="00C56724"/>
    <w:rsid w:val="00C60A4B"/>
    <w:rsid w:val="00C61FCD"/>
    <w:rsid w:val="00C64A34"/>
    <w:rsid w:val="00C67769"/>
    <w:rsid w:val="00C67878"/>
    <w:rsid w:val="00C7299A"/>
    <w:rsid w:val="00C80679"/>
    <w:rsid w:val="00C80C1A"/>
    <w:rsid w:val="00C83D7C"/>
    <w:rsid w:val="00C905B1"/>
    <w:rsid w:val="00C90DD1"/>
    <w:rsid w:val="00C90E6A"/>
    <w:rsid w:val="00C94104"/>
    <w:rsid w:val="00C944BE"/>
    <w:rsid w:val="00C94C88"/>
    <w:rsid w:val="00C96E3E"/>
    <w:rsid w:val="00CA2134"/>
    <w:rsid w:val="00CA6B56"/>
    <w:rsid w:val="00CA78F8"/>
    <w:rsid w:val="00CB5FC8"/>
    <w:rsid w:val="00CC0CBF"/>
    <w:rsid w:val="00CC3092"/>
    <w:rsid w:val="00CC33F7"/>
    <w:rsid w:val="00CD1CBF"/>
    <w:rsid w:val="00CD2C33"/>
    <w:rsid w:val="00CD5D48"/>
    <w:rsid w:val="00CD7925"/>
    <w:rsid w:val="00CE2C06"/>
    <w:rsid w:val="00CE5832"/>
    <w:rsid w:val="00CE6064"/>
    <w:rsid w:val="00CE6702"/>
    <w:rsid w:val="00CE6A03"/>
    <w:rsid w:val="00CE79DD"/>
    <w:rsid w:val="00CF28D2"/>
    <w:rsid w:val="00CF4039"/>
    <w:rsid w:val="00CF52B2"/>
    <w:rsid w:val="00CF6109"/>
    <w:rsid w:val="00CF6366"/>
    <w:rsid w:val="00D00DED"/>
    <w:rsid w:val="00D04F4D"/>
    <w:rsid w:val="00D0504F"/>
    <w:rsid w:val="00D100B0"/>
    <w:rsid w:val="00D11D8A"/>
    <w:rsid w:val="00D130AC"/>
    <w:rsid w:val="00D14E81"/>
    <w:rsid w:val="00D22AE7"/>
    <w:rsid w:val="00D274F3"/>
    <w:rsid w:val="00D30042"/>
    <w:rsid w:val="00D349DC"/>
    <w:rsid w:val="00D36640"/>
    <w:rsid w:val="00D3700E"/>
    <w:rsid w:val="00D37060"/>
    <w:rsid w:val="00D370B7"/>
    <w:rsid w:val="00D37D7E"/>
    <w:rsid w:val="00D402A4"/>
    <w:rsid w:val="00D447B8"/>
    <w:rsid w:val="00D50D07"/>
    <w:rsid w:val="00D5121F"/>
    <w:rsid w:val="00D5159F"/>
    <w:rsid w:val="00D5456B"/>
    <w:rsid w:val="00D5562A"/>
    <w:rsid w:val="00D55DB3"/>
    <w:rsid w:val="00D57F2E"/>
    <w:rsid w:val="00D57F78"/>
    <w:rsid w:val="00D63A46"/>
    <w:rsid w:val="00D71FD7"/>
    <w:rsid w:val="00D74395"/>
    <w:rsid w:val="00D74C7F"/>
    <w:rsid w:val="00D76721"/>
    <w:rsid w:val="00D83A10"/>
    <w:rsid w:val="00D84536"/>
    <w:rsid w:val="00D87DDB"/>
    <w:rsid w:val="00D9113C"/>
    <w:rsid w:val="00D921E4"/>
    <w:rsid w:val="00D92BDA"/>
    <w:rsid w:val="00D93B6F"/>
    <w:rsid w:val="00D95AAA"/>
    <w:rsid w:val="00DA1B1F"/>
    <w:rsid w:val="00DA6CFD"/>
    <w:rsid w:val="00DA7CBF"/>
    <w:rsid w:val="00DB2988"/>
    <w:rsid w:val="00DB3EE0"/>
    <w:rsid w:val="00DB4024"/>
    <w:rsid w:val="00DB5019"/>
    <w:rsid w:val="00DB5220"/>
    <w:rsid w:val="00DC20D7"/>
    <w:rsid w:val="00DC2ADA"/>
    <w:rsid w:val="00DC337A"/>
    <w:rsid w:val="00DC63A9"/>
    <w:rsid w:val="00DC6C8E"/>
    <w:rsid w:val="00DC77C0"/>
    <w:rsid w:val="00DD338A"/>
    <w:rsid w:val="00DE1005"/>
    <w:rsid w:val="00DE14B4"/>
    <w:rsid w:val="00DE6A15"/>
    <w:rsid w:val="00DE732C"/>
    <w:rsid w:val="00DF47A5"/>
    <w:rsid w:val="00DF48DC"/>
    <w:rsid w:val="00DF4ACF"/>
    <w:rsid w:val="00DF5389"/>
    <w:rsid w:val="00E048F9"/>
    <w:rsid w:val="00E04BEE"/>
    <w:rsid w:val="00E06B67"/>
    <w:rsid w:val="00E10DF9"/>
    <w:rsid w:val="00E110E7"/>
    <w:rsid w:val="00E11900"/>
    <w:rsid w:val="00E153C3"/>
    <w:rsid w:val="00E16AD3"/>
    <w:rsid w:val="00E206AD"/>
    <w:rsid w:val="00E22562"/>
    <w:rsid w:val="00E25A43"/>
    <w:rsid w:val="00E3083B"/>
    <w:rsid w:val="00E3174A"/>
    <w:rsid w:val="00E32465"/>
    <w:rsid w:val="00E345A9"/>
    <w:rsid w:val="00E36BBA"/>
    <w:rsid w:val="00E40ACC"/>
    <w:rsid w:val="00E411F3"/>
    <w:rsid w:val="00E41407"/>
    <w:rsid w:val="00E414EF"/>
    <w:rsid w:val="00E41B0E"/>
    <w:rsid w:val="00E42280"/>
    <w:rsid w:val="00E46404"/>
    <w:rsid w:val="00E46602"/>
    <w:rsid w:val="00E52B0C"/>
    <w:rsid w:val="00E54DDB"/>
    <w:rsid w:val="00E559E7"/>
    <w:rsid w:val="00E6523C"/>
    <w:rsid w:val="00E67F18"/>
    <w:rsid w:val="00E728EE"/>
    <w:rsid w:val="00E73122"/>
    <w:rsid w:val="00E73211"/>
    <w:rsid w:val="00E73216"/>
    <w:rsid w:val="00E75245"/>
    <w:rsid w:val="00E7639C"/>
    <w:rsid w:val="00E826FD"/>
    <w:rsid w:val="00E829E6"/>
    <w:rsid w:val="00E8594C"/>
    <w:rsid w:val="00E911BF"/>
    <w:rsid w:val="00E9278A"/>
    <w:rsid w:val="00E950C6"/>
    <w:rsid w:val="00E953E1"/>
    <w:rsid w:val="00E96DF6"/>
    <w:rsid w:val="00EA4243"/>
    <w:rsid w:val="00EA4AE9"/>
    <w:rsid w:val="00EA53CF"/>
    <w:rsid w:val="00EA6969"/>
    <w:rsid w:val="00EB546E"/>
    <w:rsid w:val="00EB56C4"/>
    <w:rsid w:val="00EC06E5"/>
    <w:rsid w:val="00ED1C80"/>
    <w:rsid w:val="00ED1D60"/>
    <w:rsid w:val="00ED3301"/>
    <w:rsid w:val="00ED4A09"/>
    <w:rsid w:val="00ED696A"/>
    <w:rsid w:val="00EE1E97"/>
    <w:rsid w:val="00EE4C65"/>
    <w:rsid w:val="00EF1567"/>
    <w:rsid w:val="00EF688A"/>
    <w:rsid w:val="00F02BE5"/>
    <w:rsid w:val="00F124BA"/>
    <w:rsid w:val="00F12AE7"/>
    <w:rsid w:val="00F16385"/>
    <w:rsid w:val="00F165D6"/>
    <w:rsid w:val="00F21D4D"/>
    <w:rsid w:val="00F24622"/>
    <w:rsid w:val="00F3008A"/>
    <w:rsid w:val="00F31757"/>
    <w:rsid w:val="00F33825"/>
    <w:rsid w:val="00F35E6B"/>
    <w:rsid w:val="00F3724B"/>
    <w:rsid w:val="00F41900"/>
    <w:rsid w:val="00F44B41"/>
    <w:rsid w:val="00F457E7"/>
    <w:rsid w:val="00F47C0B"/>
    <w:rsid w:val="00F47DA8"/>
    <w:rsid w:val="00F50F54"/>
    <w:rsid w:val="00F51D3A"/>
    <w:rsid w:val="00F541DF"/>
    <w:rsid w:val="00F54D4D"/>
    <w:rsid w:val="00F56B8C"/>
    <w:rsid w:val="00F56F0E"/>
    <w:rsid w:val="00F62EB1"/>
    <w:rsid w:val="00F62FCF"/>
    <w:rsid w:val="00F66945"/>
    <w:rsid w:val="00F66D52"/>
    <w:rsid w:val="00F67567"/>
    <w:rsid w:val="00F70210"/>
    <w:rsid w:val="00F74A7F"/>
    <w:rsid w:val="00F74BEE"/>
    <w:rsid w:val="00F74FAD"/>
    <w:rsid w:val="00F807C7"/>
    <w:rsid w:val="00F80886"/>
    <w:rsid w:val="00F82F3F"/>
    <w:rsid w:val="00F86E90"/>
    <w:rsid w:val="00F8710E"/>
    <w:rsid w:val="00F94E13"/>
    <w:rsid w:val="00F9584F"/>
    <w:rsid w:val="00F9590F"/>
    <w:rsid w:val="00F96492"/>
    <w:rsid w:val="00F969F8"/>
    <w:rsid w:val="00FA06A3"/>
    <w:rsid w:val="00FA1A5B"/>
    <w:rsid w:val="00FA4FE6"/>
    <w:rsid w:val="00FA6320"/>
    <w:rsid w:val="00FA6B40"/>
    <w:rsid w:val="00FA7314"/>
    <w:rsid w:val="00FB2978"/>
    <w:rsid w:val="00FB2B17"/>
    <w:rsid w:val="00FC049A"/>
    <w:rsid w:val="00FC2F45"/>
    <w:rsid w:val="00FC4E18"/>
    <w:rsid w:val="00FC534F"/>
    <w:rsid w:val="00FC53A6"/>
    <w:rsid w:val="00FC5F38"/>
    <w:rsid w:val="00FD17A8"/>
    <w:rsid w:val="00FD20BD"/>
    <w:rsid w:val="00FD2D5D"/>
    <w:rsid w:val="00FD3D2A"/>
    <w:rsid w:val="00FD4A78"/>
    <w:rsid w:val="00FD4F47"/>
    <w:rsid w:val="00FD6E32"/>
    <w:rsid w:val="00FD77EA"/>
    <w:rsid w:val="00FE059E"/>
    <w:rsid w:val="00FE21B5"/>
    <w:rsid w:val="00FE3812"/>
    <w:rsid w:val="00FE402F"/>
    <w:rsid w:val="00FE6B8B"/>
    <w:rsid w:val="00FF0A1E"/>
    <w:rsid w:val="00FF5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D43"/>
    <w:pPr>
      <w:spacing w:after="0" w:line="240" w:lineRule="auto"/>
    </w:pPr>
    <w:rPr>
      <w:sz w:val="24"/>
      <w:szCs w:val="24"/>
    </w:rPr>
  </w:style>
  <w:style w:type="paragraph" w:styleId="3">
    <w:name w:val="heading 3"/>
    <w:basedOn w:val="a"/>
    <w:next w:val="a"/>
    <w:link w:val="30"/>
    <w:uiPriority w:val="99"/>
    <w:qFormat/>
    <w:rsid w:val="00D92BDA"/>
    <w:pPr>
      <w:keepNext/>
      <w:spacing w:line="360" w:lineRule="auto"/>
      <w:outlineLvl w:val="2"/>
    </w:pPr>
    <w:rPr>
      <w:rFonts w:ascii="Arial" w:hAnsi="Arial"/>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2A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30">
    <w:name w:val="Заголовок 3 Знак"/>
    <w:basedOn w:val="a0"/>
    <w:link w:val="3"/>
    <w:uiPriority w:val="99"/>
    <w:locked/>
    <w:rsid w:val="00D92BDA"/>
    <w:rPr>
      <w:rFonts w:ascii="Arial" w:hAnsi="Arial" w:cs="Times New Roman"/>
      <w:b/>
      <w:sz w:val="22"/>
      <w:lang w:val="ru-RU" w:eastAsia="ru-RU"/>
    </w:rPr>
  </w:style>
  <w:style w:type="paragraph" w:customStyle="1" w:styleId="a3">
    <w:name w:val="Стиль"/>
    <w:basedOn w:val="a"/>
    <w:uiPriority w:val="99"/>
    <w:rsid w:val="00857FE7"/>
    <w:rPr>
      <w:rFonts w:ascii="Verdana" w:hAnsi="Verdana" w:cs="Verdana"/>
      <w:sz w:val="20"/>
      <w:szCs w:val="20"/>
      <w:lang w:val="en-US" w:eastAsia="en-US"/>
    </w:rPr>
  </w:style>
  <w:style w:type="character" w:customStyle="1" w:styleId="HTML0">
    <w:name w:val="Стандартный HTML Знак"/>
    <w:basedOn w:val="a0"/>
    <w:link w:val="HTML"/>
    <w:uiPriority w:val="99"/>
    <w:locked/>
    <w:rsid w:val="00B823FE"/>
    <w:rPr>
      <w:rFonts w:ascii="Courier New" w:hAnsi="Courier New" w:cs="Times New Roman"/>
      <w:color w:val="000000"/>
      <w:sz w:val="21"/>
      <w:lang w:val="ru-RU" w:eastAsia="ru-RU"/>
    </w:rPr>
  </w:style>
  <w:style w:type="paragraph" w:customStyle="1" w:styleId="CharChar">
    <w:name w:val="Char Знак Знак Char Знак Знак Знак Знак Знак Знак Знак Знак Знак Знак Знак Знак"/>
    <w:basedOn w:val="a"/>
    <w:uiPriority w:val="99"/>
    <w:rsid w:val="00E73216"/>
    <w:rPr>
      <w:rFonts w:ascii="Verdana" w:hAnsi="Verdana" w:cs="Verdana"/>
      <w:sz w:val="20"/>
      <w:szCs w:val="20"/>
      <w:lang w:val="en-US" w:eastAsia="en-US"/>
    </w:rPr>
  </w:style>
  <w:style w:type="paragraph" w:styleId="a4">
    <w:name w:val="Balloon Text"/>
    <w:basedOn w:val="a"/>
    <w:link w:val="a5"/>
    <w:uiPriority w:val="99"/>
    <w:semiHidden/>
    <w:rsid w:val="00C32342"/>
    <w:rPr>
      <w:rFonts w:ascii="Tahoma" w:hAnsi="Tahoma" w:cs="Tahoma"/>
      <w:sz w:val="16"/>
      <w:szCs w:val="16"/>
    </w:rPr>
  </w:style>
  <w:style w:type="paragraph" w:styleId="a6">
    <w:name w:val="header"/>
    <w:basedOn w:val="a"/>
    <w:link w:val="a7"/>
    <w:uiPriority w:val="99"/>
    <w:rsid w:val="00B234B1"/>
    <w:pPr>
      <w:tabs>
        <w:tab w:val="center" w:pos="4677"/>
        <w:tab w:val="right" w:pos="9355"/>
      </w:tabs>
    </w:pPr>
    <w:rPr>
      <w:lang w:val="uk-UA" w:eastAsia="uk-UA"/>
    </w:rPr>
  </w:style>
  <w:style w:type="character" w:customStyle="1" w:styleId="a5">
    <w:name w:val="Текст выноски Знак"/>
    <w:basedOn w:val="a0"/>
    <w:link w:val="a4"/>
    <w:uiPriority w:val="99"/>
    <w:semiHidden/>
    <w:locked/>
    <w:rsid w:val="009B5684"/>
    <w:rPr>
      <w:rFonts w:cs="Times New Roman"/>
      <w:sz w:val="2"/>
      <w:lang w:val="ru-RU" w:eastAsia="ru-RU"/>
    </w:rPr>
  </w:style>
  <w:style w:type="paragraph" w:styleId="a8">
    <w:name w:val="footer"/>
    <w:basedOn w:val="a"/>
    <w:link w:val="a9"/>
    <w:uiPriority w:val="99"/>
    <w:rsid w:val="00B234B1"/>
    <w:pPr>
      <w:tabs>
        <w:tab w:val="center" w:pos="4677"/>
        <w:tab w:val="right" w:pos="9355"/>
      </w:tabs>
    </w:pPr>
    <w:rPr>
      <w:lang w:val="uk-UA" w:eastAsia="uk-UA"/>
    </w:rPr>
  </w:style>
  <w:style w:type="character" w:customStyle="1" w:styleId="a7">
    <w:name w:val="Верхний колонтитул Знак"/>
    <w:basedOn w:val="a0"/>
    <w:link w:val="a6"/>
    <w:uiPriority w:val="99"/>
    <w:locked/>
    <w:rsid w:val="00B234B1"/>
    <w:rPr>
      <w:rFonts w:cs="Times New Roman"/>
      <w:sz w:val="24"/>
    </w:rPr>
  </w:style>
  <w:style w:type="character" w:styleId="aa">
    <w:name w:val="page number"/>
    <w:basedOn w:val="a0"/>
    <w:uiPriority w:val="99"/>
    <w:rsid w:val="005C371D"/>
    <w:rPr>
      <w:rFonts w:cs="Times New Roman"/>
    </w:rPr>
  </w:style>
  <w:style w:type="character" w:customStyle="1" w:styleId="a9">
    <w:name w:val="Нижний колонтитул Знак"/>
    <w:basedOn w:val="a0"/>
    <w:link w:val="a8"/>
    <w:uiPriority w:val="99"/>
    <w:locked/>
    <w:rsid w:val="00B234B1"/>
    <w:rPr>
      <w:rFonts w:cs="Times New Roman"/>
      <w:sz w:val="24"/>
    </w:rPr>
  </w:style>
  <w:style w:type="paragraph" w:styleId="ab">
    <w:name w:val="Body Text"/>
    <w:basedOn w:val="a"/>
    <w:link w:val="ac"/>
    <w:uiPriority w:val="99"/>
    <w:rsid w:val="00233F85"/>
    <w:pPr>
      <w:spacing w:after="120"/>
    </w:pPr>
  </w:style>
  <w:style w:type="character" w:styleId="ad">
    <w:name w:val="Hyperlink"/>
    <w:basedOn w:val="a0"/>
    <w:uiPriority w:val="99"/>
    <w:rsid w:val="00546F07"/>
    <w:rPr>
      <w:rFonts w:cs="Times New Roman"/>
      <w:color w:val="0000FF"/>
      <w:u w:val="single"/>
    </w:rPr>
  </w:style>
  <w:style w:type="character" w:customStyle="1" w:styleId="ac">
    <w:name w:val="Основной текст Знак"/>
    <w:basedOn w:val="a0"/>
    <w:link w:val="ab"/>
    <w:uiPriority w:val="99"/>
    <w:locked/>
    <w:rsid w:val="00233F85"/>
    <w:rPr>
      <w:rFonts w:cs="Times New Roman"/>
      <w:sz w:val="24"/>
      <w:lang w:val="ru-RU" w:eastAsia="ru-RU"/>
    </w:rPr>
  </w:style>
  <w:style w:type="table" w:styleId="ae">
    <w:name w:val="Table Grid"/>
    <w:basedOn w:val="a1"/>
    <w:uiPriority w:val="99"/>
    <w:rsid w:val="00D74395"/>
    <w:pPr>
      <w:spacing w:after="0" w:line="240" w:lineRule="auto"/>
    </w:pPr>
    <w:rPr>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rsid w:val="00B823FE"/>
    <w:pPr>
      <w:spacing w:after="120"/>
      <w:ind w:left="283"/>
    </w:pPr>
  </w:style>
  <w:style w:type="character" w:customStyle="1" w:styleId="1">
    <w:name w:val="Текст покажчика місця заповнення1"/>
    <w:uiPriority w:val="99"/>
    <w:semiHidden/>
    <w:rsid w:val="006D7C05"/>
    <w:rPr>
      <w:color w:val="808080"/>
    </w:rPr>
  </w:style>
  <w:style w:type="character" w:customStyle="1" w:styleId="af0">
    <w:name w:val="Основной текст с отступом Знак"/>
    <w:basedOn w:val="a0"/>
    <w:link w:val="af"/>
    <w:uiPriority w:val="99"/>
    <w:semiHidden/>
    <w:locked/>
    <w:rsid w:val="009B5684"/>
    <w:rPr>
      <w:rFonts w:cs="Times New Roman"/>
      <w:sz w:val="24"/>
      <w:szCs w:val="24"/>
      <w:lang w:val="ru-RU" w:eastAsia="ru-RU"/>
    </w:rPr>
  </w:style>
  <w:style w:type="character" w:styleId="af1">
    <w:name w:val="Strong"/>
    <w:basedOn w:val="a0"/>
    <w:uiPriority w:val="99"/>
    <w:qFormat/>
    <w:rsid w:val="006D7C05"/>
    <w:rPr>
      <w:rFonts w:cs="Times New Roman"/>
      <w:b/>
    </w:rPr>
  </w:style>
  <w:style w:type="paragraph" w:styleId="31">
    <w:name w:val="Body Text Indent 3"/>
    <w:basedOn w:val="a"/>
    <w:link w:val="32"/>
    <w:uiPriority w:val="99"/>
    <w:rsid w:val="008515EB"/>
    <w:pPr>
      <w:spacing w:after="120"/>
      <w:ind w:left="283"/>
    </w:pPr>
    <w:rPr>
      <w:rFonts w:eastAsia="PMingLiU"/>
      <w:sz w:val="16"/>
      <w:szCs w:val="16"/>
    </w:rPr>
  </w:style>
  <w:style w:type="paragraph" w:styleId="af2">
    <w:name w:val="Title"/>
    <w:basedOn w:val="a"/>
    <w:link w:val="af3"/>
    <w:uiPriority w:val="99"/>
    <w:qFormat/>
    <w:rsid w:val="008515EB"/>
    <w:pPr>
      <w:ind w:firstLine="540"/>
      <w:jc w:val="center"/>
    </w:pPr>
    <w:rPr>
      <w:b/>
      <w:bCs/>
      <w:sz w:val="28"/>
    </w:rPr>
  </w:style>
  <w:style w:type="character" w:customStyle="1" w:styleId="32">
    <w:name w:val="Основной текст с отступом 3 Знак"/>
    <w:basedOn w:val="a0"/>
    <w:link w:val="31"/>
    <w:uiPriority w:val="99"/>
    <w:locked/>
    <w:rsid w:val="008515EB"/>
    <w:rPr>
      <w:rFonts w:eastAsia="PMingLiU" w:cs="Times New Roman"/>
      <w:sz w:val="16"/>
      <w:lang w:val="ru-RU" w:eastAsia="ru-RU"/>
    </w:rPr>
  </w:style>
  <w:style w:type="paragraph" w:customStyle="1" w:styleId="af4">
    <w:name w:val="a"/>
    <w:basedOn w:val="a"/>
    <w:uiPriority w:val="99"/>
    <w:rsid w:val="00924D38"/>
    <w:pPr>
      <w:spacing w:before="100" w:beforeAutospacing="1" w:after="100" w:afterAutospacing="1"/>
    </w:pPr>
  </w:style>
  <w:style w:type="character" w:customStyle="1" w:styleId="af3">
    <w:name w:val="Название Знак"/>
    <w:basedOn w:val="a0"/>
    <w:link w:val="af2"/>
    <w:uiPriority w:val="99"/>
    <w:locked/>
    <w:rsid w:val="009B5684"/>
    <w:rPr>
      <w:rFonts w:ascii="Cambria" w:hAnsi="Cambria" w:cs="Times New Roman"/>
      <w:b/>
      <w:bCs/>
      <w:kern w:val="28"/>
      <w:sz w:val="32"/>
      <w:szCs w:val="32"/>
      <w:lang w:val="ru-RU" w:eastAsia="ru-RU"/>
    </w:rPr>
  </w:style>
  <w:style w:type="paragraph" w:customStyle="1" w:styleId="10">
    <w:name w:val="Абзац списку1"/>
    <w:aliases w:val="название табл/рис,заголовок 1.1"/>
    <w:basedOn w:val="a"/>
    <w:link w:val="ListParagraphChar"/>
    <w:uiPriority w:val="99"/>
    <w:rsid w:val="00B51372"/>
    <w:pPr>
      <w:spacing w:after="200" w:line="276" w:lineRule="auto"/>
      <w:ind w:left="720"/>
      <w:contextualSpacing/>
    </w:pPr>
    <w:rPr>
      <w:rFonts w:ascii="Calibri" w:hAnsi="Calibri"/>
      <w:sz w:val="22"/>
      <w:szCs w:val="20"/>
      <w:lang w:val="uk-UA" w:eastAsia="uk-UA"/>
    </w:rPr>
  </w:style>
  <w:style w:type="character" w:customStyle="1" w:styleId="ListParagraphChar">
    <w:name w:val="List Paragraph Char"/>
    <w:aliases w:val="название табл/рис Char,заголовок 1.1 Char"/>
    <w:link w:val="10"/>
    <w:uiPriority w:val="99"/>
    <w:locked/>
    <w:rsid w:val="00B51372"/>
    <w:rPr>
      <w:rFonts w:ascii="Calibri" w:hAnsi="Calibri"/>
      <w:sz w:val="22"/>
      <w:lang w:val="uk-UA" w:eastAsia="uk-UA"/>
    </w:rPr>
  </w:style>
  <w:style w:type="paragraph" w:styleId="af5">
    <w:name w:val="List Paragraph"/>
    <w:basedOn w:val="a"/>
    <w:link w:val="af6"/>
    <w:uiPriority w:val="99"/>
    <w:qFormat/>
    <w:rsid w:val="00DC20D7"/>
    <w:pPr>
      <w:spacing w:after="200" w:line="276" w:lineRule="auto"/>
      <w:ind w:left="720"/>
      <w:contextualSpacing/>
    </w:pPr>
    <w:rPr>
      <w:rFonts w:ascii="Calibri" w:hAnsi="Calibri"/>
      <w:sz w:val="22"/>
      <w:szCs w:val="20"/>
      <w:lang w:val="uk-UA" w:eastAsia="uk-UA"/>
    </w:rPr>
  </w:style>
  <w:style w:type="character" w:customStyle="1" w:styleId="af6">
    <w:name w:val="Абзац списка Знак"/>
    <w:link w:val="af5"/>
    <w:uiPriority w:val="99"/>
    <w:locked/>
    <w:rsid w:val="00DC20D7"/>
    <w:rPr>
      <w:rFonts w:ascii="Calibri" w:hAnsi="Calibri"/>
      <w:sz w:val="22"/>
    </w:rPr>
  </w:style>
  <w:style w:type="paragraph" w:customStyle="1" w:styleId="Default">
    <w:name w:val="Default"/>
    <w:uiPriority w:val="99"/>
    <w:rsid w:val="00D71FD7"/>
    <w:pPr>
      <w:autoSpaceDE w:val="0"/>
      <w:autoSpaceDN w:val="0"/>
      <w:adjustRightInd w:val="0"/>
      <w:spacing w:after="0" w:line="240" w:lineRule="auto"/>
    </w:pPr>
    <w:rPr>
      <w:rFonts w:ascii="Tahoma" w:hAnsi="Tahoma" w:cs="Tahoma"/>
      <w:color w:val="000000"/>
      <w:sz w:val="24"/>
      <w:szCs w:val="24"/>
      <w:lang w:val="uk-UA" w:eastAsia="uk-UA"/>
    </w:rPr>
  </w:style>
  <w:style w:type="paragraph" w:styleId="af7">
    <w:name w:val="No Spacing"/>
    <w:uiPriority w:val="99"/>
    <w:qFormat/>
    <w:rsid w:val="00E54DDB"/>
    <w:pPr>
      <w:spacing w:after="0" w:line="240" w:lineRule="auto"/>
    </w:pPr>
    <w:rPr>
      <w:sz w:val="24"/>
      <w:szCs w:val="24"/>
    </w:rPr>
  </w:style>
  <w:style w:type="character" w:customStyle="1" w:styleId="2">
    <w:name w:val="Основний текст (2)_"/>
    <w:basedOn w:val="a0"/>
    <w:link w:val="20"/>
    <w:uiPriority w:val="99"/>
    <w:locked/>
    <w:rsid w:val="009E0E22"/>
    <w:rPr>
      <w:rFonts w:cs="Times New Roman"/>
      <w:shd w:val="clear" w:color="auto" w:fill="FFFFFF"/>
    </w:rPr>
  </w:style>
  <w:style w:type="paragraph" w:customStyle="1" w:styleId="20">
    <w:name w:val="Основний текст (2)"/>
    <w:basedOn w:val="a"/>
    <w:link w:val="2"/>
    <w:uiPriority w:val="99"/>
    <w:rsid w:val="009E0E22"/>
    <w:pPr>
      <w:widowControl w:val="0"/>
      <w:shd w:val="clear" w:color="auto" w:fill="FFFFFF"/>
      <w:spacing w:line="228" w:lineRule="exact"/>
      <w:ind w:hanging="420"/>
      <w:jc w:val="both"/>
    </w:pPr>
    <w:rPr>
      <w:sz w:val="20"/>
      <w:szCs w:val="20"/>
      <w:lang w:val="uk-UA" w:eastAsia="uk-UA"/>
    </w:rPr>
  </w:style>
  <w:style w:type="character" w:customStyle="1" w:styleId="211">
    <w:name w:val="Основний текст (2) + 11"/>
    <w:aliases w:val="5 pt"/>
    <w:basedOn w:val="a0"/>
    <w:uiPriority w:val="99"/>
    <w:rsid w:val="009E0E22"/>
    <w:rPr>
      <w:rFonts w:ascii="Times New Roman" w:hAnsi="Times New Roman" w:cs="Times New Roman"/>
      <w:color w:val="000000"/>
      <w:spacing w:val="0"/>
      <w:w w:val="100"/>
      <w:position w:val="0"/>
      <w:sz w:val="23"/>
      <w:szCs w:val="23"/>
      <w:u w:val="none"/>
      <w:lang w:val="uk-UA" w:eastAsia="uk-UA"/>
    </w:rPr>
  </w:style>
  <w:style w:type="character" w:customStyle="1" w:styleId="216pt">
    <w:name w:val="Основний текст (2) + 16 pt"/>
    <w:aliases w:val="Напівжирний"/>
    <w:basedOn w:val="a0"/>
    <w:uiPriority w:val="99"/>
    <w:rsid w:val="009E0E22"/>
    <w:rPr>
      <w:rFonts w:ascii="Times New Roman" w:hAnsi="Times New Roman" w:cs="Times New Roman"/>
      <w:b/>
      <w:bCs/>
      <w:color w:val="000000"/>
      <w:spacing w:val="0"/>
      <w:w w:val="100"/>
      <w:position w:val="0"/>
      <w:sz w:val="32"/>
      <w:szCs w:val="32"/>
      <w:u w:val="none"/>
      <w:lang w:val="uk-UA" w:eastAsia="uk-UA"/>
    </w:rPr>
  </w:style>
  <w:style w:type="character" w:customStyle="1" w:styleId="4">
    <w:name w:val="Основний текст (4)_"/>
    <w:basedOn w:val="a0"/>
    <w:link w:val="40"/>
    <w:uiPriority w:val="99"/>
    <w:locked/>
    <w:rsid w:val="009E0E22"/>
    <w:rPr>
      <w:rFonts w:cs="Times New Roman"/>
      <w:b/>
      <w:bCs/>
      <w:sz w:val="22"/>
      <w:szCs w:val="22"/>
      <w:shd w:val="clear" w:color="auto" w:fill="FFFFFF"/>
    </w:rPr>
  </w:style>
  <w:style w:type="paragraph" w:customStyle="1" w:styleId="40">
    <w:name w:val="Основний текст (4)"/>
    <w:basedOn w:val="a"/>
    <w:link w:val="4"/>
    <w:uiPriority w:val="99"/>
    <w:rsid w:val="009E0E22"/>
    <w:pPr>
      <w:widowControl w:val="0"/>
      <w:shd w:val="clear" w:color="auto" w:fill="FFFFFF"/>
      <w:spacing w:line="254" w:lineRule="exact"/>
      <w:jc w:val="center"/>
    </w:pPr>
    <w:rPr>
      <w:b/>
      <w:bCs/>
      <w:sz w:val="22"/>
      <w:szCs w:val="22"/>
      <w:lang w:val="uk-UA" w:eastAsia="uk-UA"/>
    </w:rPr>
  </w:style>
  <w:style w:type="paragraph" w:customStyle="1" w:styleId="11">
    <w:name w:val="Знак Знак1 Знак Знак"/>
    <w:basedOn w:val="a"/>
    <w:uiPriority w:val="99"/>
    <w:rsid w:val="002C3764"/>
    <w:rPr>
      <w:rFonts w:ascii="Verdana" w:hAnsi="Verdana" w:cs="Verdana"/>
      <w:sz w:val="20"/>
      <w:szCs w:val="20"/>
      <w:lang w:val="en-US" w:eastAsia="en-US"/>
    </w:rPr>
  </w:style>
  <w:style w:type="character" w:customStyle="1" w:styleId="33">
    <w:name w:val="Основной текст (3)_"/>
    <w:link w:val="34"/>
    <w:uiPriority w:val="99"/>
    <w:locked/>
    <w:rsid w:val="00DB2988"/>
    <w:rPr>
      <w:shd w:val="clear" w:color="auto" w:fill="FFFFFF"/>
    </w:rPr>
  </w:style>
  <w:style w:type="paragraph" w:customStyle="1" w:styleId="34">
    <w:name w:val="Основной текст (3)"/>
    <w:basedOn w:val="a"/>
    <w:link w:val="33"/>
    <w:uiPriority w:val="99"/>
    <w:rsid w:val="00DB2988"/>
    <w:pPr>
      <w:widowControl w:val="0"/>
      <w:shd w:val="clear" w:color="auto" w:fill="FFFFFF"/>
      <w:spacing w:line="274" w:lineRule="exact"/>
      <w:jc w:val="both"/>
    </w:pPr>
    <w:rPr>
      <w:sz w:val="20"/>
      <w:szCs w:val="20"/>
      <w:shd w:val="clear" w:color="auto" w:fill="FFFFFF"/>
      <w:lang w:val="uk-UA" w:eastAsia="uk-UA"/>
    </w:rPr>
  </w:style>
  <w:style w:type="paragraph" w:customStyle="1" w:styleId="21">
    <w:name w:val="Знак Знак2"/>
    <w:basedOn w:val="a"/>
    <w:uiPriority w:val="99"/>
    <w:rsid w:val="00DB2988"/>
    <w:rPr>
      <w:rFonts w:ascii="Verdana" w:hAnsi="Verdana" w:cs="Verdana"/>
      <w:sz w:val="20"/>
      <w:szCs w:val="20"/>
      <w:lang w:val="en-US" w:eastAsia="en-US"/>
    </w:rPr>
  </w:style>
  <w:style w:type="paragraph" w:customStyle="1" w:styleId="210">
    <w:name w:val="Знак Знак21"/>
    <w:basedOn w:val="a"/>
    <w:uiPriority w:val="99"/>
    <w:rsid w:val="004E2A2E"/>
    <w:rPr>
      <w:rFonts w:ascii="Verdana" w:hAnsi="Verdana" w:cs="Verdana"/>
      <w:sz w:val="20"/>
      <w:szCs w:val="20"/>
      <w:lang w:val="en-US" w:eastAsia="en-US"/>
    </w:rPr>
  </w:style>
  <w:style w:type="character" w:styleId="af8">
    <w:name w:val="line number"/>
    <w:basedOn w:val="a0"/>
    <w:uiPriority w:val="99"/>
    <w:semiHidden/>
    <w:unhideWhenUsed/>
    <w:rsid w:val="00106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D43"/>
    <w:pPr>
      <w:spacing w:after="0" w:line="240" w:lineRule="auto"/>
    </w:pPr>
    <w:rPr>
      <w:sz w:val="24"/>
      <w:szCs w:val="24"/>
    </w:rPr>
  </w:style>
  <w:style w:type="paragraph" w:styleId="3">
    <w:name w:val="heading 3"/>
    <w:basedOn w:val="a"/>
    <w:next w:val="a"/>
    <w:link w:val="30"/>
    <w:uiPriority w:val="99"/>
    <w:qFormat/>
    <w:rsid w:val="00D92BDA"/>
    <w:pPr>
      <w:keepNext/>
      <w:spacing w:line="360" w:lineRule="auto"/>
      <w:outlineLvl w:val="2"/>
    </w:pPr>
    <w:rPr>
      <w:rFonts w:ascii="Arial" w:hAnsi="Arial"/>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2A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30">
    <w:name w:val="Заголовок 3 Знак"/>
    <w:basedOn w:val="a0"/>
    <w:link w:val="3"/>
    <w:uiPriority w:val="99"/>
    <w:locked/>
    <w:rsid w:val="00D92BDA"/>
    <w:rPr>
      <w:rFonts w:ascii="Arial" w:hAnsi="Arial" w:cs="Times New Roman"/>
      <w:b/>
      <w:sz w:val="22"/>
      <w:lang w:val="ru-RU" w:eastAsia="ru-RU"/>
    </w:rPr>
  </w:style>
  <w:style w:type="paragraph" w:customStyle="1" w:styleId="a3">
    <w:name w:val="Стиль"/>
    <w:basedOn w:val="a"/>
    <w:uiPriority w:val="99"/>
    <w:rsid w:val="00857FE7"/>
    <w:rPr>
      <w:rFonts w:ascii="Verdana" w:hAnsi="Verdana" w:cs="Verdana"/>
      <w:sz w:val="20"/>
      <w:szCs w:val="20"/>
      <w:lang w:val="en-US" w:eastAsia="en-US"/>
    </w:rPr>
  </w:style>
  <w:style w:type="character" w:customStyle="1" w:styleId="HTML0">
    <w:name w:val="Стандартный HTML Знак"/>
    <w:basedOn w:val="a0"/>
    <w:link w:val="HTML"/>
    <w:uiPriority w:val="99"/>
    <w:locked/>
    <w:rsid w:val="00B823FE"/>
    <w:rPr>
      <w:rFonts w:ascii="Courier New" w:hAnsi="Courier New" w:cs="Times New Roman"/>
      <w:color w:val="000000"/>
      <w:sz w:val="21"/>
      <w:lang w:val="ru-RU" w:eastAsia="ru-RU"/>
    </w:rPr>
  </w:style>
  <w:style w:type="paragraph" w:customStyle="1" w:styleId="CharChar">
    <w:name w:val="Char Знак Знак Char Знак Знак Знак Знак Знак Знак Знак Знак Знак Знак Знак Знак"/>
    <w:basedOn w:val="a"/>
    <w:uiPriority w:val="99"/>
    <w:rsid w:val="00E73216"/>
    <w:rPr>
      <w:rFonts w:ascii="Verdana" w:hAnsi="Verdana" w:cs="Verdana"/>
      <w:sz w:val="20"/>
      <w:szCs w:val="20"/>
      <w:lang w:val="en-US" w:eastAsia="en-US"/>
    </w:rPr>
  </w:style>
  <w:style w:type="paragraph" w:styleId="a4">
    <w:name w:val="Balloon Text"/>
    <w:basedOn w:val="a"/>
    <w:link w:val="a5"/>
    <w:uiPriority w:val="99"/>
    <w:semiHidden/>
    <w:rsid w:val="00C32342"/>
    <w:rPr>
      <w:rFonts w:ascii="Tahoma" w:hAnsi="Tahoma" w:cs="Tahoma"/>
      <w:sz w:val="16"/>
      <w:szCs w:val="16"/>
    </w:rPr>
  </w:style>
  <w:style w:type="paragraph" w:styleId="a6">
    <w:name w:val="header"/>
    <w:basedOn w:val="a"/>
    <w:link w:val="a7"/>
    <w:uiPriority w:val="99"/>
    <w:rsid w:val="00B234B1"/>
    <w:pPr>
      <w:tabs>
        <w:tab w:val="center" w:pos="4677"/>
        <w:tab w:val="right" w:pos="9355"/>
      </w:tabs>
    </w:pPr>
    <w:rPr>
      <w:lang w:val="uk-UA" w:eastAsia="uk-UA"/>
    </w:rPr>
  </w:style>
  <w:style w:type="character" w:customStyle="1" w:styleId="a5">
    <w:name w:val="Текст выноски Знак"/>
    <w:basedOn w:val="a0"/>
    <w:link w:val="a4"/>
    <w:uiPriority w:val="99"/>
    <w:semiHidden/>
    <w:locked/>
    <w:rsid w:val="009B5684"/>
    <w:rPr>
      <w:rFonts w:cs="Times New Roman"/>
      <w:sz w:val="2"/>
      <w:lang w:val="ru-RU" w:eastAsia="ru-RU"/>
    </w:rPr>
  </w:style>
  <w:style w:type="paragraph" w:styleId="a8">
    <w:name w:val="footer"/>
    <w:basedOn w:val="a"/>
    <w:link w:val="a9"/>
    <w:uiPriority w:val="99"/>
    <w:rsid w:val="00B234B1"/>
    <w:pPr>
      <w:tabs>
        <w:tab w:val="center" w:pos="4677"/>
        <w:tab w:val="right" w:pos="9355"/>
      </w:tabs>
    </w:pPr>
    <w:rPr>
      <w:lang w:val="uk-UA" w:eastAsia="uk-UA"/>
    </w:rPr>
  </w:style>
  <w:style w:type="character" w:customStyle="1" w:styleId="a7">
    <w:name w:val="Верхний колонтитул Знак"/>
    <w:basedOn w:val="a0"/>
    <w:link w:val="a6"/>
    <w:uiPriority w:val="99"/>
    <w:locked/>
    <w:rsid w:val="00B234B1"/>
    <w:rPr>
      <w:rFonts w:cs="Times New Roman"/>
      <w:sz w:val="24"/>
    </w:rPr>
  </w:style>
  <w:style w:type="character" w:styleId="aa">
    <w:name w:val="page number"/>
    <w:basedOn w:val="a0"/>
    <w:uiPriority w:val="99"/>
    <w:rsid w:val="005C371D"/>
    <w:rPr>
      <w:rFonts w:cs="Times New Roman"/>
    </w:rPr>
  </w:style>
  <w:style w:type="character" w:customStyle="1" w:styleId="a9">
    <w:name w:val="Нижний колонтитул Знак"/>
    <w:basedOn w:val="a0"/>
    <w:link w:val="a8"/>
    <w:uiPriority w:val="99"/>
    <w:locked/>
    <w:rsid w:val="00B234B1"/>
    <w:rPr>
      <w:rFonts w:cs="Times New Roman"/>
      <w:sz w:val="24"/>
    </w:rPr>
  </w:style>
  <w:style w:type="paragraph" w:styleId="ab">
    <w:name w:val="Body Text"/>
    <w:basedOn w:val="a"/>
    <w:link w:val="ac"/>
    <w:uiPriority w:val="99"/>
    <w:rsid w:val="00233F85"/>
    <w:pPr>
      <w:spacing w:after="120"/>
    </w:pPr>
  </w:style>
  <w:style w:type="character" w:styleId="ad">
    <w:name w:val="Hyperlink"/>
    <w:basedOn w:val="a0"/>
    <w:uiPriority w:val="99"/>
    <w:rsid w:val="00546F07"/>
    <w:rPr>
      <w:rFonts w:cs="Times New Roman"/>
      <w:color w:val="0000FF"/>
      <w:u w:val="single"/>
    </w:rPr>
  </w:style>
  <w:style w:type="character" w:customStyle="1" w:styleId="ac">
    <w:name w:val="Основной текст Знак"/>
    <w:basedOn w:val="a0"/>
    <w:link w:val="ab"/>
    <w:uiPriority w:val="99"/>
    <w:locked/>
    <w:rsid w:val="00233F85"/>
    <w:rPr>
      <w:rFonts w:cs="Times New Roman"/>
      <w:sz w:val="24"/>
      <w:lang w:val="ru-RU" w:eastAsia="ru-RU"/>
    </w:rPr>
  </w:style>
  <w:style w:type="table" w:styleId="ae">
    <w:name w:val="Table Grid"/>
    <w:basedOn w:val="a1"/>
    <w:uiPriority w:val="99"/>
    <w:rsid w:val="00D74395"/>
    <w:pPr>
      <w:spacing w:after="0" w:line="240" w:lineRule="auto"/>
    </w:pPr>
    <w:rPr>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rsid w:val="00B823FE"/>
    <w:pPr>
      <w:spacing w:after="120"/>
      <w:ind w:left="283"/>
    </w:pPr>
  </w:style>
  <w:style w:type="character" w:customStyle="1" w:styleId="1">
    <w:name w:val="Текст покажчика місця заповнення1"/>
    <w:uiPriority w:val="99"/>
    <w:semiHidden/>
    <w:rsid w:val="006D7C05"/>
    <w:rPr>
      <w:color w:val="808080"/>
    </w:rPr>
  </w:style>
  <w:style w:type="character" w:customStyle="1" w:styleId="af0">
    <w:name w:val="Основной текст с отступом Знак"/>
    <w:basedOn w:val="a0"/>
    <w:link w:val="af"/>
    <w:uiPriority w:val="99"/>
    <w:semiHidden/>
    <w:locked/>
    <w:rsid w:val="009B5684"/>
    <w:rPr>
      <w:rFonts w:cs="Times New Roman"/>
      <w:sz w:val="24"/>
      <w:szCs w:val="24"/>
      <w:lang w:val="ru-RU" w:eastAsia="ru-RU"/>
    </w:rPr>
  </w:style>
  <w:style w:type="character" w:styleId="af1">
    <w:name w:val="Strong"/>
    <w:basedOn w:val="a0"/>
    <w:uiPriority w:val="99"/>
    <w:qFormat/>
    <w:rsid w:val="006D7C05"/>
    <w:rPr>
      <w:rFonts w:cs="Times New Roman"/>
      <w:b/>
    </w:rPr>
  </w:style>
  <w:style w:type="paragraph" w:styleId="31">
    <w:name w:val="Body Text Indent 3"/>
    <w:basedOn w:val="a"/>
    <w:link w:val="32"/>
    <w:uiPriority w:val="99"/>
    <w:rsid w:val="008515EB"/>
    <w:pPr>
      <w:spacing w:after="120"/>
      <w:ind w:left="283"/>
    </w:pPr>
    <w:rPr>
      <w:rFonts w:eastAsia="PMingLiU"/>
      <w:sz w:val="16"/>
      <w:szCs w:val="16"/>
    </w:rPr>
  </w:style>
  <w:style w:type="paragraph" w:styleId="af2">
    <w:name w:val="Title"/>
    <w:basedOn w:val="a"/>
    <w:link w:val="af3"/>
    <w:uiPriority w:val="99"/>
    <w:qFormat/>
    <w:rsid w:val="008515EB"/>
    <w:pPr>
      <w:ind w:firstLine="540"/>
      <w:jc w:val="center"/>
    </w:pPr>
    <w:rPr>
      <w:b/>
      <w:bCs/>
      <w:sz w:val="28"/>
    </w:rPr>
  </w:style>
  <w:style w:type="character" w:customStyle="1" w:styleId="32">
    <w:name w:val="Основной текст с отступом 3 Знак"/>
    <w:basedOn w:val="a0"/>
    <w:link w:val="31"/>
    <w:uiPriority w:val="99"/>
    <w:locked/>
    <w:rsid w:val="008515EB"/>
    <w:rPr>
      <w:rFonts w:eastAsia="PMingLiU" w:cs="Times New Roman"/>
      <w:sz w:val="16"/>
      <w:lang w:val="ru-RU" w:eastAsia="ru-RU"/>
    </w:rPr>
  </w:style>
  <w:style w:type="paragraph" w:customStyle="1" w:styleId="af4">
    <w:name w:val="a"/>
    <w:basedOn w:val="a"/>
    <w:uiPriority w:val="99"/>
    <w:rsid w:val="00924D38"/>
    <w:pPr>
      <w:spacing w:before="100" w:beforeAutospacing="1" w:after="100" w:afterAutospacing="1"/>
    </w:pPr>
  </w:style>
  <w:style w:type="character" w:customStyle="1" w:styleId="af3">
    <w:name w:val="Название Знак"/>
    <w:basedOn w:val="a0"/>
    <w:link w:val="af2"/>
    <w:uiPriority w:val="99"/>
    <w:locked/>
    <w:rsid w:val="009B5684"/>
    <w:rPr>
      <w:rFonts w:ascii="Cambria" w:hAnsi="Cambria" w:cs="Times New Roman"/>
      <w:b/>
      <w:bCs/>
      <w:kern w:val="28"/>
      <w:sz w:val="32"/>
      <w:szCs w:val="32"/>
      <w:lang w:val="ru-RU" w:eastAsia="ru-RU"/>
    </w:rPr>
  </w:style>
  <w:style w:type="paragraph" w:customStyle="1" w:styleId="10">
    <w:name w:val="Абзац списку1"/>
    <w:aliases w:val="название табл/рис,заголовок 1.1"/>
    <w:basedOn w:val="a"/>
    <w:link w:val="ListParagraphChar"/>
    <w:uiPriority w:val="99"/>
    <w:rsid w:val="00B51372"/>
    <w:pPr>
      <w:spacing w:after="200" w:line="276" w:lineRule="auto"/>
      <w:ind w:left="720"/>
      <w:contextualSpacing/>
    </w:pPr>
    <w:rPr>
      <w:rFonts w:ascii="Calibri" w:hAnsi="Calibri"/>
      <w:sz w:val="22"/>
      <w:szCs w:val="20"/>
      <w:lang w:val="uk-UA" w:eastAsia="uk-UA"/>
    </w:rPr>
  </w:style>
  <w:style w:type="character" w:customStyle="1" w:styleId="ListParagraphChar">
    <w:name w:val="List Paragraph Char"/>
    <w:aliases w:val="название табл/рис Char,заголовок 1.1 Char"/>
    <w:link w:val="10"/>
    <w:uiPriority w:val="99"/>
    <w:locked/>
    <w:rsid w:val="00B51372"/>
    <w:rPr>
      <w:rFonts w:ascii="Calibri" w:hAnsi="Calibri"/>
      <w:sz w:val="22"/>
      <w:lang w:val="uk-UA" w:eastAsia="uk-UA"/>
    </w:rPr>
  </w:style>
  <w:style w:type="paragraph" w:styleId="af5">
    <w:name w:val="List Paragraph"/>
    <w:basedOn w:val="a"/>
    <w:link w:val="af6"/>
    <w:uiPriority w:val="99"/>
    <w:qFormat/>
    <w:rsid w:val="00DC20D7"/>
    <w:pPr>
      <w:spacing w:after="200" w:line="276" w:lineRule="auto"/>
      <w:ind w:left="720"/>
      <w:contextualSpacing/>
    </w:pPr>
    <w:rPr>
      <w:rFonts w:ascii="Calibri" w:hAnsi="Calibri"/>
      <w:sz w:val="22"/>
      <w:szCs w:val="20"/>
      <w:lang w:val="uk-UA" w:eastAsia="uk-UA"/>
    </w:rPr>
  </w:style>
  <w:style w:type="character" w:customStyle="1" w:styleId="af6">
    <w:name w:val="Абзац списка Знак"/>
    <w:link w:val="af5"/>
    <w:uiPriority w:val="99"/>
    <w:locked/>
    <w:rsid w:val="00DC20D7"/>
    <w:rPr>
      <w:rFonts w:ascii="Calibri" w:hAnsi="Calibri"/>
      <w:sz w:val="22"/>
    </w:rPr>
  </w:style>
  <w:style w:type="paragraph" w:customStyle="1" w:styleId="Default">
    <w:name w:val="Default"/>
    <w:uiPriority w:val="99"/>
    <w:rsid w:val="00D71FD7"/>
    <w:pPr>
      <w:autoSpaceDE w:val="0"/>
      <w:autoSpaceDN w:val="0"/>
      <w:adjustRightInd w:val="0"/>
      <w:spacing w:after="0" w:line="240" w:lineRule="auto"/>
    </w:pPr>
    <w:rPr>
      <w:rFonts w:ascii="Tahoma" w:hAnsi="Tahoma" w:cs="Tahoma"/>
      <w:color w:val="000000"/>
      <w:sz w:val="24"/>
      <w:szCs w:val="24"/>
      <w:lang w:val="uk-UA" w:eastAsia="uk-UA"/>
    </w:rPr>
  </w:style>
  <w:style w:type="paragraph" w:styleId="af7">
    <w:name w:val="No Spacing"/>
    <w:uiPriority w:val="99"/>
    <w:qFormat/>
    <w:rsid w:val="00E54DDB"/>
    <w:pPr>
      <w:spacing w:after="0" w:line="240" w:lineRule="auto"/>
    </w:pPr>
    <w:rPr>
      <w:sz w:val="24"/>
      <w:szCs w:val="24"/>
    </w:rPr>
  </w:style>
  <w:style w:type="character" w:customStyle="1" w:styleId="2">
    <w:name w:val="Основний текст (2)_"/>
    <w:basedOn w:val="a0"/>
    <w:link w:val="20"/>
    <w:uiPriority w:val="99"/>
    <w:locked/>
    <w:rsid w:val="009E0E22"/>
    <w:rPr>
      <w:rFonts w:cs="Times New Roman"/>
      <w:shd w:val="clear" w:color="auto" w:fill="FFFFFF"/>
    </w:rPr>
  </w:style>
  <w:style w:type="paragraph" w:customStyle="1" w:styleId="20">
    <w:name w:val="Основний текст (2)"/>
    <w:basedOn w:val="a"/>
    <w:link w:val="2"/>
    <w:uiPriority w:val="99"/>
    <w:rsid w:val="009E0E22"/>
    <w:pPr>
      <w:widowControl w:val="0"/>
      <w:shd w:val="clear" w:color="auto" w:fill="FFFFFF"/>
      <w:spacing w:line="228" w:lineRule="exact"/>
      <w:ind w:hanging="420"/>
      <w:jc w:val="both"/>
    </w:pPr>
    <w:rPr>
      <w:sz w:val="20"/>
      <w:szCs w:val="20"/>
      <w:lang w:val="uk-UA" w:eastAsia="uk-UA"/>
    </w:rPr>
  </w:style>
  <w:style w:type="character" w:customStyle="1" w:styleId="211">
    <w:name w:val="Основний текст (2) + 11"/>
    <w:aliases w:val="5 pt"/>
    <w:basedOn w:val="a0"/>
    <w:uiPriority w:val="99"/>
    <w:rsid w:val="009E0E22"/>
    <w:rPr>
      <w:rFonts w:ascii="Times New Roman" w:hAnsi="Times New Roman" w:cs="Times New Roman"/>
      <w:color w:val="000000"/>
      <w:spacing w:val="0"/>
      <w:w w:val="100"/>
      <w:position w:val="0"/>
      <w:sz w:val="23"/>
      <w:szCs w:val="23"/>
      <w:u w:val="none"/>
      <w:lang w:val="uk-UA" w:eastAsia="uk-UA"/>
    </w:rPr>
  </w:style>
  <w:style w:type="character" w:customStyle="1" w:styleId="216pt">
    <w:name w:val="Основний текст (2) + 16 pt"/>
    <w:aliases w:val="Напівжирний"/>
    <w:basedOn w:val="a0"/>
    <w:uiPriority w:val="99"/>
    <w:rsid w:val="009E0E22"/>
    <w:rPr>
      <w:rFonts w:ascii="Times New Roman" w:hAnsi="Times New Roman" w:cs="Times New Roman"/>
      <w:b/>
      <w:bCs/>
      <w:color w:val="000000"/>
      <w:spacing w:val="0"/>
      <w:w w:val="100"/>
      <w:position w:val="0"/>
      <w:sz w:val="32"/>
      <w:szCs w:val="32"/>
      <w:u w:val="none"/>
      <w:lang w:val="uk-UA" w:eastAsia="uk-UA"/>
    </w:rPr>
  </w:style>
  <w:style w:type="character" w:customStyle="1" w:styleId="4">
    <w:name w:val="Основний текст (4)_"/>
    <w:basedOn w:val="a0"/>
    <w:link w:val="40"/>
    <w:uiPriority w:val="99"/>
    <w:locked/>
    <w:rsid w:val="009E0E22"/>
    <w:rPr>
      <w:rFonts w:cs="Times New Roman"/>
      <w:b/>
      <w:bCs/>
      <w:sz w:val="22"/>
      <w:szCs w:val="22"/>
      <w:shd w:val="clear" w:color="auto" w:fill="FFFFFF"/>
    </w:rPr>
  </w:style>
  <w:style w:type="paragraph" w:customStyle="1" w:styleId="40">
    <w:name w:val="Основний текст (4)"/>
    <w:basedOn w:val="a"/>
    <w:link w:val="4"/>
    <w:uiPriority w:val="99"/>
    <w:rsid w:val="009E0E22"/>
    <w:pPr>
      <w:widowControl w:val="0"/>
      <w:shd w:val="clear" w:color="auto" w:fill="FFFFFF"/>
      <w:spacing w:line="254" w:lineRule="exact"/>
      <w:jc w:val="center"/>
    </w:pPr>
    <w:rPr>
      <w:b/>
      <w:bCs/>
      <w:sz w:val="22"/>
      <w:szCs w:val="22"/>
      <w:lang w:val="uk-UA" w:eastAsia="uk-UA"/>
    </w:rPr>
  </w:style>
  <w:style w:type="paragraph" w:customStyle="1" w:styleId="11">
    <w:name w:val="Знак Знак1 Знак Знак"/>
    <w:basedOn w:val="a"/>
    <w:uiPriority w:val="99"/>
    <w:rsid w:val="002C3764"/>
    <w:rPr>
      <w:rFonts w:ascii="Verdana" w:hAnsi="Verdana" w:cs="Verdana"/>
      <w:sz w:val="20"/>
      <w:szCs w:val="20"/>
      <w:lang w:val="en-US" w:eastAsia="en-US"/>
    </w:rPr>
  </w:style>
  <w:style w:type="character" w:customStyle="1" w:styleId="33">
    <w:name w:val="Основной текст (3)_"/>
    <w:link w:val="34"/>
    <w:uiPriority w:val="99"/>
    <w:locked/>
    <w:rsid w:val="00DB2988"/>
    <w:rPr>
      <w:shd w:val="clear" w:color="auto" w:fill="FFFFFF"/>
    </w:rPr>
  </w:style>
  <w:style w:type="paragraph" w:customStyle="1" w:styleId="34">
    <w:name w:val="Основной текст (3)"/>
    <w:basedOn w:val="a"/>
    <w:link w:val="33"/>
    <w:uiPriority w:val="99"/>
    <w:rsid w:val="00DB2988"/>
    <w:pPr>
      <w:widowControl w:val="0"/>
      <w:shd w:val="clear" w:color="auto" w:fill="FFFFFF"/>
      <w:spacing w:line="274" w:lineRule="exact"/>
      <w:jc w:val="both"/>
    </w:pPr>
    <w:rPr>
      <w:sz w:val="20"/>
      <w:szCs w:val="20"/>
      <w:shd w:val="clear" w:color="auto" w:fill="FFFFFF"/>
      <w:lang w:val="uk-UA" w:eastAsia="uk-UA"/>
    </w:rPr>
  </w:style>
  <w:style w:type="paragraph" w:customStyle="1" w:styleId="21">
    <w:name w:val="Знак Знак2"/>
    <w:basedOn w:val="a"/>
    <w:uiPriority w:val="99"/>
    <w:rsid w:val="00DB2988"/>
    <w:rPr>
      <w:rFonts w:ascii="Verdana" w:hAnsi="Verdana" w:cs="Verdana"/>
      <w:sz w:val="20"/>
      <w:szCs w:val="20"/>
      <w:lang w:val="en-US" w:eastAsia="en-US"/>
    </w:rPr>
  </w:style>
  <w:style w:type="paragraph" w:customStyle="1" w:styleId="210">
    <w:name w:val="Знак Знак21"/>
    <w:basedOn w:val="a"/>
    <w:uiPriority w:val="99"/>
    <w:rsid w:val="004E2A2E"/>
    <w:rPr>
      <w:rFonts w:ascii="Verdana" w:hAnsi="Verdana" w:cs="Verdana"/>
      <w:sz w:val="20"/>
      <w:szCs w:val="20"/>
      <w:lang w:val="en-US" w:eastAsia="en-US"/>
    </w:rPr>
  </w:style>
  <w:style w:type="character" w:styleId="af8">
    <w:name w:val="line number"/>
    <w:basedOn w:val="a0"/>
    <w:uiPriority w:val="99"/>
    <w:semiHidden/>
    <w:unhideWhenUsed/>
    <w:rsid w:val="00106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92203">
      <w:marLeft w:val="0"/>
      <w:marRight w:val="0"/>
      <w:marTop w:val="0"/>
      <w:marBottom w:val="0"/>
      <w:divBdr>
        <w:top w:val="none" w:sz="0" w:space="0" w:color="auto"/>
        <w:left w:val="none" w:sz="0" w:space="0" w:color="auto"/>
        <w:bottom w:val="none" w:sz="0" w:space="0" w:color="auto"/>
        <w:right w:val="none" w:sz="0" w:space="0" w:color="auto"/>
      </w:divBdr>
    </w:div>
    <w:div w:id="1911192204">
      <w:marLeft w:val="0"/>
      <w:marRight w:val="0"/>
      <w:marTop w:val="0"/>
      <w:marBottom w:val="0"/>
      <w:divBdr>
        <w:top w:val="none" w:sz="0" w:space="0" w:color="auto"/>
        <w:left w:val="none" w:sz="0" w:space="0" w:color="auto"/>
        <w:bottom w:val="none" w:sz="0" w:space="0" w:color="auto"/>
        <w:right w:val="none" w:sz="0" w:space="0" w:color="auto"/>
      </w:divBdr>
    </w:div>
    <w:div w:id="1911192205">
      <w:marLeft w:val="0"/>
      <w:marRight w:val="0"/>
      <w:marTop w:val="0"/>
      <w:marBottom w:val="0"/>
      <w:divBdr>
        <w:top w:val="none" w:sz="0" w:space="0" w:color="auto"/>
        <w:left w:val="none" w:sz="0" w:space="0" w:color="auto"/>
        <w:bottom w:val="none" w:sz="0" w:space="0" w:color="auto"/>
        <w:right w:val="none" w:sz="0" w:space="0" w:color="auto"/>
      </w:divBdr>
    </w:div>
    <w:div w:id="1911192206">
      <w:marLeft w:val="0"/>
      <w:marRight w:val="0"/>
      <w:marTop w:val="0"/>
      <w:marBottom w:val="0"/>
      <w:divBdr>
        <w:top w:val="none" w:sz="0" w:space="0" w:color="auto"/>
        <w:left w:val="none" w:sz="0" w:space="0" w:color="auto"/>
        <w:bottom w:val="none" w:sz="0" w:space="0" w:color="auto"/>
        <w:right w:val="none" w:sz="0" w:space="0" w:color="auto"/>
      </w:divBdr>
    </w:div>
    <w:div w:id="1911192207">
      <w:marLeft w:val="0"/>
      <w:marRight w:val="0"/>
      <w:marTop w:val="0"/>
      <w:marBottom w:val="0"/>
      <w:divBdr>
        <w:top w:val="none" w:sz="0" w:space="0" w:color="auto"/>
        <w:left w:val="none" w:sz="0" w:space="0" w:color="auto"/>
        <w:bottom w:val="none" w:sz="0" w:space="0" w:color="auto"/>
        <w:right w:val="none" w:sz="0" w:space="0" w:color="auto"/>
      </w:divBdr>
    </w:div>
    <w:div w:id="1911192208">
      <w:marLeft w:val="0"/>
      <w:marRight w:val="0"/>
      <w:marTop w:val="0"/>
      <w:marBottom w:val="0"/>
      <w:divBdr>
        <w:top w:val="none" w:sz="0" w:space="0" w:color="auto"/>
        <w:left w:val="none" w:sz="0" w:space="0" w:color="auto"/>
        <w:bottom w:val="none" w:sz="0" w:space="0" w:color="auto"/>
        <w:right w:val="none" w:sz="0" w:space="0" w:color="auto"/>
      </w:divBdr>
    </w:div>
    <w:div w:id="1911192209">
      <w:marLeft w:val="0"/>
      <w:marRight w:val="0"/>
      <w:marTop w:val="0"/>
      <w:marBottom w:val="0"/>
      <w:divBdr>
        <w:top w:val="none" w:sz="0" w:space="0" w:color="auto"/>
        <w:left w:val="none" w:sz="0" w:space="0" w:color="auto"/>
        <w:bottom w:val="none" w:sz="0" w:space="0" w:color="auto"/>
        <w:right w:val="none" w:sz="0" w:space="0" w:color="auto"/>
      </w:divBdr>
    </w:div>
    <w:div w:id="1911192210">
      <w:marLeft w:val="0"/>
      <w:marRight w:val="0"/>
      <w:marTop w:val="0"/>
      <w:marBottom w:val="0"/>
      <w:divBdr>
        <w:top w:val="none" w:sz="0" w:space="0" w:color="auto"/>
        <w:left w:val="none" w:sz="0" w:space="0" w:color="auto"/>
        <w:bottom w:val="none" w:sz="0" w:space="0" w:color="auto"/>
        <w:right w:val="none" w:sz="0" w:space="0" w:color="auto"/>
      </w:divBdr>
    </w:div>
    <w:div w:id="1911192211">
      <w:marLeft w:val="0"/>
      <w:marRight w:val="0"/>
      <w:marTop w:val="0"/>
      <w:marBottom w:val="0"/>
      <w:divBdr>
        <w:top w:val="none" w:sz="0" w:space="0" w:color="auto"/>
        <w:left w:val="none" w:sz="0" w:space="0" w:color="auto"/>
        <w:bottom w:val="none" w:sz="0" w:space="0" w:color="auto"/>
        <w:right w:val="none" w:sz="0" w:space="0" w:color="auto"/>
      </w:divBdr>
    </w:div>
    <w:div w:id="1911192212">
      <w:marLeft w:val="0"/>
      <w:marRight w:val="0"/>
      <w:marTop w:val="0"/>
      <w:marBottom w:val="0"/>
      <w:divBdr>
        <w:top w:val="none" w:sz="0" w:space="0" w:color="auto"/>
        <w:left w:val="none" w:sz="0" w:space="0" w:color="auto"/>
        <w:bottom w:val="none" w:sz="0" w:space="0" w:color="auto"/>
        <w:right w:val="none" w:sz="0" w:space="0" w:color="auto"/>
      </w:divBdr>
    </w:div>
    <w:div w:id="1911192213">
      <w:marLeft w:val="0"/>
      <w:marRight w:val="0"/>
      <w:marTop w:val="0"/>
      <w:marBottom w:val="0"/>
      <w:divBdr>
        <w:top w:val="none" w:sz="0" w:space="0" w:color="auto"/>
        <w:left w:val="none" w:sz="0" w:space="0" w:color="auto"/>
        <w:bottom w:val="none" w:sz="0" w:space="0" w:color="auto"/>
        <w:right w:val="none" w:sz="0" w:space="0" w:color="auto"/>
      </w:divBdr>
    </w:div>
    <w:div w:id="1911192214">
      <w:marLeft w:val="0"/>
      <w:marRight w:val="0"/>
      <w:marTop w:val="0"/>
      <w:marBottom w:val="0"/>
      <w:divBdr>
        <w:top w:val="none" w:sz="0" w:space="0" w:color="auto"/>
        <w:left w:val="none" w:sz="0" w:space="0" w:color="auto"/>
        <w:bottom w:val="none" w:sz="0" w:space="0" w:color="auto"/>
        <w:right w:val="none" w:sz="0" w:space="0" w:color="auto"/>
      </w:divBdr>
    </w:div>
    <w:div w:id="1911192215">
      <w:marLeft w:val="0"/>
      <w:marRight w:val="0"/>
      <w:marTop w:val="0"/>
      <w:marBottom w:val="0"/>
      <w:divBdr>
        <w:top w:val="none" w:sz="0" w:space="0" w:color="auto"/>
        <w:left w:val="none" w:sz="0" w:space="0" w:color="auto"/>
        <w:bottom w:val="none" w:sz="0" w:space="0" w:color="auto"/>
        <w:right w:val="none" w:sz="0" w:space="0" w:color="auto"/>
      </w:divBdr>
    </w:div>
    <w:div w:id="1911192216">
      <w:marLeft w:val="0"/>
      <w:marRight w:val="0"/>
      <w:marTop w:val="0"/>
      <w:marBottom w:val="0"/>
      <w:divBdr>
        <w:top w:val="none" w:sz="0" w:space="0" w:color="auto"/>
        <w:left w:val="none" w:sz="0" w:space="0" w:color="auto"/>
        <w:bottom w:val="none" w:sz="0" w:space="0" w:color="auto"/>
        <w:right w:val="none" w:sz="0" w:space="0" w:color="auto"/>
      </w:divBdr>
    </w:div>
    <w:div w:id="1911192217">
      <w:marLeft w:val="0"/>
      <w:marRight w:val="0"/>
      <w:marTop w:val="0"/>
      <w:marBottom w:val="0"/>
      <w:divBdr>
        <w:top w:val="none" w:sz="0" w:space="0" w:color="auto"/>
        <w:left w:val="none" w:sz="0" w:space="0" w:color="auto"/>
        <w:bottom w:val="none" w:sz="0" w:space="0" w:color="auto"/>
        <w:right w:val="none" w:sz="0" w:space="0" w:color="auto"/>
      </w:divBdr>
    </w:div>
    <w:div w:id="1911192218">
      <w:marLeft w:val="0"/>
      <w:marRight w:val="0"/>
      <w:marTop w:val="0"/>
      <w:marBottom w:val="0"/>
      <w:divBdr>
        <w:top w:val="none" w:sz="0" w:space="0" w:color="auto"/>
        <w:left w:val="none" w:sz="0" w:space="0" w:color="auto"/>
        <w:bottom w:val="none" w:sz="0" w:space="0" w:color="auto"/>
        <w:right w:val="none" w:sz="0" w:space="0" w:color="auto"/>
      </w:divBdr>
    </w:div>
    <w:div w:id="1911192219">
      <w:marLeft w:val="0"/>
      <w:marRight w:val="0"/>
      <w:marTop w:val="0"/>
      <w:marBottom w:val="0"/>
      <w:divBdr>
        <w:top w:val="none" w:sz="0" w:space="0" w:color="auto"/>
        <w:left w:val="none" w:sz="0" w:space="0" w:color="auto"/>
        <w:bottom w:val="none" w:sz="0" w:space="0" w:color="auto"/>
        <w:right w:val="none" w:sz="0" w:space="0" w:color="auto"/>
      </w:divBdr>
    </w:div>
    <w:div w:id="1911192220">
      <w:marLeft w:val="0"/>
      <w:marRight w:val="0"/>
      <w:marTop w:val="0"/>
      <w:marBottom w:val="0"/>
      <w:divBdr>
        <w:top w:val="none" w:sz="0" w:space="0" w:color="auto"/>
        <w:left w:val="none" w:sz="0" w:space="0" w:color="auto"/>
        <w:bottom w:val="none" w:sz="0" w:space="0" w:color="auto"/>
        <w:right w:val="none" w:sz="0" w:space="0" w:color="auto"/>
      </w:divBdr>
    </w:div>
    <w:div w:id="1911192221">
      <w:marLeft w:val="0"/>
      <w:marRight w:val="0"/>
      <w:marTop w:val="0"/>
      <w:marBottom w:val="0"/>
      <w:divBdr>
        <w:top w:val="none" w:sz="0" w:space="0" w:color="auto"/>
        <w:left w:val="none" w:sz="0" w:space="0" w:color="auto"/>
        <w:bottom w:val="none" w:sz="0" w:space="0" w:color="auto"/>
        <w:right w:val="none" w:sz="0" w:space="0" w:color="auto"/>
      </w:divBdr>
    </w:div>
    <w:div w:id="1911192222">
      <w:marLeft w:val="0"/>
      <w:marRight w:val="0"/>
      <w:marTop w:val="0"/>
      <w:marBottom w:val="0"/>
      <w:divBdr>
        <w:top w:val="none" w:sz="0" w:space="0" w:color="auto"/>
        <w:left w:val="none" w:sz="0" w:space="0" w:color="auto"/>
        <w:bottom w:val="none" w:sz="0" w:space="0" w:color="auto"/>
        <w:right w:val="none" w:sz="0" w:space="0" w:color="auto"/>
      </w:divBdr>
    </w:div>
    <w:div w:id="1911192223">
      <w:marLeft w:val="0"/>
      <w:marRight w:val="0"/>
      <w:marTop w:val="0"/>
      <w:marBottom w:val="0"/>
      <w:divBdr>
        <w:top w:val="none" w:sz="0" w:space="0" w:color="auto"/>
        <w:left w:val="none" w:sz="0" w:space="0" w:color="auto"/>
        <w:bottom w:val="none" w:sz="0" w:space="0" w:color="auto"/>
        <w:right w:val="none" w:sz="0" w:space="0" w:color="auto"/>
      </w:divBdr>
    </w:div>
    <w:div w:id="1911192224">
      <w:marLeft w:val="0"/>
      <w:marRight w:val="0"/>
      <w:marTop w:val="0"/>
      <w:marBottom w:val="0"/>
      <w:divBdr>
        <w:top w:val="none" w:sz="0" w:space="0" w:color="auto"/>
        <w:left w:val="none" w:sz="0" w:space="0" w:color="auto"/>
        <w:bottom w:val="none" w:sz="0" w:space="0" w:color="auto"/>
        <w:right w:val="none" w:sz="0" w:space="0" w:color="auto"/>
      </w:divBdr>
    </w:div>
    <w:div w:id="1911192225">
      <w:marLeft w:val="0"/>
      <w:marRight w:val="0"/>
      <w:marTop w:val="0"/>
      <w:marBottom w:val="0"/>
      <w:divBdr>
        <w:top w:val="none" w:sz="0" w:space="0" w:color="auto"/>
        <w:left w:val="none" w:sz="0" w:space="0" w:color="auto"/>
        <w:bottom w:val="none" w:sz="0" w:space="0" w:color="auto"/>
        <w:right w:val="none" w:sz="0" w:space="0" w:color="auto"/>
      </w:divBdr>
    </w:div>
    <w:div w:id="1911192226">
      <w:marLeft w:val="0"/>
      <w:marRight w:val="0"/>
      <w:marTop w:val="0"/>
      <w:marBottom w:val="0"/>
      <w:divBdr>
        <w:top w:val="none" w:sz="0" w:space="0" w:color="auto"/>
        <w:left w:val="none" w:sz="0" w:space="0" w:color="auto"/>
        <w:bottom w:val="none" w:sz="0" w:space="0" w:color="auto"/>
        <w:right w:val="none" w:sz="0" w:space="0" w:color="auto"/>
      </w:divBdr>
    </w:div>
    <w:div w:id="1911192227">
      <w:marLeft w:val="0"/>
      <w:marRight w:val="0"/>
      <w:marTop w:val="0"/>
      <w:marBottom w:val="0"/>
      <w:divBdr>
        <w:top w:val="none" w:sz="0" w:space="0" w:color="auto"/>
        <w:left w:val="none" w:sz="0" w:space="0" w:color="auto"/>
        <w:bottom w:val="none" w:sz="0" w:space="0" w:color="auto"/>
        <w:right w:val="none" w:sz="0" w:space="0" w:color="auto"/>
      </w:divBdr>
    </w:div>
    <w:div w:id="1911192228">
      <w:marLeft w:val="0"/>
      <w:marRight w:val="0"/>
      <w:marTop w:val="0"/>
      <w:marBottom w:val="0"/>
      <w:divBdr>
        <w:top w:val="none" w:sz="0" w:space="0" w:color="auto"/>
        <w:left w:val="none" w:sz="0" w:space="0" w:color="auto"/>
        <w:bottom w:val="none" w:sz="0" w:space="0" w:color="auto"/>
        <w:right w:val="none" w:sz="0" w:space="0" w:color="auto"/>
      </w:divBdr>
    </w:div>
    <w:div w:id="1911192229">
      <w:marLeft w:val="0"/>
      <w:marRight w:val="0"/>
      <w:marTop w:val="0"/>
      <w:marBottom w:val="0"/>
      <w:divBdr>
        <w:top w:val="none" w:sz="0" w:space="0" w:color="auto"/>
        <w:left w:val="none" w:sz="0" w:space="0" w:color="auto"/>
        <w:bottom w:val="none" w:sz="0" w:space="0" w:color="auto"/>
        <w:right w:val="none" w:sz="0" w:space="0" w:color="auto"/>
      </w:divBdr>
    </w:div>
    <w:div w:id="1911192230">
      <w:marLeft w:val="0"/>
      <w:marRight w:val="0"/>
      <w:marTop w:val="0"/>
      <w:marBottom w:val="0"/>
      <w:divBdr>
        <w:top w:val="none" w:sz="0" w:space="0" w:color="auto"/>
        <w:left w:val="none" w:sz="0" w:space="0" w:color="auto"/>
        <w:bottom w:val="none" w:sz="0" w:space="0" w:color="auto"/>
        <w:right w:val="none" w:sz="0" w:space="0" w:color="auto"/>
      </w:divBdr>
    </w:div>
    <w:div w:id="1911192231">
      <w:marLeft w:val="0"/>
      <w:marRight w:val="0"/>
      <w:marTop w:val="0"/>
      <w:marBottom w:val="0"/>
      <w:divBdr>
        <w:top w:val="none" w:sz="0" w:space="0" w:color="auto"/>
        <w:left w:val="none" w:sz="0" w:space="0" w:color="auto"/>
        <w:bottom w:val="none" w:sz="0" w:space="0" w:color="auto"/>
        <w:right w:val="none" w:sz="0" w:space="0" w:color="auto"/>
      </w:divBdr>
    </w:div>
    <w:div w:id="1911192232">
      <w:marLeft w:val="0"/>
      <w:marRight w:val="0"/>
      <w:marTop w:val="0"/>
      <w:marBottom w:val="0"/>
      <w:divBdr>
        <w:top w:val="none" w:sz="0" w:space="0" w:color="auto"/>
        <w:left w:val="none" w:sz="0" w:space="0" w:color="auto"/>
        <w:bottom w:val="none" w:sz="0" w:space="0" w:color="auto"/>
        <w:right w:val="none" w:sz="0" w:space="0" w:color="auto"/>
      </w:divBdr>
    </w:div>
    <w:div w:id="1911192233">
      <w:marLeft w:val="0"/>
      <w:marRight w:val="0"/>
      <w:marTop w:val="0"/>
      <w:marBottom w:val="0"/>
      <w:divBdr>
        <w:top w:val="none" w:sz="0" w:space="0" w:color="auto"/>
        <w:left w:val="none" w:sz="0" w:space="0" w:color="auto"/>
        <w:bottom w:val="none" w:sz="0" w:space="0" w:color="auto"/>
        <w:right w:val="none" w:sz="0" w:space="0" w:color="auto"/>
      </w:divBdr>
    </w:div>
    <w:div w:id="1911192234">
      <w:marLeft w:val="0"/>
      <w:marRight w:val="0"/>
      <w:marTop w:val="0"/>
      <w:marBottom w:val="0"/>
      <w:divBdr>
        <w:top w:val="none" w:sz="0" w:space="0" w:color="auto"/>
        <w:left w:val="none" w:sz="0" w:space="0" w:color="auto"/>
        <w:bottom w:val="none" w:sz="0" w:space="0" w:color="auto"/>
        <w:right w:val="none" w:sz="0" w:space="0" w:color="auto"/>
      </w:divBdr>
    </w:div>
    <w:div w:id="1911192235">
      <w:marLeft w:val="0"/>
      <w:marRight w:val="0"/>
      <w:marTop w:val="0"/>
      <w:marBottom w:val="0"/>
      <w:divBdr>
        <w:top w:val="none" w:sz="0" w:space="0" w:color="auto"/>
        <w:left w:val="none" w:sz="0" w:space="0" w:color="auto"/>
        <w:bottom w:val="none" w:sz="0" w:space="0" w:color="auto"/>
        <w:right w:val="none" w:sz="0" w:space="0" w:color="auto"/>
      </w:divBdr>
    </w:div>
    <w:div w:id="1911192236">
      <w:marLeft w:val="0"/>
      <w:marRight w:val="0"/>
      <w:marTop w:val="0"/>
      <w:marBottom w:val="0"/>
      <w:divBdr>
        <w:top w:val="none" w:sz="0" w:space="0" w:color="auto"/>
        <w:left w:val="none" w:sz="0" w:space="0" w:color="auto"/>
        <w:bottom w:val="none" w:sz="0" w:space="0" w:color="auto"/>
        <w:right w:val="none" w:sz="0" w:space="0" w:color="auto"/>
      </w:divBdr>
    </w:div>
    <w:div w:id="1911192237">
      <w:marLeft w:val="0"/>
      <w:marRight w:val="0"/>
      <w:marTop w:val="0"/>
      <w:marBottom w:val="0"/>
      <w:divBdr>
        <w:top w:val="none" w:sz="0" w:space="0" w:color="auto"/>
        <w:left w:val="none" w:sz="0" w:space="0" w:color="auto"/>
        <w:bottom w:val="none" w:sz="0" w:space="0" w:color="auto"/>
        <w:right w:val="none" w:sz="0" w:space="0" w:color="auto"/>
      </w:divBdr>
    </w:div>
    <w:div w:id="1911192238">
      <w:marLeft w:val="0"/>
      <w:marRight w:val="0"/>
      <w:marTop w:val="0"/>
      <w:marBottom w:val="0"/>
      <w:divBdr>
        <w:top w:val="none" w:sz="0" w:space="0" w:color="auto"/>
        <w:left w:val="none" w:sz="0" w:space="0" w:color="auto"/>
        <w:bottom w:val="none" w:sz="0" w:space="0" w:color="auto"/>
        <w:right w:val="none" w:sz="0" w:space="0" w:color="auto"/>
      </w:divBdr>
    </w:div>
    <w:div w:id="1911192239">
      <w:marLeft w:val="0"/>
      <w:marRight w:val="0"/>
      <w:marTop w:val="0"/>
      <w:marBottom w:val="0"/>
      <w:divBdr>
        <w:top w:val="none" w:sz="0" w:space="0" w:color="auto"/>
        <w:left w:val="none" w:sz="0" w:space="0" w:color="auto"/>
        <w:bottom w:val="none" w:sz="0" w:space="0" w:color="auto"/>
        <w:right w:val="none" w:sz="0" w:space="0" w:color="auto"/>
      </w:divBdr>
    </w:div>
    <w:div w:id="1911192240">
      <w:marLeft w:val="0"/>
      <w:marRight w:val="0"/>
      <w:marTop w:val="0"/>
      <w:marBottom w:val="0"/>
      <w:divBdr>
        <w:top w:val="none" w:sz="0" w:space="0" w:color="auto"/>
        <w:left w:val="none" w:sz="0" w:space="0" w:color="auto"/>
        <w:bottom w:val="none" w:sz="0" w:space="0" w:color="auto"/>
        <w:right w:val="none" w:sz="0" w:space="0" w:color="auto"/>
      </w:divBdr>
    </w:div>
    <w:div w:id="1911192241">
      <w:marLeft w:val="0"/>
      <w:marRight w:val="0"/>
      <w:marTop w:val="0"/>
      <w:marBottom w:val="0"/>
      <w:divBdr>
        <w:top w:val="none" w:sz="0" w:space="0" w:color="auto"/>
        <w:left w:val="none" w:sz="0" w:space="0" w:color="auto"/>
        <w:bottom w:val="none" w:sz="0" w:space="0" w:color="auto"/>
        <w:right w:val="none" w:sz="0" w:space="0" w:color="auto"/>
      </w:divBdr>
    </w:div>
    <w:div w:id="1911192242">
      <w:marLeft w:val="0"/>
      <w:marRight w:val="0"/>
      <w:marTop w:val="0"/>
      <w:marBottom w:val="0"/>
      <w:divBdr>
        <w:top w:val="none" w:sz="0" w:space="0" w:color="auto"/>
        <w:left w:val="none" w:sz="0" w:space="0" w:color="auto"/>
        <w:bottom w:val="none" w:sz="0" w:space="0" w:color="auto"/>
        <w:right w:val="none" w:sz="0" w:space="0" w:color="auto"/>
      </w:divBdr>
    </w:div>
    <w:div w:id="1911192243">
      <w:marLeft w:val="0"/>
      <w:marRight w:val="0"/>
      <w:marTop w:val="0"/>
      <w:marBottom w:val="0"/>
      <w:divBdr>
        <w:top w:val="none" w:sz="0" w:space="0" w:color="auto"/>
        <w:left w:val="none" w:sz="0" w:space="0" w:color="auto"/>
        <w:bottom w:val="none" w:sz="0" w:space="0" w:color="auto"/>
        <w:right w:val="none" w:sz="0" w:space="0" w:color="auto"/>
      </w:divBdr>
    </w:div>
    <w:div w:id="1911192244">
      <w:marLeft w:val="0"/>
      <w:marRight w:val="0"/>
      <w:marTop w:val="0"/>
      <w:marBottom w:val="0"/>
      <w:divBdr>
        <w:top w:val="none" w:sz="0" w:space="0" w:color="auto"/>
        <w:left w:val="none" w:sz="0" w:space="0" w:color="auto"/>
        <w:bottom w:val="none" w:sz="0" w:space="0" w:color="auto"/>
        <w:right w:val="none" w:sz="0" w:space="0" w:color="auto"/>
      </w:divBdr>
    </w:div>
    <w:div w:id="1911192245">
      <w:marLeft w:val="0"/>
      <w:marRight w:val="0"/>
      <w:marTop w:val="0"/>
      <w:marBottom w:val="0"/>
      <w:divBdr>
        <w:top w:val="none" w:sz="0" w:space="0" w:color="auto"/>
        <w:left w:val="none" w:sz="0" w:space="0" w:color="auto"/>
        <w:bottom w:val="none" w:sz="0" w:space="0" w:color="auto"/>
        <w:right w:val="none" w:sz="0" w:space="0" w:color="auto"/>
      </w:divBdr>
    </w:div>
    <w:div w:id="1911192246">
      <w:marLeft w:val="0"/>
      <w:marRight w:val="0"/>
      <w:marTop w:val="0"/>
      <w:marBottom w:val="0"/>
      <w:divBdr>
        <w:top w:val="none" w:sz="0" w:space="0" w:color="auto"/>
        <w:left w:val="none" w:sz="0" w:space="0" w:color="auto"/>
        <w:bottom w:val="none" w:sz="0" w:space="0" w:color="auto"/>
        <w:right w:val="none" w:sz="0" w:space="0" w:color="auto"/>
      </w:divBdr>
    </w:div>
    <w:div w:id="1911192247">
      <w:marLeft w:val="0"/>
      <w:marRight w:val="0"/>
      <w:marTop w:val="0"/>
      <w:marBottom w:val="0"/>
      <w:divBdr>
        <w:top w:val="none" w:sz="0" w:space="0" w:color="auto"/>
        <w:left w:val="none" w:sz="0" w:space="0" w:color="auto"/>
        <w:bottom w:val="none" w:sz="0" w:space="0" w:color="auto"/>
        <w:right w:val="none" w:sz="0" w:space="0" w:color="auto"/>
      </w:divBdr>
    </w:div>
    <w:div w:id="1911192248">
      <w:marLeft w:val="0"/>
      <w:marRight w:val="0"/>
      <w:marTop w:val="0"/>
      <w:marBottom w:val="0"/>
      <w:divBdr>
        <w:top w:val="none" w:sz="0" w:space="0" w:color="auto"/>
        <w:left w:val="none" w:sz="0" w:space="0" w:color="auto"/>
        <w:bottom w:val="none" w:sz="0" w:space="0" w:color="auto"/>
        <w:right w:val="none" w:sz="0" w:space="0" w:color="auto"/>
      </w:divBdr>
    </w:div>
    <w:div w:id="1911192249">
      <w:marLeft w:val="0"/>
      <w:marRight w:val="0"/>
      <w:marTop w:val="0"/>
      <w:marBottom w:val="0"/>
      <w:divBdr>
        <w:top w:val="none" w:sz="0" w:space="0" w:color="auto"/>
        <w:left w:val="none" w:sz="0" w:space="0" w:color="auto"/>
        <w:bottom w:val="none" w:sz="0" w:space="0" w:color="auto"/>
        <w:right w:val="none" w:sz="0" w:space="0" w:color="auto"/>
      </w:divBdr>
    </w:div>
    <w:div w:id="1911192250">
      <w:marLeft w:val="0"/>
      <w:marRight w:val="0"/>
      <w:marTop w:val="0"/>
      <w:marBottom w:val="0"/>
      <w:divBdr>
        <w:top w:val="none" w:sz="0" w:space="0" w:color="auto"/>
        <w:left w:val="none" w:sz="0" w:space="0" w:color="auto"/>
        <w:bottom w:val="none" w:sz="0" w:space="0" w:color="auto"/>
        <w:right w:val="none" w:sz="0" w:space="0" w:color="auto"/>
      </w:divBdr>
    </w:div>
    <w:div w:id="1911192251">
      <w:marLeft w:val="0"/>
      <w:marRight w:val="0"/>
      <w:marTop w:val="0"/>
      <w:marBottom w:val="0"/>
      <w:divBdr>
        <w:top w:val="none" w:sz="0" w:space="0" w:color="auto"/>
        <w:left w:val="none" w:sz="0" w:space="0" w:color="auto"/>
        <w:bottom w:val="none" w:sz="0" w:space="0" w:color="auto"/>
        <w:right w:val="none" w:sz="0" w:space="0" w:color="auto"/>
      </w:divBdr>
    </w:div>
    <w:div w:id="1911192252">
      <w:marLeft w:val="0"/>
      <w:marRight w:val="0"/>
      <w:marTop w:val="0"/>
      <w:marBottom w:val="0"/>
      <w:divBdr>
        <w:top w:val="none" w:sz="0" w:space="0" w:color="auto"/>
        <w:left w:val="none" w:sz="0" w:space="0" w:color="auto"/>
        <w:bottom w:val="none" w:sz="0" w:space="0" w:color="auto"/>
        <w:right w:val="none" w:sz="0" w:space="0" w:color="auto"/>
      </w:divBdr>
    </w:div>
    <w:div w:id="1911192253">
      <w:marLeft w:val="0"/>
      <w:marRight w:val="0"/>
      <w:marTop w:val="0"/>
      <w:marBottom w:val="0"/>
      <w:divBdr>
        <w:top w:val="none" w:sz="0" w:space="0" w:color="auto"/>
        <w:left w:val="none" w:sz="0" w:space="0" w:color="auto"/>
        <w:bottom w:val="none" w:sz="0" w:space="0" w:color="auto"/>
        <w:right w:val="none" w:sz="0" w:space="0" w:color="auto"/>
      </w:divBdr>
    </w:div>
    <w:div w:id="1911192254">
      <w:marLeft w:val="0"/>
      <w:marRight w:val="0"/>
      <w:marTop w:val="0"/>
      <w:marBottom w:val="0"/>
      <w:divBdr>
        <w:top w:val="none" w:sz="0" w:space="0" w:color="auto"/>
        <w:left w:val="none" w:sz="0" w:space="0" w:color="auto"/>
        <w:bottom w:val="none" w:sz="0" w:space="0" w:color="auto"/>
        <w:right w:val="none" w:sz="0" w:space="0" w:color="auto"/>
      </w:divBdr>
    </w:div>
    <w:div w:id="19111922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77714-371D-4662-960A-0680D5DC0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2666</Words>
  <Characters>17372</Characters>
  <Application>Microsoft Office Word</Application>
  <DocSecurity>0</DocSecurity>
  <Lines>144</Lines>
  <Paragraphs>39</Paragraphs>
  <ScaleCrop>false</ScaleCrop>
  <HeadingPairs>
    <vt:vector size="2" baseType="variant">
      <vt:variant>
        <vt:lpstr>Название</vt:lpstr>
      </vt:variant>
      <vt:variant>
        <vt:i4>1</vt:i4>
      </vt:variant>
    </vt:vector>
  </HeadingPairs>
  <TitlesOfParts>
    <vt:vector size="1" baseType="lpstr">
      <vt:lpstr>ДОГОВІР №_____</vt:lpstr>
    </vt:vector>
  </TitlesOfParts>
  <Company>Tycoon</Company>
  <LinksUpToDate>false</LinksUpToDate>
  <CharactersWithSpaces>19999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№_____</dc:title>
  <dc:creator>lesyayur</dc:creator>
  <cp:lastModifiedBy>Хомяк Ольга Дмитрівна</cp:lastModifiedBy>
  <cp:revision>8</cp:revision>
  <cp:lastPrinted>2023-04-17T13:07:00Z</cp:lastPrinted>
  <dcterms:created xsi:type="dcterms:W3CDTF">2024-01-31T08:32:00Z</dcterms:created>
  <dcterms:modified xsi:type="dcterms:W3CDTF">2024-02-02T10:16:00Z</dcterms:modified>
</cp:coreProperties>
</file>