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pPr>
        <w:pStyle w:val="8"/>
        <w:rPr>
          <w:kern w:val="2"/>
          <w:lang w:eastAsia="ru-RU"/>
        </w:rPr>
      </w:pP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Проток</w:t>
            </w:r>
            <w:r>
              <w:rPr>
                <w:iCs/>
                <w:sz w:val="24"/>
                <w:szCs w:val="24"/>
                <w:highlight w:val="none"/>
              </w:rPr>
              <w:t>ол № 1</w:t>
            </w:r>
            <w:r>
              <w:rPr>
                <w:rFonts w:hint="default"/>
                <w:iCs/>
                <w:sz w:val="24"/>
                <w:szCs w:val="24"/>
                <w:highlight w:val="none"/>
                <w:lang w:val="uk-UA"/>
              </w:rPr>
              <w:t xml:space="preserve">73 </w:t>
            </w:r>
            <w:r>
              <w:rPr>
                <w:iCs/>
                <w:sz w:val="24"/>
                <w:szCs w:val="24"/>
                <w:highlight w:val="none"/>
              </w:rPr>
              <w:t xml:space="preserve">від </w:t>
            </w:r>
            <w:r>
              <w:rPr>
                <w:rFonts w:hint="default"/>
                <w:iCs/>
                <w:sz w:val="24"/>
                <w:szCs w:val="24"/>
                <w:highlight w:val="none"/>
                <w:lang w:val="uk-UA"/>
              </w:rPr>
              <w:t>26</w:t>
            </w:r>
            <w:r>
              <w:rPr>
                <w:iCs/>
                <w:sz w:val="24"/>
                <w:szCs w:val="24"/>
                <w:highlight w:val="none"/>
              </w:rPr>
              <w:t>.0</w:t>
            </w:r>
            <w:r>
              <w:rPr>
                <w:rFonts w:hint="default"/>
                <w:iCs/>
                <w:sz w:val="24"/>
                <w:szCs w:val="24"/>
                <w:lang w:val="uk-UA"/>
              </w:rPr>
              <w:t>2</w:t>
            </w:r>
            <w:r>
              <w:rPr>
                <w:iCs/>
                <w:sz w:val="24"/>
                <w:szCs w:val="24"/>
              </w:rPr>
              <w:t>.2024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pStyle w:val="10"/>
        <w:shd w:val="clear" w:color="auto" w:fill="FFFFFF"/>
        <w:spacing w:before="0" w:after="0"/>
        <w:jc w:val="center"/>
        <w:textAlignment w:val="baseline"/>
        <w:rPr>
          <w:b/>
          <w:lang w:val="uk-UA"/>
        </w:rPr>
      </w:pPr>
      <w:r>
        <w:rPr>
          <w:rFonts w:ascii="Times New Roman Regular" w:hAnsi="Times New Roman Regular" w:eastAsia="Times New Roman"/>
          <w:b/>
          <w:sz w:val="24"/>
          <w:szCs w:val="24"/>
          <w:lang w:eastAsia="ru-RU"/>
        </w:rPr>
        <w:t>Дексаметазон,розчин для ін'єкцій 4мг/мл, Вальпроєва кислота сироп, 57,64 мг/мл 150 мл флакон, Холекальциферол, краплі оральні (розчин водний), 15000 МО/мл, по 10 мл, Лідокаїн, розчин для ін'єкцій, 100 мг/мл, по 2 мл в ампулі, №10, Преднізолон, розчин для ін'єкцій, 30 мг/мл, по 1 мл в ампулі №3, Цефалексин порошок для оральної суспензії 250 мг/5 мл по 40 г порошку у флаконі, Амоксициліну таблетки по 250 мг №20, Каптоприл, таблетки по 25 мг, №20, Ібупрофен суспензія оральна 100 мг/5 мл 200 мл, Фуросемід таблетки по 40 мг №50, Тимолол, краплі очні, 5 мг/мл, по 5 мл, згідно коду ДК 021:2015: 33600000-6 - Фармацевтична продукція</w:t>
      </w:r>
    </w:p>
    <w:p>
      <w:pPr>
        <w:pStyle w:val="10"/>
        <w:shd w:val="clear" w:color="auto" w:fill="FFFFFF"/>
        <w:spacing w:after="0"/>
        <w:jc w:val="center"/>
        <w:textAlignment w:val="baseline"/>
        <w:rPr>
          <w:b/>
          <w:lang w:val="uk-UA"/>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widowControl w:val="0"/>
              <w:spacing w:after="0" w:line="240" w:lineRule="auto"/>
              <w:rPr>
                <w:rFonts w:ascii="Times New Roman" w:hAnsi="Times New Roman" w:cs="Times New Roman"/>
                <w:i/>
                <w:iCs/>
                <w:sz w:val="24"/>
                <w:szCs w:val="24"/>
                <w:highlight w:val="yellow"/>
                <w:lang w:val="uk-UA"/>
              </w:rPr>
            </w:pPr>
            <w:r>
              <w:rPr>
                <w:rFonts w:ascii="Times New Roman" w:hAnsi="Times New Roman" w:eastAsia="Calibri" w:cs="Times New Roman"/>
                <w:bCs/>
                <w:sz w:val="24"/>
                <w:szCs w:val="24"/>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Довбета Яна Анатоліївна, фахівець з публічних закупівель, уповноважена особа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84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ascii="Times New Roman Regular" w:hAnsi="Times New Roman Regular" w:eastAsia="Times New Roman"/>
                <w:b/>
                <w:sz w:val="24"/>
                <w:szCs w:val="24"/>
                <w:lang w:eastAsia="ru-RU"/>
              </w:rPr>
              <w:t>Дексаметазон,розчин для ін'єкцій 4мг/мл, Вальпроєва кислота сироп, 57,64 мг/мл 150 мл флакон, Холекальциферол, краплі оральні (розчин водний), 15000 МО/мл, по 10 мл, Лідокаїн, розчин для ін'єкцій, 100 мг/мл, по 2 мл в ампулі, №10, Преднізолон, розчин для ін'єкцій, 30 мг/мл, по 1 мл в ампулі №3, Цефалексин порошок для оральної суспензії 250 мг/5 мл по 40 г порошку у флаконі, Амоксициліну таблетки по 250 мг №20, Каптоприл, таблетки по 25 мг, №20, Ібупрофен суспензія оральна 100 мг/5 мл 200 мл, Фуросемід таблетки по 40 мг №50, Тимолол, краплі очні, 5 мг/мл, по 5 мл, згідно коду ДК 021:2015: 33600000-6 - Фармацевтична продукція</w:t>
            </w:r>
            <w:bookmarkStart w:id="3" w:name="_GoBack"/>
            <w:bookmarkEnd w:id="3"/>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pPr>
              <w:keepNext/>
              <w:keepLines/>
              <w:ind w:right="120"/>
              <w:contextualSpacing/>
              <w:jc w:val="both"/>
              <w:rPr>
                <w:rFonts w:ascii="Times New Roman" w:hAnsi="Times New Roman" w:cs="Times New Roman"/>
                <w:bCs/>
                <w:sz w:val="24"/>
                <w:szCs w:val="24"/>
                <w:lang w:val="uk-UA"/>
              </w:rPr>
            </w:pP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auto"/>
                <w:sz w:val="24"/>
                <w:szCs w:val="24"/>
                <w:lang w:val="uk-UA" w:eastAsia="ru-RU"/>
              </w:rPr>
              <w:t>05</w:t>
            </w:r>
            <w:r>
              <w:rPr>
                <w:rFonts w:ascii="Times New Roman" w:hAnsi="Times New Roman" w:eastAsia="Times New Roman" w:cs="Times New Roman"/>
                <w:b/>
                <w:bCs/>
                <w:color w:val="auto"/>
                <w:sz w:val="24"/>
                <w:szCs w:val="24"/>
                <w:lang w:val="uk-UA" w:eastAsia="ru-RU"/>
              </w:rPr>
              <w:t>.0</w:t>
            </w:r>
            <w:r>
              <w:rPr>
                <w:rFonts w:hint="default" w:ascii="Times New Roman" w:hAnsi="Times New Roman" w:eastAsia="Times New Roman" w:cs="Times New Roman"/>
                <w:b/>
                <w:bCs/>
                <w:color w:val="auto"/>
                <w:sz w:val="24"/>
                <w:szCs w:val="24"/>
                <w:lang w:val="uk-UA" w:eastAsia="ru-RU"/>
              </w:rPr>
              <w:t>3</w:t>
            </w:r>
            <w:r>
              <w:rPr>
                <w:rFonts w:ascii="Times New Roman" w:hAnsi="Times New Roman" w:eastAsia="Times New Roman" w:cs="Times New Roman"/>
                <w:b/>
                <w:bCs/>
                <w:color w:val="auto"/>
                <w:sz w:val="24"/>
                <w:szCs w:val="24"/>
                <w:lang w:val="uk-UA" w:eastAsia="ru-RU"/>
              </w:rPr>
              <w:t>.2</w:t>
            </w:r>
            <w:r>
              <w:rPr>
                <w:rFonts w:ascii="Times New Roman" w:hAnsi="Times New Roman" w:eastAsia="Times New Roman" w:cs="Times New Roman"/>
                <w:b/>
                <w:color w:val="000000"/>
                <w:sz w:val="24"/>
                <w:szCs w:val="24"/>
                <w:lang w:val="uk-UA" w:eastAsia="ru-RU"/>
              </w:rPr>
              <w:t>024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rFonts w:hint="default"/>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rFonts w:hint="default"/>
                <w:lang w:val="uk-UA"/>
              </w:rPr>
              <w:t xml:space="preserve"> </w:t>
            </w:r>
            <w:r>
              <w:rPr>
                <w:rFonts w:hint="default"/>
                <w:lang w:val="en-US"/>
              </w:rPr>
              <w:t>/</w:t>
            </w:r>
            <w:r>
              <w:rPr>
                <w:rFonts w:hint="default"/>
                <w:lang w:val="uk-UA"/>
              </w:rPr>
              <w:t xml:space="preserve"> Ісламської Республіки Іран.</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hint="default" w:ascii="Times New Roman" w:hAnsi="Times New Roman" w:eastAsia="Times New Roman"/>
                <w:color w:val="000000"/>
                <w:sz w:val="24"/>
                <w:szCs w:val="24"/>
                <w:lang w:val="uk-UA" w:eastAsia="ru-RU"/>
              </w:rPr>
              <w:t>Республіка Білорусь / Ісламська Республіка Іран</w:t>
            </w:r>
            <w:r>
              <w:rPr>
                <w:rFonts w:ascii="Times New Roman" w:hAnsi="Times New Roman" w:eastAsia="Times New Roman" w:cs="Times New Roman"/>
                <w:color w:val="000000"/>
                <w:sz w:val="24"/>
                <w:szCs w:val="24"/>
                <w:lang w:val="uk-UA" w:eastAsia="ru-RU"/>
              </w:rPr>
              <w:t>, громадянин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D21A96"/>
    <w:rsid w:val="00DC51D1"/>
    <w:rsid w:val="00DD37BE"/>
    <w:rsid w:val="00E47936"/>
    <w:rsid w:val="00EA7889"/>
    <w:rsid w:val="00ED3D13"/>
    <w:rsid w:val="00F2685D"/>
    <w:rsid w:val="5EE9C8D4"/>
    <w:rsid w:val="735FBB8A"/>
    <w:rsid w:val="7A4F8DEA"/>
    <w:rsid w:val="A6CE77A7"/>
    <w:rsid w:val="E6CFECF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34956</Words>
  <Characters>19926</Characters>
  <Lines>166</Lines>
  <Paragraphs>109</Paragraphs>
  <TotalTime>0</TotalTime>
  <ScaleCrop>false</ScaleCrop>
  <LinksUpToDate>false</LinksUpToDate>
  <CharactersWithSpaces>54773</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2023-05-19T10:57:00Z</dcterms:created>
  <dc:creator>T440</dc:creator>
  <cp:lastModifiedBy>yanadovbeta</cp:lastModifiedBy>
  <dcterms:modified xsi:type="dcterms:W3CDTF">2024-02-26T15:56:29Z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