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AC" w:rsidRPr="004127CE" w:rsidRDefault="00527166" w:rsidP="00527166">
      <w:pPr>
        <w:tabs>
          <w:tab w:val="center" w:pos="4110"/>
          <w:tab w:val="left" w:pos="6585"/>
        </w:tabs>
        <w:spacing w:after="0" w:line="240" w:lineRule="auto"/>
        <w:ind w:left="-141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p w:rsidR="00C077C9" w:rsidRPr="004127CE" w:rsidRDefault="00C077C9">
      <w:pPr>
        <w:spacing w:after="0" w:line="240" w:lineRule="auto"/>
        <w:ind w:left="-1418"/>
        <w:jc w:val="center"/>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ind w:left="-1418"/>
        <w:jc w:val="right"/>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«ЗАТВЕРДЖЕНО»</w:t>
      </w:r>
    </w:p>
    <w:p w:rsidR="00A5402C" w:rsidRPr="004127CE" w:rsidRDefault="001F5DCE"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r w:rsidRPr="004127CE">
        <w:rPr>
          <w:rFonts w:ascii="Times New Roman" w:eastAsia="Times New Roman" w:hAnsi="Times New Roman" w:cs="Times New Roman"/>
          <w:color w:val="000000" w:themeColor="text1"/>
          <w:sz w:val="24"/>
          <w:szCs w:val="24"/>
        </w:rPr>
        <w:t xml:space="preserve">                                                                    </w:t>
      </w:r>
      <w:r w:rsidR="00A5402C" w:rsidRPr="004127CE">
        <w:rPr>
          <w:rFonts w:ascii="Times New Roman" w:eastAsia="Times New Roman" w:hAnsi="Times New Roman" w:cs="Times New Roman"/>
          <w:color w:val="000000" w:themeColor="text1"/>
        </w:rPr>
        <w:t>Рішення уповноваженої особи</w:t>
      </w:r>
    </w:p>
    <w:p w:rsidR="00527166" w:rsidRDefault="00EA66B0" w:rsidP="00A5402C">
      <w:pPr>
        <w:adjustRightInd w:val="0"/>
        <w:snapToGrid w:val="0"/>
        <w:spacing w:after="0" w:line="240" w:lineRule="auto"/>
        <w:ind w:firstLine="851"/>
        <w:jc w:val="right"/>
        <w:rPr>
          <w:rFonts w:ascii="Times New Roman" w:eastAsia="Times New Roman" w:hAnsi="Times New Roman" w:cs="Times New Roman"/>
          <w:color w:val="000000" w:themeColor="text1"/>
          <w:lang w:val="ru-RU"/>
        </w:rPr>
      </w:pPr>
      <w:r w:rsidRPr="004127CE">
        <w:rPr>
          <w:rFonts w:ascii="Times New Roman" w:eastAsia="Times New Roman" w:hAnsi="Times New Roman" w:cs="Times New Roman"/>
          <w:color w:val="000000" w:themeColor="text1"/>
        </w:rPr>
        <w:t xml:space="preserve">від  </w:t>
      </w:r>
      <w:r w:rsidR="00527166">
        <w:rPr>
          <w:rFonts w:ascii="Times New Roman" w:eastAsia="Times New Roman" w:hAnsi="Times New Roman" w:cs="Times New Roman"/>
          <w:color w:val="000000" w:themeColor="text1"/>
          <w:lang w:val="ru-RU"/>
        </w:rPr>
        <w:t>_______________________________</w:t>
      </w:r>
    </w:p>
    <w:p w:rsidR="00A5402C" w:rsidRDefault="00A5402C"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p>
    <w:p w:rsidR="00A5402C" w:rsidRPr="004127CE" w:rsidRDefault="00527166" w:rsidP="00A5402C">
      <w:pPr>
        <w:adjustRightInd w:val="0"/>
        <w:snapToGrid w:val="0"/>
        <w:spacing w:after="0" w:line="240" w:lineRule="auto"/>
        <w:ind w:firstLine="851"/>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______________________________Віталій КОЗИНЕЦЬ</w:t>
      </w:r>
    </w:p>
    <w:p w:rsidR="00C01BAC" w:rsidRPr="004127CE" w:rsidRDefault="00C01BAC" w:rsidP="00A5402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                                                     </w:t>
      </w:r>
    </w:p>
    <w:p w:rsidR="00C01BAC" w:rsidRPr="004127CE" w:rsidRDefault="001F5DCE">
      <w:pPr>
        <w:spacing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                                                    ТЕНДЕРНА ДОКУМЕНТАЦІЯ</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w:t>
      </w:r>
      <w:r w:rsidRPr="004127CE">
        <w:rPr>
          <w:rFonts w:ascii="Times New Roman" w:eastAsia="Times New Roman" w:hAnsi="Times New Roman" w:cs="Times New Roman"/>
          <w:color w:val="000000" w:themeColor="text1"/>
          <w:sz w:val="24"/>
          <w:szCs w:val="24"/>
        </w:rPr>
        <w:t>по процедурі</w:t>
      </w:r>
      <w:r w:rsidRPr="004127CE">
        <w:rPr>
          <w:rFonts w:ascii="Times New Roman" w:eastAsia="Times New Roman" w:hAnsi="Times New Roman" w:cs="Times New Roman"/>
          <w:b/>
          <w:color w:val="000000" w:themeColor="text1"/>
          <w:sz w:val="24"/>
          <w:szCs w:val="24"/>
        </w:rPr>
        <w:t xml:space="preserve"> ВІДКРИТІ ТОРГИ (з особливостями)</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jc w:val="center"/>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ПРЕДМЕТ ЗАКУПІВЛІ</w:t>
      </w:r>
    </w:p>
    <w:p w:rsidR="003F0F34" w:rsidRPr="003F0F34" w:rsidRDefault="00747E1B" w:rsidP="003F0F34">
      <w:pPr>
        <w:spacing w:after="0" w:line="240" w:lineRule="auto"/>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w:t>
      </w:r>
      <w:r w:rsidR="003F0F34" w:rsidRPr="003F0F34">
        <w:rPr>
          <w:rFonts w:ascii="Times New Roman" w:eastAsia="Times New Roman" w:hAnsi="Times New Roman" w:cs="Times New Roman"/>
          <w:b/>
          <w:color w:val="000000"/>
          <w:sz w:val="24"/>
          <w:szCs w:val="24"/>
        </w:rPr>
        <w:t>Послуги з ремонту і технічного обслуговування систем центрального опалення</w:t>
      </w:r>
    </w:p>
    <w:p w:rsidR="00747E1B" w:rsidRPr="00747E1B" w:rsidRDefault="003F0F34" w:rsidP="003F0F34">
      <w:pPr>
        <w:spacing w:after="0" w:line="240" w:lineRule="auto"/>
        <w:jc w:val="center"/>
        <w:rPr>
          <w:rFonts w:ascii="Times New Roman" w:eastAsia="Times New Roman" w:hAnsi="Times New Roman" w:cs="Times New Roman"/>
          <w:b/>
          <w:color w:val="000000"/>
          <w:sz w:val="24"/>
          <w:szCs w:val="24"/>
        </w:rPr>
      </w:pPr>
      <w:r w:rsidRPr="003F0F34">
        <w:rPr>
          <w:rFonts w:ascii="Times New Roman" w:eastAsia="Times New Roman" w:hAnsi="Times New Roman" w:cs="Times New Roman"/>
          <w:b/>
          <w:color w:val="000000"/>
          <w:sz w:val="24"/>
          <w:szCs w:val="24"/>
        </w:rPr>
        <w:t>(Послуги з підготовки центрального теплового пункту (ЦТП), індивід</w:t>
      </w:r>
      <w:r>
        <w:rPr>
          <w:rFonts w:ascii="Times New Roman" w:eastAsia="Times New Roman" w:hAnsi="Times New Roman" w:cs="Times New Roman"/>
          <w:b/>
          <w:color w:val="000000"/>
          <w:sz w:val="24"/>
          <w:szCs w:val="24"/>
        </w:rPr>
        <w:t xml:space="preserve">уального теплового пункту (ІТП) </w:t>
      </w:r>
      <w:r w:rsidRPr="003F0F34">
        <w:rPr>
          <w:rFonts w:ascii="Times New Roman" w:eastAsia="Times New Roman" w:hAnsi="Times New Roman" w:cs="Times New Roman"/>
          <w:b/>
          <w:color w:val="000000"/>
          <w:sz w:val="24"/>
          <w:szCs w:val="24"/>
        </w:rPr>
        <w:t>гуртожитку та індивідуального теп</w:t>
      </w:r>
      <w:r>
        <w:rPr>
          <w:rFonts w:ascii="Times New Roman" w:eastAsia="Times New Roman" w:hAnsi="Times New Roman" w:cs="Times New Roman"/>
          <w:b/>
          <w:color w:val="000000"/>
          <w:sz w:val="24"/>
          <w:szCs w:val="24"/>
        </w:rPr>
        <w:t xml:space="preserve">лового пункту (ІТП) навчального </w:t>
      </w:r>
      <w:r w:rsidRPr="003F0F34">
        <w:rPr>
          <w:rFonts w:ascii="Times New Roman" w:eastAsia="Times New Roman" w:hAnsi="Times New Roman" w:cs="Times New Roman"/>
          <w:b/>
          <w:color w:val="000000"/>
          <w:sz w:val="24"/>
          <w:szCs w:val="24"/>
        </w:rPr>
        <w:t>корпусу до роботи в зимовий період 2024-2025рр.)</w:t>
      </w:r>
      <w:r w:rsidR="00747E1B" w:rsidRPr="00747E1B">
        <w:rPr>
          <w:rFonts w:ascii="Times New Roman" w:eastAsia="Times New Roman" w:hAnsi="Times New Roman" w:cs="Times New Roman"/>
          <w:b/>
          <w:color w:val="000000"/>
          <w:sz w:val="24"/>
          <w:szCs w:val="24"/>
        </w:rPr>
        <w:t xml:space="preserve">» </w:t>
      </w:r>
    </w:p>
    <w:p w:rsidR="00536ADF" w:rsidRPr="00DA1D1E" w:rsidRDefault="00747E1B" w:rsidP="00747E1B">
      <w:pPr>
        <w:spacing w:after="0" w:line="240" w:lineRule="auto"/>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 xml:space="preserve">ДК 021:2015 - </w:t>
      </w:r>
      <w:r w:rsidR="003F0F34" w:rsidRPr="003F0F34">
        <w:rPr>
          <w:rFonts w:ascii="Times New Roman" w:eastAsia="Times New Roman" w:hAnsi="Times New Roman" w:cs="Times New Roman"/>
          <w:b/>
          <w:color w:val="000000"/>
          <w:sz w:val="24"/>
          <w:szCs w:val="24"/>
        </w:rPr>
        <w:t>50720000-8 - Послуги з ремонту і технічного обслуговування систем центрального опалення</w:t>
      </w:r>
    </w:p>
    <w:p w:rsidR="00536ADF" w:rsidRPr="004127CE" w:rsidRDefault="00536ADF" w:rsidP="00536ADF">
      <w:pPr>
        <w:spacing w:after="0" w:line="240" w:lineRule="auto"/>
        <w:jc w:val="center"/>
        <w:rPr>
          <w:rFonts w:ascii="Times New Roman" w:eastAsia="Times New Roman" w:hAnsi="Times New Roman" w:cs="Times New Roman"/>
          <w:i/>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Default="00C01BAC">
      <w:pPr>
        <w:spacing w:before="240" w:after="0" w:line="240" w:lineRule="auto"/>
        <w:rPr>
          <w:rFonts w:ascii="Times New Roman" w:eastAsia="Times New Roman" w:hAnsi="Times New Roman" w:cs="Times New Roman"/>
          <w:color w:val="000000" w:themeColor="text1"/>
          <w:sz w:val="24"/>
          <w:szCs w:val="24"/>
        </w:rPr>
      </w:pPr>
    </w:p>
    <w:p w:rsidR="00E36A20" w:rsidRPr="004127CE" w:rsidRDefault="00E36A20">
      <w:pPr>
        <w:spacing w:before="240" w:after="0" w:line="240" w:lineRule="auto"/>
        <w:rPr>
          <w:rFonts w:ascii="Times New Roman" w:eastAsia="Times New Roman" w:hAnsi="Times New Roman" w:cs="Times New Roman"/>
          <w:color w:val="000000" w:themeColor="text1"/>
          <w:sz w:val="24"/>
          <w:szCs w:val="24"/>
        </w:rPr>
      </w:pPr>
      <w:bookmarkStart w:id="0" w:name="_GoBack"/>
      <w:bookmarkEnd w:id="0"/>
    </w:p>
    <w:p w:rsidR="00A5402C" w:rsidRPr="004127CE" w:rsidRDefault="00A5402C">
      <w:pPr>
        <w:spacing w:before="240" w:after="0" w:line="240" w:lineRule="auto"/>
        <w:rPr>
          <w:rFonts w:ascii="Times New Roman" w:eastAsia="Times New Roman" w:hAnsi="Times New Roman" w:cs="Times New Roman"/>
          <w:color w:val="000000" w:themeColor="text1"/>
          <w:sz w:val="24"/>
          <w:szCs w:val="24"/>
        </w:rPr>
      </w:pPr>
    </w:p>
    <w:p w:rsidR="00DE2EE8" w:rsidRDefault="00DE2EE8">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527166">
      <w:pPr>
        <w:spacing w:before="240" w:after="0" w:line="240" w:lineRule="auto"/>
        <w:jc w:val="center"/>
        <w:rPr>
          <w:rFonts w:ascii="Times New Roman" w:eastAsia="Times New Roman" w:hAnsi="Times New Roman" w:cs="Times New Roman"/>
          <w:color w:val="000000" w:themeColor="text1"/>
          <w:sz w:val="24"/>
          <w:szCs w:val="24"/>
        </w:rPr>
      </w:pPr>
      <w:bookmarkStart w:id="1" w:name="_heading=h.1fob9te" w:colFirst="0" w:colLast="0"/>
      <w:bookmarkEnd w:id="1"/>
      <w:r>
        <w:rPr>
          <w:rFonts w:ascii="Times New Roman" w:eastAsia="Times New Roman" w:hAnsi="Times New Roman" w:cs="Times New Roman"/>
          <w:i/>
          <w:color w:val="000000" w:themeColor="text1"/>
          <w:sz w:val="24"/>
          <w:szCs w:val="24"/>
        </w:rPr>
        <w:t>Місто Київ</w:t>
      </w:r>
    </w:p>
    <w:p w:rsidR="002B1381" w:rsidRPr="004127CE" w:rsidRDefault="002B1381">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br w:type="page"/>
      </w:r>
    </w:p>
    <w:tbl>
      <w:tblPr>
        <w:tblStyle w:val="af5"/>
        <w:tblW w:w="10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11"/>
        <w:gridCol w:w="7158"/>
      </w:tblGrid>
      <w:tr w:rsidR="003A1082" w:rsidRPr="004127CE" w:rsidTr="00360557">
        <w:trPr>
          <w:trHeight w:val="416"/>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w:t>
            </w:r>
          </w:p>
        </w:tc>
        <w:tc>
          <w:tcPr>
            <w:tcW w:w="9769" w:type="dxa"/>
            <w:gridSpan w:val="2"/>
            <w:vAlign w:val="center"/>
          </w:tcPr>
          <w:p w:rsidR="00C01BAC" w:rsidRPr="004127CE" w:rsidRDefault="001F5DCE" w:rsidP="00A5402C">
            <w:pPr>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Розділ 1. Загальні положення</w:t>
            </w:r>
          </w:p>
        </w:tc>
      </w:tr>
      <w:tr w:rsidR="003A1082" w:rsidRPr="004127CE" w:rsidTr="00360557">
        <w:trPr>
          <w:trHeight w:val="269"/>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7158"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r>
      <w:tr w:rsidR="003A1082" w:rsidRPr="004127CE" w:rsidTr="00360557">
        <w:trPr>
          <w:trHeight w:val="1119"/>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158" w:type="dxa"/>
          </w:tcPr>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A1082" w:rsidRPr="004127CE" w:rsidTr="00360557">
        <w:trPr>
          <w:trHeight w:val="61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замовника торгів</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tc>
      </w:tr>
      <w:tr w:rsidR="003A1082" w:rsidRPr="004127CE" w:rsidTr="00360557">
        <w:trPr>
          <w:trHeight w:val="28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повне найменування</w:t>
            </w:r>
          </w:p>
        </w:tc>
        <w:tc>
          <w:tcPr>
            <w:tcW w:w="7158" w:type="dxa"/>
          </w:tcPr>
          <w:p w:rsidR="00C01BAC" w:rsidRPr="004127CE" w:rsidRDefault="00527166" w:rsidP="009D665C">
            <w:pPr>
              <w:jc w:val="both"/>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tc>
      </w:tr>
      <w:tr w:rsidR="003A1082" w:rsidRPr="004127CE" w:rsidTr="00360557">
        <w:trPr>
          <w:trHeight w:val="536"/>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місцезнаходження</w:t>
            </w:r>
          </w:p>
        </w:tc>
        <w:tc>
          <w:tcPr>
            <w:tcW w:w="7158" w:type="dxa"/>
          </w:tcPr>
          <w:p w:rsidR="00C01BAC" w:rsidRPr="004127CE" w:rsidRDefault="00527166" w:rsidP="00C077C9">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Місто Київ, вулиця Князя Романа Мстиславича, 26</w:t>
            </w:r>
          </w:p>
        </w:tc>
      </w:tr>
      <w:tr w:rsidR="003A1082" w:rsidRPr="004127CE" w:rsidTr="00360557">
        <w:trPr>
          <w:trHeight w:val="242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58" w:type="dxa"/>
          </w:tcPr>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ПІБ: Козинець Віталій Мусійович</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 xml:space="preserve">Посада: заступник директора з адміністративно – господарської роботи </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Приймальня заступника: 543-88-14</w:t>
            </w:r>
          </w:p>
          <w:p w:rsidR="00527166" w:rsidRPr="00527166" w:rsidRDefault="00527166" w:rsidP="00527166">
            <w:pPr>
              <w:contextualSpacing/>
              <w:rPr>
                <w:rFonts w:ascii="Times New Roman" w:eastAsia="Times New Roman" w:hAnsi="Times New Roman" w:cs="Times New Roman"/>
                <w:i/>
                <w:sz w:val="24"/>
                <w:szCs w:val="24"/>
              </w:rPr>
            </w:pPr>
            <w:proofErr w:type="spellStart"/>
            <w:r w:rsidRPr="00527166">
              <w:rPr>
                <w:rFonts w:ascii="Times New Roman" w:eastAsia="Times New Roman" w:hAnsi="Times New Roman" w:cs="Times New Roman"/>
                <w:i/>
                <w:sz w:val="24"/>
                <w:szCs w:val="24"/>
              </w:rPr>
              <w:t>тел</w:t>
            </w:r>
            <w:proofErr w:type="spellEnd"/>
            <w:r w:rsidRPr="00527166">
              <w:rPr>
                <w:rFonts w:ascii="Times New Roman" w:eastAsia="Times New Roman" w:hAnsi="Times New Roman" w:cs="Times New Roman"/>
                <w:i/>
                <w:sz w:val="24"/>
                <w:szCs w:val="24"/>
              </w:rPr>
              <w:t>./факс: 543-87-48</w:t>
            </w:r>
          </w:p>
          <w:p w:rsidR="007C0FA3" w:rsidRPr="004127CE" w:rsidRDefault="00527166" w:rsidP="00527166">
            <w:pPr>
              <w:jc w:val="both"/>
              <w:rPr>
                <w:rFonts w:ascii="Times New Roman" w:eastAsia="Times New Roman" w:hAnsi="Times New Roman" w:cs="Times New Roman"/>
                <w:i/>
                <w:color w:val="000000" w:themeColor="text1"/>
                <w:sz w:val="24"/>
                <w:szCs w:val="24"/>
              </w:rPr>
            </w:pPr>
            <w:r w:rsidRPr="00527166">
              <w:rPr>
                <w:rFonts w:ascii="Times New Roman" w:eastAsia="Times New Roman" w:hAnsi="Times New Roman" w:cs="Times New Roman"/>
                <w:i/>
                <w:sz w:val="24"/>
                <w:szCs w:val="24"/>
              </w:rPr>
              <w:t>e-</w:t>
            </w:r>
            <w:proofErr w:type="spellStart"/>
            <w:r w:rsidRPr="00527166">
              <w:rPr>
                <w:rFonts w:ascii="Times New Roman" w:eastAsia="Times New Roman" w:hAnsi="Times New Roman" w:cs="Times New Roman"/>
                <w:i/>
                <w:sz w:val="24"/>
                <w:szCs w:val="24"/>
              </w:rPr>
              <w:t>mail</w:t>
            </w:r>
            <w:proofErr w:type="spellEnd"/>
            <w:r w:rsidRPr="00527166">
              <w:rPr>
                <w:rFonts w:ascii="Times New Roman" w:eastAsia="Times New Roman" w:hAnsi="Times New Roman" w:cs="Times New Roman"/>
                <w:i/>
                <w:sz w:val="24"/>
                <w:szCs w:val="24"/>
              </w:rPr>
              <w:t>: ktgg@ukr.net</w:t>
            </w:r>
          </w:p>
        </w:tc>
      </w:tr>
      <w:tr w:rsidR="003A1082" w:rsidRPr="004127CE" w:rsidTr="00360557">
        <w:trPr>
          <w:trHeight w:val="408"/>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відкриті торги з особливостями</w:t>
            </w:r>
          </w:p>
        </w:tc>
      </w:tr>
      <w:tr w:rsidR="003A1082" w:rsidRPr="004127CE" w:rsidTr="00360557">
        <w:trPr>
          <w:trHeight w:val="24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предмет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w:t>
            </w:r>
          </w:p>
        </w:tc>
      </w:tr>
      <w:tr w:rsidR="003A1082" w:rsidRPr="004127CE" w:rsidTr="009D665C">
        <w:trPr>
          <w:trHeight w:val="1222"/>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назва предмета закупівлі</w:t>
            </w:r>
          </w:p>
        </w:tc>
        <w:tc>
          <w:tcPr>
            <w:tcW w:w="7158" w:type="dxa"/>
          </w:tcPr>
          <w:p w:rsidR="003F0F34" w:rsidRPr="003F0F34" w:rsidRDefault="003F0F34" w:rsidP="003F0F34">
            <w:pPr>
              <w:jc w:val="both"/>
              <w:rPr>
                <w:rFonts w:ascii="Times New Roman" w:eastAsia="Times New Roman" w:hAnsi="Times New Roman" w:cs="Times New Roman"/>
                <w:b/>
                <w:color w:val="000000"/>
                <w:sz w:val="24"/>
                <w:szCs w:val="24"/>
              </w:rPr>
            </w:pPr>
            <w:r w:rsidRPr="003F0F34">
              <w:rPr>
                <w:rFonts w:ascii="Times New Roman" w:eastAsia="Times New Roman" w:hAnsi="Times New Roman" w:cs="Times New Roman"/>
                <w:b/>
                <w:color w:val="000000"/>
                <w:sz w:val="24"/>
                <w:szCs w:val="24"/>
              </w:rPr>
              <w:t>«Послуги з ремонту і технічного обслуговування систем центрального опалення</w:t>
            </w:r>
          </w:p>
          <w:p w:rsidR="003F0F34" w:rsidRPr="003F0F34" w:rsidRDefault="003F0F34" w:rsidP="003F0F34">
            <w:pPr>
              <w:jc w:val="both"/>
              <w:rPr>
                <w:rFonts w:ascii="Times New Roman" w:eastAsia="Times New Roman" w:hAnsi="Times New Roman" w:cs="Times New Roman"/>
                <w:b/>
                <w:color w:val="000000"/>
                <w:sz w:val="24"/>
                <w:szCs w:val="24"/>
              </w:rPr>
            </w:pPr>
            <w:r w:rsidRPr="003F0F34">
              <w:rPr>
                <w:rFonts w:ascii="Times New Roman" w:eastAsia="Times New Roman" w:hAnsi="Times New Roman" w:cs="Times New Roman"/>
                <w:b/>
                <w:color w:val="000000"/>
                <w:sz w:val="24"/>
                <w:szCs w:val="24"/>
              </w:rPr>
              <w:t xml:space="preserve">(Послуги з підготовки центрального теплового пункту (ЦТП), індивідуального теплового пункту (ІТП) гуртожитку та індивідуального теплового пункту (ІТП) навчального корпусу до роботи в зимовий період 2024-2025рр.)» </w:t>
            </w:r>
          </w:p>
          <w:p w:rsidR="00C01BAC" w:rsidRPr="004127CE" w:rsidRDefault="003F0F34" w:rsidP="003F0F34">
            <w:pPr>
              <w:jc w:val="both"/>
              <w:rPr>
                <w:rFonts w:ascii="Times New Roman" w:eastAsia="Times New Roman" w:hAnsi="Times New Roman" w:cs="Times New Roman"/>
                <w:b/>
                <w:i/>
                <w:color w:val="000000" w:themeColor="text1"/>
                <w:sz w:val="24"/>
                <w:szCs w:val="24"/>
              </w:rPr>
            </w:pPr>
            <w:r w:rsidRPr="003F0F34">
              <w:rPr>
                <w:rFonts w:ascii="Times New Roman" w:eastAsia="Times New Roman" w:hAnsi="Times New Roman" w:cs="Times New Roman"/>
                <w:b/>
                <w:color w:val="000000"/>
                <w:sz w:val="24"/>
                <w:szCs w:val="24"/>
              </w:rPr>
              <w:t>ДК 021:2015 - 50720000-8 - Послуги з ремонту і технічного обслуговування систем центрального опалення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158" w:type="dxa"/>
          </w:tcPr>
          <w:p w:rsidR="009D665C" w:rsidRDefault="009D665C">
            <w:pPr>
              <w:widowControl w:val="0"/>
              <w:ind w:right="120"/>
              <w:jc w:val="both"/>
              <w:rPr>
                <w:rFonts w:ascii="Times New Roman" w:eastAsia="Times New Roman" w:hAnsi="Times New Roman" w:cs="Times New Roman"/>
                <w:color w:val="000000" w:themeColor="text1"/>
                <w:sz w:val="24"/>
                <w:szCs w:val="24"/>
              </w:rPr>
            </w:pPr>
          </w:p>
          <w:p w:rsidR="009D665C" w:rsidRDefault="009D665C">
            <w:pPr>
              <w:widowControl w:val="0"/>
              <w:ind w:right="120"/>
              <w:jc w:val="both"/>
              <w:rPr>
                <w:rFonts w:ascii="Times New Roman" w:eastAsia="Times New Roman" w:hAnsi="Times New Roman" w:cs="Times New Roman"/>
                <w:color w:val="000000" w:themeColor="text1"/>
                <w:sz w:val="24"/>
                <w:szCs w:val="24"/>
              </w:rPr>
            </w:pPr>
          </w:p>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C01BAC" w:rsidRPr="004127CE" w:rsidRDefault="00C01BAC" w:rsidP="00A5402C">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DE2EE8">
        <w:trPr>
          <w:trHeight w:val="82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4.3</w:t>
            </w:r>
          </w:p>
        </w:tc>
        <w:tc>
          <w:tcPr>
            <w:tcW w:w="2611" w:type="dxa"/>
          </w:tcPr>
          <w:p w:rsidR="00C01BAC" w:rsidRPr="004127CE" w:rsidRDefault="00747E1B" w:rsidP="00747E1B">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w:t>
            </w:r>
            <w:r w:rsidR="001F5DCE" w:rsidRPr="004127CE">
              <w:rPr>
                <w:rFonts w:ascii="Times New Roman" w:eastAsia="Times New Roman" w:hAnsi="Times New Roman" w:cs="Times New Roman"/>
                <w:i/>
                <w:color w:val="000000" w:themeColor="text1"/>
                <w:sz w:val="24"/>
                <w:szCs w:val="24"/>
              </w:rPr>
              <w:t>(для товару)</w:t>
            </w:r>
          </w:p>
        </w:tc>
        <w:tc>
          <w:tcPr>
            <w:tcW w:w="7158" w:type="dxa"/>
          </w:tcPr>
          <w:p w:rsidR="00C01BAC" w:rsidRPr="00747E1B" w:rsidRDefault="00C01BAC" w:rsidP="00747E1B">
            <w:pPr>
              <w:widowControl w:val="0"/>
              <w:ind w:right="120"/>
              <w:jc w:val="both"/>
              <w:rPr>
                <w:rFonts w:ascii="Times New Roman" w:eastAsia="Times New Roman" w:hAnsi="Times New Roman" w:cs="Times New Roman"/>
                <w:i/>
                <w:color w:val="000000" w:themeColor="text1"/>
                <w:sz w:val="28"/>
                <w:szCs w:val="28"/>
              </w:rPr>
            </w:pPr>
          </w:p>
        </w:tc>
      </w:tr>
      <w:tr w:rsidR="003A1082" w:rsidRPr="004127CE" w:rsidTr="00360557">
        <w:trPr>
          <w:trHeight w:val="64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158" w:type="dxa"/>
          </w:tcPr>
          <w:p w:rsidR="009D665C" w:rsidRDefault="009D665C" w:rsidP="00527166">
            <w:pPr>
              <w:widowControl w:val="0"/>
              <w:rPr>
                <w:rFonts w:ascii="Times New Roman" w:eastAsia="Times New Roman" w:hAnsi="Times New Roman" w:cs="Times New Roman"/>
                <w:color w:val="000000" w:themeColor="text1"/>
                <w:sz w:val="24"/>
                <w:szCs w:val="24"/>
              </w:rPr>
            </w:pPr>
          </w:p>
          <w:p w:rsidR="00C01BAC" w:rsidRPr="004127CE" w:rsidRDefault="00527166" w:rsidP="009D665C">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DA1D1E">
              <w:rPr>
                <w:rFonts w:ascii="Times New Roman" w:eastAsia="Times New Roman" w:hAnsi="Times New Roman" w:cs="Times New Roman"/>
                <w:color w:val="000000" w:themeColor="text1"/>
                <w:sz w:val="24"/>
                <w:szCs w:val="24"/>
              </w:rPr>
              <w:t xml:space="preserve">трок </w:t>
            </w:r>
            <w:r w:rsidR="009D665C">
              <w:rPr>
                <w:rFonts w:ascii="Times New Roman" w:eastAsia="Times New Roman" w:hAnsi="Times New Roman" w:cs="Times New Roman"/>
                <w:color w:val="000000" w:themeColor="text1"/>
                <w:sz w:val="24"/>
                <w:szCs w:val="24"/>
              </w:rPr>
              <w:t>надання Послуг</w:t>
            </w:r>
            <w:r w:rsidR="00DA1D1E">
              <w:rPr>
                <w:rFonts w:ascii="Times New Roman" w:eastAsia="Times New Roman" w:hAnsi="Times New Roman" w:cs="Times New Roman"/>
                <w:color w:val="000000" w:themeColor="text1"/>
                <w:sz w:val="24"/>
                <w:szCs w:val="24"/>
              </w:rPr>
              <w:t xml:space="preserve">: </w:t>
            </w:r>
            <w:r w:rsidR="003F0F34">
              <w:rPr>
                <w:rFonts w:ascii="Times New Roman" w:eastAsia="Times New Roman" w:hAnsi="Times New Roman" w:cs="Times New Roman"/>
                <w:color w:val="000000" w:themeColor="text1"/>
                <w:sz w:val="24"/>
                <w:szCs w:val="24"/>
              </w:rPr>
              <w:t>до 31.05</w:t>
            </w:r>
            <w:r>
              <w:rPr>
                <w:rFonts w:ascii="Times New Roman" w:eastAsia="Times New Roman" w:hAnsi="Times New Roman" w:cs="Times New Roman"/>
                <w:color w:val="000000" w:themeColor="text1"/>
                <w:sz w:val="24"/>
                <w:szCs w:val="24"/>
              </w:rPr>
              <w:t>.2024</w:t>
            </w:r>
          </w:p>
        </w:tc>
      </w:tr>
      <w:tr w:rsidR="003A1082" w:rsidRPr="004127CE" w:rsidTr="00360557">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Недискримінація учасників</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на рівних умовах.</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Валютою тендерної пропозиції є гривня.</w:t>
            </w:r>
            <w:r w:rsidRPr="004127CE">
              <w:rPr>
                <w:rFonts w:ascii="Times New Roman" w:eastAsia="Times New Roman" w:hAnsi="Times New Roman" w:cs="Times New Roman"/>
                <w:color w:val="000000" w:themeColor="text1"/>
              </w:rPr>
              <w:t xml:space="preserve"> </w:t>
            </w:r>
            <w:r w:rsidRPr="004127C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 валюті – гривня.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Мова тендерної пропозиції – українська.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127CE">
              <w:rPr>
                <w:rFonts w:ascii="Times New Roman" w:eastAsia="Times New Roman" w:hAnsi="Times New Roman" w:cs="Times New Roman"/>
                <w:color w:val="000000" w:themeColor="text1"/>
                <w:sz w:val="24"/>
                <w:szCs w:val="24"/>
              </w:rPr>
              <w:t>знака</w:t>
            </w:r>
            <w:proofErr w:type="spellEnd"/>
            <w:r w:rsidRPr="004127CE">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Виключення: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1BAC" w:rsidRPr="004127CE" w:rsidRDefault="00A5402C">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1F5DCE" w:rsidRPr="004127CE">
              <w:rPr>
                <w:rFonts w:ascii="Times New Roman" w:eastAsia="Times New Roman" w:hAnsi="Times New Roman" w:cs="Times New Roman"/>
                <w:color w:val="000000" w:themeColor="text1"/>
                <w:sz w:val="24"/>
                <w:szCs w:val="24"/>
              </w:rPr>
              <w:t>вимозі</w:t>
            </w:r>
            <w:proofErr w:type="spellEnd"/>
            <w:r w:rsidR="001F5DCE" w:rsidRPr="004127CE">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082" w:rsidRPr="004127CE" w:rsidTr="00360557">
        <w:trPr>
          <w:trHeight w:val="501"/>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A1082" w:rsidRPr="004127CE" w:rsidTr="00FB5EF0">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повинен </w:t>
            </w:r>
            <w:r w:rsidRPr="004127CE">
              <w:rPr>
                <w:rFonts w:ascii="Times New Roman" w:eastAsia="Times New Roman" w:hAnsi="Times New Roman" w:cs="Times New Roman"/>
                <w:b/>
                <w:i/>
                <w:color w:val="000000" w:themeColor="text1"/>
                <w:sz w:val="24"/>
                <w:szCs w:val="24"/>
              </w:rPr>
              <w:t>протягом трьох днів</w:t>
            </w:r>
            <w:r w:rsidRPr="004127C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w:t>
            </w:r>
            <w:r w:rsidRPr="004127CE">
              <w:rPr>
                <w:rFonts w:ascii="Times New Roman" w:eastAsia="Times New Roman" w:hAnsi="Times New Roman" w:cs="Times New Roman"/>
                <w:color w:val="000000" w:themeColor="text1"/>
                <w:sz w:val="24"/>
                <w:szCs w:val="24"/>
              </w:rPr>
              <w:lastRenderedPageBreak/>
              <w:t>зупиняє перебіг відкритих торгів.</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4127CE">
              <w:rPr>
                <w:rFonts w:ascii="Times New Roman" w:eastAsia="Times New Roman" w:hAnsi="Times New Roman" w:cs="Times New Roman"/>
                <w:b/>
                <w:i/>
                <w:color w:val="000000" w:themeColor="text1"/>
                <w:sz w:val="24"/>
                <w:szCs w:val="24"/>
              </w:rPr>
              <w:t>не менш як на чотири дні.</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Внесення змін до тендерної документації</w:t>
            </w:r>
          </w:p>
        </w:tc>
        <w:tc>
          <w:tcPr>
            <w:tcW w:w="7158" w:type="dxa"/>
          </w:tcPr>
          <w:p w:rsidR="00C01BAC" w:rsidRPr="004127CE" w:rsidRDefault="001F5DCE" w:rsidP="00DE2EE8">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4127CE">
                <w:rPr>
                  <w:rFonts w:ascii="Times New Roman" w:eastAsia="Times New Roman" w:hAnsi="Times New Roman" w:cs="Times New Roman"/>
                  <w:color w:val="000000" w:themeColor="text1"/>
                  <w:sz w:val="24"/>
                  <w:szCs w:val="24"/>
                </w:rPr>
                <w:t>статті 8</w:t>
              </w:r>
            </w:hyperlink>
            <w:r w:rsidRPr="004127C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4127CE">
              <w:rPr>
                <w:rFonts w:ascii="Times New Roman" w:eastAsia="Times New Roman" w:hAnsi="Times New Roman" w:cs="Times New Roman"/>
                <w:color w:val="000000" w:themeColor="text1"/>
                <w:sz w:val="24"/>
                <w:szCs w:val="24"/>
              </w:rPr>
              <w:t>внести</w:t>
            </w:r>
            <w:proofErr w:type="spellEnd"/>
            <w:r w:rsidRPr="004127C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127CE">
              <w:rPr>
                <w:rFonts w:ascii="Times New Roman" w:eastAsia="Times New Roman" w:hAnsi="Times New Roman" w:cs="Times New Roman"/>
                <w:i/>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127C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127CE">
              <w:rPr>
                <w:rFonts w:ascii="Times New Roman" w:eastAsia="Times New Roman" w:hAnsi="Times New Roman" w:cs="Times New Roman"/>
                <w:color w:val="000000" w:themeColor="text1"/>
                <w:sz w:val="24"/>
                <w:szCs w:val="24"/>
              </w:rPr>
              <w:t>машинозчитувальному</w:t>
            </w:r>
            <w:proofErr w:type="spellEnd"/>
            <w:r w:rsidRPr="004127CE">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3A1082" w:rsidRPr="004127CE" w:rsidTr="00360557">
        <w:trPr>
          <w:trHeight w:val="480"/>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A1082" w:rsidRPr="004127CE" w:rsidTr="00DE2EE8">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A5402C" w:rsidRPr="004127CE">
              <w:rPr>
                <w:rFonts w:ascii="Times New Roman" w:eastAsia="Times New Roman" w:hAnsi="Times New Roman" w:cs="Times New Roman"/>
                <w:color w:val="000000" w:themeColor="text1"/>
                <w:sz w:val="24"/>
                <w:szCs w:val="24"/>
              </w:rPr>
              <w:t xml:space="preserve"> </w:t>
            </w:r>
            <w:hyperlink r:id="rId9" w:anchor="n1261">
              <w:r w:rsidRPr="004127CE">
                <w:rPr>
                  <w:rFonts w:ascii="Times New Roman" w:eastAsia="Times New Roman" w:hAnsi="Times New Roman" w:cs="Times New Roman"/>
                  <w:color w:val="000000" w:themeColor="text1"/>
                  <w:sz w:val="24"/>
                  <w:szCs w:val="24"/>
                </w:rPr>
                <w:t>пункті 47</w:t>
              </w:r>
            </w:hyperlink>
            <w:r w:rsidRPr="004127CE">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127CE">
              <w:rPr>
                <w:rFonts w:ascii="Times New Roman" w:eastAsia="Times New Roman" w:hAnsi="Times New Roman" w:cs="Times New Roman"/>
                <w:b/>
                <w:i/>
                <w:color w:val="000000" w:themeColor="text1"/>
                <w:sz w:val="24"/>
                <w:szCs w:val="24"/>
              </w:rPr>
              <w:t>згідно з Додатком 1</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 - згідно з </w:t>
            </w:r>
            <w:r w:rsidRPr="004127CE">
              <w:rPr>
                <w:rFonts w:ascii="Times New Roman" w:eastAsia="Times New Roman" w:hAnsi="Times New Roman" w:cs="Times New Roman"/>
                <w:b/>
                <w:i/>
                <w:color w:val="000000" w:themeColor="text1"/>
                <w:sz w:val="24"/>
                <w:szCs w:val="24"/>
              </w:rPr>
              <w:t xml:space="preserve">Додатком 1 </w:t>
            </w:r>
            <w:r w:rsidRPr="004127CE">
              <w:rPr>
                <w:rFonts w:ascii="Times New Roman" w:eastAsia="Times New Roman" w:hAnsi="Times New Roman" w:cs="Times New Roman"/>
                <w:color w:val="000000" w:themeColor="text1"/>
                <w:sz w:val="24"/>
                <w:szCs w:val="24"/>
              </w:rPr>
              <w:t>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27CE">
              <w:rPr>
                <w:rFonts w:ascii="Times New Roman" w:eastAsia="Times New Roman" w:hAnsi="Times New Roman" w:cs="Times New Roman"/>
                <w:i/>
                <w:color w:val="000000" w:themeColor="text1"/>
                <w:sz w:val="24"/>
                <w:szCs w:val="24"/>
              </w:rPr>
              <w:t>(у разі встановлення даної вимоги в Додатку 2),</w:t>
            </w:r>
            <w:r w:rsidRPr="004127CE">
              <w:rPr>
                <w:rFonts w:ascii="Times New Roman" w:eastAsia="Times New Roman" w:hAnsi="Times New Roman" w:cs="Times New Roman"/>
                <w:color w:val="000000" w:themeColor="text1"/>
                <w:sz w:val="24"/>
                <w:szCs w:val="24"/>
              </w:rPr>
              <w:t xml:space="preserve"> — </w:t>
            </w:r>
            <w:r w:rsidRPr="004127CE">
              <w:rPr>
                <w:rFonts w:ascii="Times New Roman" w:eastAsia="Times New Roman" w:hAnsi="Times New Roman" w:cs="Times New Roman"/>
                <w:b/>
                <w:i/>
                <w:color w:val="000000" w:themeColor="text1"/>
                <w:sz w:val="24"/>
                <w:szCs w:val="24"/>
              </w:rPr>
              <w:t>згідно з Додатком 2</w:t>
            </w:r>
            <w:r w:rsidRPr="004127CE">
              <w:rPr>
                <w:rFonts w:ascii="Times New Roman" w:eastAsia="Times New Roman" w:hAnsi="Times New Roman" w:cs="Times New Roman"/>
                <w:color w:val="000000" w:themeColor="text1"/>
                <w:sz w:val="24"/>
                <w:szCs w:val="24"/>
              </w:rPr>
              <w:t xml:space="preserve"> до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 xml:space="preserve">документами, що підтверджують надання учасником забезпечення тендерної пропозиції </w:t>
            </w:r>
            <w:r w:rsidRPr="004127CE">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27CE">
              <w:rPr>
                <w:rFonts w:ascii="Times New Roman" w:eastAsia="Times New Roman" w:hAnsi="Times New Roman" w:cs="Times New Roman"/>
                <w:i/>
                <w:color w:val="000000" w:themeColor="text1"/>
                <w:sz w:val="24"/>
                <w:szCs w:val="24"/>
              </w:rPr>
              <w:t>(застосовується для робіт або послуг)</w:t>
            </w:r>
            <w:r w:rsidRPr="004127CE">
              <w:rPr>
                <w:rFonts w:ascii="Times New Roman" w:eastAsia="Times New Roman" w:hAnsi="Times New Roman" w:cs="Times New Roman"/>
                <w:color w:val="000000" w:themeColor="text1"/>
                <w:sz w:val="24"/>
                <w:szCs w:val="24"/>
              </w:rPr>
              <w:t>;</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01BAC" w:rsidRPr="004127CE" w:rsidRDefault="001F5DCE" w:rsidP="00A5402C">
            <w:pPr>
              <w:widowControl w:val="0"/>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127CE">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4127CE">
              <w:rPr>
                <w:rFonts w:ascii="Times New Roman" w:eastAsia="Times New Roman" w:hAnsi="Times New Roman" w:cs="Times New Roman"/>
                <w:b/>
                <w:color w:val="000000" w:themeColor="text1"/>
                <w:sz w:val="24"/>
                <w:szCs w:val="24"/>
                <w:u w:val="single"/>
              </w:rPr>
              <w:t>закупівель</w:t>
            </w:r>
            <w:proofErr w:type="spellEnd"/>
            <w:r w:rsidRPr="004127CE">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4127CE">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Опис формальних помилок: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Pr="004127C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великої літери;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 xml:space="preserve">використання слова або </w:t>
            </w:r>
            <w:proofErr w:type="spellStart"/>
            <w:r w:rsidRPr="004127CE">
              <w:rPr>
                <w:rFonts w:ascii="Times New Roman" w:eastAsia="Times New Roman" w:hAnsi="Times New Roman" w:cs="Times New Roman"/>
                <w:color w:val="000000" w:themeColor="text1"/>
                <w:sz w:val="24"/>
                <w:szCs w:val="24"/>
              </w:rPr>
              <w:t>мовного</w:t>
            </w:r>
            <w:proofErr w:type="spellEnd"/>
            <w:r w:rsidRPr="004127CE">
              <w:rPr>
                <w:rFonts w:ascii="Times New Roman" w:eastAsia="Times New Roman" w:hAnsi="Times New Roman" w:cs="Times New Roman"/>
                <w:color w:val="000000" w:themeColor="text1"/>
                <w:sz w:val="24"/>
                <w:szCs w:val="24"/>
              </w:rPr>
              <w:t xml:space="preserve"> звороту, запозичених з іншої мови;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нумерації сторінок/аркушів (у тому числі кілька </w:t>
            </w:r>
            <w:r w:rsidRPr="004127CE">
              <w:rPr>
                <w:rFonts w:ascii="Times New Roman" w:eastAsia="Times New Roman" w:hAnsi="Times New Roman" w:cs="Times New Roman"/>
                <w:color w:val="000000" w:themeColor="text1"/>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r w:rsidRPr="004127C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r w:rsidRPr="004127C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Pr="004127C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Pr="004127C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10.</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11.</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Pr="004127C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w:t>
            </w:r>
            <w:r w:rsidRPr="004127CE">
              <w:rPr>
                <w:rFonts w:ascii="Times New Roman" w:eastAsia="Times New Roman" w:hAnsi="Times New Roman" w:cs="Times New Roman"/>
                <w:color w:val="000000" w:themeColor="text1"/>
                <w:sz w:val="24"/>
                <w:szCs w:val="24"/>
              </w:rPr>
              <w:lastRenderedPageBreak/>
              <w:t>від формату, який вимагається замовником у тендерній документації, при цьому такий формат документа забезпечує можливість його перегляду.</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Приклади формальних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м.київ</w:t>
            </w:r>
            <w:proofErr w:type="spellEnd"/>
            <w:r w:rsidRPr="004127CE">
              <w:rPr>
                <w:rFonts w:ascii="Times New Roman" w:eastAsia="Times New Roman" w:hAnsi="Times New Roman" w:cs="Times New Roman"/>
                <w:color w:val="000000" w:themeColor="text1"/>
                <w:sz w:val="24"/>
                <w:szCs w:val="24"/>
              </w:rPr>
              <w:t>» замість «</w:t>
            </w:r>
            <w:proofErr w:type="spellStart"/>
            <w:r w:rsidRPr="004127CE">
              <w:rPr>
                <w:rFonts w:ascii="Times New Roman" w:eastAsia="Times New Roman" w:hAnsi="Times New Roman" w:cs="Times New Roman"/>
                <w:color w:val="000000" w:themeColor="text1"/>
                <w:sz w:val="24"/>
                <w:szCs w:val="24"/>
              </w:rPr>
              <w:t>м.Київ</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«поряд -</w:t>
            </w:r>
            <w:proofErr w:type="spellStart"/>
            <w:r w:rsidRPr="004127CE">
              <w:rPr>
                <w:rFonts w:ascii="Times New Roman" w:eastAsia="Times New Roman" w:hAnsi="Times New Roman" w:cs="Times New Roman"/>
                <w:color w:val="000000" w:themeColor="text1"/>
                <w:sz w:val="24"/>
                <w:szCs w:val="24"/>
              </w:rPr>
              <w:t>ок</w:t>
            </w:r>
            <w:proofErr w:type="spellEnd"/>
            <w:r w:rsidRPr="004127CE">
              <w:rPr>
                <w:rFonts w:ascii="Times New Roman" w:eastAsia="Times New Roman" w:hAnsi="Times New Roman" w:cs="Times New Roman"/>
                <w:color w:val="000000" w:themeColor="text1"/>
                <w:sz w:val="24"/>
                <w:szCs w:val="24"/>
              </w:rPr>
              <w:t>» замість «</w:t>
            </w:r>
            <w:proofErr w:type="spellStart"/>
            <w:r w:rsidRPr="004127CE">
              <w:rPr>
                <w:rFonts w:ascii="Times New Roman" w:eastAsia="Times New Roman" w:hAnsi="Times New Roman" w:cs="Times New Roman"/>
                <w:color w:val="000000" w:themeColor="text1"/>
                <w:sz w:val="24"/>
                <w:szCs w:val="24"/>
              </w:rPr>
              <w:t>поря</w:t>
            </w:r>
            <w:proofErr w:type="spellEnd"/>
            <w:r w:rsidRPr="004127CE">
              <w:rPr>
                <w:rFonts w:ascii="Times New Roman" w:eastAsia="Times New Roman" w:hAnsi="Times New Roman" w:cs="Times New Roman"/>
                <w:color w:val="000000" w:themeColor="text1"/>
                <w:sz w:val="24"/>
                <w:szCs w:val="24"/>
              </w:rPr>
              <w:t xml:space="preserve"> – док»;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ненадається</w:t>
            </w:r>
            <w:proofErr w:type="spellEnd"/>
            <w:r w:rsidRPr="004127CE">
              <w:rPr>
                <w:rFonts w:ascii="Times New Roman" w:eastAsia="Times New Roman" w:hAnsi="Times New Roman" w:cs="Times New Roman"/>
                <w:color w:val="000000" w:themeColor="text1"/>
                <w:sz w:val="24"/>
                <w:szCs w:val="24"/>
              </w:rPr>
              <w:t>» замість «не надається»»;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«________</w:t>
            </w:r>
            <w:r w:rsidR="00DE2EE8">
              <w:rPr>
                <w:rFonts w:ascii="Times New Roman" w:eastAsia="Times New Roman" w:hAnsi="Times New Roman" w:cs="Times New Roman"/>
                <w:color w:val="000000" w:themeColor="text1"/>
                <w:sz w:val="24"/>
                <w:szCs w:val="24"/>
              </w:rPr>
              <w:t>__№__________</w:t>
            </w:r>
            <w:r w:rsidRPr="004127CE">
              <w:rPr>
                <w:rFonts w:ascii="Times New Roman" w:eastAsia="Times New Roman" w:hAnsi="Times New Roman" w:cs="Times New Roman"/>
                <w:color w:val="000000" w:themeColor="text1"/>
                <w:sz w:val="24"/>
                <w:szCs w:val="24"/>
              </w:rPr>
              <w:t>» замість «14.08.2020 №320/13/14-01»</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127CE">
              <w:rPr>
                <w:rFonts w:ascii="Times New Roman" w:eastAsia="Times New Roman" w:hAnsi="Times New Roman" w:cs="Times New Roman"/>
                <w:color w:val="000000" w:themeColor="text1"/>
                <w:sz w:val="24"/>
                <w:szCs w:val="24"/>
              </w:rPr>
              <w:t>pdf</w:t>
            </w:r>
            <w:proofErr w:type="spellEnd"/>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PortableDocumentFormat</w:t>
            </w:r>
            <w:proofErr w:type="spellEnd"/>
            <w:r w:rsidRPr="004127CE">
              <w:rPr>
                <w:rFonts w:ascii="Times New Roman" w:eastAsia="Times New Roman" w:hAnsi="Times New Roman" w:cs="Times New Roman"/>
                <w:color w:val="000000" w:themeColor="text1"/>
                <w:sz w:val="24"/>
                <w:szCs w:val="24"/>
              </w:rPr>
              <w:t xml:space="preserve">)». </w:t>
            </w:r>
          </w:p>
          <w:p w:rsidR="00C01BAC" w:rsidRPr="004127CE" w:rsidRDefault="001F5DCE">
            <w:pPr>
              <w:widowControl w:val="0"/>
              <w:ind w:left="40" w:hanging="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УВАГА!!!</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127CE">
              <w:rPr>
                <w:rFonts w:ascii="Times New Roman" w:eastAsia="Times New Roman" w:hAnsi="Times New Roman" w:cs="Times New Roman"/>
                <w:b/>
                <w:color w:val="000000" w:themeColor="text1"/>
                <w:sz w:val="24"/>
                <w:szCs w:val="24"/>
              </w:rPr>
              <w:t>закупівель</w:t>
            </w:r>
            <w:proofErr w:type="spellEnd"/>
            <w:r w:rsidRPr="004127CE">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27CE">
              <w:rPr>
                <w:rFonts w:ascii="Times New Roman" w:eastAsia="Times New Roman" w:hAnsi="Times New Roman" w:cs="Times New Roman"/>
                <w:b/>
                <w:color w:val="000000" w:themeColor="text1"/>
                <w:sz w:val="24"/>
                <w:szCs w:val="24"/>
              </w:rPr>
              <w:t>скан</w:t>
            </w:r>
            <w:proofErr w:type="spellEnd"/>
            <w:r w:rsidRPr="004127CE">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127CE">
              <w:rPr>
                <w:rFonts w:ascii="Times New Roman" w:eastAsia="Times New Roman" w:hAnsi="Times New Roman" w:cs="Times New Roman"/>
                <w:b/>
                <w:color w:val="000000" w:themeColor="text1"/>
                <w:sz w:val="24"/>
                <w:szCs w:val="24"/>
              </w:rPr>
              <w:t>закупівель</w:t>
            </w:r>
            <w:proofErr w:type="spellEnd"/>
            <w:r w:rsidRPr="004127CE">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52AA" w:rsidRPr="00DE2EE8" w:rsidRDefault="00D952AA" w:rsidP="001A5F60">
            <w:pPr>
              <w:widowControl w:val="0"/>
              <w:ind w:left="40" w:hanging="20"/>
              <w:jc w:val="both"/>
              <w:rPr>
                <w:rFonts w:ascii="Times New Roman" w:eastAsia="Times New Roman" w:hAnsi="Times New Roman" w:cs="Times New Roman"/>
                <w:b/>
                <w:color w:val="000000" w:themeColor="text1"/>
                <w:sz w:val="18"/>
                <w:szCs w:val="18"/>
              </w:rPr>
            </w:pP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Винятки:</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F60" w:rsidRPr="004127CE" w:rsidRDefault="001A5F60" w:rsidP="001A5F60">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4127CE">
              <w:rPr>
                <w:rFonts w:ascii="Times New Roman" w:eastAsia="Times New Roman" w:hAnsi="Times New Roman" w:cs="Times New Roman"/>
                <w:b/>
                <w:color w:val="000000" w:themeColor="text1"/>
                <w:sz w:val="24"/>
                <w:szCs w:val="24"/>
              </w:rPr>
              <w:t>засвідчувального</w:t>
            </w:r>
            <w:proofErr w:type="spellEnd"/>
            <w:r w:rsidRPr="004127C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C01BAC" w:rsidRPr="004127CE" w:rsidRDefault="001F5DCE" w:rsidP="001A5F60">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Всі </w:t>
            </w:r>
            <w:r w:rsidR="000333D1" w:rsidRPr="004127CE">
              <w:rPr>
                <w:rFonts w:ascii="Times New Roman" w:eastAsia="Times New Roman" w:hAnsi="Times New Roman" w:cs="Times New Roman"/>
                <w:color w:val="000000" w:themeColor="text1"/>
                <w:sz w:val="24"/>
                <w:szCs w:val="24"/>
              </w:rPr>
              <w:t xml:space="preserve">документи тендерної пропозиції </w:t>
            </w:r>
            <w:r w:rsidRPr="004127CE">
              <w:rPr>
                <w:rFonts w:ascii="Times New Roman" w:eastAsia="Times New Roman" w:hAnsi="Times New Roman" w:cs="Times New Roman"/>
                <w:color w:val="000000" w:themeColor="text1"/>
                <w:sz w:val="24"/>
                <w:szCs w:val="24"/>
              </w:rPr>
              <w:t xml:space="preserve">подаються в електронному вигляді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p>
          <w:p w:rsidR="00C01BAC" w:rsidRPr="004127CE" w:rsidRDefault="001F5DCE" w:rsidP="00DE2EE8">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127C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bookmarkStart w:id="4" w:name="_heading=h.ftj7vaqoric" w:colFirst="0" w:colLast="0"/>
            <w:bookmarkEnd w:id="4"/>
            <w:r w:rsidRPr="004127C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A5F60"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5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127CE">
              <w:rPr>
                <w:rFonts w:ascii="Times New Roman" w:eastAsia="Times New Roman" w:hAnsi="Times New Roman" w:cs="Times New Roman"/>
                <w:b/>
                <w:color w:val="000000" w:themeColor="text1"/>
                <w:sz w:val="24"/>
                <w:szCs w:val="24"/>
              </w:rPr>
              <w:t>Забезпечення тендерної пропозиції</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158" w:type="dxa"/>
            <w:vAlign w:val="center"/>
          </w:tcPr>
          <w:p w:rsidR="00C01BAC" w:rsidRPr="004127CE" w:rsidRDefault="001F5DC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Не передбачається.</w:t>
            </w:r>
          </w:p>
        </w:tc>
      </w:tr>
      <w:tr w:rsidR="003A1082" w:rsidRPr="004127CE" w:rsidTr="00360557">
        <w:trPr>
          <w:trHeight w:val="56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127CE">
              <w:rPr>
                <w:rFonts w:ascii="Times New Roman" w:eastAsia="Times New Roman" w:hAnsi="Times New Roman" w:cs="Times New Roman"/>
                <w:b/>
                <w:i/>
                <w:color w:val="000000" w:themeColor="text1"/>
                <w:sz w:val="24"/>
                <w:szCs w:val="24"/>
                <w:u w:val="single"/>
              </w:rPr>
              <w:t>протягом 120 (ста двадцяти) днів</w:t>
            </w:r>
            <w:r w:rsidRPr="004127C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u w:val="single"/>
              </w:rPr>
            </w:pPr>
            <w:r w:rsidRPr="004127CE">
              <w:rPr>
                <w:rFonts w:ascii="Times New Roman" w:eastAsia="Times New Roman" w:hAnsi="Times New Roman" w:cs="Times New Roman"/>
                <w:color w:val="000000" w:themeColor="text1"/>
                <w:sz w:val="24"/>
                <w:szCs w:val="24"/>
              </w:rPr>
              <w:t xml:space="preserve">Учасник процедури закупівлі </w:t>
            </w:r>
            <w:r w:rsidRPr="004127CE">
              <w:rPr>
                <w:rFonts w:ascii="Times New Roman" w:eastAsia="Times New Roman" w:hAnsi="Times New Roman" w:cs="Times New Roman"/>
                <w:color w:val="000000" w:themeColor="text1"/>
                <w:sz w:val="24"/>
                <w:szCs w:val="24"/>
                <w:u w:val="single"/>
              </w:rPr>
              <w:t>має право:</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27CE">
              <w:rPr>
                <w:rFonts w:ascii="Times New Roman" w:eastAsia="Times New Roman" w:hAnsi="Times New Roman" w:cs="Times New Roman"/>
                <w:i/>
                <w:color w:val="000000" w:themeColor="text1"/>
                <w:sz w:val="24"/>
                <w:szCs w:val="24"/>
              </w:rPr>
              <w:t>(у разі якщо таке вимагалося)</w:t>
            </w:r>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tc>
      </w:tr>
      <w:tr w:rsidR="003A1082" w:rsidRPr="004127CE" w:rsidTr="00360557">
        <w:trPr>
          <w:trHeight w:val="1114"/>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158" w:type="dxa"/>
            <w:vAlign w:val="center"/>
          </w:tcPr>
          <w:p w:rsidR="00E61F5D"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w:t>
            </w:r>
            <w:r w:rsidR="00E61F5D" w:rsidRPr="004127CE">
              <w:rPr>
                <w:rFonts w:ascii="Times New Roman" w:eastAsia="Times New Roman" w:hAnsi="Times New Roman" w:cs="Times New Roman"/>
                <w:color w:val="000000" w:themeColor="text1"/>
                <w:sz w:val="24"/>
                <w:szCs w:val="24"/>
              </w:rPr>
              <w:t xml:space="preserve">не </w:t>
            </w:r>
            <w:r w:rsidRPr="004127CE">
              <w:rPr>
                <w:rFonts w:ascii="Times New Roman" w:eastAsia="Times New Roman" w:hAnsi="Times New Roman" w:cs="Times New Roman"/>
                <w:color w:val="000000" w:themeColor="text1"/>
                <w:sz w:val="24"/>
                <w:szCs w:val="24"/>
              </w:rPr>
              <w:t>установлює кваліфікаційн</w:t>
            </w:r>
            <w:r w:rsidR="00E61F5D" w:rsidRPr="004127CE">
              <w:rPr>
                <w:rFonts w:ascii="Times New Roman" w:eastAsia="Times New Roman" w:hAnsi="Times New Roman" w:cs="Times New Roman"/>
                <w:color w:val="000000" w:themeColor="text1"/>
                <w:sz w:val="24"/>
                <w:szCs w:val="24"/>
              </w:rPr>
              <w:t>і критерії</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визначені</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статтею</w:t>
            </w:r>
            <w:r w:rsidRPr="004127CE">
              <w:rPr>
                <w:rFonts w:ascii="Times New Roman" w:eastAsia="Times New Roman" w:hAnsi="Times New Roman" w:cs="Times New Roman"/>
                <w:color w:val="000000" w:themeColor="text1"/>
                <w:sz w:val="24"/>
                <w:szCs w:val="24"/>
              </w:rPr>
              <w:t xml:space="preserve"> 16 Закону</w:t>
            </w:r>
            <w:r w:rsidR="00E61F5D" w:rsidRPr="004127CE">
              <w:rPr>
                <w:rFonts w:ascii="Times New Roman" w:eastAsia="Times New Roman" w:hAnsi="Times New Roman" w:cs="Times New Roman"/>
                <w:color w:val="000000" w:themeColor="text1"/>
                <w:sz w:val="24"/>
                <w:szCs w:val="24"/>
              </w:rPr>
              <w:t xml:space="preserve"> відповідно </w:t>
            </w:r>
            <w:r w:rsidR="00E61F5D" w:rsidRPr="004127CE">
              <w:rPr>
                <w:rFonts w:ascii="Times New Roman" w:eastAsia="Times New Roman" w:hAnsi="Times New Roman" w:cs="Times New Roman"/>
                <w:b/>
                <w:color w:val="000000" w:themeColor="text1"/>
                <w:sz w:val="24"/>
                <w:szCs w:val="24"/>
              </w:rPr>
              <w:t>п.48 Особливостей</w:t>
            </w:r>
            <w:r w:rsidR="00E61F5D" w:rsidRPr="004127CE">
              <w:rPr>
                <w:rFonts w:ascii="Times New Roman" w:eastAsia="Times New Roman" w:hAnsi="Times New Roman" w:cs="Times New Roman"/>
                <w:color w:val="000000" w:themeColor="text1"/>
                <w:sz w:val="24"/>
                <w:szCs w:val="24"/>
              </w:rPr>
              <w:t>.</w:t>
            </w:r>
          </w:p>
          <w:p w:rsidR="00C01BAC" w:rsidRPr="004127CE" w:rsidRDefault="004127C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b/>
                <w:color w:val="000000" w:themeColor="text1"/>
                <w:sz w:val="24"/>
                <w:szCs w:val="24"/>
              </w:rPr>
              <w:t>Підстави, визначені пунктом 47 Особливостей.</w:t>
            </w:r>
          </w:p>
          <w:p w:rsidR="00C01BAC" w:rsidRPr="004127CE" w:rsidRDefault="001F5DC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 xml:space="preserve">відомості про юридичну особу, яка є учасником процедури закупівлі, </w:t>
            </w:r>
            <w:proofErr w:type="spellStart"/>
            <w:r w:rsidR="001F5DCE" w:rsidRPr="004127CE">
              <w:rPr>
                <w:rFonts w:ascii="Times New Roman" w:eastAsia="Times New Roman" w:hAnsi="Times New Roman" w:cs="Times New Roman"/>
                <w:color w:val="000000" w:themeColor="text1"/>
                <w:sz w:val="24"/>
                <w:szCs w:val="24"/>
              </w:rPr>
              <w:t>внесено</w:t>
            </w:r>
            <w:proofErr w:type="spellEnd"/>
            <w:r w:rsidR="001F5DCE" w:rsidRPr="004127CE">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8"/>
                <w:szCs w:val="28"/>
              </w:rPr>
              <w:t>3</w:t>
            </w:r>
            <w:r w:rsidRPr="004127CE">
              <w:rPr>
                <w:rFonts w:ascii="Times New Roman" w:eastAsia="Times New Roman" w:hAnsi="Times New Roman" w:cs="Times New Roman"/>
                <w:color w:val="000000" w:themeColor="text1"/>
                <w:sz w:val="24"/>
                <w:szCs w:val="24"/>
              </w:rPr>
              <w:t>)</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27CE">
                <w:rPr>
                  <w:rFonts w:ascii="Times New Roman" w:eastAsia="Times New Roman" w:hAnsi="Times New Roman" w:cs="Times New Roman"/>
                  <w:color w:val="000000" w:themeColor="text1"/>
                  <w:sz w:val="24"/>
                  <w:szCs w:val="24"/>
                </w:rPr>
                <w:t>пунктом 4</w:t>
              </w:r>
            </w:hyperlink>
            <w:r w:rsidRPr="004127C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127CE">
              <w:rPr>
                <w:rFonts w:ascii="Times New Roman" w:eastAsia="Times New Roman" w:hAnsi="Times New Roman" w:cs="Times New Roman"/>
                <w:color w:val="000000" w:themeColor="text1"/>
                <w:sz w:val="24"/>
                <w:szCs w:val="24"/>
              </w:rPr>
              <w:t>антиконкурентних</w:t>
            </w:r>
            <w:proofErr w:type="spellEnd"/>
            <w:r w:rsidRPr="004127C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7) </w:t>
            </w:r>
            <w:r w:rsidR="001F5DCE" w:rsidRPr="004127CE">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8) </w:t>
            </w:r>
            <w:r w:rsidR="001F5DCE" w:rsidRPr="004127CE">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10) </w:t>
            </w:r>
            <w:r w:rsidR="001F5DCE" w:rsidRPr="004127CE">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11) </w:t>
            </w:r>
            <w:r w:rsidR="001F5DCE" w:rsidRPr="004127CE">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001F5DCE" w:rsidRPr="004127CE">
              <w:rPr>
                <w:rFonts w:ascii="Times New Roman" w:eastAsia="Times New Roman" w:hAnsi="Times New Roman" w:cs="Times New Roman"/>
                <w:color w:val="000000" w:themeColor="text1"/>
                <w:sz w:val="24"/>
                <w:szCs w:val="24"/>
              </w:rPr>
              <w:t>бенефіціарний</w:t>
            </w:r>
            <w:proofErr w:type="spellEnd"/>
            <w:r w:rsidR="001F5DCE" w:rsidRPr="004127CE">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00B561CF" w:rsidRPr="004127CE">
              <w:rPr>
                <w:rFonts w:ascii="Times New Roman" w:eastAsia="Times New Roman" w:hAnsi="Times New Roman" w:cs="Times New Roman"/>
                <w:color w:val="000000" w:themeColor="text1"/>
                <w:sz w:val="24"/>
                <w:szCs w:val="24"/>
              </w:rPr>
              <w:t>я у неї</w:t>
            </w:r>
            <w:r w:rsidR="001F5DCE" w:rsidRPr="004127CE">
              <w:rPr>
                <w:rFonts w:ascii="Times New Roman" w:eastAsia="Times New Roman" w:hAnsi="Times New Roman" w:cs="Times New Roman"/>
                <w:color w:val="000000" w:themeColor="text1"/>
                <w:sz w:val="24"/>
                <w:szCs w:val="24"/>
              </w:rPr>
              <w:t xml:space="preserve"> публічних </w:t>
            </w:r>
            <w:proofErr w:type="spellStart"/>
            <w:r w:rsidR="001F5DCE" w:rsidRPr="004127CE">
              <w:rPr>
                <w:rFonts w:ascii="Times New Roman" w:eastAsia="Times New Roman" w:hAnsi="Times New Roman" w:cs="Times New Roman"/>
                <w:color w:val="000000" w:themeColor="text1"/>
                <w:sz w:val="24"/>
                <w:szCs w:val="24"/>
              </w:rPr>
              <w:t>закупівель</w:t>
            </w:r>
            <w:proofErr w:type="spellEnd"/>
            <w:r w:rsidR="001F5DCE" w:rsidRPr="004127CE">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r w:rsidR="00B561CF" w:rsidRPr="004127C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1F5DCE" w:rsidRPr="004127CE">
              <w:rPr>
                <w:rFonts w:ascii="Times New Roman" w:eastAsia="Times New Roman" w:hAnsi="Times New Roman" w:cs="Times New Roman"/>
                <w:color w:val="000000" w:themeColor="text1"/>
                <w:sz w:val="24"/>
                <w:szCs w:val="24"/>
              </w:rPr>
              <w:t>;</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BAC" w:rsidRPr="00E5790B" w:rsidRDefault="00C01BAC">
            <w:pPr>
              <w:jc w:val="both"/>
              <w:rPr>
                <w:rFonts w:ascii="Times New Roman" w:eastAsia="Times New Roman" w:hAnsi="Times New Roman" w:cs="Times New Roman"/>
                <w:color w:val="000000" w:themeColor="text1"/>
                <w:sz w:val="24"/>
                <w:szCs w:val="24"/>
              </w:rPr>
            </w:pPr>
          </w:p>
          <w:p w:rsidR="00C01BAC" w:rsidRPr="004127CE" w:rsidRDefault="001F5DCE" w:rsidP="002B138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1BAC" w:rsidRPr="004127CE" w:rsidRDefault="001F5DCE" w:rsidP="000333D1">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4127CE">
              <w:rPr>
                <w:rFonts w:ascii="Times New Roman" w:eastAsia="Times New Roman" w:hAnsi="Times New Roman" w:cs="Times New Roman"/>
                <w:color w:val="000000" w:themeColor="text1"/>
                <w:sz w:val="24"/>
                <w:szCs w:val="24"/>
              </w:rPr>
              <w:lastRenderedPageBreak/>
              <w:t xml:space="preserve">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127CE">
                <w:rPr>
                  <w:rFonts w:ascii="Times New Roman" w:eastAsia="Times New Roman" w:hAnsi="Times New Roman" w:cs="Times New Roman"/>
                  <w:color w:val="000000" w:themeColor="text1"/>
                  <w:sz w:val="24"/>
                  <w:szCs w:val="24"/>
                </w:rPr>
                <w:t xml:space="preserve"> пунктом третім </w:t>
              </w:r>
            </w:hyperlink>
            <w:hyperlink r:id="rId13">
              <w:r w:rsidRPr="004127CE">
                <w:rPr>
                  <w:rFonts w:ascii="Times New Roman" w:eastAsia="Times New Roman" w:hAnsi="Times New Roman" w:cs="Times New Roman"/>
                  <w:color w:val="000000" w:themeColor="text1"/>
                  <w:sz w:val="24"/>
                  <w:szCs w:val="24"/>
                  <w:u w:val="single"/>
                </w:rPr>
                <w:t>частини друго</w:t>
              </w:r>
            </w:hyperlink>
            <w:r w:rsidRPr="004127CE">
              <w:rPr>
                <w:rFonts w:ascii="Times New Roman" w:eastAsia="Times New Roman" w:hAnsi="Times New Roman" w:cs="Times New Roman"/>
                <w:color w:val="000000" w:themeColor="text1"/>
                <w:sz w:val="24"/>
                <w:szCs w:val="24"/>
              </w:rPr>
              <w:t xml:space="preserve">ї статті 22 Закону зазначено в </w:t>
            </w:r>
            <w:r w:rsidRPr="004127CE">
              <w:rPr>
                <w:rFonts w:ascii="Times New Roman" w:eastAsia="Times New Roman" w:hAnsi="Times New Roman" w:cs="Times New Roman"/>
                <w:b/>
                <w:i/>
                <w:color w:val="000000" w:themeColor="text1"/>
                <w:sz w:val="24"/>
                <w:szCs w:val="24"/>
              </w:rPr>
              <w:t>Додатку 2</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до цієї тендерної документації.</w:t>
            </w:r>
          </w:p>
        </w:tc>
      </w:tr>
      <w:tr w:rsidR="003A1082" w:rsidRPr="004127CE" w:rsidTr="00360557">
        <w:trPr>
          <w:trHeight w:val="73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rsidP="006D7CD7">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7158" w:type="dxa"/>
            <w:vAlign w:val="center"/>
          </w:tcPr>
          <w:p w:rsidR="00C01BAC" w:rsidRPr="004127CE" w:rsidRDefault="001F5DCE" w:rsidP="001A5F6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передбачено.  </w:t>
            </w:r>
          </w:p>
        </w:tc>
      </w:tr>
      <w:tr w:rsidR="003A1082" w:rsidRPr="004127CE" w:rsidTr="00360557">
        <w:trPr>
          <w:trHeight w:val="190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158" w:type="dxa"/>
            <w:vAlign w:val="center"/>
          </w:tcPr>
          <w:p w:rsidR="00D952AA" w:rsidRPr="004127CE" w:rsidRDefault="001F5DCE" w:rsidP="00EE545A">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4127CE">
              <w:rPr>
                <w:rFonts w:ascii="Times New Roman" w:eastAsia="Times New Roman" w:hAnsi="Times New Roman" w:cs="Times New Roman"/>
                <w:color w:val="000000" w:themeColor="text1"/>
                <w:sz w:val="24"/>
                <w:szCs w:val="24"/>
              </w:rPr>
              <w:t>внести</w:t>
            </w:r>
            <w:proofErr w:type="spellEnd"/>
            <w:r w:rsidRPr="004127C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3A1082" w:rsidRPr="004127CE" w:rsidTr="00360557">
        <w:trPr>
          <w:trHeight w:val="442"/>
          <w:jc w:val="center"/>
        </w:trPr>
        <w:tc>
          <w:tcPr>
            <w:tcW w:w="10474" w:type="dxa"/>
            <w:gridSpan w:val="3"/>
            <w:vAlign w:val="center"/>
          </w:tcPr>
          <w:p w:rsidR="00712CCE" w:rsidRPr="004127CE" w:rsidRDefault="001F5DCE" w:rsidP="00712C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A1082" w:rsidRPr="004127CE" w:rsidTr="00360557">
        <w:trPr>
          <w:trHeight w:val="31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158" w:type="dxa"/>
            <w:vAlign w:val="center"/>
          </w:tcPr>
          <w:p w:rsidR="00C01BAC" w:rsidRPr="004127CE" w:rsidRDefault="001F5DCE">
            <w:pPr>
              <w:widowControl w:val="0"/>
              <w:ind w:left="40"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104C2">
              <w:rPr>
                <w:rFonts w:ascii="Times New Roman" w:eastAsia="Times New Roman" w:hAnsi="Times New Roman" w:cs="Times New Roman"/>
                <w:b/>
                <w:color w:val="000000" w:themeColor="text1"/>
                <w:sz w:val="24"/>
                <w:szCs w:val="24"/>
              </w:rPr>
              <w:t xml:space="preserve">ВИЗНАЧАЄТЬСЯ СИСТЕМОЮ </w:t>
            </w:r>
          </w:p>
          <w:p w:rsidR="00C01BAC" w:rsidRPr="00E5790B" w:rsidRDefault="001F5DCE">
            <w:pPr>
              <w:widowControl w:val="0"/>
              <w:ind w:left="40" w:right="120"/>
              <w:jc w:val="both"/>
              <w:rPr>
                <w:rFonts w:ascii="Times New Roman" w:eastAsia="Times New Roman" w:hAnsi="Times New Roman" w:cs="Times New Roman"/>
                <w:i/>
                <w:strike/>
                <w:color w:val="000000" w:themeColor="text1"/>
                <w:sz w:val="20"/>
                <w:szCs w:val="20"/>
              </w:rPr>
            </w:pPr>
            <w:r w:rsidRPr="00E5790B">
              <w:rPr>
                <w:rFonts w:ascii="Times New Roman" w:eastAsia="Times New Roman" w:hAnsi="Times New Roman" w:cs="Times New Roman"/>
                <w:i/>
                <w:color w:val="000000" w:themeColor="text1"/>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5790B">
              <w:rPr>
                <w:rFonts w:ascii="Times New Roman" w:eastAsia="Times New Roman" w:hAnsi="Times New Roman" w:cs="Times New Roman"/>
                <w:i/>
                <w:color w:val="000000" w:themeColor="text1"/>
                <w:sz w:val="20"/>
                <w:szCs w:val="20"/>
              </w:rPr>
              <w:t>закупівель</w:t>
            </w:r>
            <w:proofErr w:type="spellEnd"/>
            <w:r w:rsidRPr="00E5790B">
              <w:rPr>
                <w:rFonts w:ascii="Times New Roman" w:eastAsia="Times New Roman" w:hAnsi="Times New Roman" w:cs="Times New Roman"/>
                <w:i/>
                <w:color w:val="000000" w:themeColor="text1"/>
                <w:sz w:val="20"/>
                <w:szCs w:val="20"/>
              </w:rPr>
              <w:t>.)</w:t>
            </w:r>
            <w:r w:rsidRPr="00E5790B">
              <w:rPr>
                <w:rFonts w:ascii="Times New Roman" w:eastAsia="Times New Roman" w:hAnsi="Times New Roman" w:cs="Times New Roman"/>
                <w:i/>
                <w:strike/>
                <w:color w:val="000000" w:themeColor="text1"/>
                <w:sz w:val="20"/>
                <w:szCs w:val="20"/>
              </w:rPr>
              <w:t xml:space="preserve"> </w:t>
            </w:r>
          </w:p>
          <w:p w:rsidR="00E5790B" w:rsidRPr="00E5790B" w:rsidRDefault="00E5790B">
            <w:pPr>
              <w:widowControl w:val="0"/>
              <w:ind w:left="40" w:right="120"/>
              <w:jc w:val="both"/>
              <w:rPr>
                <w:rFonts w:ascii="Times New Roman" w:eastAsia="Times New Roman" w:hAnsi="Times New Roman" w:cs="Times New Roman"/>
                <w:i/>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01BAC" w:rsidRPr="004127CE" w:rsidRDefault="001F5DCE" w:rsidP="00712CC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tc>
      </w:tr>
      <w:tr w:rsidR="003A1082" w:rsidRPr="004127CE" w:rsidTr="0036331B">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widowControl w:val="0"/>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b/>
                <w:color w:val="000000" w:themeColor="text1"/>
                <w:sz w:val="24"/>
                <w:szCs w:val="24"/>
              </w:rPr>
              <w:t>Дата та час розкриття тендерної пропозиції</w:t>
            </w:r>
            <w:r w:rsidRPr="004127CE">
              <w:rPr>
                <w:rFonts w:ascii="Times New Roman" w:eastAsia="Times New Roman" w:hAnsi="Times New Roman" w:cs="Times New Roman"/>
                <w:color w:val="000000" w:themeColor="text1"/>
                <w:sz w:val="28"/>
                <w:szCs w:val="28"/>
              </w:rPr>
              <w:t xml:space="preserve"> </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4127CE">
              <w:rPr>
                <w:rFonts w:ascii="Times New Roman" w:eastAsia="Times New Roman" w:hAnsi="Times New Roman" w:cs="Times New Roman"/>
                <w:color w:val="000000" w:themeColor="text1"/>
                <w:sz w:val="24"/>
                <w:szCs w:val="24"/>
              </w:rPr>
              <w:t xml:space="preserve">визначаються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Розкриття тендерних пропозицій зд</w:t>
            </w:r>
            <w:r w:rsidR="000333D1" w:rsidRPr="004127CE">
              <w:rPr>
                <w:rFonts w:ascii="Times New Roman" w:eastAsia="Times New Roman" w:hAnsi="Times New Roman" w:cs="Times New Roman"/>
                <w:color w:val="000000" w:themeColor="text1"/>
                <w:sz w:val="24"/>
                <w:szCs w:val="24"/>
              </w:rPr>
              <w:t xml:space="preserve">ійснюється відповідно до статті </w:t>
            </w:r>
            <w:r w:rsidRPr="004127CE">
              <w:rPr>
                <w:rFonts w:ascii="Times New Roman" w:eastAsia="Times New Roman" w:hAnsi="Times New Roman" w:cs="Times New Roman"/>
                <w:color w:val="000000" w:themeColor="text1"/>
                <w:sz w:val="24"/>
                <w:szCs w:val="24"/>
              </w:rPr>
              <w:t>28 Закону (положення абзацу третього частини першої та абзацу другого частини другої статті 28 Закону не застосовуються).</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w:t>
            </w:r>
          </w:p>
        </w:tc>
      </w:tr>
      <w:tr w:rsidR="003A1082" w:rsidRPr="004127CE" w:rsidTr="00360557">
        <w:trPr>
          <w:trHeight w:val="512"/>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27CE">
                <w:rPr>
                  <w:rFonts w:ascii="Times New Roman" w:eastAsia="Times New Roman" w:hAnsi="Times New Roman" w:cs="Times New Roman"/>
                  <w:color w:val="000000" w:themeColor="text1"/>
                  <w:sz w:val="24"/>
                  <w:szCs w:val="24"/>
                </w:rPr>
                <w:t>шістнадцятої</w:t>
              </w:r>
            </w:hyperlink>
            <w:r w:rsidRPr="004127CE">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відповідно до статті 30 Закону.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01BAC" w:rsidRPr="0067157E" w:rsidRDefault="001F5DCE">
            <w:pPr>
              <w:widowControl w:val="0"/>
              <w:jc w:val="both"/>
              <w:rPr>
                <w:rFonts w:ascii="Times New Roman" w:eastAsia="Times New Roman" w:hAnsi="Times New Roman" w:cs="Times New Roman"/>
                <w:i/>
                <w:color w:val="000000" w:themeColor="text1"/>
              </w:rPr>
            </w:pPr>
            <w:r w:rsidRPr="0067157E">
              <w:rPr>
                <w:rFonts w:ascii="Times New Roman" w:eastAsia="Times New Roman" w:hAnsi="Times New Roman" w:cs="Times New Roman"/>
                <w:i/>
                <w:color w:val="000000" w:themeColor="text1"/>
              </w:rPr>
              <w:t>(у разі якщо подано дві і більше тендерних пропозицій).</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xml:space="preserve">Ціна тендерної пропозиції </w:t>
            </w:r>
            <w:r w:rsidRPr="004127CE">
              <w:rPr>
                <w:rFonts w:ascii="Times New Roman" w:eastAsia="Times New Roman" w:hAnsi="Times New Roman" w:cs="Times New Roman"/>
                <w:b/>
                <w:i/>
                <w:color w:val="000000" w:themeColor="text1"/>
                <w:sz w:val="24"/>
                <w:szCs w:val="24"/>
              </w:rPr>
              <w:t>не може перевищувати очікувану вартість предмета закупівлі,</w:t>
            </w:r>
            <w:r w:rsidRPr="004127CE">
              <w:rPr>
                <w:rFonts w:ascii="Times New Roman" w:eastAsia="Times New Roman" w:hAnsi="Times New Roman" w:cs="Times New Roman"/>
                <w:i/>
                <w:color w:val="000000" w:themeColor="text1"/>
                <w:sz w:val="24"/>
                <w:szCs w:val="24"/>
              </w:rPr>
              <w:t xml:space="preserve"> зазначену в оголошенні про проведення відкритих торгів, з урахуванням абзацу другого пункту 28 Особливостей.</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i/>
                <w:color w:val="000000" w:themeColor="text1"/>
                <w:sz w:val="24"/>
                <w:szCs w:val="24"/>
              </w:rPr>
              <w:t xml:space="preserve">До розгляду </w:t>
            </w:r>
            <w:r w:rsidRPr="004127CE">
              <w:rPr>
                <w:rFonts w:ascii="Times New Roman" w:eastAsia="Times New Roman" w:hAnsi="Times New Roman" w:cs="Times New Roman"/>
                <w:i/>
                <w:color w:val="000000" w:themeColor="text1"/>
                <w:sz w:val="24"/>
                <w:szCs w:val="24"/>
                <w:u w:val="single"/>
              </w:rPr>
              <w:t xml:space="preserve">не приймається </w:t>
            </w:r>
            <w:r w:rsidRPr="004127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2BC2" w:rsidRPr="004127CE" w:rsidRDefault="00A62BC2">
            <w:pPr>
              <w:widowControl w:val="0"/>
              <w:jc w:val="both"/>
              <w:rPr>
                <w:rFonts w:ascii="Times New Roman" w:eastAsia="Times New Roman" w:hAnsi="Times New Roman" w:cs="Times New Roman"/>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визначає ціни на </w:t>
            </w:r>
            <w:r w:rsidR="001A5F60" w:rsidRPr="004127CE">
              <w:rPr>
                <w:rFonts w:ascii="Times New Roman" w:eastAsia="Times New Roman" w:hAnsi="Times New Roman" w:cs="Times New Roman"/>
                <w:b/>
                <w:color w:val="000000" w:themeColor="text1"/>
                <w:sz w:val="24"/>
                <w:szCs w:val="24"/>
              </w:rPr>
              <w:t>товар</w:t>
            </w:r>
            <w:r w:rsidRPr="004127CE">
              <w:rPr>
                <w:rFonts w:ascii="Times New Roman" w:eastAsia="Times New Roman" w:hAnsi="Times New Roman" w:cs="Times New Roman"/>
                <w:color w:val="000000" w:themeColor="text1"/>
                <w:sz w:val="24"/>
                <w:szCs w:val="24"/>
              </w:rPr>
              <w:t xml:space="preserve">, що він пропонує </w:t>
            </w:r>
            <w:r w:rsidRPr="004127CE">
              <w:rPr>
                <w:rFonts w:ascii="Times New Roman" w:eastAsia="Times New Roman" w:hAnsi="Times New Roman" w:cs="Times New Roman"/>
                <w:b/>
                <w:color w:val="000000" w:themeColor="text1"/>
                <w:sz w:val="24"/>
                <w:szCs w:val="24"/>
              </w:rPr>
              <w:t>поставити</w:t>
            </w:r>
            <w:r w:rsidRPr="00412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27CE">
              <w:rPr>
                <w:rFonts w:ascii="Times New Roman" w:eastAsia="Times New Roman" w:hAnsi="Times New Roman" w:cs="Times New Roman"/>
                <w:b/>
                <w:color w:val="000000" w:themeColor="text1"/>
                <w:sz w:val="24"/>
                <w:szCs w:val="24"/>
              </w:rPr>
              <w:t>товару</w:t>
            </w:r>
            <w:r w:rsidRPr="004127CE">
              <w:rPr>
                <w:rFonts w:ascii="Times New Roman" w:eastAsia="Times New Roman" w:hAnsi="Times New Roman" w:cs="Times New Roman"/>
                <w:color w:val="000000" w:themeColor="text1"/>
                <w:sz w:val="24"/>
                <w:szCs w:val="24"/>
              </w:rPr>
              <w:t xml:space="preserve"> даного виду.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Розмір мінімального кроку пониження ціни п</w:t>
            </w:r>
            <w:r w:rsidR="00A62BC2" w:rsidRPr="004127CE">
              <w:rPr>
                <w:rFonts w:ascii="Times New Roman" w:eastAsia="Times New Roman" w:hAnsi="Times New Roman" w:cs="Times New Roman"/>
                <w:color w:val="000000" w:themeColor="text1"/>
                <w:sz w:val="24"/>
                <w:szCs w:val="24"/>
              </w:rPr>
              <w:t>ід час електронного аукціону – 0,5</w:t>
            </w:r>
            <w:r w:rsidRPr="004127CE">
              <w:rPr>
                <w:rFonts w:ascii="Times New Roman" w:eastAsia="Times New Roman" w:hAnsi="Times New Roman" w:cs="Times New Roman"/>
                <w:color w:val="000000" w:themeColor="text1"/>
                <w:sz w:val="24"/>
                <w:szCs w:val="24"/>
              </w:rPr>
              <w:t xml:space="preserve"> %.</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4127CE">
              <w:rPr>
                <w:rFonts w:ascii="Times New Roman" w:eastAsia="Times New Roman" w:hAnsi="Times New Roman" w:cs="Times New Roman"/>
                <w:color w:val="000000" w:themeColor="text1"/>
                <w:sz w:val="24"/>
                <w:szCs w:val="24"/>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BAC" w:rsidRPr="004127CE" w:rsidRDefault="001F5DCE">
            <w:pP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протягом 24 годин</w:t>
            </w:r>
            <w:r w:rsidRPr="004127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4127CE">
              <w:rPr>
                <w:rFonts w:ascii="Times New Roman" w:eastAsia="Times New Roman" w:hAnsi="Times New Roman" w:cs="Times New Roman"/>
                <w:color w:val="000000" w:themeColor="text1"/>
                <w:sz w:val="24"/>
                <w:szCs w:val="24"/>
              </w:rPr>
              <w:t>невиправлення</w:t>
            </w:r>
            <w:proofErr w:type="spellEnd"/>
            <w:r w:rsidRPr="004127CE">
              <w:rPr>
                <w:rFonts w:ascii="Times New Roman" w:eastAsia="Times New Roman" w:hAnsi="Times New Roman" w:cs="Times New Roman"/>
                <w:color w:val="000000" w:themeColor="text1"/>
                <w:sz w:val="24"/>
                <w:szCs w:val="24"/>
              </w:rPr>
              <w:t xml:space="preserve"> учасниками виявлених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1BAC" w:rsidRPr="004127CE" w:rsidRDefault="001F5DCE" w:rsidP="00A62BC2">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Інша інформація</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01BAC" w:rsidRPr="006201F6" w:rsidRDefault="001F5DCE">
            <w:pPr>
              <w:widowControl w:val="0"/>
              <w:ind w:right="12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До розрахунку ціни</w:t>
            </w:r>
            <w:r w:rsidR="001F5DCE" w:rsidRPr="006201F6">
              <w:rPr>
                <w:rFonts w:ascii="Times New Roman" w:eastAsia="Times New Roman" w:hAnsi="Times New Roman" w:cs="Times New Roman"/>
                <w:color w:val="000000" w:themeColor="text1"/>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001F5DCE" w:rsidRPr="006201F6">
              <w:rPr>
                <w:rFonts w:ascii="Times New Roman" w:eastAsia="Times New Roman" w:hAnsi="Times New Roman" w:cs="Times New Roman"/>
                <w:color w:val="000000" w:themeColor="text1"/>
                <w:sz w:val="24"/>
                <w:szCs w:val="24"/>
              </w:rPr>
              <w:lastRenderedPageBreak/>
              <w:t xml:space="preserve">оформленням забезпечення тендерної пропозиції </w:t>
            </w:r>
            <w:r w:rsidR="001F5DCE" w:rsidRPr="006201F6">
              <w:rPr>
                <w:rFonts w:ascii="Times New Roman" w:eastAsia="Times New Roman" w:hAnsi="Times New Roman" w:cs="Times New Roman"/>
                <w:i/>
                <w:color w:val="000000" w:themeColor="text1"/>
                <w:sz w:val="24"/>
                <w:szCs w:val="24"/>
              </w:rPr>
              <w:t>(у разі встановлення такої вимоги)</w:t>
            </w:r>
            <w:r w:rsidR="001F5DCE" w:rsidRPr="006201F6">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01F6">
              <w:rPr>
                <w:rFonts w:ascii="Times New Roman" w:eastAsia="Times New Roman" w:hAnsi="Times New Roman" w:cs="Times New Roman"/>
                <w:color w:val="000000" w:themeColor="text1"/>
                <w:sz w:val="24"/>
                <w:szCs w:val="24"/>
              </w:rPr>
              <w:t>означатиме</w:t>
            </w:r>
            <w:proofErr w:type="spellEnd"/>
            <w:r w:rsidRPr="006201F6">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i/>
                <w:color w:val="000000" w:themeColor="text1"/>
                <w:sz w:val="24"/>
                <w:szCs w:val="24"/>
                <w:u w:val="single"/>
              </w:rPr>
              <w:t>Інші умови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w:t>
            </w:r>
            <w:r w:rsidR="001F5DCE" w:rsidRPr="006201F6">
              <w:rPr>
                <w:rFonts w:ascii="Times New Roman" w:eastAsia="Times New Roman" w:hAnsi="Times New Roman" w:cs="Times New Roman"/>
                <w:color w:val="000000" w:themeColor="text1"/>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1F5DCE" w:rsidRPr="006201F6">
              <w:rPr>
                <w:rFonts w:ascii="Times New Roman" w:eastAsia="Times New Roman" w:hAnsi="Times New Roman" w:cs="Times New Roman"/>
                <w:color w:val="000000" w:themeColor="text1"/>
                <w:sz w:val="24"/>
                <w:szCs w:val="24"/>
              </w:rPr>
              <w:t>ненакладення</w:t>
            </w:r>
            <w:proofErr w:type="spellEnd"/>
            <w:r w:rsidR="001F5DCE" w:rsidRPr="006201F6">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001F5DCE" w:rsidRPr="006201F6">
              <w:rPr>
                <w:rFonts w:ascii="Times New Roman" w:eastAsia="Times New Roman" w:hAnsi="Times New Roman" w:cs="Times New Roman"/>
                <w:color w:val="000000" w:themeColor="text1"/>
                <w:sz w:val="24"/>
                <w:szCs w:val="24"/>
              </w:rPr>
              <w:t>нь</w:t>
            </w:r>
            <w:proofErr w:type="spellEnd"/>
            <w:r w:rsidR="001F5DCE" w:rsidRPr="006201F6">
              <w:rPr>
                <w:rFonts w:ascii="Times New Roman" w:eastAsia="Times New Roman" w:hAnsi="Times New Roman" w:cs="Times New Roman"/>
                <w:color w:val="000000" w:themeColor="text1"/>
                <w:sz w:val="24"/>
                <w:szCs w:val="24"/>
              </w:rPr>
              <w:t xml:space="preserve"> державних органів щодо цього.</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w:t>
            </w:r>
            <w:r w:rsidR="001F5DCE" w:rsidRPr="006201F6">
              <w:rPr>
                <w:rFonts w:ascii="Times New Roman" w:eastAsia="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5.</w:t>
            </w:r>
            <w:r w:rsidR="001F5DCE" w:rsidRPr="006201F6">
              <w:rPr>
                <w:rFonts w:ascii="Times New Roman" w:eastAsia="Times New Roman" w:hAnsi="Times New Roman" w:cs="Times New Roman"/>
                <w:color w:val="000000" w:themeColor="text1"/>
                <w:sz w:val="24"/>
                <w:szCs w:val="24"/>
              </w:rPr>
              <w:t xml:space="preserve"> Учасники торгів — нерезиденти для виконання вимог щодо подання документів, передбачених </w:t>
            </w:r>
            <w:r w:rsidRPr="006201F6">
              <w:rPr>
                <w:rFonts w:ascii="Times New Roman" w:eastAsia="Times New Roman" w:hAnsi="Times New Roman" w:cs="Times New Roman"/>
                <w:b/>
                <w:i/>
                <w:color w:val="000000" w:themeColor="text1"/>
                <w:sz w:val="24"/>
                <w:szCs w:val="24"/>
              </w:rPr>
              <w:t>Додатком</w:t>
            </w:r>
            <w:r w:rsidR="001F5DCE" w:rsidRPr="006201F6">
              <w:rPr>
                <w:rFonts w:ascii="Times New Roman" w:eastAsia="Times New Roman" w:hAnsi="Times New Roman" w:cs="Times New Roman"/>
                <w:b/>
                <w:i/>
                <w:color w:val="000000" w:themeColor="text1"/>
                <w:sz w:val="24"/>
                <w:szCs w:val="24"/>
              </w:rPr>
              <w:t xml:space="preserve"> 1</w:t>
            </w:r>
            <w:r w:rsidR="001F5DCE" w:rsidRPr="006201F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6.</w:t>
            </w:r>
            <w:r w:rsidR="001F5DCE" w:rsidRPr="006201F6">
              <w:rPr>
                <w:rFonts w:ascii="Times New Roman" w:eastAsia="Times New Roman" w:hAnsi="Times New Roman" w:cs="Times New Roman"/>
                <w:color w:val="000000" w:themeColor="text1"/>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6201F6">
              <w:rPr>
                <w:rFonts w:ascii="Times New Roman" w:eastAsia="Times New Roman" w:hAnsi="Times New Roman" w:cs="Times New Roman"/>
                <w:color w:val="000000" w:themeColor="text1"/>
                <w:sz w:val="24"/>
                <w:szCs w:val="24"/>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201F6">
              <w:rPr>
                <w:rFonts w:ascii="Times New Roman" w:eastAsia="Times New Roman" w:hAnsi="Times New Roman" w:cs="Times New Roman"/>
                <w:color w:val="000000" w:themeColor="text1"/>
                <w:sz w:val="24"/>
                <w:szCs w:val="24"/>
              </w:rPr>
              <w:t>проєктом</w:t>
            </w:r>
            <w:proofErr w:type="spellEnd"/>
            <w:r w:rsidRPr="006201F6">
              <w:rPr>
                <w:rFonts w:ascii="Times New Roman" w:eastAsia="Times New Roman" w:hAnsi="Times New Roman" w:cs="Times New Roman"/>
                <w:color w:val="000000" w:themeColor="text1"/>
                <w:sz w:val="24"/>
                <w:szCs w:val="24"/>
              </w:rPr>
              <w:t xml:space="preserve"> договору про закупівлю, викладеним у </w:t>
            </w:r>
            <w:r w:rsidRPr="006201F6">
              <w:rPr>
                <w:rFonts w:ascii="Times New Roman" w:eastAsia="Times New Roman" w:hAnsi="Times New Roman" w:cs="Times New Roman"/>
                <w:b/>
                <w:i/>
                <w:color w:val="000000" w:themeColor="text1"/>
                <w:sz w:val="24"/>
                <w:szCs w:val="24"/>
              </w:rPr>
              <w:t>Додатку 3</w:t>
            </w:r>
            <w:r w:rsidRPr="006201F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01F6">
              <w:rPr>
                <w:rFonts w:ascii="Times New Roman" w:eastAsia="Times New Roman" w:hAnsi="Times New Roman" w:cs="Times New Roman"/>
                <w:b/>
                <w:i/>
                <w:color w:val="000000" w:themeColor="text1"/>
                <w:sz w:val="24"/>
                <w:szCs w:val="24"/>
              </w:rPr>
              <w:t>в п. 4 Розділу 3</w:t>
            </w:r>
            <w:r w:rsidRPr="006201F6">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5F60" w:rsidRPr="006201F6" w:rsidRDefault="001F5DCE" w:rsidP="001A5F6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201F6">
              <w:rPr>
                <w:rFonts w:ascii="Times New Roman" w:eastAsia="Times New Roman" w:hAnsi="Times New Roman" w:cs="Times New Roman"/>
                <w:color w:val="000000" w:themeColor="text1"/>
                <w:sz w:val="24"/>
                <w:szCs w:val="24"/>
              </w:rPr>
              <w:t xml:space="preserve">10. </w:t>
            </w:r>
            <w:r w:rsidR="001A5F60" w:rsidRPr="006201F6">
              <w:rPr>
                <w:rFonts w:ascii="Times New Roman" w:eastAsia="Times New Roman" w:hAnsi="Times New Roman" w:cs="Times New Roman"/>
                <w:b/>
                <w:color w:val="000000" w:themeColor="text1"/>
                <w:sz w:val="24"/>
                <w:szCs w:val="24"/>
              </w:rPr>
              <w:t xml:space="preserve">При поданні тендерної пропозиції Учасник підтверджує (Довідка за зразком), що у попередніх взаємовідносинах між Учасником та Замовником </w:t>
            </w:r>
            <w:proofErr w:type="spellStart"/>
            <w:r w:rsidR="001A5F60" w:rsidRPr="006201F6">
              <w:rPr>
                <w:rFonts w:ascii="Times New Roman" w:eastAsia="Times New Roman" w:hAnsi="Times New Roman" w:cs="Times New Roman"/>
                <w:b/>
                <w:color w:val="000000" w:themeColor="text1"/>
                <w:sz w:val="24"/>
                <w:szCs w:val="24"/>
              </w:rPr>
              <w:t>оперативно</w:t>
            </w:r>
            <w:proofErr w:type="spellEnd"/>
            <w:r w:rsidR="001A5F60" w:rsidRPr="006201F6">
              <w:rPr>
                <w:rFonts w:ascii="Times New Roman" w:eastAsia="Times New Roman" w:hAnsi="Times New Roman" w:cs="Times New Roman"/>
                <w:b/>
                <w:color w:val="000000" w:themeColor="text1"/>
                <w:sz w:val="24"/>
                <w:szCs w:val="24"/>
              </w:rPr>
              <w:t>-господарську/і санкцію/</w:t>
            </w:r>
            <w:proofErr w:type="spellStart"/>
            <w:r w:rsidR="001A5F60" w:rsidRPr="006201F6">
              <w:rPr>
                <w:rFonts w:ascii="Times New Roman" w:eastAsia="Times New Roman" w:hAnsi="Times New Roman" w:cs="Times New Roman"/>
                <w:b/>
                <w:color w:val="000000" w:themeColor="text1"/>
                <w:sz w:val="24"/>
                <w:szCs w:val="24"/>
              </w:rPr>
              <w:t>ії</w:t>
            </w:r>
            <w:proofErr w:type="spellEnd"/>
            <w:r w:rsidR="001A5F60" w:rsidRPr="006201F6">
              <w:rPr>
                <w:rFonts w:ascii="Times New Roman" w:eastAsia="Times New Roman" w:hAnsi="Times New Roman" w:cs="Times New Roman"/>
                <w:b/>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A5F60" w:rsidRPr="0067157E" w:rsidRDefault="001A5F60" w:rsidP="001A5F60">
            <w:pPr>
              <w:rPr>
                <w:rFonts w:ascii="Times New Roman" w:hAnsi="Times New Roman" w:cs="Times New Roman"/>
                <w:color w:val="2F5496" w:themeColor="accent1" w:themeShade="BF"/>
                <w:sz w:val="24"/>
                <w:szCs w:val="24"/>
                <w:lang w:eastAsia="en-US"/>
              </w:rPr>
            </w:pPr>
          </w:p>
          <w:p w:rsidR="001A5F60" w:rsidRPr="0067157E" w:rsidRDefault="001A5F60" w:rsidP="001A5F60">
            <w:pPr>
              <w:rPr>
                <w:rFonts w:ascii="Times New Roman" w:hAnsi="Times New Roman" w:cs="Times New Roman"/>
                <w:i/>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w:t>
            </w:r>
            <w:r w:rsidRPr="0067157E">
              <w:rPr>
                <w:rFonts w:ascii="Times New Roman" w:hAnsi="Times New Roman" w:cs="Times New Roman"/>
                <w:i/>
                <w:color w:val="2F5496" w:themeColor="accent1" w:themeShade="BF"/>
                <w:sz w:val="20"/>
                <w:szCs w:val="20"/>
                <w:lang w:eastAsia="en-US"/>
              </w:rPr>
              <w:t>Зразок</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Довідка</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Про відсутність підстав для відмови в укладенні Договору </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(у зв’язку із застосуванням  </w:t>
            </w:r>
            <w:proofErr w:type="spellStart"/>
            <w:r w:rsidRPr="0067157E">
              <w:rPr>
                <w:rFonts w:ascii="Times New Roman" w:hAnsi="Times New Roman" w:cs="Times New Roman"/>
                <w:color w:val="2F5496" w:themeColor="accent1" w:themeShade="BF"/>
                <w:sz w:val="20"/>
                <w:szCs w:val="20"/>
                <w:lang w:eastAsia="en-US"/>
              </w:rPr>
              <w:t>оперативно</w:t>
            </w:r>
            <w:proofErr w:type="spellEnd"/>
            <w:r w:rsidRPr="0067157E">
              <w:rPr>
                <w:rFonts w:ascii="Times New Roman" w:hAnsi="Times New Roman" w:cs="Times New Roman"/>
                <w:color w:val="2F5496" w:themeColor="accent1" w:themeShade="BF"/>
                <w:sz w:val="20"/>
                <w:szCs w:val="20"/>
                <w:lang w:eastAsia="en-US"/>
              </w:rPr>
              <w:t>-господарських санкцій)</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p>
          <w:p w:rsidR="001A5F60" w:rsidRPr="0067157E" w:rsidRDefault="001A5F60" w:rsidP="001A5F60">
            <w:pPr>
              <w:spacing w:line="276" w:lineRule="auto"/>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Цією довідкою підтверджуємо, що до </w:t>
            </w:r>
            <w:r w:rsidRPr="0067157E">
              <w:rPr>
                <w:rFonts w:ascii="Times New Roman" w:hAnsi="Times New Roman" w:cs="Times New Roman"/>
                <w:i/>
                <w:color w:val="2F5496" w:themeColor="accent1" w:themeShade="BF"/>
                <w:sz w:val="20"/>
                <w:szCs w:val="20"/>
                <w:lang w:eastAsia="en-US"/>
              </w:rPr>
              <w:t>(вказати найменування учасника</w:t>
            </w:r>
            <w:r w:rsidRPr="0067157E">
              <w:rPr>
                <w:rFonts w:ascii="Times New Roman" w:hAnsi="Times New Roman" w:cs="Times New Roman"/>
                <w:color w:val="2F5496" w:themeColor="accent1" w:themeShade="BF"/>
                <w:sz w:val="20"/>
                <w:szCs w:val="20"/>
                <w:lang w:eastAsia="en-US"/>
              </w:rPr>
              <w:t>) замовником (</w:t>
            </w:r>
            <w:r w:rsidRPr="0067157E">
              <w:rPr>
                <w:rFonts w:ascii="Times New Roman" w:hAnsi="Times New Roman" w:cs="Times New Roman"/>
                <w:i/>
                <w:color w:val="2F5496" w:themeColor="accent1" w:themeShade="BF"/>
                <w:sz w:val="20"/>
                <w:szCs w:val="20"/>
                <w:lang w:eastAsia="en-US"/>
              </w:rPr>
              <w:t>вказати найменування замовника)</w:t>
            </w:r>
            <w:r w:rsidRPr="0067157E">
              <w:rPr>
                <w:rFonts w:ascii="Times New Roman" w:hAnsi="Times New Roman" w:cs="Times New Roman"/>
                <w:color w:val="2F5496" w:themeColor="accent1" w:themeShade="BF"/>
                <w:sz w:val="20"/>
                <w:szCs w:val="20"/>
                <w:lang w:eastAsia="en-US"/>
              </w:rPr>
              <w:t xml:space="preserve"> не було застосовано </w:t>
            </w:r>
            <w:proofErr w:type="spellStart"/>
            <w:r w:rsidRPr="0067157E">
              <w:rPr>
                <w:rFonts w:ascii="Times New Roman" w:hAnsi="Times New Roman" w:cs="Times New Roman"/>
                <w:color w:val="2F5496" w:themeColor="accent1" w:themeShade="BF"/>
                <w:sz w:val="20"/>
                <w:szCs w:val="20"/>
                <w:lang w:eastAsia="en-US"/>
              </w:rPr>
              <w:t>оперативно</w:t>
            </w:r>
            <w:proofErr w:type="spellEnd"/>
            <w:r w:rsidRPr="0067157E">
              <w:rPr>
                <w:rFonts w:ascii="Times New Roman" w:hAnsi="Times New Roman" w:cs="Times New Roman"/>
                <w:color w:val="2F5496" w:themeColor="accent1" w:themeShade="BF"/>
                <w:sz w:val="20"/>
                <w:szCs w:val="20"/>
                <w:lang w:eastAsia="en-US"/>
              </w:rPr>
              <w:t>-господарські санкції, передбачені пунктом 4 частини 1 статті 236 Господарського кодексу України, що перешкоджають укладенню договору за результатами цієї процедури закупівлі.</w:t>
            </w:r>
          </w:p>
          <w:p w:rsidR="001A5F60" w:rsidRPr="0067157E" w:rsidRDefault="001A5F60" w:rsidP="001A5F60">
            <w:pPr>
              <w:widowControl w:val="0"/>
              <w:autoSpaceDE w:val="0"/>
              <w:autoSpaceDN w:val="0"/>
              <w:adjustRightInd w:val="0"/>
              <w:ind w:firstLine="709"/>
              <w:jc w:val="both"/>
              <w:rPr>
                <w:rFonts w:ascii="Times New Roman" w:hAnsi="Times New Roman" w:cs="Times New Roman"/>
                <w:color w:val="2F5496" w:themeColor="accent1" w:themeShade="BF"/>
                <w:sz w:val="20"/>
                <w:szCs w:val="20"/>
                <w:lang w:eastAsia="ru-RU"/>
              </w:rPr>
            </w:pPr>
            <w:r w:rsidRPr="0067157E">
              <w:rPr>
                <w:rFonts w:ascii="Times New Roman" w:hAnsi="Times New Roman" w:cs="Times New Roman"/>
                <w:color w:val="2F5496" w:themeColor="accent1" w:themeShade="BF"/>
                <w:sz w:val="20"/>
                <w:szCs w:val="20"/>
                <w:lang w:eastAsia="ru-RU"/>
              </w:rPr>
              <w:t>_________________________________</w:t>
            </w:r>
            <w:r w:rsidR="00A148B1" w:rsidRPr="0067157E">
              <w:rPr>
                <w:rFonts w:ascii="Times New Roman" w:hAnsi="Times New Roman" w:cs="Times New Roman"/>
                <w:color w:val="2F5496" w:themeColor="accent1" w:themeShade="BF"/>
                <w:sz w:val="20"/>
                <w:szCs w:val="20"/>
                <w:lang w:eastAsia="ru-RU"/>
              </w:rPr>
              <w:t>__________________</w:t>
            </w:r>
          </w:p>
          <w:p w:rsidR="001A5F60" w:rsidRPr="0067157E" w:rsidRDefault="001A5F60" w:rsidP="001A5F60">
            <w:pPr>
              <w:widowControl w:val="0"/>
              <w:autoSpaceDE w:val="0"/>
              <w:autoSpaceDN w:val="0"/>
              <w:adjustRightInd w:val="0"/>
              <w:ind w:firstLine="709"/>
              <w:jc w:val="center"/>
              <w:rPr>
                <w:rFonts w:ascii="Times New Roman" w:hAnsi="Times New Roman" w:cs="Times New Roman"/>
                <w:color w:val="2F5496" w:themeColor="accent1" w:themeShade="BF"/>
                <w:sz w:val="18"/>
                <w:szCs w:val="18"/>
                <w:lang w:eastAsia="ru-RU"/>
              </w:rPr>
            </w:pPr>
            <w:r w:rsidRPr="0067157E">
              <w:rPr>
                <w:rFonts w:ascii="Times New Roman" w:hAnsi="Times New Roman" w:cs="Times New Roman"/>
                <w:i/>
                <w:color w:val="2F5496" w:themeColor="accent1" w:themeShade="BF"/>
                <w:sz w:val="18"/>
                <w:szCs w:val="18"/>
                <w:lang w:eastAsia="ru-RU"/>
              </w:rPr>
              <w:t>Посада, прізвище, ініціали, підпис уповноваженої особи учасника, завірені печаткою (прізвище, ініціали, підпис – для фізичної особи).</w:t>
            </w:r>
          </w:p>
          <w:p w:rsidR="001A5F60" w:rsidRPr="0067157E" w:rsidRDefault="001A5F60" w:rsidP="001A5F60">
            <w:pPr>
              <w:widowControl w:val="0"/>
              <w:pBdr>
                <w:top w:val="nil"/>
                <w:left w:val="nil"/>
                <w:bottom w:val="nil"/>
                <w:right w:val="nil"/>
                <w:between w:val="nil"/>
              </w:pBdr>
              <w:jc w:val="both"/>
              <w:rPr>
                <w:rFonts w:ascii="Times New Roman" w:eastAsia="Times New Roman" w:hAnsi="Times New Roman" w:cs="Times New Roman"/>
                <w:color w:val="2F5496" w:themeColor="accent1" w:themeShade="BF"/>
                <w:sz w:val="20"/>
                <w:szCs w:val="20"/>
              </w:rPr>
            </w:pPr>
            <w:r w:rsidRPr="0067157E">
              <w:rPr>
                <w:rFonts w:ascii="Times New Roman" w:eastAsia="Times New Roman" w:hAnsi="Times New Roman" w:cs="Times New Roman"/>
                <w:color w:val="2F5496" w:themeColor="accent1" w:themeShade="BF"/>
                <w:sz w:val="20"/>
                <w:szCs w:val="20"/>
              </w:rPr>
              <w:t>Примітка:</w:t>
            </w:r>
          </w:p>
          <w:p w:rsidR="001A5F60" w:rsidRPr="0067157E" w:rsidRDefault="001A5F60" w:rsidP="001A5F60">
            <w:pPr>
              <w:widowControl w:val="0"/>
              <w:jc w:val="both"/>
              <w:rPr>
                <w:rFonts w:ascii="Times New Roman" w:eastAsia="Times New Roman" w:hAnsi="Times New Roman" w:cs="Times New Roman"/>
                <w:i/>
                <w:color w:val="2F5496" w:themeColor="accent1" w:themeShade="BF"/>
                <w:sz w:val="18"/>
                <w:szCs w:val="18"/>
              </w:rPr>
            </w:pPr>
            <w:r w:rsidRPr="0067157E">
              <w:rPr>
                <w:rFonts w:ascii="Times New Roman" w:eastAsia="Times New Roman" w:hAnsi="Times New Roman" w:cs="Times New Roman"/>
                <w:i/>
                <w:color w:val="2F5496" w:themeColor="accent1" w:themeShade="BF"/>
                <w:sz w:val="18"/>
                <w:szCs w:val="1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67157E">
                <w:rPr>
                  <w:rFonts w:ascii="Times New Roman" w:eastAsia="Times New Roman" w:hAnsi="Times New Roman" w:cs="Times New Roman"/>
                  <w:i/>
                  <w:color w:val="2F5496" w:themeColor="accent1" w:themeShade="BF"/>
                  <w:sz w:val="18"/>
                  <w:szCs w:val="18"/>
                </w:rPr>
                <w:t>абзацом першим</w:t>
              </w:r>
            </w:hyperlink>
            <w:r w:rsidRPr="0067157E">
              <w:rPr>
                <w:rFonts w:ascii="Times New Roman" w:eastAsia="Times New Roman" w:hAnsi="Times New Roman" w:cs="Times New Roman"/>
                <w:i/>
                <w:color w:val="2F5496" w:themeColor="accent1" w:themeShade="BF"/>
                <w:sz w:val="18"/>
                <w:szCs w:val="18"/>
              </w:rPr>
              <w:t> частини третьої статті 22 Закону України «Про публічні закупівлі» вимогам до учасника відповідно до законодавства.</w:t>
            </w:r>
          </w:p>
          <w:p w:rsidR="00976E79" w:rsidRPr="00976E79" w:rsidRDefault="00976E79" w:rsidP="001A5F60">
            <w:pPr>
              <w:widowControl w:val="0"/>
              <w:jc w:val="both"/>
              <w:rPr>
                <w:rFonts w:ascii="Times New Roman" w:eastAsia="Times New Roman" w:hAnsi="Times New Roman" w:cs="Times New Roman"/>
                <w:i/>
                <w:color w:val="000000" w:themeColor="text1"/>
                <w:sz w:val="18"/>
                <w:szCs w:val="18"/>
              </w:rPr>
            </w:pP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01F6" w:rsidRPr="006201F6" w:rsidRDefault="006201F6" w:rsidP="006201F6">
            <w:pPr>
              <w:jc w:val="both"/>
              <w:rPr>
                <w:rFonts w:ascii="Times New Roman" w:hAnsi="Times New Roman" w:cs="Times New Roman"/>
                <w:sz w:val="24"/>
                <w:szCs w:val="24"/>
                <w:lang w:eastAsia="en-US"/>
              </w:rPr>
            </w:pPr>
            <w:r w:rsidRPr="006201F6">
              <w:rPr>
                <w:rFonts w:ascii="Times New Roman" w:hAnsi="Times New Roman" w:cs="Times New Roman"/>
                <w:sz w:val="24"/>
                <w:szCs w:val="24"/>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w:t>
            </w:r>
            <w:r w:rsidRPr="006201F6">
              <w:rPr>
                <w:rFonts w:ascii="Times New Roman" w:hAnsi="Times New Roman" w:cs="Times New Roman"/>
                <w:sz w:val="24"/>
                <w:szCs w:val="24"/>
                <w:lang w:eastAsia="en-US"/>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r w:rsidRPr="006201F6">
              <w:rPr>
                <w:rFonts w:ascii="Times New Roman" w:hAnsi="Times New Roman" w:cs="Times New Roman"/>
                <w:sz w:val="24"/>
                <w:szCs w:val="24"/>
                <w:lang w:eastAsia="en-US"/>
              </w:rPr>
              <w:cr/>
            </w: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Закону України «Про забезпечення прав і свобод громадян та правовий режим на тимчасово окупованій території України» від 15.04.2014 № 1207-VII.</w:t>
            </w:r>
          </w:p>
          <w:p w:rsidR="00C01BAC" w:rsidRPr="006201F6" w:rsidRDefault="006201F6" w:rsidP="006201F6">
            <w:pPr>
              <w:jc w:val="both"/>
              <w:rPr>
                <w:rFonts w:ascii="Times New Roman" w:eastAsia="Times New Roman" w:hAnsi="Times New Roman" w:cs="Times New Roman"/>
                <w:i/>
                <w:color w:val="000000" w:themeColor="text1"/>
                <w:sz w:val="24"/>
                <w:szCs w:val="24"/>
              </w:rPr>
            </w:pPr>
            <w:r w:rsidRPr="006201F6">
              <w:rPr>
                <w:rFonts w:ascii="Times New Roman" w:hAnsi="Times New Roman" w:cs="Times New Roman"/>
                <w:sz w:val="24"/>
                <w:szCs w:val="24"/>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201F6">
              <w:rPr>
                <w:rFonts w:ascii="Times New Roman" w:hAnsi="Times New Roman" w:cs="Times New Roman"/>
                <w:sz w:val="24"/>
                <w:szCs w:val="24"/>
                <w:lang w:eastAsia="en-US"/>
              </w:rPr>
              <w:t>бенефіціарним</w:t>
            </w:r>
            <w:proofErr w:type="spellEnd"/>
            <w:r w:rsidRPr="006201F6">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Відхилення тендерних пропозицій</w:t>
            </w:r>
          </w:p>
        </w:tc>
        <w:tc>
          <w:tcPr>
            <w:tcW w:w="7158" w:type="dxa"/>
            <w:vAlign w:val="center"/>
          </w:tcPr>
          <w:p w:rsidR="00C01BAC" w:rsidRPr="006201F6" w:rsidRDefault="001F5DCE" w:rsidP="00DE2EE8">
            <w:pPr>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 коли:</w:t>
            </w:r>
          </w:p>
          <w:p w:rsidR="00C01BAC" w:rsidRPr="006201F6" w:rsidRDefault="001F5DCE"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w:t>
            </w:r>
            <w:r w:rsidR="00A62BC2" w:rsidRPr="006201F6">
              <w:rPr>
                <w:rFonts w:ascii="Times New Roman" w:eastAsia="Times New Roman" w:hAnsi="Times New Roman" w:cs="Times New Roman"/>
                <w:color w:val="000000" w:themeColor="text1"/>
                <w:sz w:val="24"/>
                <w:szCs w:val="24"/>
              </w:rPr>
              <w:t xml:space="preserve"> </w:t>
            </w:r>
            <w:r w:rsidRPr="006201F6">
              <w:rPr>
                <w:rFonts w:ascii="Times New Roman" w:eastAsia="Times New Roman" w:hAnsi="Times New Roman" w:cs="Times New Roman"/>
                <w:color w:val="000000" w:themeColor="text1"/>
                <w:sz w:val="24"/>
                <w:szCs w:val="24"/>
              </w:rPr>
              <w:t>учасник процедури закупівлі:</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F5DCE" w:rsidRPr="006201F6">
              <w:rPr>
                <w:rFonts w:ascii="Times New Roman" w:eastAsia="Times New Roman" w:hAnsi="Times New Roman" w:cs="Times New Roman"/>
                <w:color w:val="000000" w:themeColor="text1"/>
                <w:sz w:val="24"/>
                <w:szCs w:val="24"/>
              </w:rPr>
              <w:t>невідповідностей</w:t>
            </w:r>
            <w:proofErr w:type="spellEnd"/>
            <w:r w:rsidR="001F5DCE" w:rsidRPr="006201F6">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001F5DCE" w:rsidRPr="006201F6">
              <w:rPr>
                <w:rFonts w:ascii="Times New Roman" w:eastAsia="Times New Roman" w:hAnsi="Times New Roman" w:cs="Times New Roman"/>
                <w:color w:val="000000" w:themeColor="text1"/>
                <w:sz w:val="24"/>
                <w:szCs w:val="24"/>
              </w:rPr>
              <w:t>закупівель</w:t>
            </w:r>
            <w:proofErr w:type="spellEnd"/>
            <w:r w:rsidR="001F5DCE" w:rsidRPr="006201F6">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001F5DCE" w:rsidRPr="006201F6">
              <w:rPr>
                <w:rFonts w:ascii="Times New Roman" w:eastAsia="Times New Roman" w:hAnsi="Times New Roman" w:cs="Times New Roman"/>
                <w:color w:val="000000" w:themeColor="text1"/>
                <w:sz w:val="24"/>
                <w:szCs w:val="24"/>
              </w:rPr>
              <w:t>невідповідностей</w:t>
            </w:r>
            <w:proofErr w:type="spellEnd"/>
            <w:r w:rsidR="001F5DCE" w:rsidRPr="006201F6">
              <w:rPr>
                <w:rFonts w:ascii="Times New Roman" w:eastAsia="Times New Roman" w:hAnsi="Times New Roman" w:cs="Times New Roman"/>
                <w:color w:val="000000" w:themeColor="text1"/>
                <w:sz w:val="24"/>
                <w:szCs w:val="24"/>
              </w:rPr>
              <w:t>;</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lastRenderedPageBreak/>
              <w:t xml:space="preserve">- </w:t>
            </w:r>
            <w:r w:rsidR="001F5DCE" w:rsidRPr="006201F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976E79">
              <w:rPr>
                <w:rFonts w:ascii="Times New Roman" w:eastAsia="Times New Roman" w:hAnsi="Times New Roman" w:cs="Times New Roman"/>
                <w:color w:val="000000" w:themeColor="text1"/>
                <w:sz w:val="24"/>
                <w:szCs w:val="24"/>
              </w:rPr>
              <w:t xml:space="preserve">- </w:t>
            </w:r>
            <w:r w:rsidR="006201F6" w:rsidRPr="00976E79">
              <w:rPr>
                <w:rFonts w:ascii="Times New Roman" w:eastAsia="Times New Roman" w:hAnsi="Times New Roman" w:cs="Times New Roman"/>
                <w:color w:val="000000" w:themeColor="text1"/>
                <w:sz w:val="24"/>
                <w:szCs w:val="24"/>
              </w:rPr>
              <w:t>є</w:t>
            </w:r>
            <w:r w:rsidR="006201F6" w:rsidRPr="006201F6">
              <w:rPr>
                <w:rFonts w:ascii="Times New Roman" w:eastAsia="Times New Roman" w:hAnsi="Times New Roman" w:cs="Times New Roman"/>
                <w:color w:val="000000" w:themeColor="text1"/>
                <w:sz w:val="24"/>
                <w:szCs w:val="24"/>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201F6" w:rsidRPr="006201F6">
              <w:rPr>
                <w:rFonts w:ascii="Times New Roman" w:eastAsia="Times New Roman" w:hAnsi="Times New Roman" w:cs="Times New Roman"/>
                <w:color w:val="000000" w:themeColor="text1"/>
                <w:sz w:val="24"/>
                <w:szCs w:val="24"/>
              </w:rPr>
              <w:t>бенефіціарним</w:t>
            </w:r>
            <w:proofErr w:type="spellEnd"/>
            <w:r w:rsidR="006201F6" w:rsidRPr="006201F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01F6" w:rsidRPr="006201F6">
              <w:rPr>
                <w:rFonts w:ascii="Times New Roman" w:eastAsia="Times New Roman" w:hAnsi="Times New Roman" w:cs="Times New Roman"/>
                <w:color w:val="000000" w:themeColor="text1"/>
                <w:sz w:val="24"/>
                <w:szCs w:val="24"/>
              </w:rPr>
              <w:t>закупівель</w:t>
            </w:r>
            <w:proofErr w:type="spellEnd"/>
            <w:r w:rsidR="006201F6" w:rsidRPr="006201F6">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BAC" w:rsidRPr="006201F6" w:rsidRDefault="001F5DCE"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тендерна пропозиція: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1F5DCE" w:rsidRPr="006201F6">
                <w:rPr>
                  <w:rFonts w:ascii="Times New Roman" w:eastAsia="Times New Roman" w:hAnsi="Times New Roman" w:cs="Times New Roman"/>
                  <w:color w:val="000000" w:themeColor="text1"/>
                  <w:sz w:val="24"/>
                  <w:szCs w:val="24"/>
                </w:rPr>
                <w:t>пункту 4</w:t>
              </w:r>
            </w:hyperlink>
            <w:r w:rsidR="001F5DCE" w:rsidRPr="006201F6">
              <w:rPr>
                <w:rFonts w:ascii="Times New Roman" w:eastAsia="Times New Roman" w:hAnsi="Times New Roman" w:cs="Times New Roman"/>
                <w:color w:val="000000" w:themeColor="text1"/>
                <w:sz w:val="24"/>
                <w:szCs w:val="24"/>
              </w:rPr>
              <w:t>3 цих особливостей;</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строк дії якої закінчився;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C01BAC" w:rsidRPr="006201F6" w:rsidRDefault="001F5DCE"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переможець процедури закупівлі:</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визначених у </w:t>
            </w:r>
            <w:r w:rsidR="001F5DCE" w:rsidRPr="006201F6">
              <w:rPr>
                <w:rFonts w:ascii="Times New Roman" w:eastAsia="Times New Roman" w:hAnsi="Times New Roman" w:cs="Times New Roman"/>
                <w:color w:val="000000" w:themeColor="text1"/>
                <w:sz w:val="24"/>
                <w:szCs w:val="24"/>
              </w:rPr>
              <w:lastRenderedPageBreak/>
              <w:t>підпунктах 3, 5, 6 і 12 та в абзаці чотирнадцятому пункту 47 цих особливостей;</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BAC" w:rsidRPr="006201F6" w:rsidRDefault="001F5DCE" w:rsidP="00712CCE">
            <w:pPr>
              <w:shd w:val="clear" w:color="auto" w:fill="FFFFFF"/>
              <w:ind w:firstLine="144"/>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 коли:</w:t>
            </w:r>
          </w:p>
          <w:p w:rsidR="00C01BAC" w:rsidRPr="006201F6" w:rsidRDefault="001F5DCE" w:rsidP="00712CCE">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відповідно до статті 10 Закону.</w:t>
            </w:r>
          </w:p>
        </w:tc>
      </w:tr>
      <w:tr w:rsidR="003A1082" w:rsidRPr="004127CE" w:rsidTr="00360557">
        <w:trPr>
          <w:trHeight w:val="472"/>
          <w:jc w:val="center"/>
        </w:trPr>
        <w:tc>
          <w:tcPr>
            <w:tcW w:w="10474" w:type="dxa"/>
            <w:gridSpan w:val="3"/>
            <w:vAlign w:val="center"/>
          </w:tcPr>
          <w:p w:rsidR="00C01BAC" w:rsidRPr="006201F6" w:rsidRDefault="001F5DCE">
            <w:pPr>
              <w:widowControl w:val="0"/>
              <w:jc w:val="center"/>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158" w:type="dxa"/>
            <w:vAlign w:val="center"/>
          </w:tcPr>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відміняє відкриті торги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з описом таких порушень;</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01F6">
              <w:rPr>
                <w:rFonts w:ascii="Times New Roman" w:eastAsia="Times New Roman" w:hAnsi="Times New Roman" w:cs="Times New Roman"/>
                <w:b/>
                <w:i/>
                <w:color w:val="000000" w:themeColor="text1"/>
                <w:sz w:val="24"/>
                <w:szCs w:val="24"/>
              </w:rPr>
              <w:t>протягом одного робочого дня</w:t>
            </w:r>
            <w:r w:rsidRPr="006201F6">
              <w:rPr>
                <w:rFonts w:ascii="Times New Roman" w:eastAsia="Times New Roman" w:hAnsi="Times New Roman" w:cs="Times New Roman"/>
                <w:color w:val="000000" w:themeColor="text1"/>
                <w:sz w:val="24"/>
                <w:szCs w:val="24"/>
              </w:rPr>
              <w:t xml:space="preserve"> з дати прийняття відповідного рішення зазначає в </w:t>
            </w:r>
            <w:r w:rsidRPr="006201F6">
              <w:rPr>
                <w:rFonts w:ascii="Times New Roman" w:eastAsia="Times New Roman" w:hAnsi="Times New Roman" w:cs="Times New Roman"/>
                <w:color w:val="000000" w:themeColor="text1"/>
                <w:sz w:val="24"/>
                <w:szCs w:val="24"/>
              </w:rPr>
              <w:lastRenderedPageBreak/>
              <w:t xml:space="preserve">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підстави прийняття такого рішення.</w:t>
            </w:r>
          </w:p>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Електронною системою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в день її оприлюднення.</w:t>
            </w:r>
          </w:p>
        </w:tc>
      </w:tr>
      <w:tr w:rsidR="003A1082" w:rsidRPr="004127CE" w:rsidTr="00DE2EE8">
        <w:trPr>
          <w:trHeight w:val="69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укладання договору про закупівлю</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01F6">
              <w:rPr>
                <w:rFonts w:ascii="Times New Roman" w:eastAsia="Times New Roman" w:hAnsi="Times New Roman" w:cs="Times New Roman"/>
                <w:b/>
                <w:i/>
                <w:color w:val="000000" w:themeColor="text1"/>
                <w:sz w:val="24"/>
                <w:szCs w:val="24"/>
              </w:rPr>
              <w:t>не пізніше ніж через 15 днів</w:t>
            </w:r>
            <w:r w:rsidRPr="006201F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01F6">
              <w:rPr>
                <w:rFonts w:ascii="Times New Roman" w:eastAsia="Times New Roman" w:hAnsi="Times New Roman" w:cs="Times New Roman"/>
                <w:b/>
                <w:i/>
                <w:color w:val="000000" w:themeColor="text1"/>
                <w:sz w:val="24"/>
                <w:szCs w:val="24"/>
              </w:rPr>
              <w:t>може бути продовжений до 60 днів</w:t>
            </w:r>
            <w:r w:rsidRPr="006201F6">
              <w:rPr>
                <w:rFonts w:ascii="Times New Roman" w:eastAsia="Times New Roman" w:hAnsi="Times New Roman" w:cs="Times New Roman"/>
                <w:color w:val="000000" w:themeColor="text1"/>
                <w:sz w:val="24"/>
                <w:szCs w:val="24"/>
              </w:rPr>
              <w:t xml:space="preserve">. </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01F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01F6">
              <w:rPr>
                <w:rFonts w:ascii="Times New Roman" w:eastAsia="Times New Roman" w:hAnsi="Times New Roman" w:cs="Times New Roman"/>
                <w:i/>
                <w:color w:val="000000" w:themeColor="text1"/>
                <w:sz w:val="24"/>
                <w:szCs w:val="24"/>
              </w:rPr>
              <w:t xml:space="preserve"> </w:t>
            </w:r>
            <w:r w:rsidRPr="006201F6">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p w:rsidR="00C32DE7" w:rsidRPr="006201F6" w:rsidRDefault="00C32DE7">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6201F6">
              <w:rPr>
                <w:rFonts w:ascii="Times New Roman" w:eastAsia="Times New Roman" w:hAnsi="Times New Roman" w:cs="Times New Roman"/>
                <w:color w:val="000000" w:themeColor="text1"/>
                <w:sz w:val="24"/>
                <w:szCs w:val="24"/>
              </w:rPr>
              <w:tab/>
              <w:t xml:space="preserve">. </w:t>
            </w:r>
            <w:r w:rsidRPr="006201F6">
              <w:rPr>
                <w:rFonts w:ascii="Times New Roman" w:eastAsia="Times New Roman" w:hAnsi="Times New Roman" w:cs="Times New Roman"/>
                <w:color w:val="000000" w:themeColor="text1"/>
                <w:sz w:val="24"/>
                <w:szCs w:val="24"/>
                <w:u w:val="singl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01F6">
              <w:rPr>
                <w:rFonts w:ascii="Times New Roman" w:eastAsia="Times New Roman" w:hAnsi="Times New Roman" w:cs="Times New Roman"/>
                <w:color w:val="000000" w:themeColor="text1"/>
                <w:sz w:val="24"/>
                <w:szCs w:val="24"/>
                <w:u w:val="single"/>
              </w:rPr>
              <w:t>неукладення</w:t>
            </w:r>
            <w:proofErr w:type="spellEnd"/>
            <w:r w:rsidRPr="006201F6">
              <w:rPr>
                <w:rFonts w:ascii="Times New Roman" w:eastAsia="Times New Roman" w:hAnsi="Times New Roman" w:cs="Times New Roman"/>
                <w:color w:val="000000" w:themeColor="text1"/>
                <w:sz w:val="24"/>
                <w:szCs w:val="24"/>
                <w:u w:val="single"/>
              </w:rPr>
              <w:t xml:space="preserve">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A1082" w:rsidRPr="004127CE" w:rsidTr="00AC5915">
        <w:trPr>
          <w:trHeight w:val="557"/>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proofErr w:type="spellStart"/>
            <w:r w:rsidRPr="004127CE">
              <w:rPr>
                <w:rFonts w:ascii="Times New Roman" w:eastAsia="Times New Roman" w:hAnsi="Times New Roman" w:cs="Times New Roman"/>
                <w:b/>
                <w:color w:val="000000" w:themeColor="text1"/>
                <w:sz w:val="24"/>
                <w:szCs w:val="24"/>
              </w:rPr>
              <w:t>Проєкт</w:t>
            </w:r>
            <w:proofErr w:type="spellEnd"/>
            <w:r w:rsidRPr="004127CE">
              <w:rPr>
                <w:rFonts w:ascii="Times New Roman" w:eastAsia="Times New Roman" w:hAnsi="Times New Roman" w:cs="Times New Roman"/>
                <w:b/>
                <w:color w:val="000000" w:themeColor="text1"/>
                <w:sz w:val="24"/>
                <w:szCs w:val="24"/>
              </w:rPr>
              <w:t xml:space="preserve"> договору про закупівлю</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proofErr w:type="spellStart"/>
            <w:r w:rsidRPr="004127CE">
              <w:rPr>
                <w:rFonts w:ascii="Times New Roman" w:eastAsia="Times New Roman" w:hAnsi="Times New Roman" w:cs="Times New Roman"/>
                <w:color w:val="000000" w:themeColor="text1"/>
                <w:sz w:val="24"/>
                <w:szCs w:val="24"/>
              </w:rPr>
              <w:t>Проєкт</w:t>
            </w:r>
            <w:proofErr w:type="spellEnd"/>
            <w:r w:rsidRPr="004127CE">
              <w:rPr>
                <w:rFonts w:ascii="Times New Roman" w:eastAsia="Times New Roman" w:hAnsi="Times New Roman" w:cs="Times New Roman"/>
                <w:color w:val="000000" w:themeColor="text1"/>
                <w:sz w:val="24"/>
                <w:szCs w:val="24"/>
              </w:rPr>
              <w:t xml:space="preserve"> договору про закупівлю викладено в </w:t>
            </w:r>
            <w:r w:rsidRPr="004127CE">
              <w:rPr>
                <w:rFonts w:ascii="Times New Roman" w:eastAsia="Times New Roman" w:hAnsi="Times New Roman" w:cs="Times New Roman"/>
                <w:b/>
                <w:i/>
                <w:color w:val="000000" w:themeColor="text1"/>
                <w:sz w:val="24"/>
                <w:szCs w:val="24"/>
              </w:rPr>
              <w:t>Додатку 3</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1082" w:rsidRPr="004127CE" w:rsidTr="00360557">
        <w:trPr>
          <w:trHeight w:val="83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договору про закупівлю</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4127CE">
              <w:rPr>
                <w:rFonts w:ascii="Times New Roman" w:eastAsia="Times New Roman" w:hAnsi="Times New Roman" w:cs="Times New Roman"/>
                <w:color w:val="000000" w:themeColor="text1"/>
                <w:sz w:val="24"/>
                <w:szCs w:val="24"/>
              </w:rPr>
              <w:lastRenderedPageBreak/>
              <w:t>другої — п’ятої, сьомої — дев’ятої статті 41 Закону та Особливостей.</w:t>
            </w:r>
          </w:p>
          <w:p w:rsidR="00C01BAC" w:rsidRPr="004127CE" w:rsidRDefault="001F5DCE">
            <w:pPr>
              <w:shd w:val="clear" w:color="auto" w:fill="FFFFFF"/>
              <w:spacing w:before="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01BAC" w:rsidRPr="004127CE" w:rsidRDefault="00A62BC2" w:rsidP="0036331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6331B">
              <w:rPr>
                <w:rFonts w:ascii="Times New Roman" w:eastAsia="Times New Roman" w:hAnsi="Times New Roman" w:cs="Times New Roman"/>
                <w:color w:val="000000" w:themeColor="text1"/>
                <w:sz w:val="24"/>
                <w:szCs w:val="24"/>
              </w:rPr>
              <w:t>.</w:t>
            </w:r>
            <w:r w:rsidR="001F5DCE"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842"/>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158" w:type="dxa"/>
            <w:vAlign w:val="center"/>
          </w:tcPr>
          <w:p w:rsidR="00C01BAC" w:rsidRPr="004127CE" w:rsidRDefault="001F5DCE" w:rsidP="0064794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4127CE" w:rsidRDefault="00C01BAC">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01BAC" w:rsidRPr="004127CE" w:rsidRDefault="00C01BAC" w:rsidP="00E75ED4">
      <w:pPr>
        <w:spacing w:after="0"/>
        <w:rPr>
          <w:rFonts w:ascii="Times New Roman" w:eastAsia="Times New Roman" w:hAnsi="Times New Roman" w:cs="Times New Roman"/>
          <w:color w:val="000000" w:themeColor="text1"/>
          <w:sz w:val="24"/>
          <w:szCs w:val="24"/>
        </w:rPr>
      </w:pPr>
    </w:p>
    <w:sectPr w:rsidR="00C01BAC" w:rsidRPr="004127CE" w:rsidSect="00174925">
      <w:footerReference w:type="default" r:id="rId18"/>
      <w:headerReference w:type="first" r:id="rId19"/>
      <w:pgSz w:w="11906" w:h="16838"/>
      <w:pgMar w:top="850" w:right="566" w:bottom="682"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89" w:rsidRDefault="00C25489">
      <w:pPr>
        <w:spacing w:after="0" w:line="240" w:lineRule="auto"/>
      </w:pPr>
      <w:r>
        <w:separator/>
      </w:r>
    </w:p>
  </w:endnote>
  <w:endnote w:type="continuationSeparator" w:id="0">
    <w:p w:rsidR="00C25489" w:rsidRDefault="00C2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6A2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89" w:rsidRDefault="00C25489">
      <w:pPr>
        <w:spacing w:after="0" w:line="240" w:lineRule="auto"/>
      </w:pPr>
      <w:r>
        <w:separator/>
      </w:r>
    </w:p>
  </w:footnote>
  <w:footnote w:type="continuationSeparator" w:id="0">
    <w:p w:rsidR="00C25489" w:rsidRDefault="00C2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C01B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C"/>
    <w:rsid w:val="00005628"/>
    <w:rsid w:val="000333D1"/>
    <w:rsid w:val="000727A1"/>
    <w:rsid w:val="0008039C"/>
    <w:rsid w:val="0009118C"/>
    <w:rsid w:val="000B5C8D"/>
    <w:rsid w:val="000D6382"/>
    <w:rsid w:val="0010416A"/>
    <w:rsid w:val="0011398B"/>
    <w:rsid w:val="001165F7"/>
    <w:rsid w:val="0013424F"/>
    <w:rsid w:val="0014397E"/>
    <w:rsid w:val="00161B25"/>
    <w:rsid w:val="00174925"/>
    <w:rsid w:val="00190089"/>
    <w:rsid w:val="001A5F60"/>
    <w:rsid w:val="001C650F"/>
    <w:rsid w:val="001C68DF"/>
    <w:rsid w:val="001E0280"/>
    <w:rsid w:val="001F5DCE"/>
    <w:rsid w:val="002159C1"/>
    <w:rsid w:val="00217E1F"/>
    <w:rsid w:val="0026479D"/>
    <w:rsid w:val="002862A8"/>
    <w:rsid w:val="002B1381"/>
    <w:rsid w:val="00307508"/>
    <w:rsid w:val="00345F47"/>
    <w:rsid w:val="00360557"/>
    <w:rsid w:val="0036331B"/>
    <w:rsid w:val="00366CCB"/>
    <w:rsid w:val="003925A3"/>
    <w:rsid w:val="003A1082"/>
    <w:rsid w:val="003B0AFC"/>
    <w:rsid w:val="003D2815"/>
    <w:rsid w:val="003F0F34"/>
    <w:rsid w:val="003F1EAF"/>
    <w:rsid w:val="004127CE"/>
    <w:rsid w:val="00460299"/>
    <w:rsid w:val="00471BDA"/>
    <w:rsid w:val="004D08E7"/>
    <w:rsid w:val="0052463B"/>
    <w:rsid w:val="00527166"/>
    <w:rsid w:val="00536ADF"/>
    <w:rsid w:val="0055634A"/>
    <w:rsid w:val="005752A7"/>
    <w:rsid w:val="00575CFC"/>
    <w:rsid w:val="005B4171"/>
    <w:rsid w:val="005F0F80"/>
    <w:rsid w:val="006201F6"/>
    <w:rsid w:val="0064714D"/>
    <w:rsid w:val="00647940"/>
    <w:rsid w:val="0067157E"/>
    <w:rsid w:val="006D7CD7"/>
    <w:rsid w:val="00702586"/>
    <w:rsid w:val="00712CCE"/>
    <w:rsid w:val="00734B48"/>
    <w:rsid w:val="00741C66"/>
    <w:rsid w:val="00747E1B"/>
    <w:rsid w:val="007C0FA3"/>
    <w:rsid w:val="007C5D78"/>
    <w:rsid w:val="007E7306"/>
    <w:rsid w:val="00821481"/>
    <w:rsid w:val="008C55B8"/>
    <w:rsid w:val="008C7CD7"/>
    <w:rsid w:val="008D3715"/>
    <w:rsid w:val="008E3594"/>
    <w:rsid w:val="008F40BF"/>
    <w:rsid w:val="009404A1"/>
    <w:rsid w:val="00976E79"/>
    <w:rsid w:val="0099633E"/>
    <w:rsid w:val="009D665C"/>
    <w:rsid w:val="009E5BD4"/>
    <w:rsid w:val="00A04E23"/>
    <w:rsid w:val="00A148B1"/>
    <w:rsid w:val="00A21C48"/>
    <w:rsid w:val="00A44C96"/>
    <w:rsid w:val="00A5021D"/>
    <w:rsid w:val="00A5402C"/>
    <w:rsid w:val="00A62BC2"/>
    <w:rsid w:val="00A71A89"/>
    <w:rsid w:val="00AB7C84"/>
    <w:rsid w:val="00AC5915"/>
    <w:rsid w:val="00AD3B7C"/>
    <w:rsid w:val="00AD3ED8"/>
    <w:rsid w:val="00B01CA1"/>
    <w:rsid w:val="00B561CF"/>
    <w:rsid w:val="00BA4484"/>
    <w:rsid w:val="00BE3EBC"/>
    <w:rsid w:val="00C01BAC"/>
    <w:rsid w:val="00C077C9"/>
    <w:rsid w:val="00C104C2"/>
    <w:rsid w:val="00C25489"/>
    <w:rsid w:val="00C32DE7"/>
    <w:rsid w:val="00C477E9"/>
    <w:rsid w:val="00C92785"/>
    <w:rsid w:val="00C947F2"/>
    <w:rsid w:val="00CD47C1"/>
    <w:rsid w:val="00D4638A"/>
    <w:rsid w:val="00D72A56"/>
    <w:rsid w:val="00D93FE1"/>
    <w:rsid w:val="00D952AA"/>
    <w:rsid w:val="00DA1D1E"/>
    <w:rsid w:val="00DB4F33"/>
    <w:rsid w:val="00DC54F7"/>
    <w:rsid w:val="00DE2EE8"/>
    <w:rsid w:val="00DF1876"/>
    <w:rsid w:val="00E07E2C"/>
    <w:rsid w:val="00E2011B"/>
    <w:rsid w:val="00E36A20"/>
    <w:rsid w:val="00E5790B"/>
    <w:rsid w:val="00E61F5D"/>
    <w:rsid w:val="00E705E6"/>
    <w:rsid w:val="00E75ED4"/>
    <w:rsid w:val="00E7648F"/>
    <w:rsid w:val="00EA66B0"/>
    <w:rsid w:val="00EE545A"/>
    <w:rsid w:val="00F063B1"/>
    <w:rsid w:val="00F6385E"/>
    <w:rsid w:val="00F81D69"/>
    <w:rsid w:val="00FA48E9"/>
    <w:rsid w:val="00FB5EF0"/>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8111"/>
  <w15:docId w15:val="{E79CE611-7064-47DA-A5A7-5C90593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7492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74925"/>
  </w:style>
  <w:style w:type="paragraph" w:styleId="af8">
    <w:name w:val="footer"/>
    <w:basedOn w:val="a"/>
    <w:link w:val="af9"/>
    <w:uiPriority w:val="99"/>
    <w:unhideWhenUsed/>
    <w:rsid w:val="0017492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34942</Words>
  <Characters>19917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2024-04-24T08:37:00Z</cp:lastPrinted>
  <dcterms:created xsi:type="dcterms:W3CDTF">2024-03-22T08:52:00Z</dcterms:created>
  <dcterms:modified xsi:type="dcterms:W3CDTF">2024-04-24T08:40:00Z</dcterms:modified>
</cp:coreProperties>
</file>