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E00E8E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ає свою тендерну пропозицію щодо участі у відкритих т</w:t>
      </w:r>
      <w:r w:rsidRPr="00A135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оргах на заку</w:t>
      </w:r>
      <w:r w:rsidRPr="00756D2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півлю за </w:t>
      </w:r>
      <w:r w:rsidRPr="00E00E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предметом:</w:t>
      </w:r>
      <w:r w:rsidRPr="007551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55144" w:rsidRPr="007551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021:2015 - 30230000-0 «Комп’ютерне обладнання» </w:t>
      </w:r>
      <w:r w:rsidR="00755144" w:rsidRPr="00755144">
        <w:rPr>
          <w:rFonts w:ascii="Times New Roman" w:hAnsi="Times New Roman" w:cs="Times New Roman"/>
          <w:sz w:val="24"/>
          <w:szCs w:val="24"/>
          <w:lang w:val="uk-UA"/>
        </w:rPr>
        <w:t>(Багатофункціональні пристрої, лазерні принтери та монітор)</w:t>
      </w:r>
      <w:r w:rsidR="00755144" w:rsidRPr="0075514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7551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B125C1" w:rsidRDefault="00CF3D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Pr="00B125C1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B125C1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2127"/>
      </w:tblGrid>
      <w:tr w:rsidR="006C1C75" w:rsidRPr="00B125C1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6C1C75" w:rsidRPr="00B125C1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796E09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796E09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C75" w:rsidRPr="00B125C1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Default="00796E09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796E09" w:rsidP="0079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672396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75" w:rsidRPr="00B125C1" w:rsidRDefault="006C1C75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144" w:rsidRPr="00B125C1" w:rsidTr="006C1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Default="0075514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B125C1" w:rsidRDefault="00755144" w:rsidP="0007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672396" w:rsidRDefault="00755144" w:rsidP="0007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672396" w:rsidRDefault="00755144" w:rsidP="0007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672396" w:rsidRDefault="00755144" w:rsidP="0007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672396" w:rsidRDefault="0075514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672396" w:rsidRDefault="0075514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B125C1" w:rsidRDefault="0075514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B125C1" w:rsidRDefault="00755144" w:rsidP="00F7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144" w:rsidRPr="00B125C1" w:rsidTr="006C1C7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B125C1" w:rsidRDefault="00755144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B125C1" w:rsidRDefault="00755144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144" w:rsidRPr="00B125C1" w:rsidTr="006C1C75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B125C1" w:rsidRDefault="00755144" w:rsidP="006C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B1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44" w:rsidRPr="00B125C1" w:rsidRDefault="00755144" w:rsidP="00F7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F3D2C" w:rsidRPr="00B125C1" w:rsidRDefault="00CF3D2C" w:rsidP="006C1C75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B125C1" w:rsidRDefault="00B125C1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:rsidR="00B125C1" w:rsidRPr="00B125C1" w:rsidRDefault="00B125C1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125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:rsidR="00CF3D2C" w:rsidRPr="00B125C1" w:rsidRDefault="00CF3D2C" w:rsidP="006C1C7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B125C1" w:rsidRDefault="001B720B" w:rsidP="006C1C7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B125C1" w:rsidRDefault="001B720B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Default="001B720B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B125C1" w:rsidRDefault="00F921C7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 розуміємо та погоджуємося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д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оставку, монтаж, встановлення, введення в експлуатацію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товару здійснює 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свій рахунок та своїми силами.</w:t>
      </w:r>
    </w:p>
    <w:p w:rsidR="00CF3D2C" w:rsidRPr="00B125C1" w:rsidRDefault="00F921C7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B125C1" w:rsidRDefault="00CF3D2C" w:rsidP="006C1C75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1B720B" w:rsidP="006C1C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</w:t>
      </w:r>
    </w:p>
    <w:sectPr w:rsidR="00CF3D2C" w:rsidRPr="00B125C1" w:rsidSect="006C1C75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082C3A"/>
    <w:rsid w:val="001201EF"/>
    <w:rsid w:val="001B720B"/>
    <w:rsid w:val="002A39F6"/>
    <w:rsid w:val="00340063"/>
    <w:rsid w:val="004F6A23"/>
    <w:rsid w:val="005F5AF2"/>
    <w:rsid w:val="006230A8"/>
    <w:rsid w:val="00672396"/>
    <w:rsid w:val="006C1C75"/>
    <w:rsid w:val="00755144"/>
    <w:rsid w:val="00756D2E"/>
    <w:rsid w:val="00796E09"/>
    <w:rsid w:val="00805F7C"/>
    <w:rsid w:val="00A1358E"/>
    <w:rsid w:val="00A31449"/>
    <w:rsid w:val="00A87171"/>
    <w:rsid w:val="00AC45F5"/>
    <w:rsid w:val="00B125C1"/>
    <w:rsid w:val="00B33A07"/>
    <w:rsid w:val="00C3243F"/>
    <w:rsid w:val="00CA5F56"/>
    <w:rsid w:val="00CF3D2C"/>
    <w:rsid w:val="00DB0B24"/>
    <w:rsid w:val="00DE3BE4"/>
    <w:rsid w:val="00E00E8E"/>
    <w:rsid w:val="00E51619"/>
    <w:rsid w:val="00E72BE5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BE28B-0B4C-4E6D-8541-182C21D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8D62-184B-417C-B161-6EB6D0AC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лопор</cp:lastModifiedBy>
  <cp:revision>8</cp:revision>
  <dcterms:created xsi:type="dcterms:W3CDTF">2023-06-13T12:24:00Z</dcterms:created>
  <dcterms:modified xsi:type="dcterms:W3CDTF">2024-03-26T11:53:00Z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