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A873" w14:textId="77777777" w:rsidR="00446FCF" w:rsidRPr="00A22522" w:rsidRDefault="00446FCF" w:rsidP="00BE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A22522">
        <w:rPr>
          <w:rFonts w:ascii="Times New Roman" w:eastAsia="Calibri" w:hAnsi="Times New Roman" w:cs="Times New Roman"/>
          <w:b/>
          <w:sz w:val="23"/>
          <w:szCs w:val="23"/>
          <w:lang w:val="uk-UA" w:eastAsia="ar-SA"/>
        </w:rPr>
        <w:t>Додаток № 4</w:t>
      </w:r>
    </w:p>
    <w:p w14:paraId="11AEF5A9" w14:textId="77777777" w:rsidR="003B05BE" w:rsidRPr="00A22522" w:rsidRDefault="003B05BE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67B3AB" w14:textId="0BDF543A" w:rsidR="001B5304" w:rsidRPr="00A22522" w:rsidRDefault="001B5304" w:rsidP="001B5304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тендерної</w:t>
      </w:r>
      <w:proofErr w:type="spellEnd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документації</w:t>
      </w:r>
      <w:proofErr w:type="spellEnd"/>
    </w:p>
    <w:p w14:paraId="6A4E783D" w14:textId="77777777" w:rsidR="001B5304" w:rsidRPr="00A22522" w:rsidRDefault="001B5304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trike/>
          <w:sz w:val="23"/>
          <w:szCs w:val="23"/>
          <w:lang w:val="uk-UA" w:eastAsia="ar-SA"/>
        </w:rPr>
      </w:pPr>
    </w:p>
    <w:p w14:paraId="02379F09" w14:textId="77777777" w:rsidR="00446FCF" w:rsidRPr="00A22522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</w:p>
    <w:p w14:paraId="2ADCC88E" w14:textId="77777777" w:rsidR="00446FCF" w:rsidRPr="00A22522" w:rsidRDefault="00446FCF" w:rsidP="00733F00">
      <w:pPr>
        <w:spacing w:after="0" w:line="240" w:lineRule="auto"/>
        <w:ind w:left="142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                                                                                                     </w:t>
      </w:r>
    </w:p>
    <w:p w14:paraId="7306B079" w14:textId="6B16B762" w:rsidR="00446FCF" w:rsidRPr="00A22522" w:rsidRDefault="00A06245" w:rsidP="00733F00">
      <w:pPr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22522">
        <w:rPr>
          <w:rFonts w:ascii="Times New Roman" w:hAnsi="Times New Roman"/>
          <w:b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22522">
        <w:rPr>
          <w:rFonts w:ascii="Times New Roman" w:hAnsi="Times New Roman"/>
          <w:b/>
          <w:sz w:val="24"/>
          <w:szCs w:val="24"/>
        </w:rPr>
        <w:t xml:space="preserve"> ПРО ЗАКУПІВЛЮ  № </w:t>
      </w:r>
      <w:r w:rsidR="00446FCF" w:rsidRPr="00A2252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</w:t>
      </w:r>
    </w:p>
    <w:p w14:paraId="6CE6C28A" w14:textId="77777777" w:rsidR="00A06245" w:rsidRPr="00A22522" w:rsidRDefault="00446FCF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96"/>
        <w:gridCol w:w="3084"/>
        <w:gridCol w:w="3708"/>
      </w:tblGrid>
      <w:tr w:rsidR="00A06245" w:rsidRPr="00A22522" w14:paraId="5F41A911" w14:textId="77777777" w:rsidTr="00F3483D">
        <w:tc>
          <w:tcPr>
            <w:tcW w:w="3396" w:type="dxa"/>
          </w:tcPr>
          <w:p w14:paraId="6BC20890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м. Гайсин</w:t>
            </w:r>
          </w:p>
        </w:tc>
        <w:tc>
          <w:tcPr>
            <w:tcW w:w="3084" w:type="dxa"/>
          </w:tcPr>
          <w:p w14:paraId="0DCF73D4" w14:textId="77777777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708" w:type="dxa"/>
          </w:tcPr>
          <w:p w14:paraId="6A9B34B3" w14:textId="367F4CEC" w:rsidR="00A06245" w:rsidRPr="00A22522" w:rsidRDefault="00A06245" w:rsidP="00F348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«___» ___________ 202</w:t>
            </w:r>
            <w:r w:rsidR="00DF2C4C" w:rsidRPr="00A2252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r w:rsidRPr="00A22522">
              <w:rPr>
                <w:rFonts w:ascii="Times New Roman" w:hAnsi="Times New Roman"/>
                <w:color w:val="000000"/>
                <w:sz w:val="24"/>
                <w:szCs w:val="24"/>
              </w:rPr>
              <w:t>року</w:t>
            </w:r>
          </w:p>
        </w:tc>
      </w:tr>
    </w:tbl>
    <w:p w14:paraId="74FFDC8C" w14:textId="09056E21" w:rsidR="00A06245" w:rsidRPr="00A22522" w:rsidRDefault="00A06245" w:rsidP="00A06245">
      <w:pPr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Постачальник:_____________________________________________________________________________________________________________________</w:t>
      </w:r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однієї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</w:t>
      </w:r>
      <w:r w:rsidRPr="00A22522">
        <w:rPr>
          <w:rFonts w:ascii="Times New Roman" w:hAnsi="Times New Roman"/>
          <w:b/>
          <w:sz w:val="24"/>
          <w:szCs w:val="24"/>
          <w:lang w:eastAsia="ru-RU"/>
        </w:rPr>
        <w:t xml:space="preserve">КОМУНАЛЬНЕ НЕКОМЕРЦІЙНЕ ПІДПРИЄМСТВО «ГАЙСИНСЬКА ЦЕНТРАЛЬНА РАЙОННА ЛІКАРНЯ ГАЙСИНСЬКОЇ МІСЬКОЇ РАДИ»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лікаря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Кохана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Ігоря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Васильовича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Статуту з </w:t>
      </w:r>
      <w:proofErr w:type="spellStart"/>
      <w:r w:rsidRPr="00A22522">
        <w:rPr>
          <w:rFonts w:ascii="Times New Roman" w:hAnsi="Times New Roman"/>
          <w:sz w:val="24"/>
          <w:szCs w:val="24"/>
        </w:rPr>
        <w:t>другої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уклали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наступне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16BCCBDE" w14:textId="77777777" w:rsidR="00A06245" w:rsidRPr="00A22522" w:rsidRDefault="00A06245" w:rsidP="00A06245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hanging="294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Предмет Договору</w:t>
      </w:r>
    </w:p>
    <w:p w14:paraId="63E5B16E" w14:textId="28FAA1B1" w:rsidR="00A06245" w:rsidRPr="00A22522" w:rsidRDefault="00A06245" w:rsidP="00DF2C4C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22522">
        <w:rPr>
          <w:rFonts w:ascii="Times New Roman" w:hAnsi="Times New Roman"/>
          <w:sz w:val="24"/>
          <w:szCs w:val="24"/>
        </w:rPr>
        <w:t xml:space="preserve">1.1.Постачальник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товар, а </w:t>
      </w:r>
      <w:proofErr w:type="spellStart"/>
      <w:r w:rsidRPr="00A22522">
        <w:rPr>
          <w:rFonts w:ascii="Times New Roman" w:hAnsi="Times New Roman"/>
          <w:sz w:val="24"/>
          <w:szCs w:val="24"/>
        </w:rPr>
        <w:t>саме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:</w:t>
      </w:r>
      <w:r w:rsidR="00570CF3" w:rsidRPr="00A2252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Цифрова</w:t>
      </w:r>
      <w:proofErr w:type="spellEnd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мамографічна</w:t>
      </w:r>
      <w:proofErr w:type="spellEnd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система за</w:t>
      </w:r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ДК 021:2015: 33110000-4 - </w:t>
      </w:r>
      <w:proofErr w:type="spellStart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Візуалізаційне</w:t>
      </w:r>
      <w:proofErr w:type="spellEnd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обладнання</w:t>
      </w:r>
      <w:proofErr w:type="spellEnd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для потреб </w:t>
      </w:r>
      <w:proofErr w:type="spellStart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медицини</w:t>
      </w:r>
      <w:proofErr w:type="spellEnd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стоматології</w:t>
      </w:r>
      <w:proofErr w:type="spellEnd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та </w:t>
      </w:r>
      <w:proofErr w:type="spellStart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ветеринарної</w:t>
      </w:r>
      <w:proofErr w:type="spellEnd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медицини</w:t>
      </w:r>
      <w:proofErr w:type="spellEnd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(33111650-2 - </w:t>
      </w:r>
      <w:proofErr w:type="spellStart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Мамографічні</w:t>
      </w:r>
      <w:proofErr w:type="spellEnd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апарати</w:t>
      </w:r>
      <w:proofErr w:type="spellEnd"/>
      <w:r w:rsidR="00DF2C4C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), НК 024:2019: 37672</w:t>
      </w:r>
      <w:r w:rsidR="00570CF3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- </w:t>
      </w:r>
      <w:r w:rsidR="00570CF3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Система </w:t>
      </w:r>
      <w:proofErr w:type="spellStart"/>
      <w:r w:rsidR="00570CF3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мамографічна</w:t>
      </w:r>
      <w:proofErr w:type="spellEnd"/>
      <w:r w:rsidR="00570CF3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70CF3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рентгенівська</w:t>
      </w:r>
      <w:proofErr w:type="spellEnd"/>
      <w:r w:rsidR="00570CF3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570CF3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стаціонарна</w:t>
      </w:r>
      <w:proofErr w:type="spellEnd"/>
      <w:r w:rsidR="00570CF3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570CF3" w:rsidRPr="00A2252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цифрова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, </w:t>
      </w:r>
      <w:r w:rsidRPr="00A2252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асортименті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цінами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зазначені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Додаток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№ 1),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договору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є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невід'ємною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7DD4A21F" w14:textId="2CA873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1.2.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залежно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реального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0819877A" w14:textId="77777777" w:rsidR="00270997" w:rsidRPr="00A22522" w:rsidRDefault="00270997" w:rsidP="00270997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  <w:lang w:val="uk-UA"/>
        </w:rPr>
        <w:t xml:space="preserve">1.3.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гарантує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ліцензі</w:t>
      </w:r>
      <w:proofErr w:type="spellEnd"/>
      <w:r w:rsidRPr="00A22522">
        <w:rPr>
          <w:rFonts w:ascii="Times New Roman" w:hAnsi="Times New Roman"/>
          <w:sz w:val="24"/>
          <w:szCs w:val="24"/>
          <w:lang w:val="uk-UA"/>
        </w:rPr>
        <w:t xml:space="preserve">я </w:t>
      </w:r>
      <w:r w:rsidRPr="00A22522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 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джерел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іонізуючого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випромінювання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r w:rsidRPr="00A22522">
        <w:rPr>
          <w:rFonts w:ascii="Times New Roman" w:hAnsi="Times New Roman"/>
          <w:sz w:val="24"/>
          <w:szCs w:val="24"/>
          <w:lang w:val="uk-UA"/>
        </w:rPr>
        <w:t>що він</w:t>
      </w:r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дотриманням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умов </w:t>
      </w:r>
      <w:proofErr w:type="spellStart"/>
      <w:r w:rsidRPr="00A22522">
        <w:rPr>
          <w:rFonts w:ascii="Times New Roman" w:hAnsi="Times New Roman"/>
          <w:sz w:val="24"/>
          <w:szCs w:val="24"/>
        </w:rPr>
        <w:t>безпеки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ліцензійних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умов)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джерел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іонізуючого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випромінювання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звіту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аналіз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безпеки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провадження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джерел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іонізуючого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випромінювання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наказом Державного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комітету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ядерного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02.12.2002 </w:t>
      </w:r>
      <w:r w:rsidRPr="00A22522">
        <w:rPr>
          <w:rFonts w:ascii="Times New Roman" w:hAnsi="Times New Roman"/>
          <w:sz w:val="24"/>
          <w:szCs w:val="24"/>
          <w:lang w:val="uk-UA"/>
        </w:rPr>
        <w:t>року №</w:t>
      </w:r>
      <w:r w:rsidRPr="00A22522">
        <w:rPr>
          <w:rFonts w:ascii="Times New Roman" w:hAnsi="Times New Roman"/>
          <w:sz w:val="24"/>
          <w:szCs w:val="24"/>
        </w:rPr>
        <w:t xml:space="preserve"> 125</w:t>
      </w:r>
      <w:r w:rsidRPr="00A22522">
        <w:rPr>
          <w:rFonts w:ascii="Times New Roman" w:hAnsi="Times New Roman"/>
          <w:sz w:val="24"/>
          <w:szCs w:val="24"/>
          <w:lang w:val="uk-UA"/>
        </w:rPr>
        <w:t>,</w:t>
      </w:r>
      <w:r w:rsidRPr="00A22522">
        <w:rPr>
          <w:rFonts w:ascii="Times New Roman" w:hAnsi="Times New Roman"/>
          <w:sz w:val="24"/>
          <w:szCs w:val="24"/>
        </w:rPr>
        <w:t xml:space="preserve"> </w:t>
      </w:r>
      <w:r w:rsidRPr="00A22522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A22522">
        <w:rPr>
          <w:rFonts w:ascii="Times New Roman" w:hAnsi="Times New Roman"/>
          <w:sz w:val="24"/>
          <w:szCs w:val="24"/>
        </w:rPr>
        <w:t>ареєстрован</w:t>
      </w:r>
      <w:r w:rsidRPr="00A22522">
        <w:rPr>
          <w:rFonts w:ascii="Times New Roman" w:hAnsi="Times New Roman"/>
          <w:sz w:val="24"/>
          <w:szCs w:val="24"/>
          <w:lang w:val="uk-UA"/>
        </w:rPr>
        <w:t>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Міністерстві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sz w:val="24"/>
          <w:szCs w:val="24"/>
        </w:rPr>
        <w:t>юстиції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17.12.2002 р</w:t>
      </w:r>
      <w:r w:rsidRPr="00A22522">
        <w:rPr>
          <w:rFonts w:ascii="Times New Roman" w:hAnsi="Times New Roman"/>
          <w:sz w:val="24"/>
          <w:szCs w:val="24"/>
          <w:lang w:val="uk-UA"/>
        </w:rPr>
        <w:t xml:space="preserve">оку </w:t>
      </w:r>
      <w:r w:rsidRPr="00A22522">
        <w:rPr>
          <w:rFonts w:ascii="Times New Roman" w:hAnsi="Times New Roman"/>
          <w:sz w:val="24"/>
          <w:szCs w:val="24"/>
        </w:rPr>
        <w:t xml:space="preserve">за </w:t>
      </w:r>
      <w:r w:rsidRPr="00A22522">
        <w:rPr>
          <w:rFonts w:ascii="Times New Roman" w:hAnsi="Times New Roman"/>
          <w:sz w:val="24"/>
          <w:szCs w:val="24"/>
          <w:lang w:val="uk-UA"/>
        </w:rPr>
        <w:t>№</w:t>
      </w:r>
      <w:r w:rsidRPr="00A22522">
        <w:rPr>
          <w:rFonts w:ascii="Times New Roman" w:hAnsi="Times New Roman"/>
          <w:sz w:val="24"/>
          <w:szCs w:val="24"/>
        </w:rPr>
        <w:t xml:space="preserve"> 978/7266</w:t>
      </w:r>
      <w:r w:rsidRPr="00A22522">
        <w:rPr>
          <w:rFonts w:ascii="Times New Roman" w:hAnsi="Times New Roman"/>
          <w:sz w:val="24"/>
          <w:szCs w:val="24"/>
          <w:lang w:val="uk-UA"/>
        </w:rPr>
        <w:t>.</w:t>
      </w:r>
    </w:p>
    <w:p w14:paraId="556112C2" w14:textId="77777777" w:rsidR="00270997" w:rsidRPr="00A22522" w:rsidRDefault="00270997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1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5C854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72FFE4" w14:textId="4CB6D7C5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2. </w:t>
      </w:r>
      <w:r w:rsidR="00570CF3" w:rsidRPr="00A22522">
        <w:rPr>
          <w:rFonts w:ascii="Times New Roman" w:hAnsi="Times New Roman"/>
          <w:b/>
          <w:sz w:val="24"/>
          <w:szCs w:val="24"/>
          <w:lang w:val="uk-UA"/>
        </w:rPr>
        <w:t>Ціна Договору</w:t>
      </w:r>
    </w:p>
    <w:p w14:paraId="17CF9FA7" w14:textId="7C3D47ED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2.1. </w:t>
      </w:r>
      <w:r w:rsidR="00570CF3" w:rsidRPr="00A22522">
        <w:rPr>
          <w:rFonts w:ascii="Times New Roman" w:hAnsi="Times New Roman"/>
          <w:sz w:val="24"/>
          <w:szCs w:val="24"/>
          <w:lang w:val="uk-UA"/>
        </w:rPr>
        <w:t>Ціна</w:t>
      </w:r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вказується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гривні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податку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132C8AA2" w14:textId="7BD6D3A0" w:rsidR="00A06245" w:rsidRPr="00A22522" w:rsidRDefault="00A06245" w:rsidP="00A06245">
      <w:pPr>
        <w:tabs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22522">
        <w:rPr>
          <w:rFonts w:ascii="Times New Roman" w:hAnsi="Times New Roman"/>
          <w:sz w:val="24"/>
          <w:szCs w:val="24"/>
        </w:rPr>
        <w:t xml:space="preserve">2.2. </w:t>
      </w:r>
      <w:proofErr w:type="spellStart"/>
      <w:proofErr w:type="gram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</w:t>
      </w:r>
      <w:proofErr w:type="gram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іна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цього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Договору становить ____________ грн.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), 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т.ч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. ПДВ ________________грн. _____ коп. (цифрами та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прописом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 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якщо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ПДВ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передбачений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)/ без ПДВ,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що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обумовлено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________________________________________(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зазначити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підстави</w:t>
      </w:r>
      <w:proofErr w:type="spellEnd"/>
      <w:r w:rsidRPr="00A22522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2ECF2ED6" w14:textId="6DF4D0FC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2.3. </w:t>
      </w:r>
      <w:proofErr w:type="spellStart"/>
      <w:r w:rsidRPr="00A22522">
        <w:rPr>
          <w:rFonts w:ascii="Times New Roman" w:hAnsi="Times New Roman"/>
          <w:sz w:val="24"/>
          <w:szCs w:val="24"/>
        </w:rPr>
        <w:t>Ціна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зменшена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взаємною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27E6839" w14:textId="0C7C666E" w:rsidR="00570CF3" w:rsidRPr="00A22522" w:rsidRDefault="00570CF3" w:rsidP="00570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ціну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збори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інші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всі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витрати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Постачальника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враховуючи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доставку товару до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вантажно-розвантажувальних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товару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занос 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овару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приміщення</w:t>
      </w:r>
      <w:proofErr w:type="spellEnd"/>
      <w:r w:rsidR="00554A32"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тощо</w:t>
      </w:r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кваліфікованого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="00F57CD9"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024BA8" w14:textId="20E388E9" w:rsidR="00570CF3" w:rsidRPr="00A22522" w:rsidRDefault="00570CF3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44943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AF7F9D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3. Порядок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розрахунків</w:t>
      </w:r>
      <w:proofErr w:type="spellEnd"/>
    </w:p>
    <w:p w14:paraId="0637CB5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3.1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оплату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в </w:t>
      </w:r>
      <w:proofErr w:type="spellStart"/>
      <w:r w:rsidRPr="00A22522">
        <w:rPr>
          <w:rFonts w:ascii="Times New Roman" w:hAnsi="Times New Roman"/>
          <w:sz w:val="24"/>
          <w:szCs w:val="24"/>
        </w:rPr>
        <w:t>національній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валюті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безготівковій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формі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перерахування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коштів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п.1 ст. 49 Бюджетного кодексу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lastRenderedPageBreak/>
        <w:t>розрахунок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A22522">
        <w:rPr>
          <w:rFonts w:ascii="Times New Roman" w:hAnsi="Times New Roman"/>
          <w:sz w:val="24"/>
          <w:szCs w:val="24"/>
        </w:rPr>
        <w:t>банківських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свій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розрахунковий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всього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періоду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застосовуватись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строків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товар.</w:t>
      </w:r>
    </w:p>
    <w:p w14:paraId="2580076B" w14:textId="0C05FA9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3.2.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Розрахунки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п</w:t>
      </w:r>
      <w:proofErr w:type="gramEnd"/>
      <w:r w:rsidRPr="00A22522">
        <w:rPr>
          <w:rFonts w:ascii="Times New Roman" w:hAnsi="Times New Roman"/>
          <w:sz w:val="24"/>
          <w:szCs w:val="24"/>
        </w:rPr>
        <w:t>ісля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BE16A9" w:rsidRPr="00A22522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A22522">
        <w:rPr>
          <w:rFonts w:ascii="Times New Roman" w:hAnsi="Times New Roman"/>
          <w:sz w:val="24"/>
          <w:szCs w:val="24"/>
        </w:rPr>
        <w:t>овару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представлених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10-ти </w:t>
      </w:r>
      <w:proofErr w:type="spellStart"/>
      <w:r w:rsidRPr="00A22522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BA96CA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4. Порядок та строки поставки</w:t>
      </w:r>
    </w:p>
    <w:p w14:paraId="6DBA7299" w14:textId="77777777" w:rsidR="00A06245" w:rsidRPr="00A22522" w:rsidRDefault="00A06245" w:rsidP="00A0624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поставки: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адресою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: 23700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Вінницька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область,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місто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Гайсин, ВУЛИЦЯ </w:t>
      </w:r>
      <w:proofErr w:type="gramStart"/>
      <w:r w:rsidRPr="00A22522">
        <w:rPr>
          <w:rFonts w:ascii="Times New Roman" w:hAnsi="Times New Roman"/>
          <w:sz w:val="24"/>
          <w:szCs w:val="24"/>
        </w:rPr>
        <w:t>В'ЯЧЕСЛАВА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ЧОРНОВОЛА,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будинок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1.</w:t>
      </w:r>
    </w:p>
    <w:p w14:paraId="24CB444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4.2. Товар повинен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запакований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тару,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hAnsi="Times New Roman"/>
          <w:sz w:val="24"/>
          <w:szCs w:val="24"/>
        </w:rPr>
        <w:t>техн</w:t>
      </w:r>
      <w:proofErr w:type="gramEnd"/>
      <w:r w:rsidRPr="00A22522">
        <w:rPr>
          <w:rFonts w:ascii="Times New Roman" w:hAnsi="Times New Roman"/>
          <w:sz w:val="24"/>
          <w:szCs w:val="24"/>
        </w:rPr>
        <w:t>ічних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і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схоронність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перевезенні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зберіганні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5082D6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4.3. Поставка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5C232FD" w14:textId="3A2D5D6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4.4. Поставка товару (предмету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)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проходити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заявки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телефонному </w:t>
      </w:r>
      <w:proofErr w:type="spellStart"/>
      <w:r w:rsidRPr="00A22522">
        <w:rPr>
          <w:rFonts w:ascii="Times New Roman" w:hAnsi="Times New Roman"/>
          <w:sz w:val="24"/>
          <w:szCs w:val="24"/>
        </w:rPr>
        <w:t>режимі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(заявка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надаватись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поставки товару). В </w:t>
      </w:r>
      <w:proofErr w:type="spellStart"/>
      <w:r w:rsidRPr="00A22522">
        <w:rPr>
          <w:rFonts w:ascii="Times New Roman" w:hAnsi="Times New Roman"/>
          <w:sz w:val="24"/>
          <w:szCs w:val="24"/>
        </w:rPr>
        <w:t>заявці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зазначатись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(не </w:t>
      </w:r>
      <w:r w:rsidR="00BE16A9" w:rsidRPr="00A22522">
        <w:rPr>
          <w:rFonts w:ascii="Times New Roman" w:hAnsi="Times New Roman"/>
          <w:sz w:val="24"/>
          <w:szCs w:val="24"/>
          <w:lang w:val="uk-UA"/>
        </w:rPr>
        <w:t>пізніше 31.12.2023 року</w:t>
      </w:r>
      <w:r w:rsidRPr="00A22522">
        <w:rPr>
          <w:rFonts w:ascii="Times New Roman" w:hAnsi="Times New Roman"/>
          <w:sz w:val="24"/>
          <w:szCs w:val="24"/>
        </w:rPr>
        <w:t>).</w:t>
      </w:r>
    </w:p>
    <w:p w14:paraId="462AEF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4.5. Датою поставки товару є дата, коли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був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актами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83A6D0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4.6.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щодо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товарів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поставки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(товарно-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актів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приймання-передачі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тощо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7476B9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5. Передача 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</w:t>
      </w:r>
    </w:p>
    <w:p w14:paraId="09C205B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-передача товару по </w:t>
      </w:r>
      <w:proofErr w:type="spellStart"/>
      <w:r w:rsidRPr="00A22522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проводиться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первинних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засвідчують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736167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пакування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маркування</w:t>
      </w:r>
      <w:proofErr w:type="spellEnd"/>
    </w:p>
    <w:p w14:paraId="7ADF251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6.1.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і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Даний документ,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встановленим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загальнообов'язковими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нормами і правилами, повинен бути оформлений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вимог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</w:t>
      </w:r>
    </w:p>
    <w:p w14:paraId="5D9E7E1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гарантує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77DD9B10" w14:textId="5EB50732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 xml:space="preserve">6.3.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виявиться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таким,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днів у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пов'язані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транспортні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витрати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.),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0B929CBE" w14:textId="55FD584A" w:rsidR="00A06245" w:rsidRPr="004C2B17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C2B17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4</w:t>
      </w:r>
      <w:r w:rsidRPr="004C2B1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318E8" w:rsidRPr="004C2B17">
        <w:rPr>
          <w:rFonts w:ascii="Times New Roman" w:hAnsi="Times New Roman"/>
          <w:sz w:val="24"/>
          <w:szCs w:val="24"/>
          <w:lang w:val="uk-UA"/>
        </w:rPr>
        <w:t xml:space="preserve">Гарантії Постачальника не поширюються на загибель, пошкодження або інші дефекти Товару, що виникли з вини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4C2B17">
        <w:rPr>
          <w:rFonts w:ascii="Times New Roman" w:hAnsi="Times New Roman"/>
          <w:sz w:val="24"/>
          <w:szCs w:val="24"/>
          <w:lang w:val="uk-UA"/>
        </w:rPr>
        <w:t xml:space="preserve"> внаслідок аварій, неправильного використання, недбалості, неправильного зберігання та/або інших помилкових дій </w:t>
      </w:r>
      <w:r w:rsidR="003318E8" w:rsidRPr="00A22522">
        <w:rPr>
          <w:rFonts w:ascii="Times New Roman" w:hAnsi="Times New Roman"/>
          <w:sz w:val="24"/>
          <w:szCs w:val="24"/>
          <w:lang w:val="uk-UA"/>
        </w:rPr>
        <w:t>Замовника</w:t>
      </w:r>
      <w:r w:rsidR="003318E8" w:rsidRPr="004C2B17">
        <w:rPr>
          <w:rFonts w:ascii="Times New Roman" w:hAnsi="Times New Roman"/>
          <w:sz w:val="24"/>
          <w:szCs w:val="24"/>
          <w:lang w:val="uk-UA"/>
        </w:rPr>
        <w:t xml:space="preserve"> при використані Товару, які не передбачені/заборонені інструкцією з експлуатації Товару.</w:t>
      </w:r>
    </w:p>
    <w:p w14:paraId="1293D61B" w14:textId="12396BF9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24F8">
        <w:rPr>
          <w:rFonts w:ascii="Times New Roman" w:hAnsi="Times New Roman"/>
          <w:sz w:val="24"/>
          <w:szCs w:val="24"/>
          <w:lang w:val="uk-UA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5</w:t>
      </w:r>
      <w:r w:rsidRPr="007024F8">
        <w:rPr>
          <w:rFonts w:ascii="Times New Roman" w:hAnsi="Times New Roman"/>
          <w:sz w:val="24"/>
          <w:szCs w:val="24"/>
          <w:lang w:val="uk-UA"/>
        </w:rPr>
        <w:t xml:space="preserve">. 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 та зберігання. </w:t>
      </w:r>
      <w:r w:rsidRPr="00A22522">
        <w:rPr>
          <w:rFonts w:ascii="Times New Roman" w:hAnsi="Times New Roman"/>
          <w:sz w:val="24"/>
          <w:szCs w:val="24"/>
        </w:rPr>
        <w:t xml:space="preserve">Тара та упаковка одноразового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підлягають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172CCDF" w14:textId="33D52575" w:rsidR="00A06245" w:rsidRPr="00A22522" w:rsidRDefault="00A06245" w:rsidP="00A22522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522">
        <w:rPr>
          <w:rFonts w:ascii="Times New Roman" w:hAnsi="Times New Roman"/>
          <w:sz w:val="24"/>
          <w:szCs w:val="24"/>
        </w:rPr>
        <w:t>6.</w:t>
      </w:r>
      <w:r w:rsidR="00A22522" w:rsidRPr="00A22522">
        <w:rPr>
          <w:rFonts w:ascii="Times New Roman" w:hAnsi="Times New Roman"/>
          <w:sz w:val="24"/>
          <w:szCs w:val="24"/>
          <w:lang w:val="uk-UA"/>
        </w:rPr>
        <w:t>6</w:t>
      </w:r>
      <w:r w:rsidRPr="00A225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гарантійного обслуговування повинен становити </w:t>
      </w:r>
      <w:r w:rsidR="004F6C30" w:rsidRPr="00A22522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="004F6C30" w:rsidRPr="00A2252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4F6C30" w:rsidRPr="00A22522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з дня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підписання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акту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введення</w:t>
      </w:r>
      <w:proofErr w:type="spellEnd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4F6C30" w:rsidRPr="00A22522">
        <w:rPr>
          <w:rFonts w:ascii="Times New Roman" w:hAnsi="Times New Roman" w:cs="Times New Roman"/>
          <w:color w:val="000000"/>
          <w:sz w:val="24"/>
          <w:szCs w:val="24"/>
        </w:rPr>
        <w:t>експлуатацію</w:t>
      </w:r>
      <w:proofErr w:type="spellEnd"/>
      <w:r w:rsidR="00A22522" w:rsidRPr="00A2252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C2A6F9D" w14:textId="77777777" w:rsidR="00A06245" w:rsidRPr="00A22522" w:rsidRDefault="00A06245" w:rsidP="00A0624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 Права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обов’язки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4308A36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3D710680" w14:textId="17818384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7.1.1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</w:t>
      </w:r>
      <w:r w:rsidR="00A22522" w:rsidRPr="00A22522">
        <w:rPr>
          <w:rFonts w:ascii="Times New Roman" w:hAnsi="Times New Roman"/>
          <w:sz w:val="24"/>
          <w:szCs w:val="24"/>
        </w:rPr>
        <w:t>лення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передати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2522"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="00A22522" w:rsidRPr="00A22522">
        <w:rPr>
          <w:rFonts w:ascii="Times New Roman" w:hAnsi="Times New Roman"/>
          <w:sz w:val="24"/>
          <w:szCs w:val="24"/>
        </w:rPr>
        <w:t xml:space="preserve"> товар</w:t>
      </w:r>
      <w:r w:rsidRPr="00A22522">
        <w:rPr>
          <w:rFonts w:ascii="Times New Roman" w:hAnsi="Times New Roman"/>
          <w:strike/>
          <w:sz w:val="24"/>
          <w:szCs w:val="24"/>
        </w:rPr>
        <w:t xml:space="preserve"> 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Замовнику </w:t>
      </w:r>
      <w:r w:rsidRPr="00A22522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місцем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знаходження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замовлень</w:t>
      </w:r>
      <w:proofErr w:type="spellEnd"/>
      <w:r w:rsidRPr="00A22522">
        <w:rPr>
          <w:rFonts w:ascii="Times New Roman" w:hAnsi="Times New Roman"/>
          <w:sz w:val="24"/>
          <w:szCs w:val="24"/>
        </w:rPr>
        <w:t>;</w:t>
      </w:r>
    </w:p>
    <w:p w14:paraId="341327CE" w14:textId="5E9F216A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A22522">
        <w:rPr>
          <w:rFonts w:ascii="Times New Roman" w:hAnsi="Times New Roman"/>
          <w:sz w:val="24"/>
          <w:szCs w:val="24"/>
        </w:rPr>
        <w:t xml:space="preserve">7.1.2 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якісний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r w:rsidR="006F4989" w:rsidRPr="00A22522">
        <w:rPr>
          <w:rFonts w:ascii="Times New Roman" w:hAnsi="Times New Roman"/>
          <w:sz w:val="24"/>
          <w:szCs w:val="24"/>
          <w:lang w:val="uk-UA"/>
        </w:rPr>
        <w:t>протягом 10 календарних днів у разі наявності аналогічного Товару на складі Постачальника, а в іншому випадку – протягом строку, додатково узгодженого з Замовником</w:t>
      </w:r>
      <w:r w:rsidR="006F4989" w:rsidRPr="00A22522">
        <w:rPr>
          <w:rFonts w:ascii="Times New Roman" w:hAnsi="Times New Roman"/>
          <w:sz w:val="24"/>
          <w:szCs w:val="24"/>
        </w:rPr>
        <w:t>.</w:t>
      </w:r>
      <w:proofErr w:type="gramEnd"/>
    </w:p>
    <w:p w14:paraId="5DEAD25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lastRenderedPageBreak/>
        <w:t xml:space="preserve">7.2. </w:t>
      </w:r>
      <w:proofErr w:type="spellStart"/>
      <w:r w:rsidRPr="00A22522">
        <w:rPr>
          <w:rFonts w:ascii="Times New Roman" w:hAnsi="Times New Roman"/>
          <w:b/>
          <w:bCs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b/>
          <w:bCs/>
          <w:sz w:val="24"/>
          <w:szCs w:val="24"/>
        </w:rPr>
        <w:t>:</w:t>
      </w:r>
    </w:p>
    <w:p w14:paraId="1495336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7.2.1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товар;</w:t>
      </w:r>
    </w:p>
    <w:p w14:paraId="3AE17BF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7.2.2 </w:t>
      </w:r>
      <w:proofErr w:type="spellStart"/>
      <w:r w:rsidRPr="00A22522">
        <w:rPr>
          <w:rFonts w:ascii="Times New Roman" w:hAnsi="Times New Roman"/>
          <w:sz w:val="24"/>
          <w:szCs w:val="24"/>
        </w:rPr>
        <w:t>залишає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собою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товару.</w:t>
      </w:r>
    </w:p>
    <w:p w14:paraId="775D772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розірвати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повідомивши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1(один) </w:t>
      </w:r>
      <w:proofErr w:type="spellStart"/>
      <w:r w:rsidRPr="00A22522">
        <w:rPr>
          <w:rFonts w:ascii="Times New Roman" w:hAnsi="Times New Roman"/>
          <w:sz w:val="24"/>
          <w:szCs w:val="24"/>
        </w:rPr>
        <w:t>місяць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7B073B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7.3.1.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Повернути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видаткову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накладну</w:t>
      </w:r>
      <w:proofErr w:type="spellEnd"/>
      <w:r w:rsidRPr="00A22522">
        <w:rPr>
          <w:rFonts w:ascii="Times New Roman" w:hAnsi="Times New Roman"/>
          <w:sz w:val="24"/>
          <w:szCs w:val="24"/>
        </w:rPr>
        <w:t>/</w:t>
      </w:r>
      <w:proofErr w:type="spellStart"/>
      <w:r w:rsidRPr="00A22522">
        <w:rPr>
          <w:rFonts w:ascii="Times New Roman" w:hAnsi="Times New Roman"/>
          <w:sz w:val="24"/>
          <w:szCs w:val="24"/>
        </w:rPr>
        <w:t>рахунок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- фактуру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 в </w:t>
      </w:r>
      <w:proofErr w:type="spellStart"/>
      <w:r w:rsidRPr="00A22522">
        <w:rPr>
          <w:rFonts w:ascii="Times New Roman" w:hAnsi="Times New Roman"/>
          <w:sz w:val="24"/>
          <w:szCs w:val="24"/>
        </w:rPr>
        <w:t>разі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печатки,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підписів</w:t>
      </w:r>
      <w:proofErr w:type="spellEnd"/>
      <w:r w:rsidRPr="00A22522">
        <w:rPr>
          <w:rFonts w:ascii="Times New Roman" w:hAnsi="Times New Roman"/>
          <w:sz w:val="24"/>
          <w:szCs w:val="24"/>
        </w:rPr>
        <w:t>).</w:t>
      </w:r>
    </w:p>
    <w:p w14:paraId="275368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E77076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7.3.2. </w:t>
      </w:r>
      <w:proofErr w:type="spellStart"/>
      <w:r w:rsidRPr="00A22522">
        <w:rPr>
          <w:rFonts w:ascii="Times New Roman" w:hAnsi="Times New Roman"/>
          <w:sz w:val="24"/>
          <w:szCs w:val="24"/>
        </w:rPr>
        <w:t>Вимагати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некомплектного товару.</w:t>
      </w:r>
    </w:p>
    <w:p w14:paraId="5AD2345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7.4.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зобов'язаний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:</w:t>
      </w:r>
    </w:p>
    <w:p w14:paraId="4D2F90E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7.4.1.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  разом з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усіма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документами, </w:t>
      </w:r>
      <w:proofErr w:type="spellStart"/>
      <w:r w:rsidRPr="00A22522">
        <w:rPr>
          <w:rFonts w:ascii="Times New Roman" w:hAnsi="Times New Roman"/>
          <w:sz w:val="24"/>
          <w:szCs w:val="24"/>
        </w:rPr>
        <w:t>необхідними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на </w:t>
      </w:r>
      <w:proofErr w:type="spellStart"/>
      <w:r w:rsidRPr="00A22522">
        <w:rPr>
          <w:rFonts w:ascii="Times New Roman" w:hAnsi="Times New Roman"/>
          <w:sz w:val="24"/>
          <w:szCs w:val="24"/>
        </w:rPr>
        <w:t>умовах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у </w:t>
      </w:r>
      <w:proofErr w:type="spellStart"/>
      <w:r w:rsidRPr="00A22522">
        <w:rPr>
          <w:rFonts w:ascii="Times New Roman" w:hAnsi="Times New Roman"/>
          <w:sz w:val="24"/>
          <w:szCs w:val="24"/>
        </w:rPr>
        <w:t>терміни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34D7B654" w14:textId="61F7304D" w:rsidR="00A06245" w:rsidRPr="00A22522" w:rsidRDefault="00ED2C77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  <w:lang w:val="uk-UA"/>
        </w:rPr>
        <w:t>7</w:t>
      </w:r>
      <w:r w:rsidR="00A06245" w:rsidRPr="00A22522">
        <w:rPr>
          <w:rFonts w:ascii="Times New Roman" w:hAnsi="Times New Roman"/>
          <w:sz w:val="24"/>
          <w:szCs w:val="24"/>
        </w:rPr>
        <w:t xml:space="preserve">.4.2.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поставку товару</w:t>
      </w:r>
      <w:proofErr w:type="gramStart"/>
      <w:r w:rsidR="00A06245" w:rsidRPr="00A225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якість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відповідає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усім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установленим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6245" w:rsidRPr="00A22522">
        <w:rPr>
          <w:rFonts w:ascii="Times New Roman" w:hAnsi="Times New Roman"/>
          <w:sz w:val="24"/>
          <w:szCs w:val="24"/>
        </w:rPr>
        <w:t>умовам</w:t>
      </w:r>
      <w:proofErr w:type="spellEnd"/>
      <w:r w:rsidR="00A06245" w:rsidRPr="00A22522">
        <w:rPr>
          <w:rFonts w:ascii="Times New Roman" w:hAnsi="Times New Roman"/>
          <w:sz w:val="24"/>
          <w:szCs w:val="24"/>
        </w:rPr>
        <w:t xml:space="preserve"> .</w:t>
      </w:r>
    </w:p>
    <w:p w14:paraId="527A936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7.4.3. </w:t>
      </w:r>
      <w:proofErr w:type="spellStart"/>
      <w:r w:rsidRPr="00A22522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A22522">
        <w:rPr>
          <w:rFonts w:ascii="Times New Roman" w:hAnsi="Times New Roman"/>
          <w:sz w:val="24"/>
          <w:szCs w:val="24"/>
        </w:rPr>
        <w:t>експлуатаційною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документацією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4374A211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7.4.4. Нести </w:t>
      </w:r>
      <w:proofErr w:type="spellStart"/>
      <w:r w:rsidRPr="00A22522">
        <w:rPr>
          <w:rFonts w:ascii="Times New Roman" w:hAnsi="Times New Roman"/>
          <w:sz w:val="24"/>
          <w:szCs w:val="24"/>
        </w:rPr>
        <w:t>всі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ризики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зазнати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  </w:t>
      </w:r>
      <w:proofErr w:type="gramStart"/>
      <w:r w:rsidRPr="00A22522">
        <w:rPr>
          <w:rFonts w:ascii="Times New Roman" w:hAnsi="Times New Roman"/>
          <w:sz w:val="24"/>
          <w:szCs w:val="24"/>
        </w:rPr>
        <w:t>до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hAnsi="Times New Roman"/>
          <w:sz w:val="24"/>
          <w:szCs w:val="24"/>
        </w:rPr>
        <w:t>моменту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C7A37F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7.5.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право:</w:t>
      </w:r>
    </w:p>
    <w:p w14:paraId="27C318F7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7.5.1. </w:t>
      </w:r>
      <w:proofErr w:type="spellStart"/>
      <w:r w:rsidRPr="00A22522">
        <w:rPr>
          <w:rFonts w:ascii="Times New Roman" w:hAnsi="Times New Roman"/>
          <w:sz w:val="24"/>
          <w:szCs w:val="24"/>
        </w:rPr>
        <w:t>Своєчасно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обсязі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плату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порядку </w:t>
      </w:r>
      <w:proofErr w:type="spellStart"/>
      <w:r w:rsidRPr="00A22522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оплати,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визначеного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02A181CB" w14:textId="77777777" w:rsidR="00A06245" w:rsidRPr="00A22522" w:rsidRDefault="00A06245" w:rsidP="00A06245">
      <w:pPr>
        <w:pStyle w:val="a8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7.5.2. На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поставку товару.</w:t>
      </w:r>
    </w:p>
    <w:p w14:paraId="08FCF5D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70935F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58D298EA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8.1.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gramStart"/>
      <w:r w:rsidRPr="00A22522">
        <w:rPr>
          <w:rFonts w:ascii="Times New Roman" w:hAnsi="Times New Roman"/>
          <w:sz w:val="24"/>
          <w:szCs w:val="24"/>
        </w:rPr>
        <w:t>в</w:t>
      </w:r>
      <w:proofErr w:type="gramEnd"/>
      <w:r w:rsidRPr="00A22522">
        <w:rPr>
          <w:rFonts w:ascii="Times New Roman" w:hAnsi="Times New Roman"/>
          <w:sz w:val="24"/>
          <w:szCs w:val="24"/>
        </w:rPr>
        <w:t xml:space="preserve"> порядку,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 (</w:t>
      </w:r>
      <w:proofErr w:type="spellStart"/>
      <w:r w:rsidRPr="00A22522">
        <w:rPr>
          <w:rFonts w:ascii="Times New Roman" w:hAnsi="Times New Roman"/>
          <w:sz w:val="24"/>
          <w:szCs w:val="24"/>
        </w:rPr>
        <w:t>партії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товару)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перший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сплачує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 </w:t>
      </w:r>
      <w:proofErr w:type="spellStart"/>
      <w:r w:rsidRPr="00A22522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hAnsi="Times New Roman"/>
          <w:sz w:val="24"/>
          <w:szCs w:val="24"/>
        </w:rPr>
        <w:t>розмірі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ставки НБУ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кожен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суми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невчасно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штрафу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договору.</w:t>
      </w:r>
    </w:p>
    <w:p w14:paraId="22412BD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8.2.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санкцій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Сторону, яка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сплатила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Договором.</w:t>
      </w:r>
    </w:p>
    <w:p w14:paraId="393BA0FC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8.3. У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несуть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F9BC12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4D0A2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9. Форс-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078C052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9.1. </w:t>
      </w:r>
      <w:proofErr w:type="spellStart"/>
      <w:r w:rsidRPr="00A22522">
        <w:rPr>
          <w:rFonts w:ascii="Times New Roman" w:hAnsi="Times New Roman"/>
          <w:sz w:val="24"/>
          <w:szCs w:val="24"/>
        </w:rPr>
        <w:t>Ніяка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може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неналежне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A22522">
        <w:rPr>
          <w:rFonts w:ascii="Times New Roman" w:hAnsi="Times New Roman"/>
          <w:sz w:val="24"/>
          <w:szCs w:val="24"/>
        </w:rPr>
        <w:t>наслідком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причин, </w:t>
      </w:r>
      <w:proofErr w:type="spellStart"/>
      <w:r w:rsidRPr="00A22522">
        <w:rPr>
          <w:rFonts w:ascii="Times New Roman" w:hAnsi="Times New Roman"/>
          <w:sz w:val="24"/>
          <w:szCs w:val="24"/>
        </w:rPr>
        <w:t>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знаходяться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поза контролем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виконуючої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таких як </w:t>
      </w:r>
      <w:proofErr w:type="spellStart"/>
      <w:r w:rsidRPr="00A22522">
        <w:rPr>
          <w:rFonts w:ascii="Times New Roman" w:hAnsi="Times New Roman"/>
          <w:sz w:val="24"/>
          <w:szCs w:val="24"/>
        </w:rPr>
        <w:t>пожежі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стихійні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лиха, </w:t>
      </w:r>
      <w:proofErr w:type="spellStart"/>
      <w:r w:rsidRPr="00A22522">
        <w:rPr>
          <w:rFonts w:ascii="Times New Roman" w:hAnsi="Times New Roman"/>
          <w:sz w:val="24"/>
          <w:szCs w:val="24"/>
        </w:rPr>
        <w:t>воєнні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торгове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ембарго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hAnsi="Times New Roman"/>
          <w:sz w:val="24"/>
          <w:szCs w:val="24"/>
        </w:rPr>
        <w:t>далі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"форс-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").</w:t>
      </w:r>
    </w:p>
    <w:p w14:paraId="21ADF0A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виникненні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роблять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часткове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кожною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відсувається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часу,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такі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F6D1F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9.2. </w:t>
      </w:r>
      <w:proofErr w:type="spellStart"/>
      <w:r w:rsidRPr="00A22522">
        <w:rPr>
          <w:rFonts w:ascii="Times New Roman" w:hAnsi="Times New Roman"/>
          <w:sz w:val="24"/>
          <w:szCs w:val="24"/>
        </w:rPr>
        <w:t>Якщо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будуть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продовжуватися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більше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A22522">
        <w:rPr>
          <w:rFonts w:ascii="Times New Roman" w:hAnsi="Times New Roman"/>
          <w:sz w:val="24"/>
          <w:szCs w:val="24"/>
        </w:rPr>
        <w:t>днів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вправі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відмовитися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відносно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непоставленого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товару. </w:t>
      </w:r>
    </w:p>
    <w:p w14:paraId="1FE20EFB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9.3. Сторона,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якої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створилася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Договором, повинна </w:t>
      </w:r>
      <w:proofErr w:type="spellStart"/>
      <w:r w:rsidRPr="00A22522">
        <w:rPr>
          <w:rFonts w:ascii="Times New Roman" w:hAnsi="Times New Roman"/>
          <w:sz w:val="24"/>
          <w:szCs w:val="24"/>
        </w:rPr>
        <w:t>негайно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сповістити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Сторону про початок і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припинення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E657E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9.4. </w:t>
      </w:r>
      <w:proofErr w:type="spellStart"/>
      <w:r w:rsidRPr="00A22522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форс - </w:t>
      </w:r>
      <w:proofErr w:type="spellStart"/>
      <w:r w:rsidRPr="00A22522">
        <w:rPr>
          <w:rFonts w:ascii="Times New Roman" w:hAnsi="Times New Roman"/>
          <w:sz w:val="24"/>
          <w:szCs w:val="24"/>
        </w:rPr>
        <w:t>мажорних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Торгово-</w:t>
      </w:r>
      <w:proofErr w:type="spellStart"/>
      <w:r w:rsidRPr="00A22522">
        <w:rPr>
          <w:rFonts w:ascii="Times New Roman" w:hAnsi="Times New Roman"/>
          <w:sz w:val="24"/>
          <w:szCs w:val="24"/>
        </w:rPr>
        <w:t>промисловою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палатою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56B809A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D58499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Вирішення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спорів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6F0B85C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10.1. Спори,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виникають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Договору,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вирішуються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шляхом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переговорів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прийняттям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рішень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A22522">
        <w:rPr>
          <w:rFonts w:ascii="Times New Roman" w:hAnsi="Times New Roman"/>
          <w:sz w:val="24"/>
          <w:szCs w:val="24"/>
        </w:rPr>
        <w:t>неможливості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досягнути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між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спірного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питання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спір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вирішується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згідно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1853C0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851BD99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11. Строк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Договору.</w:t>
      </w:r>
    </w:p>
    <w:p w14:paraId="02E3700D" w14:textId="1270D21E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11.1.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</w:t>
      </w:r>
      <w:proofErr w:type="gramStart"/>
      <w:r w:rsidRPr="00A225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A2252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набирає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A22522">
        <w:rPr>
          <w:rFonts w:ascii="Times New Roman" w:hAnsi="Times New Roman"/>
          <w:sz w:val="24"/>
          <w:szCs w:val="24"/>
        </w:rPr>
        <w:t>його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22522">
        <w:rPr>
          <w:rFonts w:ascii="Times New Roman" w:hAnsi="Times New Roman"/>
          <w:sz w:val="24"/>
          <w:szCs w:val="24"/>
        </w:rPr>
        <w:t>діє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31.12.202</w:t>
      </w:r>
      <w:r w:rsidRPr="00A22522">
        <w:rPr>
          <w:rFonts w:ascii="Times New Roman" w:hAnsi="Times New Roman"/>
          <w:sz w:val="24"/>
          <w:szCs w:val="24"/>
          <w:lang w:val="uk-UA"/>
        </w:rPr>
        <w:t>3</w:t>
      </w:r>
      <w:r w:rsidRPr="00A22522">
        <w:rPr>
          <w:rFonts w:ascii="Times New Roman" w:hAnsi="Times New Roman"/>
          <w:sz w:val="24"/>
          <w:szCs w:val="24"/>
        </w:rPr>
        <w:t xml:space="preserve"> р., але в будь-</w:t>
      </w:r>
      <w:proofErr w:type="spellStart"/>
      <w:r w:rsidRPr="00A22522">
        <w:rPr>
          <w:rFonts w:ascii="Times New Roman" w:hAnsi="Times New Roman"/>
          <w:sz w:val="24"/>
          <w:szCs w:val="24"/>
        </w:rPr>
        <w:t>якому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hAnsi="Times New Roman"/>
          <w:sz w:val="24"/>
          <w:szCs w:val="24"/>
        </w:rPr>
        <w:t>повного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A22522">
        <w:rPr>
          <w:rFonts w:ascii="Times New Roman" w:hAnsi="Times New Roman"/>
          <w:sz w:val="24"/>
          <w:szCs w:val="24"/>
        </w:rPr>
        <w:t>взятих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A22522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6A4E518D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lastRenderedPageBreak/>
        <w:t xml:space="preserve">11.2. </w:t>
      </w:r>
      <w:proofErr w:type="spellStart"/>
      <w:r w:rsidRPr="00A22522">
        <w:rPr>
          <w:rFonts w:ascii="Times New Roman" w:hAnsi="Times New Roman"/>
          <w:sz w:val="24"/>
          <w:szCs w:val="24"/>
        </w:rPr>
        <w:t>Усі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Додатки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набувають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hAnsi="Times New Roman"/>
          <w:sz w:val="24"/>
          <w:szCs w:val="24"/>
        </w:rPr>
        <w:t>їх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уповноваженими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представниками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діють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hAnsi="Times New Roman"/>
          <w:sz w:val="24"/>
          <w:szCs w:val="24"/>
        </w:rPr>
        <w:t>дії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цього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Договору.</w:t>
      </w:r>
    </w:p>
    <w:p w14:paraId="599B7C38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11.3. </w:t>
      </w:r>
      <w:proofErr w:type="spellStart"/>
      <w:r w:rsidRPr="00A22522">
        <w:rPr>
          <w:rFonts w:ascii="Times New Roman" w:hAnsi="Times New Roman"/>
          <w:sz w:val="24"/>
          <w:szCs w:val="24"/>
        </w:rPr>
        <w:t>Дія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припиняється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</w:p>
    <w:p w14:paraId="3CF953B3" w14:textId="77777777" w:rsidR="00A06245" w:rsidRPr="00A22522" w:rsidRDefault="00A06245" w:rsidP="00A06245">
      <w:pPr>
        <w:pStyle w:val="a8"/>
        <w:widowControl w:val="0"/>
        <w:tabs>
          <w:tab w:val="left" w:pos="1440"/>
          <w:tab w:val="left" w:pos="397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22522">
        <w:rPr>
          <w:rFonts w:ascii="Times New Roman" w:hAnsi="Times New Roman"/>
          <w:sz w:val="24"/>
          <w:szCs w:val="24"/>
        </w:rPr>
        <w:t>достроково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або</w:t>
      </w:r>
      <w:proofErr w:type="spellEnd"/>
      <w:r w:rsidRPr="00A22522">
        <w:rPr>
          <w:rFonts w:ascii="Times New Roman" w:hAnsi="Times New Roman"/>
          <w:sz w:val="24"/>
          <w:szCs w:val="24"/>
        </w:rPr>
        <w:t>:</w:t>
      </w:r>
      <w:r w:rsidRPr="00A22522">
        <w:rPr>
          <w:rFonts w:ascii="Times New Roman" w:hAnsi="Times New Roman"/>
          <w:sz w:val="24"/>
          <w:szCs w:val="24"/>
        </w:rPr>
        <w:tab/>
      </w:r>
    </w:p>
    <w:p w14:paraId="440CCE52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- з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підстав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чинним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5406E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499304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12.Прикінцеві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положення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>.</w:t>
      </w:r>
    </w:p>
    <w:p w14:paraId="43DD9FE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12.1. </w:t>
      </w:r>
      <w:proofErr w:type="spellStart"/>
      <w:r w:rsidRPr="00A22522">
        <w:rPr>
          <w:rFonts w:ascii="Times New Roman" w:hAnsi="Times New Roman"/>
          <w:sz w:val="24"/>
          <w:szCs w:val="24"/>
        </w:rPr>
        <w:t>Жодна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A22522">
        <w:rPr>
          <w:rFonts w:ascii="Times New Roman" w:hAnsi="Times New Roman"/>
          <w:sz w:val="24"/>
          <w:szCs w:val="24"/>
        </w:rPr>
        <w:t>має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</w:t>
      </w:r>
      <w:proofErr w:type="spellStart"/>
      <w:r w:rsidRPr="00A22522">
        <w:rPr>
          <w:rFonts w:ascii="Times New Roman" w:hAnsi="Times New Roman"/>
          <w:sz w:val="24"/>
          <w:szCs w:val="24"/>
        </w:rPr>
        <w:t>передавати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права та </w:t>
      </w:r>
      <w:proofErr w:type="spellStart"/>
      <w:r w:rsidRPr="00A22522">
        <w:rPr>
          <w:rFonts w:ascii="Times New Roman" w:hAnsi="Times New Roman"/>
          <w:sz w:val="24"/>
          <w:szCs w:val="24"/>
        </w:rPr>
        <w:t>обов'язки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hAnsi="Times New Roman"/>
          <w:sz w:val="24"/>
          <w:szCs w:val="24"/>
        </w:rPr>
        <w:t>цим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A22522">
        <w:rPr>
          <w:rFonts w:ascii="Times New Roman" w:hAnsi="Times New Roman"/>
          <w:sz w:val="24"/>
          <w:szCs w:val="24"/>
        </w:rPr>
        <w:t>третій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особі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A22522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письмової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згоди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іншої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Сторони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284D57A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12.2. </w:t>
      </w:r>
      <w:proofErr w:type="spellStart"/>
      <w:r w:rsidRPr="00A22522">
        <w:rPr>
          <w:rFonts w:ascii="Times New Roman" w:hAnsi="Times New Roman"/>
          <w:sz w:val="24"/>
          <w:szCs w:val="24"/>
        </w:rPr>
        <w:t>Цей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викладений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українською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мовою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hAnsi="Times New Roman"/>
          <w:sz w:val="24"/>
          <w:szCs w:val="24"/>
        </w:rPr>
        <w:t>двох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примірниках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hAnsi="Times New Roman"/>
          <w:sz w:val="24"/>
          <w:szCs w:val="24"/>
        </w:rPr>
        <w:t>які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мають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однакову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юридичну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силу, по одному для </w:t>
      </w:r>
      <w:proofErr w:type="spellStart"/>
      <w:r w:rsidRPr="00A22522">
        <w:rPr>
          <w:rFonts w:ascii="Times New Roman" w:hAnsi="Times New Roman"/>
          <w:sz w:val="24"/>
          <w:szCs w:val="24"/>
        </w:rPr>
        <w:t>кожної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із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Сторін</w:t>
      </w:r>
      <w:proofErr w:type="spellEnd"/>
      <w:r w:rsidRPr="00A22522">
        <w:rPr>
          <w:rFonts w:ascii="Times New Roman" w:hAnsi="Times New Roman"/>
          <w:sz w:val="24"/>
          <w:szCs w:val="24"/>
        </w:rPr>
        <w:t>.</w:t>
      </w:r>
    </w:p>
    <w:p w14:paraId="3A27CA74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38E8D7F" w14:textId="457BDC7E" w:rsidR="00A06245" w:rsidRPr="00A22522" w:rsidRDefault="00A06245" w:rsidP="00A06245">
      <w:pPr>
        <w:spacing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13. </w:t>
      </w:r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</w:t>
      </w:r>
      <w:proofErr w:type="spellStart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змін</w:t>
      </w:r>
      <w:proofErr w:type="spellEnd"/>
      <w:r w:rsidR="007C38C5" w:rsidRPr="00A2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умов Договору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C38C5" w:rsidRPr="00A22522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та і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нші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умови</w:t>
      </w:r>
      <w:proofErr w:type="spellEnd"/>
    </w:p>
    <w:p w14:paraId="2ED7144F" w14:textId="77777777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угоди до Договору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набувають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повноважними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діють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не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32E601" w14:textId="0B6FBC35" w:rsidR="00A06245" w:rsidRPr="00A22522" w:rsidRDefault="00A06245" w:rsidP="00A062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13.2.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доповнено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згодою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оформлюється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підписуються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обох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893F047" w14:textId="7622C1C8" w:rsidR="004F6C30" w:rsidRPr="00A22522" w:rsidRDefault="004F6C30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13.3. 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до Договору можуть вноситись у випадках, передбачених законом і цим Договором, та оформляються в письмовій формі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невід’ємною частиною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D63B36E" w14:textId="77777777" w:rsidR="00FF77CC" w:rsidRPr="00A22522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D41389" w14:textId="319A6A33" w:rsidR="00FF77CC" w:rsidRPr="00EB22E0" w:rsidRDefault="00FF77CC" w:rsidP="00FF77C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13.4 </w:t>
      </w:r>
      <w:r w:rsidRPr="00EB22E0">
        <w:rPr>
          <w:rFonts w:ascii="Times New Roman" w:eastAsia="Times New Roman" w:hAnsi="Times New Roman" w:cs="Times New Roman"/>
          <w:sz w:val="24"/>
          <w:szCs w:val="24"/>
          <w:lang w:val="uk-UA"/>
        </w:rPr>
        <w:t>Зміна істотних умов Договору допускається у таких випадках:</w:t>
      </w:r>
    </w:p>
    <w:p w14:paraId="45FE4D07" w14:textId="473A273F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.4.1.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зокрема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урахуванням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фактичного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7DDF2B7" w14:textId="6EC21DA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>.4.2. 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2522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A225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9DA39E" w14:textId="480CC612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.4.3.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якості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покращення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719AB65E" w14:textId="1BAE6784" w:rsidR="00FF77CC" w:rsidRPr="00A22522" w:rsidRDefault="00FF77CC" w:rsidP="00FF77C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sz w:val="24"/>
          <w:szCs w:val="24"/>
        </w:rPr>
        <w:t xml:space="preserve">.4.4.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51CC"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 w:rsidR="00CC6002" w:rsidRPr="009651CC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/або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строку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виконання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зобов’язань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щодо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товару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разі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виникнення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документально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підтверджених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об’єктивних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спричинили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таке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продовження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 тому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числі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обставин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непереборної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сили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затримки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фінансування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витрат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замовника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такі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призведуть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збільшення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  <w:t>.</w:t>
      </w:r>
    </w:p>
    <w:p w14:paraId="57532969" w14:textId="7A42BB73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4A86E8"/>
          <w:sz w:val="24"/>
          <w:szCs w:val="24"/>
          <w:shd w:val="clear" w:color="auto" w:fill="CCCCCC"/>
          <w:lang w:val="uk-UA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13.4.5.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послуг.</w:t>
      </w:r>
    </w:p>
    <w:p w14:paraId="2C688553" w14:textId="6D1E1745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13.4.6.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зміни ціни в договорі про закупівлю у зв’язку зі зміною ставок податків і зборів та/або зміною умов щодо надання пільг з оподаткування — пропорційно до зміни таких ставок та/або пільг з оподаткування, а також у зв’язку зі зміною системи оподаткування пропорційно до зміни податкового навантаження внаслідок зміни системи оподаткування</w:t>
      </w: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5031F87" w14:textId="5970EE58" w:rsidR="00FF77CC" w:rsidRPr="00A22522" w:rsidRDefault="00FF77CC" w:rsidP="00FF7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13.4.7.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Platts</w:t>
      </w:r>
      <w:proofErr w:type="spellEnd"/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, 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</w:rPr>
        <w:t>ARGUS</w:t>
      </w:r>
      <w:r w:rsidRPr="00A22522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ціни.</w:t>
      </w:r>
    </w:p>
    <w:p w14:paraId="0EF41A18" w14:textId="2941A73C" w:rsidR="00FF77CC" w:rsidRPr="00A22522" w:rsidRDefault="00FF77CC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.4.8.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 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зв’язку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застосуванням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частини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шостої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 Закону,</w:t>
      </w:r>
      <w:r w:rsidRPr="00A22522">
        <w:rPr>
          <w:rFonts w:ascii="Times New Roman" w:eastAsia="Times New Roman" w:hAnsi="Times New Roman" w:cs="Times New Roman"/>
          <w:i/>
          <w:color w:val="4A86E8"/>
          <w:sz w:val="24"/>
          <w:szCs w:val="24"/>
        </w:rPr>
        <w:t xml:space="preserve"> </w:t>
      </w:r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саме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дія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продовжена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строк,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достатній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процедури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початку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наступного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відсотків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суми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визначеної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початковому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попередньому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році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видатки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цієї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цілі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установленому</w:t>
      </w:r>
      <w:proofErr w:type="spellEnd"/>
      <w:r w:rsidRPr="00A2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</w:t>
      </w:r>
      <w:r w:rsidRPr="00A225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56B97945" w14:textId="56418682" w:rsidR="00990FD7" w:rsidRPr="00EB22E0" w:rsidRDefault="00990FD7" w:rsidP="00FF77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22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13.5.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умовами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цього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є предмет (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найменування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кількість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якість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ціна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строк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дії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Договору.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Інші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умови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Договору про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закупівлю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істотними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є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можуть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змінюватися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відповідно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норм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Господарського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Цивільного</w:t>
      </w:r>
      <w:proofErr w:type="spellEnd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22522">
        <w:rPr>
          <w:rFonts w:ascii="Times New Roman" w:eastAsia="Times New Roman" w:hAnsi="Times New Roman" w:cs="Times New Roman"/>
          <w:iCs/>
          <w:sz w:val="24"/>
          <w:szCs w:val="24"/>
        </w:rPr>
        <w:t>кодексі</w:t>
      </w:r>
      <w:r w:rsidRPr="001E2976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proofErr w:type="spellEnd"/>
      <w:r w:rsidR="00EB22E0" w:rsidRPr="001E297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згідно цього Договору.</w:t>
      </w:r>
    </w:p>
    <w:p w14:paraId="2E70FE2F" w14:textId="77777777" w:rsidR="00FF77CC" w:rsidRPr="00A22522" w:rsidRDefault="00FF77CC" w:rsidP="00A0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7AE7CE6" w14:textId="77777777" w:rsidR="00A06245" w:rsidRPr="00A22522" w:rsidRDefault="00A06245" w:rsidP="00A06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14. </w:t>
      </w:r>
      <w:proofErr w:type="spell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Додатки</w:t>
      </w:r>
      <w:proofErr w:type="spell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A225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договору</w:t>
      </w:r>
      <w:bookmarkStart w:id="0" w:name="_GoBack"/>
      <w:bookmarkEnd w:id="0"/>
    </w:p>
    <w:p w14:paraId="1BFA3070" w14:textId="54181012" w:rsidR="00A06245" w:rsidRPr="00A22522" w:rsidRDefault="00A06245" w:rsidP="00A06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F77CC" w:rsidRPr="00A2252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Невід'ємною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є 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Специфікація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поставку ТОВАРУ (</w:t>
      </w:r>
      <w:proofErr w:type="spellStart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A2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1)</w:t>
      </w:r>
    </w:p>
    <w:p w14:paraId="68210AF5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15.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Юридичні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адреси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реквізити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b/>
          <w:sz w:val="24"/>
          <w:szCs w:val="24"/>
        </w:rPr>
        <w:t>Сторін</w:t>
      </w:r>
      <w:proofErr w:type="spellEnd"/>
    </w:p>
    <w:p w14:paraId="56AE43C7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A06245" w:rsidRPr="00A22522" w14:paraId="1EE60A59" w14:textId="77777777" w:rsidTr="00F3483D">
        <w:tc>
          <w:tcPr>
            <w:tcW w:w="5098" w:type="dxa"/>
            <w:shd w:val="clear" w:color="auto" w:fill="auto"/>
          </w:tcPr>
          <w:p w14:paraId="766AFCE9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1756BC3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ЦРЛ ГМР</w:t>
            </w:r>
          </w:p>
          <w:p w14:paraId="10B3C7B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C01BA4E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адреса: </w:t>
            </w:r>
          </w:p>
          <w:p w14:paraId="49552D3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</w:t>
            </w:r>
          </w:p>
          <w:p w14:paraId="63B4AEA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Гайсин,вул.,В.Чорновола,1.</w:t>
            </w:r>
          </w:p>
          <w:p w14:paraId="259C6F45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D656B8D" w14:textId="17B28727" w:rsidR="00A06245" w:rsidRPr="009651CC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UA </w:t>
            </w:r>
            <w:r w:rsidR="009651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_______________________</w:t>
            </w:r>
          </w:p>
          <w:p w14:paraId="36DBF6FC" w14:textId="252B1355" w:rsidR="00A06245" w:rsidRPr="009651CC" w:rsidRDefault="009651CC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A06245"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УДКСУ Гайсинському </w:t>
            </w:r>
            <w:r w:rsidR="002D4A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айоні Вінницької області</w:t>
            </w:r>
          </w:p>
          <w:p w14:paraId="2F9EF7A4" w14:textId="775FBC4E" w:rsidR="00A06245" w:rsidRPr="009651CC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D4A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МФО </w:t>
            </w:r>
            <w:r w:rsidR="009651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820172</w:t>
            </w:r>
          </w:p>
          <w:p w14:paraId="008F1D1B" w14:textId="77777777" w:rsidR="00A06245" w:rsidRPr="002D4AF4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D4A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Код ЄДРПОУ 36205651</w:t>
            </w:r>
          </w:p>
          <w:p w14:paraId="0D5C5613" w14:textId="77777777" w:rsidR="00A06245" w:rsidRPr="002D4AF4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D4A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Тел. (04334) 2-50-16</w:t>
            </w:r>
          </w:p>
          <w:p w14:paraId="2A5ED266" w14:textId="77777777" w:rsidR="00A06245" w:rsidRPr="002D4AF4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2D4A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gaysincrl</w:t>
            </w:r>
            <w:proofErr w:type="spellEnd"/>
            <w:r w:rsidRPr="002D4A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@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ukr</w:t>
            </w:r>
            <w:proofErr w:type="spellEnd"/>
            <w:r w:rsidRPr="002D4A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net</w:t>
            </w:r>
            <w:proofErr w:type="spellEnd"/>
          </w:p>
          <w:p w14:paraId="12BA5A94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лікар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І.В.Кохан</w:t>
            </w:r>
            <w:proofErr w:type="spellEnd"/>
          </w:p>
          <w:p w14:paraId="12318E7D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33FB69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6F40AA7E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ED9A6F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6245" w:rsidRPr="00A22522" w14:paraId="1167D6DA" w14:textId="77777777" w:rsidTr="00F3483D">
        <w:tc>
          <w:tcPr>
            <w:tcW w:w="5098" w:type="dxa"/>
            <w:shd w:val="clear" w:color="auto" w:fill="auto"/>
          </w:tcPr>
          <w:p w14:paraId="7A27C4E8" w14:textId="77777777" w:rsidR="00A06245" w:rsidRPr="00A22522" w:rsidRDefault="00A06245" w:rsidP="00F3483D">
            <w:pPr>
              <w:pStyle w:val="a8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uto"/>
          </w:tcPr>
          <w:p w14:paraId="62B9EA8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AA2270" w14:textId="77777777" w:rsidR="00A06245" w:rsidRPr="00A22522" w:rsidRDefault="00A06245" w:rsidP="00A06245">
      <w:pPr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br w:type="page"/>
      </w:r>
    </w:p>
    <w:p w14:paraId="34F81A33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22522">
        <w:rPr>
          <w:rFonts w:ascii="Times New Roman" w:hAnsi="Times New Roman"/>
          <w:b/>
          <w:sz w:val="24"/>
          <w:szCs w:val="24"/>
        </w:rPr>
        <w:lastRenderedPageBreak/>
        <w:t>Додаток</w:t>
      </w:r>
      <w:proofErr w:type="spellEnd"/>
      <w:r w:rsidRPr="00A22522">
        <w:rPr>
          <w:rFonts w:ascii="Times New Roman" w:hAnsi="Times New Roman"/>
          <w:b/>
          <w:sz w:val="24"/>
          <w:szCs w:val="24"/>
        </w:rPr>
        <w:t xml:space="preserve"> № 1</w:t>
      </w:r>
    </w:p>
    <w:p w14:paraId="2D11E581" w14:textId="77777777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225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до Договору № ____</w:t>
      </w:r>
    </w:p>
    <w:p w14:paraId="229E4A93" w14:textId="758D9849" w:rsidR="00A06245" w:rsidRPr="00A22522" w:rsidRDefault="00A06245" w:rsidP="00A0624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від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" ___" __________ 202</w:t>
      </w:r>
      <w:r w:rsidR="004F6C30" w:rsidRPr="00A22522"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A22522">
        <w:rPr>
          <w:rFonts w:ascii="Times New Roman" w:hAnsi="Times New Roman"/>
          <w:sz w:val="24"/>
          <w:szCs w:val="24"/>
        </w:rPr>
        <w:t>р.</w:t>
      </w:r>
    </w:p>
    <w:p w14:paraId="2D9FB289" w14:textId="77777777" w:rsidR="00A06245" w:rsidRPr="00A22522" w:rsidRDefault="00A06245" w:rsidP="00A062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290F008" w14:textId="77777777" w:rsidR="00A06245" w:rsidRPr="00A22522" w:rsidRDefault="00A06245" w:rsidP="00A0624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 xml:space="preserve">                                                       СПЕЦИФІКАЦІЯ</w:t>
      </w:r>
    </w:p>
    <w:p w14:paraId="6D5560EF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17"/>
        <w:gridCol w:w="1343"/>
        <w:gridCol w:w="1620"/>
        <w:gridCol w:w="1525"/>
        <w:gridCol w:w="1762"/>
      </w:tblGrid>
      <w:tr w:rsidR="00A06245" w:rsidRPr="00A22522" w14:paraId="522028FD" w14:textId="77777777" w:rsidTr="00F348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9E97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з\п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0B1B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53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Один. </w:t>
            </w: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609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6BBD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Ціна</w:t>
            </w:r>
            <w:proofErr w:type="spellEnd"/>
          </w:p>
          <w:p w14:paraId="1FCFD926" w14:textId="149F68BC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56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Сума</w:t>
            </w:r>
          </w:p>
          <w:p w14:paraId="0455295B" w14:textId="171C444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="004F6C30" w:rsidRPr="00A22522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/без</w:t>
            </w: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ПДВ, грн.</w:t>
            </w:r>
          </w:p>
        </w:tc>
      </w:tr>
      <w:tr w:rsidR="00A06245" w:rsidRPr="00A22522" w14:paraId="10FFD522" w14:textId="77777777" w:rsidTr="00F3483D">
        <w:trPr>
          <w:trHeight w:val="6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5873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108B" w14:textId="77777777" w:rsidR="00A06245" w:rsidRPr="00A22522" w:rsidRDefault="00A06245" w:rsidP="00F3483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5307" w14:textId="5ED3ACFC" w:rsidR="00A06245" w:rsidRPr="00A22522" w:rsidRDefault="007024F8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комплект</w:t>
            </w:r>
            <w:r w:rsidR="00A06245"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05AB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225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2799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E16" w14:textId="77777777" w:rsidR="00A06245" w:rsidRPr="00A22522" w:rsidRDefault="00A06245" w:rsidP="00F348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1A03ED9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97F1F4" w14:textId="77777777" w:rsidR="00A06245" w:rsidRPr="00A22522" w:rsidRDefault="00A06245" w:rsidP="00A06245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522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A22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522">
        <w:rPr>
          <w:rFonts w:ascii="Times New Roman" w:hAnsi="Times New Roman"/>
          <w:sz w:val="24"/>
          <w:szCs w:val="24"/>
        </w:rPr>
        <w:t>вартість</w:t>
      </w:r>
      <w:proofErr w:type="spellEnd"/>
      <w:r w:rsidRPr="00A22522">
        <w:rPr>
          <w:rFonts w:ascii="Times New Roman" w:hAnsi="Times New Roman"/>
          <w:sz w:val="24"/>
          <w:szCs w:val="24"/>
        </w:rPr>
        <w:t>, грн.:</w:t>
      </w:r>
      <w:r w:rsidRPr="00A225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F29ED37" w14:textId="77777777" w:rsidR="00A06245" w:rsidRPr="00A22522" w:rsidRDefault="00A06245" w:rsidP="00A062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7E2D13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2522">
        <w:rPr>
          <w:rFonts w:ascii="Times New Roman" w:hAnsi="Times New Roman"/>
          <w:b/>
          <w:sz w:val="24"/>
          <w:szCs w:val="24"/>
        </w:rPr>
        <w:t>ЮРИДИЧНІ АДРЕСИ ТА РЕКВІЗИТИ СТОРІН:</w:t>
      </w:r>
    </w:p>
    <w:p w14:paraId="0194006E" w14:textId="77777777" w:rsidR="00A06245" w:rsidRPr="00A22522" w:rsidRDefault="00A06245" w:rsidP="00A06245">
      <w:pPr>
        <w:pStyle w:val="a8"/>
        <w:widowControl w:val="0"/>
        <w:tabs>
          <w:tab w:val="left" w:pos="144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68" w:type="dxa"/>
        <w:tblLook w:val="04A0" w:firstRow="1" w:lastRow="0" w:firstColumn="1" w:lastColumn="0" w:noHBand="0" w:noVBand="1"/>
      </w:tblPr>
      <w:tblGrid>
        <w:gridCol w:w="4914"/>
        <w:gridCol w:w="4914"/>
        <w:gridCol w:w="4940"/>
      </w:tblGrid>
      <w:tr w:rsidR="00A06245" w:rsidRPr="00087B0E" w14:paraId="4AD370AA" w14:textId="77777777" w:rsidTr="00F3483D">
        <w:tc>
          <w:tcPr>
            <w:tcW w:w="4914" w:type="dxa"/>
          </w:tcPr>
          <w:p w14:paraId="25E13D3A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CF69590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КНП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Гайсинська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ЦРЛ ГМР</w:t>
            </w:r>
          </w:p>
          <w:p w14:paraId="2AD4A332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14:paraId="3A858A49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Юридична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адреса: </w:t>
            </w:r>
          </w:p>
          <w:p w14:paraId="3016D32F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23700,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Вінницька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область,</w:t>
            </w:r>
          </w:p>
          <w:p w14:paraId="76B0828B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м. Гайсин,вул.,В.Чорновола,1.</w:t>
            </w:r>
          </w:p>
          <w:p w14:paraId="6C8D11D8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Розрахунковий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рахунок</w:t>
            </w:r>
            <w:proofErr w:type="spellEnd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14:paraId="7AF27557" w14:textId="6706FF3B" w:rsidR="00A06245" w:rsidRPr="002D4AF4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UA </w:t>
            </w:r>
            <w:r w:rsidR="002D4AF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________________________</w:t>
            </w:r>
          </w:p>
          <w:p w14:paraId="397DC73D" w14:textId="15BB5B9E" w:rsidR="002D4AF4" w:rsidRDefault="002D4AF4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2D4AF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УДКСУ </w:t>
            </w:r>
            <w:proofErr w:type="spellStart"/>
            <w:r w:rsidRPr="002D4AF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Гайсинському</w:t>
            </w:r>
            <w:proofErr w:type="spellEnd"/>
            <w:r w:rsidRPr="002D4AF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р</w:t>
            </w:r>
            <w:proofErr w:type="spellStart"/>
            <w:r w:rsidRPr="002D4AF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айоні</w:t>
            </w:r>
            <w:proofErr w:type="spellEnd"/>
            <w:r w:rsidRPr="002D4AF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D4AF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Вінницької</w:t>
            </w:r>
            <w:proofErr w:type="spellEnd"/>
            <w:r w:rsidRPr="002D4AF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D4AF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області</w:t>
            </w:r>
            <w:proofErr w:type="spellEnd"/>
          </w:p>
          <w:p w14:paraId="22C1CF73" w14:textId="2951349F" w:rsidR="00A06245" w:rsidRPr="009651CC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EB22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МФО </w:t>
            </w:r>
            <w:r w:rsidR="009651CC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820172</w:t>
            </w:r>
          </w:p>
          <w:p w14:paraId="0040434D" w14:textId="77777777" w:rsidR="00A06245" w:rsidRPr="00EB22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EB22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Код ЄДРПОУ 36205651</w:t>
            </w:r>
          </w:p>
          <w:p w14:paraId="3C629041" w14:textId="77777777" w:rsidR="00A06245" w:rsidRPr="00EB22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r w:rsidRPr="00EB22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Тел. (04334) 2-50-16</w:t>
            </w:r>
          </w:p>
          <w:p w14:paraId="2C44D8B2" w14:textId="77777777" w:rsidR="00A06245" w:rsidRPr="00EB22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Email</w:t>
            </w:r>
            <w:proofErr w:type="spellEnd"/>
            <w:r w:rsidRPr="00EB22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: 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gaysincrl</w:t>
            </w:r>
            <w:proofErr w:type="spellEnd"/>
            <w:r w:rsidRPr="00EB22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@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ukr</w:t>
            </w:r>
            <w:proofErr w:type="spellEnd"/>
            <w:r w:rsidRPr="00EB22E0">
              <w:rPr>
                <w:rFonts w:ascii="Times New Roman" w:eastAsia="Times New Roman" w:hAnsi="Times New Roman"/>
                <w:color w:val="000000"/>
                <w:sz w:val="27"/>
                <w:szCs w:val="27"/>
                <w:lang w:val="uk-UA" w:eastAsia="ru-RU"/>
              </w:rPr>
              <w:t>.</w:t>
            </w:r>
            <w:proofErr w:type="spellStart"/>
            <w:r w:rsidRPr="00A2252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net</w:t>
            </w:r>
            <w:proofErr w:type="spellEnd"/>
          </w:p>
          <w:p w14:paraId="6839E6AC" w14:textId="77777777" w:rsidR="00A06245" w:rsidRPr="00EB22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14:paraId="105355AA" w14:textId="77777777" w:rsidR="00A06245" w:rsidRPr="00EB22E0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</w:p>
          <w:p w14:paraId="680A13ED" w14:textId="77777777" w:rsidR="00A06245" w:rsidRPr="00A22522" w:rsidRDefault="00A06245" w:rsidP="00F348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Головний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лікар</w:t>
            </w:r>
            <w:proofErr w:type="spellEnd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        </w:t>
            </w:r>
            <w:proofErr w:type="spellStart"/>
            <w:r w:rsidRPr="00A22522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І.В.Кохан</w:t>
            </w:r>
            <w:proofErr w:type="spellEnd"/>
          </w:p>
          <w:p w14:paraId="65AB5BA3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E775AC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</w:tcPr>
          <w:p w14:paraId="3F9A322F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98401BB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30F70" w14:textId="77777777" w:rsidR="00A06245" w:rsidRPr="00A22522" w:rsidRDefault="00A06245" w:rsidP="00F3483D">
            <w:pPr>
              <w:pStyle w:val="a8"/>
              <w:widowControl w:val="0"/>
              <w:tabs>
                <w:tab w:val="left" w:pos="1440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  <w:shd w:val="clear" w:color="auto" w:fill="auto"/>
          </w:tcPr>
          <w:p w14:paraId="3FB437D8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Постачальник</w:t>
            </w:r>
            <w:proofErr w:type="spellEnd"/>
            <w:r w:rsidRPr="00A225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FCF328E" w14:textId="77777777" w:rsidR="00A06245" w:rsidRPr="00087B0E" w:rsidRDefault="00A06245" w:rsidP="00F3483D">
            <w:pPr>
              <w:pStyle w:val="a8"/>
              <w:widowControl w:val="0"/>
              <w:tabs>
                <w:tab w:val="left" w:pos="144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1083EF" w14:textId="6DDDB146" w:rsidR="008714F3" w:rsidRDefault="008714F3" w:rsidP="00A06245">
      <w:pPr>
        <w:spacing w:after="0" w:line="240" w:lineRule="auto"/>
        <w:ind w:left="142"/>
        <w:jc w:val="center"/>
      </w:pPr>
    </w:p>
    <w:sectPr w:rsidR="008714F3" w:rsidSect="00751FF0">
      <w:headerReference w:type="default" r:id="rId9"/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A5614" w14:textId="77777777" w:rsidR="00A1031F" w:rsidRDefault="00A1031F" w:rsidP="00446FCF">
      <w:pPr>
        <w:spacing w:after="0" w:line="240" w:lineRule="auto"/>
      </w:pPr>
      <w:r>
        <w:separator/>
      </w:r>
    </w:p>
  </w:endnote>
  <w:endnote w:type="continuationSeparator" w:id="0">
    <w:p w14:paraId="71B21FB4" w14:textId="77777777" w:rsidR="00A1031F" w:rsidRDefault="00A1031F" w:rsidP="004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A27DC" w14:textId="77777777" w:rsidR="00A1031F" w:rsidRDefault="00A1031F" w:rsidP="00446FCF">
      <w:pPr>
        <w:spacing w:after="0" w:line="240" w:lineRule="auto"/>
      </w:pPr>
      <w:r>
        <w:separator/>
      </w:r>
    </w:p>
  </w:footnote>
  <w:footnote w:type="continuationSeparator" w:id="0">
    <w:p w14:paraId="404E45EC" w14:textId="77777777" w:rsidR="00A1031F" w:rsidRDefault="00A1031F" w:rsidP="0044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EB76" w14:textId="77777777" w:rsidR="00446FCF" w:rsidRPr="00446FCF" w:rsidRDefault="00446FCF">
    <w:pPr>
      <w:pStyle w:val="a3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1F2"/>
    <w:multiLevelType w:val="multilevel"/>
    <w:tmpl w:val="8BAE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5BF2DB4"/>
    <w:multiLevelType w:val="multilevel"/>
    <w:tmpl w:val="DC0C5B9C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0AB2057"/>
    <w:multiLevelType w:val="hybridMultilevel"/>
    <w:tmpl w:val="C87C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B1095"/>
    <w:multiLevelType w:val="multilevel"/>
    <w:tmpl w:val="E62CA8C6"/>
    <w:lvl w:ilvl="0">
      <w:start w:val="1"/>
      <w:numFmt w:val="decimal"/>
      <w:lvlText w:val="%1."/>
      <w:lvlJc w:val="left"/>
      <w:pPr>
        <w:ind w:left="42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F"/>
    <w:rsid w:val="00014499"/>
    <w:rsid w:val="0005400D"/>
    <w:rsid w:val="00063050"/>
    <w:rsid w:val="00077314"/>
    <w:rsid w:val="001B5304"/>
    <w:rsid w:val="001E2976"/>
    <w:rsid w:val="00270997"/>
    <w:rsid w:val="002D4AF4"/>
    <w:rsid w:val="003318E8"/>
    <w:rsid w:val="003B05BE"/>
    <w:rsid w:val="00446FCF"/>
    <w:rsid w:val="00462799"/>
    <w:rsid w:val="004858AE"/>
    <w:rsid w:val="004C2B17"/>
    <w:rsid w:val="004E04AF"/>
    <w:rsid w:val="004F6C30"/>
    <w:rsid w:val="00554A32"/>
    <w:rsid w:val="00556888"/>
    <w:rsid w:val="00570CF3"/>
    <w:rsid w:val="00641C9F"/>
    <w:rsid w:val="006B4FB3"/>
    <w:rsid w:val="006F4989"/>
    <w:rsid w:val="007024F8"/>
    <w:rsid w:val="00733F00"/>
    <w:rsid w:val="007C38C5"/>
    <w:rsid w:val="008714F3"/>
    <w:rsid w:val="009651CC"/>
    <w:rsid w:val="0098666F"/>
    <w:rsid w:val="00990FD7"/>
    <w:rsid w:val="009B7D91"/>
    <w:rsid w:val="00A06245"/>
    <w:rsid w:val="00A1031F"/>
    <w:rsid w:val="00A22522"/>
    <w:rsid w:val="00B16E64"/>
    <w:rsid w:val="00BB0C5C"/>
    <w:rsid w:val="00BE16A9"/>
    <w:rsid w:val="00BE6A31"/>
    <w:rsid w:val="00CC6002"/>
    <w:rsid w:val="00CE68C6"/>
    <w:rsid w:val="00D27431"/>
    <w:rsid w:val="00D41FEA"/>
    <w:rsid w:val="00DA28D4"/>
    <w:rsid w:val="00DB74F2"/>
    <w:rsid w:val="00DF2C4C"/>
    <w:rsid w:val="00E5346D"/>
    <w:rsid w:val="00E60293"/>
    <w:rsid w:val="00EA1F90"/>
    <w:rsid w:val="00EB22E0"/>
    <w:rsid w:val="00ED2C77"/>
    <w:rsid w:val="00F57CD9"/>
    <w:rsid w:val="00FB32FF"/>
    <w:rsid w:val="00FF0481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1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10B0-0CF2-4C8D-A0F1-1DB1DF8E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2384</Words>
  <Characters>13593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3</cp:revision>
  <dcterms:created xsi:type="dcterms:W3CDTF">2023-05-18T09:53:00Z</dcterms:created>
  <dcterms:modified xsi:type="dcterms:W3CDTF">2023-05-18T10:30:00Z</dcterms:modified>
</cp:coreProperties>
</file>