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5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AE13E7">
        <w:trPr>
          <w:trHeight w:val="4510"/>
        </w:trPr>
        <w:tc>
          <w:tcPr>
            <w:tcW w:w="10598" w:type="dxa"/>
            <w:tcBorders>
              <w:top w:val="nil"/>
              <w:left w:val="nil"/>
              <w:bottom w:val="nil"/>
              <w:right w:val="nil"/>
            </w:tcBorders>
            <w:shd w:val="clear" w:color="auto" w:fill="auto"/>
            <w:tcMar>
              <w:top w:w="80" w:type="dxa"/>
              <w:left w:w="80" w:type="dxa"/>
              <w:bottom w:w="80" w:type="dxa"/>
              <w:right w:w="80" w:type="dxa"/>
            </w:tcMar>
          </w:tcPr>
          <w:p w:rsidR="00AE13E7" w:rsidRPr="000072F7" w:rsidRDefault="000072F7">
            <w:pPr>
              <w:jc w:val="center"/>
              <w:rPr>
                <w:rFonts w:ascii="Times New Roman" w:eastAsia="Times New Roman" w:hAnsi="Times New Roman" w:cs="Times New Roman"/>
                <w:lang w:val="uk-UA"/>
              </w:rPr>
            </w:pPr>
            <w:r>
              <w:rPr>
                <w:rFonts w:ascii="Times New Roman" w:hAnsi="Times New Roman"/>
                <w:b/>
                <w:bCs/>
                <w:sz w:val="40"/>
                <w:szCs w:val="40"/>
                <w:u w:val="single"/>
                <w:lang w:val="uk-UA"/>
              </w:rPr>
              <w:t>Лонковецький психоневрологічний інтернат</w:t>
            </w:r>
          </w:p>
          <w:p w:rsidR="00AE13E7" w:rsidRDefault="00AE13E7" w:rsidP="00DE0176">
            <w:pPr>
              <w:jc w:val="right"/>
              <w:rPr>
                <w:rFonts w:ascii="Times New Roman" w:eastAsia="Times New Roman" w:hAnsi="Times New Roman" w:cs="Times New Roman"/>
                <w:b/>
                <w:bCs/>
              </w:rPr>
            </w:pPr>
          </w:p>
          <w:p w:rsidR="00AE13E7" w:rsidRDefault="002A1F0A" w:rsidP="00DE0176">
            <w:pPr>
              <w:jc w:val="right"/>
              <w:rPr>
                <w:rFonts w:ascii="Times New Roman" w:eastAsia="Times New Roman" w:hAnsi="Times New Roman" w:cs="Times New Roman"/>
              </w:rPr>
            </w:pPr>
            <w:r>
              <w:rPr>
                <w:rFonts w:ascii="Times New Roman" w:hAnsi="Times New Roman"/>
                <w:b/>
                <w:bCs/>
              </w:rPr>
              <w:t>ЗАТВЕРДЖЕНО</w:t>
            </w:r>
          </w:p>
          <w:p w:rsidR="00AE13E7" w:rsidRDefault="002A1F0A" w:rsidP="00DE0176">
            <w:pPr>
              <w:jc w:val="right"/>
              <w:rPr>
                <w:rFonts w:ascii="Times New Roman" w:eastAsia="Times New Roman" w:hAnsi="Times New Roman" w:cs="Times New Roman"/>
              </w:rPr>
            </w:pPr>
            <w:r>
              <w:rPr>
                <w:rFonts w:ascii="Times New Roman" w:hAnsi="Times New Roman"/>
              </w:rPr>
              <w:t>Рішенням уповноваженої особи</w:t>
            </w:r>
          </w:p>
          <w:p w:rsidR="00AE13E7" w:rsidRDefault="002A1F0A" w:rsidP="00DE0176">
            <w:pPr>
              <w:jc w:val="right"/>
              <w:rPr>
                <w:rFonts w:ascii="Times New Roman" w:eastAsia="Times New Roman" w:hAnsi="Times New Roman" w:cs="Times New Roman"/>
              </w:rPr>
            </w:pPr>
            <w:r>
              <w:rPr>
                <w:rFonts w:ascii="Times New Roman" w:hAnsi="Times New Roman"/>
              </w:rPr>
              <w:t>Протоколом</w:t>
            </w:r>
            <w:r w:rsidR="000072F7">
              <w:rPr>
                <w:rFonts w:ascii="Times New Roman" w:hAnsi="Times New Roman"/>
                <w:lang w:val="uk-UA"/>
              </w:rPr>
              <w:t xml:space="preserve"> №</w:t>
            </w:r>
            <w:proofErr w:type="gramStart"/>
            <w:r w:rsidR="000072F7">
              <w:rPr>
                <w:rFonts w:ascii="Times New Roman" w:hAnsi="Times New Roman"/>
                <w:lang w:val="uk-UA"/>
              </w:rPr>
              <w:t>55</w:t>
            </w:r>
            <w:r>
              <w:rPr>
                <w:rFonts w:ascii="Times New Roman" w:hAnsi="Times New Roman"/>
              </w:rPr>
              <w:t xml:space="preserve">  від</w:t>
            </w:r>
            <w:proofErr w:type="gramEnd"/>
            <w:r>
              <w:rPr>
                <w:rFonts w:ascii="Times New Roman" w:hAnsi="Times New Roman"/>
              </w:rPr>
              <w:t xml:space="preserve"> </w:t>
            </w:r>
            <w:r w:rsidR="000072F7">
              <w:rPr>
                <w:rFonts w:ascii="Times New Roman" w:hAnsi="Times New Roman"/>
                <w:lang w:val="uk-UA"/>
              </w:rPr>
              <w:t>20</w:t>
            </w:r>
            <w:r>
              <w:rPr>
                <w:rFonts w:ascii="Times New Roman" w:hAnsi="Times New Roman"/>
              </w:rPr>
              <w:t xml:space="preserve"> березня 2024 р.</w:t>
            </w:r>
          </w:p>
          <w:p w:rsidR="00AE13E7" w:rsidRDefault="002A1F0A" w:rsidP="00DE0176">
            <w:pPr>
              <w:tabs>
                <w:tab w:val="left" w:pos="7567"/>
              </w:tabs>
              <w:jc w:val="right"/>
              <w:rPr>
                <w:rFonts w:ascii="Times New Roman" w:eastAsia="Times New Roman" w:hAnsi="Times New Roman" w:cs="Times New Roman"/>
                <w:b/>
                <w:bCs/>
              </w:rPr>
            </w:pPr>
            <w:r>
              <w:rPr>
                <w:rFonts w:ascii="Times New Roman" w:eastAsia="Times New Roman" w:hAnsi="Times New Roman" w:cs="Times New Roman"/>
              </w:rPr>
              <w:tab/>
            </w:r>
          </w:p>
          <w:p w:rsidR="00AE13E7" w:rsidRDefault="002A1F0A" w:rsidP="00DE0176">
            <w:pPr>
              <w:jc w:val="right"/>
              <w:rPr>
                <w:rFonts w:ascii="Times New Roman" w:eastAsia="Times New Roman" w:hAnsi="Times New Roman" w:cs="Times New Roman"/>
                <w:b/>
                <w:bCs/>
              </w:rPr>
            </w:pPr>
            <w:r>
              <w:rPr>
                <w:rFonts w:ascii="Times New Roman" w:hAnsi="Times New Roman"/>
                <w:b/>
                <w:bCs/>
              </w:rPr>
              <w:t>Уповноважена особа</w:t>
            </w:r>
          </w:p>
          <w:p w:rsidR="00AE13E7" w:rsidRPr="000072F7" w:rsidRDefault="002A1F0A" w:rsidP="000072F7">
            <w:pPr>
              <w:jc w:val="right"/>
              <w:rPr>
                <w:lang w:val="uk-UA"/>
              </w:rPr>
            </w:pPr>
            <w:r>
              <w:rPr>
                <w:rFonts w:ascii="Times New Roman" w:hAnsi="Times New Roman"/>
                <w:b/>
                <w:bCs/>
              </w:rPr>
              <w:t xml:space="preserve">____________ </w:t>
            </w:r>
            <w:r w:rsidR="000072F7">
              <w:rPr>
                <w:rFonts w:ascii="Times New Roman" w:hAnsi="Times New Roman"/>
                <w:b/>
                <w:bCs/>
                <w:lang w:val="uk-UA"/>
              </w:rPr>
              <w:t>Оксана ЩЕСНЯК</w:t>
            </w:r>
          </w:p>
        </w:tc>
      </w:tr>
    </w:tbl>
    <w:p w:rsidR="00AE13E7" w:rsidRDefault="00AE13E7">
      <w:pPr>
        <w:pStyle w:val="a5"/>
        <w:widowControl w:val="0"/>
        <w:ind w:left="108" w:hanging="108"/>
      </w:pPr>
    </w:p>
    <w:p w:rsidR="00AE13E7" w:rsidRDefault="00AE13E7">
      <w:pPr>
        <w:pStyle w:val="A6"/>
        <w:spacing w:line="240" w:lineRule="auto"/>
        <w:ind w:firstLine="0"/>
      </w:pPr>
    </w:p>
    <w:p w:rsidR="00AE13E7" w:rsidRDefault="00AE13E7">
      <w:pPr>
        <w:ind w:left="320"/>
        <w:jc w:val="center"/>
      </w:pPr>
    </w:p>
    <w:p w:rsidR="00AE13E7" w:rsidRDefault="00AE13E7">
      <w:pPr>
        <w:ind w:left="320"/>
        <w:jc w:val="center"/>
        <w:rPr>
          <w:rFonts w:ascii="Times New Roman" w:eastAsia="Times New Roman" w:hAnsi="Times New Roman" w:cs="Times New Roman"/>
          <w:b/>
          <w:bCs/>
          <w:sz w:val="40"/>
          <w:szCs w:val="40"/>
        </w:rPr>
      </w:pPr>
    </w:p>
    <w:p w:rsidR="00AE13E7" w:rsidRDefault="00AE13E7">
      <w:pPr>
        <w:ind w:left="320"/>
        <w:jc w:val="center"/>
        <w:rPr>
          <w:rFonts w:ascii="Times New Roman" w:eastAsia="Times New Roman" w:hAnsi="Times New Roman" w:cs="Times New Roman"/>
          <w:b/>
          <w:bCs/>
          <w:sz w:val="40"/>
          <w:szCs w:val="40"/>
        </w:rPr>
      </w:pPr>
    </w:p>
    <w:p w:rsidR="00AE13E7" w:rsidRDefault="00AE13E7">
      <w:pPr>
        <w:spacing w:line="264" w:lineRule="auto"/>
        <w:jc w:val="center"/>
        <w:rPr>
          <w:rFonts w:ascii="Times New Roman" w:eastAsia="Times New Roman" w:hAnsi="Times New Roman" w:cs="Times New Roman"/>
          <w:b/>
          <w:bCs/>
          <w:sz w:val="40"/>
          <w:szCs w:val="40"/>
        </w:rPr>
      </w:pPr>
    </w:p>
    <w:p w:rsidR="00AE13E7" w:rsidRDefault="002A1F0A">
      <w:pPr>
        <w:spacing w:line="264" w:lineRule="auto"/>
        <w:jc w:val="center"/>
        <w:rPr>
          <w:rFonts w:ascii="Times New Roman" w:eastAsia="Times New Roman" w:hAnsi="Times New Roman" w:cs="Times New Roman"/>
          <w:b/>
          <w:bCs/>
          <w:sz w:val="40"/>
          <w:szCs w:val="40"/>
        </w:rPr>
      </w:pPr>
      <w:r>
        <w:rPr>
          <w:rFonts w:ascii="Times New Roman" w:hAnsi="Times New Roman"/>
          <w:b/>
          <w:bCs/>
          <w:sz w:val="40"/>
          <w:szCs w:val="40"/>
        </w:rPr>
        <w:t>ТЕНДЕРНА ДОКУМЕНТАЦІЯ</w:t>
      </w:r>
    </w:p>
    <w:p w:rsidR="00AE13E7" w:rsidRDefault="002A1F0A">
      <w:pPr>
        <w:spacing w:line="264" w:lineRule="auto"/>
        <w:jc w:val="center"/>
        <w:rPr>
          <w:rFonts w:ascii="Times New Roman" w:eastAsia="Times New Roman" w:hAnsi="Times New Roman" w:cs="Times New Roman"/>
          <w:b/>
          <w:bCs/>
          <w:sz w:val="40"/>
          <w:szCs w:val="40"/>
        </w:rPr>
      </w:pPr>
      <w:r>
        <w:rPr>
          <w:rFonts w:ascii="Times New Roman" w:hAnsi="Times New Roman"/>
          <w:b/>
          <w:bCs/>
          <w:sz w:val="40"/>
          <w:szCs w:val="40"/>
        </w:rPr>
        <w:t xml:space="preserve">для процедури закупівлі </w:t>
      </w:r>
    </w:p>
    <w:p w:rsidR="00AE13E7" w:rsidRDefault="002A1F0A">
      <w:pPr>
        <w:spacing w:line="264" w:lineRule="auto"/>
        <w:jc w:val="center"/>
        <w:rPr>
          <w:rFonts w:ascii="Times New Roman" w:eastAsia="Times New Roman" w:hAnsi="Times New Roman" w:cs="Times New Roman"/>
          <w:b/>
          <w:bCs/>
          <w:sz w:val="40"/>
          <w:szCs w:val="40"/>
        </w:rPr>
      </w:pPr>
      <w:r>
        <w:rPr>
          <w:rFonts w:ascii="Times New Roman" w:hAnsi="Times New Roman"/>
          <w:b/>
          <w:bCs/>
          <w:sz w:val="40"/>
          <w:szCs w:val="40"/>
        </w:rPr>
        <w:t>«ВІДКРИТІ ТОРГИ»</w:t>
      </w:r>
    </w:p>
    <w:p w:rsidR="00AE13E7" w:rsidRDefault="002A1F0A">
      <w:pPr>
        <w:jc w:val="center"/>
        <w:rPr>
          <w:rFonts w:ascii="Times New Roman" w:eastAsia="Times New Roman" w:hAnsi="Times New Roman" w:cs="Times New Roman"/>
          <w:b/>
          <w:bCs/>
          <w:sz w:val="44"/>
          <w:szCs w:val="44"/>
        </w:rPr>
      </w:pPr>
      <w:r>
        <w:rPr>
          <w:rFonts w:ascii="Times New Roman" w:hAnsi="Times New Roman"/>
          <w:b/>
          <w:bCs/>
          <w:sz w:val="40"/>
          <w:szCs w:val="40"/>
        </w:rPr>
        <w:t>(з особливостями)</w:t>
      </w:r>
    </w:p>
    <w:p w:rsidR="00AE13E7" w:rsidRDefault="00AE13E7">
      <w:pPr>
        <w:jc w:val="center"/>
        <w:rPr>
          <w:rFonts w:ascii="Times New Roman" w:eastAsia="Times New Roman" w:hAnsi="Times New Roman" w:cs="Times New Roman"/>
          <w:b/>
          <w:bCs/>
          <w:sz w:val="44"/>
          <w:szCs w:val="44"/>
        </w:rPr>
      </w:pPr>
    </w:p>
    <w:p w:rsidR="00AE13E7" w:rsidRDefault="00AE13E7">
      <w:pPr>
        <w:jc w:val="center"/>
        <w:rPr>
          <w:rFonts w:ascii="Times New Roman" w:eastAsia="Times New Roman" w:hAnsi="Times New Roman" w:cs="Times New Roman"/>
          <w:b/>
          <w:bCs/>
          <w:sz w:val="36"/>
          <w:szCs w:val="36"/>
        </w:rPr>
      </w:pPr>
    </w:p>
    <w:p w:rsidR="00AE13E7" w:rsidRDefault="002A1F0A">
      <w:pPr>
        <w:jc w:val="center"/>
        <w:rPr>
          <w:rFonts w:ascii="Times New Roman" w:eastAsia="Times New Roman" w:hAnsi="Times New Roman" w:cs="Times New Roman"/>
          <w:b/>
          <w:bCs/>
          <w:sz w:val="28"/>
          <w:szCs w:val="28"/>
        </w:rPr>
      </w:pPr>
      <w:r>
        <w:rPr>
          <w:rFonts w:ascii="Times New Roman" w:hAnsi="Times New Roman"/>
          <w:b/>
          <w:bCs/>
          <w:sz w:val="36"/>
          <w:szCs w:val="36"/>
        </w:rPr>
        <w:t xml:space="preserve">«код ДК 021:2015:09120000-6: «Газове паливо» </w:t>
      </w:r>
      <w:r>
        <w:rPr>
          <w:rFonts w:ascii="Times New Roman" w:hAnsi="Times New Roman"/>
          <w:sz w:val="36"/>
          <w:szCs w:val="36"/>
        </w:rPr>
        <w:t>(Природний газ)</w:t>
      </w:r>
      <w:r>
        <w:rPr>
          <w:rFonts w:ascii="Times New Roman" w:hAnsi="Times New Roman"/>
          <w:b/>
          <w:bCs/>
          <w:sz w:val="36"/>
          <w:szCs w:val="36"/>
        </w:rPr>
        <w:t>»</w:t>
      </w:r>
    </w:p>
    <w:p w:rsidR="00AE13E7" w:rsidRDefault="00AE13E7">
      <w:pPr>
        <w:jc w:val="center"/>
        <w:rPr>
          <w:rFonts w:ascii="Times New Roman" w:eastAsia="Times New Roman" w:hAnsi="Times New Roman" w:cs="Times New Roman"/>
          <w:b/>
          <w:bCs/>
          <w:sz w:val="28"/>
          <w:szCs w:val="28"/>
        </w:rPr>
      </w:pPr>
    </w:p>
    <w:p w:rsidR="00AE13E7" w:rsidRDefault="00AE13E7">
      <w:pPr>
        <w:jc w:val="center"/>
        <w:rPr>
          <w:rFonts w:ascii="Times New Roman" w:eastAsia="Times New Roman" w:hAnsi="Times New Roman" w:cs="Times New Roman"/>
          <w:b/>
          <w:bCs/>
          <w:sz w:val="28"/>
          <w:szCs w:val="28"/>
        </w:rPr>
      </w:pPr>
    </w:p>
    <w:p w:rsidR="00AE13E7" w:rsidRDefault="00AE13E7">
      <w:pPr>
        <w:jc w:val="center"/>
        <w:rPr>
          <w:rFonts w:ascii="Times New Roman" w:eastAsia="Times New Roman" w:hAnsi="Times New Roman" w:cs="Times New Roman"/>
          <w:b/>
          <w:bCs/>
          <w:sz w:val="28"/>
          <w:szCs w:val="28"/>
        </w:rPr>
      </w:pPr>
    </w:p>
    <w:p w:rsidR="00AE13E7" w:rsidRDefault="00AE13E7">
      <w:pPr>
        <w:jc w:val="center"/>
        <w:rPr>
          <w:rFonts w:ascii="Times New Roman" w:eastAsia="Times New Roman" w:hAnsi="Times New Roman" w:cs="Times New Roman"/>
          <w:b/>
          <w:bCs/>
          <w:sz w:val="28"/>
          <w:szCs w:val="28"/>
        </w:rPr>
      </w:pPr>
    </w:p>
    <w:p w:rsidR="00AE13E7" w:rsidRDefault="00AE13E7">
      <w:pPr>
        <w:spacing w:line="264" w:lineRule="auto"/>
        <w:jc w:val="center"/>
        <w:rPr>
          <w:rFonts w:ascii="Times New Roman" w:eastAsia="Times New Roman" w:hAnsi="Times New Roman" w:cs="Times New Roman"/>
          <w:b/>
          <w:bCs/>
          <w:sz w:val="28"/>
          <w:szCs w:val="28"/>
        </w:rPr>
      </w:pPr>
    </w:p>
    <w:p w:rsidR="00AE13E7" w:rsidRDefault="00AE13E7">
      <w:pPr>
        <w:spacing w:line="264" w:lineRule="auto"/>
        <w:jc w:val="center"/>
        <w:rPr>
          <w:rFonts w:ascii="Times New Roman" w:eastAsia="Times New Roman" w:hAnsi="Times New Roman" w:cs="Times New Roman"/>
          <w:b/>
          <w:bCs/>
          <w:sz w:val="28"/>
          <w:szCs w:val="28"/>
        </w:rPr>
      </w:pPr>
    </w:p>
    <w:p w:rsidR="00AE13E7" w:rsidRDefault="00AE13E7">
      <w:pPr>
        <w:spacing w:line="264" w:lineRule="auto"/>
        <w:jc w:val="center"/>
        <w:rPr>
          <w:rFonts w:ascii="Times New Roman" w:eastAsia="Times New Roman" w:hAnsi="Times New Roman" w:cs="Times New Roman"/>
          <w:b/>
          <w:bCs/>
        </w:rPr>
      </w:pPr>
    </w:p>
    <w:p w:rsidR="00AE13E7" w:rsidRDefault="00AE13E7">
      <w:pPr>
        <w:spacing w:line="264" w:lineRule="auto"/>
        <w:jc w:val="center"/>
        <w:rPr>
          <w:rFonts w:ascii="Times New Roman" w:eastAsia="Times New Roman" w:hAnsi="Times New Roman" w:cs="Times New Roman"/>
          <w:b/>
          <w:bCs/>
        </w:rPr>
      </w:pPr>
    </w:p>
    <w:p w:rsidR="00AE13E7" w:rsidRDefault="00AE13E7">
      <w:pPr>
        <w:spacing w:line="264" w:lineRule="auto"/>
        <w:jc w:val="center"/>
        <w:rPr>
          <w:rFonts w:ascii="Times New Roman" w:eastAsia="Times New Roman" w:hAnsi="Times New Roman" w:cs="Times New Roman"/>
          <w:b/>
          <w:bCs/>
        </w:rPr>
      </w:pPr>
    </w:p>
    <w:p w:rsidR="00AE13E7" w:rsidRDefault="00AE13E7">
      <w:pPr>
        <w:spacing w:line="264" w:lineRule="auto"/>
        <w:jc w:val="center"/>
        <w:rPr>
          <w:rFonts w:ascii="Times New Roman" w:eastAsia="Times New Roman" w:hAnsi="Times New Roman" w:cs="Times New Roman"/>
          <w:b/>
          <w:bCs/>
        </w:rPr>
      </w:pPr>
    </w:p>
    <w:p w:rsidR="00AE13E7" w:rsidRDefault="00AE13E7">
      <w:pPr>
        <w:spacing w:line="264" w:lineRule="auto"/>
        <w:jc w:val="center"/>
        <w:rPr>
          <w:rFonts w:ascii="Times New Roman" w:eastAsia="Times New Roman" w:hAnsi="Times New Roman" w:cs="Times New Roman"/>
          <w:b/>
          <w:bCs/>
        </w:rPr>
      </w:pPr>
    </w:p>
    <w:p w:rsidR="00AE13E7" w:rsidRDefault="00AE13E7">
      <w:pPr>
        <w:spacing w:line="264" w:lineRule="auto"/>
        <w:jc w:val="center"/>
        <w:rPr>
          <w:rFonts w:ascii="Times New Roman" w:eastAsia="Times New Roman" w:hAnsi="Times New Roman" w:cs="Times New Roman"/>
          <w:b/>
          <w:bCs/>
        </w:rPr>
      </w:pPr>
    </w:p>
    <w:p w:rsidR="00AE13E7" w:rsidRDefault="00AE13E7">
      <w:pPr>
        <w:spacing w:line="264" w:lineRule="auto"/>
        <w:jc w:val="center"/>
        <w:rPr>
          <w:rFonts w:ascii="Times New Roman" w:eastAsia="Times New Roman" w:hAnsi="Times New Roman" w:cs="Times New Roman"/>
          <w:b/>
          <w:bCs/>
        </w:rPr>
      </w:pPr>
    </w:p>
    <w:p w:rsidR="00AE13E7" w:rsidRDefault="000072F7">
      <w:pPr>
        <w:spacing w:line="264" w:lineRule="auto"/>
        <w:jc w:val="center"/>
        <w:rPr>
          <w:rFonts w:ascii="Times New Roman" w:eastAsia="Times New Roman" w:hAnsi="Times New Roman" w:cs="Times New Roman"/>
          <w:b/>
          <w:bCs/>
        </w:rPr>
      </w:pPr>
      <w:r>
        <w:rPr>
          <w:rFonts w:ascii="Times New Roman" w:hAnsi="Times New Roman"/>
          <w:b/>
          <w:bCs/>
          <w:lang w:val="uk-UA"/>
        </w:rPr>
        <w:t>с. Лонки</w:t>
      </w:r>
      <w:r w:rsidR="002A1F0A">
        <w:rPr>
          <w:rFonts w:ascii="Times New Roman" w:hAnsi="Times New Roman"/>
          <w:b/>
          <w:bCs/>
        </w:rPr>
        <w:t xml:space="preserve"> - 2024 рік</w:t>
      </w:r>
    </w:p>
    <w:p w:rsidR="00AE13E7" w:rsidRDefault="002A1F0A">
      <w:pPr>
        <w:pageBreakBefore/>
        <w:jc w:val="center"/>
        <w:rPr>
          <w:b/>
          <w:bCs/>
        </w:rPr>
      </w:pPr>
      <w:r>
        <w:rPr>
          <w:rFonts w:ascii="Times New Roman" w:hAnsi="Times New Roman"/>
          <w:b/>
          <w:bCs/>
        </w:rPr>
        <w:lastRenderedPageBreak/>
        <w:t xml:space="preserve">Тендерна документація </w:t>
      </w:r>
    </w:p>
    <w:p w:rsidR="00AE13E7" w:rsidRDefault="002A1F0A">
      <w:pPr>
        <w:pStyle w:val="a7"/>
        <w:spacing w:before="0" w:after="0"/>
        <w:jc w:val="center"/>
        <w:rPr>
          <w:b/>
          <w:bCs/>
        </w:rPr>
      </w:pPr>
      <w:r>
        <w:rPr>
          <w:b/>
          <w:bCs/>
        </w:rPr>
        <w:t>для процедури закупівлі «Відкриті торги» з особливостями</w:t>
      </w:r>
    </w:p>
    <w:p w:rsidR="00AE13E7" w:rsidRDefault="002A1F0A">
      <w:pPr>
        <w:pStyle w:val="a7"/>
        <w:spacing w:before="0" w:after="0"/>
        <w:jc w:val="center"/>
        <w:rPr>
          <w:b/>
          <w:bCs/>
        </w:rPr>
      </w:pPr>
      <w:r>
        <w:rPr>
          <w:b/>
          <w:bCs/>
        </w:rPr>
        <w:t>затвердженими</w:t>
      </w:r>
      <w:r>
        <w:rPr>
          <w:b/>
          <w:bCs/>
        </w:rPr>
        <w:br/>
        <w:t>постановою Кабінету Міністрів України</w:t>
      </w:r>
      <w:r>
        <w:rPr>
          <w:b/>
          <w:bCs/>
        </w:rPr>
        <w:br/>
        <w:t>від 12 жовтня 2022 р. № 1178</w:t>
      </w:r>
    </w:p>
    <w:tbl>
      <w:tblPr>
        <w:tblStyle w:val="TableNormal"/>
        <w:tblW w:w="105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8242"/>
      </w:tblGrid>
      <w:tr w:rsidR="00AE13E7" w:rsidRPr="00DE017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jc w:val="center"/>
              <w:rPr>
                <w:color w:val="auto"/>
              </w:rPr>
            </w:pPr>
            <w:r w:rsidRPr="00DE0176">
              <w:rPr>
                <w:b/>
                <w:bCs/>
                <w:color w:val="auto"/>
              </w:rPr>
              <w:t>I. Загальні положення</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b/>
                <w:bCs/>
                <w:color w:val="auto"/>
              </w:rPr>
              <w:t>1. Терміни, які вживаються в тендерній документації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jc w:val="both"/>
              <w:rPr>
                <w:color w:val="auto"/>
              </w:rPr>
            </w:pPr>
            <w:r w:rsidRPr="00DE0176">
              <w:rPr>
                <w:color w:val="auto"/>
              </w:rPr>
              <w:t>1.1.1. Тендерна документація розроблена на виконання вимог Закону України «Про публічні закупівлі» (далі Закон) з врахуванням особливостей</w:t>
            </w:r>
            <w:r w:rsidRPr="00DE0176">
              <w:rPr>
                <w:color w:val="auto"/>
              </w:rPr>
              <w:br/>
              <w:t xml:space="preserve">здійснення публічних закупівель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DE0176">
              <w:rPr>
                <w:color w:val="auto"/>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AE13E7" w:rsidRPr="00DE0176" w:rsidRDefault="002A1F0A">
            <w:pPr>
              <w:pStyle w:val="a7"/>
              <w:spacing w:before="0" w:after="0"/>
              <w:ind w:right="100"/>
              <w:jc w:val="both"/>
              <w:rPr>
                <w:color w:val="auto"/>
              </w:rPr>
            </w:pPr>
            <w:r w:rsidRPr="00DE0176">
              <w:rPr>
                <w:color w:val="auto"/>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b/>
                <w:bCs/>
                <w:color w:val="auto"/>
              </w:rPr>
              <w:t>2. Інформація про замовника торгів</w:t>
            </w:r>
            <w:r w:rsidRPr="00DE0176">
              <w:rPr>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rPr>
                <w:color w:val="auto"/>
              </w:rPr>
            </w:pPr>
            <w:r w:rsidRPr="00DE0176">
              <w:rPr>
                <w:color w:val="auto"/>
              </w:rPr>
              <w:t>  </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color w:val="auto"/>
              </w:rPr>
              <w:t>2.1. повне найменування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0072F7" w:rsidRDefault="000072F7">
            <w:pPr>
              <w:ind w:right="100"/>
              <w:jc w:val="both"/>
              <w:rPr>
                <w:color w:val="auto"/>
                <w:lang w:val="uk-UA"/>
              </w:rPr>
            </w:pPr>
            <w:r>
              <w:rPr>
                <w:rFonts w:ascii="Times New Roman" w:hAnsi="Times New Roman"/>
                <w:b/>
                <w:bCs/>
                <w:color w:val="auto"/>
                <w:u w:color="FF0000"/>
                <w:lang w:val="uk-UA"/>
              </w:rPr>
              <w:t>Лонковецький психоневрологічний інтернат</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color w:val="auto"/>
              </w:rPr>
              <w:t>2.2. місцезнаходження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rsidP="000072F7">
            <w:pPr>
              <w:ind w:right="100"/>
              <w:jc w:val="both"/>
              <w:rPr>
                <w:color w:val="auto"/>
              </w:rPr>
            </w:pPr>
            <w:r w:rsidRPr="00DE0176">
              <w:rPr>
                <w:rFonts w:ascii="Times New Roman" w:hAnsi="Times New Roman"/>
                <w:b/>
                <w:bCs/>
                <w:color w:val="auto"/>
                <w:u w:color="FF0000"/>
              </w:rPr>
              <w:t>312</w:t>
            </w:r>
            <w:r w:rsidR="000072F7">
              <w:rPr>
                <w:rFonts w:ascii="Times New Roman" w:hAnsi="Times New Roman"/>
                <w:b/>
                <w:bCs/>
                <w:color w:val="auto"/>
                <w:u w:color="FF0000"/>
                <w:lang w:val="uk-UA"/>
              </w:rPr>
              <w:t>16</w:t>
            </w:r>
            <w:r w:rsidRPr="00DE0176">
              <w:rPr>
                <w:rFonts w:ascii="Times New Roman" w:hAnsi="Times New Roman"/>
                <w:b/>
                <w:bCs/>
                <w:color w:val="auto"/>
                <w:u w:color="FF0000"/>
              </w:rPr>
              <w:t>, Україна, Хмельницька область,</w:t>
            </w:r>
            <w:r w:rsidR="000072F7">
              <w:rPr>
                <w:rFonts w:ascii="Times New Roman" w:hAnsi="Times New Roman"/>
                <w:b/>
                <w:bCs/>
                <w:color w:val="auto"/>
                <w:u w:color="FF0000"/>
                <w:lang w:val="uk-UA"/>
              </w:rPr>
              <w:t xml:space="preserve"> Хмельницький р-</w:t>
            </w:r>
            <w:proofErr w:type="gramStart"/>
            <w:r w:rsidR="000072F7">
              <w:rPr>
                <w:rFonts w:ascii="Times New Roman" w:hAnsi="Times New Roman"/>
                <w:b/>
                <w:bCs/>
                <w:color w:val="auto"/>
                <w:u w:color="FF0000"/>
                <w:lang w:val="uk-UA"/>
              </w:rPr>
              <w:t>н ,</w:t>
            </w:r>
            <w:proofErr w:type="gramEnd"/>
            <w:r w:rsidR="000072F7">
              <w:rPr>
                <w:rFonts w:ascii="Times New Roman" w:hAnsi="Times New Roman"/>
                <w:b/>
                <w:bCs/>
                <w:color w:val="auto"/>
                <w:u w:color="FF0000"/>
                <w:lang w:val="uk-UA"/>
              </w:rPr>
              <w:t xml:space="preserve"> </w:t>
            </w:r>
            <w:r w:rsidRPr="00DE0176">
              <w:rPr>
                <w:rFonts w:ascii="Times New Roman" w:hAnsi="Times New Roman"/>
                <w:b/>
                <w:bCs/>
                <w:color w:val="auto"/>
                <w:u w:color="FF0000"/>
              </w:rPr>
              <w:t xml:space="preserve"> </w:t>
            </w:r>
            <w:r w:rsidR="000072F7">
              <w:rPr>
                <w:rFonts w:ascii="Times New Roman" w:hAnsi="Times New Roman"/>
                <w:b/>
                <w:bCs/>
                <w:color w:val="auto"/>
                <w:u w:color="FF0000"/>
                <w:lang w:val="uk-UA"/>
              </w:rPr>
              <w:t>с. Лонки</w:t>
            </w:r>
            <w:r w:rsidRPr="00DE0176">
              <w:rPr>
                <w:rFonts w:ascii="Times New Roman" w:hAnsi="Times New Roman"/>
                <w:b/>
                <w:bCs/>
                <w:color w:val="auto"/>
                <w:u w:color="FF0000"/>
              </w:rPr>
              <w:t xml:space="preserve">, вул. </w:t>
            </w:r>
            <w:r w:rsidR="000072F7">
              <w:rPr>
                <w:rFonts w:ascii="Times New Roman" w:hAnsi="Times New Roman"/>
                <w:b/>
                <w:bCs/>
                <w:color w:val="auto"/>
                <w:u w:color="FF0000"/>
                <w:lang w:val="uk-UA"/>
              </w:rPr>
              <w:t>Андрієвського</w:t>
            </w:r>
            <w:r w:rsidR="000072F7">
              <w:rPr>
                <w:rFonts w:ascii="Times New Roman" w:hAnsi="Times New Roman"/>
                <w:b/>
                <w:bCs/>
                <w:color w:val="auto"/>
                <w:u w:color="FF0000"/>
              </w:rPr>
              <w:t>, буд.47</w:t>
            </w:r>
          </w:p>
        </w:tc>
      </w:tr>
      <w:tr w:rsidR="00AE13E7" w:rsidRPr="000072F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color w:val="auto"/>
              </w:rPr>
              <w:t>2.3. посадова особа замовника, уповноважена здійснювати зв'язок з учасниками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13E7" w:rsidRPr="000072F7" w:rsidRDefault="002A1F0A" w:rsidP="000072F7">
            <w:pPr>
              <w:widowControl/>
              <w:tabs>
                <w:tab w:val="left" w:pos="916"/>
                <w:tab w:val="left" w:pos="1832"/>
                <w:tab w:val="left" w:pos="2748"/>
                <w:tab w:val="left" w:pos="3664"/>
                <w:tab w:val="left" w:pos="4580"/>
                <w:tab w:val="left" w:pos="5496"/>
                <w:tab w:val="left" w:pos="6412"/>
                <w:tab w:val="left" w:pos="7328"/>
                <w:tab w:val="left" w:pos="8244"/>
                <w:tab w:val="left" w:pos="9160"/>
                <w:tab w:val="left" w:pos="9416"/>
              </w:tabs>
              <w:suppressAutoHyphens w:val="0"/>
              <w:rPr>
                <w:rFonts w:ascii="Times New Roman" w:eastAsia="Times New Roman" w:hAnsi="Times New Roman" w:cs="Times New Roman"/>
                <w:b/>
                <w:bCs/>
                <w:color w:val="auto"/>
                <w:u w:color="00000A"/>
                <w:lang w:val="uk-UA"/>
              </w:rPr>
            </w:pPr>
            <w:r w:rsidRPr="00DE0176">
              <w:rPr>
                <w:rFonts w:ascii="Times New Roman" w:hAnsi="Times New Roman"/>
                <w:b/>
                <w:bCs/>
                <w:color w:val="auto"/>
                <w:u w:color="00000A"/>
              </w:rPr>
              <w:t xml:space="preserve">Прізвище, ім’я, по батькові: </w:t>
            </w:r>
            <w:r w:rsidR="000072F7">
              <w:rPr>
                <w:rFonts w:ascii="Times New Roman" w:hAnsi="Times New Roman"/>
                <w:b/>
                <w:bCs/>
                <w:color w:val="auto"/>
                <w:u w:color="00000A"/>
                <w:lang w:val="uk-UA"/>
              </w:rPr>
              <w:t>Щесняк Оксана Йосипівна</w:t>
            </w:r>
            <w:r w:rsidRPr="00DE0176">
              <w:rPr>
                <w:rFonts w:ascii="Times New Roman" w:hAnsi="Times New Roman"/>
                <w:b/>
                <w:bCs/>
                <w:color w:val="auto"/>
                <w:u w:color="00000A"/>
              </w:rPr>
              <w:t xml:space="preserve">, </w:t>
            </w:r>
            <w:r w:rsidR="000072F7">
              <w:rPr>
                <w:rFonts w:ascii="Times New Roman" w:hAnsi="Times New Roman"/>
                <w:b/>
                <w:bCs/>
                <w:color w:val="auto"/>
                <w:u w:color="00000A"/>
                <w:lang w:val="uk-UA"/>
              </w:rPr>
              <w:t>фахівець з публічних закупівель</w:t>
            </w:r>
          </w:p>
          <w:p w:rsidR="00AE13E7" w:rsidRPr="000072F7" w:rsidRDefault="002A1F0A">
            <w:pPr>
              <w:widowControl/>
              <w:tabs>
                <w:tab w:val="left" w:pos="916"/>
                <w:tab w:val="left" w:pos="1832"/>
                <w:tab w:val="left" w:pos="2748"/>
                <w:tab w:val="left" w:pos="3664"/>
                <w:tab w:val="left" w:pos="4580"/>
                <w:tab w:val="left" w:pos="5496"/>
                <w:tab w:val="left" w:pos="6412"/>
                <w:tab w:val="left" w:pos="7328"/>
                <w:tab w:val="left" w:pos="8244"/>
                <w:tab w:val="left" w:pos="9160"/>
                <w:tab w:val="left" w:pos="9416"/>
              </w:tabs>
              <w:suppressAutoHyphens w:val="0"/>
              <w:rPr>
                <w:rFonts w:ascii="Times New Roman" w:eastAsia="Times New Roman" w:hAnsi="Times New Roman" w:cs="Times New Roman"/>
                <w:b/>
                <w:bCs/>
                <w:color w:val="auto"/>
                <w:u w:color="00000A"/>
                <w:lang w:val="uk-UA"/>
              </w:rPr>
            </w:pPr>
            <w:r w:rsidRPr="00DE0176">
              <w:rPr>
                <w:rFonts w:ascii="Times New Roman" w:hAnsi="Times New Roman"/>
                <w:b/>
                <w:bCs/>
                <w:color w:val="auto"/>
                <w:u w:color="00000A"/>
              </w:rPr>
              <w:t xml:space="preserve">Адреса: </w:t>
            </w:r>
            <w:r w:rsidRPr="00DE0176">
              <w:rPr>
                <w:rFonts w:ascii="Times New Roman" w:hAnsi="Times New Roman"/>
                <w:b/>
                <w:bCs/>
                <w:color w:val="auto"/>
                <w:u w:color="FF0000"/>
              </w:rPr>
              <w:t xml:space="preserve">вул. </w:t>
            </w:r>
            <w:r w:rsidR="000072F7">
              <w:rPr>
                <w:rFonts w:ascii="Times New Roman" w:hAnsi="Times New Roman"/>
                <w:b/>
                <w:bCs/>
                <w:color w:val="auto"/>
                <w:u w:color="FF0000"/>
                <w:lang w:val="uk-UA"/>
              </w:rPr>
              <w:t>Андрієвського</w:t>
            </w:r>
            <w:r w:rsidRPr="00DE0176">
              <w:rPr>
                <w:rFonts w:ascii="Times New Roman" w:hAnsi="Times New Roman"/>
                <w:b/>
                <w:bCs/>
                <w:color w:val="auto"/>
                <w:u w:color="FF0000"/>
              </w:rPr>
              <w:t xml:space="preserve">, </w:t>
            </w:r>
            <w:r w:rsidR="000072F7">
              <w:rPr>
                <w:rFonts w:ascii="Times New Roman" w:hAnsi="Times New Roman"/>
                <w:b/>
                <w:bCs/>
                <w:color w:val="auto"/>
                <w:u w:color="FF0000"/>
                <w:lang w:val="uk-UA"/>
              </w:rPr>
              <w:t>47</w:t>
            </w:r>
            <w:r w:rsidRPr="00DE0176">
              <w:rPr>
                <w:rFonts w:ascii="Times New Roman" w:hAnsi="Times New Roman"/>
                <w:b/>
                <w:bCs/>
                <w:color w:val="auto"/>
                <w:u w:color="FF0000"/>
              </w:rPr>
              <w:t xml:space="preserve">, </w:t>
            </w:r>
            <w:r w:rsidR="000072F7">
              <w:rPr>
                <w:rFonts w:ascii="Times New Roman" w:hAnsi="Times New Roman"/>
                <w:b/>
                <w:bCs/>
                <w:color w:val="auto"/>
                <w:u w:color="FF0000"/>
                <w:lang w:val="uk-UA"/>
              </w:rPr>
              <w:t>с. Лонки</w:t>
            </w:r>
            <w:r w:rsidRPr="00DE0176">
              <w:rPr>
                <w:rFonts w:ascii="Times New Roman" w:hAnsi="Times New Roman"/>
                <w:b/>
                <w:bCs/>
                <w:color w:val="auto"/>
                <w:u w:color="FF0000"/>
              </w:rPr>
              <w:t>, Хмельницька область, 312</w:t>
            </w:r>
            <w:r w:rsidR="000072F7">
              <w:rPr>
                <w:rFonts w:ascii="Times New Roman" w:hAnsi="Times New Roman"/>
                <w:b/>
                <w:bCs/>
                <w:color w:val="auto"/>
                <w:u w:color="FF0000"/>
                <w:lang w:val="uk-UA"/>
              </w:rPr>
              <w:t>16</w:t>
            </w:r>
          </w:p>
          <w:p w:rsidR="00AE13E7" w:rsidRPr="000072F7" w:rsidRDefault="000072F7" w:rsidP="000072F7">
            <w:pPr>
              <w:suppressAutoHyphens w:val="0"/>
              <w:jc w:val="both"/>
              <w:rPr>
                <w:color w:val="auto"/>
                <w:lang w:val="uk-UA"/>
              </w:rPr>
            </w:pPr>
            <w:r>
              <w:rPr>
                <w:rFonts w:ascii="Times New Roman" w:hAnsi="Times New Roman"/>
                <w:b/>
                <w:bCs/>
                <w:color w:val="auto"/>
                <w:u w:color="00000A"/>
                <w:lang w:val="en-US"/>
              </w:rPr>
              <w:t>E</w:t>
            </w:r>
            <w:r w:rsidRPr="000072F7">
              <w:rPr>
                <w:rFonts w:ascii="Times New Roman" w:hAnsi="Times New Roman"/>
                <w:b/>
                <w:bCs/>
                <w:color w:val="auto"/>
                <w:u w:color="00000A"/>
                <w:lang w:val="en-US"/>
              </w:rPr>
              <w:t>-</w:t>
            </w:r>
            <w:r>
              <w:rPr>
                <w:rFonts w:ascii="Times New Roman" w:hAnsi="Times New Roman"/>
                <w:b/>
                <w:bCs/>
                <w:color w:val="auto"/>
                <w:u w:color="00000A"/>
                <w:lang w:val="en-US"/>
              </w:rPr>
              <w:t>mail</w:t>
            </w:r>
            <w:r w:rsidR="002A1F0A" w:rsidRPr="000072F7">
              <w:rPr>
                <w:rFonts w:ascii="Times New Roman" w:hAnsi="Times New Roman"/>
                <w:b/>
                <w:bCs/>
                <w:color w:val="auto"/>
                <w:u w:color="00000A"/>
                <w:lang w:val="en-US"/>
              </w:rPr>
              <w:t xml:space="preserve">: </w:t>
            </w:r>
            <w:hyperlink r:id="rId7" w:history="1">
              <w:r w:rsidRPr="00EF5756">
                <w:rPr>
                  <w:rStyle w:val="a3"/>
                  <w:rFonts w:ascii="Times New Roman" w:hAnsi="Times New Roman" w:cs="Times New Roman"/>
                  <w:u w:color="FF0000"/>
                  <w:shd w:val="clear" w:color="auto" w:fill="FFFFFF"/>
                  <w:lang w:val="en-US"/>
                </w:rPr>
                <w:t>lbibuh123@ukr.net</w:t>
              </w:r>
            </w:hyperlink>
            <w:r w:rsidR="002A1F0A" w:rsidRPr="000072F7">
              <w:rPr>
                <w:rStyle w:val="a8"/>
                <w:rFonts w:ascii="Times New Roman" w:hAnsi="Times New Roman"/>
                <w:b/>
                <w:bCs/>
                <w:color w:val="auto"/>
                <w:u w:color="00000A"/>
                <w:lang w:val="en-US"/>
              </w:rPr>
              <w:t xml:space="preserve">, </w:t>
            </w:r>
            <w:r w:rsidR="002A1F0A" w:rsidRPr="00DE0176">
              <w:rPr>
                <w:rStyle w:val="a8"/>
                <w:rFonts w:ascii="Times New Roman" w:hAnsi="Times New Roman"/>
                <w:b/>
                <w:bCs/>
                <w:color w:val="auto"/>
                <w:u w:color="00000A"/>
              </w:rPr>
              <w:t>тел</w:t>
            </w:r>
            <w:r w:rsidR="002A1F0A" w:rsidRPr="000072F7">
              <w:rPr>
                <w:rStyle w:val="a8"/>
                <w:rFonts w:ascii="Times New Roman" w:hAnsi="Times New Roman"/>
                <w:b/>
                <w:bCs/>
                <w:color w:val="auto"/>
                <w:u w:color="00000A"/>
                <w:lang w:val="en-US"/>
              </w:rPr>
              <w:t xml:space="preserve">.: </w:t>
            </w:r>
            <w:r>
              <w:rPr>
                <w:rStyle w:val="a8"/>
                <w:rFonts w:ascii="Times New Roman" w:hAnsi="Times New Roman"/>
                <w:b/>
                <w:bCs/>
                <w:color w:val="auto"/>
                <w:u w:color="00000A"/>
                <w:lang w:val="uk-UA"/>
              </w:rPr>
              <w:t>0984138180</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3. Процедура закупівлі</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rPr>
                <w:color w:val="auto"/>
              </w:rPr>
            </w:pPr>
            <w:r w:rsidRPr="00DE0176">
              <w:rPr>
                <w:rStyle w:val="a8"/>
                <w:color w:val="auto"/>
              </w:rPr>
              <w:t>3.1. Відкриті торги (з особливостями)</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4. Інформація про предмет закупівлі</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rPr>
                <w:color w:val="auto"/>
              </w:rPr>
            </w:pPr>
            <w:r w:rsidRPr="00DE0176">
              <w:rPr>
                <w:rStyle w:val="a8"/>
                <w:b/>
                <w:bCs/>
                <w:color w:val="auto"/>
              </w:rPr>
              <w:t>  </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4.1. назва предмета закупівлі</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tabs>
                <w:tab w:val="left" w:pos="426"/>
              </w:tabs>
              <w:rPr>
                <w:color w:val="auto"/>
              </w:rPr>
            </w:pPr>
            <w:r w:rsidRPr="00DE0176">
              <w:rPr>
                <w:rStyle w:val="a8"/>
                <w:rFonts w:ascii="Times New Roman" w:hAnsi="Times New Roman"/>
                <w:b/>
                <w:bCs/>
                <w:color w:val="auto"/>
              </w:rPr>
              <w:t>«код ДК 021:2015:09120000-6: «Газове паливо» (Природний газ)»</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4.2. опис окремої частини (частин) предмета закупівлі (лота), щодо якої можуть бути подані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rPr>
                <w:color w:val="auto"/>
              </w:rPr>
            </w:pPr>
            <w:r w:rsidRPr="00DE0176">
              <w:rPr>
                <w:rStyle w:val="a8"/>
                <w:rFonts w:ascii="Times New Roman" w:hAnsi="Times New Roman"/>
                <w:b/>
                <w:bCs/>
                <w:color w:val="auto"/>
              </w:rPr>
              <w:t>Поділ на лоти не передбачається</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4.3. місце, кількість, обсяг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rStyle w:val="a8"/>
                <w:b/>
                <w:bCs/>
                <w:color w:val="auto"/>
              </w:rPr>
            </w:pPr>
            <w:r w:rsidRPr="00DE0176">
              <w:rPr>
                <w:rStyle w:val="a8"/>
                <w:b/>
                <w:bCs/>
                <w:color w:val="auto"/>
              </w:rPr>
              <w:t>Місце поставки -  312</w:t>
            </w:r>
            <w:r w:rsidR="000072F7">
              <w:rPr>
                <w:rStyle w:val="a8"/>
                <w:b/>
                <w:bCs/>
                <w:color w:val="auto"/>
                <w:lang w:val="uk-UA"/>
              </w:rPr>
              <w:t>16</w:t>
            </w:r>
            <w:r w:rsidRPr="00DE0176">
              <w:rPr>
                <w:rStyle w:val="a8"/>
                <w:b/>
                <w:bCs/>
                <w:color w:val="auto"/>
              </w:rPr>
              <w:t xml:space="preserve">, Хмельницька область, </w:t>
            </w:r>
            <w:r w:rsidR="000072F7">
              <w:rPr>
                <w:b/>
                <w:bCs/>
                <w:color w:val="auto"/>
                <w:u w:color="FF0000"/>
                <w:lang w:val="uk-UA"/>
              </w:rPr>
              <w:t>Хмельницький р-</w:t>
            </w:r>
            <w:proofErr w:type="gramStart"/>
            <w:r w:rsidR="000072F7">
              <w:rPr>
                <w:b/>
                <w:bCs/>
                <w:color w:val="auto"/>
                <w:u w:color="FF0000"/>
                <w:lang w:val="uk-UA"/>
              </w:rPr>
              <w:t>н ,</w:t>
            </w:r>
            <w:proofErr w:type="gramEnd"/>
            <w:r w:rsidR="000072F7">
              <w:rPr>
                <w:b/>
                <w:bCs/>
                <w:color w:val="auto"/>
                <w:u w:color="FF0000"/>
                <w:lang w:val="uk-UA"/>
              </w:rPr>
              <w:t xml:space="preserve"> </w:t>
            </w:r>
            <w:r w:rsidR="000072F7" w:rsidRPr="00DE0176">
              <w:rPr>
                <w:b/>
                <w:bCs/>
                <w:color w:val="auto"/>
                <w:u w:color="FF0000"/>
              </w:rPr>
              <w:t xml:space="preserve"> </w:t>
            </w:r>
            <w:r w:rsidR="000072F7">
              <w:rPr>
                <w:b/>
                <w:bCs/>
                <w:color w:val="auto"/>
                <w:u w:color="FF0000"/>
                <w:lang w:val="uk-UA"/>
              </w:rPr>
              <w:t>с. Лонки</w:t>
            </w:r>
            <w:r w:rsidR="000072F7" w:rsidRPr="00DE0176">
              <w:rPr>
                <w:b/>
                <w:bCs/>
                <w:color w:val="auto"/>
                <w:u w:color="FF0000"/>
              </w:rPr>
              <w:t xml:space="preserve">, </w:t>
            </w:r>
            <w:r w:rsidRPr="00DE0176">
              <w:rPr>
                <w:rStyle w:val="a8"/>
                <w:b/>
                <w:bCs/>
                <w:color w:val="auto"/>
              </w:rPr>
              <w:t>газорозподільна система, до якої підключені приміщення Замовника торгів.</w:t>
            </w:r>
          </w:p>
          <w:p w:rsidR="00AE13E7" w:rsidRPr="00DE0176" w:rsidRDefault="00AE13E7">
            <w:pPr>
              <w:pStyle w:val="a7"/>
              <w:spacing w:before="0" w:after="0"/>
              <w:rPr>
                <w:rStyle w:val="a8"/>
                <w:b/>
                <w:bCs/>
                <w:color w:val="auto"/>
              </w:rPr>
            </w:pPr>
          </w:p>
          <w:p w:rsidR="00AE13E7" w:rsidRPr="00DE0176" w:rsidRDefault="002A1F0A" w:rsidP="000072F7">
            <w:pPr>
              <w:pStyle w:val="a7"/>
              <w:spacing w:before="0" w:after="0"/>
              <w:rPr>
                <w:color w:val="auto"/>
              </w:rPr>
            </w:pPr>
            <w:r w:rsidRPr="00DE0176">
              <w:rPr>
                <w:rStyle w:val="a8"/>
                <w:b/>
                <w:bCs/>
                <w:color w:val="auto"/>
                <w:u w:color="FF0000"/>
              </w:rPr>
              <w:t xml:space="preserve">Кількість – </w:t>
            </w:r>
            <w:r w:rsidR="000072F7">
              <w:rPr>
                <w:rStyle w:val="a8"/>
                <w:b/>
                <w:bCs/>
                <w:color w:val="auto"/>
                <w:u w:color="FF0000"/>
                <w:lang w:val="uk-UA"/>
              </w:rPr>
              <w:t>33100</w:t>
            </w:r>
            <w:r w:rsidRPr="00DE0176">
              <w:rPr>
                <w:rStyle w:val="a8"/>
                <w:b/>
                <w:bCs/>
                <w:color w:val="auto"/>
                <w:u w:color="FF0000"/>
              </w:rPr>
              <w:t xml:space="preserve"> м. куб.</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4.4. строк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rPr>
                <w:color w:val="auto"/>
              </w:rPr>
            </w:pPr>
            <w:r w:rsidRPr="00DE0176">
              <w:rPr>
                <w:rStyle w:val="a8"/>
                <w:b/>
                <w:bCs/>
                <w:color w:val="auto"/>
                <w:u w:color="FF0000"/>
              </w:rPr>
              <w:t xml:space="preserve">з </w:t>
            </w:r>
            <w:r w:rsidRPr="00DE0176">
              <w:rPr>
                <w:rStyle w:val="a8"/>
                <w:b/>
                <w:bCs/>
                <w:color w:val="auto"/>
                <w:u w:color="FF0000"/>
                <w:lang w:val="en-US"/>
              </w:rPr>
              <w:t xml:space="preserve">16.04.2024 </w:t>
            </w:r>
            <w:r w:rsidRPr="00DE0176">
              <w:rPr>
                <w:rStyle w:val="a8"/>
                <w:b/>
                <w:bCs/>
                <w:color w:val="auto"/>
                <w:u w:color="FF0000"/>
              </w:rPr>
              <w:t xml:space="preserve">року до </w:t>
            </w:r>
            <w:r w:rsidRPr="00DE0176">
              <w:rPr>
                <w:rStyle w:val="a8"/>
                <w:b/>
                <w:bCs/>
                <w:color w:val="auto"/>
                <w:u w:color="FF0000"/>
                <w:lang w:val="en-US"/>
              </w:rPr>
              <w:t xml:space="preserve">31.12.2024 </w:t>
            </w:r>
            <w:r w:rsidRPr="00DE0176">
              <w:rPr>
                <w:rStyle w:val="a8"/>
                <w:b/>
                <w:bCs/>
                <w:color w:val="auto"/>
                <w:u w:color="FF0000"/>
              </w:rPr>
              <w:t>року</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5. Недискримінація учасників</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vAlign w:val="center"/>
          </w:tcPr>
          <w:p w:rsidR="00AE13E7" w:rsidRPr="00DE0176" w:rsidRDefault="002A1F0A">
            <w:pPr>
              <w:ind w:left="38" w:right="34"/>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1.5.1. Вітчизняні та іноземні учасники всіх форм власності та організаційно-правових форм беруть участь </w:t>
            </w:r>
            <w:proofErr w:type="gramStart"/>
            <w:r w:rsidRPr="00DE0176">
              <w:rPr>
                <w:rStyle w:val="a8"/>
                <w:rFonts w:ascii="Times New Roman" w:hAnsi="Times New Roman"/>
                <w:color w:val="auto"/>
              </w:rPr>
              <w:t>у процедурах</w:t>
            </w:r>
            <w:proofErr w:type="gramEnd"/>
            <w:r w:rsidRPr="00DE0176">
              <w:rPr>
                <w:rStyle w:val="a8"/>
                <w:rFonts w:ascii="Times New Roman" w:hAnsi="Times New Roman"/>
                <w:color w:val="auto"/>
              </w:rPr>
              <w:t xml:space="preserve"> закупівель на рівних умовах.</w:t>
            </w:r>
          </w:p>
          <w:p w:rsidR="00AE13E7" w:rsidRPr="00DE0176" w:rsidRDefault="002A1F0A">
            <w:pPr>
              <w:ind w:left="38" w:right="34"/>
              <w:jc w:val="both"/>
              <w:rPr>
                <w:rStyle w:val="a8"/>
                <w:rFonts w:ascii="Times New Roman" w:eastAsia="Times New Roman" w:hAnsi="Times New Roman" w:cs="Times New Roman"/>
                <w:color w:val="auto"/>
              </w:rPr>
            </w:pPr>
            <w:r w:rsidRPr="00DE0176">
              <w:rPr>
                <w:rStyle w:val="a8"/>
                <w:rFonts w:ascii="Times New Roman" w:hAnsi="Times New Roman"/>
                <w:color w:val="auto"/>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E13E7" w:rsidRPr="00DE0176" w:rsidRDefault="002A1F0A">
            <w:pPr>
              <w:ind w:right="100"/>
              <w:jc w:val="both"/>
              <w:rPr>
                <w:rStyle w:val="a8"/>
                <w:rFonts w:ascii="Times New Roman" w:eastAsia="Times New Roman" w:hAnsi="Times New Roman" w:cs="Times New Roman"/>
                <w:b/>
                <w:bCs/>
                <w:i/>
                <w:iCs/>
                <w:color w:val="auto"/>
              </w:rPr>
            </w:pPr>
            <w:r w:rsidRPr="00DE0176">
              <w:rPr>
                <w:rStyle w:val="a8"/>
                <w:rFonts w:ascii="Times New Roman" w:hAnsi="Times New Roman"/>
                <w:color w:val="auto"/>
              </w:rPr>
              <w:t xml:space="preserve">1.5.2. </w:t>
            </w:r>
            <w:r w:rsidRPr="00DE0176">
              <w:rPr>
                <w:rStyle w:val="a8"/>
                <w:color w:val="auto"/>
              </w:rPr>
              <w:t>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E13E7" w:rsidRPr="00DE0176" w:rsidRDefault="002A1F0A">
            <w:pPr>
              <w:widowControl/>
              <w:shd w:val="clear" w:color="auto" w:fill="FFFFFF"/>
              <w:suppressAutoHyphens w:val="0"/>
              <w:ind w:right="102"/>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DE0176">
              <w:rPr>
                <w:rStyle w:val="a8"/>
                <w:rFonts w:ascii="Times New Roman" w:hAnsi="Times New Roman"/>
                <w:b/>
                <w:bCs/>
                <w:i/>
                <w:iCs/>
                <w:color w:val="auto"/>
              </w:rPr>
              <w:t>громадянина/громадян Російської Федерації/ Республіки Білорусь/Ісламської Республіки Іран</w:t>
            </w:r>
            <w:r w:rsidRPr="00DE0176">
              <w:rPr>
                <w:rStyle w:val="a8"/>
                <w:rFonts w:ascii="Times New Roman" w:hAnsi="Times New Roman"/>
                <w:color w:val="auto"/>
              </w:rPr>
              <w:t xml:space="preserve"> підтверджується наданням у складі тендерної пропозиції одного з таких документів:</w:t>
            </w:r>
          </w:p>
          <w:p w:rsidR="00AE13E7" w:rsidRPr="00DE0176" w:rsidRDefault="002A1F0A">
            <w:pPr>
              <w:widowControl/>
              <w:shd w:val="clear" w:color="auto" w:fill="FFFFFF"/>
              <w:suppressAutoHyphens w:val="0"/>
              <w:ind w:right="102"/>
              <w:jc w:val="both"/>
              <w:rPr>
                <w:rStyle w:val="a8"/>
                <w:rFonts w:ascii="Times New Roman" w:eastAsia="Times New Roman" w:hAnsi="Times New Roman" w:cs="Times New Roman"/>
                <w:color w:val="auto"/>
              </w:rPr>
            </w:pPr>
            <w:r w:rsidRPr="00DE0176">
              <w:rPr>
                <w:rStyle w:val="a8"/>
                <w:rFonts w:ascii="Times New Roman" w:hAnsi="Times New Roman"/>
                <w:color w:val="auto"/>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E13E7" w:rsidRPr="00DE0176" w:rsidRDefault="002A1F0A">
            <w:pPr>
              <w:widowControl/>
              <w:shd w:val="clear" w:color="auto" w:fill="FFFFFF"/>
              <w:suppressAutoHyphens w:val="0"/>
              <w:ind w:right="102"/>
              <w:jc w:val="both"/>
              <w:rPr>
                <w:rStyle w:val="a8"/>
                <w:rFonts w:ascii="Times New Roman" w:eastAsia="Times New Roman" w:hAnsi="Times New Roman" w:cs="Times New Roman"/>
                <w:color w:val="auto"/>
              </w:rPr>
            </w:pPr>
            <w:r w:rsidRPr="00DE0176">
              <w:rPr>
                <w:rStyle w:val="a8"/>
                <w:rFonts w:ascii="Times New Roman" w:hAnsi="Times New Roman"/>
                <w:color w:val="auto"/>
              </w:rPr>
              <w:t>б) посвідку на постійне чи тимчасове проживання на території України;</w:t>
            </w:r>
          </w:p>
          <w:p w:rsidR="00AE13E7" w:rsidRPr="00DE0176" w:rsidRDefault="002A1F0A">
            <w:pPr>
              <w:widowControl/>
              <w:shd w:val="clear" w:color="auto" w:fill="FFFFFF"/>
              <w:suppressAutoHyphens w:val="0"/>
              <w:ind w:right="102"/>
              <w:jc w:val="both"/>
              <w:rPr>
                <w:rStyle w:val="a8"/>
                <w:rFonts w:ascii="Times New Roman" w:eastAsia="Times New Roman" w:hAnsi="Times New Roman" w:cs="Times New Roman"/>
                <w:color w:val="auto"/>
              </w:rPr>
            </w:pPr>
            <w:r w:rsidRPr="00DE0176">
              <w:rPr>
                <w:rStyle w:val="a8"/>
                <w:rFonts w:ascii="Times New Roman" w:hAnsi="Times New Roman"/>
                <w:color w:val="auto"/>
              </w:rPr>
              <w:t>в) військовий квиток, виданий російському громадянину, який уклав контракт про проходження військової служби у Збройних Силах України;</w:t>
            </w:r>
          </w:p>
          <w:p w:rsidR="00AE13E7" w:rsidRPr="00DE0176" w:rsidRDefault="002A1F0A">
            <w:pPr>
              <w:widowControl/>
              <w:shd w:val="clear" w:color="auto" w:fill="FFFFFF"/>
              <w:suppressAutoHyphens w:val="0"/>
              <w:ind w:right="102"/>
              <w:jc w:val="both"/>
              <w:rPr>
                <w:rStyle w:val="a8"/>
                <w:rFonts w:ascii="Times New Roman" w:eastAsia="Times New Roman" w:hAnsi="Times New Roman" w:cs="Times New Roman"/>
                <w:color w:val="auto"/>
              </w:rPr>
            </w:pPr>
            <w:r w:rsidRPr="00DE0176">
              <w:rPr>
                <w:rStyle w:val="a8"/>
                <w:rFonts w:ascii="Times New Roman" w:hAnsi="Times New Roman"/>
                <w:color w:val="auto"/>
              </w:rPr>
              <w:t>г) посвідчення біженця чи документ, що підтверджує надання притулку в Україні (стаття 1 Закону України «Про громадянство України»).</w:t>
            </w:r>
          </w:p>
          <w:p w:rsidR="00AE13E7" w:rsidRPr="00DE0176" w:rsidRDefault="002A1F0A">
            <w:pPr>
              <w:widowControl/>
              <w:shd w:val="clear" w:color="auto" w:fill="FFFFFF"/>
              <w:suppressAutoHyphens w:val="0"/>
              <w:ind w:right="102"/>
              <w:jc w:val="both"/>
              <w:rPr>
                <w:rStyle w:val="a8"/>
                <w:rFonts w:ascii="Times New Roman" w:eastAsia="Times New Roman" w:hAnsi="Times New Roman" w:cs="Times New Roman"/>
                <w:color w:val="auto"/>
              </w:rPr>
            </w:pPr>
            <w:r w:rsidRPr="00DE0176">
              <w:rPr>
                <w:rStyle w:val="a8"/>
                <w:rFonts w:ascii="Times New Roman" w:hAnsi="Times New Roman"/>
                <w:color w:val="auto"/>
              </w:rPr>
              <w:t>*Згідно роз'яснення Міністерства юстиції України від 08.03.2022 року № 24560/8.1.3/10-22.</w:t>
            </w:r>
          </w:p>
          <w:p w:rsidR="00AE13E7" w:rsidRPr="00DE0176" w:rsidRDefault="002A1F0A">
            <w:pPr>
              <w:ind w:right="100"/>
              <w:jc w:val="both"/>
              <w:rPr>
                <w:color w:val="auto"/>
              </w:rPr>
            </w:pPr>
            <w:r w:rsidRPr="00DE0176">
              <w:rPr>
                <w:rStyle w:val="a8"/>
                <w:rFonts w:ascii="Times New Roman" w:hAnsi="Times New Roman"/>
                <w:color w:val="auto"/>
              </w:rPr>
              <w:t xml:space="preserve">1.5.3. Відповідно до абзацу 3 </w:t>
            </w:r>
            <w:r w:rsidRPr="00DE0176">
              <w:rPr>
                <w:rStyle w:val="a8"/>
                <w:color w:val="auto"/>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E0176">
              <w:rPr>
                <w:rStyle w:val="a8"/>
                <w:rFonts w:ascii="Times New Roman" w:hAnsi="Times New Roman"/>
                <w:color w:val="auto"/>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6. Інформація про валюту (валюти), у якій (яких) повинна бути розрахована і зазначена ціна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jc w:val="both"/>
              <w:rPr>
                <w:rStyle w:val="a8"/>
                <w:color w:val="auto"/>
              </w:rPr>
            </w:pPr>
            <w:r w:rsidRPr="00DE0176">
              <w:rPr>
                <w:rStyle w:val="a8"/>
                <w:color w:val="auto"/>
              </w:rPr>
              <w:t>1.6.1. Валютою тендерної пропозиції є національна валюта України - гривня.</w:t>
            </w:r>
          </w:p>
          <w:p w:rsidR="00AE13E7" w:rsidRPr="00DE0176" w:rsidRDefault="002A1F0A">
            <w:pPr>
              <w:pStyle w:val="a7"/>
              <w:spacing w:before="0" w:after="0"/>
              <w:ind w:right="100"/>
              <w:jc w:val="both"/>
              <w:rPr>
                <w:rStyle w:val="a8"/>
                <w:color w:val="auto"/>
              </w:rPr>
            </w:pPr>
            <w:r w:rsidRPr="00DE0176">
              <w:rPr>
                <w:rStyle w:val="a8"/>
                <w:color w:val="auto"/>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AE13E7" w:rsidRPr="00DE0176" w:rsidRDefault="002A1F0A">
            <w:pPr>
              <w:pStyle w:val="a7"/>
              <w:spacing w:before="0" w:after="0"/>
              <w:ind w:right="100"/>
              <w:jc w:val="both"/>
              <w:rPr>
                <w:rStyle w:val="a8"/>
                <w:b/>
                <w:bCs/>
                <w:color w:val="auto"/>
              </w:rPr>
            </w:pPr>
            <w:r w:rsidRPr="00DE0176">
              <w:rPr>
                <w:rStyle w:val="a8"/>
                <w:color w:val="auto"/>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E13E7" w:rsidRPr="00DE0176" w:rsidRDefault="002A1F0A">
            <w:pPr>
              <w:pStyle w:val="a7"/>
              <w:spacing w:before="0" w:after="0"/>
              <w:ind w:right="100"/>
              <w:jc w:val="both"/>
              <w:rPr>
                <w:rStyle w:val="a8"/>
                <w:color w:val="auto"/>
              </w:rPr>
            </w:pPr>
            <w:r w:rsidRPr="00DE0176">
              <w:rPr>
                <w:rStyle w:val="a8"/>
                <w:b/>
                <w:bCs/>
                <w:color w:val="auto"/>
              </w:rPr>
              <w:t>Цтгрн=Цтдол хК,</w:t>
            </w:r>
            <w:r w:rsidRPr="00DE0176">
              <w:rPr>
                <w:rStyle w:val="a8"/>
                <w:color w:val="auto"/>
              </w:rPr>
              <w:t xml:space="preserve"> де Цтгрн- ціна за одиницю товару в гривнях;</w:t>
            </w:r>
          </w:p>
          <w:p w:rsidR="00AE13E7" w:rsidRPr="00DE0176" w:rsidRDefault="002A1F0A">
            <w:pPr>
              <w:pStyle w:val="a7"/>
              <w:spacing w:before="0" w:after="0"/>
              <w:ind w:right="100"/>
              <w:jc w:val="both"/>
              <w:rPr>
                <w:rStyle w:val="a8"/>
                <w:color w:val="auto"/>
              </w:rPr>
            </w:pPr>
            <w:r w:rsidRPr="00DE0176">
              <w:rPr>
                <w:rStyle w:val="a8"/>
                <w:color w:val="auto"/>
              </w:rPr>
              <w:t xml:space="preserve">Цтдол- ціна за одиницю товару в доларах </w:t>
            </w:r>
            <w:proofErr w:type="gramStart"/>
            <w:r w:rsidRPr="00DE0176">
              <w:rPr>
                <w:rStyle w:val="a8"/>
                <w:color w:val="auto"/>
              </w:rPr>
              <w:t>США,ЄВРО</w:t>
            </w:r>
            <w:proofErr w:type="gramEnd"/>
            <w:r w:rsidRPr="00DE0176">
              <w:rPr>
                <w:rStyle w:val="a8"/>
                <w:color w:val="auto"/>
              </w:rPr>
              <w:t xml:space="preserve"> згідно цінової пропозиції;</w:t>
            </w:r>
          </w:p>
          <w:p w:rsidR="00AE13E7" w:rsidRPr="00DE0176" w:rsidRDefault="002A1F0A">
            <w:pPr>
              <w:ind w:right="100"/>
              <w:rPr>
                <w:color w:val="auto"/>
              </w:rPr>
            </w:pPr>
            <w:r w:rsidRPr="00DE0176">
              <w:rPr>
                <w:rStyle w:val="a8"/>
                <w:rFonts w:ascii="Times New Roman" w:hAnsi="Times New Roman"/>
                <w:color w:val="auto"/>
              </w:rPr>
              <w:t>К - офіційний курс гривні до долару США, ЄВРО, встановлений Національним банком України на дату розкриття тендерних пропозицій.</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7. Інформація про мову (мови), якою (якими) повинно бути складено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DE0176" w:rsidRDefault="002A1F0A">
            <w:pPr>
              <w:ind w:right="100" w:firstLine="283"/>
              <w:jc w:val="both"/>
              <w:rPr>
                <w:rStyle w:val="a8"/>
                <w:rFonts w:ascii="Times New Roman" w:eastAsia="Times New Roman" w:hAnsi="Times New Roman" w:cs="Times New Roman"/>
                <w:b/>
                <w:bCs/>
                <w:color w:val="auto"/>
                <w:u w:val="single"/>
              </w:rPr>
            </w:pPr>
            <w:r w:rsidRPr="00DE0176">
              <w:rPr>
                <w:rStyle w:val="a8"/>
                <w:rFonts w:ascii="Times New Roman" w:hAnsi="Times New Roman"/>
                <w:color w:val="auto"/>
              </w:rPr>
              <w:t>1.7.1. Під час проведення процедури закупівлі усі документи, що готуються замовником, викладаються українською мовою.</w:t>
            </w:r>
          </w:p>
          <w:p w:rsidR="00AE13E7" w:rsidRPr="00DE0176" w:rsidRDefault="002A1F0A">
            <w:pPr>
              <w:ind w:right="100" w:firstLine="283"/>
              <w:jc w:val="both"/>
              <w:rPr>
                <w:rStyle w:val="a8"/>
                <w:rFonts w:ascii="Times New Roman" w:eastAsia="Times New Roman" w:hAnsi="Times New Roman" w:cs="Times New Roman"/>
                <w:b/>
                <w:bCs/>
                <w:color w:val="auto"/>
                <w:u w:val="single"/>
              </w:rPr>
            </w:pPr>
            <w:r w:rsidRPr="00DE0176">
              <w:rPr>
                <w:rStyle w:val="a8"/>
                <w:rFonts w:ascii="Times New Roman" w:hAnsi="Times New Roman"/>
                <w:b/>
                <w:bCs/>
                <w:color w:val="auto"/>
                <w:u w:val="single"/>
              </w:rPr>
              <w:t xml:space="preserve">Усі документи, що входять </w:t>
            </w:r>
            <w:proofErr w:type="gramStart"/>
            <w:r w:rsidRPr="00DE0176">
              <w:rPr>
                <w:rStyle w:val="a8"/>
                <w:rFonts w:ascii="Times New Roman" w:hAnsi="Times New Roman"/>
                <w:b/>
                <w:bCs/>
                <w:color w:val="auto"/>
                <w:u w:val="single"/>
              </w:rPr>
              <w:t>до складу</w:t>
            </w:r>
            <w:proofErr w:type="gramEnd"/>
            <w:r w:rsidRPr="00DE0176">
              <w:rPr>
                <w:rStyle w:val="a8"/>
                <w:rFonts w:ascii="Times New Roman" w:hAnsi="Times New Roman"/>
                <w:b/>
                <w:bCs/>
                <w:color w:val="auto"/>
                <w:u w:val="single"/>
              </w:rPr>
              <w:t xml:space="preserve">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AE13E7" w:rsidRPr="00DE0176" w:rsidRDefault="002A1F0A">
            <w:pPr>
              <w:tabs>
                <w:tab w:val="left" w:pos="585"/>
              </w:tabs>
              <w:ind w:right="100" w:firstLine="283"/>
              <w:jc w:val="both"/>
              <w:rPr>
                <w:rStyle w:val="a8"/>
                <w:rFonts w:ascii="Times New Roman" w:eastAsia="Times New Roman" w:hAnsi="Times New Roman" w:cs="Times New Roman"/>
                <w:color w:val="auto"/>
              </w:rPr>
            </w:pPr>
            <w:r w:rsidRPr="00DE0176">
              <w:rPr>
                <w:rStyle w:val="a8"/>
                <w:rFonts w:ascii="Times New Roman" w:hAnsi="Times New Roman"/>
                <w:b/>
                <w:bCs/>
                <w:color w:val="auto"/>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AE13E7" w:rsidRPr="00DE0176" w:rsidRDefault="002A1F0A">
            <w:pPr>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E13E7" w:rsidRPr="00DE0176" w:rsidRDefault="002A1F0A">
            <w:pPr>
              <w:tabs>
                <w:tab w:val="left" w:pos="585"/>
              </w:tabs>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AE13E7" w:rsidRPr="00DE0176" w:rsidRDefault="002A1F0A">
            <w:pPr>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AE13E7" w:rsidRPr="00DE0176" w:rsidRDefault="002A1F0A">
            <w:pPr>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E13E7" w:rsidRPr="00DE0176" w:rsidRDefault="002A1F0A">
            <w:pPr>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Способи легалізації документів учасниками – нерезидентами України:</w:t>
            </w:r>
          </w:p>
          <w:p w:rsidR="00AE13E7" w:rsidRPr="00DE0176" w:rsidRDefault="002A1F0A">
            <w:pPr>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а) за спрощеною процедурою проставлення Апостиля (Apostille) відповідно до статей 3 та 4 Гаазької Конвенції від 05.10.1961 </w:t>
            </w:r>
          </w:p>
          <w:p w:rsidR="00AE13E7" w:rsidRPr="00DE0176" w:rsidRDefault="002A1F0A">
            <w:pPr>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або</w:t>
            </w:r>
          </w:p>
          <w:p w:rsidR="00AE13E7" w:rsidRPr="00DE0176" w:rsidRDefault="002A1F0A">
            <w:pPr>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б) за процедурою консульської легалізації відповідно до Віденської Конвенції «Про консульські зносини» 1963 року</w:t>
            </w:r>
          </w:p>
          <w:p w:rsidR="00AE13E7" w:rsidRPr="00DE0176" w:rsidRDefault="002A1F0A">
            <w:pPr>
              <w:ind w:right="100" w:firstLine="283"/>
              <w:jc w:val="both"/>
              <w:rPr>
                <w:rStyle w:val="a8"/>
                <w:rFonts w:ascii="Times New Roman" w:eastAsia="Times New Roman" w:hAnsi="Times New Roman" w:cs="Times New Roman"/>
                <w:color w:val="auto"/>
              </w:rPr>
            </w:pPr>
            <w:r w:rsidRPr="00DE0176">
              <w:rPr>
                <w:rStyle w:val="a8"/>
                <w:rFonts w:ascii="Times New Roman" w:hAnsi="Times New Roman"/>
                <w:color w:val="auto"/>
              </w:rPr>
              <w:t>або</w:t>
            </w:r>
          </w:p>
          <w:p w:rsidR="00AE13E7" w:rsidRPr="00DE0176" w:rsidRDefault="002A1F0A">
            <w:pPr>
              <w:ind w:right="100"/>
              <w:jc w:val="both"/>
              <w:rPr>
                <w:color w:val="auto"/>
              </w:rPr>
            </w:pPr>
            <w:r w:rsidRPr="00DE0176">
              <w:rPr>
                <w:rStyle w:val="a8"/>
                <w:rFonts w:ascii="Times New Roman" w:hAnsi="Times New Roman"/>
                <w:color w:val="auto"/>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E13E7" w:rsidRPr="00DE017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rPr>
                <w:color w:val="auto"/>
              </w:rPr>
            </w:pPr>
            <w:r w:rsidRPr="00DE0176">
              <w:rPr>
                <w:rStyle w:val="a8"/>
                <w:b/>
                <w:bCs/>
                <w:color w:val="auto"/>
              </w:rPr>
              <w:t>II. Порядок унесення змін та надання роз'яснень до тендерної документації</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tabs>
                <w:tab w:val="left" w:pos="237"/>
              </w:tabs>
              <w:spacing w:before="0" w:after="0"/>
              <w:rPr>
                <w:color w:val="auto"/>
              </w:rPr>
            </w:pPr>
            <w:r w:rsidRPr="00DE0176">
              <w:rPr>
                <w:rStyle w:val="a8"/>
                <w:b/>
                <w:bCs/>
                <w:color w:val="auto"/>
              </w:rPr>
              <w:t>1. Процедура надання роз'яснень щодо  тендерної документації</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13E7" w:rsidRPr="00DE0176" w:rsidRDefault="002A1F0A">
            <w:pPr>
              <w:ind w:right="100"/>
              <w:jc w:val="both"/>
              <w:rPr>
                <w:rStyle w:val="a8"/>
                <w:color w:val="auto"/>
              </w:rPr>
            </w:pPr>
            <w:r w:rsidRPr="00DE0176">
              <w:rPr>
                <w:rStyle w:val="a8"/>
                <w:rFonts w:ascii="Times New Roman" w:hAnsi="Times New Roman"/>
                <w:color w:val="auto"/>
              </w:rPr>
              <w:t xml:space="preserve">2.1.3. </w:t>
            </w:r>
            <w:r w:rsidRPr="00DE0176">
              <w:rPr>
                <w:rStyle w:val="a8"/>
                <w:rFonts w:ascii="Times New Roman" w:hAnsi="Times New Roman"/>
                <w:color w:val="auto"/>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E0176">
              <w:rPr>
                <w:rStyle w:val="a8"/>
                <w:rFonts w:ascii="Times New Roman" w:hAnsi="Times New Roman"/>
                <w:color w:val="auto"/>
              </w:rPr>
              <w:t>.</w:t>
            </w:r>
          </w:p>
          <w:p w:rsidR="00AE13E7" w:rsidRPr="00DE0176" w:rsidRDefault="002A1F0A">
            <w:pPr>
              <w:pStyle w:val="rvps2"/>
              <w:shd w:val="clear" w:color="auto" w:fill="FFFFFF"/>
              <w:spacing w:before="0" w:after="0"/>
              <w:ind w:right="100"/>
              <w:jc w:val="both"/>
              <w:rPr>
                <w:color w:val="auto"/>
              </w:rPr>
            </w:pPr>
            <w:r w:rsidRPr="00DE0176">
              <w:rPr>
                <w:rStyle w:val="a8"/>
                <w:color w:val="auto"/>
              </w:rPr>
              <w:t>2.1.4. Зазначена у цій частині інформація оприлюднюється замовником відповідно до пункту 54 Особливостей.</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2. Внесення змін до тендерної документації</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13E7" w:rsidRPr="00DE0176" w:rsidRDefault="002A1F0A">
            <w:pPr>
              <w:ind w:right="100"/>
              <w:jc w:val="both"/>
              <w:rPr>
                <w:rStyle w:val="a8"/>
                <w:color w:val="auto"/>
              </w:rPr>
            </w:pPr>
            <w:r w:rsidRPr="00DE0176">
              <w:rPr>
                <w:rStyle w:val="a8"/>
                <w:rFonts w:ascii="Times New Roman" w:hAnsi="Times New Roman"/>
                <w:color w:val="auto"/>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E13E7" w:rsidRPr="00DE0176" w:rsidRDefault="002A1F0A">
            <w:pPr>
              <w:pStyle w:val="rvps2"/>
              <w:shd w:val="clear" w:color="auto" w:fill="FFFFFF"/>
              <w:spacing w:before="0" w:after="0"/>
              <w:ind w:right="100"/>
              <w:jc w:val="both"/>
              <w:rPr>
                <w:color w:val="auto"/>
              </w:rPr>
            </w:pPr>
            <w:r w:rsidRPr="00DE0176">
              <w:rPr>
                <w:rStyle w:val="a8"/>
                <w:color w:val="auto"/>
              </w:rPr>
              <w:t>2.2.3. Зазначена у цій частині інформація оприлюднюється замовником відповідно до пункту 54 Особливостей.</w:t>
            </w:r>
          </w:p>
        </w:tc>
      </w:tr>
      <w:tr w:rsidR="00AE13E7" w:rsidRPr="00DE017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rPr>
                <w:color w:val="auto"/>
              </w:rPr>
            </w:pPr>
            <w:r w:rsidRPr="00DE0176">
              <w:rPr>
                <w:rStyle w:val="a8"/>
                <w:b/>
                <w:bCs/>
                <w:color w:val="auto"/>
              </w:rPr>
              <w:t>III. Інструкція з підготовки тендерної пропозиції</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 </w:t>
            </w:r>
            <w:r w:rsidRPr="00DE0176">
              <w:rPr>
                <w:rStyle w:val="a8"/>
                <w:b/>
                <w:bCs/>
                <w:color w:val="auto"/>
              </w:rPr>
              <w:t>1. Зміст і спосіб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3.1.1. </w:t>
            </w:r>
            <w:r w:rsidRPr="00DE0176">
              <w:rPr>
                <w:rStyle w:val="a8"/>
                <w:rFonts w:ascii="Times New Roman" w:hAnsi="Times New Roman"/>
                <w:color w:val="auto"/>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8" w:history="1">
              <w:r w:rsidRPr="00DE0176">
                <w:rPr>
                  <w:rStyle w:val="Hyperlink1"/>
                  <w:rFonts w:ascii="Times New Roman" w:hAnsi="Times New Roman"/>
                  <w:color w:val="auto"/>
                </w:rPr>
                <w:t>пункті 47</w:t>
              </w:r>
            </w:hyperlink>
            <w:r w:rsidRPr="00DE0176">
              <w:rPr>
                <w:rStyle w:val="a8"/>
                <w:rFonts w:ascii="Times New Roman" w:hAnsi="Times New Roman"/>
                <w:color w:val="auto"/>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DE0176">
              <w:rPr>
                <w:rStyle w:val="a8"/>
                <w:rFonts w:ascii="Times New Roman" w:hAnsi="Times New Roman"/>
                <w:color w:val="auto"/>
              </w:rPr>
              <w:t>, а саме:</w:t>
            </w:r>
          </w:p>
          <w:p w:rsidR="00AE13E7" w:rsidRPr="00DE0176" w:rsidRDefault="002A1F0A">
            <w:pPr>
              <w:pStyle w:val="1"/>
              <w:numPr>
                <w:ilvl w:val="0"/>
                <w:numId w:val="1"/>
              </w:numPr>
              <w:spacing w:line="240" w:lineRule="auto"/>
              <w:ind w:right="100"/>
              <w:rPr>
                <w:rFonts w:ascii="Times New Roman" w:hAnsi="Times New Roman"/>
                <w:color w:val="auto"/>
                <w:sz w:val="24"/>
                <w:szCs w:val="24"/>
              </w:rPr>
            </w:pPr>
            <w:r w:rsidRPr="00DE0176">
              <w:rPr>
                <w:rStyle w:val="a8"/>
                <w:rFonts w:ascii="Times New Roman" w:hAnsi="Times New Roman"/>
                <w:color w:val="auto"/>
                <w:sz w:val="24"/>
                <w:szCs w:val="24"/>
              </w:rPr>
              <w:t xml:space="preserve">інформацією та документами, що підтверджують відповідність учасника кваліфікаційним критеріям </w:t>
            </w:r>
            <w:r w:rsidRPr="00DE0176">
              <w:rPr>
                <w:rStyle w:val="a8"/>
                <w:rFonts w:ascii="Times New Roman" w:hAnsi="Times New Roman"/>
                <w:color w:val="auto"/>
              </w:rPr>
              <w:t>(у випадку їх визначення Замовником в тендерній документації)</w:t>
            </w:r>
            <w:r w:rsidRPr="00DE0176">
              <w:rPr>
                <w:rStyle w:val="a8"/>
                <w:rFonts w:ascii="Times New Roman" w:hAnsi="Times New Roman"/>
                <w:color w:val="auto"/>
                <w:sz w:val="24"/>
                <w:szCs w:val="24"/>
              </w:rPr>
              <w:t xml:space="preserve">; </w:t>
            </w:r>
          </w:p>
          <w:p w:rsidR="00AE13E7" w:rsidRPr="00DE0176" w:rsidRDefault="002A1F0A">
            <w:pPr>
              <w:pStyle w:val="1"/>
              <w:numPr>
                <w:ilvl w:val="0"/>
                <w:numId w:val="1"/>
              </w:numPr>
              <w:spacing w:line="240" w:lineRule="auto"/>
              <w:ind w:right="100"/>
              <w:rPr>
                <w:rFonts w:ascii="Times New Roman" w:hAnsi="Times New Roman"/>
                <w:color w:val="auto"/>
                <w:sz w:val="24"/>
                <w:szCs w:val="24"/>
              </w:rPr>
            </w:pPr>
            <w:r w:rsidRPr="00DE0176">
              <w:rPr>
                <w:rStyle w:val="a8"/>
                <w:rFonts w:ascii="Times New Roman" w:hAnsi="Times New Roman"/>
                <w:color w:val="auto"/>
                <w:sz w:val="24"/>
                <w:szCs w:val="24"/>
              </w:rPr>
              <w:t>інформацією щодо відповідності учасника вимогам, визначеним у п.47 Особливостей;</w:t>
            </w:r>
          </w:p>
          <w:p w:rsidR="00AE13E7" w:rsidRPr="00DE0176" w:rsidRDefault="002A1F0A">
            <w:pPr>
              <w:pStyle w:val="1"/>
              <w:numPr>
                <w:ilvl w:val="0"/>
                <w:numId w:val="2"/>
              </w:numPr>
              <w:spacing w:line="240" w:lineRule="auto"/>
              <w:ind w:right="100"/>
              <w:rPr>
                <w:rFonts w:ascii="Times New Roman" w:hAnsi="Times New Roman"/>
                <w:color w:val="auto"/>
                <w:sz w:val="24"/>
                <w:szCs w:val="24"/>
              </w:rPr>
            </w:pPr>
            <w:r w:rsidRPr="00DE0176">
              <w:rPr>
                <w:rStyle w:val="a8"/>
                <w:rFonts w:ascii="Times New Roman" w:hAnsi="Times New Roman"/>
                <w:color w:val="auto"/>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AE13E7" w:rsidRPr="00DE0176" w:rsidRDefault="002A1F0A">
            <w:pPr>
              <w:numPr>
                <w:ilvl w:val="0"/>
                <w:numId w:val="1"/>
              </w:numPr>
              <w:suppressAutoHyphens w:val="0"/>
              <w:ind w:right="100"/>
              <w:jc w:val="both"/>
              <w:rPr>
                <w:rFonts w:ascii="Times New Roman" w:hAnsi="Times New Roman"/>
                <w:color w:val="auto"/>
              </w:rPr>
            </w:pPr>
            <w:r w:rsidRPr="00DE0176">
              <w:rPr>
                <w:rStyle w:val="a8"/>
                <w:rFonts w:ascii="Times New Roman" w:hAnsi="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AE13E7" w:rsidRPr="00DE0176" w:rsidRDefault="002A1F0A">
            <w:pPr>
              <w:suppressAutoHyphens w:val="0"/>
              <w:ind w:left="550"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AE13E7" w:rsidRPr="00DE0176" w:rsidRDefault="002A1F0A">
            <w:pPr>
              <w:numPr>
                <w:ilvl w:val="0"/>
                <w:numId w:val="1"/>
              </w:numPr>
              <w:suppressAutoHyphens w:val="0"/>
              <w:ind w:right="100"/>
              <w:rPr>
                <w:rFonts w:ascii="Times New Roman" w:hAnsi="Times New Roman"/>
                <w:color w:val="auto"/>
              </w:rPr>
            </w:pPr>
            <w:r w:rsidRPr="00DE0176">
              <w:rPr>
                <w:rStyle w:val="a8"/>
                <w:rFonts w:ascii="Times New Roman" w:hAnsi="Times New Roman"/>
                <w:color w:val="auto"/>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AE13E7" w:rsidRPr="00DE0176" w:rsidRDefault="002A1F0A">
            <w:pPr>
              <w:numPr>
                <w:ilvl w:val="0"/>
                <w:numId w:val="1"/>
              </w:numPr>
              <w:suppressAutoHyphens w:val="0"/>
              <w:ind w:right="100"/>
              <w:rPr>
                <w:rFonts w:ascii="Times New Roman" w:hAnsi="Times New Roman"/>
                <w:color w:val="auto"/>
              </w:rPr>
            </w:pPr>
            <w:r w:rsidRPr="00DE0176">
              <w:rPr>
                <w:rStyle w:val="a8"/>
                <w:rFonts w:ascii="Times New Roman" w:hAnsi="Times New Roman"/>
                <w:color w:val="auto"/>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E13E7" w:rsidRPr="00DE0176" w:rsidRDefault="002A1F0A">
            <w:pPr>
              <w:numPr>
                <w:ilvl w:val="0"/>
                <w:numId w:val="1"/>
              </w:numPr>
              <w:suppressAutoHyphens w:val="0"/>
              <w:ind w:right="100"/>
              <w:rPr>
                <w:rFonts w:ascii="Times New Roman" w:hAnsi="Times New Roman"/>
                <w:color w:val="auto"/>
              </w:rPr>
            </w:pPr>
            <w:r w:rsidRPr="00DE0176">
              <w:rPr>
                <w:rStyle w:val="a8"/>
                <w:rFonts w:ascii="Times New Roman" w:hAnsi="Times New Roman"/>
                <w:color w:val="auto"/>
              </w:rPr>
              <w:t>інших документів, необхідність подання яких у складі тендерної пропозиції передбачена умовами цієї документації.</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DE0176">
              <w:rPr>
                <w:rStyle w:val="a8"/>
                <w:rFonts w:ascii="Times New Roman" w:hAnsi="Times New Roman"/>
                <w:color w:val="auto"/>
              </w:rPr>
              <w:t>«..</w:t>
            </w:r>
            <w:proofErr w:type="gramEnd"/>
            <w:r w:rsidRPr="00DE0176">
              <w:rPr>
                <w:rStyle w:val="a8"/>
                <w:rFonts w:ascii="Times New Roman" w:hAnsi="Times New Roman"/>
                <w:color w:val="auto"/>
              </w:rPr>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DE0176">
              <w:rPr>
                <w:rStyle w:val="a8"/>
                <w:rFonts w:ascii="Times New Roman" w:hAnsi="Times New Roman"/>
                <w:color w:val="auto"/>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history="1">
              <w:r w:rsidRPr="00DE0176">
                <w:rPr>
                  <w:rStyle w:val="Hyperlink1"/>
                  <w:rFonts w:ascii="Times New Roman" w:hAnsi="Times New Roman"/>
                  <w:color w:val="auto"/>
                </w:rPr>
                <w:t>Закону України</w:t>
              </w:r>
            </w:hyperlink>
            <w:r w:rsidRPr="00DE0176">
              <w:rPr>
                <w:rStyle w:val="a8"/>
                <w:rFonts w:ascii="Times New Roman" w:hAnsi="Times New Roman"/>
                <w:color w:val="auto"/>
                <w:shd w:val="clear" w:color="auto" w:fill="FFFFFF"/>
              </w:rPr>
              <w:t> "Про електронні довірчі послуги"</w:t>
            </w:r>
            <w:r w:rsidRPr="00DE0176">
              <w:rPr>
                <w:rStyle w:val="a8"/>
                <w:rFonts w:ascii="Times New Roman" w:hAnsi="Times New Roman"/>
                <w:color w:val="auto"/>
              </w:rPr>
              <w:t>.</w:t>
            </w:r>
          </w:p>
          <w:p w:rsidR="00AE13E7" w:rsidRPr="00DE0176" w:rsidRDefault="002A1F0A">
            <w:pPr>
              <w:ind w:right="100"/>
              <w:jc w:val="both"/>
              <w:rPr>
                <w:rStyle w:val="a8"/>
                <w:color w:val="auto"/>
              </w:rPr>
            </w:pPr>
            <w:r w:rsidRPr="00DE0176">
              <w:rPr>
                <w:rStyle w:val="a8"/>
                <w:rFonts w:ascii="Times New Roman" w:hAnsi="Times New Roman"/>
                <w:color w:val="auto"/>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AE13E7" w:rsidRPr="00DE0176" w:rsidRDefault="002A1F0A">
            <w:pPr>
              <w:pStyle w:val="a7"/>
              <w:spacing w:before="0" w:after="0"/>
              <w:ind w:right="101"/>
              <w:jc w:val="both"/>
              <w:rPr>
                <w:rStyle w:val="a8"/>
                <w:color w:val="auto"/>
              </w:rPr>
            </w:pPr>
            <w:r w:rsidRPr="00DE0176">
              <w:rPr>
                <w:rStyle w:val="a8"/>
                <w:color w:val="auto"/>
              </w:rPr>
              <w:t>3.1.5.</w:t>
            </w:r>
            <w:r w:rsidRPr="00DE0176">
              <w:rPr>
                <w:rStyle w:val="a8"/>
                <w:b/>
                <w:bCs/>
                <w:color w:val="auto"/>
              </w:rPr>
              <w:t xml:space="preserve"> Повноваження щодо підпису документів </w:t>
            </w:r>
            <w:r w:rsidRPr="00DE0176">
              <w:rPr>
                <w:rStyle w:val="a8"/>
                <w:color w:val="auto"/>
              </w:rPr>
              <w:t xml:space="preserve">тендерної пропозиції учасника процедури закупівлі підтверджується: </w:t>
            </w:r>
          </w:p>
          <w:p w:rsidR="00AE13E7" w:rsidRPr="00DE0176" w:rsidRDefault="002A1F0A">
            <w:pPr>
              <w:pStyle w:val="a7"/>
              <w:spacing w:before="0" w:after="0"/>
              <w:ind w:right="101"/>
              <w:jc w:val="both"/>
              <w:rPr>
                <w:rStyle w:val="a8"/>
                <w:color w:val="auto"/>
              </w:rPr>
            </w:pPr>
            <w:r w:rsidRPr="00DE0176">
              <w:rPr>
                <w:rStyle w:val="a8"/>
                <w:color w:val="auto"/>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w:t>
            </w:r>
            <w:proofErr w:type="gramStart"/>
            <w:r w:rsidRPr="00DE0176">
              <w:rPr>
                <w:rStyle w:val="a8"/>
                <w:color w:val="auto"/>
              </w:rPr>
              <w:t>на посаду</w:t>
            </w:r>
            <w:proofErr w:type="gramEnd"/>
            <w:r w:rsidRPr="00DE0176">
              <w:rPr>
                <w:rStyle w:val="a8"/>
                <w:color w:val="auto"/>
              </w:rPr>
              <w:t xml:space="preserve"> відповідної особи - наказ про призначення та/ або протокол зборів засновників, виписка або витяг із ЄДРПОУ, тощо. </w:t>
            </w:r>
          </w:p>
          <w:p w:rsidR="00AE13E7" w:rsidRPr="00DE0176" w:rsidRDefault="002A1F0A">
            <w:pPr>
              <w:pStyle w:val="a7"/>
              <w:spacing w:before="0" w:after="0"/>
              <w:ind w:right="99"/>
              <w:jc w:val="both"/>
              <w:rPr>
                <w:rStyle w:val="a8"/>
                <w:color w:val="auto"/>
              </w:rPr>
            </w:pPr>
            <w:r w:rsidRPr="00DE0176">
              <w:rPr>
                <w:rStyle w:val="a8"/>
                <w:color w:val="auto"/>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AE13E7" w:rsidRPr="00DE0176" w:rsidRDefault="002A1F0A">
            <w:pPr>
              <w:ind w:right="100"/>
              <w:jc w:val="both"/>
              <w:rPr>
                <w:rStyle w:val="a8"/>
                <w:color w:val="auto"/>
              </w:rPr>
            </w:pPr>
            <w:r w:rsidRPr="00DE0176">
              <w:rPr>
                <w:rStyle w:val="a8"/>
                <w:rFonts w:ascii="Times New Roman" w:hAnsi="Times New Roman"/>
                <w:color w:val="auto"/>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13E7" w:rsidRPr="00DE0176" w:rsidRDefault="002A1F0A">
            <w:pPr>
              <w:pStyle w:val="a7"/>
              <w:spacing w:before="0" w:after="0"/>
              <w:ind w:right="100"/>
              <w:jc w:val="both"/>
              <w:rPr>
                <w:rStyle w:val="a8"/>
                <w:i/>
                <w:iCs/>
                <w:color w:val="auto"/>
              </w:rPr>
            </w:pPr>
            <w:r w:rsidRPr="00DE0176">
              <w:rPr>
                <w:rStyle w:val="a8"/>
                <w:color w:val="auto"/>
              </w:rPr>
              <w:t xml:space="preserve">3.1.8. Ціною тендерної пропозиції вважається сума, зазначена учасником у його тендерній пропозиції як загальна сума, </w:t>
            </w:r>
            <w:proofErr w:type="gramStart"/>
            <w:r w:rsidRPr="00DE0176">
              <w:rPr>
                <w:rStyle w:val="a8"/>
                <w:color w:val="auto"/>
              </w:rPr>
              <w:t>за яку</w:t>
            </w:r>
            <w:proofErr w:type="gramEnd"/>
            <w:r w:rsidRPr="00DE0176">
              <w:rPr>
                <w:rStyle w:val="a8"/>
                <w:color w:val="auto"/>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E13E7" w:rsidRPr="00DE0176" w:rsidRDefault="002A1F0A">
            <w:pPr>
              <w:pStyle w:val="a7"/>
              <w:spacing w:before="0" w:after="0"/>
              <w:ind w:right="100"/>
              <w:jc w:val="both"/>
              <w:rPr>
                <w:rStyle w:val="a8"/>
                <w:color w:val="auto"/>
              </w:rPr>
            </w:pPr>
            <w:r w:rsidRPr="00DE0176">
              <w:rPr>
                <w:rStyle w:val="a8"/>
                <w:i/>
                <w:iCs/>
                <w:color w:val="auto"/>
              </w:rPr>
              <w:t xml:space="preserve">Замовник </w:t>
            </w:r>
            <w:r w:rsidRPr="00DE0176">
              <w:rPr>
                <w:rStyle w:val="a8"/>
                <w:i/>
                <w:iCs/>
                <w:color w:val="auto"/>
                <w:u w:val="single"/>
              </w:rPr>
              <w:t>не приймає</w:t>
            </w:r>
            <w:r w:rsidRPr="00DE0176">
              <w:rPr>
                <w:rStyle w:val="a8"/>
                <w:i/>
                <w:iCs/>
                <w:color w:val="auto"/>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AE13E7" w:rsidRPr="00DE0176" w:rsidRDefault="002A1F0A">
            <w:pPr>
              <w:pStyle w:val="a7"/>
              <w:spacing w:before="0" w:after="0"/>
              <w:jc w:val="both"/>
              <w:rPr>
                <w:color w:val="auto"/>
              </w:rPr>
            </w:pPr>
            <w:r w:rsidRPr="00DE0176">
              <w:rPr>
                <w:rStyle w:val="a8"/>
                <w:color w:val="auto"/>
              </w:rPr>
              <w:t xml:space="preserve">3.9.11. </w:t>
            </w:r>
            <w:r w:rsidRPr="00DE0176">
              <w:rPr>
                <w:rStyle w:val="a8"/>
                <w:b/>
                <w:bCs/>
                <w:color w:val="auto"/>
                <w:u w:color="FF0000"/>
              </w:rPr>
              <w:t>Закупівля здійснюється на очікувану вартість згідно потреби з 16.04.2024 року до 31.12.2024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9"/>
              <w:spacing w:before="0"/>
              <w:ind w:firstLine="0"/>
              <w:jc w:val="left"/>
              <w:rPr>
                <w:color w:val="auto"/>
              </w:rPr>
            </w:pPr>
            <w:r w:rsidRPr="00DE0176">
              <w:rPr>
                <w:rStyle w:val="a8"/>
                <w:b/>
                <w:bCs/>
                <w:color w:val="auto"/>
                <w:sz w:val="24"/>
                <w:szCs w:val="24"/>
              </w:rPr>
              <w:t>2.Забезпечення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widowControl/>
              <w:suppressAutoHyphens w:val="0"/>
              <w:rPr>
                <w:color w:val="auto"/>
              </w:rPr>
            </w:pPr>
            <w:r w:rsidRPr="00DE0176">
              <w:rPr>
                <w:rStyle w:val="a8"/>
                <w:rFonts w:ascii="Times New Roman" w:hAnsi="Times New Roman"/>
                <w:color w:val="auto"/>
              </w:rPr>
              <w:t>3.2.1. Не вимагається</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9"/>
              <w:spacing w:before="0"/>
              <w:ind w:firstLine="0"/>
              <w:jc w:val="left"/>
              <w:rPr>
                <w:color w:val="auto"/>
              </w:rPr>
            </w:pPr>
            <w:r w:rsidRPr="00DE0176">
              <w:rPr>
                <w:rStyle w:val="a8"/>
                <w:b/>
                <w:bCs/>
                <w:color w:val="auto"/>
                <w:sz w:val="24"/>
                <w:szCs w:val="24"/>
              </w:rPr>
              <w:t>3. Умови повернення чи неповернення забезпечення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rPr>
                <w:color w:val="auto"/>
              </w:rPr>
            </w:pPr>
            <w:r w:rsidRPr="00DE0176">
              <w:rPr>
                <w:rStyle w:val="a8"/>
                <w:rFonts w:ascii="Times New Roman" w:hAnsi="Times New Roman"/>
                <w:color w:val="auto"/>
                <w:kern w:val="1"/>
              </w:rPr>
              <w:t>3.3.1. Не встановлюється, оскільки не вимагається забезпечення</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a"/>
              <w:spacing w:after="0"/>
              <w:rPr>
                <w:color w:val="auto"/>
              </w:rPr>
            </w:pPr>
            <w:r w:rsidRPr="00DE0176">
              <w:rPr>
                <w:rStyle w:val="a8"/>
                <w:rFonts w:ascii="Times New Roman" w:hAnsi="Times New Roman"/>
                <w:b/>
                <w:bCs/>
                <w:color w:val="auto"/>
              </w:rPr>
              <w:t>4. Строк, протягом якого тендерні пропозиції є дійсними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DE0176" w:rsidRDefault="002A1F0A">
            <w:pPr>
              <w:pStyle w:val="21"/>
              <w:ind w:left="0" w:right="100" w:firstLine="0"/>
              <w:jc w:val="both"/>
              <w:rPr>
                <w:rStyle w:val="a8"/>
                <w:color w:val="auto"/>
                <w:sz w:val="24"/>
                <w:szCs w:val="24"/>
              </w:rPr>
            </w:pPr>
            <w:r w:rsidRPr="00DE0176">
              <w:rPr>
                <w:rStyle w:val="a8"/>
                <w:color w:val="auto"/>
                <w:sz w:val="24"/>
                <w:szCs w:val="24"/>
              </w:rPr>
              <w:t>3.4.1. Тендерні пропозиції вважаються дійсними протягом не менше дев’яноста п’яти днів із дати кінцевого строку подання тендерних пропозицій.</w:t>
            </w:r>
          </w:p>
          <w:p w:rsidR="00AE13E7" w:rsidRPr="00DE0176" w:rsidRDefault="002A1F0A">
            <w:pPr>
              <w:pStyle w:val="22"/>
              <w:ind w:left="0" w:right="100" w:firstLine="0"/>
              <w:jc w:val="both"/>
              <w:rPr>
                <w:rStyle w:val="a8"/>
                <w:color w:val="auto"/>
                <w:sz w:val="24"/>
                <w:szCs w:val="24"/>
              </w:rPr>
            </w:pPr>
            <w:r w:rsidRPr="00DE0176">
              <w:rPr>
                <w:rStyle w:val="a8"/>
                <w:color w:val="auto"/>
                <w:sz w:val="24"/>
                <w:szCs w:val="24"/>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E13E7" w:rsidRPr="00DE0176" w:rsidRDefault="002A1F0A">
            <w:pPr>
              <w:pStyle w:val="22"/>
              <w:numPr>
                <w:ilvl w:val="0"/>
                <w:numId w:val="3"/>
              </w:numPr>
              <w:ind w:right="100"/>
              <w:jc w:val="both"/>
              <w:rPr>
                <w:color w:val="auto"/>
                <w:sz w:val="24"/>
                <w:szCs w:val="24"/>
              </w:rPr>
            </w:pPr>
            <w:r w:rsidRPr="00DE0176">
              <w:rPr>
                <w:rStyle w:val="a8"/>
                <w:color w:val="auto"/>
                <w:sz w:val="24"/>
                <w:szCs w:val="24"/>
              </w:rPr>
              <w:t>відхилити таку вимогу, не втрачаючи при цьому наданого ним забезпечення тендерної пропозиції;</w:t>
            </w:r>
          </w:p>
          <w:p w:rsidR="00AE13E7" w:rsidRPr="00DE0176" w:rsidRDefault="002A1F0A">
            <w:pPr>
              <w:pStyle w:val="22"/>
              <w:numPr>
                <w:ilvl w:val="0"/>
                <w:numId w:val="3"/>
              </w:numPr>
              <w:ind w:right="100"/>
              <w:jc w:val="both"/>
              <w:rPr>
                <w:color w:val="auto"/>
                <w:sz w:val="24"/>
                <w:szCs w:val="24"/>
              </w:rPr>
            </w:pPr>
            <w:r w:rsidRPr="00DE0176">
              <w:rPr>
                <w:rStyle w:val="a8"/>
                <w:color w:val="auto"/>
                <w:sz w:val="24"/>
                <w:szCs w:val="24"/>
              </w:rPr>
              <w:t xml:space="preserve">погодитися з вимогою та продовжити строк дії поданої ним тендерної пропозиції і наданого забезпечення тендерної </w:t>
            </w:r>
            <w:proofErr w:type="gramStart"/>
            <w:r w:rsidRPr="00DE0176">
              <w:rPr>
                <w:rStyle w:val="a8"/>
                <w:color w:val="auto"/>
                <w:sz w:val="24"/>
                <w:szCs w:val="24"/>
              </w:rPr>
              <w:t>пропозиції..</w:t>
            </w:r>
            <w:proofErr w:type="gramEnd"/>
          </w:p>
          <w:p w:rsidR="00AE13E7" w:rsidRPr="00DE0176" w:rsidRDefault="002A1F0A">
            <w:pPr>
              <w:pStyle w:val="22"/>
              <w:ind w:left="0" w:right="100" w:firstLine="0"/>
              <w:jc w:val="both"/>
              <w:rPr>
                <w:color w:val="auto"/>
              </w:rPr>
            </w:pPr>
            <w:r w:rsidRPr="00DE0176">
              <w:rPr>
                <w:rStyle w:val="a8"/>
                <w:color w:val="auto"/>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a"/>
              <w:spacing w:after="0"/>
              <w:rPr>
                <w:color w:val="auto"/>
              </w:rPr>
            </w:pPr>
            <w:r w:rsidRPr="00DE0176">
              <w:rPr>
                <w:rStyle w:val="a8"/>
                <w:rFonts w:ascii="Times New Roman" w:hAnsi="Times New Roman"/>
                <w:color w:val="auto"/>
              </w:rPr>
              <w:t> </w:t>
            </w:r>
            <w:r w:rsidRPr="00DE0176">
              <w:rPr>
                <w:rStyle w:val="a8"/>
                <w:rFonts w:ascii="Times New Roman" w:hAnsi="Times New Roman"/>
                <w:b/>
                <w:bCs/>
                <w:color w:val="auto"/>
              </w:rPr>
              <w:t>5. Кваліфікаційні критерії до учасників та вимоги, установлені п.47 Особливостей</w:t>
            </w:r>
            <w:r w:rsidRPr="00DE0176">
              <w:rPr>
                <w:rStyle w:val="a8"/>
                <w:rFonts w:ascii="Times New Roman" w:hAnsi="Times New Roman"/>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DE0176" w:rsidRDefault="002A1F0A">
            <w:pPr>
              <w:pStyle w:val="210"/>
              <w:spacing w:after="0" w:line="240" w:lineRule="auto"/>
              <w:ind w:left="0" w:right="100"/>
              <w:jc w:val="both"/>
              <w:rPr>
                <w:rStyle w:val="a8"/>
                <w:rFonts w:ascii="Times New Roman" w:hAnsi="Times New Roman"/>
                <w:color w:val="auto"/>
                <w:sz w:val="24"/>
                <w:szCs w:val="24"/>
              </w:rPr>
            </w:pPr>
            <w:r w:rsidRPr="00DE0176">
              <w:rPr>
                <w:rStyle w:val="a8"/>
                <w:rFonts w:ascii="Times New Roman" w:hAnsi="Times New Roman"/>
                <w:color w:val="auto"/>
                <w:sz w:val="24"/>
                <w:szCs w:val="24"/>
              </w:rPr>
              <w:t xml:space="preserve">3.5.1.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w:t>
            </w:r>
            <w:proofErr w:type="gramStart"/>
            <w:r w:rsidRPr="00DE0176">
              <w:rPr>
                <w:rStyle w:val="a8"/>
                <w:rFonts w:ascii="Times New Roman" w:hAnsi="Times New Roman"/>
                <w:color w:val="auto"/>
                <w:sz w:val="24"/>
                <w:szCs w:val="24"/>
              </w:rPr>
              <w:t>у порядку</w:t>
            </w:r>
            <w:proofErr w:type="gramEnd"/>
            <w:r w:rsidRPr="00DE0176">
              <w:rPr>
                <w:rStyle w:val="a8"/>
                <w:rFonts w:ascii="Times New Roman" w:hAnsi="Times New Roman"/>
                <w:color w:val="auto"/>
                <w:sz w:val="24"/>
                <w:szCs w:val="24"/>
              </w:rPr>
              <w:t xml:space="preserve">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2957"/>
              <w:gridCol w:w="5123"/>
            </w:tblGrid>
            <w:tr w:rsidR="00DE0176" w:rsidRPr="00167DEC" w:rsidTr="00FE6A49">
              <w:tc>
                <w:tcPr>
                  <w:tcW w:w="2957" w:type="dxa"/>
                  <w:tcBorders>
                    <w:top w:val="single" w:sz="4" w:space="0" w:color="000000"/>
                    <w:left w:val="single" w:sz="4" w:space="0" w:color="000000"/>
                    <w:bottom w:val="single" w:sz="4" w:space="0" w:color="000000"/>
                  </w:tcBorders>
                  <w:shd w:val="clear" w:color="auto" w:fill="auto"/>
                </w:tcPr>
                <w:p w:rsidR="00DE0176" w:rsidRPr="00167DEC" w:rsidRDefault="00DE0176" w:rsidP="00FE6A49">
                  <w:pPr>
                    <w:pStyle w:val="23"/>
                    <w:spacing w:after="0" w:line="240" w:lineRule="auto"/>
                    <w:ind w:left="0"/>
                    <w:jc w:val="both"/>
                    <w:rPr>
                      <w:rFonts w:ascii="Times New Roman" w:hAnsi="Times New Roman" w:cs="Times New Roman"/>
                      <w:b/>
                      <w:i/>
                      <w:sz w:val="24"/>
                      <w:szCs w:val="24"/>
                      <w:lang w:val="uk-UA"/>
                    </w:rPr>
                  </w:pPr>
                  <w:r w:rsidRPr="00167DEC">
                    <w:rPr>
                      <w:rFonts w:ascii="Times New Roman" w:hAnsi="Times New Roman" w:cs="Times New Roman"/>
                      <w:b/>
                      <w:i/>
                      <w:sz w:val="24"/>
                      <w:szCs w:val="24"/>
                      <w:lang w:val="uk-UA"/>
                    </w:rPr>
                    <w:t>Кваліфікаційний критерій</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E0176" w:rsidRPr="00167DEC" w:rsidRDefault="00DE0176" w:rsidP="00FE6A49">
                  <w:pPr>
                    <w:pStyle w:val="23"/>
                    <w:spacing w:after="0" w:line="240" w:lineRule="auto"/>
                    <w:ind w:left="0"/>
                    <w:jc w:val="both"/>
                  </w:pPr>
                  <w:r w:rsidRPr="00167DEC">
                    <w:rPr>
                      <w:rFonts w:ascii="Times New Roman" w:hAnsi="Times New Roman" w:cs="Times New Roman"/>
                      <w:b/>
                      <w:i/>
                      <w:sz w:val="24"/>
                      <w:szCs w:val="24"/>
                      <w:lang w:val="uk-UA"/>
                    </w:rPr>
                    <w:t>Документальне підтвердження</w:t>
                  </w:r>
                </w:p>
              </w:tc>
            </w:tr>
            <w:tr w:rsidR="00DE0176" w:rsidRPr="00167DEC" w:rsidTr="00FE6A49">
              <w:tc>
                <w:tcPr>
                  <w:tcW w:w="2957" w:type="dxa"/>
                  <w:tcBorders>
                    <w:top w:val="single" w:sz="4" w:space="0" w:color="000000"/>
                    <w:left w:val="single" w:sz="4" w:space="0" w:color="000000"/>
                    <w:bottom w:val="single" w:sz="4" w:space="0" w:color="000000"/>
                  </w:tcBorders>
                  <w:shd w:val="clear" w:color="auto" w:fill="auto"/>
                  <w:vAlign w:val="center"/>
                </w:tcPr>
                <w:p w:rsidR="00DE0176" w:rsidRPr="00167DEC" w:rsidRDefault="00DE0176" w:rsidP="00FE6A49">
                  <w:pPr>
                    <w:rPr>
                      <w:rFonts w:ascii="Times New Roman" w:hAnsi="Times New Roman" w:cs="Times New Roman"/>
                      <w:lang w:val="uk-UA"/>
                    </w:rPr>
                  </w:pPr>
                  <w:r w:rsidRPr="00167DEC">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E0176" w:rsidRPr="00167DEC" w:rsidRDefault="00DE0176" w:rsidP="00FE6A49">
                  <w:pPr>
                    <w:pStyle w:val="23"/>
                    <w:spacing w:after="0" w:line="240" w:lineRule="auto"/>
                    <w:ind w:left="0"/>
                    <w:jc w:val="both"/>
                  </w:pPr>
                  <w:r w:rsidRPr="00167DEC">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аналогічних (аналогічного) договорів (договору) по реалізації товару, що являється предметом закупівлі, який укладений в 2021-2023 роках.</w:t>
                  </w:r>
                </w:p>
              </w:tc>
            </w:tr>
          </w:tbl>
          <w:p w:rsidR="00AE13E7" w:rsidRPr="00DE0176" w:rsidRDefault="002A1F0A">
            <w:pPr>
              <w:pStyle w:val="a7"/>
              <w:spacing w:before="0" w:after="0"/>
              <w:rPr>
                <w:rStyle w:val="a8"/>
                <w:color w:val="auto"/>
                <w:shd w:val="clear" w:color="auto" w:fill="FFFFFF"/>
              </w:rPr>
            </w:pPr>
            <w:r w:rsidRPr="00DE0176">
              <w:rPr>
                <w:rStyle w:val="a8"/>
                <w:i/>
                <w:iCs/>
                <w:color w:val="auto"/>
                <w:sz w:val="20"/>
                <w:szCs w:val="20"/>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AE13E7" w:rsidRPr="00DE0176" w:rsidRDefault="002A1F0A">
            <w:pPr>
              <w:pStyle w:val="rvps2"/>
              <w:shd w:val="clear" w:color="auto" w:fill="FFFFFF"/>
              <w:spacing w:before="0" w:after="0"/>
              <w:jc w:val="both"/>
              <w:rPr>
                <w:rStyle w:val="a8"/>
                <w:color w:val="auto"/>
              </w:rPr>
            </w:pPr>
            <w:r w:rsidRPr="00DE0176">
              <w:rPr>
                <w:rStyle w:val="a8"/>
                <w:color w:val="auto"/>
                <w:shd w:val="clear" w:color="auto" w:fill="FFFFFF"/>
              </w:rPr>
              <w:t>3.5.2.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DE0176">
              <w:rPr>
                <w:rStyle w:val="a8"/>
                <w:color w:val="auto"/>
              </w:rPr>
              <w:t>.</w:t>
            </w:r>
          </w:p>
          <w:p w:rsidR="00AE13E7" w:rsidRPr="00DE0176" w:rsidRDefault="002A1F0A">
            <w:pPr>
              <w:pStyle w:val="rvps2"/>
              <w:shd w:val="clear" w:color="auto" w:fill="FFFFFF"/>
              <w:spacing w:before="0" w:after="0"/>
              <w:jc w:val="both"/>
              <w:rPr>
                <w:rStyle w:val="a8"/>
                <w:color w:val="auto"/>
              </w:rPr>
            </w:pPr>
            <w:r w:rsidRPr="00DE0176">
              <w:rPr>
                <w:rStyle w:val="a8"/>
                <w:color w:val="auto"/>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13E7" w:rsidRPr="00DE0176" w:rsidRDefault="002A1F0A">
            <w:pPr>
              <w:pStyle w:val="rvps2"/>
              <w:shd w:val="clear" w:color="auto" w:fill="FFFFFF"/>
              <w:spacing w:before="0" w:after="0"/>
              <w:jc w:val="both"/>
              <w:rPr>
                <w:rStyle w:val="a8"/>
                <w:color w:val="auto"/>
              </w:rPr>
            </w:pPr>
            <w:r w:rsidRPr="00DE0176">
              <w:rPr>
                <w:rStyle w:val="a8"/>
                <w:color w:val="auto"/>
              </w:rPr>
              <w:t>У разі якщо тендерна пропозиція подається об’єднанням учасників, до неї обов’язково включається документ про створення такого об’єднання.</w:t>
            </w:r>
          </w:p>
          <w:p w:rsidR="00AE13E7" w:rsidRPr="00DE0176" w:rsidRDefault="002A1F0A">
            <w:pPr>
              <w:pStyle w:val="rvps2"/>
              <w:shd w:val="clear" w:color="auto" w:fill="FFFFFF"/>
              <w:spacing w:before="0" w:after="0"/>
              <w:jc w:val="both"/>
              <w:rPr>
                <w:rStyle w:val="a8"/>
                <w:color w:val="auto"/>
              </w:rPr>
            </w:pPr>
            <w:r w:rsidRPr="00DE0176">
              <w:rPr>
                <w:rStyle w:val="a8"/>
                <w:color w:val="auto"/>
              </w:rPr>
              <w:t>Замовники не мають права вимагати від об’єднання учасників конкретної організаційно-правової форми для подання тендерної пропозиції.</w:t>
            </w:r>
          </w:p>
          <w:p w:rsidR="00AE13E7" w:rsidRPr="00DE0176" w:rsidRDefault="002A1F0A">
            <w:pPr>
              <w:pStyle w:val="rvps2"/>
              <w:shd w:val="clear" w:color="auto" w:fill="FFFFFF"/>
              <w:spacing w:before="0" w:after="0"/>
              <w:jc w:val="both"/>
              <w:rPr>
                <w:rStyle w:val="a8"/>
                <w:color w:val="auto"/>
              </w:rPr>
            </w:pPr>
            <w:r w:rsidRPr="00DE0176">
              <w:rPr>
                <w:rStyle w:val="a8"/>
                <w:color w:val="auto"/>
              </w:rPr>
              <w:t>3.5.3.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E13E7" w:rsidRPr="00DE0176" w:rsidRDefault="002A1F0A">
            <w:pPr>
              <w:pStyle w:val="rvps2"/>
              <w:shd w:val="clear" w:color="auto" w:fill="FFFFFF"/>
              <w:spacing w:before="0" w:after="0"/>
              <w:jc w:val="both"/>
              <w:rPr>
                <w:rStyle w:val="a8"/>
                <w:color w:val="auto"/>
              </w:rPr>
            </w:pPr>
            <w:r w:rsidRPr="00DE0176">
              <w:rPr>
                <w:rStyle w:val="a8"/>
                <w:color w:val="auto"/>
              </w:rPr>
              <w:t>3.5.4.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13E7" w:rsidRPr="00DE0176" w:rsidRDefault="002A1F0A">
            <w:pPr>
              <w:pStyle w:val="rvps2"/>
              <w:shd w:val="clear" w:color="auto" w:fill="FFFFFF"/>
              <w:spacing w:before="0" w:after="0"/>
              <w:jc w:val="both"/>
              <w:rPr>
                <w:rStyle w:val="a8"/>
                <w:color w:val="auto"/>
              </w:rPr>
            </w:pPr>
            <w:r w:rsidRPr="00DE0176">
              <w:rPr>
                <w:rStyle w:val="a8"/>
                <w:color w:val="auto"/>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E0176">
              <w:rPr>
                <w:rStyle w:val="a8"/>
                <w:color w:val="auto"/>
              </w:rPr>
              <w:t>в будь</w:t>
            </w:r>
            <w:proofErr w:type="gramEnd"/>
            <w:r w:rsidRPr="00DE0176">
              <w:rPr>
                <w:rStyle w:val="a8"/>
                <w:color w:val="auto"/>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13E7" w:rsidRPr="00DE0176" w:rsidRDefault="002A1F0A">
            <w:pPr>
              <w:pStyle w:val="rvps2"/>
              <w:shd w:val="clear" w:color="auto" w:fill="FFFFFF"/>
              <w:spacing w:before="0" w:after="0"/>
              <w:jc w:val="both"/>
              <w:rPr>
                <w:rStyle w:val="a8"/>
                <w:color w:val="auto"/>
              </w:rPr>
            </w:pPr>
            <w:r w:rsidRPr="00DE0176">
              <w:rPr>
                <w:rStyle w:val="a8"/>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13E7" w:rsidRPr="00DE0176" w:rsidRDefault="002A1F0A">
            <w:pPr>
              <w:pStyle w:val="rvps2"/>
              <w:shd w:val="clear" w:color="auto" w:fill="FFFFFF"/>
              <w:spacing w:before="0" w:after="0"/>
              <w:jc w:val="both"/>
              <w:rPr>
                <w:rStyle w:val="a8"/>
                <w:color w:val="auto"/>
              </w:rPr>
            </w:pPr>
            <w:r w:rsidRPr="00DE0176">
              <w:rPr>
                <w:rStyle w:val="a8"/>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13E7" w:rsidRPr="00DE0176" w:rsidRDefault="002A1F0A">
            <w:pPr>
              <w:pStyle w:val="rvps2"/>
              <w:shd w:val="clear" w:color="auto" w:fill="FFFFFF"/>
              <w:spacing w:before="0" w:after="0"/>
              <w:jc w:val="both"/>
              <w:rPr>
                <w:rStyle w:val="a8"/>
                <w:color w:val="auto"/>
              </w:rPr>
            </w:pPr>
            <w:r w:rsidRPr="00DE0176">
              <w:rPr>
                <w:rStyle w:val="a8"/>
                <w:color w:val="auto"/>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13E7" w:rsidRPr="00DE0176" w:rsidRDefault="002A1F0A">
            <w:pPr>
              <w:pStyle w:val="rvps2"/>
              <w:shd w:val="clear" w:color="auto" w:fill="FFFFFF"/>
              <w:spacing w:before="0" w:after="0"/>
              <w:jc w:val="both"/>
              <w:rPr>
                <w:rStyle w:val="a8"/>
                <w:color w:val="auto"/>
              </w:rPr>
            </w:pPr>
            <w:r w:rsidRPr="00DE0176">
              <w:rPr>
                <w:rStyle w:val="a8"/>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13E7" w:rsidRPr="00DE0176" w:rsidRDefault="002A1F0A">
            <w:pPr>
              <w:pStyle w:val="rvps2"/>
              <w:shd w:val="clear" w:color="auto" w:fill="FFFFFF"/>
              <w:spacing w:before="0" w:after="0"/>
              <w:jc w:val="both"/>
              <w:rPr>
                <w:rStyle w:val="a8"/>
                <w:color w:val="auto"/>
              </w:rPr>
            </w:pPr>
            <w:r w:rsidRPr="00DE0176">
              <w:rPr>
                <w:rStyle w:val="a8"/>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13E7" w:rsidRPr="00DE0176" w:rsidRDefault="002A1F0A">
            <w:pPr>
              <w:pStyle w:val="rvps2"/>
              <w:shd w:val="clear" w:color="auto" w:fill="FFFFFF"/>
              <w:spacing w:before="0" w:after="0"/>
              <w:jc w:val="both"/>
              <w:rPr>
                <w:rStyle w:val="a8"/>
                <w:color w:val="auto"/>
              </w:rPr>
            </w:pPr>
            <w:r w:rsidRPr="00DE0176">
              <w:rPr>
                <w:rStyle w:val="a8"/>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13E7" w:rsidRPr="00DE0176" w:rsidRDefault="002A1F0A">
            <w:pPr>
              <w:pStyle w:val="rvps2"/>
              <w:shd w:val="clear" w:color="auto" w:fill="FFFFFF"/>
              <w:spacing w:before="0" w:after="0"/>
              <w:jc w:val="both"/>
              <w:rPr>
                <w:rStyle w:val="a8"/>
                <w:color w:val="auto"/>
              </w:rPr>
            </w:pPr>
            <w:r w:rsidRPr="00DE0176">
              <w:rPr>
                <w:rStyle w:val="a8"/>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AE13E7" w:rsidRPr="00DE0176" w:rsidRDefault="002A1F0A">
            <w:pPr>
              <w:pStyle w:val="rvps2"/>
              <w:shd w:val="clear" w:color="auto" w:fill="FFFFFF"/>
              <w:spacing w:before="0" w:after="0"/>
              <w:jc w:val="both"/>
              <w:rPr>
                <w:rStyle w:val="a8"/>
                <w:color w:val="auto"/>
              </w:rPr>
            </w:pPr>
            <w:r w:rsidRPr="00DE0176">
              <w:rPr>
                <w:rStyle w:val="a8"/>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13E7" w:rsidRPr="00DE0176" w:rsidRDefault="002A1F0A">
            <w:pPr>
              <w:pStyle w:val="rvps2"/>
              <w:shd w:val="clear" w:color="auto" w:fill="FFFFFF"/>
              <w:spacing w:before="0" w:after="0"/>
              <w:jc w:val="both"/>
              <w:rPr>
                <w:rStyle w:val="a8"/>
                <w:color w:val="auto"/>
              </w:rPr>
            </w:pPr>
            <w:r w:rsidRPr="00DE0176">
              <w:rPr>
                <w:rStyle w:val="a8"/>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13E7" w:rsidRPr="00DE0176" w:rsidRDefault="002A1F0A">
            <w:pPr>
              <w:pStyle w:val="rvps2"/>
              <w:shd w:val="clear" w:color="auto" w:fill="FFFFFF"/>
              <w:spacing w:before="0" w:after="0"/>
              <w:jc w:val="both"/>
              <w:rPr>
                <w:rStyle w:val="a8"/>
                <w:color w:val="auto"/>
              </w:rPr>
            </w:pPr>
            <w:r w:rsidRPr="00DE0176">
              <w:rPr>
                <w:rStyle w:val="a8"/>
                <w:color w:val="auto"/>
              </w:rPr>
              <w:t xml:space="preserve">11) </w:t>
            </w:r>
            <w:r w:rsidRPr="00DE0176">
              <w:rPr>
                <w:rStyle w:val="a8"/>
                <w:color w:val="auto"/>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history="1">
              <w:r w:rsidRPr="00DE0176">
                <w:rPr>
                  <w:rStyle w:val="Hyperlink2"/>
                  <w:rFonts w:eastAsia="Arial Unicode MS"/>
                  <w:color w:val="auto"/>
                </w:rPr>
                <w:t>Законом України</w:t>
              </w:r>
            </w:hyperlink>
            <w:r w:rsidRPr="00DE0176">
              <w:rPr>
                <w:rStyle w:val="a8"/>
                <w:color w:val="auto"/>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AE13E7" w:rsidRPr="00DE0176" w:rsidRDefault="002A1F0A">
            <w:pPr>
              <w:pStyle w:val="rvps2"/>
              <w:shd w:val="clear" w:color="auto" w:fill="FFFFFF"/>
              <w:spacing w:before="0" w:after="0"/>
              <w:jc w:val="both"/>
              <w:rPr>
                <w:rStyle w:val="a8"/>
                <w:color w:val="auto"/>
              </w:rPr>
            </w:pPr>
            <w:r w:rsidRPr="00DE0176">
              <w:rPr>
                <w:rStyle w:val="a8"/>
                <w:color w:val="auto"/>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E13E7" w:rsidRPr="00DE0176" w:rsidRDefault="002A1F0A">
            <w:pPr>
              <w:pStyle w:val="rvps2"/>
              <w:shd w:val="clear" w:color="auto" w:fill="FFFFFF"/>
              <w:spacing w:before="0" w:after="0"/>
              <w:jc w:val="both"/>
              <w:rPr>
                <w:rStyle w:val="a8"/>
                <w:color w:val="auto"/>
              </w:rPr>
            </w:pPr>
            <w:r w:rsidRPr="00DE0176">
              <w:rPr>
                <w:rStyle w:val="a8"/>
                <w:color w:val="auto"/>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13E7" w:rsidRPr="00DE0176" w:rsidRDefault="002A1F0A">
            <w:pPr>
              <w:pStyle w:val="210"/>
              <w:spacing w:after="0" w:line="240" w:lineRule="auto"/>
              <w:ind w:left="0"/>
              <w:jc w:val="both"/>
              <w:rPr>
                <w:rStyle w:val="a8"/>
                <w:rFonts w:ascii="Times New Roman" w:eastAsia="Times New Roman" w:hAnsi="Times New Roman" w:cs="Times New Roman"/>
                <w:b/>
                <w:bCs/>
                <w:color w:val="auto"/>
                <w:sz w:val="24"/>
                <w:szCs w:val="24"/>
              </w:rPr>
            </w:pPr>
            <w:r w:rsidRPr="00DE0176">
              <w:rPr>
                <w:rStyle w:val="a8"/>
                <w:rFonts w:ascii="Times New Roman" w:hAnsi="Times New Roman"/>
                <w:color w:val="auto"/>
                <w:sz w:val="24"/>
                <w:szCs w:val="24"/>
              </w:rPr>
              <w:t xml:space="preserve">3.5.5. </w:t>
            </w:r>
            <w:r w:rsidRPr="00DE0176">
              <w:rPr>
                <w:rStyle w:val="a8"/>
                <w:rFonts w:ascii="Times New Roman" w:hAnsi="Times New Roman"/>
                <w:b/>
                <w:bCs/>
                <w:color w:val="auto"/>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w:t>
            </w:r>
            <w:proofErr w:type="gramStart"/>
            <w:r w:rsidRPr="00DE0176">
              <w:rPr>
                <w:rStyle w:val="a8"/>
                <w:rFonts w:ascii="Times New Roman" w:hAnsi="Times New Roman"/>
                <w:b/>
                <w:bCs/>
                <w:color w:val="auto"/>
                <w:sz w:val="24"/>
                <w:szCs w:val="24"/>
              </w:rPr>
              <w:t>до абзацу</w:t>
            </w:r>
            <w:proofErr w:type="gramEnd"/>
            <w:r w:rsidRPr="00DE0176">
              <w:rPr>
                <w:rStyle w:val="a8"/>
                <w:rFonts w:ascii="Times New Roman" w:hAnsi="Times New Roman"/>
                <w:b/>
                <w:bCs/>
                <w:color w:val="auto"/>
                <w:sz w:val="24"/>
                <w:szCs w:val="24"/>
              </w:rPr>
              <w:t xml:space="preserve"> шістнадцятого пункту 47 Особливостей.</w:t>
            </w:r>
          </w:p>
          <w:p w:rsidR="00AE13E7" w:rsidRPr="00DE0176" w:rsidRDefault="002A1F0A">
            <w:pPr>
              <w:pStyle w:val="210"/>
              <w:spacing w:after="0" w:line="240" w:lineRule="auto"/>
              <w:ind w:left="0"/>
              <w:jc w:val="both"/>
              <w:rPr>
                <w:rStyle w:val="a8"/>
                <w:rFonts w:ascii="Times New Roman" w:eastAsia="Times New Roman" w:hAnsi="Times New Roman" w:cs="Times New Roman"/>
                <w:color w:val="auto"/>
                <w:sz w:val="24"/>
                <w:szCs w:val="24"/>
              </w:rPr>
            </w:pPr>
            <w:r w:rsidRPr="00DE0176">
              <w:rPr>
                <w:rStyle w:val="a8"/>
                <w:rFonts w:ascii="Times New Roman" w:hAnsi="Times New Roman"/>
                <w:b/>
                <w:bCs/>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E13E7" w:rsidRPr="00DE0176" w:rsidRDefault="002A1F0A">
            <w:pPr>
              <w:pStyle w:val="210"/>
              <w:spacing w:after="0" w:line="240" w:lineRule="auto"/>
              <w:ind w:left="0"/>
              <w:jc w:val="both"/>
              <w:rPr>
                <w:rStyle w:val="a8"/>
                <w:b/>
                <w:bCs/>
                <w:color w:val="auto"/>
              </w:rPr>
            </w:pPr>
            <w:r w:rsidRPr="00DE0176">
              <w:rPr>
                <w:rStyle w:val="a8"/>
                <w:rFonts w:ascii="Times New Roman" w:hAnsi="Times New Roman"/>
                <w:color w:val="auto"/>
                <w:sz w:val="24"/>
                <w:szCs w:val="24"/>
              </w:rPr>
              <w:t xml:space="preserve">3.5.6. </w:t>
            </w:r>
            <w:r w:rsidRPr="00DE0176">
              <w:rPr>
                <w:rStyle w:val="a8"/>
                <w:rFonts w:ascii="Times New Roman" w:hAnsi="Times New Roman"/>
                <w:b/>
                <w:bCs/>
                <w:color w:val="auto"/>
                <w:sz w:val="24"/>
                <w:szCs w:val="24"/>
              </w:rPr>
              <w:t xml:space="preserve">Враховуючи вищевикладений </w:t>
            </w:r>
            <w:proofErr w:type="gramStart"/>
            <w:r w:rsidRPr="00DE0176">
              <w:rPr>
                <w:rStyle w:val="a8"/>
                <w:rFonts w:ascii="Times New Roman" w:hAnsi="Times New Roman"/>
                <w:b/>
                <w:bCs/>
                <w:color w:val="auto"/>
                <w:sz w:val="24"/>
                <w:szCs w:val="24"/>
              </w:rPr>
              <w:t>пункт,Учасник</w:t>
            </w:r>
            <w:proofErr w:type="gramEnd"/>
            <w:r w:rsidRPr="00DE0176">
              <w:rPr>
                <w:rStyle w:val="a8"/>
                <w:rFonts w:ascii="Times New Roman" w:hAnsi="Times New Roman"/>
                <w:b/>
                <w:bCs/>
                <w:color w:val="auto"/>
                <w:sz w:val="24"/>
                <w:szCs w:val="24"/>
              </w:rPr>
              <w:t xml:space="preserve">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AE13E7" w:rsidRPr="00DE0176" w:rsidRDefault="002A1F0A">
            <w:pPr>
              <w:pStyle w:val="rvps2"/>
              <w:shd w:val="clear" w:color="auto" w:fill="FFFFFF"/>
              <w:suppressAutoHyphens w:val="0"/>
              <w:spacing w:before="0" w:after="0"/>
              <w:jc w:val="both"/>
              <w:rPr>
                <w:rStyle w:val="a8"/>
                <w:color w:val="auto"/>
                <w:shd w:val="clear" w:color="auto" w:fill="FFFFFF"/>
              </w:rPr>
            </w:pPr>
            <w:r w:rsidRPr="00DE0176">
              <w:rPr>
                <w:rStyle w:val="a8"/>
                <w:b/>
                <w:bCs/>
                <w:color w:val="auto"/>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DE0176">
              <w:rPr>
                <w:rStyle w:val="a8"/>
                <w:b/>
                <w:bCs/>
                <w:color w:val="auto"/>
                <w:shd w:val="clear" w:color="auto" w:fill="FFFFFF"/>
              </w:rPr>
              <w:t>.</w:t>
            </w:r>
          </w:p>
          <w:p w:rsidR="00AE13E7" w:rsidRPr="00DE0176" w:rsidRDefault="002A1F0A">
            <w:pPr>
              <w:pStyle w:val="rvps2"/>
              <w:shd w:val="clear" w:color="auto" w:fill="FFFFFF"/>
              <w:spacing w:before="0" w:after="0"/>
              <w:jc w:val="both"/>
              <w:rPr>
                <w:rStyle w:val="a8"/>
                <w:color w:val="auto"/>
                <w:shd w:val="clear" w:color="auto" w:fill="FFFFFF"/>
              </w:rPr>
            </w:pPr>
            <w:r w:rsidRPr="00DE0176">
              <w:rPr>
                <w:rStyle w:val="a8"/>
                <w:color w:val="auto"/>
                <w:shd w:val="clear" w:color="auto" w:fill="FFFFFF"/>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AE13E7" w:rsidRPr="00DE0176" w:rsidRDefault="002A1F0A">
            <w:pPr>
              <w:pStyle w:val="rvps2"/>
              <w:shd w:val="clear" w:color="auto" w:fill="FFFFFF"/>
              <w:spacing w:before="0" w:after="0"/>
              <w:jc w:val="both"/>
              <w:rPr>
                <w:rStyle w:val="a8"/>
                <w:color w:val="auto"/>
              </w:rPr>
            </w:pPr>
            <w:r w:rsidRPr="00DE0176">
              <w:rPr>
                <w:rStyle w:val="a8"/>
                <w:color w:val="auto"/>
                <w:shd w:val="clear" w:color="auto" w:fill="FFFFFF"/>
              </w:rPr>
              <w:t>У зв’язку із чим, учасник-переможець надає наступні документи:</w:t>
            </w:r>
          </w:p>
          <w:p w:rsidR="00AE13E7" w:rsidRPr="00DE0176" w:rsidRDefault="002A1F0A">
            <w:pPr>
              <w:pStyle w:val="rvps2"/>
              <w:shd w:val="clear" w:color="auto" w:fill="FFFFFF"/>
              <w:spacing w:before="0" w:after="0"/>
              <w:jc w:val="both"/>
              <w:rPr>
                <w:rStyle w:val="a8"/>
                <w:i/>
                <w:iCs/>
                <w:color w:val="auto"/>
                <w:shd w:val="clear" w:color="auto" w:fill="FFFFFF"/>
              </w:rPr>
            </w:pPr>
            <w:r w:rsidRPr="00DE0176">
              <w:rPr>
                <w:rStyle w:val="a8"/>
                <w:color w:val="auto"/>
                <w:shd w:val="clear" w:color="auto" w:fill="FFFFFF"/>
              </w:rPr>
              <w:t xml:space="preserve">* </w:t>
            </w:r>
            <w:r w:rsidRPr="00DE0176">
              <w:rPr>
                <w:rStyle w:val="a8"/>
                <w:i/>
                <w:iCs/>
                <w:color w:val="auto"/>
                <w:shd w:val="clear" w:color="auto" w:fill="FFFFFF"/>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DE0176">
              <w:rPr>
                <w:rStyle w:val="a8"/>
                <w:b/>
                <w:bCs/>
                <w:i/>
                <w:iCs/>
                <w:color w:val="auto"/>
                <w:shd w:val="clear" w:color="auto" w:fill="FFFFFF"/>
              </w:rPr>
              <w:t>з урахуванням безпекових аспектів</w:t>
            </w:r>
            <w:r w:rsidRPr="00DE0176">
              <w:rPr>
                <w:rStyle w:val="a8"/>
                <w:i/>
                <w:iCs/>
                <w:color w:val="auto"/>
                <w:shd w:val="clear" w:color="auto" w:fill="FFFFFF"/>
              </w:rPr>
              <w:t xml:space="preserve">. </w:t>
            </w:r>
          </w:p>
          <w:p w:rsidR="00AE13E7" w:rsidRPr="00DE0176" w:rsidRDefault="002A1F0A">
            <w:pPr>
              <w:pStyle w:val="rvps2"/>
              <w:shd w:val="clear" w:color="auto" w:fill="FFFFFF"/>
              <w:spacing w:before="0" w:after="0"/>
              <w:jc w:val="both"/>
              <w:rPr>
                <w:rStyle w:val="a8"/>
                <w:i/>
                <w:iCs/>
                <w:color w:val="auto"/>
              </w:rPr>
            </w:pPr>
            <w:r w:rsidRPr="00DE0176">
              <w:rPr>
                <w:rStyle w:val="a8"/>
                <w:i/>
                <w:iCs/>
                <w:color w:val="auto"/>
              </w:rPr>
              <w:t xml:space="preserve">У зв’язку з воєнним станом в Україні, введеним указом Президента «Про введення воєнного стану в Україні» № 64/2022 від 24.02.2022 року, </w:t>
            </w:r>
            <w:r w:rsidRPr="00DE0176">
              <w:rPr>
                <w:rStyle w:val="a8"/>
                <w:i/>
                <w:iCs/>
                <w:color w:val="auto"/>
                <w:shd w:val="clear" w:color="auto" w:fill="FFFFFF"/>
              </w:rPr>
              <w:t>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sidRPr="00DE0176">
              <w:rPr>
                <w:rStyle w:val="a8"/>
                <w:i/>
                <w:iCs/>
                <w:color w:val="auto"/>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rsidR="00AE13E7" w:rsidRPr="00DE0176" w:rsidRDefault="002A1F0A">
            <w:pPr>
              <w:pStyle w:val="rvps2"/>
              <w:shd w:val="clear" w:color="auto" w:fill="FFFFFF"/>
              <w:spacing w:before="0" w:after="0"/>
              <w:jc w:val="both"/>
              <w:rPr>
                <w:rStyle w:val="a8"/>
                <w:i/>
                <w:iCs/>
                <w:color w:val="auto"/>
              </w:rPr>
            </w:pPr>
            <w:r w:rsidRPr="00DE0176">
              <w:rPr>
                <w:rStyle w:val="a8"/>
                <w:i/>
                <w:iCs/>
                <w:color w:val="auto"/>
                <w:shd w:val="clear" w:color="auto" w:fill="FFFFFF"/>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13E7" w:rsidRPr="00DE0176" w:rsidRDefault="002A1F0A">
            <w:pPr>
              <w:jc w:val="both"/>
              <w:rPr>
                <w:rStyle w:val="a8"/>
                <w:rFonts w:ascii="Times New Roman" w:eastAsia="Times New Roman" w:hAnsi="Times New Roman" w:cs="Times New Roman"/>
                <w:i/>
                <w:iCs/>
                <w:color w:val="auto"/>
                <w:shd w:val="clear" w:color="auto" w:fill="FFFFFF"/>
              </w:rPr>
            </w:pPr>
            <w:r w:rsidRPr="00DE0176">
              <w:rPr>
                <w:rStyle w:val="a8"/>
                <w:rFonts w:ascii="Times New Roman" w:hAnsi="Times New Roman"/>
                <w:i/>
                <w:iCs/>
                <w:color w:val="auto"/>
                <w:shd w:val="clear" w:color="auto" w:fill="FFFFFF"/>
              </w:rPr>
              <w:t xml:space="preserve">Відповідно до листа НАЗК від 31.05.2022 р. № 23-06/12865-22 НАЗК інформує, агентством вжито заходів, що </w:t>
            </w:r>
            <w:proofErr w:type="gramStart"/>
            <w:r w:rsidRPr="00DE0176">
              <w:rPr>
                <w:rStyle w:val="a8"/>
                <w:rFonts w:ascii="Times New Roman" w:hAnsi="Times New Roman"/>
                <w:i/>
                <w:iCs/>
                <w:color w:val="auto"/>
                <w:shd w:val="clear" w:color="auto" w:fill="FFFFFF"/>
              </w:rPr>
              <w:t>зумовлюють  унеможливлення</w:t>
            </w:r>
            <w:proofErr w:type="gramEnd"/>
            <w:r w:rsidRPr="00DE0176">
              <w:rPr>
                <w:rStyle w:val="a8"/>
                <w:rFonts w:ascii="Times New Roman" w:hAnsi="Times New Roman"/>
                <w:i/>
                <w:iCs/>
                <w:color w:val="auto"/>
                <w:shd w:val="clear" w:color="auto" w:fill="FFFFFF"/>
              </w:rPr>
              <w:t xml:space="preserve">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w:t>
            </w:r>
            <w:proofErr w:type="gramStart"/>
            <w:r w:rsidRPr="00DE0176">
              <w:rPr>
                <w:rStyle w:val="a8"/>
                <w:rFonts w:ascii="Times New Roman" w:hAnsi="Times New Roman"/>
                <w:b/>
                <w:bCs/>
                <w:i/>
                <w:iCs/>
                <w:color w:val="auto"/>
                <w:shd w:val="clear" w:color="auto" w:fill="FFFFFF"/>
              </w:rPr>
              <w:t>до моменту</w:t>
            </w:r>
            <w:proofErr w:type="gramEnd"/>
            <w:r w:rsidRPr="00DE0176">
              <w:rPr>
                <w:rStyle w:val="a8"/>
                <w:rFonts w:ascii="Times New Roman" w:hAnsi="Times New Roman"/>
                <w:b/>
                <w:bCs/>
                <w:i/>
                <w:iCs/>
                <w:color w:val="auto"/>
                <w:shd w:val="clear" w:color="auto" w:fill="FFFFFF"/>
              </w:rPr>
              <w:t xml:space="preserve"> припинення або скасування воєнного стану в Україні.</w:t>
            </w:r>
          </w:p>
          <w:p w:rsidR="00AE13E7" w:rsidRPr="00DE0176" w:rsidRDefault="002A1F0A">
            <w:pPr>
              <w:pStyle w:val="rvps2"/>
              <w:shd w:val="clear" w:color="auto" w:fill="FFFFFF"/>
              <w:spacing w:before="0" w:after="0"/>
              <w:jc w:val="both"/>
              <w:rPr>
                <w:rStyle w:val="a8"/>
                <w:b/>
                <w:bCs/>
                <w:color w:val="auto"/>
                <w:shd w:val="clear" w:color="auto" w:fill="FFFFFF"/>
              </w:rPr>
            </w:pPr>
            <w:r w:rsidRPr="00DE0176">
              <w:rPr>
                <w:rStyle w:val="a8"/>
                <w:color w:val="auto"/>
              </w:rPr>
              <w:t>Враховуючи вищевказане та той факт, що після відкриття доступу до реєстру 04.09.2023 року відомості, які містяться у вільному доступі на порталі (</w:t>
            </w:r>
            <w:hyperlink r:id="rId11" w:history="1">
              <w:r w:rsidRPr="00DE0176">
                <w:rPr>
                  <w:rStyle w:val="Hyperlink3"/>
                  <w:rFonts w:eastAsia="Arial Unicode MS"/>
                  <w:color w:val="auto"/>
                </w:rPr>
                <w:t>https://corruptinfo.nazk.gov.ua</w:t>
              </w:r>
            </w:hyperlink>
            <w:r w:rsidRPr="00DE0176">
              <w:rPr>
                <w:rStyle w:val="a8"/>
                <w:color w:val="auto"/>
              </w:rPr>
              <w:t xml:space="preserve">),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 Переможець надає </w:t>
            </w:r>
            <w:r w:rsidRPr="00DE0176">
              <w:rPr>
                <w:rStyle w:val="a8"/>
                <w:b/>
                <w:bCs/>
                <w:color w:val="auto"/>
              </w:rPr>
              <w:t xml:space="preserve">Інформаційну довідку </w:t>
            </w:r>
            <w:r w:rsidRPr="00DE0176">
              <w:rPr>
                <w:rStyle w:val="a8"/>
                <w:color w:val="auto"/>
                <w:shd w:val="clear" w:color="auto" w:fill="FFFFFF"/>
              </w:rPr>
              <w:t>з Єдиного державного реєстру осіб, які вчинили корупційні або пов’язані з корупцією правопорушення видан</w:t>
            </w:r>
            <w:r w:rsidRPr="00DE0176">
              <w:rPr>
                <w:rStyle w:val="a8"/>
                <w:b/>
                <w:bCs/>
                <w:color w:val="auto"/>
                <w:shd w:val="clear" w:color="auto" w:fill="FFFFFF"/>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DE0176">
              <w:rPr>
                <w:rStyle w:val="a8"/>
                <w:color w:val="auto"/>
                <w:shd w:val="clear" w:color="auto" w:fill="FFFFFF"/>
              </w:rPr>
              <w:t>(</w:t>
            </w:r>
            <w:r w:rsidRPr="00DE0176">
              <w:rPr>
                <w:rStyle w:val="a8"/>
                <w:color w:val="auto"/>
              </w:rPr>
              <w:t xml:space="preserve">така довідка формується онлайн  учасником: </w:t>
            </w:r>
            <w:hyperlink r:id="rId12" w:history="1">
              <w:r w:rsidRPr="00DE0176">
                <w:rPr>
                  <w:rStyle w:val="Hyperlink4"/>
                  <w:rFonts w:eastAsia="Arial Unicode MS"/>
                  <w:color w:val="auto"/>
                </w:rPr>
                <w:t>https://corruptinfo.nazk.gov.ua/reference/getpersonalreference/individual</w:t>
              </w:r>
            </w:hyperlink>
            <w:r w:rsidRPr="00DE0176">
              <w:rPr>
                <w:rStyle w:val="a8"/>
                <w:color w:val="auto"/>
              </w:rPr>
              <w:t>)</w:t>
            </w:r>
            <w:r w:rsidRPr="00DE0176">
              <w:rPr>
                <w:rStyle w:val="a8"/>
                <w:b/>
                <w:bCs/>
                <w:color w:val="auto"/>
              </w:rPr>
              <w:t>.</w:t>
            </w:r>
          </w:p>
          <w:p w:rsidR="00AE13E7" w:rsidRPr="00DE0176" w:rsidRDefault="002A1F0A">
            <w:pPr>
              <w:pStyle w:val="rvps2"/>
              <w:shd w:val="clear" w:color="auto" w:fill="FFFFFF"/>
              <w:spacing w:before="0" w:after="0"/>
              <w:jc w:val="both"/>
              <w:rPr>
                <w:rStyle w:val="a8"/>
                <w:b/>
                <w:bCs/>
                <w:color w:val="auto"/>
              </w:rPr>
            </w:pPr>
            <w:r w:rsidRPr="00DE0176">
              <w:rPr>
                <w:rStyle w:val="a8"/>
                <w:color w:val="auto"/>
                <w:shd w:val="clear" w:color="auto" w:fill="FFFFFF"/>
              </w:rPr>
              <w:t xml:space="preserve">-     </w:t>
            </w:r>
            <w:r w:rsidRPr="00DE0176">
              <w:rPr>
                <w:rStyle w:val="a8"/>
                <w:b/>
                <w:bCs/>
                <w:color w:val="auto"/>
              </w:rPr>
              <w:t>Витяг (довідку)</w:t>
            </w:r>
            <w:r w:rsidRPr="00DE0176">
              <w:rPr>
                <w:rStyle w:val="a8"/>
                <w:color w:val="auto"/>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DE0176">
              <w:rPr>
                <w:rStyle w:val="a8"/>
                <w:b/>
                <w:bCs/>
                <w:color w:val="auto"/>
              </w:rPr>
              <w:t xml:space="preserve">не більше трьох місячної давнини відносно дати подання тендерних пропозицій. </w:t>
            </w:r>
            <w:r w:rsidRPr="00DE0176">
              <w:rPr>
                <w:rStyle w:val="a8"/>
                <w:color w:val="auto"/>
              </w:rPr>
              <w:t xml:space="preserve">Вказана витяг (довідка) може бути надана у вигляді електронного документу </w:t>
            </w:r>
            <w:r w:rsidRPr="00DE0176">
              <w:rPr>
                <w:rStyle w:val="a8"/>
                <w:color w:val="auto"/>
                <w:shd w:val="clear" w:color="auto" w:fill="FFFFFF"/>
              </w:rPr>
              <w:t xml:space="preserve">(підтверджує відповідність п.п.  5, 6 та 12 п. </w:t>
            </w:r>
            <w:proofErr w:type="gramStart"/>
            <w:r w:rsidRPr="00DE0176">
              <w:rPr>
                <w:rStyle w:val="a8"/>
                <w:color w:val="auto"/>
                <w:shd w:val="clear" w:color="auto" w:fill="FFFFFF"/>
              </w:rPr>
              <w:t>47  Особливостей</w:t>
            </w:r>
            <w:proofErr w:type="gramEnd"/>
            <w:r w:rsidRPr="00DE0176">
              <w:rPr>
                <w:rStyle w:val="a8"/>
                <w:color w:val="auto"/>
                <w:shd w:val="clear" w:color="auto" w:fill="FFFFFF"/>
              </w:rPr>
              <w:t>)</w:t>
            </w:r>
            <w:r w:rsidRPr="00DE0176">
              <w:rPr>
                <w:rStyle w:val="a8"/>
                <w:color w:val="auto"/>
              </w:rPr>
              <w:t>; </w:t>
            </w:r>
          </w:p>
          <w:p w:rsidR="00AE13E7" w:rsidRPr="00DE0176" w:rsidRDefault="002A1F0A">
            <w:pPr>
              <w:pStyle w:val="rvps2"/>
              <w:numPr>
                <w:ilvl w:val="0"/>
                <w:numId w:val="4"/>
              </w:numPr>
              <w:shd w:val="clear" w:color="auto" w:fill="FFFFFF"/>
              <w:suppressAutoHyphens w:val="0"/>
              <w:spacing w:before="0" w:after="0"/>
              <w:jc w:val="both"/>
              <w:rPr>
                <w:b/>
                <w:bCs/>
                <w:color w:val="auto"/>
              </w:rPr>
            </w:pPr>
            <w:r w:rsidRPr="00DE0176">
              <w:rPr>
                <w:rStyle w:val="a8"/>
                <w:b/>
                <w:bCs/>
                <w:color w:val="auto"/>
              </w:rPr>
              <w:t>Також додатково, по п.п.12 п. 47 Особливостей, надається довідка</w:t>
            </w:r>
            <w:r w:rsidRPr="00DE0176">
              <w:rPr>
                <w:rStyle w:val="a8"/>
                <w:color w:val="auto"/>
              </w:rPr>
              <w:t xml:space="preserve">, складена учасником у довільній формі, про те, що </w:t>
            </w:r>
            <w:r w:rsidRPr="00DE0176">
              <w:rPr>
                <w:rStyle w:val="a8"/>
                <w:color w:val="auto"/>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E0176">
              <w:rPr>
                <w:rStyle w:val="a8"/>
                <w:color w:val="auto"/>
              </w:rPr>
              <w:t>;</w:t>
            </w:r>
          </w:p>
          <w:p w:rsidR="00AE13E7" w:rsidRPr="00DE0176" w:rsidRDefault="002A1F0A">
            <w:pPr>
              <w:pStyle w:val="rvps2"/>
              <w:numPr>
                <w:ilvl w:val="0"/>
                <w:numId w:val="5"/>
              </w:numPr>
              <w:shd w:val="clear" w:color="auto" w:fill="FFFFFF"/>
              <w:suppressAutoHyphens w:val="0"/>
              <w:spacing w:before="0" w:after="0"/>
              <w:jc w:val="both"/>
              <w:rPr>
                <w:color w:val="auto"/>
              </w:rPr>
            </w:pPr>
            <w:r w:rsidRPr="00DE0176">
              <w:rPr>
                <w:rStyle w:val="a8"/>
                <w:b/>
                <w:bCs/>
                <w:color w:val="auto"/>
              </w:rPr>
              <w:t>Довідку</w:t>
            </w:r>
            <w:r w:rsidRPr="00DE0176">
              <w:rPr>
                <w:rStyle w:val="a8"/>
                <w:color w:val="auto"/>
              </w:rPr>
              <w:t>, складену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AE13E7" w:rsidRPr="00DE0176" w:rsidRDefault="002A1F0A">
            <w:pPr>
              <w:pStyle w:val="rvps2"/>
              <w:shd w:val="clear" w:color="auto" w:fill="FFFFFF"/>
              <w:spacing w:before="0" w:after="0"/>
              <w:ind w:right="100"/>
              <w:jc w:val="both"/>
              <w:rPr>
                <w:rStyle w:val="a8"/>
                <w:color w:val="auto"/>
              </w:rPr>
            </w:pPr>
            <w:r w:rsidRPr="00DE0176">
              <w:rPr>
                <w:rStyle w:val="a8"/>
                <w:color w:val="auto"/>
              </w:rPr>
              <w:t>3.5.8.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E13E7" w:rsidRPr="00DE0176" w:rsidRDefault="002A1F0A">
            <w:pPr>
              <w:pStyle w:val="rvps2"/>
              <w:shd w:val="clear" w:color="auto" w:fill="FFFFFF"/>
              <w:spacing w:before="0" w:after="0"/>
              <w:ind w:right="100"/>
              <w:jc w:val="both"/>
              <w:rPr>
                <w:rStyle w:val="a8"/>
                <w:color w:val="auto"/>
              </w:rPr>
            </w:pPr>
            <w:r w:rsidRPr="00DE0176">
              <w:rPr>
                <w:rStyle w:val="a8"/>
                <w:color w:val="auto"/>
              </w:rPr>
              <w:t xml:space="preserve">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w:t>
            </w:r>
            <w:proofErr w:type="gramStart"/>
            <w:r w:rsidRPr="00DE0176">
              <w:rPr>
                <w:rStyle w:val="a8"/>
                <w:color w:val="auto"/>
              </w:rPr>
              <w:t>у склад</w:t>
            </w:r>
            <w:proofErr w:type="gramEnd"/>
            <w:r w:rsidRPr="00DE0176">
              <w:rPr>
                <w:rStyle w:val="a8"/>
                <w:color w:val="auto"/>
              </w:rPr>
              <w:t xml:space="preserve"> об’єднання.</w:t>
            </w:r>
          </w:p>
          <w:p w:rsidR="00AE13E7" w:rsidRPr="00DE0176" w:rsidRDefault="002A1F0A">
            <w:pPr>
              <w:tabs>
                <w:tab w:val="left" w:pos="1080"/>
                <w:tab w:val="left" w:pos="7960"/>
              </w:tabs>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E13E7" w:rsidRPr="00DE0176" w:rsidRDefault="002A1F0A">
            <w:pPr>
              <w:tabs>
                <w:tab w:val="left" w:pos="1080"/>
                <w:tab w:val="left" w:pos="7960"/>
              </w:tabs>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E13E7" w:rsidRPr="00DE0176" w:rsidRDefault="002A1F0A">
            <w:pPr>
              <w:tabs>
                <w:tab w:val="left" w:pos="1080"/>
                <w:tab w:val="left" w:pos="7960"/>
              </w:tabs>
              <w:ind w:right="100"/>
              <w:jc w:val="both"/>
              <w:rPr>
                <w:color w:val="auto"/>
              </w:rPr>
            </w:pPr>
            <w:r w:rsidRPr="00DE0176">
              <w:rPr>
                <w:rStyle w:val="a8"/>
                <w:rFonts w:ascii="Times New Roman" w:hAnsi="Times New Roman"/>
                <w:color w:val="auto"/>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a"/>
              <w:spacing w:after="0"/>
              <w:rPr>
                <w:color w:val="auto"/>
              </w:rPr>
            </w:pPr>
            <w:r w:rsidRPr="00DE0176">
              <w:rPr>
                <w:rStyle w:val="a8"/>
                <w:rFonts w:ascii="Times New Roman" w:hAnsi="Times New Roman"/>
                <w:b/>
                <w:bCs/>
                <w:color w:val="auto"/>
              </w:rPr>
              <w:t>6. Інформація про необхідні технічні, якісні та кількісні характеристики предмета закупівлі</w:t>
            </w:r>
            <w:r w:rsidRPr="00DE0176">
              <w:rPr>
                <w:rStyle w:val="a8"/>
                <w:rFonts w:ascii="Times New Roman" w:hAnsi="Times New Roman"/>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13E7" w:rsidRPr="00DE0176" w:rsidRDefault="002A1F0A">
            <w:pPr>
              <w:tabs>
                <w:tab w:val="left" w:pos="426"/>
              </w:tabs>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3.6.1. Предмет закупівлі: </w:t>
            </w:r>
            <w:r w:rsidRPr="00DE0176">
              <w:rPr>
                <w:rStyle w:val="a8"/>
                <w:rFonts w:ascii="Times New Roman" w:hAnsi="Times New Roman"/>
                <w:b/>
                <w:bCs/>
                <w:color w:val="auto"/>
              </w:rPr>
              <w:t xml:space="preserve">«код ДК 021:2015:09120000-6: «Газове паливо» </w:t>
            </w:r>
            <w:r w:rsidRPr="00DE0176">
              <w:rPr>
                <w:rStyle w:val="a8"/>
                <w:rFonts w:ascii="Times New Roman" w:hAnsi="Times New Roman"/>
                <w:color w:val="auto"/>
              </w:rPr>
              <w:t>(Природний газ)</w:t>
            </w:r>
            <w:r w:rsidRPr="00DE0176">
              <w:rPr>
                <w:rStyle w:val="a8"/>
                <w:rFonts w:ascii="Times New Roman" w:hAnsi="Times New Roman"/>
                <w:b/>
                <w:bCs/>
                <w:color w:val="auto"/>
              </w:rPr>
              <w:t>»</w:t>
            </w:r>
            <w:r w:rsidRPr="00DE0176">
              <w:rPr>
                <w:rStyle w:val="a8"/>
                <w:rFonts w:ascii="Times New Roman" w:hAnsi="Times New Roman"/>
                <w:color w:val="auto"/>
              </w:rPr>
              <w:t>.</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України «Про публічні закупівлі». </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Технічні, якісні, кількісні характеристики зазначені у </w:t>
            </w:r>
            <w:r w:rsidRPr="00DE0176">
              <w:rPr>
                <w:rStyle w:val="a8"/>
                <w:rFonts w:ascii="Times New Roman" w:hAnsi="Times New Roman"/>
                <w:b/>
                <w:bCs/>
                <w:color w:val="auto"/>
                <w:u w:val="single"/>
              </w:rPr>
              <w:t>Додатку №1</w:t>
            </w:r>
            <w:r w:rsidRPr="00DE0176">
              <w:rPr>
                <w:rStyle w:val="a8"/>
                <w:rFonts w:ascii="Times New Roman" w:hAnsi="Times New Roman"/>
                <w:color w:val="auto"/>
              </w:rPr>
              <w:t xml:space="preserve"> до тендерної документації.</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w:t>
            </w:r>
            <w:proofErr w:type="gramStart"/>
            <w:r w:rsidRPr="00DE0176">
              <w:rPr>
                <w:rStyle w:val="a8"/>
                <w:rFonts w:ascii="Times New Roman" w:hAnsi="Times New Roman"/>
                <w:color w:val="auto"/>
              </w:rPr>
              <w:t>в будь</w:t>
            </w:r>
            <w:proofErr w:type="gramEnd"/>
            <w:r w:rsidRPr="00DE0176">
              <w:rPr>
                <w:rStyle w:val="a8"/>
                <w:rFonts w:ascii="Times New Roman" w:hAnsi="Times New Roman"/>
                <w:color w:val="auto"/>
              </w:rPr>
              <w:t>-якому випадку, в тому числі в разі відміни торгів відповідно до вимог діючого законодавства.</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AE13E7" w:rsidRPr="00DE0176" w:rsidRDefault="002A1F0A">
            <w:pPr>
              <w:ind w:right="126"/>
              <w:jc w:val="both"/>
              <w:rPr>
                <w:color w:val="auto"/>
              </w:rPr>
            </w:pPr>
            <w:r w:rsidRPr="00DE0176">
              <w:rPr>
                <w:rStyle w:val="a8"/>
                <w:rFonts w:ascii="Times New Roman" w:hAnsi="Times New Roman"/>
                <w:color w:val="auto"/>
              </w:rPr>
              <w:t xml:space="preserve">3.6.7. На виконання частини третьої статті 7 Закону України «Про енергетичну ефективність» Замовник вказує, що </w:t>
            </w:r>
            <w:r w:rsidRPr="00DE0176">
              <w:rPr>
                <w:rStyle w:val="a8"/>
                <w:rFonts w:ascii="Times New Roman" w:hAnsi="Times New Roman"/>
                <w:color w:val="auto"/>
                <w:shd w:val="clear" w:color="auto" w:fill="FFFFFF"/>
              </w:rPr>
              <w:t>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13E7" w:rsidRPr="00DE0176" w:rsidRDefault="002A1F0A">
            <w:pPr>
              <w:rPr>
                <w:color w:val="auto"/>
              </w:rPr>
            </w:pPr>
            <w:r w:rsidRPr="00DE0176">
              <w:rPr>
                <w:rStyle w:val="a8"/>
                <w:rFonts w:ascii="Times New Roman" w:hAnsi="Times New Roman"/>
                <w:b/>
                <w:bCs/>
                <w:color w:val="auto"/>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tcPr>
          <w:p w:rsidR="00AE13E7" w:rsidRPr="00DE0176" w:rsidRDefault="002A1F0A">
            <w:pPr>
              <w:ind w:right="126"/>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E13E7" w:rsidRPr="00DE0176" w:rsidRDefault="002A1F0A">
            <w:pPr>
              <w:ind w:right="126"/>
              <w:jc w:val="both"/>
              <w:rPr>
                <w:rStyle w:val="a8"/>
                <w:rFonts w:ascii="Times New Roman" w:eastAsia="Times New Roman" w:hAnsi="Times New Roman" w:cs="Times New Roman"/>
                <w:color w:val="auto"/>
              </w:rPr>
            </w:pPr>
            <w:r w:rsidRPr="00DE0176">
              <w:rPr>
                <w:rStyle w:val="a8"/>
                <w:rFonts w:ascii="Times New Roman" w:hAnsi="Times New Roman"/>
                <w:color w:val="auto"/>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AE13E7" w:rsidRPr="00DE0176" w:rsidRDefault="002A1F0A">
            <w:pPr>
              <w:ind w:right="100"/>
              <w:jc w:val="both"/>
              <w:rPr>
                <w:color w:val="auto"/>
              </w:rPr>
            </w:pPr>
            <w:r w:rsidRPr="00DE0176">
              <w:rPr>
                <w:rStyle w:val="a8"/>
                <w:rFonts w:ascii="Times New Roman" w:hAnsi="Times New Roman"/>
                <w:color w:val="auto"/>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13E7" w:rsidRPr="00DE0176" w:rsidRDefault="002A1F0A">
            <w:pPr>
              <w:rPr>
                <w:color w:val="auto"/>
              </w:rPr>
            </w:pPr>
            <w:r w:rsidRPr="00DE0176">
              <w:rPr>
                <w:rStyle w:val="a8"/>
                <w:rFonts w:ascii="Times New Roman" w:hAnsi="Times New Roman"/>
                <w:b/>
                <w:bCs/>
                <w:color w:val="auto"/>
              </w:rPr>
              <w:t>8. Інформація про субпідрядника/співвиконавця (у випадку закупівлі робіт чи послуг)</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jc w:val="both"/>
              <w:rPr>
                <w:color w:val="auto"/>
              </w:rPr>
            </w:pPr>
            <w:r w:rsidRPr="00DE0176">
              <w:rPr>
                <w:rStyle w:val="a8"/>
                <w:rFonts w:ascii="Times New Roman" w:hAnsi="Times New Roman"/>
                <w:color w:val="auto"/>
              </w:rPr>
              <w:t>3.8.1. Не встановлюється оскільки предметом закупівлі є товар</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a"/>
              <w:spacing w:after="0"/>
              <w:rPr>
                <w:color w:val="auto"/>
              </w:rPr>
            </w:pPr>
            <w:r w:rsidRPr="00DE0176">
              <w:rPr>
                <w:rStyle w:val="a8"/>
                <w:rFonts w:ascii="Times New Roman" w:hAnsi="Times New Roman"/>
                <w:b/>
                <w:bCs/>
                <w:color w:val="auto"/>
              </w:rPr>
              <w:t>9. Внесення змін або відкликання тендерної пропозиції учасником</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DE0176" w:rsidRDefault="002A1F0A">
            <w:pPr>
              <w:ind w:right="100"/>
              <w:jc w:val="both"/>
              <w:rPr>
                <w:color w:val="auto"/>
              </w:rPr>
            </w:pPr>
            <w:r w:rsidRPr="00DE0176">
              <w:rPr>
                <w:rStyle w:val="a8"/>
                <w:rFonts w:ascii="Times New Roman" w:hAnsi="Times New Roman"/>
                <w:color w:val="auto"/>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13E7" w:rsidRPr="00DE017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jc w:val="center"/>
              <w:rPr>
                <w:color w:val="auto"/>
              </w:rPr>
            </w:pPr>
            <w:r w:rsidRPr="00DE0176">
              <w:rPr>
                <w:rStyle w:val="a8"/>
                <w:b/>
                <w:bCs/>
                <w:color w:val="auto"/>
              </w:rPr>
              <w:t>IV. Подання та розкриття тендерних пропозицій</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1. Кінцевий строк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jc w:val="both"/>
              <w:rPr>
                <w:rStyle w:val="a8"/>
                <w:b/>
                <w:bCs/>
                <w:color w:val="auto"/>
              </w:rPr>
            </w:pPr>
            <w:r w:rsidRPr="00DE0176">
              <w:rPr>
                <w:rStyle w:val="a8"/>
                <w:color w:val="auto"/>
              </w:rPr>
              <w:t>4.1.1. Кінцевий строк подання тендерних пропозицій (не менше ніж сім днів):</w:t>
            </w:r>
          </w:p>
          <w:p w:rsidR="00AE13E7" w:rsidRPr="00DE0176" w:rsidRDefault="002A1F0A">
            <w:pPr>
              <w:pStyle w:val="a7"/>
              <w:spacing w:before="0" w:after="0"/>
              <w:ind w:right="100"/>
              <w:jc w:val="both"/>
              <w:rPr>
                <w:rStyle w:val="a8"/>
                <w:b/>
                <w:bCs/>
                <w:color w:val="auto"/>
                <w:u w:color="FF0000"/>
              </w:rPr>
            </w:pPr>
            <w:r w:rsidRPr="00DE0176">
              <w:rPr>
                <w:rStyle w:val="a8"/>
                <w:b/>
                <w:bCs/>
                <w:color w:val="auto"/>
                <w:u w:color="FF0000"/>
              </w:rPr>
              <w:t xml:space="preserve">Дата - </w:t>
            </w:r>
            <w:r w:rsidRPr="00DE0176">
              <w:rPr>
                <w:rStyle w:val="a8"/>
                <w:b/>
                <w:bCs/>
                <w:color w:val="auto"/>
                <w:u w:color="FF0000"/>
                <w:lang w:val="fr-FR"/>
              </w:rPr>
              <w:t>«</w:t>
            </w:r>
            <w:r w:rsidR="00DE0176">
              <w:rPr>
                <w:rStyle w:val="a8"/>
                <w:b/>
                <w:bCs/>
                <w:color w:val="auto"/>
                <w:u w:color="FF0000"/>
                <w:lang w:val="uk-UA"/>
              </w:rPr>
              <w:t>2</w:t>
            </w:r>
            <w:r w:rsidR="002D4762">
              <w:rPr>
                <w:rStyle w:val="a8"/>
                <w:b/>
                <w:bCs/>
                <w:color w:val="auto"/>
                <w:u w:color="FF0000"/>
                <w:lang w:val="uk-UA"/>
              </w:rPr>
              <w:t>9</w:t>
            </w:r>
            <w:bookmarkStart w:id="0" w:name="_GoBack"/>
            <w:bookmarkEnd w:id="0"/>
            <w:r w:rsidRPr="00DE0176">
              <w:rPr>
                <w:rStyle w:val="a8"/>
                <w:b/>
                <w:bCs/>
                <w:color w:val="auto"/>
                <w:u w:color="FF0000"/>
              </w:rPr>
              <w:t>» березня 2024 року</w:t>
            </w:r>
          </w:p>
          <w:p w:rsidR="00AE13E7" w:rsidRPr="00DE0176" w:rsidRDefault="002A1F0A">
            <w:pPr>
              <w:pStyle w:val="a7"/>
              <w:spacing w:before="0" w:after="0"/>
              <w:ind w:right="100"/>
              <w:jc w:val="both"/>
              <w:rPr>
                <w:rStyle w:val="a8"/>
                <w:color w:val="auto"/>
                <w:u w:color="FF0000"/>
              </w:rPr>
            </w:pPr>
            <w:r w:rsidRPr="00DE0176">
              <w:rPr>
                <w:rStyle w:val="a8"/>
                <w:b/>
                <w:bCs/>
                <w:color w:val="auto"/>
                <w:u w:color="FF0000"/>
              </w:rPr>
              <w:t>Час – до 18:00 год.</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4.1.2. Отримана тендерна пропозиція вноситься автоматично до реєстру отриманих тендерних пропозицій.</w:t>
            </w:r>
          </w:p>
          <w:p w:rsidR="00AE13E7" w:rsidRPr="00DE0176" w:rsidRDefault="002A1F0A">
            <w:pPr>
              <w:pStyle w:val="1"/>
              <w:spacing w:line="240" w:lineRule="auto"/>
              <w:ind w:right="100"/>
              <w:jc w:val="both"/>
              <w:rPr>
                <w:rStyle w:val="a8"/>
                <w:rFonts w:ascii="Times New Roman" w:eastAsia="Times New Roman" w:hAnsi="Times New Roman" w:cs="Times New Roman"/>
                <w:color w:val="auto"/>
                <w:sz w:val="24"/>
                <w:szCs w:val="24"/>
              </w:rPr>
            </w:pPr>
            <w:r w:rsidRPr="00DE0176">
              <w:rPr>
                <w:rStyle w:val="a8"/>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E13E7" w:rsidRPr="00DE0176" w:rsidRDefault="002A1F0A">
            <w:pPr>
              <w:pStyle w:val="1"/>
              <w:spacing w:line="240" w:lineRule="auto"/>
              <w:ind w:right="100"/>
              <w:jc w:val="both"/>
              <w:rPr>
                <w:color w:val="auto"/>
              </w:rPr>
            </w:pPr>
            <w:r w:rsidRPr="00DE0176">
              <w:rPr>
                <w:rStyle w:val="a8"/>
                <w:rFonts w:ascii="Times New Roman" w:hAnsi="Times New Roman"/>
                <w:color w:val="auto"/>
                <w:sz w:val="24"/>
                <w:szCs w:val="24"/>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2. Дата та час розкриття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rsidR="00AE13E7" w:rsidRPr="00DE0176" w:rsidRDefault="002A1F0A">
            <w:pPr>
              <w:ind w:right="126"/>
              <w:jc w:val="both"/>
              <w:rPr>
                <w:rStyle w:val="a8"/>
                <w:rFonts w:ascii="Times New Roman" w:eastAsia="Times New Roman" w:hAnsi="Times New Roman" w:cs="Times New Roman"/>
                <w:color w:val="auto"/>
              </w:rPr>
            </w:pPr>
            <w:r w:rsidRPr="00DE0176">
              <w:rPr>
                <w:rStyle w:val="a8"/>
                <w:rFonts w:ascii="Times New Roman" w:hAnsi="Times New Roman"/>
                <w:color w:val="auto"/>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E13E7" w:rsidRPr="00DE0176" w:rsidRDefault="002A1F0A">
            <w:pPr>
              <w:ind w:right="126"/>
              <w:jc w:val="both"/>
              <w:rPr>
                <w:rStyle w:val="a8"/>
                <w:color w:val="auto"/>
              </w:rPr>
            </w:pPr>
            <w:r w:rsidRPr="00DE0176">
              <w:rPr>
                <w:rStyle w:val="a8"/>
                <w:rFonts w:ascii="Times New Roman" w:hAnsi="Times New Roman"/>
                <w:color w:val="auto"/>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E13E7" w:rsidRPr="00DE0176" w:rsidRDefault="002A1F0A">
            <w:pPr>
              <w:pStyle w:val="rvps2"/>
              <w:shd w:val="clear" w:color="auto" w:fill="FFFFFF"/>
              <w:tabs>
                <w:tab w:val="left" w:pos="7908"/>
              </w:tabs>
              <w:spacing w:before="0" w:after="0"/>
              <w:jc w:val="both"/>
              <w:rPr>
                <w:rStyle w:val="a8"/>
                <w:color w:val="auto"/>
              </w:rPr>
            </w:pPr>
            <w:r w:rsidRPr="00DE0176">
              <w:rPr>
                <w:rStyle w:val="a8"/>
                <w:color w:val="auto"/>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E13E7" w:rsidRPr="00DE0176" w:rsidRDefault="002A1F0A">
            <w:pPr>
              <w:ind w:right="126"/>
              <w:jc w:val="both"/>
              <w:rPr>
                <w:rStyle w:val="a8"/>
                <w:color w:val="auto"/>
                <w:shd w:val="clear" w:color="auto" w:fill="FFFFFF"/>
              </w:rPr>
            </w:pPr>
            <w:r w:rsidRPr="00DE0176">
              <w:rPr>
                <w:rStyle w:val="a8"/>
                <w:rFonts w:ascii="Times New Roman" w:hAnsi="Times New Roman"/>
                <w:color w:val="auto"/>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E13E7" w:rsidRPr="00DE0176" w:rsidRDefault="002A1F0A">
            <w:pPr>
              <w:pStyle w:val="rvps2"/>
              <w:shd w:val="clear" w:color="auto" w:fill="FFFFFF"/>
              <w:tabs>
                <w:tab w:val="left" w:pos="7908"/>
              </w:tabs>
              <w:spacing w:before="0" w:after="0"/>
              <w:jc w:val="both"/>
              <w:rPr>
                <w:rStyle w:val="a8"/>
                <w:color w:val="auto"/>
                <w:shd w:val="clear" w:color="auto" w:fill="FFFFFF"/>
              </w:rPr>
            </w:pPr>
            <w:r w:rsidRPr="00DE0176">
              <w:rPr>
                <w:rStyle w:val="a8"/>
                <w:color w:val="auto"/>
                <w:shd w:val="clear" w:color="auto" w:fill="FFFFFF"/>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AE13E7" w:rsidRPr="00DE0176" w:rsidRDefault="002A1F0A">
            <w:pPr>
              <w:pStyle w:val="rvps2"/>
              <w:shd w:val="clear" w:color="auto" w:fill="FFFFFF"/>
              <w:tabs>
                <w:tab w:val="left" w:pos="7440"/>
              </w:tabs>
              <w:spacing w:before="0" w:after="0"/>
              <w:ind w:right="126"/>
              <w:jc w:val="both"/>
              <w:rPr>
                <w:rStyle w:val="a8"/>
                <w:color w:val="auto"/>
                <w:shd w:val="clear" w:color="auto" w:fill="FFFFFF"/>
              </w:rPr>
            </w:pPr>
            <w:r w:rsidRPr="00DE0176">
              <w:rPr>
                <w:rStyle w:val="a8"/>
                <w:color w:val="auto"/>
                <w:shd w:val="clear" w:color="auto" w:fill="FFFFFF"/>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AE13E7" w:rsidRPr="00DE0176" w:rsidRDefault="002A1F0A">
            <w:pPr>
              <w:jc w:val="both"/>
              <w:rPr>
                <w:color w:val="auto"/>
              </w:rPr>
            </w:pPr>
            <w:r w:rsidRPr="00DE0176">
              <w:rPr>
                <w:rStyle w:val="a8"/>
                <w:rFonts w:ascii="Times New Roman" w:hAnsi="Times New Roman"/>
                <w:color w:val="auto"/>
                <w:shd w:val="clear" w:color="auto" w:fill="FFFFFF"/>
              </w:rPr>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AE13E7" w:rsidRPr="00DE017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jc w:val="center"/>
              <w:rPr>
                <w:color w:val="auto"/>
              </w:rPr>
            </w:pPr>
            <w:r w:rsidRPr="00DE0176">
              <w:rPr>
                <w:rStyle w:val="a8"/>
                <w:b/>
                <w:bCs/>
                <w:color w:val="auto"/>
              </w:rPr>
              <w:t>V. Оцінка тендерної пропозиції</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 </w:t>
            </w:r>
            <w:r w:rsidRPr="00DE0176">
              <w:rPr>
                <w:rStyle w:val="a8"/>
                <w:b/>
                <w:bCs/>
                <w:color w:val="auto"/>
              </w:rPr>
              <w:t>1. Перелік критеріїв та методика оцінки тендерної пропозиції із зазначенням питомої ваги критерію, а також розгляд тендерних пропозицій</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82" w:type="dxa"/>
            </w:tcMar>
            <w:vAlign w:val="center"/>
          </w:tcPr>
          <w:p w:rsidR="00AE13E7" w:rsidRPr="00DE0176" w:rsidRDefault="002A1F0A">
            <w:pPr>
              <w:pStyle w:val="a7"/>
              <w:spacing w:before="0" w:after="0"/>
              <w:ind w:left="62" w:right="102"/>
              <w:jc w:val="both"/>
              <w:rPr>
                <w:rStyle w:val="a8"/>
                <w:color w:val="auto"/>
                <w:shd w:val="clear" w:color="auto" w:fill="FFFFFF"/>
              </w:rPr>
            </w:pPr>
            <w:r w:rsidRPr="00DE0176">
              <w:rPr>
                <w:rStyle w:val="a8"/>
                <w:color w:val="auto"/>
                <w:shd w:val="clear" w:color="auto" w:fill="FFFFFF"/>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E13E7" w:rsidRPr="00DE0176" w:rsidRDefault="002A1F0A">
            <w:pPr>
              <w:pStyle w:val="a7"/>
              <w:spacing w:before="0" w:after="0"/>
              <w:ind w:left="62" w:right="102"/>
              <w:jc w:val="both"/>
              <w:rPr>
                <w:rStyle w:val="a8"/>
                <w:color w:val="auto"/>
                <w:shd w:val="clear" w:color="auto" w:fill="FFFFFF"/>
              </w:rPr>
            </w:pPr>
            <w:r w:rsidRPr="00DE0176">
              <w:rPr>
                <w:rStyle w:val="a8"/>
                <w:color w:val="auto"/>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E13E7" w:rsidRPr="00DE0176" w:rsidRDefault="002A1F0A">
            <w:pPr>
              <w:ind w:left="60" w:right="100"/>
              <w:jc w:val="both"/>
              <w:rPr>
                <w:rStyle w:val="a8"/>
                <w:rFonts w:ascii="Times New Roman" w:eastAsia="Times New Roman" w:hAnsi="Times New Roman" w:cs="Times New Roman"/>
                <w:i/>
                <w:iCs/>
                <w:color w:val="auto"/>
              </w:rPr>
            </w:pPr>
            <w:r w:rsidRPr="00DE0176">
              <w:rPr>
                <w:rStyle w:val="a8"/>
                <w:rFonts w:ascii="Times New Roman" w:hAnsi="Times New Roman"/>
                <w:color w:val="auto"/>
                <w:shd w:val="clear" w:color="auto" w:fill="FFFFFF"/>
              </w:rPr>
              <w:t xml:space="preserve">5.1.2. </w:t>
            </w:r>
            <w:r w:rsidRPr="00DE0176">
              <w:rPr>
                <w:rStyle w:val="a8"/>
                <w:rFonts w:ascii="Times New Roman" w:hAnsi="Times New Roman"/>
                <w:b/>
                <w:bCs/>
                <w:color w:val="auto"/>
              </w:rPr>
              <w:t>Критерії та методика оцінки:</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i/>
                <w:iCs/>
                <w:color w:val="auto"/>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AE13E7" w:rsidRPr="00DE0176" w:rsidRDefault="002A1F0A">
            <w:pPr>
              <w:ind w:left="60" w:right="100"/>
              <w:jc w:val="both"/>
              <w:rPr>
                <w:rStyle w:val="a8"/>
                <w:rFonts w:ascii="Times New Roman" w:eastAsia="Times New Roman" w:hAnsi="Times New Roman" w:cs="Times New Roman"/>
                <w:i/>
                <w:iCs/>
                <w:color w:val="auto"/>
              </w:rPr>
            </w:pPr>
            <w:r w:rsidRPr="00DE0176">
              <w:rPr>
                <w:rStyle w:val="a8"/>
                <w:rFonts w:ascii="Times New Roman" w:hAnsi="Times New Roman"/>
                <w:color w:val="auto"/>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i/>
                <w:iCs/>
                <w:color w:val="auto"/>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xml:space="preserve">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proofErr w:type="gramStart"/>
            <w:r w:rsidRPr="00DE0176">
              <w:rPr>
                <w:rStyle w:val="a8"/>
                <w:rFonts w:ascii="Times New Roman" w:hAnsi="Times New Roman"/>
                <w:color w:val="auto"/>
                <w:shd w:val="clear" w:color="auto" w:fill="FFFFFF"/>
              </w:rPr>
              <w:t>у списку</w:t>
            </w:r>
            <w:proofErr w:type="gramEnd"/>
            <w:r w:rsidRPr="00DE0176">
              <w:rPr>
                <w:rStyle w:val="a8"/>
                <w:rFonts w:ascii="Times New Roman" w:hAnsi="Times New Roman"/>
                <w:color w:val="auto"/>
                <w:shd w:val="clear" w:color="auto" w:fill="FFFFFF"/>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5.1.6.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5.1.7. Згідно абз.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xml:space="preserve">5.1.10. Відповідно до умов тендерної документації, пункту 40 Особливостей конфіденційною не може бути визначена інформація: </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про запропоновану ціну;</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інші критерії оцінки;</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технічні умови;</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технічні специфікації;</w:t>
            </w:r>
          </w:p>
          <w:p w:rsidR="00AE13E7" w:rsidRPr="00DE0176" w:rsidRDefault="002A1F0A">
            <w:pPr>
              <w:ind w:left="60"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документи, що підтверджують відповідність кваліфікаційним критеріям відповідно до статті 16 Закону України «Про публічні закупівлі»;</w:t>
            </w:r>
          </w:p>
          <w:p w:rsidR="00AE13E7" w:rsidRPr="00DE0176" w:rsidRDefault="002A1F0A">
            <w:pPr>
              <w:ind w:right="126"/>
              <w:jc w:val="both"/>
              <w:rPr>
                <w:color w:val="auto"/>
              </w:rPr>
            </w:pPr>
            <w:r w:rsidRPr="00DE0176">
              <w:rPr>
                <w:rStyle w:val="a8"/>
                <w:rFonts w:ascii="Times New Roman" w:hAnsi="Times New Roman"/>
                <w:color w:val="auto"/>
                <w:shd w:val="clear" w:color="auto" w:fill="FFFFFF"/>
              </w:rPr>
              <w:t>- документи, що підтверджують відсутність підстав, установлених в п. 47 Особливостей.</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 </w:t>
            </w:r>
            <w:r w:rsidRPr="00DE0176">
              <w:rPr>
                <w:rStyle w:val="a8"/>
                <w:b/>
                <w:bCs/>
                <w:color w:val="auto"/>
              </w:rPr>
              <w:t>2. Інша інформація</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DE0176" w:rsidRDefault="002A1F0A">
            <w:pPr>
              <w:tabs>
                <w:tab w:val="left" w:pos="1080"/>
              </w:tabs>
              <w:ind w:right="100"/>
              <w:jc w:val="both"/>
              <w:rPr>
                <w:rStyle w:val="a8"/>
                <w:rFonts w:ascii="Times New Roman" w:eastAsia="Times New Roman" w:hAnsi="Times New Roman" w:cs="Times New Roman"/>
                <w:color w:val="auto"/>
                <w:shd w:val="clear" w:color="auto" w:fill="FFFFFF"/>
              </w:rPr>
            </w:pPr>
            <w:r w:rsidRPr="00DE0176">
              <w:rPr>
                <w:rStyle w:val="a8"/>
                <w:rFonts w:ascii="Times New Roman" w:hAnsi="Times New Roman"/>
                <w:color w:val="auto"/>
                <w:shd w:val="clear" w:color="auto" w:fill="FFFFFF"/>
              </w:rPr>
              <w:t xml:space="preserve">5.2.1. </w:t>
            </w:r>
            <w:r w:rsidRPr="00DE0176">
              <w:rPr>
                <w:rStyle w:val="a8"/>
                <w:rFonts w:ascii="Times New Roman" w:hAnsi="Times New Roman"/>
                <w:color w:val="auto"/>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AE13E7" w:rsidRPr="00DE0176" w:rsidRDefault="002A1F0A">
            <w:pPr>
              <w:tabs>
                <w:tab w:val="left" w:pos="1080"/>
              </w:tabs>
              <w:ind w:right="100"/>
              <w:jc w:val="both"/>
              <w:rPr>
                <w:rStyle w:val="a8"/>
                <w:color w:val="auto"/>
              </w:rPr>
            </w:pPr>
            <w:r w:rsidRPr="00DE0176">
              <w:rPr>
                <w:rStyle w:val="a8"/>
                <w:rFonts w:ascii="Times New Roman" w:hAnsi="Times New Roman"/>
                <w:color w:val="auto"/>
                <w:shd w:val="clear" w:color="auto" w:fill="FFFFFF"/>
              </w:rPr>
              <w:t xml:space="preserve">5.2.2. </w:t>
            </w:r>
            <w:r w:rsidRPr="00DE0176">
              <w:rPr>
                <w:rStyle w:val="a8"/>
                <w:rFonts w:ascii="Times New Roman" w:hAnsi="Times New Roman"/>
                <w:color w:val="auto"/>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AE13E7" w:rsidRPr="00DE0176" w:rsidRDefault="002A1F0A">
            <w:pPr>
              <w:pStyle w:val="rvps2"/>
              <w:shd w:val="clear" w:color="auto" w:fill="FFFFFF"/>
              <w:spacing w:before="0" w:after="0"/>
              <w:ind w:right="100"/>
              <w:jc w:val="both"/>
              <w:rPr>
                <w:rStyle w:val="a8"/>
                <w:color w:val="auto"/>
              </w:rPr>
            </w:pPr>
            <w:r w:rsidRPr="00DE0176">
              <w:rPr>
                <w:rStyle w:val="a8"/>
                <w:color w:val="auto"/>
              </w:rPr>
              <w:t xml:space="preserve">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w:t>
            </w:r>
            <w:proofErr w:type="gramStart"/>
            <w:r w:rsidRPr="00DE0176">
              <w:rPr>
                <w:rStyle w:val="a8"/>
                <w:color w:val="auto"/>
              </w:rPr>
              <w:t>передбачені  Наказом</w:t>
            </w:r>
            <w:proofErr w:type="gramEnd"/>
            <w:r w:rsidRPr="00DE0176">
              <w:rPr>
                <w:rStyle w:val="a8"/>
                <w:color w:val="auto"/>
              </w:rPr>
              <w:t xml:space="preserve">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AE13E7" w:rsidRPr="00DE0176" w:rsidRDefault="002A1F0A">
            <w:pPr>
              <w:pStyle w:val="a7"/>
              <w:spacing w:before="0" w:after="0"/>
              <w:ind w:right="102"/>
              <w:jc w:val="both"/>
              <w:rPr>
                <w:rStyle w:val="a8"/>
                <w:color w:val="auto"/>
              </w:rPr>
            </w:pPr>
            <w:r w:rsidRPr="00DE0176">
              <w:rPr>
                <w:rStyle w:val="a8"/>
                <w:color w:val="auto"/>
              </w:rPr>
              <w:t>1. Інформація/документ, подана учасником процедури закупівлі у складі тендерної пропозиції, містить помилку (помилки) у частині:</w:t>
            </w:r>
          </w:p>
          <w:p w:rsidR="00AE13E7" w:rsidRPr="00DE0176" w:rsidRDefault="002A1F0A">
            <w:pPr>
              <w:pStyle w:val="a7"/>
              <w:numPr>
                <w:ilvl w:val="0"/>
                <w:numId w:val="6"/>
              </w:numPr>
              <w:spacing w:before="0" w:after="0"/>
              <w:ind w:right="102"/>
              <w:jc w:val="both"/>
              <w:rPr>
                <w:color w:val="auto"/>
              </w:rPr>
            </w:pPr>
            <w:r w:rsidRPr="00DE0176">
              <w:rPr>
                <w:rStyle w:val="a8"/>
                <w:color w:val="auto"/>
              </w:rPr>
              <w:t>уживання великої літери;</w:t>
            </w:r>
          </w:p>
          <w:p w:rsidR="00AE13E7" w:rsidRPr="00DE0176" w:rsidRDefault="002A1F0A">
            <w:pPr>
              <w:pStyle w:val="a7"/>
              <w:numPr>
                <w:ilvl w:val="0"/>
                <w:numId w:val="6"/>
              </w:numPr>
              <w:spacing w:before="0" w:after="0"/>
              <w:ind w:right="102"/>
              <w:jc w:val="both"/>
              <w:rPr>
                <w:color w:val="auto"/>
              </w:rPr>
            </w:pPr>
            <w:r w:rsidRPr="00DE0176">
              <w:rPr>
                <w:rStyle w:val="a8"/>
                <w:color w:val="auto"/>
              </w:rPr>
              <w:t>уживання розділових знаків та відмінювання слів у реченні;</w:t>
            </w:r>
          </w:p>
          <w:p w:rsidR="00AE13E7" w:rsidRPr="00DE0176" w:rsidRDefault="002A1F0A">
            <w:pPr>
              <w:pStyle w:val="a7"/>
              <w:numPr>
                <w:ilvl w:val="0"/>
                <w:numId w:val="6"/>
              </w:numPr>
              <w:spacing w:before="0" w:after="0"/>
              <w:ind w:right="102"/>
              <w:jc w:val="both"/>
              <w:rPr>
                <w:color w:val="auto"/>
              </w:rPr>
            </w:pPr>
            <w:r w:rsidRPr="00DE0176">
              <w:rPr>
                <w:rStyle w:val="a8"/>
                <w:color w:val="auto"/>
              </w:rPr>
              <w:t>використання слова або мовного звороту, запозичених з іншої мови;</w:t>
            </w:r>
          </w:p>
          <w:p w:rsidR="00AE13E7" w:rsidRPr="00DE0176" w:rsidRDefault="002A1F0A">
            <w:pPr>
              <w:pStyle w:val="a7"/>
              <w:numPr>
                <w:ilvl w:val="0"/>
                <w:numId w:val="6"/>
              </w:numPr>
              <w:spacing w:before="0" w:after="0"/>
              <w:ind w:right="102"/>
              <w:jc w:val="both"/>
              <w:rPr>
                <w:color w:val="auto"/>
              </w:rPr>
            </w:pPr>
            <w:r w:rsidRPr="00DE0176">
              <w:rPr>
                <w:rStyle w:val="a8"/>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13E7" w:rsidRPr="00DE0176" w:rsidRDefault="002A1F0A">
            <w:pPr>
              <w:pStyle w:val="a7"/>
              <w:numPr>
                <w:ilvl w:val="0"/>
                <w:numId w:val="6"/>
              </w:numPr>
              <w:spacing w:before="0" w:after="0"/>
              <w:ind w:right="102"/>
              <w:jc w:val="both"/>
              <w:rPr>
                <w:color w:val="auto"/>
              </w:rPr>
            </w:pPr>
            <w:r w:rsidRPr="00DE0176">
              <w:rPr>
                <w:rStyle w:val="a8"/>
                <w:color w:val="auto"/>
              </w:rPr>
              <w:t>застосування правил переносу частини слова з рядка в рядок;</w:t>
            </w:r>
          </w:p>
          <w:p w:rsidR="00AE13E7" w:rsidRPr="00DE0176" w:rsidRDefault="002A1F0A">
            <w:pPr>
              <w:pStyle w:val="a7"/>
              <w:numPr>
                <w:ilvl w:val="0"/>
                <w:numId w:val="6"/>
              </w:numPr>
              <w:spacing w:before="0" w:after="0"/>
              <w:ind w:right="102"/>
              <w:jc w:val="both"/>
              <w:rPr>
                <w:color w:val="auto"/>
              </w:rPr>
            </w:pPr>
            <w:r w:rsidRPr="00DE0176">
              <w:rPr>
                <w:rStyle w:val="a8"/>
                <w:color w:val="auto"/>
              </w:rPr>
              <w:t>написання слів разом та/або окремо, та/або через дефіс;</w:t>
            </w:r>
          </w:p>
          <w:p w:rsidR="00AE13E7" w:rsidRPr="00DE0176" w:rsidRDefault="002A1F0A">
            <w:pPr>
              <w:pStyle w:val="a7"/>
              <w:numPr>
                <w:ilvl w:val="0"/>
                <w:numId w:val="6"/>
              </w:numPr>
              <w:spacing w:before="0" w:after="0"/>
              <w:ind w:right="102"/>
              <w:jc w:val="both"/>
              <w:rPr>
                <w:color w:val="auto"/>
              </w:rPr>
            </w:pPr>
            <w:r w:rsidRPr="00DE0176">
              <w:rPr>
                <w:rStyle w:val="a8"/>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13E7" w:rsidRPr="00DE0176" w:rsidRDefault="002A1F0A">
            <w:pPr>
              <w:pStyle w:val="a7"/>
              <w:spacing w:before="0" w:after="0"/>
              <w:ind w:right="102"/>
              <w:jc w:val="both"/>
              <w:rPr>
                <w:rStyle w:val="a8"/>
                <w:color w:val="auto"/>
              </w:rPr>
            </w:pPr>
            <w:r w:rsidRPr="00DE0176">
              <w:rPr>
                <w:rStyle w:val="a8"/>
                <w:color w:val="auto"/>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E13E7" w:rsidRPr="00DE0176" w:rsidRDefault="002A1F0A">
            <w:pPr>
              <w:pStyle w:val="a7"/>
              <w:spacing w:before="0" w:after="0"/>
              <w:ind w:right="102"/>
              <w:jc w:val="both"/>
              <w:rPr>
                <w:rStyle w:val="a8"/>
                <w:color w:val="auto"/>
              </w:rPr>
            </w:pPr>
            <w:r w:rsidRPr="00DE0176">
              <w:rPr>
                <w:rStyle w:val="a8"/>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13E7" w:rsidRPr="00DE0176" w:rsidRDefault="002A1F0A">
            <w:pPr>
              <w:pStyle w:val="a7"/>
              <w:spacing w:before="0" w:after="0"/>
              <w:ind w:right="102"/>
              <w:jc w:val="both"/>
              <w:rPr>
                <w:rStyle w:val="a8"/>
                <w:color w:val="auto"/>
              </w:rPr>
            </w:pPr>
            <w:r w:rsidRPr="00DE0176">
              <w:rPr>
                <w:rStyle w:val="a8"/>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E13E7" w:rsidRPr="00DE0176" w:rsidRDefault="002A1F0A">
            <w:pPr>
              <w:pStyle w:val="a7"/>
              <w:spacing w:before="0" w:after="0"/>
              <w:ind w:right="102"/>
              <w:jc w:val="both"/>
              <w:rPr>
                <w:rStyle w:val="a8"/>
                <w:color w:val="auto"/>
              </w:rPr>
            </w:pPr>
            <w:r w:rsidRPr="00DE0176">
              <w:rPr>
                <w:rStyle w:val="a8"/>
                <w:color w:val="auto"/>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13E7" w:rsidRPr="00DE0176" w:rsidRDefault="002A1F0A">
            <w:pPr>
              <w:pStyle w:val="a7"/>
              <w:spacing w:before="0" w:after="0"/>
              <w:ind w:right="102"/>
              <w:jc w:val="both"/>
              <w:rPr>
                <w:rStyle w:val="a8"/>
                <w:color w:val="auto"/>
              </w:rPr>
            </w:pPr>
            <w:r w:rsidRPr="00DE0176">
              <w:rPr>
                <w:rStyle w:val="a8"/>
                <w:color w:val="auto"/>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13E7" w:rsidRPr="00DE0176" w:rsidRDefault="002A1F0A">
            <w:pPr>
              <w:pStyle w:val="a7"/>
              <w:spacing w:before="0" w:after="0"/>
              <w:ind w:right="102"/>
              <w:jc w:val="both"/>
              <w:rPr>
                <w:rStyle w:val="a8"/>
                <w:color w:val="auto"/>
              </w:rPr>
            </w:pPr>
            <w:r w:rsidRPr="00DE0176">
              <w:rPr>
                <w:rStyle w:val="a8"/>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13E7" w:rsidRPr="00DE0176" w:rsidRDefault="002A1F0A">
            <w:pPr>
              <w:pStyle w:val="a7"/>
              <w:spacing w:before="0" w:after="0"/>
              <w:ind w:right="102"/>
              <w:jc w:val="both"/>
              <w:rPr>
                <w:rStyle w:val="a8"/>
                <w:color w:val="auto"/>
              </w:rPr>
            </w:pPr>
            <w:r w:rsidRPr="00DE0176">
              <w:rPr>
                <w:rStyle w:val="a8"/>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13E7" w:rsidRPr="00DE0176" w:rsidRDefault="002A1F0A">
            <w:pPr>
              <w:pStyle w:val="a7"/>
              <w:spacing w:before="0" w:after="0"/>
              <w:ind w:right="102"/>
              <w:jc w:val="both"/>
              <w:rPr>
                <w:rStyle w:val="a8"/>
                <w:color w:val="auto"/>
              </w:rPr>
            </w:pPr>
            <w:r w:rsidRPr="00DE0176">
              <w:rPr>
                <w:rStyle w:val="a8"/>
                <w:color w:val="auto"/>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13E7" w:rsidRPr="00DE0176" w:rsidRDefault="002A1F0A">
            <w:pPr>
              <w:pStyle w:val="a7"/>
              <w:spacing w:before="0" w:after="0"/>
              <w:ind w:right="102"/>
              <w:jc w:val="both"/>
              <w:rPr>
                <w:rStyle w:val="a8"/>
                <w:color w:val="auto"/>
              </w:rPr>
            </w:pPr>
            <w:r w:rsidRPr="00DE0176">
              <w:rPr>
                <w:rStyle w:val="a8"/>
                <w:color w:val="auto"/>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13E7" w:rsidRPr="00DE0176" w:rsidRDefault="002A1F0A">
            <w:pPr>
              <w:pStyle w:val="a7"/>
              <w:spacing w:before="0" w:after="0"/>
              <w:ind w:right="102"/>
              <w:jc w:val="both"/>
              <w:rPr>
                <w:rStyle w:val="a8"/>
                <w:color w:val="auto"/>
              </w:rPr>
            </w:pPr>
            <w:r w:rsidRPr="00DE0176">
              <w:rPr>
                <w:rStyle w:val="a8"/>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13E7" w:rsidRPr="00DE0176" w:rsidRDefault="002A1F0A">
            <w:pPr>
              <w:pStyle w:val="a7"/>
              <w:spacing w:before="0" w:after="0"/>
              <w:ind w:right="100"/>
              <w:jc w:val="both"/>
              <w:rPr>
                <w:rStyle w:val="a8"/>
                <w:b/>
                <w:bCs/>
                <w:color w:val="auto"/>
              </w:rPr>
            </w:pPr>
            <w:r w:rsidRPr="00DE0176">
              <w:rPr>
                <w:rStyle w:val="a8"/>
                <w:color w:val="auto"/>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13E7" w:rsidRPr="00DE0176" w:rsidRDefault="002A1F0A">
            <w:pPr>
              <w:pStyle w:val="rvps2"/>
              <w:shd w:val="clear" w:color="auto" w:fill="FFFFFF"/>
              <w:spacing w:before="0" w:after="0"/>
              <w:jc w:val="both"/>
              <w:rPr>
                <w:rStyle w:val="a8"/>
                <w:color w:val="auto"/>
              </w:rPr>
            </w:pPr>
            <w:r w:rsidRPr="00DE0176">
              <w:rPr>
                <w:rStyle w:val="a8"/>
                <w:b/>
                <w:bCs/>
                <w:color w:val="auto"/>
              </w:rPr>
              <w:t>Приклади формальних помилок*:</w:t>
            </w:r>
          </w:p>
          <w:p w:rsidR="00AE13E7" w:rsidRPr="00DE0176" w:rsidRDefault="002A1F0A">
            <w:pPr>
              <w:pStyle w:val="rvps2"/>
              <w:shd w:val="clear" w:color="auto" w:fill="FFFFFF"/>
              <w:spacing w:before="0" w:after="0"/>
              <w:jc w:val="both"/>
              <w:rPr>
                <w:rStyle w:val="a8"/>
                <w:color w:val="auto"/>
              </w:rPr>
            </w:pPr>
            <w:r w:rsidRPr="00DE0176">
              <w:rPr>
                <w:rStyle w:val="a8"/>
                <w:color w:val="auto"/>
              </w:rPr>
              <w:t>- «Інформація в довільній формі» замість «Інформа-ція</w:t>
            </w:r>
            <w:proofErr w:type="gramStart"/>
            <w:r w:rsidRPr="00DE0176">
              <w:rPr>
                <w:rStyle w:val="a8"/>
                <w:color w:val="auto"/>
              </w:rPr>
              <w:t>»,  «</w:t>
            </w:r>
            <w:proofErr w:type="gramEnd"/>
            <w:r w:rsidRPr="00DE0176">
              <w:rPr>
                <w:rStyle w:val="a8"/>
                <w:color w:val="auto"/>
              </w:rPr>
              <w:t xml:space="preserve">Лист-пояснення» замість «Лист», «довідка» за-мість «гарантійний лист», «інформація» замість «дові-дка»; </w:t>
            </w:r>
          </w:p>
          <w:p w:rsidR="00AE13E7" w:rsidRPr="00DE0176" w:rsidRDefault="002A1F0A">
            <w:pPr>
              <w:pStyle w:val="rvps2"/>
              <w:shd w:val="clear" w:color="auto" w:fill="FFFFFF"/>
              <w:spacing w:before="0" w:after="0"/>
              <w:jc w:val="both"/>
              <w:rPr>
                <w:rStyle w:val="a8"/>
                <w:color w:val="auto"/>
              </w:rPr>
            </w:pPr>
            <w:proofErr w:type="gramStart"/>
            <w:r w:rsidRPr="00DE0176">
              <w:rPr>
                <w:rStyle w:val="a8"/>
                <w:color w:val="auto"/>
              </w:rPr>
              <w:t>-  «</w:t>
            </w:r>
            <w:proofErr w:type="gramEnd"/>
            <w:r w:rsidRPr="00DE0176">
              <w:rPr>
                <w:rStyle w:val="a8"/>
                <w:color w:val="auto"/>
              </w:rPr>
              <w:t>м.київ» замість «м.Київ»;</w:t>
            </w:r>
          </w:p>
          <w:p w:rsidR="00AE13E7" w:rsidRPr="00DE0176" w:rsidRDefault="002A1F0A">
            <w:pPr>
              <w:pStyle w:val="rvps2"/>
              <w:shd w:val="clear" w:color="auto" w:fill="FFFFFF"/>
              <w:spacing w:before="0" w:after="0"/>
              <w:jc w:val="both"/>
              <w:rPr>
                <w:rStyle w:val="a8"/>
                <w:color w:val="auto"/>
              </w:rPr>
            </w:pPr>
            <w:r w:rsidRPr="00DE0176">
              <w:rPr>
                <w:rStyle w:val="a8"/>
                <w:color w:val="auto"/>
              </w:rPr>
              <w:t>- «поряд -ок» замість «поря – док»;</w:t>
            </w:r>
          </w:p>
          <w:p w:rsidR="00AE13E7" w:rsidRPr="00DE0176" w:rsidRDefault="002A1F0A">
            <w:pPr>
              <w:pStyle w:val="rvps2"/>
              <w:shd w:val="clear" w:color="auto" w:fill="FFFFFF"/>
              <w:spacing w:before="0" w:after="0"/>
              <w:jc w:val="both"/>
              <w:rPr>
                <w:rStyle w:val="a8"/>
                <w:color w:val="auto"/>
              </w:rPr>
            </w:pPr>
            <w:r w:rsidRPr="00DE0176">
              <w:rPr>
                <w:rStyle w:val="a8"/>
                <w:color w:val="auto"/>
              </w:rPr>
              <w:t>- «ненадається» замість «не надається»»;</w:t>
            </w:r>
          </w:p>
          <w:p w:rsidR="00AE13E7" w:rsidRPr="00DE0176" w:rsidRDefault="002A1F0A">
            <w:pPr>
              <w:pStyle w:val="rvps2"/>
              <w:shd w:val="clear" w:color="auto" w:fill="FFFFFF"/>
              <w:spacing w:before="0" w:after="0"/>
              <w:jc w:val="both"/>
              <w:rPr>
                <w:rStyle w:val="a8"/>
                <w:color w:val="auto"/>
              </w:rPr>
            </w:pPr>
            <w:r w:rsidRPr="00DE0176">
              <w:rPr>
                <w:rStyle w:val="a8"/>
                <w:color w:val="auto"/>
              </w:rPr>
              <w:t>- «______________№_____________» замість «14.08.2020 №320/13/14-01»</w:t>
            </w:r>
          </w:p>
          <w:p w:rsidR="00AE13E7" w:rsidRPr="00DE0176" w:rsidRDefault="002A1F0A">
            <w:pPr>
              <w:pStyle w:val="rvps2"/>
              <w:shd w:val="clear" w:color="auto" w:fill="FFFFFF"/>
              <w:spacing w:before="0" w:after="0"/>
              <w:jc w:val="both"/>
              <w:rPr>
                <w:rStyle w:val="a8"/>
                <w:i/>
                <w:iCs/>
                <w:color w:val="auto"/>
              </w:rPr>
            </w:pPr>
            <w:r w:rsidRPr="00DE0176">
              <w:rPr>
                <w:rStyle w:val="a8"/>
                <w:color w:val="auto"/>
              </w:rPr>
              <w:t xml:space="preserve">- учасник розмістив (завантажив) документ у форматі «JPG» </w:t>
            </w:r>
            <w:proofErr w:type="gramStart"/>
            <w:r w:rsidRPr="00DE0176">
              <w:rPr>
                <w:rStyle w:val="a8"/>
                <w:color w:val="auto"/>
              </w:rPr>
              <w:t>замість  документа</w:t>
            </w:r>
            <w:proofErr w:type="gramEnd"/>
            <w:r w:rsidRPr="00DE0176">
              <w:rPr>
                <w:rStyle w:val="a8"/>
                <w:color w:val="auto"/>
              </w:rPr>
              <w:t xml:space="preserve"> у форматі «pdf» (PortableDocumentFormat)».</w:t>
            </w:r>
          </w:p>
          <w:p w:rsidR="00AE13E7" w:rsidRPr="00DE0176" w:rsidRDefault="002A1F0A">
            <w:pPr>
              <w:tabs>
                <w:tab w:val="left" w:pos="1080"/>
              </w:tabs>
              <w:ind w:right="100"/>
              <w:jc w:val="both"/>
              <w:rPr>
                <w:color w:val="auto"/>
              </w:rPr>
            </w:pPr>
            <w:r w:rsidRPr="00DE0176">
              <w:rPr>
                <w:rStyle w:val="a8"/>
                <w:rFonts w:ascii="Times New Roman" w:hAnsi="Times New Roman"/>
                <w:i/>
                <w:iCs/>
                <w:color w:val="auto"/>
              </w:rPr>
              <w:t>* - наведений перелік прикладів формальних помилок не є вичерпним.</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 </w:t>
            </w:r>
            <w:r w:rsidRPr="00DE0176">
              <w:rPr>
                <w:rStyle w:val="a8"/>
                <w:b/>
                <w:bCs/>
                <w:color w:val="auto"/>
              </w:rPr>
              <w:t>3. Відхилення тендерних пропозицій</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3.3.1. Замовник відхиляє тендерну пропозицію із зазначенням аргументації в електронній системі закупівель у разі, коли:</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1) учасник процедури закупівлі:</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підпадає під підстави, встановлені пунктом 47 цих особливостей;</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не надав забезпечення тендерної пропозиції, якщо таке забезпечення вимагалося замовником;</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визначив конфіденційною інформацію, що не може бути визначена як конфіденційна відповідно до вимог пункту 40 цих особливостей;</w:t>
            </w:r>
          </w:p>
          <w:p w:rsidR="00AE13E7" w:rsidRPr="00DE0176" w:rsidRDefault="002A1F0A">
            <w:pPr>
              <w:numPr>
                <w:ilvl w:val="0"/>
                <w:numId w:val="7"/>
              </w:numPr>
              <w:ind w:right="100"/>
              <w:jc w:val="both"/>
              <w:rPr>
                <w:rFonts w:ascii="Times New Roman" w:hAnsi="Times New Roman"/>
                <w:color w:val="auto"/>
              </w:rPr>
            </w:pPr>
            <w:r w:rsidRPr="00DE0176">
              <w:rPr>
                <w:rStyle w:val="a8"/>
                <w:color w:val="auto"/>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E0176">
              <w:rPr>
                <w:rStyle w:val="a8"/>
                <w:rFonts w:ascii="Times New Roman" w:hAnsi="Times New Roman"/>
                <w:color w:val="auto"/>
              </w:rPr>
              <w:t>;</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2) тендерна пропозиція:</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E0176">
              <w:rPr>
                <w:rStyle w:val="a8"/>
                <w:rFonts w:ascii="Times New Roman" w:hAnsi="Times New Roman"/>
                <w:color w:val="auto"/>
              </w:rPr>
              <w:t>до пункту</w:t>
            </w:r>
            <w:proofErr w:type="gramEnd"/>
            <w:r w:rsidRPr="00DE0176">
              <w:rPr>
                <w:rStyle w:val="a8"/>
                <w:rFonts w:ascii="Times New Roman" w:hAnsi="Times New Roman"/>
                <w:color w:val="auto"/>
              </w:rPr>
              <w:t xml:space="preserve"> 43 цих особливостей;</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є такою, строк дії якої закінчився;</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 xml:space="preserve">не відповідає вимогам, установленим у тендерній документації відповідно </w:t>
            </w:r>
            <w:proofErr w:type="gramStart"/>
            <w:r w:rsidRPr="00DE0176">
              <w:rPr>
                <w:rStyle w:val="a8"/>
                <w:rFonts w:ascii="Times New Roman" w:hAnsi="Times New Roman"/>
                <w:color w:val="auto"/>
              </w:rPr>
              <w:t>до абзацу</w:t>
            </w:r>
            <w:proofErr w:type="gramEnd"/>
            <w:r w:rsidRPr="00DE0176">
              <w:rPr>
                <w:rStyle w:val="a8"/>
                <w:rFonts w:ascii="Times New Roman" w:hAnsi="Times New Roman"/>
                <w:color w:val="auto"/>
              </w:rPr>
              <w:t xml:space="preserve"> першого частини третьої статті 22 Закону;</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 переможець процедури закупівлі:</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відмовився від підписання договору про закупівлю відповідно до вимог тендерної документації або укладення договору про закупівлю;</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не надав забезпечення виконання договору про закупівлю, якщо таке забезпечення вимагалося замовником;</w:t>
            </w:r>
          </w:p>
          <w:p w:rsidR="00AE13E7" w:rsidRPr="00DE0176" w:rsidRDefault="002A1F0A">
            <w:pPr>
              <w:numPr>
                <w:ilvl w:val="0"/>
                <w:numId w:val="7"/>
              </w:numPr>
              <w:ind w:right="100"/>
              <w:jc w:val="both"/>
              <w:rPr>
                <w:rFonts w:ascii="Times New Roman" w:hAnsi="Times New Roman"/>
                <w:color w:val="auto"/>
              </w:rPr>
            </w:pPr>
            <w:r w:rsidRPr="00DE0176">
              <w:rPr>
                <w:rStyle w:val="a8"/>
                <w:rFonts w:ascii="Times New Roman" w:hAnsi="Times New Roman"/>
                <w:color w:va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5.3.2. Замовник може відхилити тендерну пропозицію із зазначенням аргументації в електронній системі закупівель у разі, коли:</w:t>
            </w:r>
          </w:p>
          <w:p w:rsidR="00AE13E7" w:rsidRPr="00DE0176" w:rsidRDefault="002A1F0A">
            <w:pPr>
              <w:ind w:right="100" w:firstLine="411"/>
              <w:jc w:val="both"/>
              <w:rPr>
                <w:rStyle w:val="a8"/>
                <w:rFonts w:ascii="Times New Roman" w:eastAsia="Times New Roman" w:hAnsi="Times New Roman" w:cs="Times New Roman"/>
                <w:color w:val="auto"/>
              </w:rPr>
            </w:pPr>
            <w:r w:rsidRPr="00DE0176">
              <w:rPr>
                <w:rStyle w:val="a8"/>
                <w:rFonts w:ascii="Times New Roman" w:hAnsi="Times New Roman"/>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13E7" w:rsidRPr="00DE0176" w:rsidRDefault="002A1F0A">
            <w:pPr>
              <w:ind w:right="102" w:firstLine="411"/>
              <w:jc w:val="both"/>
              <w:rPr>
                <w:rStyle w:val="a8"/>
                <w:color w:val="auto"/>
              </w:rPr>
            </w:pPr>
            <w:r w:rsidRPr="00DE0176">
              <w:rPr>
                <w:rStyle w:val="a8"/>
                <w:rFonts w:ascii="Times New Roman" w:hAnsi="Times New Roman"/>
                <w:color w:val="auto"/>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13E7" w:rsidRPr="00DE0176" w:rsidRDefault="002A1F0A">
            <w:pPr>
              <w:pStyle w:val="a7"/>
              <w:spacing w:before="0" w:after="0"/>
              <w:ind w:right="102"/>
              <w:jc w:val="both"/>
              <w:rPr>
                <w:rStyle w:val="a8"/>
                <w:color w:val="auto"/>
              </w:rPr>
            </w:pPr>
            <w:r w:rsidRPr="00DE0176">
              <w:rPr>
                <w:rStyle w:val="a8"/>
                <w:color w:val="auto"/>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E13E7" w:rsidRPr="00DE0176" w:rsidRDefault="002A1F0A">
            <w:pPr>
              <w:pStyle w:val="a7"/>
              <w:spacing w:before="0" w:after="0"/>
              <w:ind w:right="102"/>
              <w:jc w:val="both"/>
              <w:rPr>
                <w:color w:val="auto"/>
              </w:rPr>
            </w:pPr>
            <w:r w:rsidRPr="00DE0176">
              <w:rPr>
                <w:rStyle w:val="a8"/>
                <w:color w:val="auto"/>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DE0176">
              <w:rPr>
                <w:rStyle w:val="a8"/>
                <w:color w:val="auto"/>
                <w:shd w:val="clear" w:color="auto" w:fill="FFFFFF"/>
              </w:rPr>
              <w:t>.</w:t>
            </w:r>
          </w:p>
        </w:tc>
      </w:tr>
      <w:tr w:rsidR="00AE13E7" w:rsidRPr="00DE017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a7"/>
              <w:spacing w:before="0" w:after="0"/>
              <w:ind w:right="100"/>
              <w:jc w:val="center"/>
              <w:rPr>
                <w:color w:val="auto"/>
              </w:rPr>
            </w:pPr>
            <w:r w:rsidRPr="00DE0176">
              <w:rPr>
                <w:rStyle w:val="a8"/>
                <w:b/>
                <w:bCs/>
                <w:color w:val="auto"/>
              </w:rPr>
              <w:t>VI. Результати торгів та укладання договору про закупівлю</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 </w:t>
            </w:r>
            <w:r w:rsidRPr="00DE0176">
              <w:rPr>
                <w:rStyle w:val="a8"/>
                <w:b/>
                <w:bCs/>
                <w:color w:val="auto"/>
              </w:rPr>
              <w:t>1. Відміна замовником торгів чи визнання їх такими, що не відбулися</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6.1.1 Замовник відміняє відкриті торги у разі:</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1) відсутності подальшої потреби в закупівлі товарів, робіт чи послуг;</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3) скорочення обсягу видатків на здійснення закупівлі товарів, робіт чи послуг;</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4) коли здійснення закупівлі стало неможливим внаслідок дії обставин непереборної сили.</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6.1.2. Відкриті торги автоматично відміняються електронною системою закупівель у разі:</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1)</w:t>
            </w:r>
            <w:r w:rsidRPr="00DE0176">
              <w:rPr>
                <w:rStyle w:val="a8"/>
                <w:rFonts w:ascii="Times New Roman" w:hAnsi="Times New Roman"/>
                <w:color w:val="auto"/>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2)</w:t>
            </w:r>
            <w:r w:rsidRPr="00DE0176">
              <w:rPr>
                <w:rStyle w:val="a8"/>
                <w:rFonts w:ascii="Times New Roman" w:hAnsi="Times New Roman"/>
                <w:color w:val="auto"/>
              </w:rPr>
              <w:tab/>
              <w:t>неподання жодної тендерної пропозиції для участі у відкритих торгах у строк, установлений замовником згідно з цими особливостями;</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6.1.3. Тендер може бути відмінено частково (за лотом). </w:t>
            </w:r>
          </w:p>
          <w:p w:rsidR="00AE13E7" w:rsidRPr="00DE0176" w:rsidRDefault="002A1F0A">
            <w:pPr>
              <w:ind w:right="100"/>
              <w:jc w:val="both"/>
              <w:rPr>
                <w:color w:val="auto"/>
              </w:rPr>
            </w:pPr>
            <w:r w:rsidRPr="00DE0176">
              <w:rPr>
                <w:rStyle w:val="a8"/>
                <w:rFonts w:ascii="Times New Roman" w:hAnsi="Times New Roman"/>
                <w:color w:val="auto"/>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2. Строк укладання договору</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jc w:val="both"/>
              <w:rPr>
                <w:rStyle w:val="a8"/>
                <w:color w:val="auto"/>
              </w:rPr>
            </w:pPr>
            <w:r w:rsidRPr="00DE0176">
              <w:rPr>
                <w:rStyle w:val="a8"/>
                <w:rFonts w:ascii="Times New Roman" w:hAnsi="Times New Roman"/>
                <w:color w:val="auto"/>
              </w:rPr>
              <w:t xml:space="preserve">6.2.1. З метою забезпечення права на оскарження рішень замовника </w:t>
            </w:r>
            <w:proofErr w:type="gramStart"/>
            <w:r w:rsidRPr="00DE0176">
              <w:rPr>
                <w:rStyle w:val="a8"/>
                <w:rFonts w:ascii="Times New Roman" w:hAnsi="Times New Roman"/>
                <w:color w:val="auto"/>
              </w:rPr>
              <w:t>до органу</w:t>
            </w:r>
            <w:proofErr w:type="gramEnd"/>
            <w:r w:rsidRPr="00DE0176">
              <w:rPr>
                <w:rStyle w:val="a8"/>
                <w:rFonts w:ascii="Times New Roman" w:hAnsi="Times New Roman"/>
                <w:color w:val="auto"/>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AE13E7" w:rsidRPr="00DE0176" w:rsidRDefault="002A1F0A">
            <w:pPr>
              <w:pStyle w:val="a7"/>
              <w:spacing w:before="0" w:after="0"/>
              <w:ind w:right="100"/>
              <w:jc w:val="both"/>
              <w:rPr>
                <w:rStyle w:val="a8"/>
                <w:color w:val="auto"/>
                <w:shd w:val="clear" w:color="auto" w:fill="FFFFFF"/>
              </w:rPr>
            </w:pPr>
            <w:r w:rsidRPr="00DE0176">
              <w:rPr>
                <w:rStyle w:val="a8"/>
                <w:color w:val="auto"/>
              </w:rPr>
              <w:t>6.2.2. </w:t>
            </w:r>
            <w:r w:rsidRPr="00DE0176">
              <w:rPr>
                <w:rStyle w:val="a8"/>
                <w:color w:val="auto"/>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DE0176">
              <w:rPr>
                <w:rStyle w:val="a8"/>
                <w:color w:val="auto"/>
                <w:shd w:val="clear" w:color="auto" w:fill="FFFFFF"/>
              </w:rPr>
              <w:t>до органу</w:t>
            </w:r>
            <w:proofErr w:type="gramEnd"/>
            <w:r w:rsidRPr="00DE0176">
              <w:rPr>
                <w:rStyle w:val="a8"/>
                <w:color w:val="auto"/>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DE0176">
              <w:rPr>
                <w:rStyle w:val="a8"/>
                <w:color w:val="auto"/>
              </w:rPr>
              <w:t>.</w:t>
            </w:r>
          </w:p>
          <w:p w:rsidR="00AE13E7" w:rsidRPr="00DE0176" w:rsidRDefault="002A1F0A">
            <w:pPr>
              <w:pStyle w:val="a7"/>
              <w:spacing w:before="0" w:after="0"/>
              <w:ind w:right="100"/>
              <w:jc w:val="both"/>
              <w:rPr>
                <w:color w:val="auto"/>
              </w:rPr>
            </w:pPr>
            <w:r w:rsidRPr="00DE0176">
              <w:rPr>
                <w:rStyle w:val="a8"/>
                <w:color w:val="auto"/>
                <w:shd w:val="clear" w:color="auto" w:fill="FFFFFF"/>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rPr>
                <w:color w:val="auto"/>
              </w:rPr>
            </w:pPr>
            <w:r w:rsidRPr="00DE0176">
              <w:rPr>
                <w:rStyle w:val="a8"/>
                <w:rFonts w:ascii="Times New Roman" w:hAnsi="Times New Roman"/>
                <w:b/>
                <w:bCs/>
                <w:color w:val="auto"/>
              </w:rPr>
              <w:t>3. Проект 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ind w:right="100"/>
              <w:rPr>
                <w:color w:val="auto"/>
              </w:rPr>
            </w:pPr>
            <w:r w:rsidRPr="00DE0176">
              <w:rPr>
                <w:rStyle w:val="a8"/>
                <w:rFonts w:ascii="Times New Roman" w:hAnsi="Times New Roman"/>
                <w:color w:val="auto"/>
              </w:rPr>
              <w:t>6.3.1. Проект договору про закупівлю передбачений у Додатку № 2.</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color w:val="auto"/>
              </w:rPr>
              <w:t> </w:t>
            </w:r>
            <w:r w:rsidRPr="00DE0176">
              <w:rPr>
                <w:rStyle w:val="a8"/>
                <w:b/>
                <w:bCs/>
                <w:color w:val="auto"/>
              </w:rPr>
              <w:t>4. Істотні умови, що обов’язково включаються до 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DE0176" w:rsidRDefault="002A1F0A">
            <w:pPr>
              <w:pStyle w:val="-14"/>
              <w:ind w:left="0" w:right="100"/>
              <w:jc w:val="both"/>
              <w:rPr>
                <w:rStyle w:val="a8"/>
                <w:color w:val="auto"/>
              </w:rPr>
            </w:pPr>
            <w:r w:rsidRPr="00DE0176">
              <w:rPr>
                <w:rStyle w:val="a8"/>
                <w:color w:val="auto"/>
              </w:rPr>
              <w:t>6.4.1.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6.4.2. Переможець процедури закупівлі під час укладення договору про закупівлю повинен надати:</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1) відповідну інформацію про право підписання договору про закупівлю;</w:t>
            </w:r>
          </w:p>
          <w:p w:rsidR="00AE13E7" w:rsidRPr="00DE0176" w:rsidRDefault="002A1F0A">
            <w:pPr>
              <w:jc w:val="both"/>
              <w:rPr>
                <w:rStyle w:val="a8"/>
                <w:rFonts w:ascii="Times New Roman" w:eastAsia="Times New Roman" w:hAnsi="Times New Roman" w:cs="Times New Roman"/>
                <w:color w:val="auto"/>
              </w:rPr>
            </w:pPr>
            <w:r w:rsidRPr="00DE0176">
              <w:rPr>
                <w:rStyle w:val="a8"/>
                <w:rFonts w:ascii="Times New Roman" w:hAnsi="Times New Roman"/>
                <w:color w:val="auto"/>
              </w:rPr>
              <w:t>6.4.3. 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w:t>
            </w:r>
            <w:proofErr w:type="gramStart"/>
            <w:r w:rsidRPr="00DE0176">
              <w:rPr>
                <w:rStyle w:val="a8"/>
                <w:rFonts w:ascii="Times New Roman" w:hAnsi="Times New Roman"/>
                <w:color w:val="auto"/>
              </w:rPr>
              <w:t>),  є</w:t>
            </w:r>
            <w:proofErr w:type="gramEnd"/>
            <w:r w:rsidRPr="00DE0176">
              <w:rPr>
                <w:rStyle w:val="a8"/>
                <w:rFonts w:ascii="Times New Roman" w:hAnsi="Times New Roman"/>
                <w:color w:val="auto"/>
              </w:rPr>
              <w:t xml:space="preserve">: </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4) найменування Оператора ГРМ/ГТС, з яким споживач уклав договір розподілу/транспортування природного газу;</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6) порядок перегляду та коригування підтверджених обсягів природного газу, у тому числі протягом розрахункового періоду;</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7) режими постачання та споживання природного газу протягом розрахункового періоду;</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8) ціна постачання природного газу за договором;</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9) порядок та строки проведення розрахунків за поставлений природний газ;</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10) порядок звіряння фактичного об’єму (обсягу) спожитого природного газу на певну дату чи протягом відповідного періоду;</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13) порядок зміни постачальника;</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15) місцезнаходження/місце проживання, банківські реквізити сторін;</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AE13E7" w:rsidRPr="00DE0176" w:rsidRDefault="002A1F0A">
            <w:pPr>
              <w:ind w:firstLine="708"/>
              <w:rPr>
                <w:rStyle w:val="a8"/>
                <w:rFonts w:ascii="Times New Roman" w:eastAsia="Times New Roman" w:hAnsi="Times New Roman" w:cs="Times New Roman"/>
                <w:color w:val="auto"/>
              </w:rPr>
            </w:pPr>
            <w:r w:rsidRPr="00DE0176">
              <w:rPr>
                <w:rStyle w:val="a8"/>
                <w:rFonts w:ascii="Times New Roman" w:hAnsi="Times New Roman"/>
                <w:color w:val="auto"/>
              </w:rPr>
              <w:t xml:space="preserve">17) порядок вирішення спорів відповідно </w:t>
            </w:r>
            <w:proofErr w:type="gramStart"/>
            <w:r w:rsidRPr="00DE0176">
              <w:rPr>
                <w:rStyle w:val="a8"/>
                <w:rFonts w:ascii="Times New Roman" w:hAnsi="Times New Roman"/>
                <w:color w:val="auto"/>
              </w:rPr>
              <w:t>до пункту</w:t>
            </w:r>
            <w:proofErr w:type="gramEnd"/>
            <w:r w:rsidRPr="00DE0176">
              <w:rPr>
                <w:rStyle w:val="a8"/>
                <w:rFonts w:ascii="Times New Roman" w:hAnsi="Times New Roman"/>
                <w:color w:val="auto"/>
              </w:rPr>
              <w:t xml:space="preserve"> 9 розділу VII Правил;</w:t>
            </w:r>
          </w:p>
          <w:p w:rsidR="00AE13E7" w:rsidRPr="00DE0176" w:rsidRDefault="002A1F0A">
            <w:pPr>
              <w:ind w:firstLine="708"/>
              <w:rPr>
                <w:rStyle w:val="a8"/>
                <w:color w:val="auto"/>
              </w:rPr>
            </w:pPr>
            <w:r w:rsidRPr="00DE0176">
              <w:rPr>
                <w:rStyle w:val="a8"/>
                <w:rFonts w:ascii="Times New Roman" w:hAnsi="Times New Roman"/>
                <w:color w:val="auto"/>
              </w:rPr>
              <w:t xml:space="preserve">18) право споживача на отримання інформації, визначеної Законом України «Про особливості доступу до інформації </w:t>
            </w:r>
            <w:proofErr w:type="gramStart"/>
            <w:r w:rsidRPr="00DE0176">
              <w:rPr>
                <w:rStyle w:val="a8"/>
                <w:rFonts w:ascii="Times New Roman" w:hAnsi="Times New Roman"/>
                <w:color w:val="auto"/>
              </w:rPr>
              <w:t>у сферах</w:t>
            </w:r>
            <w:proofErr w:type="gramEnd"/>
            <w:r w:rsidRPr="00DE0176">
              <w:rPr>
                <w:rStyle w:val="a8"/>
                <w:rFonts w:ascii="Times New Roman" w:hAnsi="Times New Roman"/>
                <w:color w:val="auto"/>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E13E7" w:rsidRPr="00DE0176" w:rsidRDefault="002A1F0A">
            <w:pPr>
              <w:pStyle w:val="-12"/>
              <w:ind w:left="0" w:right="100"/>
              <w:jc w:val="both"/>
              <w:rPr>
                <w:rStyle w:val="a8"/>
                <w:color w:val="auto"/>
                <w:shd w:val="clear" w:color="auto" w:fill="FFFFFF"/>
              </w:rPr>
            </w:pPr>
            <w:r w:rsidRPr="00DE0176">
              <w:rPr>
                <w:rStyle w:val="a8"/>
                <w:color w:val="auto"/>
              </w:rPr>
              <w:t xml:space="preserve">6.4.4. </w:t>
            </w:r>
            <w:r w:rsidRPr="00DE0176">
              <w:rPr>
                <w:rStyle w:val="a8"/>
                <w:color w:val="auto"/>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E13E7" w:rsidRPr="00DE0176" w:rsidRDefault="002A1F0A">
            <w:pPr>
              <w:pStyle w:val="-12"/>
              <w:ind w:left="0" w:right="100"/>
              <w:jc w:val="both"/>
              <w:rPr>
                <w:rStyle w:val="a8"/>
                <w:color w:val="auto"/>
                <w:shd w:val="clear" w:color="auto" w:fill="FFFFFF"/>
              </w:rPr>
            </w:pPr>
            <w:r w:rsidRPr="00DE0176">
              <w:rPr>
                <w:rStyle w:val="a8"/>
                <w:color w:val="auto"/>
                <w:shd w:val="clear" w:color="auto" w:fill="FFFFFF"/>
              </w:rPr>
              <w:t>- визначення грошового еквівалента зобов’язання в іноземній валюті;</w:t>
            </w:r>
          </w:p>
          <w:p w:rsidR="00AE13E7" w:rsidRPr="00DE0176" w:rsidRDefault="002A1F0A">
            <w:pPr>
              <w:pStyle w:val="-12"/>
              <w:ind w:left="0" w:right="100"/>
              <w:jc w:val="both"/>
              <w:rPr>
                <w:rStyle w:val="a8"/>
                <w:color w:val="auto"/>
                <w:shd w:val="clear" w:color="auto" w:fill="FFFFFF"/>
              </w:rPr>
            </w:pPr>
            <w:r w:rsidRPr="00DE0176">
              <w:rPr>
                <w:rStyle w:val="a8"/>
                <w:color w:val="auto"/>
                <w:shd w:val="clear" w:color="auto" w:fill="FFFFFF"/>
              </w:rPr>
              <w:t>- перерахунку ціни в бік зменшення ціни тендерної пропозиції переможця без зменшення обсягів закупівлі;</w:t>
            </w:r>
          </w:p>
          <w:p w:rsidR="00AE13E7" w:rsidRPr="00DE0176" w:rsidRDefault="002A1F0A">
            <w:pPr>
              <w:pStyle w:val="-12"/>
              <w:ind w:left="0" w:right="100"/>
              <w:jc w:val="both"/>
              <w:rPr>
                <w:rStyle w:val="a8"/>
                <w:color w:val="auto"/>
              </w:rPr>
            </w:pPr>
            <w:r w:rsidRPr="00DE0176">
              <w:rPr>
                <w:rStyle w:val="a8"/>
                <w:color w:val="auto"/>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AE13E7" w:rsidRPr="00DE0176" w:rsidRDefault="002A1F0A">
            <w:pPr>
              <w:pStyle w:val="rvps2"/>
              <w:shd w:val="clear" w:color="auto" w:fill="FFFFFF"/>
              <w:spacing w:before="0" w:after="0"/>
              <w:jc w:val="both"/>
              <w:rPr>
                <w:rStyle w:val="a8"/>
                <w:color w:val="auto"/>
              </w:rPr>
            </w:pPr>
            <w:r w:rsidRPr="00DE0176">
              <w:rPr>
                <w:rStyle w:val="a8"/>
                <w:color w:val="auto"/>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13E7" w:rsidRPr="00DE0176" w:rsidRDefault="002A1F0A">
            <w:pPr>
              <w:pStyle w:val="rvps2"/>
              <w:shd w:val="clear" w:color="auto" w:fill="FFFFFF"/>
              <w:spacing w:before="0" w:after="0"/>
              <w:jc w:val="both"/>
              <w:rPr>
                <w:rStyle w:val="a8"/>
                <w:color w:val="auto"/>
              </w:rPr>
            </w:pPr>
            <w:r w:rsidRPr="00DE0176">
              <w:rPr>
                <w:rStyle w:val="a8"/>
                <w:color w:val="auto"/>
              </w:rPr>
              <w:t>1) зменшення обсягів закупівлі, зокрема з урахуванням фактичного обсягу видатків замовника;</w:t>
            </w:r>
          </w:p>
          <w:p w:rsidR="00AE13E7" w:rsidRPr="00DE0176" w:rsidRDefault="002A1F0A">
            <w:pPr>
              <w:pStyle w:val="rvps2"/>
              <w:shd w:val="clear" w:color="auto" w:fill="FFFFFF"/>
              <w:spacing w:before="0" w:after="0"/>
              <w:jc w:val="both"/>
              <w:rPr>
                <w:rStyle w:val="a8"/>
                <w:color w:val="auto"/>
              </w:rPr>
            </w:pPr>
            <w:r w:rsidRPr="00DE0176">
              <w:rPr>
                <w:rStyle w:val="a8"/>
                <w:color w:val="auto"/>
              </w:rPr>
              <w:t xml:space="preserve">2) погодження зміни ціни за одиницю товару в договорі про закупівлю у разі коливання ціни такого товару </w:t>
            </w:r>
            <w:proofErr w:type="gramStart"/>
            <w:r w:rsidRPr="00DE0176">
              <w:rPr>
                <w:rStyle w:val="a8"/>
                <w:color w:val="auto"/>
              </w:rPr>
              <w:t>на ринку</w:t>
            </w:r>
            <w:proofErr w:type="gramEnd"/>
            <w:r w:rsidRPr="00DE0176">
              <w:rPr>
                <w:rStyle w:val="a8"/>
                <w:color w:val="auto"/>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E0176">
              <w:rPr>
                <w:rStyle w:val="a8"/>
                <w:color w:val="auto"/>
              </w:rPr>
              <w:t>на ринку</w:t>
            </w:r>
            <w:proofErr w:type="gramEnd"/>
            <w:r w:rsidRPr="00DE0176">
              <w:rPr>
                <w:rStyle w:val="a8"/>
                <w:color w:val="auto"/>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3E7" w:rsidRPr="00DE0176" w:rsidRDefault="002A1F0A">
            <w:pPr>
              <w:pStyle w:val="rvps2"/>
              <w:shd w:val="clear" w:color="auto" w:fill="FFFFFF"/>
              <w:spacing w:before="0" w:after="0"/>
              <w:jc w:val="both"/>
              <w:rPr>
                <w:rStyle w:val="a8"/>
                <w:color w:val="auto"/>
              </w:rPr>
            </w:pPr>
            <w:r w:rsidRPr="00DE0176">
              <w:rPr>
                <w:rStyle w:val="a8"/>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AE13E7" w:rsidRPr="00DE0176" w:rsidRDefault="002A1F0A">
            <w:pPr>
              <w:pStyle w:val="rvps2"/>
              <w:shd w:val="clear" w:color="auto" w:fill="FFFFFF"/>
              <w:spacing w:before="0" w:after="0"/>
              <w:jc w:val="both"/>
              <w:rPr>
                <w:rStyle w:val="a8"/>
                <w:color w:val="auto"/>
              </w:rPr>
            </w:pPr>
            <w:r w:rsidRPr="00DE0176">
              <w:rPr>
                <w:rStyle w:val="a8"/>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3E7" w:rsidRPr="00DE0176" w:rsidRDefault="002A1F0A">
            <w:pPr>
              <w:pStyle w:val="rvps2"/>
              <w:shd w:val="clear" w:color="auto" w:fill="FFFFFF"/>
              <w:spacing w:before="0" w:after="0"/>
              <w:jc w:val="both"/>
              <w:rPr>
                <w:rStyle w:val="a8"/>
                <w:color w:val="auto"/>
              </w:rPr>
            </w:pPr>
            <w:r w:rsidRPr="00DE0176">
              <w:rPr>
                <w:rStyle w:val="a8"/>
                <w:color w:val="auto"/>
              </w:rPr>
              <w:t>5) погодження зміни ціни в договорі про закупівлю в бік зменшення (без зміни кількості (обсягу) та якості товарів, робіт і послуг);</w:t>
            </w:r>
          </w:p>
          <w:p w:rsidR="00AE13E7" w:rsidRPr="00DE0176" w:rsidRDefault="002A1F0A">
            <w:pPr>
              <w:pStyle w:val="rvps2"/>
              <w:shd w:val="clear" w:color="auto" w:fill="FFFFFF"/>
              <w:spacing w:before="0" w:after="0"/>
              <w:jc w:val="both"/>
              <w:rPr>
                <w:rStyle w:val="a8"/>
                <w:color w:val="auto"/>
              </w:rPr>
            </w:pPr>
            <w:r w:rsidRPr="00DE0176">
              <w:rPr>
                <w:rStyle w:val="a8"/>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E13E7" w:rsidRPr="00DE0176" w:rsidRDefault="002A1F0A">
            <w:pPr>
              <w:pStyle w:val="rvps2"/>
              <w:shd w:val="clear" w:color="auto" w:fill="FFFFFF"/>
              <w:spacing w:before="0" w:after="0"/>
              <w:jc w:val="both"/>
              <w:rPr>
                <w:rStyle w:val="a8"/>
                <w:color w:val="auto"/>
              </w:rPr>
            </w:pPr>
            <w:r w:rsidRPr="00DE0176">
              <w:rPr>
                <w:rStyle w:val="a8"/>
                <w:color w:val="auto"/>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E0176">
              <w:rPr>
                <w:rStyle w:val="a8"/>
                <w:color w:val="auto"/>
              </w:rPr>
              <w:t>на ринку</w:t>
            </w:r>
            <w:proofErr w:type="gramEnd"/>
            <w:r w:rsidRPr="00DE0176">
              <w:rPr>
                <w:rStyle w:val="a8"/>
                <w:color w:val="auto"/>
              </w:rPr>
              <w:t xml:space="preserve"> “на добу наперед”, що застосовуються в договорі про закупівлю, у разі встановлення в договорі про закупівлю порядку зміни ціни;</w:t>
            </w:r>
          </w:p>
          <w:p w:rsidR="00AE13E7" w:rsidRPr="00DE0176" w:rsidRDefault="002A1F0A">
            <w:pPr>
              <w:pStyle w:val="rvps2"/>
              <w:shd w:val="clear" w:color="auto" w:fill="FFFFFF"/>
              <w:spacing w:before="0" w:after="0"/>
              <w:jc w:val="both"/>
              <w:rPr>
                <w:rStyle w:val="a8"/>
                <w:color w:val="auto"/>
              </w:rPr>
            </w:pPr>
            <w:r w:rsidRPr="00DE0176">
              <w:rPr>
                <w:rStyle w:val="a8"/>
                <w:color w:val="auto"/>
              </w:rPr>
              <w:t>8) зміни умов у зв’язку із застосуванням положень </w:t>
            </w:r>
            <w:hyperlink r:id="rId13" w:history="1">
              <w:r w:rsidRPr="00DE0176">
                <w:rPr>
                  <w:rStyle w:val="Hyperlink5"/>
                  <w:rFonts w:eastAsia="Arial Unicode MS"/>
                  <w:color w:val="auto"/>
                </w:rPr>
                <w:t>частини шостої</w:t>
              </w:r>
            </w:hyperlink>
            <w:r w:rsidRPr="00DE0176">
              <w:rPr>
                <w:rStyle w:val="a8"/>
                <w:color w:val="auto"/>
              </w:rPr>
              <w:t> статті 41 Закону України «Про публічні закупівлі».</w:t>
            </w:r>
          </w:p>
          <w:p w:rsidR="00AE13E7" w:rsidRPr="00DE0176" w:rsidRDefault="002A1F0A">
            <w:pPr>
              <w:pStyle w:val="rvps2"/>
              <w:shd w:val="clear" w:color="auto" w:fill="FFFFFF"/>
              <w:spacing w:before="0" w:after="0"/>
              <w:jc w:val="both"/>
              <w:rPr>
                <w:rStyle w:val="a8"/>
                <w:color w:val="auto"/>
              </w:rPr>
            </w:pPr>
            <w:r w:rsidRPr="00DE0176">
              <w:rPr>
                <w:rStyle w:val="a8"/>
                <w:color w:val="auto"/>
              </w:rPr>
              <w:t>9)</w:t>
            </w:r>
            <w:r w:rsidRPr="00DE0176">
              <w:rPr>
                <w:rStyle w:val="a8"/>
                <w:color w:val="auto"/>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history="1">
              <w:r w:rsidRPr="00DE0176">
                <w:rPr>
                  <w:rStyle w:val="Hyperlink2"/>
                  <w:rFonts w:eastAsia="Arial Unicode MS"/>
                  <w:color w:val="auto"/>
                </w:rPr>
                <w:t>№ 382</w:t>
              </w:r>
            </w:hyperlink>
            <w:r w:rsidRPr="00DE0176">
              <w:rPr>
                <w:rStyle w:val="a8"/>
                <w:color w:val="auto"/>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DE0176">
              <w:rPr>
                <w:rStyle w:val="a8"/>
                <w:i/>
                <w:iCs/>
                <w:color w:val="auto"/>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Pr="00DE0176">
              <w:rPr>
                <w:rStyle w:val="a8"/>
                <w:color w:val="auto"/>
              </w:rPr>
              <w:t>.</w:t>
            </w:r>
          </w:p>
          <w:p w:rsidR="00AE13E7" w:rsidRPr="00DE0176" w:rsidRDefault="002A1F0A">
            <w:pPr>
              <w:widowControl/>
              <w:shd w:val="clear" w:color="auto" w:fill="FFFFFF"/>
              <w:suppressAutoHyphens w:val="0"/>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DE0176">
              <w:rPr>
                <w:rStyle w:val="a8"/>
                <w:rFonts w:ascii="Times New Roman" w:hAnsi="Times New Roman"/>
                <w:color w:val="auto"/>
              </w:rPr>
              <w:t>до договору</w:t>
            </w:r>
            <w:proofErr w:type="gramEnd"/>
            <w:r w:rsidRPr="00DE0176">
              <w:rPr>
                <w:rStyle w:val="a8"/>
                <w:rFonts w:ascii="Times New Roman" w:hAnsi="Times New Roman"/>
                <w:color w:val="auto"/>
              </w:rPr>
              <w:t xml:space="preserve"> про закупівлю відповідно до вимог Закону з урахуванням Особливостей.</w:t>
            </w:r>
          </w:p>
          <w:p w:rsidR="00AE13E7" w:rsidRPr="00DE0176" w:rsidRDefault="002A1F0A">
            <w:pPr>
              <w:ind w:right="100"/>
              <w:jc w:val="both"/>
              <w:rPr>
                <w:rStyle w:val="a8"/>
                <w:rFonts w:ascii="Times New Roman" w:eastAsia="Times New Roman" w:hAnsi="Times New Roman" w:cs="Times New Roman"/>
                <w:color w:val="auto"/>
              </w:rPr>
            </w:pPr>
            <w:r w:rsidRPr="00DE0176">
              <w:rPr>
                <w:rStyle w:val="a8"/>
                <w:rFonts w:ascii="Times New Roman" w:hAnsi="Times New Roman"/>
                <w:color w:val="auto"/>
              </w:rPr>
              <w:t>6.4.6. 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rsidR="00AE13E7" w:rsidRPr="00DE0176" w:rsidRDefault="002A1F0A">
            <w:pPr>
              <w:ind w:right="100"/>
              <w:jc w:val="both"/>
              <w:rPr>
                <w:color w:val="auto"/>
              </w:rPr>
            </w:pPr>
            <w:r w:rsidRPr="00DE0176">
              <w:rPr>
                <w:rStyle w:val="a8"/>
                <w:rFonts w:ascii="Times New Roman" w:hAnsi="Times New Roman"/>
                <w:color w:val="auto"/>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5. Дії замовника при відмові переможця торгів підписати договір про закупівлю</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AE13E7" w:rsidRPr="00DE0176" w:rsidRDefault="002A1F0A">
            <w:pPr>
              <w:ind w:right="34"/>
              <w:jc w:val="both"/>
              <w:rPr>
                <w:rStyle w:val="a8"/>
                <w:rFonts w:ascii="Times New Roman" w:eastAsia="Times New Roman" w:hAnsi="Times New Roman" w:cs="Times New Roman"/>
                <w:color w:val="auto"/>
              </w:rPr>
            </w:pPr>
            <w:r w:rsidRPr="00DE0176">
              <w:rPr>
                <w:rStyle w:val="a8"/>
                <w:rFonts w:ascii="Times New Roman" w:hAnsi="Times New Roman"/>
                <w:color w:val="auto"/>
              </w:rPr>
              <w:t>6.5.1.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AE13E7" w:rsidRPr="00DE0176" w:rsidRDefault="002A1F0A">
            <w:pPr>
              <w:ind w:right="34"/>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AE13E7" w:rsidRPr="00DE0176" w:rsidRDefault="002A1F0A">
            <w:pPr>
              <w:ind w:firstLine="34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AE13E7" w:rsidRPr="00DE0176" w:rsidRDefault="002A1F0A">
            <w:pPr>
              <w:ind w:firstLine="340"/>
              <w:jc w:val="both"/>
              <w:rPr>
                <w:rStyle w:val="a8"/>
                <w:rFonts w:ascii="Times New Roman" w:eastAsia="Times New Roman" w:hAnsi="Times New Roman" w:cs="Times New Roman"/>
                <w:color w:val="auto"/>
              </w:rPr>
            </w:pPr>
            <w:r w:rsidRPr="00DE0176">
              <w:rPr>
                <w:rStyle w:val="a8"/>
                <w:rFonts w:ascii="Times New Roman" w:hAnsi="Times New Roman"/>
                <w:color w:val="auto"/>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AE13E7" w:rsidRPr="00DE0176" w:rsidRDefault="002A1F0A">
            <w:pPr>
              <w:ind w:firstLine="340"/>
              <w:jc w:val="both"/>
              <w:rPr>
                <w:color w:val="auto"/>
              </w:rPr>
            </w:pPr>
            <w:r w:rsidRPr="00DE0176">
              <w:rPr>
                <w:rStyle w:val="a8"/>
                <w:rFonts w:ascii="Times New Roman" w:hAnsi="Times New Roman"/>
                <w:color w:val="auto"/>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E13E7" w:rsidRPr="00DE017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DE0176" w:rsidRDefault="002A1F0A">
            <w:pPr>
              <w:pStyle w:val="a7"/>
              <w:spacing w:before="0" w:after="0"/>
              <w:rPr>
                <w:color w:val="auto"/>
              </w:rPr>
            </w:pPr>
            <w:r w:rsidRPr="00DE0176">
              <w:rPr>
                <w:rStyle w:val="a8"/>
                <w:b/>
                <w:bCs/>
                <w:color w:val="auto"/>
              </w:rPr>
              <w:t>6. Забезпечення виконання договору про закупівлю</w:t>
            </w:r>
            <w:r w:rsidRPr="00DE017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DE0176" w:rsidRDefault="002A1F0A">
            <w:pPr>
              <w:ind w:right="100"/>
              <w:rPr>
                <w:color w:val="auto"/>
              </w:rPr>
            </w:pPr>
            <w:r w:rsidRPr="00DE0176">
              <w:rPr>
                <w:rStyle w:val="a8"/>
                <w:rFonts w:ascii="Times New Roman" w:hAnsi="Times New Roman"/>
                <w:color w:val="auto"/>
              </w:rPr>
              <w:t>6.6.1. Забезпечення виконання договору про закупівлю не вимагається.</w:t>
            </w:r>
          </w:p>
        </w:tc>
      </w:tr>
    </w:tbl>
    <w:p w:rsidR="00AE13E7" w:rsidRDefault="00AE13E7">
      <w:pPr>
        <w:pStyle w:val="a7"/>
        <w:widowControl w:val="0"/>
        <w:spacing w:before="0" w:after="0"/>
        <w:ind w:left="123" w:hanging="123"/>
        <w:jc w:val="center"/>
        <w:rPr>
          <w:rStyle w:val="a8"/>
          <w:b/>
          <w:bCs/>
        </w:rPr>
      </w:pPr>
    </w:p>
    <w:p w:rsidR="00AE13E7" w:rsidRDefault="00AE13E7">
      <w:pPr>
        <w:pStyle w:val="a7"/>
        <w:widowControl w:val="0"/>
        <w:spacing w:before="0" w:after="0"/>
        <w:ind w:left="15" w:hanging="15"/>
        <w:jc w:val="center"/>
        <w:rPr>
          <w:rStyle w:val="a8"/>
          <w:b/>
          <w:bCs/>
        </w:rPr>
      </w:pPr>
    </w:p>
    <w:p w:rsidR="00AE13E7" w:rsidRDefault="00AE13E7">
      <w:pPr>
        <w:ind w:left="6521"/>
      </w:pPr>
    </w:p>
    <w:sectPr w:rsidR="00AE13E7" w:rsidSect="00AE13E7">
      <w:headerReference w:type="default" r:id="rId15"/>
      <w:footerReference w:type="default" r:id="rId16"/>
      <w:pgSz w:w="11900" w:h="16840"/>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58" w:rsidRDefault="005D3358" w:rsidP="00AE13E7">
      <w:r>
        <w:separator/>
      </w:r>
    </w:p>
  </w:endnote>
  <w:endnote w:type="continuationSeparator" w:id="0">
    <w:p w:rsidR="005D3358" w:rsidRDefault="005D3358" w:rsidP="00A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E7" w:rsidRDefault="00AE13E7">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58" w:rsidRDefault="005D3358" w:rsidP="00AE13E7">
      <w:r>
        <w:separator/>
      </w:r>
    </w:p>
  </w:footnote>
  <w:footnote w:type="continuationSeparator" w:id="0">
    <w:p w:rsidR="005D3358" w:rsidRDefault="005D3358" w:rsidP="00AE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E7" w:rsidRDefault="005D3358">
    <w:pPr>
      <w:pStyle w:val="a4"/>
      <w:rPr>
        <w:rFonts w:hint="eastAsia"/>
      </w:rPr>
    </w:pPr>
    <w:r>
      <w:rPr>
        <w:rFonts w:hint="eastAsia"/>
      </w:rPr>
      <w:pict>
        <v:roundrect id="_x0000_s2050" style="position:absolute;margin-left:0;margin-top:0;width:595pt;height:842pt;z-index:-251658752;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6941"/>
    <w:multiLevelType w:val="hybridMultilevel"/>
    <w:tmpl w:val="777C715A"/>
    <w:lvl w:ilvl="0" w:tplc="F43C6D8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6C57A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96DC4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E0DEE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CEBC4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4C0F5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C8D2A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C0ED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FCAA0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C00356"/>
    <w:multiLevelType w:val="hybridMultilevel"/>
    <w:tmpl w:val="6B32CB20"/>
    <w:lvl w:ilvl="0" w:tplc="1708D1CC">
      <w:start w:val="1"/>
      <w:numFmt w:val="bullet"/>
      <w:lvlText w:val="-"/>
      <w:lvlJc w:val="left"/>
      <w:pPr>
        <w:ind w:left="710" w:hanging="7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1C9662">
      <w:start w:val="1"/>
      <w:numFmt w:val="bullet"/>
      <w:lvlText w:val="o"/>
      <w:lvlJc w:val="left"/>
      <w:pPr>
        <w:ind w:left="703"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485778">
      <w:start w:val="1"/>
      <w:numFmt w:val="bullet"/>
      <w:lvlText w:val="▪"/>
      <w:lvlJc w:val="left"/>
      <w:pPr>
        <w:ind w:left="1423" w:hanging="6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4207B2">
      <w:start w:val="1"/>
      <w:numFmt w:val="bullet"/>
      <w:lvlText w:val="•"/>
      <w:lvlJc w:val="left"/>
      <w:pPr>
        <w:ind w:left="2143" w:hanging="6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629A94">
      <w:start w:val="1"/>
      <w:numFmt w:val="bullet"/>
      <w:lvlText w:val="o"/>
      <w:lvlJc w:val="left"/>
      <w:pPr>
        <w:ind w:left="2863" w:hanging="6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12A684">
      <w:start w:val="1"/>
      <w:numFmt w:val="bullet"/>
      <w:lvlText w:val="▪"/>
      <w:lvlJc w:val="left"/>
      <w:pPr>
        <w:ind w:left="3583" w:hanging="6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0215EC">
      <w:start w:val="1"/>
      <w:numFmt w:val="bullet"/>
      <w:lvlText w:val="•"/>
      <w:lvlJc w:val="left"/>
      <w:pPr>
        <w:ind w:left="4303"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8E1FA6">
      <w:start w:val="1"/>
      <w:numFmt w:val="bullet"/>
      <w:lvlText w:val="o"/>
      <w:lvlJc w:val="left"/>
      <w:pPr>
        <w:ind w:left="5023" w:hanging="6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8E47C8">
      <w:start w:val="1"/>
      <w:numFmt w:val="bullet"/>
      <w:lvlText w:val="▪"/>
      <w:lvlJc w:val="left"/>
      <w:pPr>
        <w:ind w:left="5743"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26255C"/>
    <w:multiLevelType w:val="hybridMultilevel"/>
    <w:tmpl w:val="F188AB40"/>
    <w:lvl w:ilvl="0" w:tplc="5CAA531A">
      <w:start w:val="1"/>
      <w:numFmt w:val="bullet"/>
      <w:lvlText w:val="-"/>
      <w:lvlJc w:val="left"/>
      <w:pPr>
        <w:ind w:left="581"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5F27240">
      <w:start w:val="1"/>
      <w:numFmt w:val="bullet"/>
      <w:lvlText w:val="o"/>
      <w:lvlJc w:val="left"/>
      <w:pPr>
        <w:ind w:left="847" w:hanging="4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34EF14">
      <w:start w:val="1"/>
      <w:numFmt w:val="bullet"/>
      <w:lvlText w:val="▪"/>
      <w:lvlJc w:val="left"/>
      <w:pPr>
        <w:ind w:left="1567"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6CC66A">
      <w:start w:val="1"/>
      <w:numFmt w:val="bullet"/>
      <w:lvlText w:val="•"/>
      <w:lvlJc w:val="left"/>
      <w:pPr>
        <w:ind w:left="2287" w:hanging="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58E0B26">
      <w:start w:val="1"/>
      <w:numFmt w:val="bullet"/>
      <w:lvlText w:val="o"/>
      <w:lvlJc w:val="left"/>
      <w:pPr>
        <w:ind w:left="3007"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3C38F4">
      <w:start w:val="1"/>
      <w:numFmt w:val="bullet"/>
      <w:lvlText w:val="▪"/>
      <w:lvlJc w:val="left"/>
      <w:pPr>
        <w:ind w:left="3727" w:hanging="3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E7AF65A">
      <w:start w:val="1"/>
      <w:numFmt w:val="bullet"/>
      <w:lvlText w:val="•"/>
      <w:lvlJc w:val="left"/>
      <w:pPr>
        <w:ind w:left="4447" w:hanging="3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065DB6">
      <w:start w:val="1"/>
      <w:numFmt w:val="bullet"/>
      <w:lvlText w:val="o"/>
      <w:lvlJc w:val="left"/>
      <w:pPr>
        <w:ind w:left="5167"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BC48DE">
      <w:start w:val="1"/>
      <w:numFmt w:val="bullet"/>
      <w:lvlText w:val="▪"/>
      <w:lvlJc w:val="left"/>
      <w:pPr>
        <w:ind w:left="5887"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AF4B56"/>
    <w:multiLevelType w:val="hybridMultilevel"/>
    <w:tmpl w:val="E0C20EF6"/>
    <w:lvl w:ilvl="0" w:tplc="6276BB64">
      <w:start w:val="1"/>
      <w:numFmt w:val="bullet"/>
      <w:lvlText w:val="·"/>
      <w:lvlJc w:val="left"/>
      <w:pPr>
        <w:tabs>
          <w:tab w:val="num" w:pos="708"/>
        </w:tabs>
        <w:ind w:left="156" w:firstLine="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88F4C2">
      <w:start w:val="1"/>
      <w:numFmt w:val="bullet"/>
      <w:lvlText w:val="o"/>
      <w:lvlJc w:val="left"/>
      <w:pPr>
        <w:tabs>
          <w:tab w:val="left" w:pos="708"/>
          <w:tab w:val="num" w:pos="1404"/>
        </w:tabs>
        <w:ind w:left="852" w:firstLine="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1AEC0E">
      <w:start w:val="1"/>
      <w:numFmt w:val="bullet"/>
      <w:lvlText w:val="▪"/>
      <w:lvlJc w:val="left"/>
      <w:pPr>
        <w:tabs>
          <w:tab w:val="left" w:pos="708"/>
          <w:tab w:val="num" w:pos="1992"/>
        </w:tabs>
        <w:ind w:left="1440" w:firstLine="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441EDE">
      <w:start w:val="1"/>
      <w:numFmt w:val="bullet"/>
      <w:suff w:val="nothing"/>
      <w:lvlText w:val="·"/>
      <w:lvlJc w:val="left"/>
      <w:pPr>
        <w:tabs>
          <w:tab w:val="left" w:pos="708"/>
        </w:tabs>
        <w:ind w:left="2160" w:firstLine="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F8BEBE">
      <w:start w:val="1"/>
      <w:numFmt w:val="bullet"/>
      <w:lvlText w:val="o"/>
      <w:lvlJc w:val="left"/>
      <w:pPr>
        <w:tabs>
          <w:tab w:val="left" w:pos="708"/>
          <w:tab w:val="num" w:pos="3432"/>
        </w:tabs>
        <w:ind w:left="2880"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26B74C">
      <w:start w:val="1"/>
      <w:numFmt w:val="bullet"/>
      <w:lvlText w:val="▪"/>
      <w:lvlJc w:val="left"/>
      <w:pPr>
        <w:tabs>
          <w:tab w:val="left" w:pos="708"/>
          <w:tab w:val="num" w:pos="4152"/>
        </w:tabs>
        <w:ind w:left="3600" w:firstLine="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32FCF4">
      <w:start w:val="1"/>
      <w:numFmt w:val="bullet"/>
      <w:lvlText w:val="·"/>
      <w:lvlJc w:val="left"/>
      <w:pPr>
        <w:tabs>
          <w:tab w:val="left" w:pos="708"/>
          <w:tab w:val="num" w:pos="4872"/>
        </w:tabs>
        <w:ind w:left="4320" w:firstLine="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0A7BD4">
      <w:start w:val="1"/>
      <w:numFmt w:val="bullet"/>
      <w:lvlText w:val="o"/>
      <w:lvlJc w:val="left"/>
      <w:pPr>
        <w:tabs>
          <w:tab w:val="left" w:pos="708"/>
          <w:tab w:val="num" w:pos="5592"/>
        </w:tabs>
        <w:ind w:left="5040" w:firstLine="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8D3BC">
      <w:start w:val="1"/>
      <w:numFmt w:val="bullet"/>
      <w:lvlText w:val="▪"/>
      <w:lvlJc w:val="left"/>
      <w:pPr>
        <w:tabs>
          <w:tab w:val="left" w:pos="708"/>
          <w:tab w:val="num" w:pos="6312"/>
        </w:tabs>
        <w:ind w:left="5760" w:firstLine="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C56C78"/>
    <w:multiLevelType w:val="hybridMultilevel"/>
    <w:tmpl w:val="382AF58A"/>
    <w:lvl w:ilvl="0" w:tplc="6B981020">
      <w:start w:val="1"/>
      <w:numFmt w:val="bullet"/>
      <w:lvlText w:val="·"/>
      <w:lvlJc w:val="left"/>
      <w:pPr>
        <w:ind w:left="550"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9C679A">
      <w:start w:val="1"/>
      <w:numFmt w:val="bullet"/>
      <w:lvlText w:val="o"/>
      <w:lvlJc w:val="left"/>
      <w:pPr>
        <w:ind w:left="1270"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710FF46">
      <w:start w:val="1"/>
      <w:numFmt w:val="bullet"/>
      <w:lvlText w:val="▪"/>
      <w:lvlJc w:val="left"/>
      <w:pPr>
        <w:ind w:left="1990"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E28A0C">
      <w:start w:val="1"/>
      <w:numFmt w:val="bullet"/>
      <w:lvlText w:val="·"/>
      <w:lvlJc w:val="left"/>
      <w:pPr>
        <w:ind w:left="2710"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9A8C14">
      <w:start w:val="1"/>
      <w:numFmt w:val="bullet"/>
      <w:lvlText w:val="o"/>
      <w:lvlJc w:val="left"/>
      <w:pPr>
        <w:ind w:left="3430"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BC8204">
      <w:start w:val="1"/>
      <w:numFmt w:val="bullet"/>
      <w:lvlText w:val="▪"/>
      <w:lvlJc w:val="left"/>
      <w:pPr>
        <w:ind w:left="4150"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182678">
      <w:start w:val="1"/>
      <w:numFmt w:val="bullet"/>
      <w:lvlText w:val="·"/>
      <w:lvlJc w:val="left"/>
      <w:pPr>
        <w:ind w:left="4870"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9A9A4A">
      <w:start w:val="1"/>
      <w:numFmt w:val="bullet"/>
      <w:lvlText w:val="o"/>
      <w:lvlJc w:val="left"/>
      <w:pPr>
        <w:ind w:left="5590"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84C882">
      <w:start w:val="1"/>
      <w:numFmt w:val="bullet"/>
      <w:lvlText w:val="▪"/>
      <w:lvlJc w:val="left"/>
      <w:pPr>
        <w:ind w:left="6310"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4"/>
    <w:lvlOverride w:ilvl="0">
      <w:lvl w:ilvl="0" w:tplc="6B981020">
        <w:start w:val="1"/>
        <w:numFmt w:val="bullet"/>
        <w:lvlText w:val="·"/>
        <w:lvlJc w:val="left"/>
        <w:pPr>
          <w:ind w:left="51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9C679A">
        <w:start w:val="1"/>
        <w:numFmt w:val="bullet"/>
        <w:lvlText w:val="o"/>
        <w:lvlJc w:val="left"/>
        <w:pPr>
          <w:ind w:left="123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D710FF46">
        <w:start w:val="1"/>
        <w:numFmt w:val="bullet"/>
        <w:lvlText w:val="▪"/>
        <w:lvlJc w:val="left"/>
        <w:pPr>
          <w:ind w:left="195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CE28A0C">
        <w:start w:val="1"/>
        <w:numFmt w:val="bullet"/>
        <w:lvlText w:val="·"/>
        <w:lvlJc w:val="left"/>
        <w:pPr>
          <w:ind w:left="267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69A8C14">
        <w:start w:val="1"/>
        <w:numFmt w:val="bullet"/>
        <w:lvlText w:val="o"/>
        <w:lvlJc w:val="left"/>
        <w:pPr>
          <w:ind w:left="339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4ABC8204">
        <w:start w:val="1"/>
        <w:numFmt w:val="bullet"/>
        <w:lvlText w:val="▪"/>
        <w:lvlJc w:val="left"/>
        <w:pPr>
          <w:ind w:left="411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C182678">
        <w:start w:val="1"/>
        <w:numFmt w:val="bullet"/>
        <w:lvlText w:val="·"/>
        <w:lvlJc w:val="left"/>
        <w:pPr>
          <w:ind w:left="483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39A9A4A">
        <w:start w:val="1"/>
        <w:numFmt w:val="bullet"/>
        <w:lvlText w:val="o"/>
        <w:lvlJc w:val="left"/>
        <w:pPr>
          <w:ind w:left="555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E84C882">
        <w:start w:val="1"/>
        <w:numFmt w:val="bullet"/>
        <w:lvlText w:val="▪"/>
        <w:lvlJc w:val="left"/>
        <w:pPr>
          <w:ind w:left="627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
    <w:abstractNumId w:val="3"/>
  </w:num>
  <w:num w:numId="4">
    <w:abstractNumId w:val="1"/>
  </w:num>
  <w:num w:numId="5">
    <w:abstractNumId w:val="1"/>
    <w:lvlOverride w:ilvl="0">
      <w:lvl w:ilvl="0" w:tplc="1708D1CC">
        <w:start w:val="1"/>
        <w:numFmt w:val="bullet"/>
        <w:lvlText w:val="-"/>
        <w:lvlJc w:val="left"/>
        <w:pPr>
          <w:tabs>
            <w:tab w:val="num" w:pos="708"/>
          </w:tabs>
          <w:ind w:left="34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1C9662">
        <w:start w:val="1"/>
        <w:numFmt w:val="bullet"/>
        <w:lvlText w:val="o"/>
        <w:lvlJc w:val="left"/>
        <w:pPr>
          <w:tabs>
            <w:tab w:val="left" w:pos="708"/>
            <w:tab w:val="num" w:pos="1080"/>
          </w:tabs>
          <w:ind w:left="720" w:firstLine="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485778">
        <w:start w:val="1"/>
        <w:numFmt w:val="bullet"/>
        <w:lvlText w:val="▪"/>
        <w:lvlJc w:val="left"/>
        <w:pPr>
          <w:tabs>
            <w:tab w:val="left" w:pos="708"/>
            <w:tab w:val="num" w:pos="1800"/>
          </w:tabs>
          <w:ind w:left="1440" w:firstLine="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4207B2">
        <w:start w:val="1"/>
        <w:numFmt w:val="bullet"/>
        <w:lvlText w:val="•"/>
        <w:lvlJc w:val="left"/>
        <w:pPr>
          <w:tabs>
            <w:tab w:val="left" w:pos="708"/>
            <w:tab w:val="num" w:pos="2520"/>
          </w:tabs>
          <w:ind w:left="2160" w:firstLine="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629A94">
        <w:start w:val="1"/>
        <w:numFmt w:val="bullet"/>
        <w:lvlText w:val="o"/>
        <w:lvlJc w:val="left"/>
        <w:pPr>
          <w:tabs>
            <w:tab w:val="left" w:pos="708"/>
            <w:tab w:val="num" w:pos="3240"/>
          </w:tabs>
          <w:ind w:left="2880" w:firstLine="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2A684">
        <w:start w:val="1"/>
        <w:numFmt w:val="bullet"/>
        <w:lvlText w:val="▪"/>
        <w:lvlJc w:val="left"/>
        <w:pPr>
          <w:tabs>
            <w:tab w:val="left" w:pos="708"/>
            <w:tab w:val="num" w:pos="3960"/>
          </w:tabs>
          <w:ind w:left="3600" w:firstLine="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0215EC">
        <w:start w:val="1"/>
        <w:numFmt w:val="bullet"/>
        <w:lvlText w:val="•"/>
        <w:lvlJc w:val="left"/>
        <w:pPr>
          <w:tabs>
            <w:tab w:val="left" w:pos="708"/>
            <w:tab w:val="num" w:pos="4680"/>
          </w:tabs>
          <w:ind w:left="4320" w:firstLine="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8E1FA6">
        <w:start w:val="1"/>
        <w:numFmt w:val="bullet"/>
        <w:lvlText w:val="o"/>
        <w:lvlJc w:val="left"/>
        <w:pPr>
          <w:tabs>
            <w:tab w:val="left" w:pos="708"/>
            <w:tab w:val="num" w:pos="5400"/>
          </w:tabs>
          <w:ind w:left="5040" w:firstLine="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8E47C8">
        <w:start w:val="1"/>
        <w:numFmt w:val="bullet"/>
        <w:lvlText w:val="▪"/>
        <w:lvlJc w:val="left"/>
        <w:pPr>
          <w:tabs>
            <w:tab w:val="left" w:pos="708"/>
            <w:tab w:val="num" w:pos="6120"/>
          </w:tabs>
          <w:ind w:left="5760" w:firstLine="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proofState w:grammar="clean"/>
  <w:defaultTabStop w:val="708"/>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E13E7"/>
    <w:rsid w:val="000072F7"/>
    <w:rsid w:val="000704A3"/>
    <w:rsid w:val="001372B6"/>
    <w:rsid w:val="001D3ECF"/>
    <w:rsid w:val="002A1F0A"/>
    <w:rsid w:val="002D4762"/>
    <w:rsid w:val="005D3358"/>
    <w:rsid w:val="00AA0084"/>
    <w:rsid w:val="00AE13E7"/>
    <w:rsid w:val="00DA04E6"/>
    <w:rsid w:val="00DE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0D9EE1"/>
  <w15:docId w15:val="{517B19C5-3C12-49E0-AFEC-7029D4A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13E7"/>
    <w:pPr>
      <w:widowControl w:val="0"/>
      <w:suppressAutoHyphens/>
    </w:pPr>
    <w:rPr>
      <w:rFonts w:ascii="Times New Roman CYR" w:eastAsia="Times New Roman CYR" w:hAnsi="Times New Roman CYR" w:cs="Times New Roman CYR"/>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13E7"/>
    <w:rPr>
      <w:u w:val="single"/>
    </w:rPr>
  </w:style>
  <w:style w:type="table" w:customStyle="1" w:styleId="TableNormal">
    <w:name w:val="Table Normal"/>
    <w:rsid w:val="00AE13E7"/>
    <w:tblPr>
      <w:tblInd w:w="0" w:type="dxa"/>
      <w:tblCellMar>
        <w:top w:w="0" w:type="dxa"/>
        <w:left w:w="0" w:type="dxa"/>
        <w:bottom w:w="0" w:type="dxa"/>
        <w:right w:w="0" w:type="dxa"/>
      </w:tblCellMar>
    </w:tblPr>
  </w:style>
  <w:style w:type="paragraph" w:customStyle="1" w:styleId="a4">
    <w:name w:val="Колонтитули"/>
    <w:rsid w:val="00AE13E7"/>
    <w:pPr>
      <w:tabs>
        <w:tab w:val="right" w:pos="9020"/>
      </w:tabs>
    </w:pPr>
    <w:rPr>
      <w:rFonts w:ascii="Helvetica Neue" w:hAnsi="Helvetica Neue" w:cs="Arial Unicode MS"/>
      <w:color w:val="000000"/>
      <w:sz w:val="24"/>
      <w:szCs w:val="24"/>
      <w:u w:color="000000"/>
    </w:rPr>
  </w:style>
  <w:style w:type="paragraph" w:customStyle="1" w:styleId="a5">
    <w:name w:val="Основний текст"/>
    <w:rsid w:val="00AE13E7"/>
    <w:rPr>
      <w:rFonts w:cs="Arial Unicode MS"/>
      <w:color w:val="000000"/>
      <w:sz w:val="24"/>
      <w:szCs w:val="24"/>
      <w:u w:color="000000"/>
    </w:rPr>
  </w:style>
  <w:style w:type="paragraph" w:customStyle="1" w:styleId="A6">
    <w:name w:val="Основний текст A"/>
    <w:rsid w:val="00AE13E7"/>
    <w:pPr>
      <w:widowControl w:val="0"/>
      <w:suppressAutoHyphens/>
      <w:spacing w:line="300" w:lineRule="auto"/>
      <w:ind w:firstLine="1300"/>
    </w:pPr>
    <w:rPr>
      <w:rFonts w:eastAsia="Times New Roman"/>
      <w:color w:val="000000"/>
      <w:sz w:val="22"/>
      <w:szCs w:val="22"/>
      <w:u w:color="000000"/>
    </w:rPr>
  </w:style>
  <w:style w:type="paragraph" w:styleId="a7">
    <w:name w:val="Normal (Web)"/>
    <w:rsid w:val="00AE13E7"/>
    <w:pPr>
      <w:suppressAutoHyphens/>
      <w:spacing w:before="280" w:after="280"/>
    </w:pPr>
    <w:rPr>
      <w:rFonts w:cs="Arial Unicode MS"/>
      <w:color w:val="000000"/>
      <w:sz w:val="24"/>
      <w:szCs w:val="24"/>
      <w:u w:color="000000"/>
    </w:rPr>
  </w:style>
  <w:style w:type="character" w:customStyle="1" w:styleId="a8">
    <w:name w:val="Немає"/>
    <w:rsid w:val="00AE13E7"/>
  </w:style>
  <w:style w:type="character" w:customStyle="1" w:styleId="Hyperlink0">
    <w:name w:val="Hyperlink.0"/>
    <w:basedOn w:val="a8"/>
    <w:rsid w:val="00AE13E7"/>
    <w:rPr>
      <w:rFonts w:ascii="Times New Roman" w:eastAsia="Times New Roman" w:hAnsi="Times New Roman" w:cs="Times New Roman"/>
      <w:b/>
      <w:bCs/>
      <w:u w:val="single" w:color="FF0000"/>
      <w:shd w:val="clear" w:color="auto" w:fill="FFFFFF"/>
      <w:lang w:val="ru-RU"/>
    </w:rPr>
  </w:style>
  <w:style w:type="paragraph" w:customStyle="1" w:styleId="rvps2">
    <w:name w:val="rvps2"/>
    <w:rsid w:val="00AE13E7"/>
    <w:pPr>
      <w:suppressAutoHyphens/>
      <w:spacing w:before="280" w:after="280"/>
    </w:pPr>
    <w:rPr>
      <w:rFonts w:cs="Arial Unicode MS"/>
      <w:color w:val="000000"/>
      <w:sz w:val="24"/>
      <w:szCs w:val="24"/>
      <w:u w:color="000000"/>
    </w:rPr>
  </w:style>
  <w:style w:type="character" w:customStyle="1" w:styleId="Hyperlink1">
    <w:name w:val="Hyperlink.1"/>
    <w:basedOn w:val="a8"/>
    <w:rsid w:val="00AE13E7"/>
    <w:rPr>
      <w:u w:val="single"/>
      <w:shd w:val="clear" w:color="auto" w:fill="FFFFFF"/>
      <w:lang w:val="ru-RU"/>
    </w:rPr>
  </w:style>
  <w:style w:type="paragraph" w:customStyle="1" w:styleId="1">
    <w:name w:val="Обычный1"/>
    <w:rsid w:val="00AE13E7"/>
    <w:pPr>
      <w:widowControl w:val="0"/>
      <w:suppressAutoHyphens/>
      <w:spacing w:line="276" w:lineRule="auto"/>
    </w:pPr>
    <w:rPr>
      <w:rFonts w:ascii="Arial" w:hAnsi="Arial" w:cs="Arial Unicode MS"/>
      <w:color w:val="000000"/>
      <w:sz w:val="22"/>
      <w:szCs w:val="22"/>
      <w:u w:color="000000"/>
    </w:rPr>
  </w:style>
  <w:style w:type="paragraph" w:styleId="a9">
    <w:name w:val="endnote text"/>
    <w:rsid w:val="00AE13E7"/>
    <w:pPr>
      <w:widowControl w:val="0"/>
      <w:suppressAutoHyphens/>
      <w:spacing w:before="140"/>
      <w:ind w:firstLine="680"/>
      <w:jc w:val="both"/>
    </w:pPr>
    <w:rPr>
      <w:rFonts w:cs="Arial Unicode MS"/>
      <w:color w:val="000000"/>
      <w:u w:color="000000"/>
    </w:rPr>
  </w:style>
  <w:style w:type="paragraph" w:styleId="aa">
    <w:name w:val="Body Text"/>
    <w:rsid w:val="00AE13E7"/>
    <w:pPr>
      <w:widowControl w:val="0"/>
      <w:suppressAutoHyphens/>
      <w:spacing w:after="120"/>
    </w:pPr>
    <w:rPr>
      <w:rFonts w:ascii="Times New Roman CYR" w:eastAsia="Times New Roman CYR" w:hAnsi="Times New Roman CYR" w:cs="Times New Roman CYR"/>
      <w:color w:val="000000"/>
      <w:sz w:val="24"/>
      <w:szCs w:val="24"/>
      <w:u w:color="000000"/>
    </w:rPr>
  </w:style>
  <w:style w:type="paragraph" w:customStyle="1" w:styleId="21">
    <w:name w:val="Маркированный список 21"/>
    <w:rsid w:val="00AE13E7"/>
    <w:pPr>
      <w:suppressAutoHyphens/>
      <w:ind w:left="566" w:hanging="283"/>
    </w:pPr>
    <w:rPr>
      <w:rFonts w:cs="Arial Unicode MS"/>
      <w:color w:val="000000"/>
      <w:u w:color="000000"/>
    </w:rPr>
  </w:style>
  <w:style w:type="paragraph" w:customStyle="1" w:styleId="22">
    <w:name w:val="Маркированный список 22"/>
    <w:rsid w:val="00AE13E7"/>
    <w:pPr>
      <w:suppressAutoHyphens/>
      <w:ind w:left="566" w:hanging="283"/>
    </w:pPr>
    <w:rPr>
      <w:rFonts w:cs="Arial Unicode MS"/>
      <w:color w:val="000000"/>
      <w:u w:color="000000"/>
    </w:rPr>
  </w:style>
  <w:style w:type="paragraph" w:customStyle="1" w:styleId="210">
    <w:name w:val="Основной текст с отступом 21"/>
    <w:rsid w:val="00AE13E7"/>
    <w:pPr>
      <w:suppressAutoHyphens/>
      <w:spacing w:after="120" w:line="480" w:lineRule="auto"/>
      <w:ind w:left="283"/>
    </w:pPr>
    <w:rPr>
      <w:rFonts w:ascii="Calibri" w:hAnsi="Calibri" w:cs="Arial Unicode MS"/>
      <w:color w:val="000000"/>
      <w:sz w:val="22"/>
      <w:szCs w:val="22"/>
      <w:u w:color="000000"/>
    </w:rPr>
  </w:style>
  <w:style w:type="paragraph" w:customStyle="1" w:styleId="23">
    <w:name w:val="Основной текст с отступом 23"/>
    <w:rsid w:val="00AE13E7"/>
    <w:pPr>
      <w:spacing w:after="120" w:line="480" w:lineRule="auto"/>
      <w:ind w:left="283"/>
    </w:pPr>
    <w:rPr>
      <w:rFonts w:ascii="Calibri" w:hAnsi="Calibri" w:cs="Arial Unicode MS"/>
      <w:color w:val="000000"/>
      <w:sz w:val="22"/>
      <w:szCs w:val="22"/>
      <w:u w:color="000000"/>
    </w:rPr>
  </w:style>
  <w:style w:type="character" w:customStyle="1" w:styleId="Hyperlink2">
    <w:name w:val="Hyperlink.2"/>
    <w:basedOn w:val="a8"/>
    <w:rsid w:val="00AE13E7"/>
    <w:rPr>
      <w:rFonts w:ascii="Times New Roman" w:eastAsia="Times New Roman" w:hAnsi="Times New Roman" w:cs="Times New Roman"/>
      <w:u w:val="single"/>
      <w:shd w:val="clear" w:color="auto" w:fill="FFFFFF"/>
      <w:lang w:val="ru-RU"/>
    </w:rPr>
  </w:style>
  <w:style w:type="character" w:customStyle="1" w:styleId="Hyperlink3">
    <w:name w:val="Hyperlink.3"/>
    <w:basedOn w:val="a8"/>
    <w:rsid w:val="00AE13E7"/>
    <w:rPr>
      <w:rFonts w:ascii="Times New Roman" w:eastAsia="Times New Roman" w:hAnsi="Times New Roman" w:cs="Times New Roman"/>
      <w:u w:val="single"/>
      <w:lang w:val="ru-RU"/>
    </w:rPr>
  </w:style>
  <w:style w:type="character" w:customStyle="1" w:styleId="Hyperlink4">
    <w:name w:val="Hyperlink.4"/>
    <w:basedOn w:val="a8"/>
    <w:rsid w:val="00AE13E7"/>
    <w:rPr>
      <w:rFonts w:ascii="Times New Roman" w:eastAsia="Times New Roman" w:hAnsi="Times New Roman" w:cs="Times New Roman"/>
      <w:outline w:val="0"/>
      <w:color w:val="0000FF"/>
      <w:u w:val="single" w:color="0000FF"/>
      <w:lang w:val="ru-RU"/>
    </w:rPr>
  </w:style>
  <w:style w:type="paragraph" w:customStyle="1" w:styleId="-14">
    <w:name w:val="Цветной список - Акцент 14"/>
    <w:rsid w:val="00AE13E7"/>
    <w:pPr>
      <w:ind w:left="720"/>
    </w:pPr>
    <w:rPr>
      <w:rFonts w:cs="Arial Unicode MS"/>
      <w:color w:val="000000"/>
      <w:sz w:val="24"/>
      <w:szCs w:val="24"/>
      <w:u w:color="000000"/>
    </w:rPr>
  </w:style>
  <w:style w:type="paragraph" w:customStyle="1" w:styleId="-12">
    <w:name w:val="Цветной список - Акцент 12"/>
    <w:rsid w:val="00AE13E7"/>
    <w:pPr>
      <w:ind w:left="720"/>
    </w:pPr>
    <w:rPr>
      <w:rFonts w:cs="Arial Unicode MS"/>
      <w:color w:val="000000"/>
      <w:sz w:val="24"/>
      <w:szCs w:val="24"/>
      <w:u w:color="000000"/>
    </w:rPr>
  </w:style>
  <w:style w:type="character" w:customStyle="1" w:styleId="Hyperlink5">
    <w:name w:val="Hyperlink.5"/>
    <w:basedOn w:val="a8"/>
    <w:rsid w:val="00AE13E7"/>
    <w:rPr>
      <w:rFonts w:ascii="Times New Roman" w:eastAsia="Times New Roman" w:hAnsi="Times New Roman" w:cs="Times New Roman"/>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23n1261" TargetMode="External"/><Relationship Id="rId13" Type="http://schemas.openxmlformats.org/officeDocument/2006/relationships/hyperlink" Target="https://zakon.rada.gov.ua/laws/show/922-19%23n17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bibuh123@ukr.net" TargetMode="External"/><Relationship Id="rId12" Type="http://schemas.openxmlformats.org/officeDocument/2006/relationships/hyperlink" Target="https://corruptinfo.nazk.gov.ua/reference/getpersonalreference/individu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382-2023-%25D0%25B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11575</Words>
  <Characters>65979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2024-03-20T11:14:00Z</dcterms:created>
  <dcterms:modified xsi:type="dcterms:W3CDTF">2024-03-20T12:30:00Z</dcterms:modified>
</cp:coreProperties>
</file>