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E89" w:rsidRPr="00311B34" w:rsidRDefault="00FC1E89" w:rsidP="00FC1E89">
      <w:pPr>
        <w:widowControl w:val="0"/>
        <w:tabs>
          <w:tab w:val="left" w:pos="4860"/>
        </w:tabs>
        <w:autoSpaceDE w:val="0"/>
        <w:autoSpaceDN w:val="0"/>
        <w:adjustRightInd w:val="0"/>
        <w:jc w:val="right"/>
        <w:rPr>
          <w:b/>
          <w:bCs/>
          <w:i/>
          <w:iCs/>
        </w:rPr>
      </w:pPr>
      <w:r w:rsidRPr="00311B34">
        <w:rPr>
          <w:b/>
          <w:bCs/>
          <w:i/>
          <w:iCs/>
        </w:rPr>
        <w:t xml:space="preserve">Додаток </w:t>
      </w:r>
      <w:r w:rsidR="00F20F1A">
        <w:rPr>
          <w:b/>
          <w:bCs/>
          <w:i/>
          <w:iCs/>
        </w:rPr>
        <w:t>3</w:t>
      </w:r>
    </w:p>
    <w:p w:rsidR="00FC1E89" w:rsidRPr="00311B34" w:rsidRDefault="00FC1E89" w:rsidP="00FC1E89">
      <w:pPr>
        <w:widowControl w:val="0"/>
        <w:tabs>
          <w:tab w:val="left" w:pos="4860"/>
        </w:tabs>
        <w:autoSpaceDE w:val="0"/>
        <w:autoSpaceDN w:val="0"/>
        <w:adjustRightInd w:val="0"/>
        <w:jc w:val="right"/>
        <w:rPr>
          <w:b/>
          <w:bCs/>
          <w:i/>
          <w:iCs/>
        </w:rPr>
      </w:pPr>
      <w:r w:rsidRPr="00311B34">
        <w:rPr>
          <w:b/>
          <w:bCs/>
          <w:i/>
          <w:iCs/>
        </w:rPr>
        <w:t xml:space="preserve">до тендерної документації </w:t>
      </w:r>
    </w:p>
    <w:p w:rsidR="00FC1E89" w:rsidRPr="00311B34" w:rsidRDefault="00FC1E89" w:rsidP="00FC1E89">
      <w:r w:rsidRPr="00311B34">
        <w:t>ПРОЕКТ</w:t>
      </w:r>
    </w:p>
    <w:tbl>
      <w:tblPr>
        <w:tblW w:w="10260" w:type="dxa"/>
        <w:tblInd w:w="-72" w:type="dxa"/>
        <w:tblLook w:val="01E0"/>
      </w:tblPr>
      <w:tblGrid>
        <w:gridCol w:w="900"/>
        <w:gridCol w:w="9360"/>
      </w:tblGrid>
      <w:tr w:rsidR="0025345D" w:rsidRPr="008734FA" w:rsidTr="005E00C3">
        <w:tc>
          <w:tcPr>
            <w:tcW w:w="10260" w:type="dxa"/>
            <w:gridSpan w:val="2"/>
            <w:shd w:val="clear" w:color="auto" w:fill="auto"/>
          </w:tcPr>
          <w:p w:rsidR="0025345D" w:rsidRPr="008734FA" w:rsidRDefault="0025345D" w:rsidP="00207374">
            <w:pPr>
              <w:pStyle w:val="af3"/>
              <w:spacing w:after="0"/>
              <w:ind w:left="0"/>
              <w:jc w:val="center"/>
              <w:rPr>
                <w:b/>
                <w:sz w:val="22"/>
                <w:szCs w:val="22"/>
              </w:rPr>
            </w:pPr>
            <w:r w:rsidRPr="008734FA">
              <w:rPr>
                <w:b/>
                <w:sz w:val="22"/>
                <w:szCs w:val="22"/>
              </w:rPr>
              <w:t>ДОГОВІР ПРО ЗАКУПІВЛЮ №_____________</w:t>
            </w:r>
          </w:p>
          <w:p w:rsidR="0025345D" w:rsidRPr="008734FA" w:rsidRDefault="0025345D" w:rsidP="00207374">
            <w:pPr>
              <w:pStyle w:val="af3"/>
              <w:spacing w:after="0"/>
              <w:ind w:left="0"/>
              <w:jc w:val="center"/>
              <w:rPr>
                <w:b/>
                <w:sz w:val="22"/>
                <w:szCs w:val="22"/>
              </w:rPr>
            </w:pPr>
          </w:p>
        </w:tc>
      </w:tr>
      <w:tr w:rsidR="0025345D" w:rsidRPr="008734FA" w:rsidTr="005E00C3">
        <w:tc>
          <w:tcPr>
            <w:tcW w:w="10260" w:type="dxa"/>
            <w:gridSpan w:val="2"/>
            <w:shd w:val="clear" w:color="auto" w:fill="auto"/>
          </w:tcPr>
          <w:p w:rsidR="0025345D" w:rsidRPr="008734FA" w:rsidRDefault="0025345D" w:rsidP="00207374">
            <w:pPr>
              <w:pStyle w:val="af3"/>
              <w:spacing w:after="0"/>
              <w:ind w:left="0"/>
              <w:jc w:val="right"/>
              <w:rPr>
                <w:b/>
                <w:sz w:val="22"/>
                <w:szCs w:val="22"/>
              </w:rPr>
            </w:pPr>
            <w:r w:rsidRPr="008734FA">
              <w:rPr>
                <w:b/>
                <w:sz w:val="22"/>
                <w:szCs w:val="22"/>
              </w:rPr>
              <w:t>«___» _____________ 202</w:t>
            </w:r>
            <w:r w:rsidR="00395D82">
              <w:rPr>
                <w:b/>
                <w:sz w:val="22"/>
                <w:szCs w:val="22"/>
              </w:rPr>
              <w:t>3</w:t>
            </w:r>
            <w:r w:rsidRPr="008734FA">
              <w:rPr>
                <w:b/>
                <w:sz w:val="22"/>
                <w:szCs w:val="22"/>
              </w:rPr>
              <w:t xml:space="preserve"> року</w:t>
            </w:r>
          </w:p>
          <w:p w:rsidR="0025345D" w:rsidRPr="008734FA" w:rsidRDefault="0025345D" w:rsidP="00207374">
            <w:pPr>
              <w:pStyle w:val="af3"/>
              <w:spacing w:after="0"/>
              <w:ind w:left="0"/>
              <w:jc w:val="center"/>
              <w:rPr>
                <w:b/>
                <w:sz w:val="22"/>
                <w:szCs w:val="22"/>
              </w:rPr>
            </w:pPr>
          </w:p>
        </w:tc>
      </w:tr>
      <w:tr w:rsidR="0025345D" w:rsidRPr="008734FA" w:rsidTr="005E00C3">
        <w:tc>
          <w:tcPr>
            <w:tcW w:w="10260" w:type="dxa"/>
            <w:gridSpan w:val="2"/>
            <w:shd w:val="clear" w:color="auto" w:fill="auto"/>
          </w:tcPr>
          <w:p w:rsidR="0025345D" w:rsidRPr="008734FA" w:rsidRDefault="0025345D" w:rsidP="00207374">
            <w:pPr>
              <w:jc w:val="both"/>
              <w:rPr>
                <w:sz w:val="22"/>
                <w:szCs w:val="22"/>
              </w:rPr>
            </w:pPr>
            <w:r w:rsidRPr="008734FA">
              <w:rPr>
                <w:b/>
                <w:sz w:val="22"/>
                <w:szCs w:val="22"/>
              </w:rPr>
              <w:t>Постачальник</w:t>
            </w:r>
            <w:r w:rsidRPr="008734FA">
              <w:rPr>
                <w:sz w:val="22"/>
                <w:szCs w:val="22"/>
              </w:rPr>
              <w:t xml:space="preserve">: _____________________________________________________________________  в особі _________________________________________________, що діє на підставі ____________, з однієї сторони та </w:t>
            </w:r>
          </w:p>
          <w:p w:rsidR="0025345D" w:rsidRPr="008734FA" w:rsidRDefault="0025345D" w:rsidP="00207374">
            <w:pPr>
              <w:jc w:val="both"/>
              <w:rPr>
                <w:sz w:val="22"/>
                <w:szCs w:val="22"/>
              </w:rPr>
            </w:pPr>
            <w:r w:rsidRPr="008734FA">
              <w:rPr>
                <w:b/>
                <w:sz w:val="22"/>
                <w:szCs w:val="22"/>
              </w:rPr>
              <w:t xml:space="preserve">Замовник: </w:t>
            </w:r>
            <w:r w:rsidRPr="008734FA">
              <w:rPr>
                <w:sz w:val="22"/>
                <w:szCs w:val="22"/>
              </w:rPr>
              <w:t xml:space="preserve">Комунальне некомерційне підприємство «Ріпкинська центральна лікарня» в особі </w:t>
            </w:r>
            <w:r>
              <w:rPr>
                <w:sz w:val="22"/>
                <w:szCs w:val="22"/>
              </w:rPr>
              <w:t xml:space="preserve">виконуючого обов’язки </w:t>
            </w:r>
            <w:r w:rsidRPr="008734FA">
              <w:rPr>
                <w:sz w:val="22"/>
                <w:szCs w:val="22"/>
              </w:rPr>
              <w:t xml:space="preserve">генерального Директора </w:t>
            </w:r>
            <w:r>
              <w:rPr>
                <w:sz w:val="22"/>
                <w:szCs w:val="22"/>
              </w:rPr>
              <w:t>Фролова Олександра Олексійовича</w:t>
            </w:r>
            <w:r w:rsidRPr="008734FA">
              <w:rPr>
                <w:sz w:val="22"/>
                <w:szCs w:val="22"/>
              </w:rPr>
              <w:t>, що діє на підставі Статуту з другої сторони, уклали цей Договір про наступне:</w:t>
            </w:r>
          </w:p>
        </w:tc>
      </w:tr>
      <w:tr w:rsidR="0025345D" w:rsidRPr="008734FA" w:rsidTr="005E00C3">
        <w:tc>
          <w:tcPr>
            <w:tcW w:w="10260" w:type="dxa"/>
            <w:gridSpan w:val="2"/>
            <w:shd w:val="clear" w:color="auto" w:fill="auto"/>
          </w:tcPr>
          <w:p w:rsidR="0025345D" w:rsidRPr="008734FA" w:rsidRDefault="0025345D" w:rsidP="00207374">
            <w:pPr>
              <w:ind w:firstLine="708"/>
              <w:jc w:val="both"/>
              <w:rPr>
                <w:b/>
                <w:sz w:val="22"/>
                <w:szCs w:val="22"/>
              </w:rPr>
            </w:pPr>
          </w:p>
          <w:p w:rsidR="0025345D" w:rsidRPr="008734FA" w:rsidRDefault="0025345D" w:rsidP="0025345D">
            <w:pPr>
              <w:numPr>
                <w:ilvl w:val="0"/>
                <w:numId w:val="7"/>
              </w:numPr>
              <w:tabs>
                <w:tab w:val="left" w:pos="6840"/>
              </w:tabs>
              <w:suppressAutoHyphens/>
              <w:jc w:val="center"/>
              <w:rPr>
                <w:b/>
                <w:sz w:val="22"/>
                <w:szCs w:val="22"/>
              </w:rPr>
            </w:pPr>
            <w:r w:rsidRPr="008734FA">
              <w:rPr>
                <w:b/>
                <w:sz w:val="22"/>
                <w:szCs w:val="22"/>
              </w:rPr>
              <w:t>ПРЕДМЕТ ДОГОВОРУ</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1.1.</w:t>
            </w:r>
          </w:p>
        </w:tc>
        <w:tc>
          <w:tcPr>
            <w:tcW w:w="9360" w:type="dxa"/>
            <w:shd w:val="clear" w:color="auto" w:fill="auto"/>
          </w:tcPr>
          <w:p w:rsidR="0025345D" w:rsidRPr="00255337" w:rsidRDefault="0025345D" w:rsidP="00255337">
            <w:pPr>
              <w:rPr>
                <w:b/>
                <w:color w:val="000000"/>
                <w:lang w:eastAsia="uk-UA"/>
              </w:rPr>
            </w:pPr>
            <w:r w:rsidRPr="008734FA">
              <w:rPr>
                <w:sz w:val="22"/>
                <w:szCs w:val="22"/>
              </w:rPr>
              <w:t xml:space="preserve">Предметом Договору є поставка Постачальником Замовнику товарів, які зазначені у специфікації </w:t>
            </w:r>
            <w:r>
              <w:rPr>
                <w:sz w:val="22"/>
                <w:szCs w:val="22"/>
              </w:rPr>
              <w:t>(Додаток №1</w:t>
            </w:r>
            <w:r w:rsidR="00F20F1A">
              <w:rPr>
                <w:sz w:val="22"/>
                <w:szCs w:val="22"/>
              </w:rPr>
              <w:t xml:space="preserve">), за </w:t>
            </w:r>
            <w:r w:rsidR="00255337" w:rsidRPr="008C55AA">
              <w:rPr>
                <w:b/>
                <w:color w:val="000000"/>
                <w:lang w:eastAsia="uk-UA"/>
              </w:rPr>
              <w:t>ДК 021:2015 – 33600000-6 Фармацевтична продукція</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1.2.</w:t>
            </w:r>
          </w:p>
        </w:tc>
        <w:tc>
          <w:tcPr>
            <w:tcW w:w="9360" w:type="dxa"/>
            <w:shd w:val="clear" w:color="auto" w:fill="auto"/>
          </w:tcPr>
          <w:p w:rsidR="0025345D" w:rsidRPr="008734FA" w:rsidRDefault="0025345D" w:rsidP="00207374">
            <w:pPr>
              <w:jc w:val="both"/>
              <w:rPr>
                <w:sz w:val="22"/>
                <w:szCs w:val="22"/>
              </w:rPr>
            </w:pPr>
            <w:r w:rsidRPr="008734FA">
              <w:rPr>
                <w:sz w:val="22"/>
                <w:szCs w:val="22"/>
              </w:rPr>
              <w:t>Постачальник зобов’язується поставити та передати у власність Замовника предмет договору, а  Замовник зобов’язується прийняти товар та оплатити його на умовах цього Договору.</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1.3.</w:t>
            </w:r>
          </w:p>
        </w:tc>
        <w:tc>
          <w:tcPr>
            <w:tcW w:w="9360" w:type="dxa"/>
            <w:shd w:val="clear" w:color="auto" w:fill="auto"/>
          </w:tcPr>
          <w:p w:rsidR="0025345D" w:rsidRPr="008734FA" w:rsidRDefault="0025345D" w:rsidP="00207374">
            <w:pPr>
              <w:jc w:val="both"/>
              <w:rPr>
                <w:sz w:val="22"/>
                <w:szCs w:val="22"/>
              </w:rPr>
            </w:pPr>
            <w:r w:rsidRPr="008734FA">
              <w:rPr>
                <w:sz w:val="22"/>
                <w:szCs w:val="22"/>
              </w:rPr>
              <w:t>Постачальник передає Замовнику Товар в асортименті, кількості та по цінах, зазначених у  видаткових накладних, що відп</w:t>
            </w:r>
            <w:r>
              <w:rPr>
                <w:sz w:val="22"/>
                <w:szCs w:val="22"/>
              </w:rPr>
              <w:t>овідає специфікації (Додаток № 1</w:t>
            </w:r>
            <w:r w:rsidRPr="008734FA">
              <w:rPr>
                <w:sz w:val="22"/>
                <w:szCs w:val="22"/>
              </w:rPr>
              <w:t>) цього Договору та є його невід’ємною частиною.</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1.4.</w:t>
            </w:r>
          </w:p>
        </w:tc>
        <w:tc>
          <w:tcPr>
            <w:tcW w:w="9360" w:type="dxa"/>
            <w:shd w:val="clear" w:color="auto" w:fill="auto"/>
          </w:tcPr>
          <w:p w:rsidR="0025345D" w:rsidRPr="008734FA" w:rsidRDefault="0025345D" w:rsidP="00207374">
            <w:pPr>
              <w:jc w:val="both"/>
              <w:rPr>
                <w:sz w:val="22"/>
                <w:szCs w:val="22"/>
              </w:rPr>
            </w:pPr>
            <w:r w:rsidRPr="008734FA">
              <w:rPr>
                <w:sz w:val="22"/>
                <w:szCs w:val="22"/>
              </w:rPr>
              <w:t>Постачальник  гарантує,  що Товар,  який є предметом цього Договору, не обтяжено  ніякими правами третіх осіб.</w:t>
            </w:r>
          </w:p>
        </w:tc>
      </w:tr>
      <w:tr w:rsidR="0025345D" w:rsidRPr="008734FA" w:rsidTr="005E00C3">
        <w:tc>
          <w:tcPr>
            <w:tcW w:w="10260" w:type="dxa"/>
            <w:gridSpan w:val="2"/>
            <w:shd w:val="clear" w:color="auto" w:fill="auto"/>
          </w:tcPr>
          <w:p w:rsidR="0025345D" w:rsidRPr="008734FA" w:rsidRDefault="0025345D" w:rsidP="00207374">
            <w:pPr>
              <w:tabs>
                <w:tab w:val="left" w:pos="6840"/>
              </w:tabs>
              <w:suppressAutoHyphens/>
              <w:rPr>
                <w:b/>
                <w:sz w:val="22"/>
                <w:szCs w:val="22"/>
              </w:rPr>
            </w:pPr>
          </w:p>
          <w:p w:rsidR="0025345D" w:rsidRPr="008734FA" w:rsidRDefault="0025345D" w:rsidP="0025345D">
            <w:pPr>
              <w:numPr>
                <w:ilvl w:val="0"/>
                <w:numId w:val="7"/>
              </w:numPr>
              <w:tabs>
                <w:tab w:val="left" w:pos="6840"/>
              </w:tabs>
              <w:suppressAutoHyphens/>
              <w:jc w:val="center"/>
              <w:rPr>
                <w:b/>
                <w:sz w:val="22"/>
                <w:szCs w:val="22"/>
              </w:rPr>
            </w:pPr>
            <w:r w:rsidRPr="008734FA">
              <w:rPr>
                <w:b/>
                <w:sz w:val="22"/>
                <w:szCs w:val="22"/>
              </w:rPr>
              <w:t>ЯКІСТЬ ТА КІЛЬКІСТЬ</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2.1.</w:t>
            </w:r>
          </w:p>
        </w:tc>
        <w:tc>
          <w:tcPr>
            <w:tcW w:w="9360" w:type="dxa"/>
            <w:shd w:val="clear" w:color="auto" w:fill="auto"/>
          </w:tcPr>
          <w:p w:rsidR="0025345D" w:rsidRPr="008734FA" w:rsidRDefault="0025345D" w:rsidP="00207374">
            <w:pPr>
              <w:jc w:val="both"/>
              <w:rPr>
                <w:sz w:val="22"/>
                <w:szCs w:val="22"/>
              </w:rPr>
            </w:pPr>
            <w:r w:rsidRPr="008734FA">
              <w:rPr>
                <w:sz w:val="22"/>
                <w:szCs w:val="22"/>
              </w:rPr>
              <w:t>Загальна кількість та асортимент Товару визначається згідно Додатку №</w:t>
            </w:r>
            <w:r>
              <w:rPr>
                <w:sz w:val="22"/>
                <w:szCs w:val="22"/>
              </w:rPr>
              <w:t xml:space="preserve"> 1</w:t>
            </w:r>
            <w:r w:rsidRPr="008734FA">
              <w:rPr>
                <w:sz w:val="22"/>
                <w:szCs w:val="22"/>
              </w:rPr>
              <w:t xml:space="preserve"> (специфікація) до даного Договору.</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2.2.</w:t>
            </w:r>
          </w:p>
        </w:tc>
        <w:tc>
          <w:tcPr>
            <w:tcW w:w="9360" w:type="dxa"/>
            <w:shd w:val="clear" w:color="auto" w:fill="auto"/>
          </w:tcPr>
          <w:p w:rsidR="0025345D" w:rsidRPr="008734FA" w:rsidRDefault="0025345D" w:rsidP="00207374">
            <w:pPr>
              <w:jc w:val="both"/>
              <w:rPr>
                <w:sz w:val="22"/>
                <w:szCs w:val="22"/>
              </w:rPr>
            </w:pPr>
            <w:r w:rsidRPr="008734FA">
              <w:rPr>
                <w:sz w:val="22"/>
                <w:szCs w:val="22"/>
              </w:rPr>
              <w:t xml:space="preserve">Товар постачається </w:t>
            </w:r>
            <w:r w:rsidRPr="002722EA">
              <w:rPr>
                <w:b/>
                <w:sz w:val="22"/>
                <w:szCs w:val="22"/>
              </w:rPr>
              <w:t xml:space="preserve">щомісяця </w:t>
            </w:r>
            <w:r w:rsidRPr="002722EA">
              <w:rPr>
                <w:b/>
                <w:sz w:val="20"/>
                <w:szCs w:val="20"/>
              </w:rPr>
              <w:t>окремими партіями за окремими заявками Замовника</w:t>
            </w:r>
            <w:r w:rsidRPr="008734FA">
              <w:rPr>
                <w:sz w:val="22"/>
                <w:szCs w:val="22"/>
              </w:rPr>
              <w:t>, протягом 5-х робочих днів з дня отримання заявки (електронною поштою, факсом).</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2.3.</w:t>
            </w:r>
          </w:p>
        </w:tc>
        <w:tc>
          <w:tcPr>
            <w:tcW w:w="9360" w:type="dxa"/>
            <w:shd w:val="clear" w:color="auto" w:fill="auto"/>
          </w:tcPr>
          <w:p w:rsidR="0025345D" w:rsidRPr="008734FA" w:rsidRDefault="0025345D" w:rsidP="00207374">
            <w:pPr>
              <w:jc w:val="both"/>
              <w:rPr>
                <w:sz w:val="22"/>
                <w:szCs w:val="22"/>
              </w:rPr>
            </w:pPr>
            <w:r w:rsidRPr="008734FA">
              <w:rPr>
                <w:sz w:val="22"/>
                <w:szCs w:val="22"/>
              </w:rPr>
              <w:t>Якість товару повинна відповідати діючим на момент виробництва вимогам нормативно-технічної документації та підтверджуватися сертифікатом якості заводу-виробника.</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2.4.</w:t>
            </w:r>
          </w:p>
        </w:tc>
        <w:tc>
          <w:tcPr>
            <w:tcW w:w="9360" w:type="dxa"/>
            <w:shd w:val="clear" w:color="auto" w:fill="auto"/>
          </w:tcPr>
          <w:p w:rsidR="0025345D" w:rsidRPr="008734FA" w:rsidRDefault="0025345D" w:rsidP="00207374">
            <w:pPr>
              <w:jc w:val="both"/>
              <w:rPr>
                <w:sz w:val="22"/>
                <w:szCs w:val="22"/>
              </w:rPr>
            </w:pPr>
            <w:r w:rsidRPr="008734FA">
              <w:rPr>
                <w:sz w:val="22"/>
                <w:szCs w:val="22"/>
              </w:rPr>
              <w:t>У разі виявлення пошкодження Товару, Замовник повинен разом з представником Постачальника підписати Акт про виявлені недоліки. В цьому випадку Постачальник зобов’язаний протягом  5-ти календарних днів замінити його на якісний.</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2.5.</w:t>
            </w:r>
          </w:p>
        </w:tc>
        <w:tc>
          <w:tcPr>
            <w:tcW w:w="9360" w:type="dxa"/>
            <w:shd w:val="clear" w:color="auto" w:fill="auto"/>
          </w:tcPr>
          <w:p w:rsidR="0025345D" w:rsidRPr="008734FA" w:rsidRDefault="0025345D" w:rsidP="00207374">
            <w:pPr>
              <w:jc w:val="both"/>
              <w:rPr>
                <w:sz w:val="22"/>
                <w:szCs w:val="22"/>
              </w:rPr>
            </w:pPr>
            <w:r w:rsidRPr="008734FA">
              <w:rPr>
                <w:sz w:val="22"/>
                <w:szCs w:val="22"/>
              </w:rPr>
              <w:t>Постачальник гарантує що:</w:t>
            </w:r>
          </w:p>
          <w:p w:rsidR="0025345D" w:rsidRPr="008734FA" w:rsidRDefault="0025345D" w:rsidP="00207374">
            <w:pPr>
              <w:jc w:val="both"/>
              <w:rPr>
                <w:sz w:val="22"/>
                <w:szCs w:val="22"/>
              </w:rPr>
            </w:pPr>
            <w:r w:rsidRPr="008734FA">
              <w:rPr>
                <w:sz w:val="22"/>
                <w:szCs w:val="22"/>
              </w:rPr>
              <w:t>- якість товару буде відповідати усім технічним умовам договору;</w:t>
            </w:r>
          </w:p>
          <w:p w:rsidR="0025345D" w:rsidRPr="008734FA" w:rsidRDefault="0025345D" w:rsidP="00207374">
            <w:pPr>
              <w:jc w:val="both"/>
              <w:rPr>
                <w:sz w:val="22"/>
                <w:szCs w:val="22"/>
              </w:rPr>
            </w:pPr>
            <w:r w:rsidRPr="008734FA">
              <w:rPr>
                <w:sz w:val="22"/>
                <w:szCs w:val="22"/>
              </w:rPr>
              <w:t>- товар повинен бути зареєстрований в Україні та мати сертифікати якості;</w:t>
            </w:r>
          </w:p>
          <w:p w:rsidR="0025345D" w:rsidRPr="008734FA" w:rsidRDefault="0025345D" w:rsidP="00207374">
            <w:pPr>
              <w:jc w:val="both"/>
              <w:rPr>
                <w:sz w:val="22"/>
                <w:szCs w:val="22"/>
              </w:rPr>
            </w:pPr>
            <w:r w:rsidRPr="008734FA">
              <w:rPr>
                <w:sz w:val="22"/>
                <w:szCs w:val="22"/>
              </w:rPr>
              <w:t>- товар повинен супроводжуватися інструкцією з його  застосування та викладений українською     мовою;</w:t>
            </w:r>
          </w:p>
          <w:p w:rsidR="0025345D" w:rsidRPr="008734FA" w:rsidRDefault="0025345D" w:rsidP="00F20F1A">
            <w:pPr>
              <w:jc w:val="both"/>
              <w:rPr>
                <w:sz w:val="22"/>
                <w:szCs w:val="22"/>
              </w:rPr>
            </w:pPr>
            <w:r w:rsidRPr="008734FA">
              <w:rPr>
                <w:sz w:val="22"/>
                <w:szCs w:val="22"/>
              </w:rPr>
              <w:t xml:space="preserve">- термін придатності товару, що поставляється не може бути меншим </w:t>
            </w:r>
            <w:r w:rsidR="00F20F1A">
              <w:rPr>
                <w:sz w:val="22"/>
                <w:szCs w:val="22"/>
              </w:rPr>
              <w:t>7</w:t>
            </w:r>
            <w:r w:rsidRPr="008734FA">
              <w:rPr>
                <w:sz w:val="22"/>
                <w:szCs w:val="22"/>
              </w:rPr>
              <w:t>0% від загального терміну придатності, визначеного для даного товару на момент постачання.</w:t>
            </w:r>
          </w:p>
        </w:tc>
      </w:tr>
      <w:tr w:rsidR="0025345D" w:rsidRPr="008734FA" w:rsidTr="005E00C3">
        <w:tc>
          <w:tcPr>
            <w:tcW w:w="10260" w:type="dxa"/>
            <w:gridSpan w:val="2"/>
            <w:shd w:val="clear" w:color="auto" w:fill="auto"/>
          </w:tcPr>
          <w:p w:rsidR="0025345D" w:rsidRPr="008734FA" w:rsidRDefault="0025345D" w:rsidP="00207374">
            <w:pPr>
              <w:suppressAutoHyphens/>
              <w:jc w:val="both"/>
              <w:rPr>
                <w:b/>
                <w:sz w:val="22"/>
                <w:szCs w:val="22"/>
              </w:rPr>
            </w:pPr>
          </w:p>
          <w:p w:rsidR="0025345D" w:rsidRPr="008734FA" w:rsidRDefault="0025345D" w:rsidP="0025345D">
            <w:pPr>
              <w:numPr>
                <w:ilvl w:val="0"/>
                <w:numId w:val="7"/>
              </w:numPr>
              <w:suppressAutoHyphens/>
              <w:jc w:val="center"/>
              <w:rPr>
                <w:b/>
                <w:sz w:val="22"/>
                <w:szCs w:val="22"/>
              </w:rPr>
            </w:pPr>
            <w:r w:rsidRPr="008734FA">
              <w:rPr>
                <w:b/>
                <w:sz w:val="22"/>
                <w:szCs w:val="22"/>
              </w:rPr>
              <w:t>УМОВИ ПОСТАВКИ ТОВАРУ</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3.1.</w:t>
            </w:r>
          </w:p>
        </w:tc>
        <w:tc>
          <w:tcPr>
            <w:tcW w:w="9360" w:type="dxa"/>
            <w:shd w:val="clear" w:color="auto" w:fill="auto"/>
          </w:tcPr>
          <w:p w:rsidR="0025345D" w:rsidRPr="008734FA" w:rsidRDefault="0025345D" w:rsidP="00207374">
            <w:pPr>
              <w:jc w:val="both"/>
              <w:rPr>
                <w:spacing w:val="-3"/>
                <w:sz w:val="22"/>
                <w:szCs w:val="22"/>
              </w:rPr>
            </w:pPr>
            <w:r w:rsidRPr="008734FA">
              <w:rPr>
                <w:sz w:val="22"/>
                <w:szCs w:val="22"/>
              </w:rPr>
              <w:t>Постачання Товару здійснюється власними силами та за власний рахунок Постачальника за адресою: вул. Собо</w:t>
            </w:r>
            <w:r w:rsidR="003A1067">
              <w:rPr>
                <w:sz w:val="22"/>
                <w:szCs w:val="22"/>
              </w:rPr>
              <w:t>рна, 9, смт. Ріпки, Чернігівський район</w:t>
            </w:r>
            <w:r w:rsidRPr="008734FA">
              <w:rPr>
                <w:sz w:val="22"/>
                <w:szCs w:val="22"/>
              </w:rPr>
              <w:t xml:space="preserve">. Постачальник повинен відвантажити Товар в упаковці, </w:t>
            </w:r>
            <w:r w:rsidRPr="008734FA">
              <w:rPr>
                <w:spacing w:val="18"/>
                <w:sz w:val="22"/>
                <w:szCs w:val="22"/>
              </w:rPr>
              <w:t>яка</w:t>
            </w:r>
            <w:r w:rsidRPr="008734FA">
              <w:rPr>
                <w:sz w:val="22"/>
                <w:szCs w:val="22"/>
              </w:rPr>
              <w:t xml:space="preserve"> б забезпечила збереження </w:t>
            </w:r>
            <w:r w:rsidRPr="008734FA">
              <w:rPr>
                <w:spacing w:val="13"/>
                <w:sz w:val="22"/>
                <w:szCs w:val="22"/>
              </w:rPr>
              <w:t>від</w:t>
            </w:r>
            <w:r w:rsidRPr="008734FA">
              <w:rPr>
                <w:sz w:val="22"/>
                <w:szCs w:val="22"/>
              </w:rPr>
              <w:t xml:space="preserve"> пошкоджень при  </w:t>
            </w:r>
            <w:r w:rsidRPr="008734FA">
              <w:rPr>
                <w:spacing w:val="-3"/>
                <w:sz w:val="22"/>
                <w:szCs w:val="22"/>
              </w:rPr>
              <w:t>транспортуванні та тривалому зберіганні.</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3.2.</w:t>
            </w:r>
          </w:p>
        </w:tc>
        <w:tc>
          <w:tcPr>
            <w:tcW w:w="9360" w:type="dxa"/>
            <w:shd w:val="clear" w:color="auto" w:fill="auto"/>
          </w:tcPr>
          <w:p w:rsidR="0025345D" w:rsidRPr="008734FA" w:rsidRDefault="0025345D" w:rsidP="00207374">
            <w:pPr>
              <w:jc w:val="both"/>
              <w:rPr>
                <w:sz w:val="22"/>
                <w:szCs w:val="22"/>
              </w:rPr>
            </w:pPr>
            <w:r w:rsidRPr="008734FA">
              <w:rPr>
                <w:sz w:val="22"/>
                <w:szCs w:val="22"/>
              </w:rPr>
              <w:t>Доказом передачі товару у власність Замовника є підписані уповноваженими представниками Сторін видаткові накладні, оформлені належним чином.</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3.3.</w:t>
            </w:r>
          </w:p>
        </w:tc>
        <w:tc>
          <w:tcPr>
            <w:tcW w:w="9360" w:type="dxa"/>
            <w:shd w:val="clear" w:color="auto" w:fill="auto"/>
          </w:tcPr>
          <w:p w:rsidR="0025345D" w:rsidRPr="008734FA" w:rsidRDefault="0025345D" w:rsidP="00207374">
            <w:pPr>
              <w:jc w:val="both"/>
              <w:rPr>
                <w:sz w:val="22"/>
                <w:szCs w:val="22"/>
              </w:rPr>
            </w:pPr>
            <w:r w:rsidRPr="008734FA">
              <w:rPr>
                <w:sz w:val="22"/>
                <w:szCs w:val="22"/>
              </w:rPr>
              <w:t>Постачальник на кожну  партію товару повинен надати сертифікат якості, який є підтвердженням відповідності товару вимогам законодавства України та умовам Договору.</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3.4.</w:t>
            </w:r>
          </w:p>
        </w:tc>
        <w:tc>
          <w:tcPr>
            <w:tcW w:w="9360" w:type="dxa"/>
            <w:shd w:val="clear" w:color="auto" w:fill="auto"/>
          </w:tcPr>
          <w:p w:rsidR="0025345D" w:rsidRPr="008734FA" w:rsidRDefault="0025345D" w:rsidP="00207374">
            <w:pPr>
              <w:jc w:val="both"/>
              <w:rPr>
                <w:sz w:val="22"/>
                <w:szCs w:val="22"/>
              </w:rPr>
            </w:pPr>
            <w:r w:rsidRPr="008734FA">
              <w:rPr>
                <w:sz w:val="22"/>
                <w:szCs w:val="22"/>
              </w:rPr>
              <w:t xml:space="preserve">Датою поставки товару Постачальником, вважається дата яка зазначена у видатковій накладній. </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3.5.</w:t>
            </w:r>
          </w:p>
        </w:tc>
        <w:tc>
          <w:tcPr>
            <w:tcW w:w="9360" w:type="dxa"/>
            <w:shd w:val="clear" w:color="auto" w:fill="auto"/>
          </w:tcPr>
          <w:p w:rsidR="0025345D" w:rsidRPr="008734FA" w:rsidRDefault="0025345D" w:rsidP="00207374">
            <w:pPr>
              <w:jc w:val="both"/>
              <w:rPr>
                <w:sz w:val="22"/>
                <w:szCs w:val="22"/>
              </w:rPr>
            </w:pPr>
            <w:r w:rsidRPr="008734FA">
              <w:rPr>
                <w:sz w:val="22"/>
                <w:szCs w:val="22"/>
              </w:rPr>
              <w:t>Постачальник разом з Товаром передає Замовнику наступні документи в належно-оформленому    вигляді:</w:t>
            </w:r>
          </w:p>
          <w:p w:rsidR="0025345D" w:rsidRPr="008734FA" w:rsidRDefault="0025345D" w:rsidP="00207374">
            <w:pPr>
              <w:jc w:val="both"/>
              <w:rPr>
                <w:i/>
                <w:sz w:val="22"/>
                <w:szCs w:val="22"/>
              </w:rPr>
            </w:pPr>
            <w:r w:rsidRPr="008734FA">
              <w:rPr>
                <w:i/>
                <w:sz w:val="22"/>
                <w:szCs w:val="22"/>
              </w:rPr>
              <w:t>-видаткову накладну</w:t>
            </w:r>
          </w:p>
        </w:tc>
      </w:tr>
      <w:tr w:rsidR="0025345D" w:rsidRPr="008734FA" w:rsidTr="005E00C3">
        <w:tc>
          <w:tcPr>
            <w:tcW w:w="10260" w:type="dxa"/>
            <w:gridSpan w:val="2"/>
            <w:shd w:val="clear" w:color="auto" w:fill="auto"/>
          </w:tcPr>
          <w:p w:rsidR="0025345D" w:rsidRPr="008734FA" w:rsidRDefault="0025345D" w:rsidP="00207374">
            <w:pPr>
              <w:pStyle w:val="af3"/>
              <w:spacing w:after="0"/>
              <w:ind w:left="0"/>
              <w:jc w:val="center"/>
              <w:rPr>
                <w:b/>
                <w:sz w:val="22"/>
                <w:szCs w:val="22"/>
              </w:rPr>
            </w:pPr>
          </w:p>
          <w:p w:rsidR="0025345D" w:rsidRPr="008734FA" w:rsidRDefault="0025345D" w:rsidP="0025345D">
            <w:pPr>
              <w:numPr>
                <w:ilvl w:val="0"/>
                <w:numId w:val="7"/>
              </w:numPr>
              <w:tabs>
                <w:tab w:val="left" w:pos="6840"/>
              </w:tabs>
              <w:suppressAutoHyphens/>
              <w:jc w:val="center"/>
              <w:rPr>
                <w:b/>
                <w:sz w:val="22"/>
                <w:szCs w:val="22"/>
              </w:rPr>
            </w:pPr>
            <w:r w:rsidRPr="008734FA">
              <w:rPr>
                <w:b/>
                <w:sz w:val="22"/>
                <w:szCs w:val="22"/>
              </w:rPr>
              <w:lastRenderedPageBreak/>
              <w:t>ЦІНА ДОГОВОРУ</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lastRenderedPageBreak/>
              <w:t>4.1.</w:t>
            </w:r>
          </w:p>
        </w:tc>
        <w:tc>
          <w:tcPr>
            <w:tcW w:w="9360" w:type="dxa"/>
            <w:shd w:val="clear" w:color="auto" w:fill="auto"/>
          </w:tcPr>
          <w:p w:rsidR="0025345D" w:rsidRPr="008734FA" w:rsidRDefault="0025345D" w:rsidP="00207374">
            <w:pPr>
              <w:suppressAutoHyphens/>
              <w:jc w:val="both"/>
              <w:rPr>
                <w:bCs/>
                <w:sz w:val="22"/>
                <w:szCs w:val="22"/>
              </w:rPr>
            </w:pPr>
            <w:r w:rsidRPr="008734FA">
              <w:rPr>
                <w:sz w:val="22"/>
                <w:szCs w:val="22"/>
              </w:rPr>
              <w:t xml:space="preserve">Загальна сума договору становить _______________  грн. (________________________   _____________________________) в т.ч. ПДВ __________  грн.  </w:t>
            </w:r>
          </w:p>
        </w:tc>
      </w:tr>
      <w:tr w:rsidR="0025345D" w:rsidRPr="008734FA" w:rsidTr="005E00C3">
        <w:tc>
          <w:tcPr>
            <w:tcW w:w="10260" w:type="dxa"/>
            <w:gridSpan w:val="2"/>
            <w:shd w:val="clear" w:color="auto" w:fill="auto"/>
          </w:tcPr>
          <w:p w:rsidR="0025345D" w:rsidRPr="008734FA" w:rsidRDefault="0025345D" w:rsidP="00207374">
            <w:pPr>
              <w:pStyle w:val="af3"/>
              <w:spacing w:after="0"/>
              <w:ind w:left="0"/>
              <w:jc w:val="center"/>
              <w:rPr>
                <w:b/>
                <w:sz w:val="22"/>
                <w:szCs w:val="22"/>
              </w:rPr>
            </w:pPr>
          </w:p>
          <w:p w:rsidR="0025345D" w:rsidRPr="008734FA" w:rsidRDefault="0025345D" w:rsidP="0025345D">
            <w:pPr>
              <w:numPr>
                <w:ilvl w:val="0"/>
                <w:numId w:val="7"/>
              </w:numPr>
              <w:suppressAutoHyphens/>
              <w:jc w:val="center"/>
              <w:rPr>
                <w:b/>
                <w:sz w:val="22"/>
                <w:szCs w:val="22"/>
              </w:rPr>
            </w:pPr>
            <w:r w:rsidRPr="008734FA">
              <w:rPr>
                <w:b/>
                <w:sz w:val="22"/>
                <w:szCs w:val="22"/>
              </w:rPr>
              <w:t>УМОВИ ОПЛАТИ</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5.1.</w:t>
            </w:r>
          </w:p>
        </w:tc>
        <w:tc>
          <w:tcPr>
            <w:tcW w:w="9360" w:type="dxa"/>
            <w:shd w:val="clear" w:color="auto" w:fill="auto"/>
          </w:tcPr>
          <w:p w:rsidR="0025345D" w:rsidRPr="008734FA" w:rsidRDefault="0025345D" w:rsidP="00207374">
            <w:pPr>
              <w:jc w:val="both"/>
              <w:rPr>
                <w:sz w:val="22"/>
                <w:szCs w:val="22"/>
              </w:rPr>
            </w:pPr>
            <w:r w:rsidRPr="008734FA">
              <w:rPr>
                <w:sz w:val="22"/>
                <w:szCs w:val="22"/>
              </w:rPr>
              <w:t xml:space="preserve">Оплата Замовником за </w:t>
            </w:r>
            <w:r w:rsidRPr="008734FA">
              <w:rPr>
                <w:spacing w:val="-3"/>
                <w:sz w:val="22"/>
                <w:szCs w:val="22"/>
              </w:rPr>
              <w:t>фактично</w:t>
            </w:r>
            <w:r w:rsidRPr="008734FA">
              <w:rPr>
                <w:sz w:val="22"/>
                <w:szCs w:val="22"/>
              </w:rPr>
              <w:t xml:space="preserve"> поставлений Товар, який </w:t>
            </w:r>
            <w:r w:rsidRPr="008734FA">
              <w:rPr>
                <w:spacing w:val="-3"/>
                <w:sz w:val="22"/>
                <w:szCs w:val="22"/>
              </w:rPr>
              <w:t>зазначений в накладній, та від</w:t>
            </w:r>
            <w:r>
              <w:rPr>
                <w:spacing w:val="-3"/>
                <w:sz w:val="22"/>
                <w:szCs w:val="22"/>
              </w:rPr>
              <w:t>повідає Специфікації (Додатку №</w:t>
            </w:r>
            <w:r w:rsidRPr="00AF34F7">
              <w:rPr>
                <w:spacing w:val="-3"/>
                <w:sz w:val="22"/>
                <w:szCs w:val="22"/>
              </w:rPr>
              <w:t>1</w:t>
            </w:r>
            <w:r w:rsidRPr="008734FA">
              <w:rPr>
                <w:spacing w:val="-3"/>
                <w:sz w:val="22"/>
                <w:szCs w:val="22"/>
              </w:rPr>
              <w:t>)</w:t>
            </w:r>
            <w:r w:rsidRPr="008734FA">
              <w:rPr>
                <w:sz w:val="22"/>
                <w:szCs w:val="22"/>
              </w:rPr>
              <w:t xml:space="preserve"> здійснюється шляхом безготівкового перерахунку  на рахунок Постачальника протягом 20 календарних днів</w:t>
            </w:r>
            <w:r w:rsidR="00D55B4A" w:rsidRPr="00D55B4A">
              <w:rPr>
                <w:sz w:val="22"/>
                <w:szCs w:val="22"/>
                <w:lang w:val="ru-RU"/>
              </w:rPr>
              <w:t xml:space="preserve"> </w:t>
            </w:r>
            <w:r w:rsidRPr="008734FA">
              <w:rPr>
                <w:sz w:val="22"/>
                <w:szCs w:val="22"/>
              </w:rPr>
              <w:t>та по мірі надходження фінансування.</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5.2.</w:t>
            </w:r>
          </w:p>
        </w:tc>
        <w:tc>
          <w:tcPr>
            <w:tcW w:w="9360" w:type="dxa"/>
            <w:shd w:val="clear" w:color="auto" w:fill="auto"/>
          </w:tcPr>
          <w:p w:rsidR="0025345D" w:rsidRPr="008734FA" w:rsidRDefault="0025345D" w:rsidP="00207374">
            <w:pPr>
              <w:jc w:val="both"/>
              <w:rPr>
                <w:sz w:val="22"/>
                <w:szCs w:val="22"/>
              </w:rPr>
            </w:pPr>
            <w:r w:rsidRPr="008734FA">
              <w:rPr>
                <w:sz w:val="22"/>
                <w:szCs w:val="22"/>
              </w:rPr>
              <w:t>За несвоєчасну оплату Товару, який постачається, Замовник сплачує пеню у розмірі облікової ставки НБУ за кожний день просрочки.</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5.3.</w:t>
            </w:r>
          </w:p>
        </w:tc>
        <w:tc>
          <w:tcPr>
            <w:tcW w:w="9360" w:type="dxa"/>
            <w:shd w:val="clear" w:color="auto" w:fill="auto"/>
          </w:tcPr>
          <w:p w:rsidR="0025345D" w:rsidRPr="008734FA" w:rsidRDefault="0025345D" w:rsidP="00207374">
            <w:pPr>
              <w:jc w:val="both"/>
              <w:rPr>
                <w:sz w:val="22"/>
                <w:szCs w:val="22"/>
              </w:rPr>
            </w:pPr>
            <w:r w:rsidRPr="008734FA">
              <w:rPr>
                <w:sz w:val="22"/>
                <w:szCs w:val="22"/>
              </w:rPr>
              <w:t>За недопоставку, затримку терміну поставки Постачальник сплачує Замовнику пеню у розмірі облікової ставки НБУ за кожний день просрочки.</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5.4.</w:t>
            </w:r>
          </w:p>
        </w:tc>
        <w:tc>
          <w:tcPr>
            <w:tcW w:w="9360" w:type="dxa"/>
            <w:shd w:val="clear" w:color="auto" w:fill="auto"/>
          </w:tcPr>
          <w:p w:rsidR="0025345D" w:rsidRPr="008734FA" w:rsidRDefault="0025345D" w:rsidP="00207374">
            <w:pPr>
              <w:jc w:val="both"/>
              <w:rPr>
                <w:sz w:val="22"/>
                <w:szCs w:val="22"/>
              </w:rPr>
            </w:pPr>
            <w:r w:rsidRPr="008734FA">
              <w:rPr>
                <w:sz w:val="22"/>
                <w:szCs w:val="22"/>
              </w:rPr>
              <w:t>Сплата штрафних санкцій не звільняє Сторони від виконання своїх зобов'язань за цим Договором.</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5.5.</w:t>
            </w:r>
          </w:p>
        </w:tc>
        <w:tc>
          <w:tcPr>
            <w:tcW w:w="9360" w:type="dxa"/>
            <w:shd w:val="clear" w:color="auto" w:fill="auto"/>
          </w:tcPr>
          <w:p w:rsidR="0025345D" w:rsidRPr="008734FA" w:rsidRDefault="0025345D" w:rsidP="00207374">
            <w:pPr>
              <w:jc w:val="both"/>
              <w:rPr>
                <w:sz w:val="22"/>
                <w:szCs w:val="22"/>
              </w:rPr>
            </w:pPr>
            <w:r w:rsidRPr="008734FA">
              <w:rPr>
                <w:sz w:val="22"/>
                <w:szCs w:val="22"/>
              </w:rPr>
              <w:t>Замовник має право затримати оплату за товар, якщо товарні накладні чи податкові накладні не  відповідають вимогам, передбачені законодавством, та цим Договором, або містять помилки, чи розбіжності. Замовник зобов’язаний попередити Постачальника про недоліки у одержаних товарних та податкових накладних протягом 5 робочих днів із дня їх отримання</w:t>
            </w:r>
            <w:r w:rsidRPr="008734FA">
              <w:rPr>
                <w:rStyle w:val="apple-converted-space"/>
                <w:sz w:val="22"/>
                <w:szCs w:val="22"/>
              </w:rPr>
              <w:t>. Подальший розрахунок буде здійснюватись тільки після виправлення помилок в первинних документах Постачальником.</w:t>
            </w:r>
          </w:p>
        </w:tc>
      </w:tr>
      <w:tr w:rsidR="0025345D" w:rsidRPr="008734FA" w:rsidTr="005E00C3">
        <w:tc>
          <w:tcPr>
            <w:tcW w:w="10260" w:type="dxa"/>
            <w:gridSpan w:val="2"/>
            <w:shd w:val="clear" w:color="auto" w:fill="auto"/>
          </w:tcPr>
          <w:p w:rsidR="0025345D" w:rsidRPr="008734FA" w:rsidRDefault="0025345D" w:rsidP="00207374">
            <w:pPr>
              <w:pStyle w:val="af3"/>
              <w:spacing w:after="0"/>
              <w:ind w:left="0"/>
              <w:jc w:val="center"/>
              <w:rPr>
                <w:b/>
                <w:sz w:val="22"/>
                <w:szCs w:val="22"/>
              </w:rPr>
            </w:pPr>
          </w:p>
          <w:p w:rsidR="0025345D" w:rsidRPr="008734FA" w:rsidRDefault="0025345D" w:rsidP="0025345D">
            <w:pPr>
              <w:numPr>
                <w:ilvl w:val="0"/>
                <w:numId w:val="7"/>
              </w:numPr>
              <w:suppressAutoHyphens/>
              <w:jc w:val="center"/>
              <w:rPr>
                <w:b/>
                <w:sz w:val="22"/>
                <w:szCs w:val="22"/>
              </w:rPr>
            </w:pPr>
            <w:r w:rsidRPr="008734FA">
              <w:rPr>
                <w:b/>
                <w:sz w:val="22"/>
                <w:szCs w:val="22"/>
              </w:rPr>
              <w:t>ПРИЙНЯТТЯ ТОВАРУ</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6.1.</w:t>
            </w:r>
          </w:p>
        </w:tc>
        <w:tc>
          <w:tcPr>
            <w:tcW w:w="9360" w:type="dxa"/>
            <w:shd w:val="clear" w:color="auto" w:fill="auto"/>
          </w:tcPr>
          <w:p w:rsidR="0025345D" w:rsidRPr="008734FA" w:rsidRDefault="0025345D" w:rsidP="00207374">
            <w:pPr>
              <w:jc w:val="both"/>
              <w:rPr>
                <w:sz w:val="22"/>
                <w:szCs w:val="22"/>
              </w:rPr>
            </w:pPr>
            <w:r w:rsidRPr="008734FA">
              <w:rPr>
                <w:sz w:val="22"/>
                <w:szCs w:val="22"/>
              </w:rPr>
              <w:t>Товар вважається зданим Постачальником  та прийнятим Замовником по кількості та якості – з моменту підписання Сторонами видаткових накладних.</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6.2.</w:t>
            </w:r>
          </w:p>
        </w:tc>
        <w:tc>
          <w:tcPr>
            <w:tcW w:w="9360" w:type="dxa"/>
            <w:shd w:val="clear" w:color="auto" w:fill="auto"/>
          </w:tcPr>
          <w:p w:rsidR="0025345D" w:rsidRPr="008734FA" w:rsidRDefault="0025345D" w:rsidP="003A1067">
            <w:pPr>
              <w:jc w:val="both"/>
              <w:rPr>
                <w:sz w:val="22"/>
                <w:szCs w:val="22"/>
              </w:rPr>
            </w:pPr>
            <w:r w:rsidRPr="008734FA">
              <w:rPr>
                <w:sz w:val="22"/>
                <w:szCs w:val="22"/>
              </w:rPr>
              <w:t>Прийомка - передача товару відбувається в пункті поставки, вказаному Замовником: вул. Соборн</w:t>
            </w:r>
            <w:r w:rsidR="003A1067">
              <w:rPr>
                <w:sz w:val="22"/>
                <w:szCs w:val="22"/>
              </w:rPr>
              <w:t>а, 9,  смт. Ріпки,  Чернігівський район</w:t>
            </w:r>
            <w:r w:rsidRPr="008734FA">
              <w:rPr>
                <w:sz w:val="22"/>
                <w:szCs w:val="22"/>
              </w:rPr>
              <w:t>.</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6.3.</w:t>
            </w:r>
          </w:p>
        </w:tc>
        <w:tc>
          <w:tcPr>
            <w:tcW w:w="9360" w:type="dxa"/>
            <w:shd w:val="clear" w:color="auto" w:fill="auto"/>
          </w:tcPr>
          <w:p w:rsidR="0025345D" w:rsidRPr="008734FA" w:rsidRDefault="0025345D" w:rsidP="00207374">
            <w:pPr>
              <w:jc w:val="both"/>
              <w:rPr>
                <w:sz w:val="22"/>
                <w:szCs w:val="22"/>
              </w:rPr>
            </w:pPr>
            <w:r w:rsidRPr="008734FA">
              <w:rPr>
                <w:sz w:val="22"/>
                <w:szCs w:val="22"/>
              </w:rPr>
              <w:t>Для отримання товару на складі Замовником, уповноважена особа Замовника надає належним чином  оформлену довіреність на отримання товару.</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6.4.</w:t>
            </w:r>
          </w:p>
        </w:tc>
        <w:tc>
          <w:tcPr>
            <w:tcW w:w="9360" w:type="dxa"/>
            <w:shd w:val="clear" w:color="auto" w:fill="auto"/>
          </w:tcPr>
          <w:p w:rsidR="0025345D" w:rsidRPr="008734FA" w:rsidRDefault="0025345D" w:rsidP="00207374">
            <w:pPr>
              <w:jc w:val="both"/>
              <w:rPr>
                <w:sz w:val="22"/>
                <w:szCs w:val="22"/>
              </w:rPr>
            </w:pPr>
            <w:r w:rsidRPr="008734FA">
              <w:rPr>
                <w:sz w:val="22"/>
                <w:szCs w:val="22"/>
              </w:rPr>
              <w:t>Право власності на товар переходить від Постачальника до Замовника з моменту підписання видаткових накладних.</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6.5.</w:t>
            </w:r>
          </w:p>
        </w:tc>
        <w:tc>
          <w:tcPr>
            <w:tcW w:w="9360" w:type="dxa"/>
            <w:shd w:val="clear" w:color="auto" w:fill="auto"/>
          </w:tcPr>
          <w:p w:rsidR="0025345D" w:rsidRPr="008734FA" w:rsidRDefault="0025345D" w:rsidP="00207374">
            <w:pPr>
              <w:jc w:val="both"/>
              <w:rPr>
                <w:sz w:val="22"/>
                <w:szCs w:val="22"/>
              </w:rPr>
            </w:pPr>
            <w:r w:rsidRPr="008734FA">
              <w:rPr>
                <w:sz w:val="22"/>
                <w:szCs w:val="22"/>
              </w:rPr>
              <w:t>В разі виявлення недостачі чи пошкодження Товару при прийомці, Замовник повинен разом з представником Постачальника підписати Акт про виявлені недоліки і негайно сповістити про це Постачальника. В цьому випадку Постачальник зобов’язаний протягом  5-ти календарних днів замінити його на якісний.</w:t>
            </w:r>
          </w:p>
        </w:tc>
      </w:tr>
      <w:tr w:rsidR="0025345D" w:rsidRPr="008734FA" w:rsidTr="005E00C3">
        <w:tc>
          <w:tcPr>
            <w:tcW w:w="10260" w:type="dxa"/>
            <w:gridSpan w:val="2"/>
            <w:shd w:val="clear" w:color="auto" w:fill="auto"/>
          </w:tcPr>
          <w:p w:rsidR="0025345D" w:rsidRPr="008734FA" w:rsidRDefault="0025345D" w:rsidP="00207374">
            <w:pPr>
              <w:pStyle w:val="af3"/>
              <w:spacing w:after="0"/>
              <w:ind w:left="0"/>
              <w:jc w:val="center"/>
              <w:rPr>
                <w:b/>
                <w:sz w:val="22"/>
                <w:szCs w:val="22"/>
              </w:rPr>
            </w:pPr>
          </w:p>
          <w:p w:rsidR="0025345D" w:rsidRPr="008734FA" w:rsidRDefault="0025345D" w:rsidP="0025345D">
            <w:pPr>
              <w:numPr>
                <w:ilvl w:val="0"/>
                <w:numId w:val="7"/>
              </w:numPr>
              <w:suppressAutoHyphens/>
              <w:jc w:val="center"/>
              <w:rPr>
                <w:b/>
                <w:sz w:val="22"/>
                <w:szCs w:val="22"/>
              </w:rPr>
            </w:pPr>
            <w:r w:rsidRPr="008734FA">
              <w:rPr>
                <w:b/>
                <w:sz w:val="22"/>
                <w:szCs w:val="22"/>
              </w:rPr>
              <w:t>УПАКУВАННЯ ТА МАРКУВАННЯ</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7.1.</w:t>
            </w:r>
          </w:p>
        </w:tc>
        <w:tc>
          <w:tcPr>
            <w:tcW w:w="9360" w:type="dxa"/>
            <w:shd w:val="clear" w:color="auto" w:fill="auto"/>
          </w:tcPr>
          <w:p w:rsidR="0025345D" w:rsidRPr="008734FA" w:rsidRDefault="0025345D" w:rsidP="00207374">
            <w:pPr>
              <w:jc w:val="both"/>
              <w:rPr>
                <w:sz w:val="22"/>
                <w:szCs w:val="22"/>
              </w:rPr>
            </w:pPr>
            <w:r w:rsidRPr="008734FA">
              <w:rPr>
                <w:sz w:val="22"/>
                <w:szCs w:val="22"/>
              </w:rPr>
              <w:t>Упаковка Товару повинна відповідати санітарним нормам даного виду продукції України.</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7.2.</w:t>
            </w:r>
          </w:p>
        </w:tc>
        <w:tc>
          <w:tcPr>
            <w:tcW w:w="9360" w:type="dxa"/>
            <w:shd w:val="clear" w:color="auto" w:fill="auto"/>
          </w:tcPr>
          <w:p w:rsidR="0025345D" w:rsidRPr="008734FA" w:rsidRDefault="0025345D" w:rsidP="00207374">
            <w:pPr>
              <w:jc w:val="both"/>
              <w:rPr>
                <w:sz w:val="22"/>
                <w:szCs w:val="22"/>
              </w:rPr>
            </w:pPr>
            <w:r w:rsidRPr="008734FA">
              <w:rPr>
                <w:sz w:val="22"/>
                <w:szCs w:val="22"/>
              </w:rPr>
              <w:t>Товар повинен бути упакований таким чином, щоб запобігати псуванню та знищенню в період доставки його другій Стороні.</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7.3.</w:t>
            </w:r>
          </w:p>
        </w:tc>
        <w:tc>
          <w:tcPr>
            <w:tcW w:w="9360" w:type="dxa"/>
            <w:shd w:val="clear" w:color="auto" w:fill="auto"/>
          </w:tcPr>
          <w:p w:rsidR="0025345D" w:rsidRPr="008734FA" w:rsidRDefault="0025345D" w:rsidP="00207374">
            <w:pPr>
              <w:jc w:val="both"/>
              <w:rPr>
                <w:sz w:val="22"/>
                <w:szCs w:val="22"/>
              </w:rPr>
            </w:pPr>
            <w:r w:rsidRPr="008734FA">
              <w:rPr>
                <w:sz w:val="22"/>
                <w:szCs w:val="22"/>
              </w:rPr>
              <w:t>На кожній індивідуальній упаковці повинно бути таке маркування на українській мові: найменування товару, дозування, номер серії, дата випуску, строк споживання, та інші дані, що передбачені чинним законодавством України. Кожна індивідуальна упаковка повинна містити інструкцію по застосуванню товару на українській мові.</w:t>
            </w:r>
          </w:p>
        </w:tc>
      </w:tr>
      <w:tr w:rsidR="0025345D" w:rsidRPr="008734FA" w:rsidTr="005E00C3">
        <w:tc>
          <w:tcPr>
            <w:tcW w:w="10260" w:type="dxa"/>
            <w:gridSpan w:val="2"/>
            <w:shd w:val="clear" w:color="auto" w:fill="auto"/>
          </w:tcPr>
          <w:p w:rsidR="0025345D" w:rsidRPr="008734FA" w:rsidRDefault="0025345D" w:rsidP="00207374">
            <w:pPr>
              <w:pStyle w:val="af3"/>
              <w:spacing w:after="0"/>
              <w:ind w:left="0"/>
              <w:jc w:val="center"/>
              <w:rPr>
                <w:b/>
                <w:sz w:val="22"/>
                <w:szCs w:val="22"/>
              </w:rPr>
            </w:pPr>
          </w:p>
          <w:p w:rsidR="0025345D" w:rsidRPr="008734FA" w:rsidRDefault="0025345D" w:rsidP="00207374">
            <w:pPr>
              <w:pStyle w:val="ad"/>
              <w:numPr>
                <w:ilvl w:val="0"/>
                <w:numId w:val="8"/>
              </w:numPr>
              <w:suppressAutoHyphens/>
              <w:spacing w:after="0"/>
              <w:jc w:val="center"/>
              <w:rPr>
                <w:b/>
                <w:sz w:val="22"/>
                <w:szCs w:val="22"/>
                <w:lang w:val="uk-UA"/>
              </w:rPr>
            </w:pPr>
            <w:r w:rsidRPr="008734FA">
              <w:rPr>
                <w:b/>
                <w:sz w:val="22"/>
                <w:szCs w:val="22"/>
                <w:lang w:val="uk-UA"/>
              </w:rPr>
              <w:t>ФОРС-МАЖОРНІ ОБСТАВИНИ</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8.1.</w:t>
            </w:r>
          </w:p>
        </w:tc>
        <w:tc>
          <w:tcPr>
            <w:tcW w:w="9360" w:type="dxa"/>
            <w:shd w:val="clear" w:color="auto" w:fill="auto"/>
          </w:tcPr>
          <w:p w:rsidR="0025345D" w:rsidRPr="008734FA" w:rsidRDefault="0025345D" w:rsidP="00207374">
            <w:pPr>
              <w:jc w:val="both"/>
              <w:rPr>
                <w:sz w:val="22"/>
                <w:szCs w:val="22"/>
              </w:rPr>
            </w:pPr>
            <w:r w:rsidRPr="008734FA">
              <w:rPr>
                <w:sz w:val="22"/>
                <w:szCs w:val="22"/>
              </w:rPr>
              <w:t>Сторони за Договором домовились, що у випадку виникнення форс-мажорних обставин (дія непереборної сили, яка не залежить від волі Сторін), а саме: військових дій, блокади, землетрусів, повені та інших природних аномалій, Сторони звільняються від відповідальності за повне чи часткове невиконання своїх зобов’язань по даному Договору на час дії вказаних обставин.</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8.2.</w:t>
            </w:r>
          </w:p>
        </w:tc>
        <w:tc>
          <w:tcPr>
            <w:tcW w:w="9360" w:type="dxa"/>
            <w:shd w:val="clear" w:color="auto" w:fill="auto"/>
          </w:tcPr>
          <w:p w:rsidR="0025345D" w:rsidRPr="008734FA" w:rsidRDefault="0025345D" w:rsidP="00207374">
            <w:pPr>
              <w:jc w:val="both"/>
              <w:rPr>
                <w:sz w:val="22"/>
                <w:szCs w:val="22"/>
              </w:rPr>
            </w:pPr>
            <w:r w:rsidRPr="008734FA">
              <w:rPr>
                <w:sz w:val="22"/>
                <w:szCs w:val="22"/>
              </w:rPr>
              <w:t>Сторони зобов’язані  негайно повідомити за телефоном  чи іншим способом про початок та закінчення дії форс-мажору, що  заважає виконанню договору. Достатнім доказом дії форс-мажорних обставин є документ, виданий Торгово-Промисловою палатою.</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8.3.</w:t>
            </w:r>
          </w:p>
        </w:tc>
        <w:tc>
          <w:tcPr>
            <w:tcW w:w="9360" w:type="dxa"/>
            <w:shd w:val="clear" w:color="auto" w:fill="auto"/>
          </w:tcPr>
          <w:p w:rsidR="0025345D" w:rsidRPr="008734FA" w:rsidRDefault="0025345D" w:rsidP="00207374">
            <w:pPr>
              <w:pStyle w:val="af3"/>
              <w:spacing w:after="0"/>
              <w:ind w:left="0"/>
              <w:jc w:val="both"/>
              <w:rPr>
                <w:b/>
                <w:sz w:val="22"/>
                <w:szCs w:val="22"/>
              </w:rPr>
            </w:pPr>
            <w:r w:rsidRPr="008734FA">
              <w:rPr>
                <w:sz w:val="22"/>
                <w:szCs w:val="22"/>
              </w:rPr>
              <w:t>У випадку, коли дія вказаних обставин продовжується більше 30 днів, кожна із Сторін має право на розірвання Договору. При цьому ні одна із сторін не має права вимагати від іншої сторони відшкодування можливих збитків, за виключенням сплати грошових коштів за отриманий товар.</w:t>
            </w:r>
          </w:p>
        </w:tc>
      </w:tr>
      <w:tr w:rsidR="0025345D" w:rsidRPr="008734FA" w:rsidTr="005E00C3">
        <w:tc>
          <w:tcPr>
            <w:tcW w:w="10260" w:type="dxa"/>
            <w:gridSpan w:val="2"/>
            <w:shd w:val="clear" w:color="auto" w:fill="auto"/>
          </w:tcPr>
          <w:p w:rsidR="0025345D" w:rsidRPr="008734FA" w:rsidRDefault="0025345D" w:rsidP="00207374">
            <w:pPr>
              <w:pStyle w:val="af3"/>
              <w:spacing w:after="0"/>
              <w:ind w:left="0"/>
              <w:jc w:val="center"/>
              <w:rPr>
                <w:b/>
                <w:sz w:val="22"/>
                <w:szCs w:val="22"/>
              </w:rPr>
            </w:pPr>
          </w:p>
          <w:p w:rsidR="0025345D" w:rsidRPr="008734FA" w:rsidRDefault="0025345D" w:rsidP="00207374">
            <w:pPr>
              <w:numPr>
                <w:ilvl w:val="0"/>
                <w:numId w:val="8"/>
              </w:numPr>
              <w:suppressAutoHyphens/>
              <w:jc w:val="center"/>
              <w:rPr>
                <w:b/>
                <w:sz w:val="22"/>
                <w:szCs w:val="22"/>
              </w:rPr>
            </w:pPr>
            <w:r w:rsidRPr="008734FA">
              <w:rPr>
                <w:b/>
                <w:sz w:val="22"/>
                <w:szCs w:val="22"/>
              </w:rPr>
              <w:t>ВІДПОВІДАЛЬНІСТЬ  СТОРІН</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lastRenderedPageBreak/>
              <w:t>9.1.</w:t>
            </w:r>
          </w:p>
        </w:tc>
        <w:tc>
          <w:tcPr>
            <w:tcW w:w="9360" w:type="dxa"/>
            <w:shd w:val="clear" w:color="auto" w:fill="auto"/>
          </w:tcPr>
          <w:p w:rsidR="0025345D" w:rsidRPr="008734FA" w:rsidRDefault="0025345D" w:rsidP="00207374">
            <w:pPr>
              <w:jc w:val="both"/>
              <w:rPr>
                <w:sz w:val="22"/>
                <w:szCs w:val="22"/>
              </w:rPr>
            </w:pPr>
            <w:r w:rsidRPr="008734FA">
              <w:rPr>
                <w:sz w:val="22"/>
                <w:szCs w:val="22"/>
              </w:rPr>
              <w:t>За невиконання або неналежне виконання своїх обов’язків за даним Договором Сторони несуть відповідальність згідно чинному законодавству України.</w:t>
            </w:r>
          </w:p>
        </w:tc>
      </w:tr>
      <w:tr w:rsidR="0025345D" w:rsidRPr="008734FA" w:rsidTr="005E00C3">
        <w:tc>
          <w:tcPr>
            <w:tcW w:w="10260" w:type="dxa"/>
            <w:gridSpan w:val="2"/>
            <w:shd w:val="clear" w:color="auto" w:fill="auto"/>
          </w:tcPr>
          <w:p w:rsidR="0025345D" w:rsidRPr="008734FA" w:rsidRDefault="0025345D" w:rsidP="00207374">
            <w:pPr>
              <w:pStyle w:val="af3"/>
              <w:spacing w:after="0"/>
              <w:ind w:left="0"/>
              <w:jc w:val="center"/>
              <w:rPr>
                <w:b/>
                <w:sz w:val="22"/>
                <w:szCs w:val="22"/>
              </w:rPr>
            </w:pPr>
          </w:p>
          <w:p w:rsidR="0025345D" w:rsidRPr="008734FA" w:rsidRDefault="0025345D" w:rsidP="00207374">
            <w:pPr>
              <w:pStyle w:val="ad"/>
              <w:numPr>
                <w:ilvl w:val="0"/>
                <w:numId w:val="8"/>
              </w:numPr>
              <w:suppressAutoHyphens/>
              <w:spacing w:after="0"/>
              <w:jc w:val="center"/>
              <w:rPr>
                <w:b/>
                <w:sz w:val="22"/>
                <w:szCs w:val="22"/>
                <w:lang w:val="uk-UA"/>
              </w:rPr>
            </w:pPr>
            <w:r w:rsidRPr="008734FA">
              <w:rPr>
                <w:b/>
                <w:sz w:val="22"/>
                <w:szCs w:val="22"/>
                <w:lang w:val="uk-UA"/>
              </w:rPr>
              <w:t>ВИРІШЕННЯ СПОРІВ</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10.1.</w:t>
            </w:r>
          </w:p>
        </w:tc>
        <w:tc>
          <w:tcPr>
            <w:tcW w:w="9360" w:type="dxa"/>
            <w:shd w:val="clear" w:color="auto" w:fill="auto"/>
          </w:tcPr>
          <w:p w:rsidR="0025345D" w:rsidRPr="008734FA" w:rsidRDefault="0025345D" w:rsidP="00207374">
            <w:pPr>
              <w:jc w:val="both"/>
              <w:rPr>
                <w:sz w:val="22"/>
                <w:szCs w:val="22"/>
              </w:rPr>
            </w:pPr>
            <w:r w:rsidRPr="008734FA">
              <w:rPr>
                <w:sz w:val="22"/>
                <w:szCs w:val="22"/>
              </w:rPr>
              <w:t>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питання виноситься та обговорюється в установленому порядку в Господарському суді за місцем знаходження відповідача.</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10.2.</w:t>
            </w:r>
          </w:p>
        </w:tc>
        <w:tc>
          <w:tcPr>
            <w:tcW w:w="9360" w:type="dxa"/>
            <w:shd w:val="clear" w:color="auto" w:fill="auto"/>
          </w:tcPr>
          <w:p w:rsidR="0025345D" w:rsidRPr="008734FA" w:rsidRDefault="0025345D" w:rsidP="00207374">
            <w:pPr>
              <w:jc w:val="both"/>
              <w:rPr>
                <w:b/>
                <w:sz w:val="22"/>
                <w:szCs w:val="22"/>
              </w:rPr>
            </w:pPr>
            <w:r w:rsidRPr="008734FA">
              <w:rPr>
                <w:sz w:val="22"/>
                <w:szCs w:val="22"/>
              </w:rPr>
              <w:t>Сторони докладають усіх зусиль для розв’язання шляхом переговорів будь-яких розходжень або суперечок, що виникають між ними у зв’язку з виконанням умов Договору.</w:t>
            </w:r>
          </w:p>
        </w:tc>
      </w:tr>
      <w:tr w:rsidR="0025345D" w:rsidRPr="008734FA" w:rsidTr="005E00C3">
        <w:tc>
          <w:tcPr>
            <w:tcW w:w="10260" w:type="dxa"/>
            <w:gridSpan w:val="2"/>
            <w:shd w:val="clear" w:color="auto" w:fill="auto"/>
          </w:tcPr>
          <w:p w:rsidR="0025345D" w:rsidRPr="008734FA" w:rsidRDefault="0025345D" w:rsidP="00207374">
            <w:pPr>
              <w:pStyle w:val="af3"/>
              <w:spacing w:after="0"/>
              <w:ind w:left="0"/>
              <w:jc w:val="center"/>
              <w:rPr>
                <w:b/>
                <w:sz w:val="22"/>
                <w:szCs w:val="22"/>
              </w:rPr>
            </w:pPr>
          </w:p>
          <w:p w:rsidR="0025345D" w:rsidRPr="008734FA" w:rsidRDefault="0025345D" w:rsidP="00F20F1A">
            <w:pPr>
              <w:pStyle w:val="ad"/>
              <w:numPr>
                <w:ilvl w:val="0"/>
                <w:numId w:val="8"/>
              </w:numPr>
              <w:suppressAutoHyphens/>
              <w:spacing w:after="0"/>
              <w:contextualSpacing/>
              <w:jc w:val="center"/>
              <w:rPr>
                <w:b/>
                <w:sz w:val="22"/>
                <w:szCs w:val="22"/>
                <w:lang w:val="uk-UA"/>
              </w:rPr>
            </w:pPr>
            <w:r w:rsidRPr="008734FA">
              <w:rPr>
                <w:b/>
                <w:sz w:val="22"/>
                <w:szCs w:val="22"/>
                <w:lang w:val="uk-UA"/>
              </w:rPr>
              <w:t xml:space="preserve">СТРОК ДІЇ ТА </w:t>
            </w:r>
            <w:r w:rsidR="00F20F1A">
              <w:rPr>
                <w:b/>
                <w:sz w:val="22"/>
                <w:szCs w:val="22"/>
                <w:lang w:val="uk-UA"/>
              </w:rPr>
              <w:t xml:space="preserve">ІНШІ </w:t>
            </w:r>
            <w:r w:rsidRPr="008734FA">
              <w:rPr>
                <w:b/>
                <w:sz w:val="22"/>
                <w:szCs w:val="22"/>
                <w:lang w:val="uk-UA"/>
              </w:rPr>
              <w:t>УМОВИ ДОГОВОРУ</w:t>
            </w:r>
          </w:p>
        </w:tc>
      </w:tr>
      <w:tr w:rsidR="0025345D" w:rsidRPr="008734FA" w:rsidTr="005E00C3">
        <w:tc>
          <w:tcPr>
            <w:tcW w:w="900" w:type="dxa"/>
            <w:shd w:val="clear" w:color="auto" w:fill="auto"/>
          </w:tcPr>
          <w:p w:rsidR="0025345D" w:rsidRPr="008734FA" w:rsidRDefault="0025345D" w:rsidP="00207374">
            <w:pPr>
              <w:rPr>
                <w:sz w:val="22"/>
                <w:szCs w:val="22"/>
              </w:rPr>
            </w:pPr>
            <w:r w:rsidRPr="008734FA">
              <w:rPr>
                <w:sz w:val="22"/>
                <w:szCs w:val="22"/>
              </w:rPr>
              <w:t>11.1.</w:t>
            </w:r>
          </w:p>
        </w:tc>
        <w:tc>
          <w:tcPr>
            <w:tcW w:w="9360" w:type="dxa"/>
            <w:shd w:val="clear" w:color="auto" w:fill="auto"/>
          </w:tcPr>
          <w:p w:rsidR="0025345D" w:rsidRPr="008734FA" w:rsidRDefault="0025345D" w:rsidP="00395D82">
            <w:pPr>
              <w:jc w:val="both"/>
              <w:rPr>
                <w:spacing w:val="-2"/>
                <w:sz w:val="22"/>
                <w:szCs w:val="22"/>
              </w:rPr>
            </w:pPr>
            <w:r w:rsidRPr="008734FA">
              <w:rPr>
                <w:sz w:val="22"/>
                <w:szCs w:val="22"/>
              </w:rPr>
              <w:t xml:space="preserve">Даний Договір вступає в дію з моменту його підписання уповноваженими представниками Сторін і скріплення їх печатками та діє </w:t>
            </w:r>
            <w:r w:rsidRPr="008734FA">
              <w:rPr>
                <w:bCs/>
                <w:sz w:val="22"/>
                <w:szCs w:val="22"/>
              </w:rPr>
              <w:t>до «31» грудня 202</w:t>
            </w:r>
            <w:r w:rsidR="00395D82">
              <w:rPr>
                <w:bCs/>
                <w:sz w:val="22"/>
                <w:szCs w:val="22"/>
              </w:rPr>
              <w:t>3</w:t>
            </w:r>
            <w:r w:rsidRPr="008734FA">
              <w:rPr>
                <w:bCs/>
                <w:sz w:val="22"/>
                <w:szCs w:val="22"/>
              </w:rPr>
              <w:t>р.,</w:t>
            </w:r>
            <w:r w:rsidRPr="008734FA">
              <w:rPr>
                <w:sz w:val="22"/>
                <w:szCs w:val="22"/>
              </w:rPr>
              <w:t xml:space="preserve"> але в будь-якому випадку до повного </w:t>
            </w:r>
            <w:r w:rsidRPr="008734FA">
              <w:rPr>
                <w:spacing w:val="-2"/>
                <w:sz w:val="22"/>
                <w:szCs w:val="22"/>
              </w:rPr>
              <w:t>виконання Сторонами всіх  зобов'язань.</w:t>
            </w:r>
          </w:p>
        </w:tc>
      </w:tr>
      <w:tr w:rsidR="0025345D" w:rsidRPr="008734FA" w:rsidTr="005E00C3">
        <w:tc>
          <w:tcPr>
            <w:tcW w:w="900" w:type="dxa"/>
            <w:shd w:val="clear" w:color="auto" w:fill="auto"/>
          </w:tcPr>
          <w:p w:rsidR="0025345D" w:rsidRPr="00F20F1A" w:rsidRDefault="0025345D" w:rsidP="00207374">
            <w:pPr>
              <w:rPr>
                <w:sz w:val="22"/>
                <w:szCs w:val="22"/>
              </w:rPr>
            </w:pPr>
            <w:r w:rsidRPr="00F20F1A">
              <w:rPr>
                <w:sz w:val="22"/>
                <w:szCs w:val="22"/>
              </w:rPr>
              <w:t>11.2.</w:t>
            </w:r>
          </w:p>
        </w:tc>
        <w:tc>
          <w:tcPr>
            <w:tcW w:w="9360" w:type="dxa"/>
            <w:shd w:val="clear" w:color="auto" w:fill="auto"/>
          </w:tcPr>
          <w:p w:rsidR="0025345D" w:rsidRPr="00F20F1A" w:rsidRDefault="0025345D" w:rsidP="00207374">
            <w:pPr>
              <w:jc w:val="both"/>
              <w:rPr>
                <w:sz w:val="22"/>
                <w:szCs w:val="22"/>
              </w:rPr>
            </w:pPr>
            <w:r w:rsidRPr="00F20F1A">
              <w:rPr>
                <w:sz w:val="22"/>
                <w:szCs w:val="22"/>
              </w:rPr>
              <w:t xml:space="preserve">Дострокове розірвання Договору можливе за ініціативою будь-якої Сторони, при цьому зацікавлена Сторона інформує протягом 30 к. д. про свої наміри та погоджує їх з іншою Стороною у письмовому вигляді. Дострокове розірвання Договору за угодою Сторін не відміняє проведення розрахунків за поставлений товар по Договору в повному обсязі на момент розгляду ініціативи однієї із сторін.   </w:t>
            </w:r>
          </w:p>
        </w:tc>
      </w:tr>
      <w:tr w:rsidR="00F20F1A" w:rsidRPr="008734FA" w:rsidTr="005E00C3">
        <w:tc>
          <w:tcPr>
            <w:tcW w:w="900" w:type="dxa"/>
            <w:shd w:val="clear" w:color="auto" w:fill="auto"/>
          </w:tcPr>
          <w:p w:rsidR="00F20F1A" w:rsidRPr="00F20F1A" w:rsidRDefault="00F20F1A" w:rsidP="00207374">
            <w:pPr>
              <w:rPr>
                <w:sz w:val="22"/>
                <w:szCs w:val="22"/>
              </w:rPr>
            </w:pPr>
            <w:r w:rsidRPr="00F20F1A">
              <w:rPr>
                <w:sz w:val="22"/>
                <w:szCs w:val="22"/>
              </w:rPr>
              <w:t xml:space="preserve">11.3. </w:t>
            </w:r>
          </w:p>
        </w:tc>
        <w:tc>
          <w:tcPr>
            <w:tcW w:w="9360" w:type="dxa"/>
            <w:shd w:val="clear" w:color="auto" w:fill="auto"/>
          </w:tcPr>
          <w:p w:rsidR="00F20F1A" w:rsidRPr="001B7B75" w:rsidRDefault="00F20F1A" w:rsidP="00F20F1A">
            <w:pPr>
              <w:jc w:val="both"/>
              <w:rPr>
                <w:sz w:val="22"/>
                <w:szCs w:val="22"/>
              </w:rPr>
            </w:pPr>
            <w:r w:rsidRPr="001B7B75">
              <w:rPr>
                <w:sz w:val="22"/>
                <w:szCs w:val="22"/>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20F1A" w:rsidRPr="001B7B75" w:rsidRDefault="00F20F1A" w:rsidP="00F20F1A">
            <w:pPr>
              <w:ind w:firstLine="567"/>
              <w:jc w:val="both"/>
              <w:rPr>
                <w:sz w:val="22"/>
                <w:szCs w:val="22"/>
              </w:rPr>
            </w:pPr>
            <w:r w:rsidRPr="001B7B75">
              <w:rPr>
                <w:sz w:val="22"/>
                <w:szCs w:val="22"/>
                <w:lang w:eastAsia="en-US"/>
              </w:rPr>
              <w:t>1) зменшення обсягів закупівлі, зокрема з урахуванням фактичного обсягу видатків замовника;</w:t>
            </w:r>
          </w:p>
          <w:p w:rsidR="00F20F1A" w:rsidRPr="001B7B75" w:rsidRDefault="00F20F1A" w:rsidP="00F20F1A">
            <w:pPr>
              <w:ind w:firstLine="567"/>
              <w:jc w:val="both"/>
              <w:rPr>
                <w:sz w:val="22"/>
                <w:szCs w:val="22"/>
              </w:rPr>
            </w:pPr>
            <w:r w:rsidRPr="001B7B75">
              <w:rPr>
                <w:sz w:val="22"/>
                <w:szCs w:val="22"/>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20F1A" w:rsidRPr="001B7B75" w:rsidRDefault="00F20F1A" w:rsidP="00F20F1A">
            <w:pPr>
              <w:ind w:firstLine="567"/>
              <w:jc w:val="both"/>
              <w:rPr>
                <w:sz w:val="22"/>
                <w:szCs w:val="22"/>
              </w:rPr>
            </w:pPr>
            <w:r w:rsidRPr="001B7B75">
              <w:rPr>
                <w:sz w:val="22"/>
                <w:szCs w:val="22"/>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F20F1A" w:rsidRPr="001B7B75" w:rsidRDefault="00F20F1A" w:rsidP="00F20F1A">
            <w:pPr>
              <w:ind w:firstLine="567"/>
              <w:jc w:val="both"/>
              <w:rPr>
                <w:sz w:val="22"/>
                <w:szCs w:val="22"/>
              </w:rPr>
            </w:pPr>
            <w:r w:rsidRPr="001B7B75">
              <w:rPr>
                <w:sz w:val="22"/>
                <w:szCs w:val="22"/>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20F1A" w:rsidRPr="001B7B75" w:rsidRDefault="00F20F1A" w:rsidP="00F20F1A">
            <w:pPr>
              <w:ind w:firstLine="567"/>
              <w:jc w:val="both"/>
              <w:rPr>
                <w:sz w:val="22"/>
                <w:szCs w:val="22"/>
              </w:rPr>
            </w:pPr>
            <w:r w:rsidRPr="001B7B75">
              <w:rPr>
                <w:sz w:val="22"/>
                <w:szCs w:val="22"/>
                <w:lang w:eastAsia="en-US"/>
              </w:rPr>
              <w:t>5) погодження зміни ціни в договорі про закупівлю в бік зменшення (без зміни кількості (обсягу) та якості товарів, робіт і послуг);</w:t>
            </w:r>
          </w:p>
          <w:p w:rsidR="00F20F1A" w:rsidRPr="001B7B75" w:rsidRDefault="00F20F1A" w:rsidP="00F20F1A">
            <w:pPr>
              <w:ind w:firstLine="567"/>
              <w:jc w:val="both"/>
              <w:rPr>
                <w:sz w:val="22"/>
                <w:szCs w:val="22"/>
              </w:rPr>
            </w:pPr>
            <w:r w:rsidRPr="001B7B75">
              <w:rPr>
                <w:sz w:val="22"/>
                <w:szCs w:val="22"/>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1B7B75">
              <w:rPr>
                <w:sz w:val="22"/>
                <w:szCs w:val="22"/>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20F1A" w:rsidRPr="001B7B75" w:rsidRDefault="00F20F1A" w:rsidP="00F20F1A">
            <w:pPr>
              <w:ind w:firstLine="567"/>
              <w:jc w:val="both"/>
              <w:rPr>
                <w:sz w:val="22"/>
                <w:szCs w:val="22"/>
              </w:rPr>
            </w:pPr>
            <w:r w:rsidRPr="001B7B75">
              <w:rPr>
                <w:sz w:val="22"/>
                <w:szCs w:val="22"/>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20F1A" w:rsidRPr="00F20F1A" w:rsidRDefault="00F20F1A" w:rsidP="00F20F1A">
            <w:pPr>
              <w:jc w:val="both"/>
              <w:rPr>
                <w:sz w:val="22"/>
                <w:szCs w:val="22"/>
              </w:rPr>
            </w:pPr>
            <w:r w:rsidRPr="001B7B75">
              <w:rPr>
                <w:sz w:val="22"/>
                <w:szCs w:val="22"/>
                <w:lang w:eastAsia="en-US"/>
              </w:rPr>
              <w:t>8) зміни умов у зв’язку із застосуванням положень частини шостої</w:t>
            </w:r>
            <w:r w:rsidR="00DB32C0">
              <w:rPr>
                <w:sz w:val="22"/>
                <w:szCs w:val="22"/>
                <w:lang w:eastAsia="en-US"/>
              </w:rPr>
              <w:t xml:space="preserve"> </w:t>
            </w:r>
            <w:r w:rsidRPr="001B7B75">
              <w:rPr>
                <w:sz w:val="22"/>
                <w:szCs w:val="22"/>
                <w:lang w:eastAsia="en-US"/>
              </w:rPr>
              <w:t>статті 41 Закону.</w:t>
            </w:r>
          </w:p>
        </w:tc>
      </w:tr>
      <w:tr w:rsidR="0025345D" w:rsidRPr="008734FA" w:rsidTr="005E00C3">
        <w:tc>
          <w:tcPr>
            <w:tcW w:w="10260" w:type="dxa"/>
            <w:gridSpan w:val="2"/>
            <w:shd w:val="clear" w:color="auto" w:fill="auto"/>
          </w:tcPr>
          <w:p w:rsidR="0025345D" w:rsidRPr="008734FA" w:rsidRDefault="0025345D" w:rsidP="00207374">
            <w:pPr>
              <w:pStyle w:val="ad"/>
              <w:suppressAutoHyphens/>
              <w:spacing w:after="0"/>
              <w:rPr>
                <w:b/>
                <w:sz w:val="22"/>
                <w:szCs w:val="22"/>
                <w:lang w:val="uk-UA"/>
              </w:rPr>
            </w:pPr>
          </w:p>
          <w:p w:rsidR="0025345D" w:rsidRPr="008734FA" w:rsidRDefault="0025345D" w:rsidP="00207374">
            <w:pPr>
              <w:pStyle w:val="ad"/>
              <w:numPr>
                <w:ilvl w:val="0"/>
                <w:numId w:val="8"/>
              </w:numPr>
              <w:suppressAutoHyphens/>
              <w:spacing w:after="0"/>
              <w:jc w:val="center"/>
              <w:rPr>
                <w:b/>
                <w:sz w:val="22"/>
                <w:szCs w:val="22"/>
                <w:lang w:val="uk-UA"/>
              </w:rPr>
            </w:pPr>
            <w:r w:rsidRPr="008734FA">
              <w:rPr>
                <w:b/>
                <w:sz w:val="22"/>
                <w:szCs w:val="22"/>
                <w:lang w:val="uk-UA"/>
              </w:rPr>
              <w:t>ЗАГАЛЬНІ ПОЛОЖЕННЯ</w:t>
            </w:r>
          </w:p>
        </w:tc>
      </w:tr>
      <w:tr w:rsidR="0025345D" w:rsidRPr="008734FA" w:rsidTr="005E00C3">
        <w:tc>
          <w:tcPr>
            <w:tcW w:w="900" w:type="dxa"/>
            <w:shd w:val="clear" w:color="auto" w:fill="auto"/>
          </w:tcPr>
          <w:p w:rsidR="0025345D" w:rsidRPr="008734FA" w:rsidRDefault="0025345D" w:rsidP="00207374">
            <w:pPr>
              <w:pStyle w:val="af3"/>
              <w:spacing w:after="0"/>
              <w:ind w:left="0"/>
              <w:rPr>
                <w:sz w:val="22"/>
                <w:szCs w:val="22"/>
              </w:rPr>
            </w:pPr>
            <w:r w:rsidRPr="008734FA">
              <w:rPr>
                <w:sz w:val="22"/>
                <w:szCs w:val="22"/>
              </w:rPr>
              <w:t>12.1.</w:t>
            </w:r>
          </w:p>
        </w:tc>
        <w:tc>
          <w:tcPr>
            <w:tcW w:w="9360" w:type="dxa"/>
            <w:shd w:val="clear" w:color="auto" w:fill="auto"/>
          </w:tcPr>
          <w:p w:rsidR="0025345D" w:rsidRPr="008734FA" w:rsidRDefault="0025345D" w:rsidP="00207374">
            <w:pPr>
              <w:jc w:val="both"/>
              <w:rPr>
                <w:sz w:val="22"/>
                <w:szCs w:val="22"/>
              </w:rPr>
            </w:pPr>
            <w:r w:rsidRPr="008734FA">
              <w:rPr>
                <w:sz w:val="22"/>
                <w:szCs w:val="22"/>
              </w:rPr>
              <w:t xml:space="preserve">Всі  правовідносини, які виникають з даного Договору або пов’язані з ним, зокрема пов’язані з дійсністю, висновком, виконанням, зміною і припиненням даного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вживаними до </w:t>
            </w:r>
            <w:r w:rsidRPr="008734FA">
              <w:rPr>
                <w:sz w:val="22"/>
                <w:szCs w:val="22"/>
              </w:rPr>
              <w:lastRenderedPageBreak/>
              <w:t>таких право відносин звичаями ділового обороту на підставі принципів сумлінності і справедливості.</w:t>
            </w:r>
          </w:p>
        </w:tc>
      </w:tr>
      <w:tr w:rsidR="00F20F1A" w:rsidRPr="008734FA" w:rsidTr="005E00C3">
        <w:tc>
          <w:tcPr>
            <w:tcW w:w="900" w:type="dxa"/>
            <w:shd w:val="clear" w:color="auto" w:fill="auto"/>
          </w:tcPr>
          <w:p w:rsidR="00F20F1A" w:rsidRPr="008734FA" w:rsidRDefault="00F20F1A" w:rsidP="00F20F1A">
            <w:pPr>
              <w:pStyle w:val="af3"/>
              <w:spacing w:after="0"/>
              <w:ind w:left="0"/>
              <w:rPr>
                <w:sz w:val="22"/>
                <w:szCs w:val="22"/>
              </w:rPr>
            </w:pPr>
            <w:r w:rsidRPr="008734FA">
              <w:rPr>
                <w:sz w:val="22"/>
                <w:szCs w:val="22"/>
              </w:rPr>
              <w:lastRenderedPageBreak/>
              <w:t>12.2.</w:t>
            </w:r>
          </w:p>
        </w:tc>
        <w:tc>
          <w:tcPr>
            <w:tcW w:w="9360" w:type="dxa"/>
            <w:shd w:val="clear" w:color="auto" w:fill="auto"/>
          </w:tcPr>
          <w:p w:rsidR="00F20F1A" w:rsidRPr="008734FA" w:rsidRDefault="00F20F1A" w:rsidP="00F20F1A">
            <w:pPr>
              <w:jc w:val="both"/>
              <w:rPr>
                <w:sz w:val="22"/>
                <w:szCs w:val="22"/>
              </w:rPr>
            </w:pPr>
            <w:r w:rsidRPr="008734FA">
              <w:rPr>
                <w:sz w:val="22"/>
                <w:szCs w:val="22"/>
              </w:rPr>
              <w:t>Кожна із Сторін несе повну відповідальність за правильність вказаних в цьому Договорі реквізитів та зобов’язується своєчасно у письмовій формі повідомляти іншу Сторону про їх зміну, інакше вона несе ризик настання пов’язаних з ним несприятливих наслідків.</w:t>
            </w:r>
          </w:p>
        </w:tc>
      </w:tr>
      <w:tr w:rsidR="00F20F1A" w:rsidRPr="008734FA" w:rsidTr="005E00C3">
        <w:tc>
          <w:tcPr>
            <w:tcW w:w="900" w:type="dxa"/>
            <w:shd w:val="clear" w:color="auto" w:fill="auto"/>
          </w:tcPr>
          <w:p w:rsidR="00F20F1A" w:rsidRPr="008734FA" w:rsidRDefault="00F20F1A" w:rsidP="00F20F1A">
            <w:pPr>
              <w:pStyle w:val="af3"/>
              <w:spacing w:after="0"/>
              <w:ind w:left="0"/>
              <w:rPr>
                <w:sz w:val="22"/>
                <w:szCs w:val="22"/>
              </w:rPr>
            </w:pPr>
            <w:r w:rsidRPr="008734FA">
              <w:rPr>
                <w:sz w:val="22"/>
                <w:szCs w:val="22"/>
              </w:rPr>
              <w:t>12.3.</w:t>
            </w:r>
          </w:p>
        </w:tc>
        <w:tc>
          <w:tcPr>
            <w:tcW w:w="9360" w:type="dxa"/>
            <w:shd w:val="clear" w:color="auto" w:fill="auto"/>
          </w:tcPr>
          <w:p w:rsidR="00F20F1A" w:rsidRPr="008734FA" w:rsidRDefault="00F20F1A" w:rsidP="00F20F1A">
            <w:pPr>
              <w:jc w:val="both"/>
              <w:rPr>
                <w:sz w:val="22"/>
                <w:szCs w:val="22"/>
              </w:rPr>
            </w:pPr>
            <w:r w:rsidRPr="008734FA">
              <w:rPr>
                <w:sz w:val="22"/>
                <w:szCs w:val="22"/>
              </w:rPr>
              <w:t xml:space="preserve">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 </w:t>
            </w:r>
          </w:p>
        </w:tc>
      </w:tr>
      <w:tr w:rsidR="00F20F1A" w:rsidRPr="008734FA" w:rsidTr="005E00C3">
        <w:tc>
          <w:tcPr>
            <w:tcW w:w="900" w:type="dxa"/>
            <w:shd w:val="clear" w:color="auto" w:fill="auto"/>
          </w:tcPr>
          <w:p w:rsidR="00F20F1A" w:rsidRPr="008734FA" w:rsidRDefault="00F20F1A" w:rsidP="00F20F1A">
            <w:pPr>
              <w:pStyle w:val="af3"/>
              <w:spacing w:after="0"/>
              <w:ind w:left="0"/>
              <w:rPr>
                <w:sz w:val="22"/>
                <w:szCs w:val="22"/>
              </w:rPr>
            </w:pPr>
            <w:r w:rsidRPr="008734FA">
              <w:rPr>
                <w:sz w:val="22"/>
                <w:szCs w:val="22"/>
              </w:rPr>
              <w:t>12.4.</w:t>
            </w:r>
          </w:p>
        </w:tc>
        <w:tc>
          <w:tcPr>
            <w:tcW w:w="9360" w:type="dxa"/>
            <w:shd w:val="clear" w:color="auto" w:fill="auto"/>
          </w:tcPr>
          <w:p w:rsidR="00F20F1A" w:rsidRPr="008734FA" w:rsidRDefault="00F20F1A" w:rsidP="00F20F1A">
            <w:pPr>
              <w:jc w:val="both"/>
              <w:rPr>
                <w:sz w:val="22"/>
                <w:szCs w:val="22"/>
              </w:rPr>
            </w:pPr>
            <w:r w:rsidRPr="008734FA">
              <w:rPr>
                <w:sz w:val="22"/>
                <w:szCs w:val="22"/>
              </w:rPr>
              <w:t>Даний Договір складено в двох оригінальних примірниках на українській мові, які мають однакову юридичну силу.</w:t>
            </w:r>
          </w:p>
        </w:tc>
      </w:tr>
      <w:tr w:rsidR="0025345D" w:rsidRPr="008734FA" w:rsidTr="005E00C3">
        <w:tc>
          <w:tcPr>
            <w:tcW w:w="10260" w:type="dxa"/>
            <w:gridSpan w:val="2"/>
            <w:shd w:val="clear" w:color="auto" w:fill="auto"/>
          </w:tcPr>
          <w:p w:rsidR="0025345D" w:rsidRPr="008734FA" w:rsidRDefault="0025345D" w:rsidP="00207374">
            <w:pPr>
              <w:pStyle w:val="af3"/>
              <w:spacing w:after="0"/>
              <w:ind w:left="0"/>
              <w:jc w:val="center"/>
              <w:rPr>
                <w:b/>
                <w:sz w:val="22"/>
                <w:szCs w:val="22"/>
              </w:rPr>
            </w:pPr>
          </w:p>
          <w:p w:rsidR="0025345D" w:rsidRPr="008734FA" w:rsidRDefault="0025345D" w:rsidP="00207374">
            <w:pPr>
              <w:pStyle w:val="ad"/>
              <w:numPr>
                <w:ilvl w:val="0"/>
                <w:numId w:val="8"/>
              </w:numPr>
              <w:suppressAutoHyphens/>
              <w:spacing w:after="0"/>
              <w:jc w:val="center"/>
              <w:rPr>
                <w:b/>
                <w:sz w:val="22"/>
                <w:szCs w:val="22"/>
                <w:lang w:val="uk-UA"/>
              </w:rPr>
            </w:pPr>
            <w:r w:rsidRPr="008734FA">
              <w:rPr>
                <w:lang w:val="uk-UA"/>
              </w:rPr>
              <w:t>ЮРИДИЧНІ  АДРЕСИ  СТОРІН</w:t>
            </w:r>
          </w:p>
        </w:tc>
      </w:tr>
    </w:tbl>
    <w:p w:rsidR="0025345D" w:rsidRPr="007D585A" w:rsidRDefault="0025345D" w:rsidP="0025345D">
      <w:pPr>
        <w:pStyle w:val="ad"/>
        <w:suppressAutoHyphens/>
        <w:spacing w:after="0"/>
        <w:jc w:val="both"/>
        <w:rPr>
          <w:b/>
          <w:sz w:val="22"/>
          <w:szCs w:val="22"/>
          <w:u w:val="single"/>
          <w:lang w:val="uk-UA"/>
        </w:rPr>
      </w:pPr>
    </w:p>
    <w:tbl>
      <w:tblPr>
        <w:tblW w:w="0" w:type="auto"/>
        <w:tblInd w:w="-72" w:type="dxa"/>
        <w:tblLook w:val="01E0"/>
      </w:tblPr>
      <w:tblGrid>
        <w:gridCol w:w="5139"/>
        <w:gridCol w:w="5140"/>
      </w:tblGrid>
      <w:tr w:rsidR="0025345D" w:rsidRPr="008734FA" w:rsidTr="00207374">
        <w:tc>
          <w:tcPr>
            <w:tcW w:w="5139" w:type="dxa"/>
            <w:shd w:val="clear" w:color="auto" w:fill="auto"/>
          </w:tcPr>
          <w:p w:rsidR="0025345D" w:rsidRPr="008734FA" w:rsidRDefault="0025345D" w:rsidP="00207374">
            <w:pPr>
              <w:pStyle w:val="ad"/>
              <w:suppressAutoHyphens/>
              <w:spacing w:after="0"/>
              <w:jc w:val="center"/>
              <w:rPr>
                <w:b/>
                <w:sz w:val="22"/>
                <w:szCs w:val="22"/>
                <w:u w:val="single"/>
                <w:lang w:val="uk-UA"/>
              </w:rPr>
            </w:pPr>
            <w:r w:rsidRPr="008734FA">
              <w:rPr>
                <w:b/>
                <w:sz w:val="22"/>
                <w:szCs w:val="22"/>
                <w:u w:val="single"/>
                <w:lang w:val="uk-UA"/>
              </w:rPr>
              <w:t>Замовник</w:t>
            </w:r>
          </w:p>
        </w:tc>
        <w:tc>
          <w:tcPr>
            <w:tcW w:w="5140" w:type="dxa"/>
            <w:shd w:val="clear" w:color="auto" w:fill="auto"/>
          </w:tcPr>
          <w:p w:rsidR="0025345D" w:rsidRPr="008734FA" w:rsidRDefault="0025345D" w:rsidP="00207374">
            <w:pPr>
              <w:pStyle w:val="ad"/>
              <w:suppressAutoHyphens/>
              <w:spacing w:after="0"/>
              <w:jc w:val="center"/>
              <w:rPr>
                <w:b/>
                <w:sz w:val="22"/>
                <w:szCs w:val="22"/>
                <w:u w:val="single"/>
                <w:lang w:val="uk-UA"/>
              </w:rPr>
            </w:pPr>
            <w:r w:rsidRPr="008734FA">
              <w:rPr>
                <w:b/>
                <w:sz w:val="22"/>
                <w:szCs w:val="22"/>
                <w:u w:val="single"/>
                <w:lang w:val="uk-UA"/>
              </w:rPr>
              <w:t>Постачальник</w:t>
            </w:r>
          </w:p>
        </w:tc>
      </w:tr>
      <w:tr w:rsidR="00824AAD" w:rsidRPr="008734FA" w:rsidTr="00207374">
        <w:tc>
          <w:tcPr>
            <w:tcW w:w="5139" w:type="dxa"/>
            <w:vMerge w:val="restart"/>
            <w:shd w:val="clear" w:color="auto" w:fill="auto"/>
          </w:tcPr>
          <w:p w:rsidR="00824AAD" w:rsidRPr="008734FA" w:rsidRDefault="00824AAD" w:rsidP="00207374">
            <w:pPr>
              <w:rPr>
                <w:b/>
                <w:sz w:val="22"/>
                <w:szCs w:val="22"/>
              </w:rPr>
            </w:pPr>
            <w:r w:rsidRPr="008734FA">
              <w:rPr>
                <w:b/>
                <w:sz w:val="22"/>
                <w:szCs w:val="22"/>
              </w:rPr>
              <w:t>КНП</w:t>
            </w:r>
            <w:r>
              <w:rPr>
                <w:b/>
                <w:sz w:val="22"/>
                <w:szCs w:val="22"/>
              </w:rPr>
              <w:t xml:space="preserve"> «Ріпкинська Ц</w:t>
            </w:r>
            <w:r w:rsidRPr="008734FA">
              <w:rPr>
                <w:b/>
                <w:sz w:val="22"/>
                <w:szCs w:val="22"/>
              </w:rPr>
              <w:t xml:space="preserve">Л»                                              </w:t>
            </w:r>
          </w:p>
          <w:p w:rsidR="00824AAD" w:rsidRPr="008734FA" w:rsidRDefault="00824AAD" w:rsidP="0025345D">
            <w:pPr>
              <w:pStyle w:val="ad"/>
              <w:suppressAutoHyphens/>
              <w:spacing w:after="0"/>
              <w:rPr>
                <w:b/>
                <w:sz w:val="22"/>
                <w:szCs w:val="22"/>
                <w:u w:val="single"/>
                <w:lang w:val="uk-UA"/>
              </w:rPr>
            </w:pPr>
            <w:r w:rsidRPr="008734FA">
              <w:rPr>
                <w:sz w:val="22"/>
                <w:szCs w:val="22"/>
                <w:lang w:val="uk-UA"/>
              </w:rPr>
              <w:t>вул. Соборна, 9, смт. Ріпки, Чернігівськ</w:t>
            </w:r>
            <w:r>
              <w:rPr>
                <w:sz w:val="22"/>
                <w:szCs w:val="22"/>
                <w:lang w:val="uk-UA"/>
              </w:rPr>
              <w:t>ий</w:t>
            </w:r>
            <w:r w:rsidR="00DB32C0">
              <w:rPr>
                <w:sz w:val="22"/>
                <w:szCs w:val="22"/>
                <w:lang w:val="uk-UA"/>
              </w:rPr>
              <w:t xml:space="preserve"> </w:t>
            </w:r>
            <w:r>
              <w:rPr>
                <w:sz w:val="22"/>
                <w:szCs w:val="22"/>
                <w:lang w:val="uk-UA"/>
              </w:rPr>
              <w:t>район</w:t>
            </w:r>
            <w:r w:rsidRPr="008734FA">
              <w:rPr>
                <w:sz w:val="22"/>
                <w:szCs w:val="22"/>
                <w:lang w:val="uk-UA"/>
              </w:rPr>
              <w:t>, 15000</w:t>
            </w:r>
          </w:p>
          <w:p w:rsidR="005C7D69" w:rsidRDefault="00824AAD" w:rsidP="005C7D69">
            <w:pPr>
              <w:pStyle w:val="ad"/>
              <w:suppressAutoHyphens/>
              <w:spacing w:after="0"/>
              <w:rPr>
                <w:sz w:val="20"/>
                <w:szCs w:val="20"/>
                <w:lang w:val="uk-UA"/>
              </w:rPr>
            </w:pPr>
            <w:r w:rsidRPr="008734FA">
              <w:rPr>
                <w:sz w:val="22"/>
                <w:szCs w:val="22"/>
                <w:lang w:val="uk-UA"/>
              </w:rPr>
              <w:t xml:space="preserve">р/р </w:t>
            </w:r>
            <w:r w:rsidRPr="008734FA">
              <w:rPr>
                <w:sz w:val="20"/>
                <w:szCs w:val="20"/>
                <w:lang w:val="en-US"/>
              </w:rPr>
              <w:t>UA</w:t>
            </w:r>
            <w:r w:rsidR="00B96900">
              <w:rPr>
                <w:sz w:val="20"/>
                <w:szCs w:val="20"/>
                <w:lang w:val="uk-UA"/>
              </w:rPr>
              <w:t>053052990000026008026303720</w:t>
            </w:r>
          </w:p>
          <w:p w:rsidR="00824AAD" w:rsidRPr="008734FA" w:rsidRDefault="005C7D69" w:rsidP="005C7D69">
            <w:pPr>
              <w:pStyle w:val="ad"/>
              <w:suppressAutoHyphens/>
              <w:spacing w:after="0"/>
              <w:rPr>
                <w:b/>
                <w:sz w:val="22"/>
                <w:szCs w:val="22"/>
                <w:u w:val="single"/>
                <w:lang w:val="uk-UA"/>
              </w:rPr>
            </w:pPr>
            <w:r>
              <w:rPr>
                <w:sz w:val="20"/>
                <w:szCs w:val="20"/>
                <w:lang w:val="uk-UA"/>
              </w:rPr>
              <w:t xml:space="preserve">в </w:t>
            </w:r>
            <w:r w:rsidR="00B96900">
              <w:rPr>
                <w:sz w:val="20"/>
                <w:szCs w:val="20"/>
                <w:lang w:val="uk-UA"/>
              </w:rPr>
              <w:t>АТ КБ «Приватбак»</w:t>
            </w:r>
          </w:p>
          <w:p w:rsidR="0057732A" w:rsidRDefault="0057732A" w:rsidP="00207374">
            <w:pPr>
              <w:pStyle w:val="ad"/>
              <w:suppressAutoHyphens/>
              <w:spacing w:after="0"/>
              <w:rPr>
                <w:sz w:val="22"/>
                <w:szCs w:val="22"/>
                <w:lang w:val="uk-UA"/>
              </w:rPr>
            </w:pPr>
            <w:r>
              <w:rPr>
                <w:sz w:val="22"/>
                <w:szCs w:val="22"/>
                <w:lang w:val="uk-UA"/>
              </w:rPr>
              <w:t>МФО 305299</w:t>
            </w:r>
            <w:r w:rsidR="00824AAD" w:rsidRPr="008734FA">
              <w:rPr>
                <w:sz w:val="22"/>
                <w:szCs w:val="22"/>
                <w:lang w:val="uk-UA"/>
              </w:rPr>
              <w:t xml:space="preserve">, </w:t>
            </w:r>
          </w:p>
          <w:p w:rsidR="00824AAD" w:rsidRPr="008734FA" w:rsidRDefault="00824AAD" w:rsidP="00207374">
            <w:pPr>
              <w:pStyle w:val="ad"/>
              <w:suppressAutoHyphens/>
              <w:spacing w:after="0"/>
              <w:rPr>
                <w:b/>
                <w:sz w:val="22"/>
                <w:szCs w:val="22"/>
                <w:u w:val="single"/>
                <w:lang w:val="uk-UA"/>
              </w:rPr>
            </w:pPr>
            <w:r w:rsidRPr="008734FA">
              <w:rPr>
                <w:sz w:val="22"/>
                <w:szCs w:val="22"/>
                <w:lang w:val="uk-UA"/>
              </w:rPr>
              <w:t>ЄДРПОУ 02006478 ІПН020064725175</w:t>
            </w:r>
          </w:p>
          <w:p w:rsidR="00824AAD" w:rsidRPr="008734FA" w:rsidRDefault="00824AAD" w:rsidP="00207374">
            <w:pPr>
              <w:rPr>
                <w:b/>
                <w:sz w:val="22"/>
                <w:szCs w:val="22"/>
              </w:rPr>
            </w:pPr>
            <w:r w:rsidRPr="008734FA">
              <w:rPr>
                <w:sz w:val="22"/>
                <w:szCs w:val="22"/>
              </w:rPr>
              <w:t>тел.(04641) 2-17-67 (гол. бухгалтер), (04641) 2-14-83 (керівник)</w:t>
            </w:r>
          </w:p>
          <w:p w:rsidR="00824AAD" w:rsidRPr="008734FA" w:rsidRDefault="00824AAD" w:rsidP="00207374">
            <w:pPr>
              <w:pStyle w:val="ad"/>
              <w:suppressAutoHyphens/>
              <w:spacing w:after="0"/>
              <w:rPr>
                <w:b/>
                <w:sz w:val="22"/>
                <w:szCs w:val="22"/>
                <w:u w:val="single"/>
                <w:lang w:val="uk-UA"/>
              </w:rPr>
            </w:pPr>
            <w:r w:rsidRPr="008734FA">
              <w:rPr>
                <w:sz w:val="22"/>
                <w:szCs w:val="22"/>
                <w:lang w:val="en-US"/>
              </w:rPr>
              <w:t>e</w:t>
            </w:r>
            <w:r w:rsidRPr="008734FA">
              <w:rPr>
                <w:sz w:val="22"/>
                <w:szCs w:val="22"/>
                <w:lang w:val="uk-UA"/>
              </w:rPr>
              <w:t>-</w:t>
            </w:r>
            <w:r w:rsidRPr="008734FA">
              <w:rPr>
                <w:sz w:val="22"/>
                <w:szCs w:val="22"/>
                <w:lang w:val="en-US"/>
              </w:rPr>
              <w:t>mail</w:t>
            </w:r>
            <w:r w:rsidRPr="008734FA">
              <w:rPr>
                <w:sz w:val="22"/>
                <w:szCs w:val="22"/>
                <w:lang w:val="uk-UA"/>
              </w:rPr>
              <w:t xml:space="preserve">: </w:t>
            </w:r>
            <w:hyperlink r:id="rId8" w:history="1">
              <w:r w:rsidRPr="008734FA">
                <w:rPr>
                  <w:rStyle w:val="ac"/>
                  <w:sz w:val="22"/>
                  <w:szCs w:val="22"/>
                  <w:lang w:val="en-US"/>
                </w:rPr>
                <w:t>RipkunskaCRL</w:t>
              </w:r>
              <w:r w:rsidRPr="008734FA">
                <w:rPr>
                  <w:rStyle w:val="ac"/>
                  <w:sz w:val="22"/>
                  <w:szCs w:val="22"/>
                  <w:lang w:val="en-GB"/>
                </w:rPr>
                <w:t>@</w:t>
              </w:r>
              <w:r w:rsidRPr="008734FA">
                <w:rPr>
                  <w:rStyle w:val="ac"/>
                  <w:sz w:val="22"/>
                  <w:szCs w:val="22"/>
                  <w:lang w:val="en-US"/>
                </w:rPr>
                <w:t>ukr</w:t>
              </w:r>
              <w:r w:rsidRPr="008734FA">
                <w:rPr>
                  <w:rStyle w:val="ac"/>
                  <w:sz w:val="22"/>
                  <w:szCs w:val="22"/>
                  <w:lang w:val="en-GB"/>
                </w:rPr>
                <w:t>.</w:t>
              </w:r>
              <w:r w:rsidRPr="008734FA">
                <w:rPr>
                  <w:rStyle w:val="ac"/>
                  <w:sz w:val="22"/>
                  <w:szCs w:val="22"/>
                  <w:lang w:val="en-US"/>
                </w:rPr>
                <w:t>net</w:t>
              </w:r>
            </w:hyperlink>
          </w:p>
          <w:p w:rsidR="00824AAD" w:rsidRPr="008734FA" w:rsidRDefault="00824AAD" w:rsidP="00207374">
            <w:pPr>
              <w:pStyle w:val="ad"/>
              <w:suppressAutoHyphens/>
              <w:spacing w:after="0"/>
              <w:rPr>
                <w:sz w:val="22"/>
                <w:szCs w:val="22"/>
                <w:lang w:val="uk-UA"/>
              </w:rPr>
            </w:pPr>
          </w:p>
          <w:p w:rsidR="00824AAD" w:rsidRPr="008734FA" w:rsidRDefault="00824AAD" w:rsidP="00207374">
            <w:pPr>
              <w:pStyle w:val="ad"/>
              <w:suppressAutoHyphens/>
              <w:spacing w:after="0"/>
              <w:rPr>
                <w:sz w:val="22"/>
                <w:szCs w:val="22"/>
                <w:lang w:val="uk-UA"/>
              </w:rPr>
            </w:pPr>
            <w:r w:rsidRPr="008734FA">
              <w:rPr>
                <w:sz w:val="22"/>
                <w:szCs w:val="22"/>
                <w:lang w:val="uk-UA"/>
              </w:rPr>
              <w:t>________________/ _________/ ________________</w:t>
            </w:r>
          </w:p>
          <w:p w:rsidR="00824AAD" w:rsidRPr="008734FA" w:rsidRDefault="00824AAD" w:rsidP="00207374">
            <w:pPr>
              <w:pStyle w:val="ad"/>
              <w:suppressAutoHyphens/>
              <w:spacing w:after="0"/>
              <w:rPr>
                <w:sz w:val="22"/>
                <w:szCs w:val="22"/>
                <w:lang w:val="uk-UA"/>
              </w:rPr>
            </w:pPr>
            <w:r w:rsidRPr="008734FA">
              <w:rPr>
                <w:sz w:val="16"/>
                <w:szCs w:val="16"/>
                <w:lang w:val="uk-UA"/>
              </w:rPr>
              <w:t xml:space="preserve">              (посада)                       (підпис)              (ініціали, прізвище)</w:t>
            </w:r>
          </w:p>
          <w:p w:rsidR="00824AAD" w:rsidRPr="00824AAD" w:rsidRDefault="00824AAD" w:rsidP="00207374">
            <w:pPr>
              <w:pStyle w:val="ad"/>
              <w:suppressAutoHyphens/>
              <w:rPr>
                <w:b/>
                <w:sz w:val="22"/>
                <w:szCs w:val="22"/>
                <w:lang w:val="uk-UA"/>
              </w:rPr>
            </w:pPr>
            <w:r w:rsidRPr="008734FA">
              <w:rPr>
                <w:sz w:val="22"/>
                <w:szCs w:val="22"/>
                <w:lang w:val="uk-UA"/>
              </w:rPr>
              <w:t xml:space="preserve">М.П.                                </w:t>
            </w:r>
          </w:p>
        </w:tc>
        <w:tc>
          <w:tcPr>
            <w:tcW w:w="5140" w:type="dxa"/>
            <w:tcBorders>
              <w:bottom w:val="single" w:sz="4" w:space="0" w:color="auto"/>
            </w:tcBorders>
            <w:shd w:val="clear" w:color="auto" w:fill="auto"/>
          </w:tcPr>
          <w:p w:rsidR="00824AAD" w:rsidRPr="008734FA" w:rsidRDefault="00824AAD" w:rsidP="00207374">
            <w:pPr>
              <w:pStyle w:val="ad"/>
              <w:suppressAutoHyphens/>
              <w:spacing w:after="0"/>
              <w:rPr>
                <w:sz w:val="22"/>
                <w:szCs w:val="22"/>
                <w:lang w:val="uk-UA"/>
              </w:rPr>
            </w:pPr>
          </w:p>
        </w:tc>
      </w:tr>
      <w:tr w:rsidR="00824AAD" w:rsidRPr="008734FA" w:rsidTr="00207374">
        <w:tc>
          <w:tcPr>
            <w:tcW w:w="5139" w:type="dxa"/>
            <w:vMerge/>
            <w:shd w:val="clear" w:color="auto" w:fill="auto"/>
          </w:tcPr>
          <w:p w:rsidR="00824AAD" w:rsidRPr="008734FA" w:rsidRDefault="00824AAD" w:rsidP="00207374">
            <w:pPr>
              <w:pStyle w:val="ad"/>
              <w:suppressAutoHyphens/>
              <w:rPr>
                <w:b/>
                <w:sz w:val="22"/>
                <w:szCs w:val="22"/>
                <w:u w:val="single"/>
                <w:lang w:val="uk-UA"/>
              </w:rPr>
            </w:pPr>
          </w:p>
        </w:tc>
        <w:tc>
          <w:tcPr>
            <w:tcW w:w="5140" w:type="dxa"/>
            <w:tcBorders>
              <w:top w:val="single" w:sz="4" w:space="0" w:color="auto"/>
              <w:bottom w:val="single" w:sz="4" w:space="0" w:color="auto"/>
            </w:tcBorders>
            <w:shd w:val="clear" w:color="auto" w:fill="auto"/>
          </w:tcPr>
          <w:p w:rsidR="00824AAD" w:rsidRPr="008734FA" w:rsidRDefault="00824AAD" w:rsidP="00207374">
            <w:pPr>
              <w:pStyle w:val="ad"/>
              <w:suppressAutoHyphens/>
              <w:spacing w:after="0"/>
              <w:rPr>
                <w:b/>
                <w:sz w:val="22"/>
                <w:szCs w:val="22"/>
                <w:u w:val="single"/>
                <w:lang w:val="uk-UA"/>
              </w:rPr>
            </w:pPr>
          </w:p>
        </w:tc>
      </w:tr>
      <w:tr w:rsidR="00824AAD" w:rsidRPr="008734FA" w:rsidTr="00207374">
        <w:tc>
          <w:tcPr>
            <w:tcW w:w="5139" w:type="dxa"/>
            <w:vMerge/>
            <w:shd w:val="clear" w:color="auto" w:fill="auto"/>
          </w:tcPr>
          <w:p w:rsidR="00824AAD" w:rsidRPr="008734FA" w:rsidRDefault="00824AAD" w:rsidP="00207374">
            <w:pPr>
              <w:pStyle w:val="ad"/>
              <w:suppressAutoHyphens/>
              <w:rPr>
                <w:b/>
                <w:sz w:val="22"/>
                <w:szCs w:val="22"/>
                <w:u w:val="single"/>
                <w:lang w:val="uk-UA"/>
              </w:rPr>
            </w:pPr>
          </w:p>
        </w:tc>
        <w:tc>
          <w:tcPr>
            <w:tcW w:w="5140" w:type="dxa"/>
            <w:tcBorders>
              <w:top w:val="single" w:sz="4" w:space="0" w:color="auto"/>
              <w:bottom w:val="single" w:sz="4" w:space="0" w:color="auto"/>
            </w:tcBorders>
            <w:shd w:val="clear" w:color="auto" w:fill="auto"/>
          </w:tcPr>
          <w:p w:rsidR="00824AAD" w:rsidRPr="008734FA" w:rsidRDefault="00824AAD" w:rsidP="00207374">
            <w:pPr>
              <w:pStyle w:val="ad"/>
              <w:suppressAutoHyphens/>
              <w:spacing w:after="0"/>
              <w:rPr>
                <w:b/>
                <w:sz w:val="22"/>
                <w:szCs w:val="22"/>
                <w:u w:val="single"/>
                <w:lang w:val="uk-UA"/>
              </w:rPr>
            </w:pPr>
          </w:p>
        </w:tc>
      </w:tr>
      <w:tr w:rsidR="00824AAD" w:rsidRPr="008734FA" w:rsidTr="00207374">
        <w:tc>
          <w:tcPr>
            <w:tcW w:w="5139" w:type="dxa"/>
            <w:vMerge/>
            <w:shd w:val="clear" w:color="auto" w:fill="auto"/>
          </w:tcPr>
          <w:p w:rsidR="00824AAD" w:rsidRPr="008734FA" w:rsidRDefault="00824AAD" w:rsidP="00207374">
            <w:pPr>
              <w:pStyle w:val="ad"/>
              <w:suppressAutoHyphens/>
              <w:rPr>
                <w:b/>
                <w:sz w:val="22"/>
                <w:szCs w:val="22"/>
                <w:u w:val="single"/>
                <w:lang w:val="uk-UA"/>
              </w:rPr>
            </w:pPr>
          </w:p>
        </w:tc>
        <w:tc>
          <w:tcPr>
            <w:tcW w:w="5140" w:type="dxa"/>
            <w:tcBorders>
              <w:top w:val="single" w:sz="4" w:space="0" w:color="auto"/>
              <w:bottom w:val="single" w:sz="4" w:space="0" w:color="auto"/>
            </w:tcBorders>
            <w:shd w:val="clear" w:color="auto" w:fill="auto"/>
          </w:tcPr>
          <w:p w:rsidR="00824AAD" w:rsidRPr="008734FA" w:rsidRDefault="00824AAD" w:rsidP="00207374">
            <w:pPr>
              <w:pStyle w:val="ad"/>
              <w:suppressAutoHyphens/>
              <w:spacing w:after="0"/>
              <w:rPr>
                <w:b/>
                <w:sz w:val="22"/>
                <w:szCs w:val="22"/>
                <w:u w:val="single"/>
                <w:lang w:val="uk-UA"/>
              </w:rPr>
            </w:pPr>
          </w:p>
        </w:tc>
      </w:tr>
      <w:tr w:rsidR="00824AAD" w:rsidRPr="008734FA" w:rsidTr="00207374">
        <w:tc>
          <w:tcPr>
            <w:tcW w:w="5139" w:type="dxa"/>
            <w:vMerge/>
            <w:shd w:val="clear" w:color="auto" w:fill="auto"/>
          </w:tcPr>
          <w:p w:rsidR="00824AAD" w:rsidRPr="00824AAD" w:rsidRDefault="00824AAD" w:rsidP="00207374">
            <w:pPr>
              <w:pStyle w:val="ad"/>
              <w:suppressAutoHyphens/>
              <w:rPr>
                <w:b/>
                <w:sz w:val="22"/>
                <w:szCs w:val="22"/>
                <w:lang w:val="uk-UA"/>
              </w:rPr>
            </w:pPr>
          </w:p>
        </w:tc>
        <w:tc>
          <w:tcPr>
            <w:tcW w:w="5140" w:type="dxa"/>
            <w:tcBorders>
              <w:top w:val="single" w:sz="4" w:space="0" w:color="auto"/>
              <w:bottom w:val="single" w:sz="4" w:space="0" w:color="auto"/>
            </w:tcBorders>
            <w:shd w:val="clear" w:color="auto" w:fill="auto"/>
          </w:tcPr>
          <w:p w:rsidR="00824AAD" w:rsidRPr="008734FA" w:rsidRDefault="00824AAD" w:rsidP="00207374">
            <w:pPr>
              <w:pStyle w:val="ad"/>
              <w:suppressAutoHyphens/>
              <w:spacing w:after="0"/>
              <w:rPr>
                <w:b/>
                <w:sz w:val="22"/>
                <w:szCs w:val="22"/>
                <w:u w:val="single"/>
                <w:lang w:val="uk-UA"/>
              </w:rPr>
            </w:pPr>
          </w:p>
        </w:tc>
      </w:tr>
      <w:tr w:rsidR="00824AAD" w:rsidRPr="008734FA" w:rsidTr="00207374">
        <w:tc>
          <w:tcPr>
            <w:tcW w:w="5139" w:type="dxa"/>
            <w:vMerge/>
            <w:shd w:val="clear" w:color="auto" w:fill="auto"/>
          </w:tcPr>
          <w:p w:rsidR="00824AAD" w:rsidRPr="008734FA" w:rsidRDefault="00824AAD" w:rsidP="00207374">
            <w:pPr>
              <w:pStyle w:val="ad"/>
              <w:suppressAutoHyphens/>
              <w:rPr>
                <w:b/>
                <w:sz w:val="22"/>
                <w:szCs w:val="22"/>
                <w:u w:val="single"/>
                <w:lang w:val="uk-UA"/>
              </w:rPr>
            </w:pPr>
          </w:p>
        </w:tc>
        <w:tc>
          <w:tcPr>
            <w:tcW w:w="5140" w:type="dxa"/>
            <w:tcBorders>
              <w:top w:val="single" w:sz="4" w:space="0" w:color="auto"/>
              <w:bottom w:val="single" w:sz="4" w:space="0" w:color="auto"/>
            </w:tcBorders>
            <w:shd w:val="clear" w:color="auto" w:fill="auto"/>
          </w:tcPr>
          <w:p w:rsidR="00824AAD" w:rsidRPr="008734FA" w:rsidRDefault="00824AAD" w:rsidP="00207374">
            <w:pPr>
              <w:pStyle w:val="ad"/>
              <w:suppressAutoHyphens/>
              <w:spacing w:after="0"/>
              <w:rPr>
                <w:b/>
                <w:sz w:val="22"/>
                <w:szCs w:val="22"/>
                <w:u w:val="single"/>
                <w:lang w:val="uk-UA"/>
              </w:rPr>
            </w:pPr>
          </w:p>
        </w:tc>
      </w:tr>
      <w:tr w:rsidR="00824AAD" w:rsidRPr="008734FA" w:rsidTr="00207374">
        <w:tc>
          <w:tcPr>
            <w:tcW w:w="5139" w:type="dxa"/>
            <w:vMerge/>
            <w:shd w:val="clear" w:color="auto" w:fill="auto"/>
          </w:tcPr>
          <w:p w:rsidR="00824AAD" w:rsidRPr="008734FA" w:rsidRDefault="00824AAD" w:rsidP="00207374">
            <w:pPr>
              <w:pStyle w:val="ad"/>
              <w:suppressAutoHyphens/>
              <w:rPr>
                <w:b/>
                <w:sz w:val="22"/>
                <w:szCs w:val="22"/>
                <w:u w:val="single"/>
                <w:lang w:val="uk-UA"/>
              </w:rPr>
            </w:pPr>
          </w:p>
        </w:tc>
        <w:tc>
          <w:tcPr>
            <w:tcW w:w="5140" w:type="dxa"/>
            <w:tcBorders>
              <w:top w:val="single" w:sz="4" w:space="0" w:color="auto"/>
            </w:tcBorders>
            <w:shd w:val="clear" w:color="auto" w:fill="auto"/>
          </w:tcPr>
          <w:p w:rsidR="00824AAD" w:rsidRPr="008734FA" w:rsidRDefault="00824AAD" w:rsidP="00207374">
            <w:pPr>
              <w:pStyle w:val="ad"/>
              <w:suppressAutoHyphens/>
              <w:spacing w:after="0"/>
              <w:rPr>
                <w:b/>
                <w:sz w:val="22"/>
                <w:szCs w:val="22"/>
                <w:u w:val="single"/>
                <w:lang w:val="uk-UA"/>
              </w:rPr>
            </w:pPr>
          </w:p>
        </w:tc>
      </w:tr>
      <w:tr w:rsidR="00824AAD" w:rsidRPr="008734FA" w:rsidTr="00207374">
        <w:tc>
          <w:tcPr>
            <w:tcW w:w="5139" w:type="dxa"/>
            <w:vMerge/>
            <w:shd w:val="clear" w:color="auto" w:fill="auto"/>
          </w:tcPr>
          <w:p w:rsidR="00824AAD" w:rsidRPr="008734FA" w:rsidRDefault="00824AAD" w:rsidP="00207374">
            <w:pPr>
              <w:pStyle w:val="ad"/>
              <w:suppressAutoHyphens/>
              <w:spacing w:after="0"/>
              <w:rPr>
                <w:b/>
                <w:sz w:val="22"/>
                <w:szCs w:val="22"/>
                <w:u w:val="single"/>
                <w:lang w:val="uk-UA"/>
              </w:rPr>
            </w:pPr>
          </w:p>
        </w:tc>
        <w:tc>
          <w:tcPr>
            <w:tcW w:w="5140" w:type="dxa"/>
            <w:shd w:val="clear" w:color="auto" w:fill="auto"/>
          </w:tcPr>
          <w:p w:rsidR="00824AAD" w:rsidRPr="008734FA" w:rsidRDefault="00824AAD" w:rsidP="00207374">
            <w:pPr>
              <w:pStyle w:val="ad"/>
              <w:suppressAutoHyphens/>
              <w:spacing w:after="0"/>
              <w:rPr>
                <w:sz w:val="22"/>
                <w:szCs w:val="22"/>
                <w:lang w:val="uk-UA"/>
              </w:rPr>
            </w:pPr>
          </w:p>
          <w:p w:rsidR="00824AAD" w:rsidRPr="008734FA" w:rsidRDefault="00824AAD" w:rsidP="00207374">
            <w:pPr>
              <w:pStyle w:val="ad"/>
              <w:suppressAutoHyphens/>
              <w:spacing w:after="0"/>
              <w:rPr>
                <w:sz w:val="22"/>
                <w:szCs w:val="22"/>
                <w:lang w:val="uk-UA"/>
              </w:rPr>
            </w:pPr>
            <w:r w:rsidRPr="008734FA">
              <w:rPr>
                <w:sz w:val="22"/>
                <w:szCs w:val="22"/>
                <w:lang w:val="uk-UA"/>
              </w:rPr>
              <w:t>________________/ _________/ ________________</w:t>
            </w:r>
          </w:p>
          <w:p w:rsidR="00824AAD" w:rsidRPr="008734FA" w:rsidRDefault="00824AAD" w:rsidP="00207374">
            <w:pPr>
              <w:pStyle w:val="ad"/>
              <w:suppressAutoHyphens/>
              <w:spacing w:after="0"/>
              <w:rPr>
                <w:sz w:val="22"/>
                <w:szCs w:val="22"/>
                <w:lang w:val="uk-UA"/>
              </w:rPr>
            </w:pPr>
            <w:r w:rsidRPr="008734FA">
              <w:rPr>
                <w:sz w:val="16"/>
                <w:szCs w:val="16"/>
                <w:lang w:val="uk-UA"/>
              </w:rPr>
              <w:t xml:space="preserve">              (посада)                       (підпис)              (ініціали, прізвище)</w:t>
            </w:r>
          </w:p>
          <w:p w:rsidR="00824AAD" w:rsidRPr="008734FA" w:rsidRDefault="00824AAD" w:rsidP="00207374">
            <w:pPr>
              <w:pStyle w:val="ad"/>
              <w:suppressAutoHyphens/>
              <w:spacing w:after="0"/>
              <w:rPr>
                <w:b/>
                <w:sz w:val="22"/>
                <w:szCs w:val="22"/>
                <w:u w:val="single"/>
                <w:lang w:val="uk-UA"/>
              </w:rPr>
            </w:pPr>
          </w:p>
        </w:tc>
      </w:tr>
    </w:tbl>
    <w:p w:rsidR="0025345D" w:rsidRDefault="0025345D" w:rsidP="0025345D">
      <w:pPr>
        <w:pStyle w:val="ad"/>
        <w:suppressAutoHyphens/>
        <w:spacing w:after="0"/>
        <w:jc w:val="both"/>
        <w:rPr>
          <w:lang w:val="uk-UA"/>
        </w:rPr>
      </w:pPr>
      <w:r>
        <w:rPr>
          <w:lang w:val="uk-UA"/>
        </w:rPr>
        <w:tab/>
      </w:r>
      <w:r>
        <w:rPr>
          <w:lang w:val="uk-UA"/>
        </w:rPr>
        <w:tab/>
      </w:r>
      <w:r>
        <w:rPr>
          <w:lang w:val="uk-UA"/>
        </w:rPr>
        <w:tab/>
      </w:r>
      <w:r>
        <w:rPr>
          <w:lang w:val="uk-UA"/>
        </w:rPr>
        <w:tab/>
      </w:r>
      <w:r>
        <w:rPr>
          <w:lang w:val="uk-UA"/>
        </w:rPr>
        <w:tab/>
      </w:r>
      <w:r>
        <w:rPr>
          <w:lang w:val="uk-UA"/>
        </w:rPr>
        <w:tab/>
      </w:r>
    </w:p>
    <w:p w:rsidR="0025345D" w:rsidRDefault="0025345D" w:rsidP="0025345D">
      <w:pPr>
        <w:pStyle w:val="ad"/>
        <w:suppressAutoHyphens/>
        <w:spacing w:after="0"/>
        <w:jc w:val="both"/>
        <w:rPr>
          <w:b/>
          <w:sz w:val="22"/>
          <w:szCs w:val="22"/>
          <w:lang w:val="uk-UA"/>
        </w:rPr>
      </w:pPr>
    </w:p>
    <w:p w:rsidR="0025345D" w:rsidRDefault="0025345D" w:rsidP="0025345D">
      <w:pPr>
        <w:pStyle w:val="ad"/>
        <w:suppressAutoHyphens/>
        <w:spacing w:after="0"/>
        <w:jc w:val="both"/>
        <w:rPr>
          <w:b/>
          <w:sz w:val="22"/>
          <w:szCs w:val="22"/>
          <w:lang w:val="uk-UA"/>
        </w:rPr>
      </w:pPr>
    </w:p>
    <w:p w:rsidR="0025345D" w:rsidRDefault="0025345D" w:rsidP="0025345D">
      <w:pPr>
        <w:pStyle w:val="ad"/>
        <w:suppressAutoHyphens/>
        <w:spacing w:after="0"/>
        <w:jc w:val="both"/>
        <w:rPr>
          <w:b/>
          <w:sz w:val="22"/>
          <w:szCs w:val="22"/>
          <w:lang w:val="uk-UA"/>
        </w:rPr>
      </w:pPr>
    </w:p>
    <w:p w:rsidR="0025345D" w:rsidRDefault="0025345D" w:rsidP="0025345D">
      <w:pPr>
        <w:pStyle w:val="ad"/>
        <w:suppressAutoHyphens/>
        <w:spacing w:after="0"/>
        <w:jc w:val="both"/>
        <w:rPr>
          <w:b/>
          <w:sz w:val="22"/>
          <w:szCs w:val="22"/>
          <w:lang w:val="uk-UA"/>
        </w:rPr>
      </w:pPr>
    </w:p>
    <w:p w:rsidR="0025345D" w:rsidRDefault="0025345D" w:rsidP="0025345D">
      <w:pPr>
        <w:pStyle w:val="ad"/>
        <w:suppressAutoHyphens/>
        <w:spacing w:after="0"/>
        <w:jc w:val="both"/>
        <w:rPr>
          <w:b/>
          <w:sz w:val="22"/>
          <w:szCs w:val="22"/>
          <w:lang w:val="uk-UA"/>
        </w:rPr>
      </w:pPr>
    </w:p>
    <w:p w:rsidR="0025345D" w:rsidRDefault="0025345D"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5E00C3" w:rsidRDefault="005E00C3" w:rsidP="0025345D">
      <w:pPr>
        <w:pStyle w:val="ad"/>
        <w:suppressAutoHyphens/>
        <w:spacing w:after="0"/>
        <w:jc w:val="both"/>
        <w:rPr>
          <w:b/>
          <w:sz w:val="22"/>
          <w:szCs w:val="22"/>
          <w:lang w:val="uk-UA"/>
        </w:rPr>
      </w:pPr>
    </w:p>
    <w:p w:rsidR="0025345D" w:rsidRDefault="0025345D" w:rsidP="0025345D">
      <w:pPr>
        <w:pStyle w:val="ad"/>
        <w:suppressAutoHyphens/>
        <w:spacing w:after="0"/>
        <w:jc w:val="both"/>
        <w:rPr>
          <w:b/>
          <w:sz w:val="22"/>
          <w:szCs w:val="22"/>
          <w:lang w:val="uk-UA"/>
        </w:rPr>
      </w:pPr>
    </w:p>
    <w:p w:rsidR="0025345D" w:rsidRDefault="0025345D" w:rsidP="0025345D">
      <w:pPr>
        <w:pStyle w:val="ad"/>
        <w:suppressAutoHyphens/>
        <w:spacing w:after="0"/>
        <w:jc w:val="both"/>
        <w:rPr>
          <w:b/>
          <w:sz w:val="22"/>
          <w:szCs w:val="22"/>
          <w:lang w:val="uk-UA"/>
        </w:rPr>
      </w:pPr>
    </w:p>
    <w:p w:rsidR="0025345D" w:rsidRPr="00E6060E" w:rsidRDefault="0025345D" w:rsidP="0025345D">
      <w:pPr>
        <w:pStyle w:val="ad"/>
        <w:suppressAutoHyphens/>
        <w:spacing w:after="0"/>
        <w:jc w:val="both"/>
        <w:rPr>
          <w:b/>
          <w:sz w:val="22"/>
          <w:szCs w:val="22"/>
          <w:lang w:val="uk-UA"/>
        </w:rPr>
      </w:pPr>
    </w:p>
    <w:p w:rsidR="0025345D" w:rsidRDefault="0025345D" w:rsidP="0025345D">
      <w:pPr>
        <w:jc w:val="both"/>
        <w:rPr>
          <w:b/>
          <w:sz w:val="22"/>
          <w:szCs w:val="22"/>
          <w:lang w:eastAsia="uk-UA"/>
        </w:rPr>
      </w:pPr>
      <w:r>
        <w:rPr>
          <w:b/>
          <w:sz w:val="22"/>
          <w:szCs w:val="22"/>
          <w:lang w:eastAsia="uk-UA"/>
        </w:rPr>
        <w:t>Додаток №1</w:t>
      </w:r>
    </w:p>
    <w:p w:rsidR="0025345D" w:rsidRDefault="0025345D" w:rsidP="0025345D">
      <w:pPr>
        <w:rPr>
          <w:b/>
          <w:lang w:eastAsia="uk-UA"/>
        </w:rPr>
      </w:pPr>
      <w:r>
        <w:rPr>
          <w:b/>
          <w:sz w:val="22"/>
          <w:szCs w:val="22"/>
          <w:lang w:eastAsia="uk-UA"/>
        </w:rPr>
        <w:tab/>
      </w:r>
      <w:r>
        <w:rPr>
          <w:b/>
          <w:sz w:val="22"/>
          <w:szCs w:val="22"/>
          <w:lang w:eastAsia="uk-UA"/>
        </w:rPr>
        <w:tab/>
      </w:r>
      <w:r>
        <w:rPr>
          <w:b/>
          <w:sz w:val="22"/>
          <w:szCs w:val="22"/>
          <w:lang w:eastAsia="uk-UA"/>
        </w:rPr>
        <w:tab/>
      </w:r>
      <w:r>
        <w:rPr>
          <w:b/>
          <w:sz w:val="22"/>
          <w:szCs w:val="22"/>
          <w:lang w:eastAsia="uk-UA"/>
        </w:rPr>
        <w:tab/>
      </w:r>
      <w:r>
        <w:rPr>
          <w:b/>
          <w:sz w:val="22"/>
          <w:szCs w:val="22"/>
          <w:lang w:eastAsia="uk-UA"/>
        </w:rPr>
        <w:tab/>
        <w:t xml:space="preserve">                             До Договору №_____ від «___» _________</w:t>
      </w:r>
      <w:r>
        <w:rPr>
          <w:b/>
          <w:lang w:eastAsia="uk-UA"/>
        </w:rPr>
        <w:t xml:space="preserve"> 202</w:t>
      </w:r>
      <w:r w:rsidR="00395D82">
        <w:rPr>
          <w:b/>
          <w:lang w:eastAsia="uk-UA"/>
        </w:rPr>
        <w:t>3</w:t>
      </w:r>
      <w:r>
        <w:rPr>
          <w:b/>
          <w:lang w:eastAsia="uk-UA"/>
        </w:rPr>
        <w:t>р.</w:t>
      </w:r>
    </w:p>
    <w:p w:rsidR="0025345D" w:rsidRDefault="0025345D" w:rsidP="0025345D">
      <w:pPr>
        <w:jc w:val="center"/>
        <w:rPr>
          <w:b/>
          <w:lang w:eastAsia="uk-UA"/>
        </w:rPr>
      </w:pPr>
    </w:p>
    <w:p w:rsidR="0025345D" w:rsidRDefault="0025345D" w:rsidP="0025345D">
      <w:pPr>
        <w:jc w:val="center"/>
        <w:rPr>
          <w:b/>
          <w:lang w:eastAsia="uk-UA"/>
        </w:rPr>
      </w:pPr>
    </w:p>
    <w:p w:rsidR="0025345D" w:rsidRDefault="0025345D" w:rsidP="0025345D">
      <w:pPr>
        <w:jc w:val="center"/>
        <w:rPr>
          <w:b/>
          <w:lang w:eastAsia="uk-UA"/>
        </w:rPr>
      </w:pPr>
    </w:p>
    <w:p w:rsidR="0025345D" w:rsidRDefault="0025345D" w:rsidP="0025345D">
      <w:pPr>
        <w:jc w:val="center"/>
        <w:rPr>
          <w:b/>
          <w:lang w:eastAsia="uk-UA"/>
        </w:rPr>
      </w:pPr>
      <w:r>
        <w:rPr>
          <w:b/>
          <w:lang w:eastAsia="uk-UA"/>
        </w:rPr>
        <w:t xml:space="preserve">СПЕЦИФІКАЦІЯ </w:t>
      </w:r>
    </w:p>
    <w:p w:rsidR="0025345D" w:rsidRPr="00BE26FC" w:rsidRDefault="0025345D" w:rsidP="0025345D">
      <w:pPr>
        <w:rPr>
          <w:b/>
          <w:lang w:eastAsia="uk-UA"/>
        </w:rPr>
      </w:pPr>
    </w:p>
    <w:tbl>
      <w:tblPr>
        <w:tblW w:w="9646" w:type="dxa"/>
        <w:tblInd w:w="3" w:type="dxa"/>
        <w:tblLook w:val="0000"/>
      </w:tblPr>
      <w:tblGrid>
        <w:gridCol w:w="458"/>
        <w:gridCol w:w="2482"/>
        <w:gridCol w:w="851"/>
        <w:gridCol w:w="992"/>
        <w:gridCol w:w="1559"/>
        <w:gridCol w:w="1701"/>
        <w:gridCol w:w="77"/>
        <w:gridCol w:w="1526"/>
      </w:tblGrid>
      <w:tr w:rsidR="00255337" w:rsidRPr="004D6410" w:rsidTr="00255337">
        <w:tc>
          <w:tcPr>
            <w:tcW w:w="458" w:type="dxa"/>
            <w:tcBorders>
              <w:top w:val="single" w:sz="6" w:space="0" w:color="000000"/>
              <w:left w:val="single" w:sz="6" w:space="0" w:color="000000"/>
              <w:bottom w:val="single" w:sz="6" w:space="0" w:color="000000"/>
              <w:right w:val="single" w:sz="4" w:space="0" w:color="000000"/>
            </w:tcBorders>
            <w:vAlign w:val="center"/>
          </w:tcPr>
          <w:p w:rsidR="00255337" w:rsidRPr="004D6410" w:rsidRDefault="00255337" w:rsidP="00A63244">
            <w:pPr>
              <w:jc w:val="center"/>
              <w:rPr>
                <w:b/>
              </w:rPr>
            </w:pPr>
            <w:r w:rsidRPr="004D6410">
              <w:rPr>
                <w:b/>
              </w:rPr>
              <w:t>№</w:t>
            </w:r>
          </w:p>
        </w:tc>
        <w:tc>
          <w:tcPr>
            <w:tcW w:w="2482" w:type="dxa"/>
            <w:tcBorders>
              <w:top w:val="single" w:sz="6" w:space="0" w:color="000000"/>
              <w:left w:val="single" w:sz="4" w:space="0" w:color="000000"/>
              <w:bottom w:val="single" w:sz="6" w:space="0" w:color="000000"/>
              <w:right w:val="single" w:sz="6" w:space="0" w:color="000000"/>
            </w:tcBorders>
            <w:vAlign w:val="center"/>
          </w:tcPr>
          <w:p w:rsidR="00255337" w:rsidRPr="004D6410" w:rsidRDefault="00255337" w:rsidP="00A63244">
            <w:pPr>
              <w:jc w:val="center"/>
              <w:rPr>
                <w:b/>
              </w:rPr>
            </w:pPr>
            <w:r w:rsidRPr="004D6410">
              <w:rPr>
                <w:b/>
              </w:rPr>
              <w:t>Найменування товару</w:t>
            </w:r>
          </w:p>
        </w:tc>
        <w:tc>
          <w:tcPr>
            <w:tcW w:w="851" w:type="dxa"/>
            <w:tcBorders>
              <w:top w:val="single" w:sz="6" w:space="0" w:color="000000"/>
              <w:left w:val="single" w:sz="6" w:space="0" w:color="000000"/>
              <w:bottom w:val="single" w:sz="6" w:space="0" w:color="000000"/>
              <w:right w:val="single" w:sz="6" w:space="0" w:color="000000"/>
            </w:tcBorders>
            <w:vAlign w:val="center"/>
          </w:tcPr>
          <w:p w:rsidR="00255337" w:rsidRPr="004D6410" w:rsidRDefault="00255337" w:rsidP="00A63244">
            <w:pPr>
              <w:jc w:val="center"/>
              <w:rPr>
                <w:b/>
              </w:rPr>
            </w:pPr>
            <w:bookmarkStart w:id="0" w:name="_GoBack"/>
            <w:bookmarkEnd w:id="0"/>
            <w:r w:rsidRPr="004D6410">
              <w:rPr>
                <w:b/>
              </w:rPr>
              <w:t>Од.</w:t>
            </w:r>
          </w:p>
          <w:p w:rsidR="00255337" w:rsidRPr="004D6410" w:rsidRDefault="00255337" w:rsidP="00A63244">
            <w:pPr>
              <w:jc w:val="center"/>
              <w:rPr>
                <w:b/>
              </w:rPr>
            </w:pPr>
            <w:r w:rsidRPr="004D6410">
              <w:rPr>
                <w:b/>
              </w:rPr>
              <w:t>вим.</w:t>
            </w:r>
          </w:p>
        </w:tc>
        <w:tc>
          <w:tcPr>
            <w:tcW w:w="992" w:type="dxa"/>
            <w:tcBorders>
              <w:top w:val="single" w:sz="6" w:space="0" w:color="000000"/>
              <w:left w:val="single" w:sz="6" w:space="0" w:color="000000"/>
              <w:bottom w:val="single" w:sz="6" w:space="0" w:color="000000"/>
              <w:right w:val="single" w:sz="6" w:space="0" w:color="000000"/>
            </w:tcBorders>
            <w:vAlign w:val="center"/>
          </w:tcPr>
          <w:p w:rsidR="00255337" w:rsidRPr="004D6410" w:rsidRDefault="00255337" w:rsidP="00A63244">
            <w:pPr>
              <w:jc w:val="center"/>
              <w:rPr>
                <w:b/>
              </w:rPr>
            </w:pPr>
            <w:r w:rsidRPr="004D6410">
              <w:rPr>
                <w:b/>
              </w:rPr>
              <w:t>К-сть</w:t>
            </w:r>
          </w:p>
        </w:tc>
        <w:tc>
          <w:tcPr>
            <w:tcW w:w="1559" w:type="dxa"/>
            <w:tcBorders>
              <w:top w:val="single" w:sz="6" w:space="0" w:color="000000"/>
              <w:left w:val="single" w:sz="6" w:space="0" w:color="000000"/>
              <w:bottom w:val="single" w:sz="6" w:space="0" w:color="000000"/>
              <w:right w:val="single" w:sz="6" w:space="0" w:color="000000"/>
            </w:tcBorders>
            <w:vAlign w:val="center"/>
          </w:tcPr>
          <w:p w:rsidR="00255337" w:rsidRPr="004D6410" w:rsidRDefault="00255337" w:rsidP="00A63244">
            <w:pPr>
              <w:jc w:val="center"/>
              <w:rPr>
                <w:b/>
              </w:rPr>
            </w:pPr>
            <w:r w:rsidRPr="004D6410">
              <w:rPr>
                <w:b/>
              </w:rPr>
              <w:t>Ціна за од.,</w:t>
            </w:r>
          </w:p>
          <w:p w:rsidR="00255337" w:rsidRPr="004D6410" w:rsidRDefault="00255337" w:rsidP="00A63244">
            <w:pPr>
              <w:jc w:val="center"/>
              <w:rPr>
                <w:b/>
              </w:rPr>
            </w:pPr>
            <w:r w:rsidRPr="004D6410">
              <w:rPr>
                <w:b/>
              </w:rPr>
              <w:t>грн, без ПДВ</w:t>
            </w:r>
          </w:p>
        </w:tc>
        <w:tc>
          <w:tcPr>
            <w:tcW w:w="1701" w:type="dxa"/>
            <w:tcBorders>
              <w:top w:val="single" w:sz="6" w:space="0" w:color="000000"/>
              <w:left w:val="single" w:sz="6" w:space="0" w:color="000000"/>
              <w:bottom w:val="single" w:sz="6" w:space="0" w:color="000000"/>
              <w:right w:val="single" w:sz="6" w:space="0" w:color="000000"/>
            </w:tcBorders>
            <w:vAlign w:val="center"/>
          </w:tcPr>
          <w:p w:rsidR="00255337" w:rsidRPr="004D6410" w:rsidRDefault="00255337" w:rsidP="00A63244">
            <w:pPr>
              <w:jc w:val="center"/>
              <w:rPr>
                <w:b/>
              </w:rPr>
            </w:pPr>
            <w:r w:rsidRPr="004D6410">
              <w:rPr>
                <w:b/>
              </w:rPr>
              <w:t>Ціна за од., грн, з ПДВ**</w:t>
            </w:r>
          </w:p>
        </w:tc>
        <w:tc>
          <w:tcPr>
            <w:tcW w:w="1603" w:type="dxa"/>
            <w:gridSpan w:val="2"/>
            <w:tcBorders>
              <w:top w:val="single" w:sz="6" w:space="0" w:color="000000"/>
              <w:left w:val="single" w:sz="6" w:space="0" w:color="000000"/>
              <w:bottom w:val="single" w:sz="6" w:space="0" w:color="000000"/>
              <w:right w:val="single" w:sz="6" w:space="0" w:color="000000"/>
            </w:tcBorders>
            <w:vAlign w:val="center"/>
          </w:tcPr>
          <w:p w:rsidR="00255337" w:rsidRPr="004D6410" w:rsidRDefault="00255337" w:rsidP="00A63244">
            <w:pPr>
              <w:jc w:val="center"/>
              <w:rPr>
                <w:b/>
              </w:rPr>
            </w:pPr>
            <w:r w:rsidRPr="004D6410">
              <w:rPr>
                <w:b/>
              </w:rPr>
              <w:t>Загальна вартість, грн, з/без ПДВ</w:t>
            </w:r>
          </w:p>
        </w:tc>
      </w:tr>
      <w:tr w:rsidR="00255337" w:rsidRPr="0022506D" w:rsidTr="00255337">
        <w:trPr>
          <w:trHeight w:val="354"/>
        </w:trPr>
        <w:tc>
          <w:tcPr>
            <w:tcW w:w="458" w:type="dxa"/>
            <w:tcBorders>
              <w:top w:val="single" w:sz="6" w:space="0" w:color="000000"/>
              <w:left w:val="single" w:sz="6" w:space="0" w:color="000000"/>
              <w:bottom w:val="single" w:sz="6" w:space="0" w:color="000000"/>
              <w:right w:val="single" w:sz="4" w:space="0" w:color="000000"/>
            </w:tcBorders>
          </w:tcPr>
          <w:p w:rsidR="00255337" w:rsidRPr="0022506D" w:rsidRDefault="00255337" w:rsidP="00A63244">
            <w:pPr>
              <w:widowControl w:val="0"/>
              <w:ind w:right="-284"/>
              <w:rPr>
                <w:bCs/>
              </w:rPr>
            </w:pPr>
            <w:r w:rsidRPr="0022506D">
              <w:rPr>
                <w:bCs/>
              </w:rPr>
              <w:t>1</w:t>
            </w:r>
          </w:p>
        </w:tc>
        <w:tc>
          <w:tcPr>
            <w:tcW w:w="2482" w:type="dxa"/>
            <w:tcBorders>
              <w:top w:val="single" w:sz="6" w:space="0" w:color="000000"/>
              <w:left w:val="single" w:sz="4" w:space="0" w:color="000000"/>
              <w:bottom w:val="single" w:sz="6" w:space="0" w:color="000000"/>
              <w:right w:val="single" w:sz="6" w:space="0" w:color="000000"/>
            </w:tcBorders>
          </w:tcPr>
          <w:p w:rsidR="00255337" w:rsidRPr="0022506D" w:rsidRDefault="00255337" w:rsidP="00A63244">
            <w:pPr>
              <w:widowControl w:val="0"/>
              <w:ind w:right="-284"/>
              <w:rPr>
                <w:bCs/>
              </w:rPr>
            </w:pPr>
          </w:p>
        </w:tc>
        <w:tc>
          <w:tcPr>
            <w:tcW w:w="851" w:type="dxa"/>
            <w:tcBorders>
              <w:top w:val="single" w:sz="6" w:space="0" w:color="000000"/>
              <w:left w:val="single" w:sz="6" w:space="0" w:color="000000"/>
              <w:bottom w:val="single" w:sz="6" w:space="0" w:color="000000"/>
              <w:right w:val="single" w:sz="6" w:space="0" w:color="000000"/>
            </w:tcBorders>
          </w:tcPr>
          <w:p w:rsidR="00255337" w:rsidRPr="0022506D" w:rsidRDefault="00255337" w:rsidP="00A63244">
            <w:pPr>
              <w:widowControl w:val="0"/>
              <w:ind w:right="-284"/>
              <w:rPr>
                <w:bCs/>
              </w:rPr>
            </w:pPr>
          </w:p>
        </w:tc>
        <w:tc>
          <w:tcPr>
            <w:tcW w:w="992" w:type="dxa"/>
            <w:tcBorders>
              <w:top w:val="single" w:sz="6" w:space="0" w:color="000000"/>
              <w:left w:val="single" w:sz="6" w:space="0" w:color="000000"/>
              <w:bottom w:val="single" w:sz="6" w:space="0" w:color="000000"/>
              <w:right w:val="single" w:sz="6" w:space="0" w:color="000000"/>
            </w:tcBorders>
          </w:tcPr>
          <w:p w:rsidR="00255337" w:rsidRPr="0022506D" w:rsidRDefault="00255337" w:rsidP="00A63244">
            <w:pPr>
              <w:widowControl w:val="0"/>
              <w:ind w:right="-284"/>
              <w:rPr>
                <w:bCs/>
              </w:rPr>
            </w:pPr>
          </w:p>
        </w:tc>
        <w:tc>
          <w:tcPr>
            <w:tcW w:w="1559" w:type="dxa"/>
            <w:tcBorders>
              <w:top w:val="single" w:sz="6" w:space="0" w:color="000000"/>
              <w:left w:val="single" w:sz="6" w:space="0" w:color="000000"/>
              <w:bottom w:val="single" w:sz="6" w:space="0" w:color="000000"/>
              <w:right w:val="single" w:sz="6" w:space="0" w:color="000000"/>
            </w:tcBorders>
          </w:tcPr>
          <w:p w:rsidR="00255337" w:rsidRPr="0022506D" w:rsidRDefault="00255337" w:rsidP="00A63244">
            <w:pPr>
              <w:widowControl w:val="0"/>
              <w:ind w:right="-284"/>
              <w:rPr>
                <w:bCs/>
              </w:rPr>
            </w:pPr>
          </w:p>
        </w:tc>
        <w:tc>
          <w:tcPr>
            <w:tcW w:w="1701" w:type="dxa"/>
            <w:tcBorders>
              <w:top w:val="single" w:sz="6" w:space="0" w:color="000000"/>
              <w:left w:val="single" w:sz="6" w:space="0" w:color="000000"/>
              <w:bottom w:val="single" w:sz="6" w:space="0" w:color="000000"/>
              <w:right w:val="single" w:sz="6" w:space="0" w:color="000000"/>
            </w:tcBorders>
          </w:tcPr>
          <w:p w:rsidR="00255337" w:rsidRPr="0022506D" w:rsidRDefault="00255337" w:rsidP="00A63244">
            <w:pPr>
              <w:widowControl w:val="0"/>
              <w:ind w:right="-284"/>
              <w:rPr>
                <w:bCs/>
              </w:rPr>
            </w:pPr>
          </w:p>
        </w:tc>
        <w:tc>
          <w:tcPr>
            <w:tcW w:w="1603" w:type="dxa"/>
            <w:gridSpan w:val="2"/>
            <w:tcBorders>
              <w:top w:val="single" w:sz="6" w:space="0" w:color="000000"/>
              <w:left w:val="single" w:sz="6" w:space="0" w:color="000000"/>
              <w:bottom w:val="single" w:sz="6" w:space="0" w:color="000000"/>
              <w:right w:val="single" w:sz="6" w:space="0" w:color="000000"/>
            </w:tcBorders>
          </w:tcPr>
          <w:p w:rsidR="00255337" w:rsidRPr="0022506D" w:rsidRDefault="00255337" w:rsidP="00A63244">
            <w:pPr>
              <w:widowControl w:val="0"/>
              <w:ind w:right="-284"/>
              <w:rPr>
                <w:bCs/>
              </w:rPr>
            </w:pPr>
          </w:p>
        </w:tc>
      </w:tr>
      <w:tr w:rsidR="00255337" w:rsidRPr="0022506D" w:rsidTr="00255337">
        <w:trPr>
          <w:trHeight w:val="354"/>
        </w:trPr>
        <w:tc>
          <w:tcPr>
            <w:tcW w:w="458" w:type="dxa"/>
            <w:tcBorders>
              <w:top w:val="single" w:sz="6" w:space="0" w:color="000000"/>
              <w:left w:val="single" w:sz="6" w:space="0" w:color="000000"/>
              <w:bottom w:val="single" w:sz="6" w:space="0" w:color="000000"/>
              <w:right w:val="single" w:sz="4" w:space="0" w:color="000000"/>
            </w:tcBorders>
          </w:tcPr>
          <w:p w:rsidR="00255337" w:rsidRPr="00F842B8" w:rsidRDefault="00255337" w:rsidP="00A63244">
            <w:pPr>
              <w:widowControl w:val="0"/>
              <w:ind w:right="-284"/>
              <w:rPr>
                <w:bCs/>
              </w:rPr>
            </w:pPr>
            <w:r>
              <w:rPr>
                <w:bCs/>
              </w:rPr>
              <w:t>2</w:t>
            </w:r>
          </w:p>
        </w:tc>
        <w:tc>
          <w:tcPr>
            <w:tcW w:w="2482" w:type="dxa"/>
            <w:tcBorders>
              <w:top w:val="single" w:sz="6" w:space="0" w:color="000000"/>
              <w:left w:val="single" w:sz="4" w:space="0" w:color="000000"/>
              <w:bottom w:val="single" w:sz="6" w:space="0" w:color="000000"/>
              <w:right w:val="single" w:sz="6" w:space="0" w:color="000000"/>
            </w:tcBorders>
          </w:tcPr>
          <w:p w:rsidR="00255337" w:rsidRPr="0022506D" w:rsidRDefault="00255337" w:rsidP="00A63244">
            <w:pPr>
              <w:widowControl w:val="0"/>
              <w:ind w:right="-284"/>
              <w:rPr>
                <w:bCs/>
              </w:rPr>
            </w:pPr>
          </w:p>
        </w:tc>
        <w:tc>
          <w:tcPr>
            <w:tcW w:w="851" w:type="dxa"/>
            <w:tcBorders>
              <w:top w:val="single" w:sz="6" w:space="0" w:color="000000"/>
              <w:left w:val="single" w:sz="6" w:space="0" w:color="000000"/>
              <w:bottom w:val="single" w:sz="6" w:space="0" w:color="000000"/>
              <w:right w:val="single" w:sz="6" w:space="0" w:color="000000"/>
            </w:tcBorders>
          </w:tcPr>
          <w:p w:rsidR="00255337" w:rsidRPr="0022506D" w:rsidRDefault="00255337" w:rsidP="00A63244">
            <w:pPr>
              <w:widowControl w:val="0"/>
              <w:ind w:right="-284"/>
              <w:rPr>
                <w:bCs/>
              </w:rPr>
            </w:pPr>
          </w:p>
        </w:tc>
        <w:tc>
          <w:tcPr>
            <w:tcW w:w="992" w:type="dxa"/>
            <w:tcBorders>
              <w:top w:val="single" w:sz="6" w:space="0" w:color="000000"/>
              <w:left w:val="single" w:sz="6" w:space="0" w:color="000000"/>
              <w:bottom w:val="single" w:sz="6" w:space="0" w:color="000000"/>
              <w:right w:val="single" w:sz="6" w:space="0" w:color="000000"/>
            </w:tcBorders>
          </w:tcPr>
          <w:p w:rsidR="00255337" w:rsidRPr="0022506D" w:rsidRDefault="00255337" w:rsidP="00A63244">
            <w:pPr>
              <w:widowControl w:val="0"/>
              <w:ind w:right="-284"/>
              <w:rPr>
                <w:bCs/>
              </w:rPr>
            </w:pPr>
          </w:p>
        </w:tc>
        <w:tc>
          <w:tcPr>
            <w:tcW w:w="1559" w:type="dxa"/>
            <w:tcBorders>
              <w:top w:val="single" w:sz="6" w:space="0" w:color="000000"/>
              <w:left w:val="single" w:sz="6" w:space="0" w:color="000000"/>
              <w:bottom w:val="single" w:sz="6" w:space="0" w:color="000000"/>
              <w:right w:val="single" w:sz="6" w:space="0" w:color="000000"/>
            </w:tcBorders>
          </w:tcPr>
          <w:p w:rsidR="00255337" w:rsidRPr="0022506D" w:rsidRDefault="00255337" w:rsidP="00A63244">
            <w:pPr>
              <w:widowControl w:val="0"/>
              <w:ind w:right="-284"/>
              <w:rPr>
                <w:bCs/>
              </w:rPr>
            </w:pPr>
          </w:p>
        </w:tc>
        <w:tc>
          <w:tcPr>
            <w:tcW w:w="1701" w:type="dxa"/>
            <w:tcBorders>
              <w:top w:val="single" w:sz="6" w:space="0" w:color="000000"/>
              <w:left w:val="single" w:sz="6" w:space="0" w:color="000000"/>
              <w:bottom w:val="single" w:sz="6" w:space="0" w:color="000000"/>
              <w:right w:val="single" w:sz="6" w:space="0" w:color="000000"/>
            </w:tcBorders>
          </w:tcPr>
          <w:p w:rsidR="00255337" w:rsidRPr="0022506D" w:rsidRDefault="00255337" w:rsidP="00A63244">
            <w:pPr>
              <w:widowControl w:val="0"/>
              <w:ind w:right="-284"/>
              <w:rPr>
                <w:bCs/>
              </w:rPr>
            </w:pPr>
          </w:p>
        </w:tc>
        <w:tc>
          <w:tcPr>
            <w:tcW w:w="1603" w:type="dxa"/>
            <w:gridSpan w:val="2"/>
            <w:tcBorders>
              <w:top w:val="single" w:sz="6" w:space="0" w:color="000000"/>
              <w:left w:val="single" w:sz="6" w:space="0" w:color="000000"/>
              <w:bottom w:val="single" w:sz="6" w:space="0" w:color="000000"/>
              <w:right w:val="single" w:sz="6" w:space="0" w:color="000000"/>
            </w:tcBorders>
          </w:tcPr>
          <w:p w:rsidR="00255337" w:rsidRPr="0022506D" w:rsidRDefault="00255337" w:rsidP="00A63244">
            <w:pPr>
              <w:widowControl w:val="0"/>
              <w:ind w:right="-284"/>
              <w:rPr>
                <w:bCs/>
              </w:rPr>
            </w:pPr>
          </w:p>
        </w:tc>
      </w:tr>
      <w:tr w:rsidR="00255337" w:rsidRPr="0022506D" w:rsidTr="00255337">
        <w:trPr>
          <w:trHeight w:val="354"/>
        </w:trPr>
        <w:tc>
          <w:tcPr>
            <w:tcW w:w="458" w:type="dxa"/>
            <w:tcBorders>
              <w:top w:val="single" w:sz="6" w:space="0" w:color="000000"/>
              <w:left w:val="single" w:sz="6" w:space="0" w:color="000000"/>
              <w:bottom w:val="single" w:sz="6" w:space="0" w:color="000000"/>
              <w:right w:val="single" w:sz="4" w:space="0" w:color="000000"/>
            </w:tcBorders>
          </w:tcPr>
          <w:p w:rsidR="00255337" w:rsidRPr="00F842B8" w:rsidRDefault="00255337" w:rsidP="00A63244">
            <w:pPr>
              <w:widowControl w:val="0"/>
              <w:ind w:right="-284"/>
              <w:rPr>
                <w:bCs/>
              </w:rPr>
            </w:pPr>
            <w:r>
              <w:rPr>
                <w:bCs/>
              </w:rPr>
              <w:t>…</w:t>
            </w:r>
          </w:p>
        </w:tc>
        <w:tc>
          <w:tcPr>
            <w:tcW w:w="2482" w:type="dxa"/>
            <w:tcBorders>
              <w:top w:val="single" w:sz="6" w:space="0" w:color="000000"/>
              <w:left w:val="single" w:sz="4" w:space="0" w:color="000000"/>
              <w:bottom w:val="single" w:sz="6" w:space="0" w:color="000000"/>
              <w:right w:val="single" w:sz="6" w:space="0" w:color="000000"/>
            </w:tcBorders>
          </w:tcPr>
          <w:p w:rsidR="00255337" w:rsidRPr="0022506D" w:rsidRDefault="00255337" w:rsidP="00A63244">
            <w:pPr>
              <w:widowControl w:val="0"/>
              <w:ind w:right="-284"/>
              <w:rPr>
                <w:bCs/>
              </w:rPr>
            </w:pPr>
          </w:p>
        </w:tc>
        <w:tc>
          <w:tcPr>
            <w:tcW w:w="851" w:type="dxa"/>
            <w:tcBorders>
              <w:top w:val="single" w:sz="6" w:space="0" w:color="000000"/>
              <w:left w:val="single" w:sz="6" w:space="0" w:color="000000"/>
              <w:bottom w:val="single" w:sz="6" w:space="0" w:color="000000"/>
              <w:right w:val="single" w:sz="6" w:space="0" w:color="000000"/>
            </w:tcBorders>
          </w:tcPr>
          <w:p w:rsidR="00255337" w:rsidRPr="0022506D" w:rsidRDefault="00255337" w:rsidP="00A63244">
            <w:pPr>
              <w:widowControl w:val="0"/>
              <w:ind w:right="-284"/>
              <w:rPr>
                <w:bCs/>
              </w:rPr>
            </w:pPr>
          </w:p>
        </w:tc>
        <w:tc>
          <w:tcPr>
            <w:tcW w:w="992" w:type="dxa"/>
            <w:tcBorders>
              <w:top w:val="single" w:sz="6" w:space="0" w:color="000000"/>
              <w:left w:val="single" w:sz="6" w:space="0" w:color="000000"/>
              <w:bottom w:val="single" w:sz="6" w:space="0" w:color="000000"/>
              <w:right w:val="single" w:sz="6" w:space="0" w:color="000000"/>
            </w:tcBorders>
          </w:tcPr>
          <w:p w:rsidR="00255337" w:rsidRPr="0022506D" w:rsidRDefault="00255337" w:rsidP="00A63244">
            <w:pPr>
              <w:widowControl w:val="0"/>
              <w:ind w:right="-284"/>
              <w:rPr>
                <w:bCs/>
              </w:rPr>
            </w:pPr>
          </w:p>
        </w:tc>
        <w:tc>
          <w:tcPr>
            <w:tcW w:w="1559" w:type="dxa"/>
            <w:tcBorders>
              <w:top w:val="single" w:sz="6" w:space="0" w:color="000000"/>
              <w:left w:val="single" w:sz="6" w:space="0" w:color="000000"/>
              <w:bottom w:val="single" w:sz="6" w:space="0" w:color="000000"/>
              <w:right w:val="single" w:sz="6" w:space="0" w:color="000000"/>
            </w:tcBorders>
          </w:tcPr>
          <w:p w:rsidR="00255337" w:rsidRPr="0022506D" w:rsidRDefault="00255337" w:rsidP="00A63244">
            <w:pPr>
              <w:widowControl w:val="0"/>
              <w:ind w:right="-284"/>
              <w:rPr>
                <w:bCs/>
              </w:rPr>
            </w:pPr>
          </w:p>
        </w:tc>
        <w:tc>
          <w:tcPr>
            <w:tcW w:w="1701" w:type="dxa"/>
            <w:tcBorders>
              <w:top w:val="single" w:sz="6" w:space="0" w:color="000000"/>
              <w:left w:val="single" w:sz="6" w:space="0" w:color="000000"/>
              <w:bottom w:val="single" w:sz="6" w:space="0" w:color="000000"/>
              <w:right w:val="single" w:sz="6" w:space="0" w:color="000000"/>
            </w:tcBorders>
          </w:tcPr>
          <w:p w:rsidR="00255337" w:rsidRPr="0022506D" w:rsidRDefault="00255337" w:rsidP="00A63244">
            <w:pPr>
              <w:widowControl w:val="0"/>
              <w:ind w:right="-284"/>
              <w:rPr>
                <w:bCs/>
              </w:rPr>
            </w:pPr>
          </w:p>
        </w:tc>
        <w:tc>
          <w:tcPr>
            <w:tcW w:w="1603" w:type="dxa"/>
            <w:gridSpan w:val="2"/>
            <w:tcBorders>
              <w:top w:val="single" w:sz="6" w:space="0" w:color="000000"/>
              <w:left w:val="single" w:sz="6" w:space="0" w:color="000000"/>
              <w:bottom w:val="single" w:sz="6" w:space="0" w:color="000000"/>
              <w:right w:val="single" w:sz="6" w:space="0" w:color="000000"/>
            </w:tcBorders>
          </w:tcPr>
          <w:p w:rsidR="00255337" w:rsidRPr="0022506D" w:rsidRDefault="00255337" w:rsidP="00A63244">
            <w:pPr>
              <w:widowControl w:val="0"/>
              <w:ind w:right="-284"/>
              <w:rPr>
                <w:bCs/>
              </w:rPr>
            </w:pPr>
          </w:p>
        </w:tc>
      </w:tr>
      <w:tr w:rsidR="002B6762" w:rsidRPr="0022506D" w:rsidTr="002B6762">
        <w:trPr>
          <w:trHeight w:val="354"/>
        </w:trPr>
        <w:tc>
          <w:tcPr>
            <w:tcW w:w="8120" w:type="dxa"/>
            <w:gridSpan w:val="7"/>
            <w:tcBorders>
              <w:top w:val="single" w:sz="6" w:space="0" w:color="000000"/>
              <w:left w:val="single" w:sz="6" w:space="0" w:color="000000"/>
              <w:bottom w:val="single" w:sz="6" w:space="0" w:color="000000"/>
              <w:right w:val="single" w:sz="6" w:space="0" w:color="000000"/>
            </w:tcBorders>
          </w:tcPr>
          <w:p w:rsidR="002B6762" w:rsidRPr="0022506D" w:rsidRDefault="002B6762" w:rsidP="005E00C3">
            <w:pPr>
              <w:widowControl w:val="0"/>
              <w:ind w:right="-284"/>
              <w:rPr>
                <w:bCs/>
              </w:rPr>
            </w:pPr>
            <w:r w:rsidRPr="005568B2">
              <w:rPr>
                <w:b/>
                <w:sz w:val="16"/>
                <w:szCs w:val="16"/>
              </w:rPr>
              <w:t>Загальна вартість тендерної пропозиції без ПДВ, грн.</w:t>
            </w:r>
          </w:p>
        </w:tc>
        <w:tc>
          <w:tcPr>
            <w:tcW w:w="1526" w:type="dxa"/>
            <w:tcBorders>
              <w:top w:val="single" w:sz="6" w:space="0" w:color="000000"/>
              <w:left w:val="single" w:sz="6" w:space="0" w:color="000000"/>
              <w:bottom w:val="single" w:sz="6" w:space="0" w:color="000000"/>
              <w:right w:val="single" w:sz="6" w:space="0" w:color="000000"/>
            </w:tcBorders>
          </w:tcPr>
          <w:p w:rsidR="002B6762" w:rsidRPr="0022506D" w:rsidRDefault="002B6762" w:rsidP="00A63244">
            <w:pPr>
              <w:widowControl w:val="0"/>
              <w:ind w:right="-284"/>
              <w:rPr>
                <w:bCs/>
              </w:rPr>
            </w:pPr>
          </w:p>
        </w:tc>
      </w:tr>
      <w:tr w:rsidR="002B6762" w:rsidRPr="0022506D" w:rsidTr="002B6762">
        <w:trPr>
          <w:trHeight w:val="354"/>
        </w:trPr>
        <w:tc>
          <w:tcPr>
            <w:tcW w:w="8120" w:type="dxa"/>
            <w:gridSpan w:val="7"/>
            <w:tcBorders>
              <w:top w:val="single" w:sz="6" w:space="0" w:color="000000"/>
              <w:left w:val="single" w:sz="6" w:space="0" w:color="000000"/>
              <w:bottom w:val="single" w:sz="6" w:space="0" w:color="000000"/>
              <w:right w:val="single" w:sz="6" w:space="0" w:color="000000"/>
            </w:tcBorders>
          </w:tcPr>
          <w:p w:rsidR="002B6762" w:rsidRPr="0022506D" w:rsidRDefault="002B6762" w:rsidP="00A63244">
            <w:pPr>
              <w:widowControl w:val="0"/>
              <w:ind w:right="-284"/>
              <w:rPr>
                <w:bCs/>
              </w:rPr>
            </w:pPr>
            <w:r w:rsidRPr="005568B2">
              <w:rPr>
                <w:b/>
                <w:sz w:val="16"/>
                <w:szCs w:val="16"/>
              </w:rPr>
              <w:t>ПДВ*, грн.</w:t>
            </w:r>
          </w:p>
        </w:tc>
        <w:tc>
          <w:tcPr>
            <w:tcW w:w="1526" w:type="dxa"/>
            <w:tcBorders>
              <w:top w:val="single" w:sz="6" w:space="0" w:color="000000"/>
              <w:left w:val="single" w:sz="6" w:space="0" w:color="000000"/>
              <w:bottom w:val="single" w:sz="6" w:space="0" w:color="000000"/>
              <w:right w:val="single" w:sz="6" w:space="0" w:color="000000"/>
            </w:tcBorders>
          </w:tcPr>
          <w:p w:rsidR="002B6762" w:rsidRPr="0022506D" w:rsidRDefault="002B6762" w:rsidP="00A63244">
            <w:pPr>
              <w:widowControl w:val="0"/>
              <w:ind w:right="-284"/>
              <w:rPr>
                <w:bCs/>
              </w:rPr>
            </w:pPr>
          </w:p>
        </w:tc>
      </w:tr>
      <w:tr w:rsidR="002B6762" w:rsidRPr="0022506D" w:rsidTr="002B6762">
        <w:trPr>
          <w:trHeight w:val="354"/>
        </w:trPr>
        <w:tc>
          <w:tcPr>
            <w:tcW w:w="8120" w:type="dxa"/>
            <w:gridSpan w:val="7"/>
            <w:tcBorders>
              <w:top w:val="single" w:sz="6" w:space="0" w:color="000000"/>
              <w:left w:val="single" w:sz="6" w:space="0" w:color="000000"/>
              <w:bottom w:val="single" w:sz="6" w:space="0" w:color="000000"/>
              <w:right w:val="single" w:sz="6" w:space="0" w:color="000000"/>
            </w:tcBorders>
          </w:tcPr>
          <w:p w:rsidR="002B6762" w:rsidRPr="0022506D" w:rsidRDefault="002B6762" w:rsidP="00A63244">
            <w:pPr>
              <w:widowControl w:val="0"/>
              <w:ind w:right="-284"/>
              <w:rPr>
                <w:bCs/>
              </w:rPr>
            </w:pPr>
            <w:r w:rsidRPr="005568B2">
              <w:rPr>
                <w:b/>
                <w:sz w:val="16"/>
                <w:szCs w:val="16"/>
              </w:rPr>
              <w:t>Загальна вартість те</w:t>
            </w:r>
            <w:r>
              <w:rPr>
                <w:b/>
                <w:sz w:val="16"/>
                <w:szCs w:val="16"/>
              </w:rPr>
              <w:t>ндерної пропозиції з ПДВ*, грн</w:t>
            </w:r>
            <w:r w:rsidRPr="005568B2">
              <w:rPr>
                <w:b/>
                <w:sz w:val="16"/>
                <w:szCs w:val="16"/>
              </w:rPr>
              <w:t>.</w:t>
            </w:r>
          </w:p>
        </w:tc>
        <w:tc>
          <w:tcPr>
            <w:tcW w:w="1526" w:type="dxa"/>
            <w:tcBorders>
              <w:top w:val="single" w:sz="6" w:space="0" w:color="000000"/>
              <w:left w:val="single" w:sz="6" w:space="0" w:color="000000"/>
              <w:bottom w:val="single" w:sz="6" w:space="0" w:color="000000"/>
              <w:right w:val="single" w:sz="6" w:space="0" w:color="000000"/>
            </w:tcBorders>
          </w:tcPr>
          <w:p w:rsidR="002B6762" w:rsidRPr="0022506D" w:rsidRDefault="002B6762" w:rsidP="00A63244">
            <w:pPr>
              <w:widowControl w:val="0"/>
              <w:ind w:right="-284"/>
              <w:rPr>
                <w:bCs/>
              </w:rPr>
            </w:pPr>
          </w:p>
        </w:tc>
      </w:tr>
    </w:tbl>
    <w:p w:rsidR="0025345D" w:rsidRDefault="0025345D" w:rsidP="0025345D">
      <w:pPr>
        <w:jc w:val="both"/>
        <w:rPr>
          <w:b/>
          <w:sz w:val="22"/>
          <w:szCs w:val="22"/>
        </w:rPr>
      </w:pPr>
    </w:p>
    <w:p w:rsidR="0025345D" w:rsidRDefault="0025345D" w:rsidP="0025345D">
      <w:pPr>
        <w:jc w:val="both"/>
        <w:rPr>
          <w:b/>
          <w:sz w:val="22"/>
          <w:szCs w:val="22"/>
        </w:rPr>
      </w:pPr>
    </w:p>
    <w:p w:rsidR="0025345D" w:rsidRDefault="0025345D" w:rsidP="0025345D">
      <w:pPr>
        <w:jc w:val="center"/>
        <w:rPr>
          <w:b/>
          <w:sz w:val="22"/>
          <w:szCs w:val="22"/>
        </w:rPr>
      </w:pPr>
      <w:r w:rsidRPr="00A03A84">
        <w:t>ЮРИДИЧНІ  АДРЕСИ  СТОРІН</w:t>
      </w:r>
    </w:p>
    <w:tbl>
      <w:tblPr>
        <w:tblW w:w="0" w:type="auto"/>
        <w:tblLook w:val="01E0"/>
      </w:tblPr>
      <w:tblGrid>
        <w:gridCol w:w="5139"/>
        <w:gridCol w:w="5140"/>
      </w:tblGrid>
      <w:tr w:rsidR="0025345D" w:rsidRPr="008734FA" w:rsidTr="00207374">
        <w:tc>
          <w:tcPr>
            <w:tcW w:w="5139" w:type="dxa"/>
            <w:shd w:val="clear" w:color="auto" w:fill="auto"/>
          </w:tcPr>
          <w:p w:rsidR="0025345D" w:rsidRPr="008734FA" w:rsidRDefault="0025345D" w:rsidP="00207374">
            <w:pPr>
              <w:pStyle w:val="ad"/>
              <w:suppressAutoHyphens/>
              <w:spacing w:after="0"/>
              <w:jc w:val="center"/>
              <w:rPr>
                <w:b/>
                <w:sz w:val="22"/>
                <w:szCs w:val="22"/>
                <w:u w:val="single"/>
                <w:lang w:val="uk-UA"/>
              </w:rPr>
            </w:pPr>
            <w:r w:rsidRPr="008734FA">
              <w:rPr>
                <w:b/>
                <w:sz w:val="22"/>
                <w:szCs w:val="22"/>
                <w:u w:val="single"/>
                <w:lang w:val="uk-UA"/>
              </w:rPr>
              <w:t>Замовник</w:t>
            </w:r>
          </w:p>
        </w:tc>
        <w:tc>
          <w:tcPr>
            <w:tcW w:w="5140" w:type="dxa"/>
            <w:shd w:val="clear" w:color="auto" w:fill="auto"/>
          </w:tcPr>
          <w:p w:rsidR="0025345D" w:rsidRPr="008734FA" w:rsidRDefault="0025345D" w:rsidP="00207374">
            <w:pPr>
              <w:pStyle w:val="ad"/>
              <w:suppressAutoHyphens/>
              <w:spacing w:after="0"/>
              <w:jc w:val="center"/>
              <w:rPr>
                <w:b/>
                <w:sz w:val="22"/>
                <w:szCs w:val="22"/>
                <w:u w:val="single"/>
                <w:lang w:val="uk-UA"/>
              </w:rPr>
            </w:pPr>
            <w:r w:rsidRPr="008734FA">
              <w:rPr>
                <w:b/>
                <w:sz w:val="22"/>
                <w:szCs w:val="22"/>
                <w:u w:val="single"/>
                <w:lang w:val="uk-UA"/>
              </w:rPr>
              <w:t>Постачальник</w:t>
            </w:r>
          </w:p>
        </w:tc>
      </w:tr>
      <w:tr w:rsidR="0025345D" w:rsidRPr="008734FA" w:rsidTr="00207374">
        <w:tc>
          <w:tcPr>
            <w:tcW w:w="5139" w:type="dxa"/>
            <w:shd w:val="clear" w:color="auto" w:fill="auto"/>
          </w:tcPr>
          <w:p w:rsidR="0025345D" w:rsidRPr="008734FA" w:rsidRDefault="0025345D" w:rsidP="00207374">
            <w:pPr>
              <w:rPr>
                <w:b/>
                <w:sz w:val="22"/>
                <w:szCs w:val="22"/>
              </w:rPr>
            </w:pPr>
            <w:r w:rsidRPr="008734FA">
              <w:rPr>
                <w:b/>
                <w:sz w:val="22"/>
                <w:szCs w:val="22"/>
              </w:rPr>
              <w:t>КНП</w:t>
            </w:r>
            <w:r>
              <w:rPr>
                <w:b/>
                <w:sz w:val="22"/>
                <w:szCs w:val="22"/>
              </w:rPr>
              <w:t xml:space="preserve"> «Ріпкинська Ц</w:t>
            </w:r>
            <w:r w:rsidRPr="008734FA">
              <w:rPr>
                <w:b/>
                <w:sz w:val="22"/>
                <w:szCs w:val="22"/>
              </w:rPr>
              <w:t xml:space="preserve">Л»                                              </w:t>
            </w:r>
          </w:p>
        </w:tc>
        <w:tc>
          <w:tcPr>
            <w:tcW w:w="5140" w:type="dxa"/>
            <w:tcBorders>
              <w:bottom w:val="single" w:sz="4" w:space="0" w:color="auto"/>
            </w:tcBorders>
            <w:shd w:val="clear" w:color="auto" w:fill="auto"/>
          </w:tcPr>
          <w:p w:rsidR="0025345D" w:rsidRPr="008734FA" w:rsidRDefault="0025345D" w:rsidP="00207374">
            <w:pPr>
              <w:pStyle w:val="ad"/>
              <w:suppressAutoHyphens/>
              <w:spacing w:after="0"/>
              <w:rPr>
                <w:sz w:val="22"/>
                <w:szCs w:val="22"/>
                <w:lang w:val="uk-UA"/>
              </w:rPr>
            </w:pPr>
          </w:p>
        </w:tc>
      </w:tr>
      <w:tr w:rsidR="0025345D" w:rsidRPr="008734FA" w:rsidTr="00207374">
        <w:tc>
          <w:tcPr>
            <w:tcW w:w="5139" w:type="dxa"/>
            <w:shd w:val="clear" w:color="auto" w:fill="auto"/>
          </w:tcPr>
          <w:p w:rsidR="0025345D" w:rsidRPr="008734FA" w:rsidRDefault="0025345D" w:rsidP="00207374">
            <w:pPr>
              <w:pStyle w:val="ad"/>
              <w:suppressAutoHyphens/>
              <w:spacing w:after="0"/>
              <w:rPr>
                <w:b/>
                <w:sz w:val="22"/>
                <w:szCs w:val="22"/>
                <w:u w:val="single"/>
                <w:lang w:val="uk-UA"/>
              </w:rPr>
            </w:pPr>
            <w:r w:rsidRPr="008734FA">
              <w:rPr>
                <w:sz w:val="22"/>
                <w:szCs w:val="22"/>
                <w:lang w:val="uk-UA"/>
              </w:rPr>
              <w:t>вул. Соборна, 9, смт. Ріпки, Чернігівськ</w:t>
            </w:r>
            <w:r>
              <w:rPr>
                <w:sz w:val="22"/>
                <w:szCs w:val="22"/>
                <w:lang w:val="uk-UA"/>
              </w:rPr>
              <w:t>ий</w:t>
            </w:r>
            <w:r w:rsidR="00DB32C0">
              <w:rPr>
                <w:sz w:val="22"/>
                <w:szCs w:val="22"/>
                <w:lang w:val="uk-UA"/>
              </w:rPr>
              <w:t xml:space="preserve"> </w:t>
            </w:r>
            <w:r>
              <w:rPr>
                <w:sz w:val="22"/>
                <w:szCs w:val="22"/>
                <w:lang w:val="uk-UA"/>
              </w:rPr>
              <w:t>район</w:t>
            </w:r>
            <w:r w:rsidRPr="008734FA">
              <w:rPr>
                <w:sz w:val="22"/>
                <w:szCs w:val="22"/>
                <w:lang w:val="uk-UA"/>
              </w:rPr>
              <w:t>, 15000</w:t>
            </w:r>
          </w:p>
        </w:tc>
        <w:tc>
          <w:tcPr>
            <w:tcW w:w="5140" w:type="dxa"/>
            <w:tcBorders>
              <w:top w:val="single" w:sz="4" w:space="0" w:color="auto"/>
              <w:bottom w:val="single" w:sz="4" w:space="0" w:color="auto"/>
            </w:tcBorders>
            <w:shd w:val="clear" w:color="auto" w:fill="auto"/>
          </w:tcPr>
          <w:p w:rsidR="0025345D" w:rsidRPr="008734FA" w:rsidRDefault="0025345D" w:rsidP="00207374">
            <w:pPr>
              <w:pStyle w:val="ad"/>
              <w:suppressAutoHyphens/>
              <w:spacing w:after="0"/>
              <w:rPr>
                <w:b/>
                <w:sz w:val="22"/>
                <w:szCs w:val="22"/>
                <w:u w:val="single"/>
                <w:lang w:val="uk-UA"/>
              </w:rPr>
            </w:pPr>
          </w:p>
        </w:tc>
      </w:tr>
      <w:tr w:rsidR="0025345D" w:rsidRPr="008734FA" w:rsidTr="00207374">
        <w:tc>
          <w:tcPr>
            <w:tcW w:w="5139" w:type="dxa"/>
            <w:shd w:val="clear" w:color="auto" w:fill="auto"/>
          </w:tcPr>
          <w:p w:rsidR="0025345D" w:rsidRPr="008734FA" w:rsidRDefault="0025345D" w:rsidP="00332F19">
            <w:pPr>
              <w:pStyle w:val="ad"/>
              <w:suppressAutoHyphens/>
              <w:spacing w:after="0"/>
              <w:rPr>
                <w:b/>
                <w:sz w:val="22"/>
                <w:szCs w:val="22"/>
                <w:u w:val="single"/>
                <w:lang w:val="uk-UA"/>
              </w:rPr>
            </w:pPr>
            <w:r w:rsidRPr="008734FA">
              <w:rPr>
                <w:sz w:val="22"/>
                <w:szCs w:val="22"/>
                <w:lang w:val="uk-UA"/>
              </w:rPr>
              <w:t xml:space="preserve">р/р </w:t>
            </w:r>
            <w:r w:rsidR="0057732A" w:rsidRPr="008734FA">
              <w:rPr>
                <w:sz w:val="20"/>
                <w:szCs w:val="20"/>
                <w:lang w:val="en-US"/>
              </w:rPr>
              <w:t>UA</w:t>
            </w:r>
            <w:r w:rsidR="0057732A">
              <w:rPr>
                <w:sz w:val="20"/>
                <w:szCs w:val="20"/>
                <w:lang w:val="uk-UA"/>
              </w:rPr>
              <w:t>053052990000026008026303720</w:t>
            </w:r>
            <w:r w:rsidR="00DB32C0">
              <w:rPr>
                <w:sz w:val="20"/>
                <w:szCs w:val="20"/>
                <w:lang w:val="uk-UA"/>
              </w:rPr>
              <w:t xml:space="preserve"> в </w:t>
            </w:r>
            <w:r w:rsidR="0057732A">
              <w:rPr>
                <w:sz w:val="20"/>
                <w:szCs w:val="20"/>
                <w:lang w:val="uk-UA"/>
              </w:rPr>
              <w:t>АТ</w:t>
            </w:r>
            <w:r w:rsidR="00DB32C0">
              <w:rPr>
                <w:sz w:val="20"/>
                <w:szCs w:val="20"/>
                <w:lang w:val="uk-UA"/>
              </w:rPr>
              <w:t xml:space="preserve"> </w:t>
            </w:r>
            <w:r w:rsidR="0057732A">
              <w:rPr>
                <w:sz w:val="20"/>
                <w:szCs w:val="20"/>
                <w:lang w:val="uk-UA"/>
              </w:rPr>
              <w:t>КБ «Приватбак»</w:t>
            </w:r>
          </w:p>
        </w:tc>
        <w:tc>
          <w:tcPr>
            <w:tcW w:w="5140" w:type="dxa"/>
            <w:tcBorders>
              <w:top w:val="single" w:sz="4" w:space="0" w:color="auto"/>
              <w:bottom w:val="single" w:sz="4" w:space="0" w:color="auto"/>
            </w:tcBorders>
            <w:shd w:val="clear" w:color="auto" w:fill="auto"/>
          </w:tcPr>
          <w:p w:rsidR="0025345D" w:rsidRPr="008734FA" w:rsidRDefault="0025345D" w:rsidP="00207374">
            <w:pPr>
              <w:pStyle w:val="ad"/>
              <w:suppressAutoHyphens/>
              <w:spacing w:after="0"/>
              <w:rPr>
                <w:b/>
                <w:sz w:val="22"/>
                <w:szCs w:val="22"/>
                <w:u w:val="single"/>
                <w:lang w:val="uk-UA"/>
              </w:rPr>
            </w:pPr>
          </w:p>
        </w:tc>
      </w:tr>
      <w:tr w:rsidR="0025345D" w:rsidRPr="008734FA" w:rsidTr="00207374">
        <w:tc>
          <w:tcPr>
            <w:tcW w:w="5139" w:type="dxa"/>
            <w:shd w:val="clear" w:color="auto" w:fill="auto"/>
          </w:tcPr>
          <w:p w:rsidR="0057732A" w:rsidRDefault="0025345D" w:rsidP="0057732A">
            <w:pPr>
              <w:pStyle w:val="ad"/>
              <w:suppressAutoHyphens/>
              <w:spacing w:after="0"/>
              <w:rPr>
                <w:sz w:val="22"/>
                <w:szCs w:val="22"/>
                <w:lang w:val="uk-UA"/>
              </w:rPr>
            </w:pPr>
            <w:r w:rsidRPr="008734FA">
              <w:rPr>
                <w:sz w:val="22"/>
                <w:szCs w:val="22"/>
                <w:lang w:val="uk-UA"/>
              </w:rPr>
              <w:t xml:space="preserve">МФО </w:t>
            </w:r>
            <w:r w:rsidR="0057732A">
              <w:rPr>
                <w:sz w:val="22"/>
                <w:szCs w:val="22"/>
                <w:lang w:val="uk-UA"/>
              </w:rPr>
              <w:t>305299,</w:t>
            </w:r>
          </w:p>
          <w:p w:rsidR="0025345D" w:rsidRPr="008734FA" w:rsidRDefault="0025345D" w:rsidP="0057732A">
            <w:pPr>
              <w:pStyle w:val="ad"/>
              <w:suppressAutoHyphens/>
              <w:spacing w:after="0"/>
              <w:rPr>
                <w:b/>
                <w:sz w:val="22"/>
                <w:szCs w:val="22"/>
                <w:u w:val="single"/>
                <w:lang w:val="uk-UA"/>
              </w:rPr>
            </w:pPr>
            <w:r w:rsidRPr="008734FA">
              <w:rPr>
                <w:sz w:val="22"/>
                <w:szCs w:val="22"/>
                <w:lang w:val="uk-UA"/>
              </w:rPr>
              <w:t>ЄДРПОУ 02006478 ІПН020064725175</w:t>
            </w:r>
          </w:p>
        </w:tc>
        <w:tc>
          <w:tcPr>
            <w:tcW w:w="5140" w:type="dxa"/>
            <w:tcBorders>
              <w:top w:val="single" w:sz="4" w:space="0" w:color="auto"/>
              <w:bottom w:val="single" w:sz="4" w:space="0" w:color="auto"/>
            </w:tcBorders>
            <w:shd w:val="clear" w:color="auto" w:fill="auto"/>
          </w:tcPr>
          <w:p w:rsidR="0025345D" w:rsidRPr="008734FA" w:rsidRDefault="0025345D" w:rsidP="00207374">
            <w:pPr>
              <w:pStyle w:val="ad"/>
              <w:suppressAutoHyphens/>
              <w:spacing w:after="0"/>
              <w:rPr>
                <w:b/>
                <w:sz w:val="22"/>
                <w:szCs w:val="22"/>
                <w:u w:val="single"/>
                <w:lang w:val="uk-UA"/>
              </w:rPr>
            </w:pPr>
          </w:p>
        </w:tc>
      </w:tr>
      <w:tr w:rsidR="0025345D" w:rsidRPr="008734FA" w:rsidTr="00207374">
        <w:tc>
          <w:tcPr>
            <w:tcW w:w="5139" w:type="dxa"/>
            <w:shd w:val="clear" w:color="auto" w:fill="auto"/>
          </w:tcPr>
          <w:p w:rsidR="0025345D" w:rsidRPr="008734FA" w:rsidRDefault="0025345D" w:rsidP="00207374">
            <w:pPr>
              <w:rPr>
                <w:b/>
                <w:sz w:val="22"/>
                <w:szCs w:val="22"/>
              </w:rPr>
            </w:pPr>
            <w:r w:rsidRPr="008734FA">
              <w:rPr>
                <w:sz w:val="22"/>
                <w:szCs w:val="22"/>
              </w:rPr>
              <w:t>тел.(04641) 2-17-67 (гол. бухгалтер), (04641) 2-14-83 (керівник)</w:t>
            </w:r>
          </w:p>
        </w:tc>
        <w:tc>
          <w:tcPr>
            <w:tcW w:w="5140" w:type="dxa"/>
            <w:tcBorders>
              <w:top w:val="single" w:sz="4" w:space="0" w:color="auto"/>
              <w:bottom w:val="single" w:sz="4" w:space="0" w:color="auto"/>
            </w:tcBorders>
            <w:shd w:val="clear" w:color="auto" w:fill="auto"/>
          </w:tcPr>
          <w:p w:rsidR="0025345D" w:rsidRPr="008734FA" w:rsidRDefault="0025345D" w:rsidP="00207374">
            <w:pPr>
              <w:pStyle w:val="ad"/>
              <w:suppressAutoHyphens/>
              <w:spacing w:after="0"/>
              <w:rPr>
                <w:b/>
                <w:sz w:val="22"/>
                <w:szCs w:val="22"/>
                <w:u w:val="single"/>
                <w:lang w:val="uk-UA"/>
              </w:rPr>
            </w:pPr>
          </w:p>
        </w:tc>
      </w:tr>
      <w:tr w:rsidR="0025345D" w:rsidRPr="008734FA" w:rsidTr="00207374">
        <w:tc>
          <w:tcPr>
            <w:tcW w:w="5139" w:type="dxa"/>
            <w:shd w:val="clear" w:color="auto" w:fill="auto"/>
          </w:tcPr>
          <w:p w:rsidR="0025345D" w:rsidRPr="008734FA" w:rsidRDefault="0025345D" w:rsidP="00207374">
            <w:pPr>
              <w:pStyle w:val="ad"/>
              <w:suppressAutoHyphens/>
              <w:spacing w:after="0"/>
              <w:rPr>
                <w:b/>
                <w:sz w:val="22"/>
                <w:szCs w:val="22"/>
                <w:u w:val="single"/>
                <w:lang w:val="uk-UA"/>
              </w:rPr>
            </w:pPr>
            <w:r w:rsidRPr="008734FA">
              <w:rPr>
                <w:sz w:val="22"/>
                <w:szCs w:val="22"/>
                <w:lang w:val="en-US"/>
              </w:rPr>
              <w:t>e</w:t>
            </w:r>
            <w:r w:rsidRPr="008734FA">
              <w:rPr>
                <w:sz w:val="22"/>
                <w:szCs w:val="22"/>
                <w:lang w:val="uk-UA"/>
              </w:rPr>
              <w:t>-</w:t>
            </w:r>
            <w:r w:rsidRPr="008734FA">
              <w:rPr>
                <w:sz w:val="22"/>
                <w:szCs w:val="22"/>
                <w:lang w:val="en-US"/>
              </w:rPr>
              <w:t>mail</w:t>
            </w:r>
            <w:r w:rsidRPr="008734FA">
              <w:rPr>
                <w:sz w:val="22"/>
                <w:szCs w:val="22"/>
                <w:lang w:val="uk-UA"/>
              </w:rPr>
              <w:t xml:space="preserve">: </w:t>
            </w:r>
            <w:hyperlink r:id="rId9" w:history="1">
              <w:r w:rsidRPr="008734FA">
                <w:rPr>
                  <w:rStyle w:val="ac"/>
                  <w:sz w:val="22"/>
                  <w:szCs w:val="22"/>
                  <w:lang w:val="en-US"/>
                </w:rPr>
                <w:t>RipkunskaCRL</w:t>
              </w:r>
              <w:r w:rsidRPr="008734FA">
                <w:rPr>
                  <w:rStyle w:val="ac"/>
                  <w:sz w:val="22"/>
                  <w:szCs w:val="22"/>
                  <w:lang w:val="en-GB"/>
                </w:rPr>
                <w:t>@</w:t>
              </w:r>
              <w:r w:rsidRPr="008734FA">
                <w:rPr>
                  <w:rStyle w:val="ac"/>
                  <w:sz w:val="22"/>
                  <w:szCs w:val="22"/>
                  <w:lang w:val="en-US"/>
                </w:rPr>
                <w:t>ukr</w:t>
              </w:r>
              <w:r w:rsidRPr="008734FA">
                <w:rPr>
                  <w:rStyle w:val="ac"/>
                  <w:sz w:val="22"/>
                  <w:szCs w:val="22"/>
                  <w:lang w:val="en-GB"/>
                </w:rPr>
                <w:t>.</w:t>
              </w:r>
              <w:r w:rsidRPr="008734FA">
                <w:rPr>
                  <w:rStyle w:val="ac"/>
                  <w:sz w:val="22"/>
                  <w:szCs w:val="22"/>
                  <w:lang w:val="en-US"/>
                </w:rPr>
                <w:t>net</w:t>
              </w:r>
            </w:hyperlink>
          </w:p>
        </w:tc>
        <w:tc>
          <w:tcPr>
            <w:tcW w:w="5140" w:type="dxa"/>
            <w:tcBorders>
              <w:top w:val="single" w:sz="4" w:space="0" w:color="auto"/>
              <w:bottom w:val="single" w:sz="4" w:space="0" w:color="auto"/>
            </w:tcBorders>
            <w:shd w:val="clear" w:color="auto" w:fill="auto"/>
          </w:tcPr>
          <w:p w:rsidR="0025345D" w:rsidRPr="008734FA" w:rsidRDefault="0025345D" w:rsidP="00207374">
            <w:pPr>
              <w:pStyle w:val="ad"/>
              <w:suppressAutoHyphens/>
              <w:spacing w:after="0"/>
              <w:rPr>
                <w:b/>
                <w:sz w:val="22"/>
                <w:szCs w:val="22"/>
                <w:u w:val="single"/>
                <w:lang w:val="uk-UA"/>
              </w:rPr>
            </w:pPr>
          </w:p>
        </w:tc>
      </w:tr>
      <w:tr w:rsidR="0025345D" w:rsidRPr="008734FA" w:rsidTr="00207374">
        <w:tc>
          <w:tcPr>
            <w:tcW w:w="5139" w:type="dxa"/>
            <w:shd w:val="clear" w:color="auto" w:fill="auto"/>
          </w:tcPr>
          <w:p w:rsidR="0025345D" w:rsidRPr="008734FA" w:rsidRDefault="0025345D" w:rsidP="00207374">
            <w:pPr>
              <w:pStyle w:val="ad"/>
              <w:suppressAutoHyphens/>
              <w:spacing w:after="0"/>
              <w:rPr>
                <w:b/>
                <w:sz w:val="22"/>
                <w:szCs w:val="22"/>
                <w:u w:val="single"/>
                <w:lang w:val="uk-UA"/>
              </w:rPr>
            </w:pPr>
          </w:p>
        </w:tc>
        <w:tc>
          <w:tcPr>
            <w:tcW w:w="5140" w:type="dxa"/>
            <w:tcBorders>
              <w:top w:val="single" w:sz="4" w:space="0" w:color="auto"/>
              <w:bottom w:val="single" w:sz="4" w:space="0" w:color="auto"/>
            </w:tcBorders>
            <w:shd w:val="clear" w:color="auto" w:fill="auto"/>
          </w:tcPr>
          <w:p w:rsidR="0025345D" w:rsidRPr="008734FA" w:rsidRDefault="0025345D" w:rsidP="00207374">
            <w:pPr>
              <w:pStyle w:val="ad"/>
              <w:suppressAutoHyphens/>
              <w:spacing w:after="0"/>
              <w:rPr>
                <w:b/>
                <w:sz w:val="22"/>
                <w:szCs w:val="22"/>
                <w:u w:val="single"/>
                <w:lang w:val="uk-UA"/>
              </w:rPr>
            </w:pPr>
          </w:p>
        </w:tc>
      </w:tr>
      <w:tr w:rsidR="0025345D" w:rsidRPr="008734FA" w:rsidTr="00207374">
        <w:tc>
          <w:tcPr>
            <w:tcW w:w="5139" w:type="dxa"/>
            <w:shd w:val="clear" w:color="auto" w:fill="auto"/>
          </w:tcPr>
          <w:p w:rsidR="0025345D" w:rsidRPr="008734FA" w:rsidRDefault="0025345D" w:rsidP="00207374">
            <w:pPr>
              <w:pStyle w:val="ad"/>
              <w:suppressAutoHyphens/>
              <w:spacing w:after="0"/>
              <w:rPr>
                <w:sz w:val="22"/>
                <w:szCs w:val="22"/>
                <w:lang w:val="uk-UA"/>
              </w:rPr>
            </w:pPr>
          </w:p>
          <w:p w:rsidR="0025345D" w:rsidRPr="008734FA" w:rsidRDefault="0025345D" w:rsidP="00207374">
            <w:pPr>
              <w:pStyle w:val="ad"/>
              <w:suppressAutoHyphens/>
              <w:spacing w:after="0"/>
              <w:rPr>
                <w:sz w:val="22"/>
                <w:szCs w:val="22"/>
                <w:lang w:val="uk-UA"/>
              </w:rPr>
            </w:pPr>
            <w:r w:rsidRPr="008734FA">
              <w:rPr>
                <w:sz w:val="22"/>
                <w:szCs w:val="22"/>
                <w:lang w:val="uk-UA"/>
              </w:rPr>
              <w:t>________________/ _________/ ________________</w:t>
            </w:r>
          </w:p>
          <w:p w:rsidR="0025345D" w:rsidRPr="008734FA" w:rsidRDefault="0025345D" w:rsidP="00207374">
            <w:pPr>
              <w:pStyle w:val="ad"/>
              <w:suppressAutoHyphens/>
              <w:spacing w:after="0"/>
              <w:rPr>
                <w:sz w:val="22"/>
                <w:szCs w:val="22"/>
                <w:lang w:val="uk-UA"/>
              </w:rPr>
            </w:pPr>
            <w:r w:rsidRPr="008734FA">
              <w:rPr>
                <w:sz w:val="16"/>
                <w:szCs w:val="16"/>
                <w:lang w:val="uk-UA"/>
              </w:rPr>
              <w:t xml:space="preserve">              (посада)                       (підпис)              (ініціали, прізвище)</w:t>
            </w:r>
          </w:p>
          <w:p w:rsidR="0025345D" w:rsidRPr="008734FA" w:rsidRDefault="0025345D" w:rsidP="00207374">
            <w:pPr>
              <w:pStyle w:val="ad"/>
              <w:suppressAutoHyphens/>
              <w:spacing w:after="0"/>
              <w:rPr>
                <w:b/>
                <w:sz w:val="22"/>
                <w:szCs w:val="22"/>
                <w:u w:val="single"/>
                <w:lang w:val="uk-UA"/>
              </w:rPr>
            </w:pPr>
            <w:r w:rsidRPr="008734FA">
              <w:rPr>
                <w:sz w:val="22"/>
                <w:szCs w:val="22"/>
                <w:lang w:val="uk-UA"/>
              </w:rPr>
              <w:t xml:space="preserve">М.П.                                </w:t>
            </w:r>
          </w:p>
        </w:tc>
        <w:tc>
          <w:tcPr>
            <w:tcW w:w="5140" w:type="dxa"/>
            <w:tcBorders>
              <w:top w:val="single" w:sz="4" w:space="0" w:color="auto"/>
            </w:tcBorders>
            <w:shd w:val="clear" w:color="auto" w:fill="auto"/>
          </w:tcPr>
          <w:p w:rsidR="0025345D" w:rsidRPr="008734FA" w:rsidRDefault="0025345D" w:rsidP="00207374">
            <w:pPr>
              <w:pStyle w:val="ad"/>
              <w:suppressAutoHyphens/>
              <w:spacing w:after="0"/>
              <w:rPr>
                <w:sz w:val="22"/>
                <w:szCs w:val="22"/>
                <w:lang w:val="uk-UA"/>
              </w:rPr>
            </w:pPr>
          </w:p>
          <w:p w:rsidR="0025345D" w:rsidRPr="008734FA" w:rsidRDefault="0025345D" w:rsidP="00207374">
            <w:pPr>
              <w:pStyle w:val="ad"/>
              <w:suppressAutoHyphens/>
              <w:spacing w:after="0"/>
              <w:rPr>
                <w:sz w:val="22"/>
                <w:szCs w:val="22"/>
                <w:lang w:val="uk-UA"/>
              </w:rPr>
            </w:pPr>
            <w:r w:rsidRPr="008734FA">
              <w:rPr>
                <w:sz w:val="22"/>
                <w:szCs w:val="22"/>
                <w:lang w:val="uk-UA"/>
              </w:rPr>
              <w:t>________________/ _________/ ________________</w:t>
            </w:r>
          </w:p>
          <w:p w:rsidR="0025345D" w:rsidRPr="008734FA" w:rsidRDefault="0025345D" w:rsidP="00207374">
            <w:pPr>
              <w:pStyle w:val="ad"/>
              <w:suppressAutoHyphens/>
              <w:spacing w:after="0"/>
              <w:rPr>
                <w:sz w:val="22"/>
                <w:szCs w:val="22"/>
                <w:lang w:val="uk-UA"/>
              </w:rPr>
            </w:pPr>
            <w:r w:rsidRPr="008734FA">
              <w:rPr>
                <w:sz w:val="16"/>
                <w:szCs w:val="16"/>
                <w:lang w:val="uk-UA"/>
              </w:rPr>
              <w:t xml:space="preserve">              (посада)                       (підпис)              (ініціали, прізвище)</w:t>
            </w:r>
          </w:p>
          <w:p w:rsidR="0025345D" w:rsidRPr="008734FA" w:rsidRDefault="0025345D" w:rsidP="00207374">
            <w:pPr>
              <w:pStyle w:val="ad"/>
              <w:suppressAutoHyphens/>
              <w:spacing w:after="0"/>
              <w:rPr>
                <w:b/>
                <w:sz w:val="22"/>
                <w:szCs w:val="22"/>
                <w:u w:val="single"/>
                <w:lang w:val="uk-UA"/>
              </w:rPr>
            </w:pPr>
          </w:p>
        </w:tc>
      </w:tr>
    </w:tbl>
    <w:p w:rsidR="0025345D" w:rsidRDefault="0025345D" w:rsidP="0025345D">
      <w:pPr>
        <w:jc w:val="both"/>
        <w:rPr>
          <w:b/>
          <w:sz w:val="22"/>
          <w:szCs w:val="22"/>
        </w:rPr>
      </w:pPr>
    </w:p>
    <w:p w:rsidR="0025345D" w:rsidRDefault="0025345D" w:rsidP="0025345D"/>
    <w:p w:rsidR="0025345D" w:rsidRDefault="0025345D" w:rsidP="0025345D">
      <w:pPr>
        <w:jc w:val="both"/>
        <w:rPr>
          <w:b/>
          <w:sz w:val="22"/>
          <w:szCs w:val="22"/>
        </w:rPr>
      </w:pPr>
    </w:p>
    <w:p w:rsidR="00B35E07" w:rsidRDefault="00B35E07" w:rsidP="0025345D">
      <w:pPr>
        <w:jc w:val="both"/>
        <w:rPr>
          <w:b/>
          <w:sz w:val="22"/>
          <w:szCs w:val="22"/>
        </w:rPr>
      </w:pPr>
    </w:p>
    <w:p w:rsidR="00B35E07" w:rsidRDefault="00B35E07" w:rsidP="0025345D">
      <w:pPr>
        <w:jc w:val="both"/>
        <w:rPr>
          <w:b/>
          <w:sz w:val="22"/>
          <w:szCs w:val="22"/>
        </w:rPr>
      </w:pPr>
    </w:p>
    <w:p w:rsidR="00B35E07" w:rsidRDefault="00B35E07" w:rsidP="0025345D">
      <w:pPr>
        <w:jc w:val="both"/>
        <w:rPr>
          <w:b/>
          <w:sz w:val="22"/>
          <w:szCs w:val="22"/>
        </w:rPr>
      </w:pPr>
    </w:p>
    <w:p w:rsidR="00B35E07" w:rsidRDefault="00B35E07" w:rsidP="0025345D">
      <w:pPr>
        <w:jc w:val="both"/>
        <w:rPr>
          <w:b/>
          <w:sz w:val="22"/>
          <w:szCs w:val="22"/>
        </w:rPr>
      </w:pPr>
    </w:p>
    <w:p w:rsidR="00B35E07" w:rsidRPr="00B35E07" w:rsidRDefault="00B35E07" w:rsidP="00B35E07">
      <w:pPr>
        <w:jc w:val="both"/>
        <w:rPr>
          <w:i/>
          <w:sz w:val="20"/>
          <w:szCs w:val="20"/>
        </w:rPr>
      </w:pPr>
    </w:p>
    <w:sectPr w:rsidR="00B35E07" w:rsidRPr="00B35E07" w:rsidSect="005E00C3">
      <w:footerReference w:type="even" r:id="rId10"/>
      <w:footerReference w:type="default" r:id="rId11"/>
      <w:type w:val="continuous"/>
      <w:pgSz w:w="11906" w:h="16838" w:code="9"/>
      <w:pgMar w:top="1134" w:right="707" w:bottom="567"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3B6" w:rsidRDefault="00EA33B6" w:rsidP="00207BBB">
      <w:pPr>
        <w:pStyle w:val="CharChar"/>
      </w:pPr>
      <w:r>
        <w:separator/>
      </w:r>
    </w:p>
  </w:endnote>
  <w:endnote w:type="continuationSeparator" w:id="1">
    <w:p w:rsidR="00EA33B6" w:rsidRDefault="00EA33B6" w:rsidP="00207BBB">
      <w:pPr>
        <w:pStyle w:val="CharCha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08A" w:rsidRDefault="00F96C1F" w:rsidP="003F7498">
    <w:pPr>
      <w:pStyle w:val="a5"/>
      <w:framePr w:wrap="around" w:vAnchor="text" w:hAnchor="margin" w:xAlign="center" w:y="1"/>
      <w:rPr>
        <w:rStyle w:val="a3"/>
      </w:rPr>
    </w:pPr>
    <w:r>
      <w:rPr>
        <w:rStyle w:val="a3"/>
      </w:rPr>
      <w:fldChar w:fldCharType="begin"/>
    </w:r>
    <w:r w:rsidR="00E8108A">
      <w:rPr>
        <w:rStyle w:val="a3"/>
      </w:rPr>
      <w:instrText xml:space="preserve">PAGE  </w:instrText>
    </w:r>
    <w:r>
      <w:rPr>
        <w:rStyle w:val="a3"/>
      </w:rPr>
      <w:fldChar w:fldCharType="end"/>
    </w:r>
  </w:p>
  <w:p w:rsidR="00E8108A" w:rsidRDefault="00E8108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08A" w:rsidRDefault="00F96C1F" w:rsidP="003F7498">
    <w:pPr>
      <w:pStyle w:val="a5"/>
      <w:framePr w:wrap="around" w:vAnchor="text" w:hAnchor="margin" w:xAlign="center" w:y="1"/>
      <w:rPr>
        <w:rStyle w:val="a3"/>
      </w:rPr>
    </w:pPr>
    <w:r>
      <w:rPr>
        <w:rStyle w:val="a3"/>
      </w:rPr>
      <w:fldChar w:fldCharType="begin"/>
    </w:r>
    <w:r w:rsidR="00E8108A">
      <w:rPr>
        <w:rStyle w:val="a3"/>
      </w:rPr>
      <w:instrText xml:space="preserve">PAGE  </w:instrText>
    </w:r>
    <w:r>
      <w:rPr>
        <w:rStyle w:val="a3"/>
      </w:rPr>
      <w:fldChar w:fldCharType="separate"/>
    </w:r>
    <w:r w:rsidR="00D55B4A">
      <w:rPr>
        <w:rStyle w:val="a3"/>
        <w:noProof/>
      </w:rPr>
      <w:t>1</w:t>
    </w:r>
    <w:r>
      <w:rPr>
        <w:rStyle w:val="a3"/>
      </w:rPr>
      <w:fldChar w:fldCharType="end"/>
    </w:r>
  </w:p>
  <w:p w:rsidR="00E8108A" w:rsidRDefault="00E8108A" w:rsidP="002E5CC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3B6" w:rsidRDefault="00EA33B6" w:rsidP="00207BBB">
      <w:pPr>
        <w:pStyle w:val="CharChar"/>
      </w:pPr>
      <w:r>
        <w:separator/>
      </w:r>
    </w:p>
  </w:footnote>
  <w:footnote w:type="continuationSeparator" w:id="1">
    <w:p w:rsidR="00EA33B6" w:rsidRDefault="00EA33B6" w:rsidP="00207BBB">
      <w:pPr>
        <w:pStyle w:val="CharCha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375"/>
        </w:tabs>
        <w:ind w:left="375" w:hanging="37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uk-UA"/>
      </w:rPr>
    </w:lvl>
  </w:abstractNum>
  <w:abstractNum w:abstractNumId="2">
    <w:nsid w:val="00000003"/>
    <w:multiLevelType w:val="multilevel"/>
    <w:tmpl w:val="873A59B8"/>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start w:val="1"/>
      <w:numFmt w:val="bullet"/>
      <w:lvlText w:val="-"/>
      <w:lvlJc w:val="left"/>
      <w:pPr>
        <w:tabs>
          <w:tab w:val="num" w:pos="0"/>
        </w:tabs>
        <w:ind w:left="1080" w:hanging="360"/>
      </w:pPr>
      <w:rPr>
        <w:rFonts w:ascii="Calibri" w:hAnsi="Calibri"/>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Symbol" w:hAnsi="Symbol" w:cs="Symbol"/>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Symbol" w:hAnsi="Symbol" w:cs="Symbol"/>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Symbol" w:hAnsi="Symbol" w:cs="Symbol"/>
      </w:rPr>
    </w:lvl>
  </w:abstractNum>
  <w:abstractNum w:abstractNumId="4">
    <w:nsid w:val="01DE481D"/>
    <w:multiLevelType w:val="hybridMultilevel"/>
    <w:tmpl w:val="CA50FD04"/>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nsid w:val="1E2D55BA"/>
    <w:multiLevelType w:val="hybridMultilevel"/>
    <w:tmpl w:val="5D0636A6"/>
    <w:lvl w:ilvl="0" w:tplc="29FCF4A0">
      <w:start w:val="6"/>
      <w:numFmt w:val="decimal"/>
      <w:lvlText w:val="%1."/>
      <w:lvlJc w:val="left"/>
      <w:pPr>
        <w:ind w:left="786" w:hanging="360"/>
      </w:pPr>
      <w:rPr>
        <w:rFonts w:ascii="Calibri" w:hAnsi="Calibri" w:cs="Times New Roman"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8">
    <w:nsid w:val="239A7900"/>
    <w:multiLevelType w:val="hybridMultilevel"/>
    <w:tmpl w:val="A09E33C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D595FD0"/>
    <w:multiLevelType w:val="multilevel"/>
    <w:tmpl w:val="111CC25C"/>
    <w:lvl w:ilvl="0">
      <w:start w:val="1"/>
      <w:numFmt w:val="decimal"/>
      <w:lvlText w:val="%1."/>
      <w:lvlJc w:val="left"/>
      <w:pPr>
        <w:ind w:left="809" w:hanging="525"/>
      </w:pPr>
      <w:rPr>
        <w:rFonts w:hint="default"/>
      </w:rPr>
    </w:lvl>
    <w:lvl w:ilvl="1">
      <w:start w:val="1"/>
      <w:numFmt w:val="decimal"/>
      <w:isLgl/>
      <w:lvlText w:val="%1.%2."/>
      <w:lvlJc w:val="left"/>
      <w:pPr>
        <w:ind w:left="644" w:hanging="360"/>
      </w:pPr>
      <w:rPr>
        <w:rFonts w:hint="default"/>
        <w:sz w:val="24"/>
      </w:rPr>
    </w:lvl>
    <w:lvl w:ilvl="2">
      <w:start w:val="1"/>
      <w:numFmt w:val="decimal"/>
      <w:isLgl/>
      <w:lvlText w:val="%1.%2.%3."/>
      <w:lvlJc w:val="left"/>
      <w:pPr>
        <w:ind w:left="1004" w:hanging="720"/>
      </w:pPr>
      <w:rPr>
        <w:rFonts w:hint="default"/>
        <w:sz w:val="24"/>
      </w:rPr>
    </w:lvl>
    <w:lvl w:ilvl="3">
      <w:start w:val="1"/>
      <w:numFmt w:val="decimal"/>
      <w:isLgl/>
      <w:lvlText w:val="%1.%2.%3.%4."/>
      <w:lvlJc w:val="left"/>
      <w:pPr>
        <w:ind w:left="1004" w:hanging="720"/>
      </w:pPr>
      <w:rPr>
        <w:rFonts w:hint="default"/>
        <w:sz w:val="24"/>
      </w:rPr>
    </w:lvl>
    <w:lvl w:ilvl="4">
      <w:start w:val="1"/>
      <w:numFmt w:val="decimal"/>
      <w:isLgl/>
      <w:lvlText w:val="%1.%2.%3.%4.%5."/>
      <w:lvlJc w:val="left"/>
      <w:pPr>
        <w:ind w:left="1364" w:hanging="1080"/>
      </w:pPr>
      <w:rPr>
        <w:rFonts w:hint="default"/>
        <w:sz w:val="24"/>
      </w:rPr>
    </w:lvl>
    <w:lvl w:ilvl="5">
      <w:start w:val="1"/>
      <w:numFmt w:val="decimal"/>
      <w:isLgl/>
      <w:lvlText w:val="%1.%2.%3.%4.%5.%6."/>
      <w:lvlJc w:val="left"/>
      <w:pPr>
        <w:ind w:left="1364" w:hanging="1080"/>
      </w:pPr>
      <w:rPr>
        <w:rFonts w:hint="default"/>
        <w:sz w:val="24"/>
      </w:rPr>
    </w:lvl>
    <w:lvl w:ilvl="6">
      <w:start w:val="1"/>
      <w:numFmt w:val="decimal"/>
      <w:isLgl/>
      <w:lvlText w:val="%1.%2.%3.%4.%5.%6.%7."/>
      <w:lvlJc w:val="left"/>
      <w:pPr>
        <w:ind w:left="1724" w:hanging="1440"/>
      </w:pPr>
      <w:rPr>
        <w:rFonts w:hint="default"/>
        <w:sz w:val="24"/>
      </w:rPr>
    </w:lvl>
    <w:lvl w:ilvl="7">
      <w:start w:val="1"/>
      <w:numFmt w:val="decimal"/>
      <w:isLgl/>
      <w:lvlText w:val="%1.%2.%3.%4.%5.%6.%7.%8."/>
      <w:lvlJc w:val="left"/>
      <w:pPr>
        <w:ind w:left="1724" w:hanging="1440"/>
      </w:pPr>
      <w:rPr>
        <w:rFonts w:hint="default"/>
        <w:sz w:val="24"/>
      </w:rPr>
    </w:lvl>
    <w:lvl w:ilvl="8">
      <w:start w:val="1"/>
      <w:numFmt w:val="decimal"/>
      <w:isLgl/>
      <w:lvlText w:val="%1.%2.%3.%4.%5.%6.%7.%8.%9."/>
      <w:lvlJc w:val="left"/>
      <w:pPr>
        <w:ind w:left="2084" w:hanging="1800"/>
      </w:pPr>
      <w:rPr>
        <w:rFonts w:hint="default"/>
        <w:sz w:val="24"/>
      </w:rPr>
    </w:lvl>
  </w:abstractNum>
  <w:abstractNum w:abstractNumId="1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2D064A3"/>
    <w:multiLevelType w:val="hybridMultilevel"/>
    <w:tmpl w:val="841EF7AE"/>
    <w:lvl w:ilvl="0" w:tplc="268AF794">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7621128E"/>
    <w:multiLevelType w:val="hybridMultilevel"/>
    <w:tmpl w:val="42ECC10E"/>
    <w:lvl w:ilvl="0" w:tplc="54D02B6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0"/>
  </w:num>
  <w:num w:numId="4">
    <w:abstractNumId w:val="6"/>
  </w:num>
  <w:num w:numId="5">
    <w:abstractNumId w:val="12"/>
  </w:num>
  <w:num w:numId="6">
    <w:abstractNumId w:val="11"/>
  </w:num>
  <w:num w:numId="7">
    <w:abstractNumId w:val="0"/>
  </w:num>
  <w:num w:numId="8">
    <w:abstractNumId w:val="2"/>
  </w:num>
  <w:num w:numId="9">
    <w:abstractNumId w:val="7"/>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characterSpacingControl w:val="doNotCompress"/>
  <w:footnotePr>
    <w:footnote w:id="0"/>
    <w:footnote w:id="1"/>
  </w:footnotePr>
  <w:endnotePr>
    <w:endnote w:id="0"/>
    <w:endnote w:id="1"/>
  </w:endnotePr>
  <w:compat/>
  <w:rsids>
    <w:rsidRoot w:val="00222B91"/>
    <w:rsid w:val="000003D5"/>
    <w:rsid w:val="00000674"/>
    <w:rsid w:val="00001932"/>
    <w:rsid w:val="00002F5C"/>
    <w:rsid w:val="00003D2E"/>
    <w:rsid w:val="000046D6"/>
    <w:rsid w:val="00006582"/>
    <w:rsid w:val="00006FC7"/>
    <w:rsid w:val="00007931"/>
    <w:rsid w:val="00007D69"/>
    <w:rsid w:val="00011170"/>
    <w:rsid w:val="000127AB"/>
    <w:rsid w:val="00014881"/>
    <w:rsid w:val="00015119"/>
    <w:rsid w:val="00015EE6"/>
    <w:rsid w:val="00021BAE"/>
    <w:rsid w:val="00021BFE"/>
    <w:rsid w:val="00023FAD"/>
    <w:rsid w:val="00024DA5"/>
    <w:rsid w:val="00025453"/>
    <w:rsid w:val="00026388"/>
    <w:rsid w:val="00026785"/>
    <w:rsid w:val="00026D41"/>
    <w:rsid w:val="00030072"/>
    <w:rsid w:val="00030736"/>
    <w:rsid w:val="000326EB"/>
    <w:rsid w:val="000349D9"/>
    <w:rsid w:val="000364E9"/>
    <w:rsid w:val="000371EE"/>
    <w:rsid w:val="000409AF"/>
    <w:rsid w:val="00040EA8"/>
    <w:rsid w:val="000415BC"/>
    <w:rsid w:val="00041CC3"/>
    <w:rsid w:val="00043BAA"/>
    <w:rsid w:val="000447DA"/>
    <w:rsid w:val="00044B8A"/>
    <w:rsid w:val="00044C32"/>
    <w:rsid w:val="00044F27"/>
    <w:rsid w:val="000458D1"/>
    <w:rsid w:val="00050CAB"/>
    <w:rsid w:val="00051153"/>
    <w:rsid w:val="0005260C"/>
    <w:rsid w:val="0005418C"/>
    <w:rsid w:val="0005420F"/>
    <w:rsid w:val="00054295"/>
    <w:rsid w:val="000547E0"/>
    <w:rsid w:val="00055BB0"/>
    <w:rsid w:val="000577FC"/>
    <w:rsid w:val="0006112E"/>
    <w:rsid w:val="000645A7"/>
    <w:rsid w:val="000713AE"/>
    <w:rsid w:val="000828C1"/>
    <w:rsid w:val="000842B7"/>
    <w:rsid w:val="000858A3"/>
    <w:rsid w:val="00086245"/>
    <w:rsid w:val="00086929"/>
    <w:rsid w:val="00091986"/>
    <w:rsid w:val="000934F9"/>
    <w:rsid w:val="0009375D"/>
    <w:rsid w:val="00093D0D"/>
    <w:rsid w:val="000951E5"/>
    <w:rsid w:val="00095201"/>
    <w:rsid w:val="000956B5"/>
    <w:rsid w:val="00095BBA"/>
    <w:rsid w:val="00096C65"/>
    <w:rsid w:val="000A196B"/>
    <w:rsid w:val="000A3214"/>
    <w:rsid w:val="000B1882"/>
    <w:rsid w:val="000B1D56"/>
    <w:rsid w:val="000B1FA2"/>
    <w:rsid w:val="000B3183"/>
    <w:rsid w:val="000B45FE"/>
    <w:rsid w:val="000B56D5"/>
    <w:rsid w:val="000B5A72"/>
    <w:rsid w:val="000B6B15"/>
    <w:rsid w:val="000B7993"/>
    <w:rsid w:val="000C5122"/>
    <w:rsid w:val="000C6669"/>
    <w:rsid w:val="000C6C41"/>
    <w:rsid w:val="000C7B8A"/>
    <w:rsid w:val="000D17E0"/>
    <w:rsid w:val="000D29A5"/>
    <w:rsid w:val="000D485E"/>
    <w:rsid w:val="000E0B9D"/>
    <w:rsid w:val="000E294C"/>
    <w:rsid w:val="000E3E14"/>
    <w:rsid w:val="000E5AF5"/>
    <w:rsid w:val="000E7B69"/>
    <w:rsid w:val="000F1A78"/>
    <w:rsid w:val="000F2E3E"/>
    <w:rsid w:val="000F78BF"/>
    <w:rsid w:val="00100863"/>
    <w:rsid w:val="00101354"/>
    <w:rsid w:val="00102903"/>
    <w:rsid w:val="00102D46"/>
    <w:rsid w:val="00102D7E"/>
    <w:rsid w:val="00102F62"/>
    <w:rsid w:val="001054D2"/>
    <w:rsid w:val="00106B2C"/>
    <w:rsid w:val="00112D38"/>
    <w:rsid w:val="00113A35"/>
    <w:rsid w:val="0011606E"/>
    <w:rsid w:val="00117FC9"/>
    <w:rsid w:val="001200C8"/>
    <w:rsid w:val="001206F0"/>
    <w:rsid w:val="00120ABD"/>
    <w:rsid w:val="0012126B"/>
    <w:rsid w:val="001214D8"/>
    <w:rsid w:val="00121A3D"/>
    <w:rsid w:val="00122F97"/>
    <w:rsid w:val="0012374B"/>
    <w:rsid w:val="00124B27"/>
    <w:rsid w:val="00127577"/>
    <w:rsid w:val="0013256D"/>
    <w:rsid w:val="0013326F"/>
    <w:rsid w:val="0013602C"/>
    <w:rsid w:val="00136BF7"/>
    <w:rsid w:val="00141253"/>
    <w:rsid w:val="001454A8"/>
    <w:rsid w:val="00150047"/>
    <w:rsid w:val="00150489"/>
    <w:rsid w:val="0015274D"/>
    <w:rsid w:val="00152FD9"/>
    <w:rsid w:val="0015439E"/>
    <w:rsid w:val="0015559E"/>
    <w:rsid w:val="001645AD"/>
    <w:rsid w:val="0016481B"/>
    <w:rsid w:val="001655E7"/>
    <w:rsid w:val="0016692E"/>
    <w:rsid w:val="00171ABD"/>
    <w:rsid w:val="001722D2"/>
    <w:rsid w:val="0017272E"/>
    <w:rsid w:val="001733A5"/>
    <w:rsid w:val="001750D3"/>
    <w:rsid w:val="00176924"/>
    <w:rsid w:val="00181E2B"/>
    <w:rsid w:val="00182242"/>
    <w:rsid w:val="00183202"/>
    <w:rsid w:val="00183E70"/>
    <w:rsid w:val="00183F88"/>
    <w:rsid w:val="001847E9"/>
    <w:rsid w:val="001861D3"/>
    <w:rsid w:val="00186CC2"/>
    <w:rsid w:val="0019008A"/>
    <w:rsid w:val="00193653"/>
    <w:rsid w:val="001A0B85"/>
    <w:rsid w:val="001A2696"/>
    <w:rsid w:val="001A2DEB"/>
    <w:rsid w:val="001A32AF"/>
    <w:rsid w:val="001A4558"/>
    <w:rsid w:val="001A6AA2"/>
    <w:rsid w:val="001B1A2E"/>
    <w:rsid w:val="001B2F33"/>
    <w:rsid w:val="001B3EAC"/>
    <w:rsid w:val="001B4919"/>
    <w:rsid w:val="001B4FDF"/>
    <w:rsid w:val="001B53F3"/>
    <w:rsid w:val="001B7B75"/>
    <w:rsid w:val="001C05DD"/>
    <w:rsid w:val="001C0CB7"/>
    <w:rsid w:val="001C2E29"/>
    <w:rsid w:val="001C3299"/>
    <w:rsid w:val="001C3712"/>
    <w:rsid w:val="001C438F"/>
    <w:rsid w:val="001C4617"/>
    <w:rsid w:val="001C67A7"/>
    <w:rsid w:val="001C7AD2"/>
    <w:rsid w:val="001D047F"/>
    <w:rsid w:val="001D0F43"/>
    <w:rsid w:val="001D159B"/>
    <w:rsid w:val="001D51D6"/>
    <w:rsid w:val="001D58A7"/>
    <w:rsid w:val="001D6407"/>
    <w:rsid w:val="001E1E4A"/>
    <w:rsid w:val="001E3A8F"/>
    <w:rsid w:val="001E40F4"/>
    <w:rsid w:val="001E4729"/>
    <w:rsid w:val="001E509C"/>
    <w:rsid w:val="001E6C4C"/>
    <w:rsid w:val="001E748B"/>
    <w:rsid w:val="001F043A"/>
    <w:rsid w:val="001F2119"/>
    <w:rsid w:val="001F2CE3"/>
    <w:rsid w:val="001F3476"/>
    <w:rsid w:val="001F6B06"/>
    <w:rsid w:val="001F7D22"/>
    <w:rsid w:val="00200678"/>
    <w:rsid w:val="00202C8C"/>
    <w:rsid w:val="00202F22"/>
    <w:rsid w:val="0020388B"/>
    <w:rsid w:val="00204609"/>
    <w:rsid w:val="002050DD"/>
    <w:rsid w:val="00206B56"/>
    <w:rsid w:val="00207374"/>
    <w:rsid w:val="00207BBB"/>
    <w:rsid w:val="00210995"/>
    <w:rsid w:val="00214CA3"/>
    <w:rsid w:val="0021581B"/>
    <w:rsid w:val="00216C7E"/>
    <w:rsid w:val="00220244"/>
    <w:rsid w:val="00220987"/>
    <w:rsid w:val="00221722"/>
    <w:rsid w:val="00222B91"/>
    <w:rsid w:val="00223876"/>
    <w:rsid w:val="00224C05"/>
    <w:rsid w:val="00225DEA"/>
    <w:rsid w:val="00225E6D"/>
    <w:rsid w:val="00225FFF"/>
    <w:rsid w:val="00227360"/>
    <w:rsid w:val="002275E1"/>
    <w:rsid w:val="00227D6A"/>
    <w:rsid w:val="00230939"/>
    <w:rsid w:val="00230FE2"/>
    <w:rsid w:val="0023162E"/>
    <w:rsid w:val="00232B18"/>
    <w:rsid w:val="00234A0C"/>
    <w:rsid w:val="00236F79"/>
    <w:rsid w:val="00237724"/>
    <w:rsid w:val="00237D1F"/>
    <w:rsid w:val="002430FC"/>
    <w:rsid w:val="0024340A"/>
    <w:rsid w:val="00243531"/>
    <w:rsid w:val="00244408"/>
    <w:rsid w:val="00245DB0"/>
    <w:rsid w:val="00247B86"/>
    <w:rsid w:val="00250142"/>
    <w:rsid w:val="0025345D"/>
    <w:rsid w:val="00253906"/>
    <w:rsid w:val="00254CD4"/>
    <w:rsid w:val="0025516C"/>
    <w:rsid w:val="00255337"/>
    <w:rsid w:val="00256074"/>
    <w:rsid w:val="00256912"/>
    <w:rsid w:val="0025799F"/>
    <w:rsid w:val="00257EBE"/>
    <w:rsid w:val="00257F9B"/>
    <w:rsid w:val="00260512"/>
    <w:rsid w:val="00261301"/>
    <w:rsid w:val="00261CD4"/>
    <w:rsid w:val="00262882"/>
    <w:rsid w:val="00262BC3"/>
    <w:rsid w:val="00265D8A"/>
    <w:rsid w:val="002667BA"/>
    <w:rsid w:val="002722EA"/>
    <w:rsid w:val="002736D3"/>
    <w:rsid w:val="00276038"/>
    <w:rsid w:val="002763E0"/>
    <w:rsid w:val="00277514"/>
    <w:rsid w:val="00280C50"/>
    <w:rsid w:val="00281315"/>
    <w:rsid w:val="00282988"/>
    <w:rsid w:val="0028418E"/>
    <w:rsid w:val="00286A65"/>
    <w:rsid w:val="0029097C"/>
    <w:rsid w:val="00291290"/>
    <w:rsid w:val="002928A5"/>
    <w:rsid w:val="00293316"/>
    <w:rsid w:val="00294EED"/>
    <w:rsid w:val="00295C41"/>
    <w:rsid w:val="00296B7D"/>
    <w:rsid w:val="002977E4"/>
    <w:rsid w:val="00297B9A"/>
    <w:rsid w:val="002A0B85"/>
    <w:rsid w:val="002A1BD9"/>
    <w:rsid w:val="002A29BB"/>
    <w:rsid w:val="002A371E"/>
    <w:rsid w:val="002A72B8"/>
    <w:rsid w:val="002A73F4"/>
    <w:rsid w:val="002B0059"/>
    <w:rsid w:val="002B0605"/>
    <w:rsid w:val="002B1635"/>
    <w:rsid w:val="002B1A08"/>
    <w:rsid w:val="002B6762"/>
    <w:rsid w:val="002C00A5"/>
    <w:rsid w:val="002C2AA2"/>
    <w:rsid w:val="002C4391"/>
    <w:rsid w:val="002C6B03"/>
    <w:rsid w:val="002D1543"/>
    <w:rsid w:val="002D24F0"/>
    <w:rsid w:val="002D29B9"/>
    <w:rsid w:val="002D6B94"/>
    <w:rsid w:val="002D777C"/>
    <w:rsid w:val="002E176D"/>
    <w:rsid w:val="002E2E45"/>
    <w:rsid w:val="002E3238"/>
    <w:rsid w:val="002E5C1A"/>
    <w:rsid w:val="002E5CCE"/>
    <w:rsid w:val="002F102A"/>
    <w:rsid w:val="002F1128"/>
    <w:rsid w:val="002F1191"/>
    <w:rsid w:val="002F1B6B"/>
    <w:rsid w:val="002F4210"/>
    <w:rsid w:val="002F5472"/>
    <w:rsid w:val="002F5473"/>
    <w:rsid w:val="002F5852"/>
    <w:rsid w:val="00302046"/>
    <w:rsid w:val="00302FA6"/>
    <w:rsid w:val="00304B2F"/>
    <w:rsid w:val="0030616D"/>
    <w:rsid w:val="003065A5"/>
    <w:rsid w:val="00306919"/>
    <w:rsid w:val="00311B34"/>
    <w:rsid w:val="00314D2A"/>
    <w:rsid w:val="003157D3"/>
    <w:rsid w:val="00315ED2"/>
    <w:rsid w:val="00316DCC"/>
    <w:rsid w:val="00320B56"/>
    <w:rsid w:val="00320DFA"/>
    <w:rsid w:val="00320E3E"/>
    <w:rsid w:val="003215D6"/>
    <w:rsid w:val="003217EA"/>
    <w:rsid w:val="0032320C"/>
    <w:rsid w:val="00323339"/>
    <w:rsid w:val="003234D2"/>
    <w:rsid w:val="00324BFD"/>
    <w:rsid w:val="00326225"/>
    <w:rsid w:val="003265CA"/>
    <w:rsid w:val="00326825"/>
    <w:rsid w:val="00331719"/>
    <w:rsid w:val="00332F19"/>
    <w:rsid w:val="00333E42"/>
    <w:rsid w:val="00335379"/>
    <w:rsid w:val="00336774"/>
    <w:rsid w:val="00336D04"/>
    <w:rsid w:val="003374C9"/>
    <w:rsid w:val="00337908"/>
    <w:rsid w:val="00341F79"/>
    <w:rsid w:val="00343D3E"/>
    <w:rsid w:val="003442D0"/>
    <w:rsid w:val="00347C37"/>
    <w:rsid w:val="003508C8"/>
    <w:rsid w:val="00352254"/>
    <w:rsid w:val="00352F47"/>
    <w:rsid w:val="00353B37"/>
    <w:rsid w:val="00353F34"/>
    <w:rsid w:val="00355C59"/>
    <w:rsid w:val="003567A6"/>
    <w:rsid w:val="003570B8"/>
    <w:rsid w:val="0035742E"/>
    <w:rsid w:val="00357E8B"/>
    <w:rsid w:val="0036007C"/>
    <w:rsid w:val="003604FE"/>
    <w:rsid w:val="00362B00"/>
    <w:rsid w:val="00362EFE"/>
    <w:rsid w:val="00366BCC"/>
    <w:rsid w:val="003704F9"/>
    <w:rsid w:val="00371D0F"/>
    <w:rsid w:val="003739E3"/>
    <w:rsid w:val="00377C3D"/>
    <w:rsid w:val="00381CAA"/>
    <w:rsid w:val="00381E68"/>
    <w:rsid w:val="00383074"/>
    <w:rsid w:val="003843C8"/>
    <w:rsid w:val="0038562E"/>
    <w:rsid w:val="00386652"/>
    <w:rsid w:val="00386A79"/>
    <w:rsid w:val="003871BC"/>
    <w:rsid w:val="0038796B"/>
    <w:rsid w:val="00390816"/>
    <w:rsid w:val="00390E97"/>
    <w:rsid w:val="00390EE2"/>
    <w:rsid w:val="00391184"/>
    <w:rsid w:val="003913B7"/>
    <w:rsid w:val="003919AA"/>
    <w:rsid w:val="00391B2F"/>
    <w:rsid w:val="00391BD9"/>
    <w:rsid w:val="00392575"/>
    <w:rsid w:val="00393434"/>
    <w:rsid w:val="003944C9"/>
    <w:rsid w:val="003955BA"/>
    <w:rsid w:val="00395D82"/>
    <w:rsid w:val="003A1067"/>
    <w:rsid w:val="003A1BD0"/>
    <w:rsid w:val="003A4123"/>
    <w:rsid w:val="003A6507"/>
    <w:rsid w:val="003A6525"/>
    <w:rsid w:val="003A71FE"/>
    <w:rsid w:val="003B06FA"/>
    <w:rsid w:val="003B4ABE"/>
    <w:rsid w:val="003B598D"/>
    <w:rsid w:val="003C2E21"/>
    <w:rsid w:val="003C395E"/>
    <w:rsid w:val="003C4572"/>
    <w:rsid w:val="003C6115"/>
    <w:rsid w:val="003C7A6F"/>
    <w:rsid w:val="003D0358"/>
    <w:rsid w:val="003D422A"/>
    <w:rsid w:val="003D46F1"/>
    <w:rsid w:val="003D4765"/>
    <w:rsid w:val="003D55F6"/>
    <w:rsid w:val="003D5D70"/>
    <w:rsid w:val="003D66FF"/>
    <w:rsid w:val="003D7382"/>
    <w:rsid w:val="003D7C12"/>
    <w:rsid w:val="003D7FD7"/>
    <w:rsid w:val="003E11F2"/>
    <w:rsid w:val="003E1584"/>
    <w:rsid w:val="003E2285"/>
    <w:rsid w:val="003E364D"/>
    <w:rsid w:val="003E45E2"/>
    <w:rsid w:val="003E46C6"/>
    <w:rsid w:val="003E4D2D"/>
    <w:rsid w:val="003E4F40"/>
    <w:rsid w:val="003E5121"/>
    <w:rsid w:val="003E533D"/>
    <w:rsid w:val="003E5CFD"/>
    <w:rsid w:val="003E5EEB"/>
    <w:rsid w:val="003F0E07"/>
    <w:rsid w:val="003F51EB"/>
    <w:rsid w:val="003F58D2"/>
    <w:rsid w:val="003F5EF4"/>
    <w:rsid w:val="003F67F6"/>
    <w:rsid w:val="003F7498"/>
    <w:rsid w:val="00400FD3"/>
    <w:rsid w:val="00401F9E"/>
    <w:rsid w:val="00402E41"/>
    <w:rsid w:val="00406FCE"/>
    <w:rsid w:val="00407B1E"/>
    <w:rsid w:val="004114CE"/>
    <w:rsid w:val="0041290B"/>
    <w:rsid w:val="004131BD"/>
    <w:rsid w:val="00413226"/>
    <w:rsid w:val="00413B17"/>
    <w:rsid w:val="004141EB"/>
    <w:rsid w:val="004151A3"/>
    <w:rsid w:val="00415B85"/>
    <w:rsid w:val="00416834"/>
    <w:rsid w:val="004202A0"/>
    <w:rsid w:val="0042081E"/>
    <w:rsid w:val="004225E5"/>
    <w:rsid w:val="004227CF"/>
    <w:rsid w:val="00424CF5"/>
    <w:rsid w:val="004252D6"/>
    <w:rsid w:val="00425C69"/>
    <w:rsid w:val="00430453"/>
    <w:rsid w:val="00430C08"/>
    <w:rsid w:val="00430CF5"/>
    <w:rsid w:val="004343AE"/>
    <w:rsid w:val="00435F7C"/>
    <w:rsid w:val="00436992"/>
    <w:rsid w:val="004373C3"/>
    <w:rsid w:val="004401DD"/>
    <w:rsid w:val="00441C85"/>
    <w:rsid w:val="00442F12"/>
    <w:rsid w:val="00447733"/>
    <w:rsid w:val="0045063E"/>
    <w:rsid w:val="00451836"/>
    <w:rsid w:val="00451887"/>
    <w:rsid w:val="0045668D"/>
    <w:rsid w:val="00460844"/>
    <w:rsid w:val="004622F0"/>
    <w:rsid w:val="00462FC9"/>
    <w:rsid w:val="00466B08"/>
    <w:rsid w:val="00467502"/>
    <w:rsid w:val="00471ADA"/>
    <w:rsid w:val="004739FE"/>
    <w:rsid w:val="00473C60"/>
    <w:rsid w:val="004741BD"/>
    <w:rsid w:val="004775F4"/>
    <w:rsid w:val="00480E03"/>
    <w:rsid w:val="0048320B"/>
    <w:rsid w:val="00483C20"/>
    <w:rsid w:val="004840B1"/>
    <w:rsid w:val="00487B8C"/>
    <w:rsid w:val="00491234"/>
    <w:rsid w:val="00493850"/>
    <w:rsid w:val="00497F9F"/>
    <w:rsid w:val="004A27A4"/>
    <w:rsid w:val="004A3391"/>
    <w:rsid w:val="004A6DF0"/>
    <w:rsid w:val="004A7B66"/>
    <w:rsid w:val="004B0553"/>
    <w:rsid w:val="004B0D47"/>
    <w:rsid w:val="004B1884"/>
    <w:rsid w:val="004B5680"/>
    <w:rsid w:val="004B7AAB"/>
    <w:rsid w:val="004B7C0C"/>
    <w:rsid w:val="004C64AF"/>
    <w:rsid w:val="004C6A3C"/>
    <w:rsid w:val="004C7C0D"/>
    <w:rsid w:val="004D0164"/>
    <w:rsid w:val="004D0E32"/>
    <w:rsid w:val="004D1593"/>
    <w:rsid w:val="004D1DD9"/>
    <w:rsid w:val="004D33E1"/>
    <w:rsid w:val="004D41E3"/>
    <w:rsid w:val="004E0C6C"/>
    <w:rsid w:val="004E7F54"/>
    <w:rsid w:val="004F16BD"/>
    <w:rsid w:val="004F3CC3"/>
    <w:rsid w:val="004F45F1"/>
    <w:rsid w:val="004F513B"/>
    <w:rsid w:val="004F543F"/>
    <w:rsid w:val="004F6D81"/>
    <w:rsid w:val="004F6F11"/>
    <w:rsid w:val="00501DC1"/>
    <w:rsid w:val="0050218D"/>
    <w:rsid w:val="005031E3"/>
    <w:rsid w:val="00504F22"/>
    <w:rsid w:val="00505887"/>
    <w:rsid w:val="00506890"/>
    <w:rsid w:val="00506EBE"/>
    <w:rsid w:val="005075BC"/>
    <w:rsid w:val="00507B4B"/>
    <w:rsid w:val="00510EAE"/>
    <w:rsid w:val="005115ED"/>
    <w:rsid w:val="00512144"/>
    <w:rsid w:val="0051228A"/>
    <w:rsid w:val="005126D3"/>
    <w:rsid w:val="00512CB3"/>
    <w:rsid w:val="0051409C"/>
    <w:rsid w:val="005169A3"/>
    <w:rsid w:val="00517387"/>
    <w:rsid w:val="005173FE"/>
    <w:rsid w:val="00520837"/>
    <w:rsid w:val="00520CE7"/>
    <w:rsid w:val="005221FF"/>
    <w:rsid w:val="00522236"/>
    <w:rsid w:val="00522A8D"/>
    <w:rsid w:val="00522ABB"/>
    <w:rsid w:val="00522FB7"/>
    <w:rsid w:val="005240B9"/>
    <w:rsid w:val="00524CF5"/>
    <w:rsid w:val="005303DD"/>
    <w:rsid w:val="00531789"/>
    <w:rsid w:val="00531BB3"/>
    <w:rsid w:val="00532538"/>
    <w:rsid w:val="00532D59"/>
    <w:rsid w:val="0053406E"/>
    <w:rsid w:val="005348A4"/>
    <w:rsid w:val="00535DB0"/>
    <w:rsid w:val="00536240"/>
    <w:rsid w:val="00541E6B"/>
    <w:rsid w:val="005430E4"/>
    <w:rsid w:val="005431F5"/>
    <w:rsid w:val="00547217"/>
    <w:rsid w:val="005513D4"/>
    <w:rsid w:val="00551670"/>
    <w:rsid w:val="005568B2"/>
    <w:rsid w:val="00556916"/>
    <w:rsid w:val="0055703F"/>
    <w:rsid w:val="005573CC"/>
    <w:rsid w:val="005615E4"/>
    <w:rsid w:val="00561706"/>
    <w:rsid w:val="00561711"/>
    <w:rsid w:val="00561DDA"/>
    <w:rsid w:val="005631AB"/>
    <w:rsid w:val="00564795"/>
    <w:rsid w:val="00564927"/>
    <w:rsid w:val="00565D9D"/>
    <w:rsid w:val="005671BF"/>
    <w:rsid w:val="0056726F"/>
    <w:rsid w:val="0056791C"/>
    <w:rsid w:val="00567BDD"/>
    <w:rsid w:val="00567EFA"/>
    <w:rsid w:val="0057000D"/>
    <w:rsid w:val="0057092B"/>
    <w:rsid w:val="00571936"/>
    <w:rsid w:val="00571EBF"/>
    <w:rsid w:val="00573A47"/>
    <w:rsid w:val="00575181"/>
    <w:rsid w:val="005752A2"/>
    <w:rsid w:val="00576721"/>
    <w:rsid w:val="0057732A"/>
    <w:rsid w:val="0057762B"/>
    <w:rsid w:val="00580CDB"/>
    <w:rsid w:val="00582E4C"/>
    <w:rsid w:val="00583715"/>
    <w:rsid w:val="00583D5E"/>
    <w:rsid w:val="00583F6E"/>
    <w:rsid w:val="00585E32"/>
    <w:rsid w:val="00587FCB"/>
    <w:rsid w:val="00590FEC"/>
    <w:rsid w:val="00591D95"/>
    <w:rsid w:val="005923ED"/>
    <w:rsid w:val="00592C50"/>
    <w:rsid w:val="00592E9E"/>
    <w:rsid w:val="005935AB"/>
    <w:rsid w:val="005936BB"/>
    <w:rsid w:val="005964FB"/>
    <w:rsid w:val="00596B64"/>
    <w:rsid w:val="00596C1A"/>
    <w:rsid w:val="005976CC"/>
    <w:rsid w:val="005A0D22"/>
    <w:rsid w:val="005A2F97"/>
    <w:rsid w:val="005A620D"/>
    <w:rsid w:val="005A6A7B"/>
    <w:rsid w:val="005B1DB0"/>
    <w:rsid w:val="005B38EE"/>
    <w:rsid w:val="005B42AD"/>
    <w:rsid w:val="005B647E"/>
    <w:rsid w:val="005B6C5E"/>
    <w:rsid w:val="005B76CF"/>
    <w:rsid w:val="005C059D"/>
    <w:rsid w:val="005C0C1F"/>
    <w:rsid w:val="005C144C"/>
    <w:rsid w:val="005C26C6"/>
    <w:rsid w:val="005C2786"/>
    <w:rsid w:val="005C3D16"/>
    <w:rsid w:val="005C6F80"/>
    <w:rsid w:val="005C7BCE"/>
    <w:rsid w:val="005C7D69"/>
    <w:rsid w:val="005D0F16"/>
    <w:rsid w:val="005D1907"/>
    <w:rsid w:val="005D1E5A"/>
    <w:rsid w:val="005D401F"/>
    <w:rsid w:val="005D6652"/>
    <w:rsid w:val="005D67B1"/>
    <w:rsid w:val="005D6C31"/>
    <w:rsid w:val="005D6C4F"/>
    <w:rsid w:val="005E00C3"/>
    <w:rsid w:val="005E196C"/>
    <w:rsid w:val="005E1D1E"/>
    <w:rsid w:val="005E27D3"/>
    <w:rsid w:val="005E28C1"/>
    <w:rsid w:val="005E2CAF"/>
    <w:rsid w:val="005E3873"/>
    <w:rsid w:val="005E3F1F"/>
    <w:rsid w:val="005E7F90"/>
    <w:rsid w:val="005F0146"/>
    <w:rsid w:val="005F03B0"/>
    <w:rsid w:val="005F21E2"/>
    <w:rsid w:val="005F3408"/>
    <w:rsid w:val="005F3E3B"/>
    <w:rsid w:val="005F63D1"/>
    <w:rsid w:val="005F7208"/>
    <w:rsid w:val="005F7479"/>
    <w:rsid w:val="005F75DC"/>
    <w:rsid w:val="005F7B8B"/>
    <w:rsid w:val="00600FFC"/>
    <w:rsid w:val="00601CDA"/>
    <w:rsid w:val="00601E24"/>
    <w:rsid w:val="00604031"/>
    <w:rsid w:val="0060585E"/>
    <w:rsid w:val="00610A66"/>
    <w:rsid w:val="006123B0"/>
    <w:rsid w:val="006125E8"/>
    <w:rsid w:val="00614E8E"/>
    <w:rsid w:val="00616E2A"/>
    <w:rsid w:val="00616F11"/>
    <w:rsid w:val="00623228"/>
    <w:rsid w:val="0062349D"/>
    <w:rsid w:val="006248EB"/>
    <w:rsid w:val="00627D61"/>
    <w:rsid w:val="0063054E"/>
    <w:rsid w:val="00630970"/>
    <w:rsid w:val="00631390"/>
    <w:rsid w:val="006313DF"/>
    <w:rsid w:val="00633B94"/>
    <w:rsid w:val="00634629"/>
    <w:rsid w:val="00635ADC"/>
    <w:rsid w:val="0063648B"/>
    <w:rsid w:val="006367B5"/>
    <w:rsid w:val="006372EE"/>
    <w:rsid w:val="00637C17"/>
    <w:rsid w:val="006404D0"/>
    <w:rsid w:val="00640786"/>
    <w:rsid w:val="0064559D"/>
    <w:rsid w:val="006460F6"/>
    <w:rsid w:val="00650F8D"/>
    <w:rsid w:val="00651A86"/>
    <w:rsid w:val="00651EE4"/>
    <w:rsid w:val="006520BB"/>
    <w:rsid w:val="00652D34"/>
    <w:rsid w:val="00652FBC"/>
    <w:rsid w:val="006566CB"/>
    <w:rsid w:val="006570A0"/>
    <w:rsid w:val="00657CBA"/>
    <w:rsid w:val="00662104"/>
    <w:rsid w:val="00662A53"/>
    <w:rsid w:val="006646AB"/>
    <w:rsid w:val="006653EF"/>
    <w:rsid w:val="00665536"/>
    <w:rsid w:val="00666E4A"/>
    <w:rsid w:val="00667C92"/>
    <w:rsid w:val="006709FC"/>
    <w:rsid w:val="00670BD9"/>
    <w:rsid w:val="006715F3"/>
    <w:rsid w:val="006722B1"/>
    <w:rsid w:val="00673584"/>
    <w:rsid w:val="00677898"/>
    <w:rsid w:val="00681193"/>
    <w:rsid w:val="00681DFA"/>
    <w:rsid w:val="00683C66"/>
    <w:rsid w:val="006844B2"/>
    <w:rsid w:val="00684E70"/>
    <w:rsid w:val="00686E14"/>
    <w:rsid w:val="00691B2A"/>
    <w:rsid w:val="00693183"/>
    <w:rsid w:val="006945D6"/>
    <w:rsid w:val="00695930"/>
    <w:rsid w:val="00696A1A"/>
    <w:rsid w:val="006A00CE"/>
    <w:rsid w:val="006A1620"/>
    <w:rsid w:val="006A3A01"/>
    <w:rsid w:val="006B012E"/>
    <w:rsid w:val="006B0E93"/>
    <w:rsid w:val="006B32C3"/>
    <w:rsid w:val="006B40A3"/>
    <w:rsid w:val="006B4596"/>
    <w:rsid w:val="006B6D6E"/>
    <w:rsid w:val="006C0202"/>
    <w:rsid w:val="006C02C9"/>
    <w:rsid w:val="006C109D"/>
    <w:rsid w:val="006C39DA"/>
    <w:rsid w:val="006C541D"/>
    <w:rsid w:val="006C6406"/>
    <w:rsid w:val="006C75DC"/>
    <w:rsid w:val="006D0168"/>
    <w:rsid w:val="006D0292"/>
    <w:rsid w:val="006D2143"/>
    <w:rsid w:val="006D2A22"/>
    <w:rsid w:val="006D426A"/>
    <w:rsid w:val="006D4A5D"/>
    <w:rsid w:val="006D4C99"/>
    <w:rsid w:val="006D5055"/>
    <w:rsid w:val="006D517C"/>
    <w:rsid w:val="006D6D66"/>
    <w:rsid w:val="006D73D7"/>
    <w:rsid w:val="006D778D"/>
    <w:rsid w:val="006E2346"/>
    <w:rsid w:val="006E3621"/>
    <w:rsid w:val="006E451C"/>
    <w:rsid w:val="006E4BDE"/>
    <w:rsid w:val="006E57BD"/>
    <w:rsid w:val="006E5FD1"/>
    <w:rsid w:val="006E631F"/>
    <w:rsid w:val="006E6403"/>
    <w:rsid w:val="006F13F2"/>
    <w:rsid w:val="006F4937"/>
    <w:rsid w:val="006F5118"/>
    <w:rsid w:val="006F5775"/>
    <w:rsid w:val="006F738D"/>
    <w:rsid w:val="0070330D"/>
    <w:rsid w:val="0071071C"/>
    <w:rsid w:val="00710E9F"/>
    <w:rsid w:val="007120C5"/>
    <w:rsid w:val="007165FF"/>
    <w:rsid w:val="00720E21"/>
    <w:rsid w:val="0072154A"/>
    <w:rsid w:val="00721C6B"/>
    <w:rsid w:val="00722070"/>
    <w:rsid w:val="0072309C"/>
    <w:rsid w:val="00725713"/>
    <w:rsid w:val="00725990"/>
    <w:rsid w:val="0072792E"/>
    <w:rsid w:val="00731A14"/>
    <w:rsid w:val="007321FC"/>
    <w:rsid w:val="007328DB"/>
    <w:rsid w:val="0073377A"/>
    <w:rsid w:val="007343D4"/>
    <w:rsid w:val="00735DD6"/>
    <w:rsid w:val="00737A36"/>
    <w:rsid w:val="0074077B"/>
    <w:rsid w:val="007419B4"/>
    <w:rsid w:val="00742693"/>
    <w:rsid w:val="0074353E"/>
    <w:rsid w:val="007436D4"/>
    <w:rsid w:val="00743862"/>
    <w:rsid w:val="00744EB5"/>
    <w:rsid w:val="00746A01"/>
    <w:rsid w:val="00746F9C"/>
    <w:rsid w:val="007478FC"/>
    <w:rsid w:val="00747D6B"/>
    <w:rsid w:val="00747D7D"/>
    <w:rsid w:val="007520E1"/>
    <w:rsid w:val="00761419"/>
    <w:rsid w:val="007639C2"/>
    <w:rsid w:val="00764541"/>
    <w:rsid w:val="007647F9"/>
    <w:rsid w:val="00765382"/>
    <w:rsid w:val="00766591"/>
    <w:rsid w:val="00767DBC"/>
    <w:rsid w:val="007710B8"/>
    <w:rsid w:val="007762C6"/>
    <w:rsid w:val="007772A7"/>
    <w:rsid w:val="00780895"/>
    <w:rsid w:val="00781674"/>
    <w:rsid w:val="00782450"/>
    <w:rsid w:val="0078330D"/>
    <w:rsid w:val="00783F89"/>
    <w:rsid w:val="007848A8"/>
    <w:rsid w:val="00784D60"/>
    <w:rsid w:val="007857D8"/>
    <w:rsid w:val="0078709E"/>
    <w:rsid w:val="00787F2A"/>
    <w:rsid w:val="00790F84"/>
    <w:rsid w:val="00791172"/>
    <w:rsid w:val="0079150A"/>
    <w:rsid w:val="00791535"/>
    <w:rsid w:val="00793627"/>
    <w:rsid w:val="00797FE0"/>
    <w:rsid w:val="007A0C71"/>
    <w:rsid w:val="007A1BF2"/>
    <w:rsid w:val="007A2B7A"/>
    <w:rsid w:val="007A31CE"/>
    <w:rsid w:val="007A388D"/>
    <w:rsid w:val="007A4D6D"/>
    <w:rsid w:val="007A4FAB"/>
    <w:rsid w:val="007A4FC5"/>
    <w:rsid w:val="007A5804"/>
    <w:rsid w:val="007A72EB"/>
    <w:rsid w:val="007B0C70"/>
    <w:rsid w:val="007B0DF1"/>
    <w:rsid w:val="007B2EE6"/>
    <w:rsid w:val="007B5C76"/>
    <w:rsid w:val="007B65C2"/>
    <w:rsid w:val="007B7B3B"/>
    <w:rsid w:val="007C078E"/>
    <w:rsid w:val="007C0992"/>
    <w:rsid w:val="007C24C6"/>
    <w:rsid w:val="007C2D51"/>
    <w:rsid w:val="007C3D7F"/>
    <w:rsid w:val="007C41AB"/>
    <w:rsid w:val="007C4466"/>
    <w:rsid w:val="007C46B9"/>
    <w:rsid w:val="007C4E3B"/>
    <w:rsid w:val="007C6786"/>
    <w:rsid w:val="007C6957"/>
    <w:rsid w:val="007C6ED5"/>
    <w:rsid w:val="007C7031"/>
    <w:rsid w:val="007D0375"/>
    <w:rsid w:val="007D03B7"/>
    <w:rsid w:val="007D0A4C"/>
    <w:rsid w:val="007D1AFD"/>
    <w:rsid w:val="007D40BE"/>
    <w:rsid w:val="007D4EDF"/>
    <w:rsid w:val="007D593A"/>
    <w:rsid w:val="007D67C4"/>
    <w:rsid w:val="007D7360"/>
    <w:rsid w:val="007D775D"/>
    <w:rsid w:val="007D7887"/>
    <w:rsid w:val="007D78FD"/>
    <w:rsid w:val="007E0117"/>
    <w:rsid w:val="007E0C37"/>
    <w:rsid w:val="007E27CD"/>
    <w:rsid w:val="007E2977"/>
    <w:rsid w:val="007E2C9F"/>
    <w:rsid w:val="007E3BFC"/>
    <w:rsid w:val="007E427E"/>
    <w:rsid w:val="007E4ACD"/>
    <w:rsid w:val="007E51A2"/>
    <w:rsid w:val="007E6392"/>
    <w:rsid w:val="007E6447"/>
    <w:rsid w:val="007E74D0"/>
    <w:rsid w:val="007F3C9F"/>
    <w:rsid w:val="007F44A4"/>
    <w:rsid w:val="007F45EF"/>
    <w:rsid w:val="007F7207"/>
    <w:rsid w:val="00800708"/>
    <w:rsid w:val="0080078B"/>
    <w:rsid w:val="008009EF"/>
    <w:rsid w:val="00801396"/>
    <w:rsid w:val="008025AD"/>
    <w:rsid w:val="00804455"/>
    <w:rsid w:val="00807299"/>
    <w:rsid w:val="00807FB5"/>
    <w:rsid w:val="008101BC"/>
    <w:rsid w:val="00810649"/>
    <w:rsid w:val="0081068C"/>
    <w:rsid w:val="00810919"/>
    <w:rsid w:val="008113B2"/>
    <w:rsid w:val="00814321"/>
    <w:rsid w:val="008152F9"/>
    <w:rsid w:val="00816142"/>
    <w:rsid w:val="008165B5"/>
    <w:rsid w:val="00817C54"/>
    <w:rsid w:val="008228B3"/>
    <w:rsid w:val="00822C52"/>
    <w:rsid w:val="00823FC9"/>
    <w:rsid w:val="008242A8"/>
    <w:rsid w:val="00824AAD"/>
    <w:rsid w:val="00825AC7"/>
    <w:rsid w:val="00830421"/>
    <w:rsid w:val="00831E86"/>
    <w:rsid w:val="00832628"/>
    <w:rsid w:val="008339B8"/>
    <w:rsid w:val="00835A22"/>
    <w:rsid w:val="00836AA4"/>
    <w:rsid w:val="00837822"/>
    <w:rsid w:val="008444F6"/>
    <w:rsid w:val="008445BD"/>
    <w:rsid w:val="008447A0"/>
    <w:rsid w:val="0084668F"/>
    <w:rsid w:val="00846DF4"/>
    <w:rsid w:val="008474C4"/>
    <w:rsid w:val="00853BD7"/>
    <w:rsid w:val="00853FBC"/>
    <w:rsid w:val="0085490A"/>
    <w:rsid w:val="008558AF"/>
    <w:rsid w:val="008623C5"/>
    <w:rsid w:val="00863741"/>
    <w:rsid w:val="00863886"/>
    <w:rsid w:val="00863894"/>
    <w:rsid w:val="00864CB4"/>
    <w:rsid w:val="00865509"/>
    <w:rsid w:val="00865552"/>
    <w:rsid w:val="00867B4F"/>
    <w:rsid w:val="00872A60"/>
    <w:rsid w:val="00873377"/>
    <w:rsid w:val="0087462F"/>
    <w:rsid w:val="008828AC"/>
    <w:rsid w:val="00884FB5"/>
    <w:rsid w:val="008903A6"/>
    <w:rsid w:val="00890929"/>
    <w:rsid w:val="00894BBE"/>
    <w:rsid w:val="00895B70"/>
    <w:rsid w:val="00896A08"/>
    <w:rsid w:val="008A50EB"/>
    <w:rsid w:val="008B082E"/>
    <w:rsid w:val="008B2C01"/>
    <w:rsid w:val="008B35E8"/>
    <w:rsid w:val="008B72C5"/>
    <w:rsid w:val="008C1411"/>
    <w:rsid w:val="008C70F7"/>
    <w:rsid w:val="008C7C2C"/>
    <w:rsid w:val="008D0788"/>
    <w:rsid w:val="008D1148"/>
    <w:rsid w:val="008D1BC7"/>
    <w:rsid w:val="008D3B07"/>
    <w:rsid w:val="008D4596"/>
    <w:rsid w:val="008D5FD4"/>
    <w:rsid w:val="008D7C65"/>
    <w:rsid w:val="008E062F"/>
    <w:rsid w:val="008E199E"/>
    <w:rsid w:val="008E19CD"/>
    <w:rsid w:val="008E500E"/>
    <w:rsid w:val="008E55A4"/>
    <w:rsid w:val="008E5883"/>
    <w:rsid w:val="008E5FAB"/>
    <w:rsid w:val="008E65DC"/>
    <w:rsid w:val="008E69B7"/>
    <w:rsid w:val="008F49A4"/>
    <w:rsid w:val="008F5C92"/>
    <w:rsid w:val="008F6E89"/>
    <w:rsid w:val="008F74F1"/>
    <w:rsid w:val="008F7D65"/>
    <w:rsid w:val="0090015C"/>
    <w:rsid w:val="00901438"/>
    <w:rsid w:val="0091186A"/>
    <w:rsid w:val="0091395F"/>
    <w:rsid w:val="009148D4"/>
    <w:rsid w:val="009177A0"/>
    <w:rsid w:val="0092089F"/>
    <w:rsid w:val="00923F01"/>
    <w:rsid w:val="0092547A"/>
    <w:rsid w:val="00931AFB"/>
    <w:rsid w:val="00933CE7"/>
    <w:rsid w:val="009340D0"/>
    <w:rsid w:val="00934695"/>
    <w:rsid w:val="00935EA9"/>
    <w:rsid w:val="00936A00"/>
    <w:rsid w:val="00936C83"/>
    <w:rsid w:val="00937348"/>
    <w:rsid w:val="00940DE2"/>
    <w:rsid w:val="00941D87"/>
    <w:rsid w:val="00941E8B"/>
    <w:rsid w:val="009422A1"/>
    <w:rsid w:val="00943E66"/>
    <w:rsid w:val="00943F0E"/>
    <w:rsid w:val="009457E6"/>
    <w:rsid w:val="0095068C"/>
    <w:rsid w:val="0095201E"/>
    <w:rsid w:val="00952240"/>
    <w:rsid w:val="00953616"/>
    <w:rsid w:val="00953630"/>
    <w:rsid w:val="00953723"/>
    <w:rsid w:val="00955A08"/>
    <w:rsid w:val="009602CB"/>
    <w:rsid w:val="00961273"/>
    <w:rsid w:val="009638F1"/>
    <w:rsid w:val="00965824"/>
    <w:rsid w:val="00965C02"/>
    <w:rsid w:val="009678CB"/>
    <w:rsid w:val="00967973"/>
    <w:rsid w:val="00970974"/>
    <w:rsid w:val="00973569"/>
    <w:rsid w:val="00973661"/>
    <w:rsid w:val="00973A4B"/>
    <w:rsid w:val="00975CA5"/>
    <w:rsid w:val="0097735D"/>
    <w:rsid w:val="0097765D"/>
    <w:rsid w:val="00983508"/>
    <w:rsid w:val="009842E8"/>
    <w:rsid w:val="00984DA2"/>
    <w:rsid w:val="00985FE0"/>
    <w:rsid w:val="00990729"/>
    <w:rsid w:val="00992ECA"/>
    <w:rsid w:val="009942D7"/>
    <w:rsid w:val="00994B60"/>
    <w:rsid w:val="00995CB5"/>
    <w:rsid w:val="009A0C03"/>
    <w:rsid w:val="009A1983"/>
    <w:rsid w:val="009A2962"/>
    <w:rsid w:val="009A3A92"/>
    <w:rsid w:val="009B0C05"/>
    <w:rsid w:val="009B2C16"/>
    <w:rsid w:val="009B5CDD"/>
    <w:rsid w:val="009B67D9"/>
    <w:rsid w:val="009B6896"/>
    <w:rsid w:val="009B6B47"/>
    <w:rsid w:val="009C37A4"/>
    <w:rsid w:val="009C3E01"/>
    <w:rsid w:val="009C7B2D"/>
    <w:rsid w:val="009D1310"/>
    <w:rsid w:val="009D2525"/>
    <w:rsid w:val="009D300E"/>
    <w:rsid w:val="009D5FE6"/>
    <w:rsid w:val="009E116B"/>
    <w:rsid w:val="009E2C5A"/>
    <w:rsid w:val="009E5B41"/>
    <w:rsid w:val="009E60A5"/>
    <w:rsid w:val="009E7EDE"/>
    <w:rsid w:val="009F1EF0"/>
    <w:rsid w:val="009F1F78"/>
    <w:rsid w:val="00A0095A"/>
    <w:rsid w:val="00A01044"/>
    <w:rsid w:val="00A013DA"/>
    <w:rsid w:val="00A0176D"/>
    <w:rsid w:val="00A0366F"/>
    <w:rsid w:val="00A06278"/>
    <w:rsid w:val="00A07074"/>
    <w:rsid w:val="00A10994"/>
    <w:rsid w:val="00A10D85"/>
    <w:rsid w:val="00A114D4"/>
    <w:rsid w:val="00A1190B"/>
    <w:rsid w:val="00A11C3D"/>
    <w:rsid w:val="00A13531"/>
    <w:rsid w:val="00A153A8"/>
    <w:rsid w:val="00A1547A"/>
    <w:rsid w:val="00A15D9C"/>
    <w:rsid w:val="00A164FD"/>
    <w:rsid w:val="00A20426"/>
    <w:rsid w:val="00A34473"/>
    <w:rsid w:val="00A40E9A"/>
    <w:rsid w:val="00A41568"/>
    <w:rsid w:val="00A42777"/>
    <w:rsid w:val="00A42A6B"/>
    <w:rsid w:val="00A43A5B"/>
    <w:rsid w:val="00A43D21"/>
    <w:rsid w:val="00A44412"/>
    <w:rsid w:val="00A4518A"/>
    <w:rsid w:val="00A468F9"/>
    <w:rsid w:val="00A50637"/>
    <w:rsid w:val="00A52341"/>
    <w:rsid w:val="00A53CB1"/>
    <w:rsid w:val="00A55FCC"/>
    <w:rsid w:val="00A56903"/>
    <w:rsid w:val="00A57145"/>
    <w:rsid w:val="00A571C7"/>
    <w:rsid w:val="00A57AC6"/>
    <w:rsid w:val="00A6052F"/>
    <w:rsid w:val="00A60E19"/>
    <w:rsid w:val="00A62DDF"/>
    <w:rsid w:val="00A64788"/>
    <w:rsid w:val="00A64B9E"/>
    <w:rsid w:val="00A66528"/>
    <w:rsid w:val="00A73A51"/>
    <w:rsid w:val="00A73F56"/>
    <w:rsid w:val="00A77C6A"/>
    <w:rsid w:val="00A82FA9"/>
    <w:rsid w:val="00A83285"/>
    <w:rsid w:val="00A83CD7"/>
    <w:rsid w:val="00A90298"/>
    <w:rsid w:val="00A91469"/>
    <w:rsid w:val="00A9228B"/>
    <w:rsid w:val="00A92395"/>
    <w:rsid w:val="00A9452A"/>
    <w:rsid w:val="00A949E7"/>
    <w:rsid w:val="00A94F2D"/>
    <w:rsid w:val="00A95156"/>
    <w:rsid w:val="00AA3254"/>
    <w:rsid w:val="00AA3F7C"/>
    <w:rsid w:val="00AA4730"/>
    <w:rsid w:val="00AA6408"/>
    <w:rsid w:val="00AA6751"/>
    <w:rsid w:val="00AA6CEF"/>
    <w:rsid w:val="00AA6E2C"/>
    <w:rsid w:val="00AB01F0"/>
    <w:rsid w:val="00AB021E"/>
    <w:rsid w:val="00AB04E9"/>
    <w:rsid w:val="00AB0AA2"/>
    <w:rsid w:val="00AB1709"/>
    <w:rsid w:val="00AB299F"/>
    <w:rsid w:val="00AB39A4"/>
    <w:rsid w:val="00AB5C1A"/>
    <w:rsid w:val="00AB63F7"/>
    <w:rsid w:val="00AB7FC1"/>
    <w:rsid w:val="00AC09EF"/>
    <w:rsid w:val="00AC135A"/>
    <w:rsid w:val="00AC30F6"/>
    <w:rsid w:val="00AC4F4E"/>
    <w:rsid w:val="00AD1832"/>
    <w:rsid w:val="00AD1C8E"/>
    <w:rsid w:val="00AD2D30"/>
    <w:rsid w:val="00AD2DE3"/>
    <w:rsid w:val="00AD3CEA"/>
    <w:rsid w:val="00AD601A"/>
    <w:rsid w:val="00AE1688"/>
    <w:rsid w:val="00AE22F1"/>
    <w:rsid w:val="00AE2850"/>
    <w:rsid w:val="00AE4E5F"/>
    <w:rsid w:val="00AE525C"/>
    <w:rsid w:val="00AE5FC1"/>
    <w:rsid w:val="00AF0822"/>
    <w:rsid w:val="00AF26BC"/>
    <w:rsid w:val="00AF3B21"/>
    <w:rsid w:val="00AF582B"/>
    <w:rsid w:val="00AF65B2"/>
    <w:rsid w:val="00AF7320"/>
    <w:rsid w:val="00AF7F68"/>
    <w:rsid w:val="00B009A1"/>
    <w:rsid w:val="00B03CFE"/>
    <w:rsid w:val="00B04B5C"/>
    <w:rsid w:val="00B054AF"/>
    <w:rsid w:val="00B067A3"/>
    <w:rsid w:val="00B16A27"/>
    <w:rsid w:val="00B23CFF"/>
    <w:rsid w:val="00B2521C"/>
    <w:rsid w:val="00B2700D"/>
    <w:rsid w:val="00B278F6"/>
    <w:rsid w:val="00B27B83"/>
    <w:rsid w:val="00B27D11"/>
    <w:rsid w:val="00B33BEF"/>
    <w:rsid w:val="00B359D8"/>
    <w:rsid w:val="00B35E07"/>
    <w:rsid w:val="00B42C2E"/>
    <w:rsid w:val="00B43BF0"/>
    <w:rsid w:val="00B43F84"/>
    <w:rsid w:val="00B45766"/>
    <w:rsid w:val="00B463FA"/>
    <w:rsid w:val="00B46BAE"/>
    <w:rsid w:val="00B472C3"/>
    <w:rsid w:val="00B53D8B"/>
    <w:rsid w:val="00B54B59"/>
    <w:rsid w:val="00B550CD"/>
    <w:rsid w:val="00B557E1"/>
    <w:rsid w:val="00B60197"/>
    <w:rsid w:val="00B60BF3"/>
    <w:rsid w:val="00B6374E"/>
    <w:rsid w:val="00B63D72"/>
    <w:rsid w:val="00B66DDE"/>
    <w:rsid w:val="00B70BF3"/>
    <w:rsid w:val="00B73036"/>
    <w:rsid w:val="00B77C82"/>
    <w:rsid w:val="00B800C8"/>
    <w:rsid w:val="00B80F44"/>
    <w:rsid w:val="00B825AE"/>
    <w:rsid w:val="00B83BFB"/>
    <w:rsid w:val="00B84E00"/>
    <w:rsid w:val="00B86396"/>
    <w:rsid w:val="00B86F56"/>
    <w:rsid w:val="00B874BC"/>
    <w:rsid w:val="00B87A6C"/>
    <w:rsid w:val="00B93064"/>
    <w:rsid w:val="00B943A2"/>
    <w:rsid w:val="00B94B50"/>
    <w:rsid w:val="00B96900"/>
    <w:rsid w:val="00B9742D"/>
    <w:rsid w:val="00BA104F"/>
    <w:rsid w:val="00BA2869"/>
    <w:rsid w:val="00BA29C6"/>
    <w:rsid w:val="00BA2A4B"/>
    <w:rsid w:val="00BA3720"/>
    <w:rsid w:val="00BA52A0"/>
    <w:rsid w:val="00BA5EAC"/>
    <w:rsid w:val="00BA71FE"/>
    <w:rsid w:val="00BB3383"/>
    <w:rsid w:val="00BB7083"/>
    <w:rsid w:val="00BB7D5D"/>
    <w:rsid w:val="00BC0BAC"/>
    <w:rsid w:val="00BC2227"/>
    <w:rsid w:val="00BC5F2B"/>
    <w:rsid w:val="00BC7FB9"/>
    <w:rsid w:val="00BD10D0"/>
    <w:rsid w:val="00BD2B80"/>
    <w:rsid w:val="00BD5F48"/>
    <w:rsid w:val="00BD7296"/>
    <w:rsid w:val="00BE0280"/>
    <w:rsid w:val="00BE1AB0"/>
    <w:rsid w:val="00BE21DD"/>
    <w:rsid w:val="00BE36BF"/>
    <w:rsid w:val="00BE382C"/>
    <w:rsid w:val="00BE419C"/>
    <w:rsid w:val="00BE4E55"/>
    <w:rsid w:val="00BF1732"/>
    <w:rsid w:val="00BF2084"/>
    <w:rsid w:val="00BF2E62"/>
    <w:rsid w:val="00BF33AE"/>
    <w:rsid w:val="00BF34B3"/>
    <w:rsid w:val="00BF4825"/>
    <w:rsid w:val="00BF4A3D"/>
    <w:rsid w:val="00BF5C0B"/>
    <w:rsid w:val="00BF5D47"/>
    <w:rsid w:val="00BF7758"/>
    <w:rsid w:val="00C0059C"/>
    <w:rsid w:val="00C0097E"/>
    <w:rsid w:val="00C0289D"/>
    <w:rsid w:val="00C032A3"/>
    <w:rsid w:val="00C053A1"/>
    <w:rsid w:val="00C056B4"/>
    <w:rsid w:val="00C05A92"/>
    <w:rsid w:val="00C0625A"/>
    <w:rsid w:val="00C10119"/>
    <w:rsid w:val="00C1078E"/>
    <w:rsid w:val="00C11CC5"/>
    <w:rsid w:val="00C11F35"/>
    <w:rsid w:val="00C136C0"/>
    <w:rsid w:val="00C15808"/>
    <w:rsid w:val="00C1695D"/>
    <w:rsid w:val="00C2078A"/>
    <w:rsid w:val="00C213BF"/>
    <w:rsid w:val="00C234C4"/>
    <w:rsid w:val="00C23F6E"/>
    <w:rsid w:val="00C24CAB"/>
    <w:rsid w:val="00C27B7C"/>
    <w:rsid w:val="00C27CBB"/>
    <w:rsid w:val="00C30B91"/>
    <w:rsid w:val="00C31FE9"/>
    <w:rsid w:val="00C32685"/>
    <w:rsid w:val="00C32DB9"/>
    <w:rsid w:val="00C32EE1"/>
    <w:rsid w:val="00C339C8"/>
    <w:rsid w:val="00C33CC7"/>
    <w:rsid w:val="00C34CC2"/>
    <w:rsid w:val="00C3545F"/>
    <w:rsid w:val="00C37BA7"/>
    <w:rsid w:val="00C403FF"/>
    <w:rsid w:val="00C45DF5"/>
    <w:rsid w:val="00C47128"/>
    <w:rsid w:val="00C5461A"/>
    <w:rsid w:val="00C57C34"/>
    <w:rsid w:val="00C66277"/>
    <w:rsid w:val="00C66BA8"/>
    <w:rsid w:val="00C66DC8"/>
    <w:rsid w:val="00C73DBD"/>
    <w:rsid w:val="00C7446E"/>
    <w:rsid w:val="00C754D5"/>
    <w:rsid w:val="00C77342"/>
    <w:rsid w:val="00C7749E"/>
    <w:rsid w:val="00C803E3"/>
    <w:rsid w:val="00C814F4"/>
    <w:rsid w:val="00C817F1"/>
    <w:rsid w:val="00C82A69"/>
    <w:rsid w:val="00C84A37"/>
    <w:rsid w:val="00C85319"/>
    <w:rsid w:val="00C909A9"/>
    <w:rsid w:val="00C9251C"/>
    <w:rsid w:val="00C9632B"/>
    <w:rsid w:val="00CA047A"/>
    <w:rsid w:val="00CA2212"/>
    <w:rsid w:val="00CA2621"/>
    <w:rsid w:val="00CA2628"/>
    <w:rsid w:val="00CA2ACD"/>
    <w:rsid w:val="00CA53D7"/>
    <w:rsid w:val="00CA7BE5"/>
    <w:rsid w:val="00CA7F95"/>
    <w:rsid w:val="00CB0326"/>
    <w:rsid w:val="00CB15F9"/>
    <w:rsid w:val="00CB1B66"/>
    <w:rsid w:val="00CB2B67"/>
    <w:rsid w:val="00CB38DD"/>
    <w:rsid w:val="00CB53B4"/>
    <w:rsid w:val="00CB5B8C"/>
    <w:rsid w:val="00CB5D1F"/>
    <w:rsid w:val="00CB5F06"/>
    <w:rsid w:val="00CB62AC"/>
    <w:rsid w:val="00CB718F"/>
    <w:rsid w:val="00CC387F"/>
    <w:rsid w:val="00CC6666"/>
    <w:rsid w:val="00CC710E"/>
    <w:rsid w:val="00CC77ED"/>
    <w:rsid w:val="00CD0A51"/>
    <w:rsid w:val="00CD2A49"/>
    <w:rsid w:val="00CE0320"/>
    <w:rsid w:val="00CE23A1"/>
    <w:rsid w:val="00CE2E99"/>
    <w:rsid w:val="00CE3538"/>
    <w:rsid w:val="00CE3B06"/>
    <w:rsid w:val="00CE3DB8"/>
    <w:rsid w:val="00CE67C4"/>
    <w:rsid w:val="00CE7574"/>
    <w:rsid w:val="00CE7B3A"/>
    <w:rsid w:val="00CF20C0"/>
    <w:rsid w:val="00CF3E1F"/>
    <w:rsid w:val="00CF4B3B"/>
    <w:rsid w:val="00CF64A9"/>
    <w:rsid w:val="00CF6C75"/>
    <w:rsid w:val="00CF791B"/>
    <w:rsid w:val="00CF7C0D"/>
    <w:rsid w:val="00D0173A"/>
    <w:rsid w:val="00D029D4"/>
    <w:rsid w:val="00D03843"/>
    <w:rsid w:val="00D03D16"/>
    <w:rsid w:val="00D048CF"/>
    <w:rsid w:val="00D07E23"/>
    <w:rsid w:val="00D07E2A"/>
    <w:rsid w:val="00D121DA"/>
    <w:rsid w:val="00D15F03"/>
    <w:rsid w:val="00D1774D"/>
    <w:rsid w:val="00D2148C"/>
    <w:rsid w:val="00D23209"/>
    <w:rsid w:val="00D320F4"/>
    <w:rsid w:val="00D33AD2"/>
    <w:rsid w:val="00D33BAD"/>
    <w:rsid w:val="00D34834"/>
    <w:rsid w:val="00D34AAD"/>
    <w:rsid w:val="00D34BE4"/>
    <w:rsid w:val="00D34E3D"/>
    <w:rsid w:val="00D35D3B"/>
    <w:rsid w:val="00D374C7"/>
    <w:rsid w:val="00D378A1"/>
    <w:rsid w:val="00D37F1E"/>
    <w:rsid w:val="00D400AA"/>
    <w:rsid w:val="00D424D1"/>
    <w:rsid w:val="00D441DC"/>
    <w:rsid w:val="00D45E00"/>
    <w:rsid w:val="00D47D15"/>
    <w:rsid w:val="00D47F84"/>
    <w:rsid w:val="00D501CD"/>
    <w:rsid w:val="00D50551"/>
    <w:rsid w:val="00D51461"/>
    <w:rsid w:val="00D51B69"/>
    <w:rsid w:val="00D5204D"/>
    <w:rsid w:val="00D52539"/>
    <w:rsid w:val="00D539AE"/>
    <w:rsid w:val="00D53C9B"/>
    <w:rsid w:val="00D5448D"/>
    <w:rsid w:val="00D55B4A"/>
    <w:rsid w:val="00D5645A"/>
    <w:rsid w:val="00D57CE5"/>
    <w:rsid w:val="00D6239C"/>
    <w:rsid w:val="00D63F51"/>
    <w:rsid w:val="00D6418C"/>
    <w:rsid w:val="00D650DB"/>
    <w:rsid w:val="00D65488"/>
    <w:rsid w:val="00D66BD4"/>
    <w:rsid w:val="00D672B0"/>
    <w:rsid w:val="00D67A65"/>
    <w:rsid w:val="00D70B40"/>
    <w:rsid w:val="00D7144E"/>
    <w:rsid w:val="00D731FD"/>
    <w:rsid w:val="00D749A0"/>
    <w:rsid w:val="00D75282"/>
    <w:rsid w:val="00D81CCF"/>
    <w:rsid w:val="00D83A7A"/>
    <w:rsid w:val="00D8673D"/>
    <w:rsid w:val="00D867B1"/>
    <w:rsid w:val="00D86901"/>
    <w:rsid w:val="00D8754B"/>
    <w:rsid w:val="00D92FD9"/>
    <w:rsid w:val="00D94F46"/>
    <w:rsid w:val="00DA0A31"/>
    <w:rsid w:val="00DA0EFE"/>
    <w:rsid w:val="00DA12F6"/>
    <w:rsid w:val="00DA5C4E"/>
    <w:rsid w:val="00DA667A"/>
    <w:rsid w:val="00DA699F"/>
    <w:rsid w:val="00DA7A62"/>
    <w:rsid w:val="00DB2752"/>
    <w:rsid w:val="00DB32C0"/>
    <w:rsid w:val="00DB33BC"/>
    <w:rsid w:val="00DB3E14"/>
    <w:rsid w:val="00DB40A0"/>
    <w:rsid w:val="00DB754F"/>
    <w:rsid w:val="00DC0E2B"/>
    <w:rsid w:val="00DC27D6"/>
    <w:rsid w:val="00DC3B74"/>
    <w:rsid w:val="00DC588A"/>
    <w:rsid w:val="00DC6EDD"/>
    <w:rsid w:val="00DC7053"/>
    <w:rsid w:val="00DC71A5"/>
    <w:rsid w:val="00DD2BD5"/>
    <w:rsid w:val="00DD3538"/>
    <w:rsid w:val="00DD3CE7"/>
    <w:rsid w:val="00DD5D37"/>
    <w:rsid w:val="00DD653C"/>
    <w:rsid w:val="00DD7D00"/>
    <w:rsid w:val="00DE0BC0"/>
    <w:rsid w:val="00DE1A22"/>
    <w:rsid w:val="00DE30EC"/>
    <w:rsid w:val="00DE42F2"/>
    <w:rsid w:val="00DE611B"/>
    <w:rsid w:val="00DE6B54"/>
    <w:rsid w:val="00DF00B5"/>
    <w:rsid w:val="00DF1B19"/>
    <w:rsid w:val="00DF21BC"/>
    <w:rsid w:val="00DF26CB"/>
    <w:rsid w:val="00DF4D82"/>
    <w:rsid w:val="00DF525D"/>
    <w:rsid w:val="00DF5CEC"/>
    <w:rsid w:val="00DF6CFC"/>
    <w:rsid w:val="00E0001E"/>
    <w:rsid w:val="00E01B71"/>
    <w:rsid w:val="00E01EC6"/>
    <w:rsid w:val="00E02D30"/>
    <w:rsid w:val="00E035DC"/>
    <w:rsid w:val="00E039D9"/>
    <w:rsid w:val="00E05442"/>
    <w:rsid w:val="00E069B7"/>
    <w:rsid w:val="00E06DFA"/>
    <w:rsid w:val="00E1279A"/>
    <w:rsid w:val="00E15578"/>
    <w:rsid w:val="00E23C1C"/>
    <w:rsid w:val="00E260B2"/>
    <w:rsid w:val="00E26695"/>
    <w:rsid w:val="00E26EB4"/>
    <w:rsid w:val="00E30DCD"/>
    <w:rsid w:val="00E327C5"/>
    <w:rsid w:val="00E3348D"/>
    <w:rsid w:val="00E340AE"/>
    <w:rsid w:val="00E35712"/>
    <w:rsid w:val="00E35FBC"/>
    <w:rsid w:val="00E3778A"/>
    <w:rsid w:val="00E405DC"/>
    <w:rsid w:val="00E40B50"/>
    <w:rsid w:val="00E42736"/>
    <w:rsid w:val="00E42D6D"/>
    <w:rsid w:val="00E45755"/>
    <w:rsid w:val="00E463A2"/>
    <w:rsid w:val="00E46779"/>
    <w:rsid w:val="00E47342"/>
    <w:rsid w:val="00E47CBC"/>
    <w:rsid w:val="00E506E9"/>
    <w:rsid w:val="00E51174"/>
    <w:rsid w:val="00E51B3A"/>
    <w:rsid w:val="00E52CC9"/>
    <w:rsid w:val="00E5357F"/>
    <w:rsid w:val="00E55CBD"/>
    <w:rsid w:val="00E5626F"/>
    <w:rsid w:val="00E570A1"/>
    <w:rsid w:val="00E60286"/>
    <w:rsid w:val="00E6186F"/>
    <w:rsid w:val="00E6277E"/>
    <w:rsid w:val="00E6303B"/>
    <w:rsid w:val="00E65ABA"/>
    <w:rsid w:val="00E65CB0"/>
    <w:rsid w:val="00E6609E"/>
    <w:rsid w:val="00E66818"/>
    <w:rsid w:val="00E70251"/>
    <w:rsid w:val="00E71127"/>
    <w:rsid w:val="00E724F9"/>
    <w:rsid w:val="00E74180"/>
    <w:rsid w:val="00E77BA6"/>
    <w:rsid w:val="00E8095D"/>
    <w:rsid w:val="00E8108A"/>
    <w:rsid w:val="00E81E0C"/>
    <w:rsid w:val="00E83E72"/>
    <w:rsid w:val="00E85857"/>
    <w:rsid w:val="00E86242"/>
    <w:rsid w:val="00E86EA6"/>
    <w:rsid w:val="00E878E4"/>
    <w:rsid w:val="00E87B23"/>
    <w:rsid w:val="00E87FBC"/>
    <w:rsid w:val="00E91C1E"/>
    <w:rsid w:val="00E93643"/>
    <w:rsid w:val="00E94421"/>
    <w:rsid w:val="00E94B29"/>
    <w:rsid w:val="00E95004"/>
    <w:rsid w:val="00E959DD"/>
    <w:rsid w:val="00E961C0"/>
    <w:rsid w:val="00EA10AF"/>
    <w:rsid w:val="00EA2A4E"/>
    <w:rsid w:val="00EA33B6"/>
    <w:rsid w:val="00EA3E1F"/>
    <w:rsid w:val="00EA502E"/>
    <w:rsid w:val="00EA65E7"/>
    <w:rsid w:val="00EB1A29"/>
    <w:rsid w:val="00EB1BF3"/>
    <w:rsid w:val="00EB2F85"/>
    <w:rsid w:val="00EB4A98"/>
    <w:rsid w:val="00EB674E"/>
    <w:rsid w:val="00EC240B"/>
    <w:rsid w:val="00EC36C3"/>
    <w:rsid w:val="00EC5B5A"/>
    <w:rsid w:val="00EC6E0B"/>
    <w:rsid w:val="00EC75F5"/>
    <w:rsid w:val="00EC7BF1"/>
    <w:rsid w:val="00ED0847"/>
    <w:rsid w:val="00ED1CF1"/>
    <w:rsid w:val="00ED3721"/>
    <w:rsid w:val="00ED5645"/>
    <w:rsid w:val="00ED6121"/>
    <w:rsid w:val="00ED6832"/>
    <w:rsid w:val="00ED7780"/>
    <w:rsid w:val="00EE0D73"/>
    <w:rsid w:val="00EE13A2"/>
    <w:rsid w:val="00EE3785"/>
    <w:rsid w:val="00EE4EC0"/>
    <w:rsid w:val="00EE6BE2"/>
    <w:rsid w:val="00EF1DDB"/>
    <w:rsid w:val="00F00D94"/>
    <w:rsid w:val="00F01AD4"/>
    <w:rsid w:val="00F0217D"/>
    <w:rsid w:val="00F040B5"/>
    <w:rsid w:val="00F04735"/>
    <w:rsid w:val="00F05C35"/>
    <w:rsid w:val="00F05EC0"/>
    <w:rsid w:val="00F05FD1"/>
    <w:rsid w:val="00F10AEF"/>
    <w:rsid w:val="00F12F9C"/>
    <w:rsid w:val="00F13B4A"/>
    <w:rsid w:val="00F1491F"/>
    <w:rsid w:val="00F15E73"/>
    <w:rsid w:val="00F15FC4"/>
    <w:rsid w:val="00F20F1A"/>
    <w:rsid w:val="00F2600F"/>
    <w:rsid w:val="00F31458"/>
    <w:rsid w:val="00F337BA"/>
    <w:rsid w:val="00F37299"/>
    <w:rsid w:val="00F40C68"/>
    <w:rsid w:val="00F411A1"/>
    <w:rsid w:val="00F42FEB"/>
    <w:rsid w:val="00F43FA5"/>
    <w:rsid w:val="00F446A1"/>
    <w:rsid w:val="00F447DE"/>
    <w:rsid w:val="00F44E7E"/>
    <w:rsid w:val="00F46499"/>
    <w:rsid w:val="00F473BF"/>
    <w:rsid w:val="00F50195"/>
    <w:rsid w:val="00F55B91"/>
    <w:rsid w:val="00F561F0"/>
    <w:rsid w:val="00F60219"/>
    <w:rsid w:val="00F62B61"/>
    <w:rsid w:val="00F62E2D"/>
    <w:rsid w:val="00F63FB6"/>
    <w:rsid w:val="00F640D5"/>
    <w:rsid w:val="00F644D1"/>
    <w:rsid w:val="00F64F03"/>
    <w:rsid w:val="00F65431"/>
    <w:rsid w:val="00F65A2B"/>
    <w:rsid w:val="00F6625F"/>
    <w:rsid w:val="00F677A0"/>
    <w:rsid w:val="00F700CF"/>
    <w:rsid w:val="00F7105E"/>
    <w:rsid w:val="00F72738"/>
    <w:rsid w:val="00F74201"/>
    <w:rsid w:val="00F77A2F"/>
    <w:rsid w:val="00F804EE"/>
    <w:rsid w:val="00F81E63"/>
    <w:rsid w:val="00F841C0"/>
    <w:rsid w:val="00F85D8C"/>
    <w:rsid w:val="00F87062"/>
    <w:rsid w:val="00F87C48"/>
    <w:rsid w:val="00F904D8"/>
    <w:rsid w:val="00F92F10"/>
    <w:rsid w:val="00F955E5"/>
    <w:rsid w:val="00F960E0"/>
    <w:rsid w:val="00F96C1F"/>
    <w:rsid w:val="00F97167"/>
    <w:rsid w:val="00F97EF2"/>
    <w:rsid w:val="00FA0C34"/>
    <w:rsid w:val="00FA412E"/>
    <w:rsid w:val="00FA54CB"/>
    <w:rsid w:val="00FB19C1"/>
    <w:rsid w:val="00FB2752"/>
    <w:rsid w:val="00FB6101"/>
    <w:rsid w:val="00FB6CD7"/>
    <w:rsid w:val="00FC1599"/>
    <w:rsid w:val="00FC1895"/>
    <w:rsid w:val="00FC1E89"/>
    <w:rsid w:val="00FC20AB"/>
    <w:rsid w:val="00FC2F22"/>
    <w:rsid w:val="00FC350C"/>
    <w:rsid w:val="00FC44D4"/>
    <w:rsid w:val="00FC4ABC"/>
    <w:rsid w:val="00FC61C6"/>
    <w:rsid w:val="00FD0174"/>
    <w:rsid w:val="00FD0A9B"/>
    <w:rsid w:val="00FD0C5F"/>
    <w:rsid w:val="00FD1D55"/>
    <w:rsid w:val="00FD277E"/>
    <w:rsid w:val="00FD3BA8"/>
    <w:rsid w:val="00FD6C83"/>
    <w:rsid w:val="00FD702D"/>
    <w:rsid w:val="00FE095B"/>
    <w:rsid w:val="00FE107E"/>
    <w:rsid w:val="00FE206D"/>
    <w:rsid w:val="00FE32A4"/>
    <w:rsid w:val="00FE3BDF"/>
    <w:rsid w:val="00FE3EF1"/>
    <w:rsid w:val="00FE76A0"/>
    <w:rsid w:val="00FF101B"/>
    <w:rsid w:val="00FF1435"/>
    <w:rsid w:val="00FF2086"/>
    <w:rsid w:val="00FF25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qFormat="1"/>
    <w:lsdException w:name="HTML Preformatted" w:qFormat="1"/>
    <w:lsdException w:name="No List" w:uiPriority="99"/>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3A5"/>
    <w:rPr>
      <w:sz w:val="24"/>
      <w:szCs w:val="24"/>
      <w:lang w:val="uk-UA"/>
    </w:rPr>
  </w:style>
  <w:style w:type="paragraph" w:styleId="1">
    <w:name w:val="heading 1"/>
    <w:basedOn w:val="a"/>
    <w:next w:val="a"/>
    <w:qFormat/>
    <w:rsid w:val="00ED6832"/>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qFormat/>
    <w:rsid w:val="001C05DD"/>
    <w:pPr>
      <w:keepNext/>
      <w:widowControl w:val="0"/>
      <w:autoSpaceDE w:val="0"/>
      <w:autoSpaceDN w:val="0"/>
      <w:adjustRightInd w:val="0"/>
      <w:jc w:val="both"/>
      <w:outlineLvl w:val="1"/>
    </w:pPr>
    <w:rPr>
      <w:bCs/>
      <w:iCs/>
      <w:color w:val="FF0000"/>
    </w:rPr>
  </w:style>
  <w:style w:type="paragraph" w:styleId="3">
    <w:name w:val="heading 3"/>
    <w:basedOn w:val="a"/>
    <w:next w:val="a"/>
    <w:link w:val="30"/>
    <w:qFormat/>
    <w:rsid w:val="006715F3"/>
    <w:pPr>
      <w:keepNext/>
      <w:spacing w:before="240" w:after="60"/>
      <w:outlineLvl w:val="2"/>
    </w:pPr>
    <w:rPr>
      <w:rFonts w:ascii="Arial" w:hAnsi="Arial"/>
      <w:b/>
      <w:bCs/>
      <w:sz w:val="26"/>
      <w:szCs w:val="26"/>
    </w:rPr>
  </w:style>
  <w:style w:type="paragraph" w:styleId="4">
    <w:name w:val="heading 4"/>
    <w:basedOn w:val="a"/>
    <w:next w:val="a"/>
    <w:qFormat/>
    <w:rsid w:val="003F7498"/>
    <w:pPr>
      <w:keepNext/>
      <w:spacing w:before="240" w:after="60"/>
      <w:outlineLvl w:val="3"/>
    </w:pPr>
    <w:rPr>
      <w:b/>
      <w:bCs/>
      <w:sz w:val="28"/>
      <w:szCs w:val="28"/>
      <w:lang w:val="ru-RU"/>
    </w:rPr>
  </w:style>
  <w:style w:type="paragraph" w:styleId="5">
    <w:name w:val="heading 5"/>
    <w:basedOn w:val="a"/>
    <w:next w:val="a"/>
    <w:qFormat/>
    <w:rsid w:val="003F7498"/>
    <w:pPr>
      <w:spacing w:before="240" w:after="60"/>
      <w:outlineLvl w:val="4"/>
    </w:pPr>
    <w:rPr>
      <w:b/>
      <w:bCs/>
      <w:i/>
      <w:iCs/>
      <w:sz w:val="26"/>
      <w:szCs w:val="26"/>
    </w:rPr>
  </w:style>
  <w:style w:type="paragraph" w:styleId="7">
    <w:name w:val="heading 7"/>
    <w:basedOn w:val="a"/>
    <w:next w:val="a"/>
    <w:link w:val="70"/>
    <w:qFormat/>
    <w:rsid w:val="00B825AE"/>
    <w:pPr>
      <w:spacing w:before="240" w:after="60"/>
      <w:outlineLvl w:val="6"/>
    </w:pPr>
    <w:rPr>
      <w:rFonts w:ascii="Calibri" w:hAnsi="Calibri"/>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222B91"/>
  </w:style>
  <w:style w:type="paragraph" w:styleId="a4">
    <w:name w:val="header"/>
    <w:basedOn w:val="a"/>
    <w:rsid w:val="00222B91"/>
    <w:pPr>
      <w:tabs>
        <w:tab w:val="center" w:pos="4677"/>
        <w:tab w:val="right" w:pos="9355"/>
      </w:tabs>
    </w:pPr>
  </w:style>
  <w:style w:type="paragraph" w:styleId="a5">
    <w:name w:val="footer"/>
    <w:basedOn w:val="a"/>
    <w:link w:val="a6"/>
    <w:rsid w:val="00222B91"/>
    <w:pPr>
      <w:tabs>
        <w:tab w:val="center" w:pos="4677"/>
        <w:tab w:val="right" w:pos="9355"/>
      </w:tabs>
    </w:pPr>
  </w:style>
  <w:style w:type="table" w:styleId="a7">
    <w:name w:val="Table Grid"/>
    <w:basedOn w:val="a1"/>
    <w:uiPriority w:val="39"/>
    <w:rsid w:val="00222B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99"/>
    <w:qFormat/>
    <w:rsid w:val="00D07E2A"/>
    <w:rPr>
      <w:rFonts w:ascii="Calibri" w:eastAsia="Calibri" w:hAnsi="Calibri"/>
      <w:sz w:val="22"/>
      <w:szCs w:val="22"/>
      <w:lang w:val="uk-UA" w:eastAsia="en-US"/>
    </w:rPr>
  </w:style>
  <w:style w:type="character" w:customStyle="1" w:styleId="rvts0">
    <w:name w:val="rvts0"/>
    <w:rsid w:val="00D07E2A"/>
    <w:rPr>
      <w:rFonts w:cs="Times New Roman"/>
    </w:rPr>
  </w:style>
  <w:style w:type="paragraph" w:customStyle="1" w:styleId="rvps2">
    <w:name w:val="rvps2"/>
    <w:basedOn w:val="a"/>
    <w:qFormat/>
    <w:rsid w:val="00D07E2A"/>
    <w:pPr>
      <w:spacing w:before="100" w:beforeAutospacing="1" w:after="100" w:afterAutospacing="1"/>
    </w:pPr>
    <w:rPr>
      <w:rFonts w:eastAsia="Calibri"/>
      <w:lang w:eastAsia="uk-UA"/>
    </w:rPr>
  </w:style>
  <w:style w:type="paragraph" w:styleId="aa">
    <w:name w:val="Normal (Web)"/>
    <w:basedOn w:val="a"/>
    <w:link w:val="ab"/>
    <w:uiPriority w:val="99"/>
    <w:qFormat/>
    <w:rsid w:val="00C32EE1"/>
    <w:pPr>
      <w:spacing w:before="100" w:beforeAutospacing="1" w:after="100" w:afterAutospacing="1"/>
    </w:pPr>
    <w:rPr>
      <w:lang w:val="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customStyle="1" w:styleId="20">
    <w:name w:val="Заголовок 2 Знак"/>
    <w:link w:val="2"/>
    <w:rsid w:val="001C05DD"/>
    <w:rPr>
      <w:bCs/>
      <w:iCs/>
      <w:color w:val="FF0000"/>
      <w:sz w:val="24"/>
      <w:szCs w:val="24"/>
      <w:lang w:val="uk-UA" w:eastAsia="ru-RU" w:bidi="ar-SA"/>
    </w:rPr>
  </w:style>
  <w:style w:type="character" w:styleId="ac">
    <w:name w:val="Hyperlink"/>
    <w:uiPriority w:val="99"/>
    <w:rsid w:val="00E52CC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A82FA9"/>
  </w:style>
  <w:style w:type="paragraph" w:styleId="ad">
    <w:name w:val="Body Text"/>
    <w:basedOn w:val="a"/>
    <w:link w:val="ae"/>
    <w:unhideWhenUsed/>
    <w:rsid w:val="00651EE4"/>
    <w:pPr>
      <w:spacing w:after="120"/>
    </w:pPr>
    <w:rPr>
      <w:lang w:val="ru-RU"/>
    </w:rPr>
  </w:style>
  <w:style w:type="character" w:customStyle="1" w:styleId="ae">
    <w:name w:val="Основной текст Знак"/>
    <w:link w:val="ad"/>
    <w:rsid w:val="00651EE4"/>
    <w:rPr>
      <w:sz w:val="24"/>
      <w:szCs w:val="24"/>
      <w:lang w:val="ru-RU" w:eastAsia="ru-RU"/>
    </w:rPr>
  </w:style>
  <w:style w:type="paragraph" w:styleId="22">
    <w:name w:val="Body Text 2"/>
    <w:basedOn w:val="a"/>
    <w:link w:val="23"/>
    <w:uiPriority w:val="99"/>
    <w:unhideWhenUsed/>
    <w:rsid w:val="00651EE4"/>
    <w:pPr>
      <w:spacing w:after="120" w:line="480" w:lineRule="auto"/>
    </w:pPr>
    <w:rPr>
      <w:lang w:val="ru-RU"/>
    </w:rPr>
  </w:style>
  <w:style w:type="character" w:customStyle="1" w:styleId="23">
    <w:name w:val="Основной текст 2 Знак"/>
    <w:link w:val="22"/>
    <w:uiPriority w:val="99"/>
    <w:rsid w:val="00651EE4"/>
    <w:rPr>
      <w:sz w:val="24"/>
      <w:szCs w:val="24"/>
      <w:lang w:val="ru-RU" w:eastAsia="ru-RU"/>
    </w:rPr>
  </w:style>
  <w:style w:type="paragraph" w:styleId="af">
    <w:name w:val="List Paragraph"/>
    <w:aliases w:val="Список уровня 2,Number Bullets,Заголовок 1.1"/>
    <w:basedOn w:val="a"/>
    <w:link w:val="af0"/>
    <w:uiPriority w:val="34"/>
    <w:qFormat/>
    <w:rsid w:val="00651EE4"/>
    <w:pPr>
      <w:spacing w:after="200" w:line="276" w:lineRule="auto"/>
      <w:ind w:left="720"/>
      <w:contextualSpacing/>
    </w:pPr>
    <w:rPr>
      <w:rFonts w:ascii="Calibri" w:eastAsia="Calibri" w:hAnsi="Calibri"/>
      <w:sz w:val="22"/>
      <w:szCs w:val="22"/>
      <w:lang w:eastAsia="en-US"/>
    </w:rPr>
  </w:style>
  <w:style w:type="paragraph" w:customStyle="1" w:styleId="Style6">
    <w:name w:val="Style6"/>
    <w:basedOn w:val="a"/>
    <w:rsid w:val="00651EE4"/>
    <w:pPr>
      <w:widowControl w:val="0"/>
      <w:autoSpaceDE w:val="0"/>
      <w:autoSpaceDN w:val="0"/>
      <w:adjustRightInd w:val="0"/>
      <w:spacing w:line="271" w:lineRule="exact"/>
      <w:jc w:val="both"/>
    </w:pPr>
    <w:rPr>
      <w:lang w:eastAsia="uk-UA"/>
    </w:rPr>
  </w:style>
  <w:style w:type="paragraph" w:customStyle="1" w:styleId="af1">
    <w:name w:val="Содержимое таблицы"/>
    <w:basedOn w:val="a"/>
    <w:qFormat/>
    <w:rsid w:val="00651EE4"/>
    <w:pPr>
      <w:widowControl w:val="0"/>
      <w:suppressLineNumbers/>
      <w:suppressAutoHyphens/>
    </w:pPr>
    <w:rPr>
      <w:rFonts w:eastAsia="Lucida Sans Unicode" w:cs="Mangal"/>
      <w:kern w:val="2"/>
      <w:lang w:val="ru-RU" w:eastAsia="zh-CN" w:bidi="hi-IN"/>
    </w:rPr>
  </w:style>
  <w:style w:type="character" w:customStyle="1" w:styleId="ab">
    <w:name w:val="Обычный (веб) Знак"/>
    <w:link w:val="aa"/>
    <w:uiPriority w:val="99"/>
    <w:qFormat/>
    <w:rsid w:val="00B46BAE"/>
    <w:rPr>
      <w:sz w:val="24"/>
      <w:szCs w:val="24"/>
      <w:lang w:val="ru-RU" w:eastAsia="ru-RU"/>
    </w:rPr>
  </w:style>
  <w:style w:type="character" w:styleId="af2">
    <w:name w:val="Strong"/>
    <w:qFormat/>
    <w:rsid w:val="008E65DC"/>
    <w:rPr>
      <w:b/>
      <w:bCs/>
    </w:rPr>
  </w:style>
  <w:style w:type="character" w:customStyle="1" w:styleId="a6">
    <w:name w:val="Нижний колонтитул Знак"/>
    <w:link w:val="a5"/>
    <w:rsid w:val="00A013DA"/>
    <w:rPr>
      <w:sz w:val="24"/>
      <w:szCs w:val="24"/>
      <w:lang w:eastAsia="ru-RU"/>
    </w:rPr>
  </w:style>
  <w:style w:type="paragraph" w:styleId="af3">
    <w:name w:val="Body Text Indent"/>
    <w:basedOn w:val="a"/>
    <w:link w:val="af4"/>
    <w:rsid w:val="0013326F"/>
    <w:pPr>
      <w:spacing w:after="120"/>
      <w:ind w:left="283"/>
    </w:pPr>
  </w:style>
  <w:style w:type="character" w:customStyle="1" w:styleId="af4">
    <w:name w:val="Основной текст с отступом Знак"/>
    <w:link w:val="af3"/>
    <w:rsid w:val="0013326F"/>
    <w:rPr>
      <w:sz w:val="24"/>
      <w:szCs w:val="24"/>
      <w:lang w:val="uk-UA"/>
    </w:rPr>
  </w:style>
  <w:style w:type="paragraph" w:styleId="31">
    <w:name w:val="Body Text 3"/>
    <w:basedOn w:val="a"/>
    <w:link w:val="32"/>
    <w:rsid w:val="0013326F"/>
    <w:pPr>
      <w:spacing w:after="120"/>
    </w:pPr>
    <w:rPr>
      <w:sz w:val="16"/>
      <w:szCs w:val="16"/>
    </w:rPr>
  </w:style>
  <w:style w:type="character" w:customStyle="1" w:styleId="32">
    <w:name w:val="Основной текст 3 Знак"/>
    <w:link w:val="31"/>
    <w:rsid w:val="0013326F"/>
    <w:rPr>
      <w:sz w:val="16"/>
      <w:szCs w:val="16"/>
      <w:lang w:val="uk-UA"/>
    </w:rPr>
  </w:style>
  <w:style w:type="paragraph" w:styleId="af5">
    <w:name w:val="Balloon Text"/>
    <w:basedOn w:val="a"/>
    <w:link w:val="af6"/>
    <w:rsid w:val="00044F27"/>
    <w:rPr>
      <w:rFonts w:ascii="Segoe UI" w:hAnsi="Segoe UI"/>
      <w:sz w:val="18"/>
      <w:szCs w:val="18"/>
    </w:rPr>
  </w:style>
  <w:style w:type="character" w:customStyle="1" w:styleId="af6">
    <w:name w:val="Текст выноски Знак"/>
    <w:link w:val="af5"/>
    <w:rsid w:val="00044F27"/>
    <w:rPr>
      <w:rFonts w:ascii="Segoe UI" w:hAnsi="Segoe UI" w:cs="Segoe UI"/>
      <w:sz w:val="18"/>
      <w:szCs w:val="18"/>
      <w:lang w:val="uk-UA"/>
    </w:rPr>
  </w:style>
  <w:style w:type="paragraph" w:customStyle="1" w:styleId="24">
    <w:name w:val="Абзац списка2"/>
    <w:basedOn w:val="a"/>
    <w:rsid w:val="0057092B"/>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qFormat/>
    <w:rsid w:val="00531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olor w:val="000000"/>
      <w:sz w:val="17"/>
      <w:szCs w:val="17"/>
      <w:lang w:eastAsia="ar-SA"/>
    </w:rPr>
  </w:style>
  <w:style w:type="character" w:customStyle="1" w:styleId="HTML0">
    <w:name w:val="Стандартный HTML Знак"/>
    <w:aliases w:val="Знак9 Знак"/>
    <w:link w:val="HTML"/>
    <w:rsid w:val="00531BB3"/>
    <w:rPr>
      <w:rFonts w:ascii="Courier New" w:hAnsi="Courier New" w:cs="Courier New"/>
      <w:color w:val="000000"/>
      <w:sz w:val="17"/>
      <w:szCs w:val="17"/>
      <w:lang w:eastAsia="ar-SA"/>
    </w:rPr>
  </w:style>
  <w:style w:type="paragraph" w:customStyle="1" w:styleId="10">
    <w:name w:val="Звичайний1"/>
    <w:rsid w:val="00415B85"/>
    <w:pPr>
      <w:spacing w:line="276" w:lineRule="auto"/>
    </w:pPr>
    <w:rPr>
      <w:rFonts w:ascii="Arial" w:eastAsia="Arial" w:hAnsi="Arial" w:cs="Arial"/>
      <w:color w:val="000000"/>
      <w:sz w:val="22"/>
      <w:szCs w:val="22"/>
    </w:rPr>
  </w:style>
  <w:style w:type="character" w:customStyle="1" w:styleId="12">
    <w:name w:val="Основной шрифт абзаца1"/>
    <w:link w:val="af7"/>
    <w:rsid w:val="00415B85"/>
    <w:rPr>
      <w:rFonts w:ascii="Verdana" w:eastAsia="Verdana" w:hAnsi="Verdana"/>
    </w:rPr>
  </w:style>
  <w:style w:type="paragraph" w:customStyle="1" w:styleId="310">
    <w:name w:val="Заголовок 31"/>
    <w:basedOn w:val="a"/>
    <w:uiPriority w:val="99"/>
    <w:rsid w:val="00415B85"/>
    <w:pPr>
      <w:spacing w:before="100" w:beforeAutospacing="1" w:after="100" w:afterAutospacing="1"/>
      <w:outlineLvl w:val="2"/>
    </w:pPr>
    <w:rPr>
      <w:b/>
      <w:sz w:val="27"/>
      <w:szCs w:val="20"/>
      <w:lang w:eastAsia="uk-UA"/>
    </w:rPr>
  </w:style>
  <w:style w:type="paragraph" w:customStyle="1" w:styleId="af7">
    <w:name w:val="Знак"/>
    <w:basedOn w:val="a"/>
    <w:link w:val="12"/>
    <w:rsid w:val="00415B85"/>
    <w:rPr>
      <w:rFonts w:ascii="Verdana" w:eastAsia="Verdana" w:hAnsi="Verdana"/>
      <w:sz w:val="20"/>
      <w:szCs w:val="20"/>
    </w:rPr>
  </w:style>
  <w:style w:type="paragraph" w:customStyle="1" w:styleId="Default">
    <w:name w:val="Default"/>
    <w:rsid w:val="00567EFA"/>
    <w:pPr>
      <w:autoSpaceDE w:val="0"/>
      <w:autoSpaceDN w:val="0"/>
      <w:adjustRightInd w:val="0"/>
    </w:pPr>
    <w:rPr>
      <w:color w:val="000000"/>
      <w:sz w:val="24"/>
      <w:szCs w:val="24"/>
      <w:lang w:val="uk-UA" w:eastAsia="uk-UA"/>
    </w:rPr>
  </w:style>
  <w:style w:type="paragraph" w:customStyle="1" w:styleId="af8">
    <w:name w:val="Заголовок таблицы"/>
    <w:basedOn w:val="a"/>
    <w:rsid w:val="00A95156"/>
    <w:pPr>
      <w:widowControl w:val="0"/>
      <w:suppressLineNumbers/>
      <w:suppressAutoHyphens/>
      <w:jc w:val="center"/>
    </w:pPr>
    <w:rPr>
      <w:rFonts w:ascii="Times New Roman CYR" w:hAnsi="Times New Roman CYR"/>
      <w:b/>
      <w:bCs/>
      <w:lang w:val="ru-RU" w:eastAsia="ar-SA"/>
    </w:rPr>
  </w:style>
  <w:style w:type="character" w:customStyle="1" w:styleId="70">
    <w:name w:val="Заголовок 7 Знак"/>
    <w:link w:val="7"/>
    <w:rsid w:val="00B825AE"/>
    <w:rPr>
      <w:rFonts w:ascii="Calibri" w:hAnsi="Calibri"/>
      <w:sz w:val="24"/>
      <w:szCs w:val="24"/>
      <w:lang w:val="ru-RU" w:eastAsia="ru-RU"/>
    </w:rPr>
  </w:style>
  <w:style w:type="paragraph" w:styleId="af9">
    <w:name w:val="Title"/>
    <w:basedOn w:val="a"/>
    <w:link w:val="afa"/>
    <w:qFormat/>
    <w:rsid w:val="005D0F16"/>
    <w:pPr>
      <w:jc w:val="center"/>
    </w:pPr>
    <w:rPr>
      <w:b/>
      <w:sz w:val="28"/>
      <w:szCs w:val="20"/>
    </w:rPr>
  </w:style>
  <w:style w:type="character" w:customStyle="1" w:styleId="afa">
    <w:name w:val="Название Знак"/>
    <w:link w:val="af9"/>
    <w:rsid w:val="005D0F16"/>
    <w:rPr>
      <w:b/>
      <w:sz w:val="28"/>
      <w:lang w:eastAsia="ru-RU"/>
    </w:rPr>
  </w:style>
  <w:style w:type="paragraph" w:styleId="afb">
    <w:name w:val="Subtitle"/>
    <w:basedOn w:val="a"/>
    <w:link w:val="afc"/>
    <w:qFormat/>
    <w:rsid w:val="005D0F16"/>
    <w:rPr>
      <w:sz w:val="26"/>
      <w:szCs w:val="20"/>
      <w:lang w:val="ru-RU"/>
    </w:rPr>
  </w:style>
  <w:style w:type="character" w:customStyle="1" w:styleId="afc">
    <w:name w:val="Подзаголовок Знак"/>
    <w:link w:val="afb"/>
    <w:rsid w:val="005D0F16"/>
    <w:rPr>
      <w:sz w:val="26"/>
      <w:lang w:val="ru-RU" w:eastAsia="ru-RU"/>
    </w:rPr>
  </w:style>
  <w:style w:type="character" w:customStyle="1" w:styleId="30">
    <w:name w:val="Заголовок 3 Знак"/>
    <w:link w:val="3"/>
    <w:rsid w:val="005D0F16"/>
    <w:rPr>
      <w:rFonts w:ascii="Arial" w:hAnsi="Arial" w:cs="Arial"/>
      <w:b/>
      <w:bCs/>
      <w:sz w:val="26"/>
      <w:szCs w:val="26"/>
      <w:lang w:eastAsia="ru-RU"/>
    </w:rPr>
  </w:style>
  <w:style w:type="character" w:styleId="afd">
    <w:name w:val="Emphasis"/>
    <w:uiPriority w:val="20"/>
    <w:qFormat/>
    <w:rsid w:val="0090015C"/>
    <w:rPr>
      <w:i/>
      <w:iCs/>
    </w:rPr>
  </w:style>
  <w:style w:type="character" w:styleId="afe">
    <w:name w:val="FollowedHyperlink"/>
    <w:uiPriority w:val="99"/>
    <w:unhideWhenUsed/>
    <w:rsid w:val="004C7C0D"/>
    <w:rPr>
      <w:color w:val="800080"/>
      <w:u w:val="single"/>
    </w:rPr>
  </w:style>
  <w:style w:type="paragraph" w:customStyle="1" w:styleId="font5">
    <w:name w:val="font5"/>
    <w:basedOn w:val="a"/>
    <w:rsid w:val="004C7C0D"/>
    <w:pPr>
      <w:spacing w:before="100" w:beforeAutospacing="1" w:after="100" w:afterAutospacing="1"/>
    </w:pPr>
    <w:rPr>
      <w:sz w:val="22"/>
      <w:szCs w:val="22"/>
      <w:lang w:val="ru-RU"/>
    </w:rPr>
  </w:style>
  <w:style w:type="paragraph" w:customStyle="1" w:styleId="font6">
    <w:name w:val="font6"/>
    <w:basedOn w:val="a"/>
    <w:rsid w:val="004C7C0D"/>
    <w:pPr>
      <w:spacing w:before="100" w:beforeAutospacing="1" w:after="100" w:afterAutospacing="1"/>
    </w:pPr>
    <w:rPr>
      <w:rFonts w:ascii="Calibri" w:hAnsi="Calibri" w:cs="Calibri"/>
      <w:sz w:val="22"/>
      <w:szCs w:val="22"/>
      <w:lang w:val="ru-RU"/>
    </w:rPr>
  </w:style>
  <w:style w:type="paragraph" w:customStyle="1" w:styleId="font7">
    <w:name w:val="font7"/>
    <w:basedOn w:val="a"/>
    <w:rsid w:val="004C7C0D"/>
    <w:pPr>
      <w:spacing w:before="100" w:beforeAutospacing="1" w:after="100" w:afterAutospacing="1"/>
    </w:pPr>
    <w:rPr>
      <w:sz w:val="22"/>
      <w:szCs w:val="22"/>
      <w:lang w:val="ru-RU"/>
    </w:rPr>
  </w:style>
  <w:style w:type="paragraph" w:customStyle="1" w:styleId="xl68">
    <w:name w:val="xl68"/>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69">
    <w:name w:val="xl69"/>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u-RU"/>
    </w:rPr>
  </w:style>
  <w:style w:type="paragraph" w:customStyle="1" w:styleId="xl70">
    <w:name w:val="xl70"/>
    <w:basedOn w:val="a"/>
    <w:rsid w:val="004C7C0D"/>
    <w:pPr>
      <w:spacing w:before="100" w:beforeAutospacing="1" w:after="100" w:afterAutospacing="1"/>
    </w:pPr>
    <w:rPr>
      <w:lang w:val="ru-RU"/>
    </w:rPr>
  </w:style>
  <w:style w:type="paragraph" w:customStyle="1" w:styleId="xl71">
    <w:name w:val="xl71"/>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2">
    <w:name w:val="xl72"/>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73">
    <w:name w:val="xl73"/>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ru-RU"/>
    </w:rPr>
  </w:style>
  <w:style w:type="paragraph" w:customStyle="1" w:styleId="xl74">
    <w:name w:val="xl74"/>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ru-RU"/>
    </w:rPr>
  </w:style>
  <w:style w:type="paragraph" w:customStyle="1" w:styleId="xl75">
    <w:name w:val="xl75"/>
    <w:basedOn w:val="a"/>
    <w:rsid w:val="004C7C0D"/>
    <w:pPr>
      <w:spacing w:before="100" w:beforeAutospacing="1" w:after="100" w:afterAutospacing="1"/>
    </w:pPr>
    <w:rPr>
      <w:lang w:val="ru-RU"/>
    </w:rPr>
  </w:style>
  <w:style w:type="paragraph" w:customStyle="1" w:styleId="xl76">
    <w:name w:val="xl76"/>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lang w:val="ru-RU"/>
    </w:rPr>
  </w:style>
  <w:style w:type="paragraph" w:customStyle="1" w:styleId="xl77">
    <w:name w:val="xl77"/>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lang w:val="ru-RU"/>
    </w:rPr>
  </w:style>
  <w:style w:type="paragraph" w:customStyle="1" w:styleId="xl78">
    <w:name w:val="xl78"/>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pPr>
    <w:rPr>
      <w:lang w:val="ru-RU"/>
    </w:rPr>
  </w:style>
  <w:style w:type="paragraph" w:customStyle="1" w:styleId="xl79">
    <w:name w:val="xl79"/>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80">
    <w:name w:val="xl80"/>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ru-RU"/>
    </w:rPr>
  </w:style>
  <w:style w:type="paragraph" w:customStyle="1" w:styleId="xl81">
    <w:name w:val="xl81"/>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val="ru-RU"/>
    </w:rPr>
  </w:style>
  <w:style w:type="paragraph" w:customStyle="1" w:styleId="xl82">
    <w:name w:val="xl82"/>
    <w:basedOn w:val="a"/>
    <w:rsid w:val="004C7C0D"/>
    <w:pPr>
      <w:pBdr>
        <w:top w:val="single" w:sz="4" w:space="0" w:color="9999FF"/>
        <w:left w:val="single" w:sz="4" w:space="0" w:color="9999FF"/>
        <w:bottom w:val="single" w:sz="4" w:space="0" w:color="9999FF"/>
        <w:right w:val="single" w:sz="4" w:space="0" w:color="9999FF"/>
      </w:pBdr>
      <w:shd w:val="clear" w:color="000000" w:fill="FFFFFF"/>
      <w:spacing w:before="100" w:beforeAutospacing="1" w:after="100" w:afterAutospacing="1"/>
      <w:jc w:val="center"/>
      <w:textAlignment w:val="center"/>
    </w:pPr>
    <w:rPr>
      <w:color w:val="9999FF"/>
      <w:lang w:val="ru-RU"/>
    </w:rPr>
  </w:style>
  <w:style w:type="paragraph" w:customStyle="1" w:styleId="xl83">
    <w:name w:val="xl83"/>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84">
    <w:name w:val="xl84"/>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85">
    <w:name w:val="xl85"/>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ru-RU"/>
    </w:rPr>
  </w:style>
  <w:style w:type="paragraph" w:customStyle="1" w:styleId="xl86">
    <w:name w:val="xl86"/>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ru-RU"/>
    </w:rPr>
  </w:style>
  <w:style w:type="paragraph" w:customStyle="1" w:styleId="xl87">
    <w:name w:val="xl87"/>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lang w:val="ru-RU"/>
    </w:rPr>
  </w:style>
  <w:style w:type="paragraph" w:customStyle="1" w:styleId="xl88">
    <w:name w:val="xl88"/>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lang w:val="ru-RU"/>
    </w:rPr>
  </w:style>
  <w:style w:type="paragraph" w:customStyle="1" w:styleId="xl89">
    <w:name w:val="xl89"/>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lang w:val="ru-RU"/>
    </w:rPr>
  </w:style>
  <w:style w:type="paragraph" w:customStyle="1" w:styleId="xl90">
    <w:name w:val="xl90"/>
    <w:basedOn w:val="a"/>
    <w:rsid w:val="004C7C0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val="ru-RU"/>
    </w:rPr>
  </w:style>
  <w:style w:type="paragraph" w:customStyle="1" w:styleId="13">
    <w:name w:val="Абзац списка1"/>
    <w:basedOn w:val="a"/>
    <w:rsid w:val="00C32DB9"/>
    <w:pPr>
      <w:suppressAutoHyphens/>
      <w:ind w:left="720"/>
    </w:pPr>
    <w:rPr>
      <w:rFonts w:ascii="Cambria" w:eastAsia="Arial Unicode MS" w:hAnsi="Cambria"/>
      <w:kern w:val="2"/>
      <w:lang w:val="ru-RU" w:eastAsia="zh-CN"/>
    </w:rPr>
  </w:style>
  <w:style w:type="character" w:styleId="aff">
    <w:name w:val="annotation reference"/>
    <w:qFormat/>
    <w:rsid w:val="00561DDA"/>
    <w:rPr>
      <w:sz w:val="16"/>
      <w:szCs w:val="16"/>
    </w:rPr>
  </w:style>
  <w:style w:type="paragraph" w:styleId="aff0">
    <w:name w:val="annotation text"/>
    <w:basedOn w:val="a"/>
    <w:link w:val="aff1"/>
    <w:rsid w:val="00561DDA"/>
    <w:rPr>
      <w:sz w:val="20"/>
      <w:szCs w:val="20"/>
    </w:rPr>
  </w:style>
  <w:style w:type="character" w:customStyle="1" w:styleId="aff1">
    <w:name w:val="Текст примечания Знак"/>
    <w:link w:val="aff0"/>
    <w:rsid w:val="00561DDA"/>
    <w:rPr>
      <w:lang w:val="uk-UA"/>
    </w:rPr>
  </w:style>
  <w:style w:type="paragraph" w:styleId="aff2">
    <w:name w:val="annotation subject"/>
    <w:basedOn w:val="aff0"/>
    <w:next w:val="aff0"/>
    <w:link w:val="aff3"/>
    <w:rsid w:val="00561DDA"/>
    <w:rPr>
      <w:b/>
      <w:bCs/>
    </w:rPr>
  </w:style>
  <w:style w:type="character" w:customStyle="1" w:styleId="aff3">
    <w:name w:val="Тема примечания Знак"/>
    <w:link w:val="aff2"/>
    <w:rsid w:val="00561DDA"/>
    <w:rPr>
      <w:b/>
      <w:bCs/>
      <w:lang w:val="uk-UA"/>
    </w:rPr>
  </w:style>
  <w:style w:type="paragraph" w:customStyle="1" w:styleId="14">
    <w:name w:val="Звичайний1"/>
    <w:rsid w:val="006313DF"/>
    <w:pPr>
      <w:spacing w:line="276" w:lineRule="auto"/>
    </w:pPr>
    <w:rPr>
      <w:rFonts w:ascii="Arial" w:eastAsia="Arial" w:hAnsi="Arial" w:cs="Arial"/>
      <w:color w:val="000000"/>
      <w:sz w:val="22"/>
      <w:szCs w:val="22"/>
    </w:rPr>
  </w:style>
  <w:style w:type="paragraph" w:customStyle="1" w:styleId="LO-normal">
    <w:name w:val="LO-normal"/>
    <w:qFormat/>
    <w:rsid w:val="00614E8E"/>
    <w:pPr>
      <w:spacing w:line="276" w:lineRule="auto"/>
    </w:pPr>
    <w:rPr>
      <w:rFonts w:ascii="Arial" w:eastAsia="Arial" w:hAnsi="Arial" w:cs="Arial"/>
      <w:color w:val="000000"/>
      <w:sz w:val="22"/>
      <w:szCs w:val="22"/>
      <w:lang w:eastAsia="zh-CN"/>
    </w:rPr>
  </w:style>
  <w:style w:type="character" w:customStyle="1" w:styleId="aff4">
    <w:name w:val="Основний текст_"/>
    <w:link w:val="15"/>
    <w:rsid w:val="00DA667A"/>
    <w:rPr>
      <w:sz w:val="23"/>
      <w:szCs w:val="23"/>
      <w:shd w:val="clear" w:color="auto" w:fill="FFFFFF"/>
    </w:rPr>
  </w:style>
  <w:style w:type="paragraph" w:customStyle="1" w:styleId="15">
    <w:name w:val="Основний текст1"/>
    <w:basedOn w:val="a"/>
    <w:link w:val="aff4"/>
    <w:rsid w:val="00DA667A"/>
    <w:pPr>
      <w:widowControl w:val="0"/>
      <w:shd w:val="clear" w:color="auto" w:fill="FFFFFF"/>
      <w:spacing w:after="480" w:line="518" w:lineRule="exact"/>
      <w:ind w:hanging="360"/>
      <w:jc w:val="center"/>
    </w:pPr>
    <w:rPr>
      <w:sz w:val="23"/>
      <w:szCs w:val="23"/>
    </w:rPr>
  </w:style>
  <w:style w:type="paragraph" w:customStyle="1" w:styleId="16">
    <w:name w:val="Обычный1"/>
    <w:link w:val="Normal"/>
    <w:qFormat/>
    <w:rsid w:val="00C1078E"/>
    <w:pPr>
      <w:spacing w:line="276" w:lineRule="auto"/>
    </w:pPr>
    <w:rPr>
      <w:rFonts w:ascii="Arial" w:hAnsi="Arial"/>
      <w:color w:val="000000"/>
      <w:sz w:val="22"/>
      <w:szCs w:val="22"/>
    </w:rPr>
  </w:style>
  <w:style w:type="character" w:customStyle="1" w:styleId="Normal">
    <w:name w:val="Normal Знак"/>
    <w:link w:val="16"/>
    <w:rsid w:val="00DD5D37"/>
    <w:rPr>
      <w:rFonts w:ascii="Arial" w:hAnsi="Arial"/>
      <w:color w:val="000000"/>
      <w:sz w:val="22"/>
      <w:szCs w:val="22"/>
      <w:lang w:bidi="ar-SA"/>
    </w:rPr>
  </w:style>
  <w:style w:type="character" w:customStyle="1" w:styleId="25">
    <w:name w:val="Основной текст (2)_"/>
    <w:rsid w:val="00221722"/>
    <w:rPr>
      <w:rFonts w:ascii="Calibri" w:eastAsia="Calibri" w:hAnsi="Calibri" w:cs="Calibri"/>
      <w:lang w:val="ru-RU" w:bidi="ar-SA"/>
    </w:rPr>
  </w:style>
  <w:style w:type="character" w:customStyle="1" w:styleId="cp">
    <w:name w:val="cp"/>
    <w:rsid w:val="000E0B9D"/>
  </w:style>
  <w:style w:type="paragraph" w:customStyle="1" w:styleId="aff5">
    <w:name w:val="Знак Знак"/>
    <w:basedOn w:val="a"/>
    <w:rsid w:val="004E7F54"/>
    <w:rPr>
      <w:rFonts w:ascii="Verdana" w:hAnsi="Verdana" w:cs="Verdana"/>
      <w:sz w:val="20"/>
      <w:szCs w:val="20"/>
      <w:lang w:val="en-US" w:eastAsia="en-US"/>
    </w:rPr>
  </w:style>
  <w:style w:type="character" w:customStyle="1" w:styleId="a9">
    <w:name w:val="Без интервала Знак"/>
    <w:link w:val="a8"/>
    <w:uiPriority w:val="99"/>
    <w:rsid w:val="00276038"/>
    <w:rPr>
      <w:rFonts w:ascii="Calibri" w:eastAsia="Calibri" w:hAnsi="Calibri"/>
      <w:sz w:val="22"/>
      <w:szCs w:val="22"/>
      <w:lang w:val="uk-UA" w:eastAsia="en-US" w:bidi="ar-SA"/>
    </w:rPr>
  </w:style>
  <w:style w:type="character" w:customStyle="1" w:styleId="af0">
    <w:name w:val="Абзац списка Знак"/>
    <w:aliases w:val="Список уровня 2 Знак,Number Bullets Знак,Заголовок 1.1 Знак"/>
    <w:link w:val="af"/>
    <w:uiPriority w:val="34"/>
    <w:locked/>
    <w:rsid w:val="0025345D"/>
    <w:rPr>
      <w:rFonts w:ascii="Calibri" w:eastAsia="Calibri" w:hAnsi="Calibri"/>
      <w:sz w:val="22"/>
      <w:szCs w:val="22"/>
      <w:lang w:eastAsia="en-US"/>
    </w:rPr>
  </w:style>
  <w:style w:type="paragraph" w:customStyle="1" w:styleId="17">
    <w:name w:val="Цитата1"/>
    <w:basedOn w:val="a"/>
    <w:uiPriority w:val="99"/>
    <w:rsid w:val="0025345D"/>
    <w:pPr>
      <w:suppressAutoHyphens/>
      <w:overflowPunct w:val="0"/>
      <w:autoSpaceDE w:val="0"/>
      <w:ind w:left="-567" w:right="43"/>
      <w:jc w:val="both"/>
    </w:pPr>
    <w:rPr>
      <w:kern w:val="2"/>
      <w:sz w:val="20"/>
      <w:szCs w:val="20"/>
      <w:lang w:eastAsia="ar-SA"/>
    </w:rPr>
  </w:style>
</w:styles>
</file>

<file path=word/webSettings.xml><?xml version="1.0" encoding="utf-8"?>
<w:webSettings xmlns:r="http://schemas.openxmlformats.org/officeDocument/2006/relationships" xmlns:w="http://schemas.openxmlformats.org/wordprocessingml/2006/main">
  <w:divs>
    <w:div w:id="201136">
      <w:bodyDiv w:val="1"/>
      <w:marLeft w:val="0"/>
      <w:marRight w:val="0"/>
      <w:marTop w:val="0"/>
      <w:marBottom w:val="0"/>
      <w:divBdr>
        <w:top w:val="none" w:sz="0" w:space="0" w:color="auto"/>
        <w:left w:val="none" w:sz="0" w:space="0" w:color="auto"/>
        <w:bottom w:val="none" w:sz="0" w:space="0" w:color="auto"/>
        <w:right w:val="none" w:sz="0" w:space="0" w:color="auto"/>
      </w:divBdr>
    </w:div>
    <w:div w:id="11036099">
      <w:bodyDiv w:val="1"/>
      <w:marLeft w:val="0"/>
      <w:marRight w:val="0"/>
      <w:marTop w:val="0"/>
      <w:marBottom w:val="0"/>
      <w:divBdr>
        <w:top w:val="none" w:sz="0" w:space="0" w:color="auto"/>
        <w:left w:val="none" w:sz="0" w:space="0" w:color="auto"/>
        <w:bottom w:val="none" w:sz="0" w:space="0" w:color="auto"/>
        <w:right w:val="none" w:sz="0" w:space="0" w:color="auto"/>
      </w:divBdr>
    </w:div>
    <w:div w:id="55663129">
      <w:bodyDiv w:val="1"/>
      <w:marLeft w:val="0"/>
      <w:marRight w:val="0"/>
      <w:marTop w:val="0"/>
      <w:marBottom w:val="0"/>
      <w:divBdr>
        <w:top w:val="none" w:sz="0" w:space="0" w:color="auto"/>
        <w:left w:val="none" w:sz="0" w:space="0" w:color="auto"/>
        <w:bottom w:val="none" w:sz="0" w:space="0" w:color="auto"/>
        <w:right w:val="none" w:sz="0" w:space="0" w:color="auto"/>
      </w:divBdr>
    </w:div>
    <w:div w:id="81295510">
      <w:bodyDiv w:val="1"/>
      <w:marLeft w:val="0"/>
      <w:marRight w:val="0"/>
      <w:marTop w:val="0"/>
      <w:marBottom w:val="0"/>
      <w:divBdr>
        <w:top w:val="none" w:sz="0" w:space="0" w:color="auto"/>
        <w:left w:val="none" w:sz="0" w:space="0" w:color="auto"/>
        <w:bottom w:val="none" w:sz="0" w:space="0" w:color="auto"/>
        <w:right w:val="none" w:sz="0" w:space="0" w:color="auto"/>
      </w:divBdr>
    </w:div>
    <w:div w:id="108010927">
      <w:bodyDiv w:val="1"/>
      <w:marLeft w:val="0"/>
      <w:marRight w:val="0"/>
      <w:marTop w:val="0"/>
      <w:marBottom w:val="0"/>
      <w:divBdr>
        <w:top w:val="none" w:sz="0" w:space="0" w:color="auto"/>
        <w:left w:val="none" w:sz="0" w:space="0" w:color="auto"/>
        <w:bottom w:val="none" w:sz="0" w:space="0" w:color="auto"/>
        <w:right w:val="none" w:sz="0" w:space="0" w:color="auto"/>
      </w:divBdr>
    </w:div>
    <w:div w:id="148640274">
      <w:bodyDiv w:val="1"/>
      <w:marLeft w:val="0"/>
      <w:marRight w:val="0"/>
      <w:marTop w:val="0"/>
      <w:marBottom w:val="0"/>
      <w:divBdr>
        <w:top w:val="none" w:sz="0" w:space="0" w:color="auto"/>
        <w:left w:val="none" w:sz="0" w:space="0" w:color="auto"/>
        <w:bottom w:val="none" w:sz="0" w:space="0" w:color="auto"/>
        <w:right w:val="none" w:sz="0" w:space="0" w:color="auto"/>
      </w:divBdr>
    </w:div>
    <w:div w:id="163857349">
      <w:bodyDiv w:val="1"/>
      <w:marLeft w:val="0"/>
      <w:marRight w:val="0"/>
      <w:marTop w:val="0"/>
      <w:marBottom w:val="0"/>
      <w:divBdr>
        <w:top w:val="none" w:sz="0" w:space="0" w:color="auto"/>
        <w:left w:val="none" w:sz="0" w:space="0" w:color="auto"/>
        <w:bottom w:val="none" w:sz="0" w:space="0" w:color="auto"/>
        <w:right w:val="none" w:sz="0" w:space="0" w:color="auto"/>
      </w:divBdr>
    </w:div>
    <w:div w:id="174149395">
      <w:bodyDiv w:val="1"/>
      <w:marLeft w:val="0"/>
      <w:marRight w:val="0"/>
      <w:marTop w:val="0"/>
      <w:marBottom w:val="0"/>
      <w:divBdr>
        <w:top w:val="none" w:sz="0" w:space="0" w:color="auto"/>
        <w:left w:val="none" w:sz="0" w:space="0" w:color="auto"/>
        <w:bottom w:val="none" w:sz="0" w:space="0" w:color="auto"/>
        <w:right w:val="none" w:sz="0" w:space="0" w:color="auto"/>
      </w:divBdr>
    </w:div>
    <w:div w:id="178544553">
      <w:bodyDiv w:val="1"/>
      <w:marLeft w:val="0"/>
      <w:marRight w:val="0"/>
      <w:marTop w:val="0"/>
      <w:marBottom w:val="0"/>
      <w:divBdr>
        <w:top w:val="none" w:sz="0" w:space="0" w:color="auto"/>
        <w:left w:val="none" w:sz="0" w:space="0" w:color="auto"/>
        <w:bottom w:val="none" w:sz="0" w:space="0" w:color="auto"/>
        <w:right w:val="none" w:sz="0" w:space="0" w:color="auto"/>
      </w:divBdr>
    </w:div>
    <w:div w:id="186676795">
      <w:bodyDiv w:val="1"/>
      <w:marLeft w:val="0"/>
      <w:marRight w:val="0"/>
      <w:marTop w:val="0"/>
      <w:marBottom w:val="0"/>
      <w:divBdr>
        <w:top w:val="none" w:sz="0" w:space="0" w:color="auto"/>
        <w:left w:val="none" w:sz="0" w:space="0" w:color="auto"/>
        <w:bottom w:val="none" w:sz="0" w:space="0" w:color="auto"/>
        <w:right w:val="none" w:sz="0" w:space="0" w:color="auto"/>
      </w:divBdr>
    </w:div>
    <w:div w:id="191579032">
      <w:bodyDiv w:val="1"/>
      <w:marLeft w:val="0"/>
      <w:marRight w:val="0"/>
      <w:marTop w:val="0"/>
      <w:marBottom w:val="0"/>
      <w:divBdr>
        <w:top w:val="none" w:sz="0" w:space="0" w:color="auto"/>
        <w:left w:val="none" w:sz="0" w:space="0" w:color="auto"/>
        <w:bottom w:val="none" w:sz="0" w:space="0" w:color="auto"/>
        <w:right w:val="none" w:sz="0" w:space="0" w:color="auto"/>
      </w:divBdr>
    </w:div>
    <w:div w:id="210961271">
      <w:bodyDiv w:val="1"/>
      <w:marLeft w:val="0"/>
      <w:marRight w:val="0"/>
      <w:marTop w:val="0"/>
      <w:marBottom w:val="0"/>
      <w:divBdr>
        <w:top w:val="none" w:sz="0" w:space="0" w:color="auto"/>
        <w:left w:val="none" w:sz="0" w:space="0" w:color="auto"/>
        <w:bottom w:val="none" w:sz="0" w:space="0" w:color="auto"/>
        <w:right w:val="none" w:sz="0" w:space="0" w:color="auto"/>
      </w:divBdr>
    </w:div>
    <w:div w:id="239294821">
      <w:bodyDiv w:val="1"/>
      <w:marLeft w:val="0"/>
      <w:marRight w:val="0"/>
      <w:marTop w:val="0"/>
      <w:marBottom w:val="0"/>
      <w:divBdr>
        <w:top w:val="none" w:sz="0" w:space="0" w:color="auto"/>
        <w:left w:val="none" w:sz="0" w:space="0" w:color="auto"/>
        <w:bottom w:val="none" w:sz="0" w:space="0" w:color="auto"/>
        <w:right w:val="none" w:sz="0" w:space="0" w:color="auto"/>
      </w:divBdr>
    </w:div>
    <w:div w:id="304622439">
      <w:bodyDiv w:val="1"/>
      <w:marLeft w:val="0"/>
      <w:marRight w:val="0"/>
      <w:marTop w:val="0"/>
      <w:marBottom w:val="0"/>
      <w:divBdr>
        <w:top w:val="none" w:sz="0" w:space="0" w:color="auto"/>
        <w:left w:val="none" w:sz="0" w:space="0" w:color="auto"/>
        <w:bottom w:val="none" w:sz="0" w:space="0" w:color="auto"/>
        <w:right w:val="none" w:sz="0" w:space="0" w:color="auto"/>
      </w:divBdr>
    </w:div>
    <w:div w:id="326370374">
      <w:bodyDiv w:val="1"/>
      <w:marLeft w:val="0"/>
      <w:marRight w:val="0"/>
      <w:marTop w:val="0"/>
      <w:marBottom w:val="0"/>
      <w:divBdr>
        <w:top w:val="none" w:sz="0" w:space="0" w:color="auto"/>
        <w:left w:val="none" w:sz="0" w:space="0" w:color="auto"/>
        <w:bottom w:val="none" w:sz="0" w:space="0" w:color="auto"/>
        <w:right w:val="none" w:sz="0" w:space="0" w:color="auto"/>
      </w:divBdr>
    </w:div>
    <w:div w:id="340284206">
      <w:bodyDiv w:val="1"/>
      <w:marLeft w:val="0"/>
      <w:marRight w:val="0"/>
      <w:marTop w:val="0"/>
      <w:marBottom w:val="0"/>
      <w:divBdr>
        <w:top w:val="none" w:sz="0" w:space="0" w:color="auto"/>
        <w:left w:val="none" w:sz="0" w:space="0" w:color="auto"/>
        <w:bottom w:val="none" w:sz="0" w:space="0" w:color="auto"/>
        <w:right w:val="none" w:sz="0" w:space="0" w:color="auto"/>
      </w:divBdr>
    </w:div>
    <w:div w:id="342823094">
      <w:bodyDiv w:val="1"/>
      <w:marLeft w:val="0"/>
      <w:marRight w:val="0"/>
      <w:marTop w:val="0"/>
      <w:marBottom w:val="0"/>
      <w:divBdr>
        <w:top w:val="none" w:sz="0" w:space="0" w:color="auto"/>
        <w:left w:val="none" w:sz="0" w:space="0" w:color="auto"/>
        <w:bottom w:val="none" w:sz="0" w:space="0" w:color="auto"/>
        <w:right w:val="none" w:sz="0" w:space="0" w:color="auto"/>
      </w:divBdr>
    </w:div>
    <w:div w:id="395127462">
      <w:bodyDiv w:val="1"/>
      <w:marLeft w:val="0"/>
      <w:marRight w:val="0"/>
      <w:marTop w:val="0"/>
      <w:marBottom w:val="0"/>
      <w:divBdr>
        <w:top w:val="none" w:sz="0" w:space="0" w:color="auto"/>
        <w:left w:val="none" w:sz="0" w:space="0" w:color="auto"/>
        <w:bottom w:val="none" w:sz="0" w:space="0" w:color="auto"/>
        <w:right w:val="none" w:sz="0" w:space="0" w:color="auto"/>
      </w:divBdr>
    </w:div>
    <w:div w:id="401375032">
      <w:bodyDiv w:val="1"/>
      <w:marLeft w:val="0"/>
      <w:marRight w:val="0"/>
      <w:marTop w:val="0"/>
      <w:marBottom w:val="0"/>
      <w:divBdr>
        <w:top w:val="none" w:sz="0" w:space="0" w:color="auto"/>
        <w:left w:val="none" w:sz="0" w:space="0" w:color="auto"/>
        <w:bottom w:val="none" w:sz="0" w:space="0" w:color="auto"/>
        <w:right w:val="none" w:sz="0" w:space="0" w:color="auto"/>
      </w:divBdr>
    </w:div>
    <w:div w:id="451945543">
      <w:bodyDiv w:val="1"/>
      <w:marLeft w:val="0"/>
      <w:marRight w:val="0"/>
      <w:marTop w:val="0"/>
      <w:marBottom w:val="0"/>
      <w:divBdr>
        <w:top w:val="none" w:sz="0" w:space="0" w:color="auto"/>
        <w:left w:val="none" w:sz="0" w:space="0" w:color="auto"/>
        <w:bottom w:val="none" w:sz="0" w:space="0" w:color="auto"/>
        <w:right w:val="none" w:sz="0" w:space="0" w:color="auto"/>
      </w:divBdr>
    </w:div>
    <w:div w:id="497379889">
      <w:bodyDiv w:val="1"/>
      <w:marLeft w:val="0"/>
      <w:marRight w:val="0"/>
      <w:marTop w:val="0"/>
      <w:marBottom w:val="0"/>
      <w:divBdr>
        <w:top w:val="none" w:sz="0" w:space="0" w:color="auto"/>
        <w:left w:val="none" w:sz="0" w:space="0" w:color="auto"/>
        <w:bottom w:val="none" w:sz="0" w:space="0" w:color="auto"/>
        <w:right w:val="none" w:sz="0" w:space="0" w:color="auto"/>
      </w:divBdr>
    </w:div>
    <w:div w:id="510803584">
      <w:bodyDiv w:val="1"/>
      <w:marLeft w:val="0"/>
      <w:marRight w:val="0"/>
      <w:marTop w:val="0"/>
      <w:marBottom w:val="0"/>
      <w:divBdr>
        <w:top w:val="none" w:sz="0" w:space="0" w:color="auto"/>
        <w:left w:val="none" w:sz="0" w:space="0" w:color="auto"/>
        <w:bottom w:val="none" w:sz="0" w:space="0" w:color="auto"/>
        <w:right w:val="none" w:sz="0" w:space="0" w:color="auto"/>
      </w:divBdr>
    </w:div>
    <w:div w:id="525676563">
      <w:bodyDiv w:val="1"/>
      <w:marLeft w:val="0"/>
      <w:marRight w:val="0"/>
      <w:marTop w:val="0"/>
      <w:marBottom w:val="0"/>
      <w:divBdr>
        <w:top w:val="none" w:sz="0" w:space="0" w:color="auto"/>
        <w:left w:val="none" w:sz="0" w:space="0" w:color="auto"/>
        <w:bottom w:val="none" w:sz="0" w:space="0" w:color="auto"/>
        <w:right w:val="none" w:sz="0" w:space="0" w:color="auto"/>
      </w:divBdr>
    </w:div>
    <w:div w:id="528488950">
      <w:bodyDiv w:val="1"/>
      <w:marLeft w:val="0"/>
      <w:marRight w:val="0"/>
      <w:marTop w:val="0"/>
      <w:marBottom w:val="0"/>
      <w:divBdr>
        <w:top w:val="none" w:sz="0" w:space="0" w:color="auto"/>
        <w:left w:val="none" w:sz="0" w:space="0" w:color="auto"/>
        <w:bottom w:val="none" w:sz="0" w:space="0" w:color="auto"/>
        <w:right w:val="none" w:sz="0" w:space="0" w:color="auto"/>
      </w:divBdr>
    </w:div>
    <w:div w:id="630407513">
      <w:bodyDiv w:val="1"/>
      <w:marLeft w:val="0"/>
      <w:marRight w:val="0"/>
      <w:marTop w:val="0"/>
      <w:marBottom w:val="0"/>
      <w:divBdr>
        <w:top w:val="none" w:sz="0" w:space="0" w:color="auto"/>
        <w:left w:val="none" w:sz="0" w:space="0" w:color="auto"/>
        <w:bottom w:val="none" w:sz="0" w:space="0" w:color="auto"/>
        <w:right w:val="none" w:sz="0" w:space="0" w:color="auto"/>
      </w:divBdr>
    </w:div>
    <w:div w:id="666635184">
      <w:bodyDiv w:val="1"/>
      <w:marLeft w:val="0"/>
      <w:marRight w:val="0"/>
      <w:marTop w:val="0"/>
      <w:marBottom w:val="0"/>
      <w:divBdr>
        <w:top w:val="none" w:sz="0" w:space="0" w:color="auto"/>
        <w:left w:val="none" w:sz="0" w:space="0" w:color="auto"/>
        <w:bottom w:val="none" w:sz="0" w:space="0" w:color="auto"/>
        <w:right w:val="none" w:sz="0" w:space="0" w:color="auto"/>
      </w:divBdr>
    </w:div>
    <w:div w:id="670446926">
      <w:bodyDiv w:val="1"/>
      <w:marLeft w:val="0"/>
      <w:marRight w:val="0"/>
      <w:marTop w:val="0"/>
      <w:marBottom w:val="0"/>
      <w:divBdr>
        <w:top w:val="none" w:sz="0" w:space="0" w:color="auto"/>
        <w:left w:val="none" w:sz="0" w:space="0" w:color="auto"/>
        <w:bottom w:val="none" w:sz="0" w:space="0" w:color="auto"/>
        <w:right w:val="none" w:sz="0" w:space="0" w:color="auto"/>
      </w:divBdr>
    </w:div>
    <w:div w:id="678309238">
      <w:bodyDiv w:val="1"/>
      <w:marLeft w:val="0"/>
      <w:marRight w:val="0"/>
      <w:marTop w:val="0"/>
      <w:marBottom w:val="0"/>
      <w:divBdr>
        <w:top w:val="none" w:sz="0" w:space="0" w:color="auto"/>
        <w:left w:val="none" w:sz="0" w:space="0" w:color="auto"/>
        <w:bottom w:val="none" w:sz="0" w:space="0" w:color="auto"/>
        <w:right w:val="none" w:sz="0" w:space="0" w:color="auto"/>
      </w:divBdr>
    </w:div>
    <w:div w:id="694234744">
      <w:bodyDiv w:val="1"/>
      <w:marLeft w:val="0"/>
      <w:marRight w:val="0"/>
      <w:marTop w:val="0"/>
      <w:marBottom w:val="0"/>
      <w:divBdr>
        <w:top w:val="none" w:sz="0" w:space="0" w:color="auto"/>
        <w:left w:val="none" w:sz="0" w:space="0" w:color="auto"/>
        <w:bottom w:val="none" w:sz="0" w:space="0" w:color="auto"/>
        <w:right w:val="none" w:sz="0" w:space="0" w:color="auto"/>
      </w:divBdr>
    </w:div>
    <w:div w:id="791023908">
      <w:bodyDiv w:val="1"/>
      <w:marLeft w:val="0"/>
      <w:marRight w:val="0"/>
      <w:marTop w:val="0"/>
      <w:marBottom w:val="0"/>
      <w:divBdr>
        <w:top w:val="none" w:sz="0" w:space="0" w:color="auto"/>
        <w:left w:val="none" w:sz="0" w:space="0" w:color="auto"/>
        <w:bottom w:val="none" w:sz="0" w:space="0" w:color="auto"/>
        <w:right w:val="none" w:sz="0" w:space="0" w:color="auto"/>
      </w:divBdr>
    </w:div>
    <w:div w:id="810172019">
      <w:bodyDiv w:val="1"/>
      <w:marLeft w:val="0"/>
      <w:marRight w:val="0"/>
      <w:marTop w:val="0"/>
      <w:marBottom w:val="0"/>
      <w:divBdr>
        <w:top w:val="none" w:sz="0" w:space="0" w:color="auto"/>
        <w:left w:val="none" w:sz="0" w:space="0" w:color="auto"/>
        <w:bottom w:val="none" w:sz="0" w:space="0" w:color="auto"/>
        <w:right w:val="none" w:sz="0" w:space="0" w:color="auto"/>
      </w:divBdr>
    </w:div>
    <w:div w:id="810175219">
      <w:bodyDiv w:val="1"/>
      <w:marLeft w:val="0"/>
      <w:marRight w:val="0"/>
      <w:marTop w:val="0"/>
      <w:marBottom w:val="0"/>
      <w:divBdr>
        <w:top w:val="none" w:sz="0" w:space="0" w:color="auto"/>
        <w:left w:val="none" w:sz="0" w:space="0" w:color="auto"/>
        <w:bottom w:val="none" w:sz="0" w:space="0" w:color="auto"/>
        <w:right w:val="none" w:sz="0" w:space="0" w:color="auto"/>
      </w:divBdr>
    </w:div>
    <w:div w:id="871501590">
      <w:bodyDiv w:val="1"/>
      <w:marLeft w:val="0"/>
      <w:marRight w:val="0"/>
      <w:marTop w:val="0"/>
      <w:marBottom w:val="0"/>
      <w:divBdr>
        <w:top w:val="none" w:sz="0" w:space="0" w:color="auto"/>
        <w:left w:val="none" w:sz="0" w:space="0" w:color="auto"/>
        <w:bottom w:val="none" w:sz="0" w:space="0" w:color="auto"/>
        <w:right w:val="none" w:sz="0" w:space="0" w:color="auto"/>
      </w:divBdr>
    </w:div>
    <w:div w:id="886991821">
      <w:bodyDiv w:val="1"/>
      <w:marLeft w:val="0"/>
      <w:marRight w:val="0"/>
      <w:marTop w:val="0"/>
      <w:marBottom w:val="0"/>
      <w:divBdr>
        <w:top w:val="none" w:sz="0" w:space="0" w:color="auto"/>
        <w:left w:val="none" w:sz="0" w:space="0" w:color="auto"/>
        <w:bottom w:val="none" w:sz="0" w:space="0" w:color="auto"/>
        <w:right w:val="none" w:sz="0" w:space="0" w:color="auto"/>
      </w:divBdr>
    </w:div>
    <w:div w:id="919824790">
      <w:bodyDiv w:val="1"/>
      <w:marLeft w:val="0"/>
      <w:marRight w:val="0"/>
      <w:marTop w:val="0"/>
      <w:marBottom w:val="0"/>
      <w:divBdr>
        <w:top w:val="none" w:sz="0" w:space="0" w:color="auto"/>
        <w:left w:val="none" w:sz="0" w:space="0" w:color="auto"/>
        <w:bottom w:val="none" w:sz="0" w:space="0" w:color="auto"/>
        <w:right w:val="none" w:sz="0" w:space="0" w:color="auto"/>
      </w:divBdr>
    </w:div>
    <w:div w:id="932667221">
      <w:bodyDiv w:val="1"/>
      <w:marLeft w:val="0"/>
      <w:marRight w:val="0"/>
      <w:marTop w:val="0"/>
      <w:marBottom w:val="0"/>
      <w:divBdr>
        <w:top w:val="none" w:sz="0" w:space="0" w:color="auto"/>
        <w:left w:val="none" w:sz="0" w:space="0" w:color="auto"/>
        <w:bottom w:val="none" w:sz="0" w:space="0" w:color="auto"/>
        <w:right w:val="none" w:sz="0" w:space="0" w:color="auto"/>
      </w:divBdr>
    </w:div>
    <w:div w:id="954482603">
      <w:bodyDiv w:val="1"/>
      <w:marLeft w:val="0"/>
      <w:marRight w:val="0"/>
      <w:marTop w:val="0"/>
      <w:marBottom w:val="0"/>
      <w:divBdr>
        <w:top w:val="none" w:sz="0" w:space="0" w:color="auto"/>
        <w:left w:val="none" w:sz="0" w:space="0" w:color="auto"/>
        <w:bottom w:val="none" w:sz="0" w:space="0" w:color="auto"/>
        <w:right w:val="none" w:sz="0" w:space="0" w:color="auto"/>
      </w:divBdr>
    </w:div>
    <w:div w:id="956791124">
      <w:bodyDiv w:val="1"/>
      <w:marLeft w:val="0"/>
      <w:marRight w:val="0"/>
      <w:marTop w:val="0"/>
      <w:marBottom w:val="0"/>
      <w:divBdr>
        <w:top w:val="none" w:sz="0" w:space="0" w:color="auto"/>
        <w:left w:val="none" w:sz="0" w:space="0" w:color="auto"/>
        <w:bottom w:val="none" w:sz="0" w:space="0" w:color="auto"/>
        <w:right w:val="none" w:sz="0" w:space="0" w:color="auto"/>
      </w:divBdr>
    </w:div>
    <w:div w:id="968973559">
      <w:bodyDiv w:val="1"/>
      <w:marLeft w:val="0"/>
      <w:marRight w:val="0"/>
      <w:marTop w:val="0"/>
      <w:marBottom w:val="0"/>
      <w:divBdr>
        <w:top w:val="none" w:sz="0" w:space="0" w:color="auto"/>
        <w:left w:val="none" w:sz="0" w:space="0" w:color="auto"/>
        <w:bottom w:val="none" w:sz="0" w:space="0" w:color="auto"/>
        <w:right w:val="none" w:sz="0" w:space="0" w:color="auto"/>
      </w:divBdr>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129589640">
      <w:bodyDiv w:val="1"/>
      <w:marLeft w:val="0"/>
      <w:marRight w:val="0"/>
      <w:marTop w:val="0"/>
      <w:marBottom w:val="0"/>
      <w:divBdr>
        <w:top w:val="none" w:sz="0" w:space="0" w:color="auto"/>
        <w:left w:val="none" w:sz="0" w:space="0" w:color="auto"/>
        <w:bottom w:val="none" w:sz="0" w:space="0" w:color="auto"/>
        <w:right w:val="none" w:sz="0" w:space="0" w:color="auto"/>
      </w:divBdr>
    </w:div>
    <w:div w:id="1198086082">
      <w:bodyDiv w:val="1"/>
      <w:marLeft w:val="0"/>
      <w:marRight w:val="0"/>
      <w:marTop w:val="0"/>
      <w:marBottom w:val="0"/>
      <w:divBdr>
        <w:top w:val="none" w:sz="0" w:space="0" w:color="auto"/>
        <w:left w:val="none" w:sz="0" w:space="0" w:color="auto"/>
        <w:bottom w:val="none" w:sz="0" w:space="0" w:color="auto"/>
        <w:right w:val="none" w:sz="0" w:space="0" w:color="auto"/>
      </w:divBdr>
    </w:div>
    <w:div w:id="1212156139">
      <w:bodyDiv w:val="1"/>
      <w:marLeft w:val="0"/>
      <w:marRight w:val="0"/>
      <w:marTop w:val="0"/>
      <w:marBottom w:val="0"/>
      <w:divBdr>
        <w:top w:val="none" w:sz="0" w:space="0" w:color="auto"/>
        <w:left w:val="none" w:sz="0" w:space="0" w:color="auto"/>
        <w:bottom w:val="none" w:sz="0" w:space="0" w:color="auto"/>
        <w:right w:val="none" w:sz="0" w:space="0" w:color="auto"/>
      </w:divBdr>
    </w:div>
    <w:div w:id="1222326171">
      <w:bodyDiv w:val="1"/>
      <w:marLeft w:val="0"/>
      <w:marRight w:val="0"/>
      <w:marTop w:val="0"/>
      <w:marBottom w:val="0"/>
      <w:divBdr>
        <w:top w:val="none" w:sz="0" w:space="0" w:color="auto"/>
        <w:left w:val="none" w:sz="0" w:space="0" w:color="auto"/>
        <w:bottom w:val="none" w:sz="0" w:space="0" w:color="auto"/>
        <w:right w:val="none" w:sz="0" w:space="0" w:color="auto"/>
      </w:divBdr>
    </w:div>
    <w:div w:id="1265308518">
      <w:bodyDiv w:val="1"/>
      <w:marLeft w:val="0"/>
      <w:marRight w:val="0"/>
      <w:marTop w:val="0"/>
      <w:marBottom w:val="0"/>
      <w:divBdr>
        <w:top w:val="none" w:sz="0" w:space="0" w:color="auto"/>
        <w:left w:val="none" w:sz="0" w:space="0" w:color="auto"/>
        <w:bottom w:val="none" w:sz="0" w:space="0" w:color="auto"/>
        <w:right w:val="none" w:sz="0" w:space="0" w:color="auto"/>
      </w:divBdr>
    </w:div>
    <w:div w:id="1279408256">
      <w:bodyDiv w:val="1"/>
      <w:marLeft w:val="0"/>
      <w:marRight w:val="0"/>
      <w:marTop w:val="0"/>
      <w:marBottom w:val="0"/>
      <w:divBdr>
        <w:top w:val="none" w:sz="0" w:space="0" w:color="auto"/>
        <w:left w:val="none" w:sz="0" w:space="0" w:color="auto"/>
        <w:bottom w:val="none" w:sz="0" w:space="0" w:color="auto"/>
        <w:right w:val="none" w:sz="0" w:space="0" w:color="auto"/>
      </w:divBdr>
    </w:div>
    <w:div w:id="1310668179">
      <w:bodyDiv w:val="1"/>
      <w:marLeft w:val="0"/>
      <w:marRight w:val="0"/>
      <w:marTop w:val="0"/>
      <w:marBottom w:val="0"/>
      <w:divBdr>
        <w:top w:val="none" w:sz="0" w:space="0" w:color="auto"/>
        <w:left w:val="none" w:sz="0" w:space="0" w:color="auto"/>
        <w:bottom w:val="none" w:sz="0" w:space="0" w:color="auto"/>
        <w:right w:val="none" w:sz="0" w:space="0" w:color="auto"/>
      </w:divBdr>
    </w:div>
    <w:div w:id="1312909807">
      <w:bodyDiv w:val="1"/>
      <w:marLeft w:val="0"/>
      <w:marRight w:val="0"/>
      <w:marTop w:val="0"/>
      <w:marBottom w:val="0"/>
      <w:divBdr>
        <w:top w:val="none" w:sz="0" w:space="0" w:color="auto"/>
        <w:left w:val="none" w:sz="0" w:space="0" w:color="auto"/>
        <w:bottom w:val="none" w:sz="0" w:space="0" w:color="auto"/>
        <w:right w:val="none" w:sz="0" w:space="0" w:color="auto"/>
      </w:divBdr>
    </w:div>
    <w:div w:id="1398086327">
      <w:bodyDiv w:val="1"/>
      <w:marLeft w:val="0"/>
      <w:marRight w:val="0"/>
      <w:marTop w:val="0"/>
      <w:marBottom w:val="0"/>
      <w:divBdr>
        <w:top w:val="none" w:sz="0" w:space="0" w:color="auto"/>
        <w:left w:val="none" w:sz="0" w:space="0" w:color="auto"/>
        <w:bottom w:val="none" w:sz="0" w:space="0" w:color="auto"/>
        <w:right w:val="none" w:sz="0" w:space="0" w:color="auto"/>
      </w:divBdr>
    </w:div>
    <w:div w:id="1402749596">
      <w:bodyDiv w:val="1"/>
      <w:marLeft w:val="0"/>
      <w:marRight w:val="0"/>
      <w:marTop w:val="0"/>
      <w:marBottom w:val="0"/>
      <w:divBdr>
        <w:top w:val="none" w:sz="0" w:space="0" w:color="auto"/>
        <w:left w:val="none" w:sz="0" w:space="0" w:color="auto"/>
        <w:bottom w:val="none" w:sz="0" w:space="0" w:color="auto"/>
        <w:right w:val="none" w:sz="0" w:space="0" w:color="auto"/>
      </w:divBdr>
    </w:div>
    <w:div w:id="1408191262">
      <w:bodyDiv w:val="1"/>
      <w:marLeft w:val="0"/>
      <w:marRight w:val="0"/>
      <w:marTop w:val="0"/>
      <w:marBottom w:val="0"/>
      <w:divBdr>
        <w:top w:val="none" w:sz="0" w:space="0" w:color="auto"/>
        <w:left w:val="none" w:sz="0" w:space="0" w:color="auto"/>
        <w:bottom w:val="none" w:sz="0" w:space="0" w:color="auto"/>
        <w:right w:val="none" w:sz="0" w:space="0" w:color="auto"/>
      </w:divBdr>
    </w:div>
    <w:div w:id="1415273779">
      <w:bodyDiv w:val="1"/>
      <w:marLeft w:val="0"/>
      <w:marRight w:val="0"/>
      <w:marTop w:val="0"/>
      <w:marBottom w:val="0"/>
      <w:divBdr>
        <w:top w:val="none" w:sz="0" w:space="0" w:color="auto"/>
        <w:left w:val="none" w:sz="0" w:space="0" w:color="auto"/>
        <w:bottom w:val="none" w:sz="0" w:space="0" w:color="auto"/>
        <w:right w:val="none" w:sz="0" w:space="0" w:color="auto"/>
      </w:divBdr>
    </w:div>
    <w:div w:id="1418936996">
      <w:bodyDiv w:val="1"/>
      <w:marLeft w:val="0"/>
      <w:marRight w:val="0"/>
      <w:marTop w:val="0"/>
      <w:marBottom w:val="0"/>
      <w:divBdr>
        <w:top w:val="none" w:sz="0" w:space="0" w:color="auto"/>
        <w:left w:val="none" w:sz="0" w:space="0" w:color="auto"/>
        <w:bottom w:val="none" w:sz="0" w:space="0" w:color="auto"/>
        <w:right w:val="none" w:sz="0" w:space="0" w:color="auto"/>
      </w:divBdr>
    </w:div>
    <w:div w:id="1470127479">
      <w:bodyDiv w:val="1"/>
      <w:marLeft w:val="0"/>
      <w:marRight w:val="0"/>
      <w:marTop w:val="0"/>
      <w:marBottom w:val="0"/>
      <w:divBdr>
        <w:top w:val="none" w:sz="0" w:space="0" w:color="auto"/>
        <w:left w:val="none" w:sz="0" w:space="0" w:color="auto"/>
        <w:bottom w:val="none" w:sz="0" w:space="0" w:color="auto"/>
        <w:right w:val="none" w:sz="0" w:space="0" w:color="auto"/>
      </w:divBdr>
    </w:div>
    <w:div w:id="1477987959">
      <w:bodyDiv w:val="1"/>
      <w:marLeft w:val="0"/>
      <w:marRight w:val="0"/>
      <w:marTop w:val="0"/>
      <w:marBottom w:val="0"/>
      <w:divBdr>
        <w:top w:val="none" w:sz="0" w:space="0" w:color="auto"/>
        <w:left w:val="none" w:sz="0" w:space="0" w:color="auto"/>
        <w:bottom w:val="none" w:sz="0" w:space="0" w:color="auto"/>
        <w:right w:val="none" w:sz="0" w:space="0" w:color="auto"/>
      </w:divBdr>
    </w:div>
    <w:div w:id="1500347636">
      <w:bodyDiv w:val="1"/>
      <w:marLeft w:val="0"/>
      <w:marRight w:val="0"/>
      <w:marTop w:val="0"/>
      <w:marBottom w:val="0"/>
      <w:divBdr>
        <w:top w:val="none" w:sz="0" w:space="0" w:color="auto"/>
        <w:left w:val="none" w:sz="0" w:space="0" w:color="auto"/>
        <w:bottom w:val="none" w:sz="0" w:space="0" w:color="auto"/>
        <w:right w:val="none" w:sz="0" w:space="0" w:color="auto"/>
      </w:divBdr>
    </w:div>
    <w:div w:id="1506817860">
      <w:bodyDiv w:val="1"/>
      <w:marLeft w:val="0"/>
      <w:marRight w:val="0"/>
      <w:marTop w:val="0"/>
      <w:marBottom w:val="0"/>
      <w:divBdr>
        <w:top w:val="none" w:sz="0" w:space="0" w:color="auto"/>
        <w:left w:val="none" w:sz="0" w:space="0" w:color="auto"/>
        <w:bottom w:val="none" w:sz="0" w:space="0" w:color="auto"/>
        <w:right w:val="none" w:sz="0" w:space="0" w:color="auto"/>
      </w:divBdr>
    </w:div>
    <w:div w:id="1550265637">
      <w:bodyDiv w:val="1"/>
      <w:marLeft w:val="0"/>
      <w:marRight w:val="0"/>
      <w:marTop w:val="0"/>
      <w:marBottom w:val="0"/>
      <w:divBdr>
        <w:top w:val="none" w:sz="0" w:space="0" w:color="auto"/>
        <w:left w:val="none" w:sz="0" w:space="0" w:color="auto"/>
        <w:bottom w:val="none" w:sz="0" w:space="0" w:color="auto"/>
        <w:right w:val="none" w:sz="0" w:space="0" w:color="auto"/>
      </w:divBdr>
    </w:div>
    <w:div w:id="1551963931">
      <w:bodyDiv w:val="1"/>
      <w:marLeft w:val="0"/>
      <w:marRight w:val="0"/>
      <w:marTop w:val="0"/>
      <w:marBottom w:val="0"/>
      <w:divBdr>
        <w:top w:val="none" w:sz="0" w:space="0" w:color="auto"/>
        <w:left w:val="none" w:sz="0" w:space="0" w:color="auto"/>
        <w:bottom w:val="none" w:sz="0" w:space="0" w:color="auto"/>
        <w:right w:val="none" w:sz="0" w:space="0" w:color="auto"/>
      </w:divBdr>
    </w:div>
    <w:div w:id="1566605199">
      <w:bodyDiv w:val="1"/>
      <w:marLeft w:val="0"/>
      <w:marRight w:val="0"/>
      <w:marTop w:val="0"/>
      <w:marBottom w:val="0"/>
      <w:divBdr>
        <w:top w:val="none" w:sz="0" w:space="0" w:color="auto"/>
        <w:left w:val="none" w:sz="0" w:space="0" w:color="auto"/>
        <w:bottom w:val="none" w:sz="0" w:space="0" w:color="auto"/>
        <w:right w:val="none" w:sz="0" w:space="0" w:color="auto"/>
      </w:divBdr>
    </w:div>
    <w:div w:id="1605381383">
      <w:bodyDiv w:val="1"/>
      <w:marLeft w:val="0"/>
      <w:marRight w:val="0"/>
      <w:marTop w:val="0"/>
      <w:marBottom w:val="0"/>
      <w:divBdr>
        <w:top w:val="none" w:sz="0" w:space="0" w:color="auto"/>
        <w:left w:val="none" w:sz="0" w:space="0" w:color="auto"/>
        <w:bottom w:val="none" w:sz="0" w:space="0" w:color="auto"/>
        <w:right w:val="none" w:sz="0" w:space="0" w:color="auto"/>
      </w:divBdr>
    </w:div>
    <w:div w:id="1666014590">
      <w:bodyDiv w:val="1"/>
      <w:marLeft w:val="0"/>
      <w:marRight w:val="0"/>
      <w:marTop w:val="0"/>
      <w:marBottom w:val="0"/>
      <w:divBdr>
        <w:top w:val="none" w:sz="0" w:space="0" w:color="auto"/>
        <w:left w:val="none" w:sz="0" w:space="0" w:color="auto"/>
        <w:bottom w:val="none" w:sz="0" w:space="0" w:color="auto"/>
        <w:right w:val="none" w:sz="0" w:space="0" w:color="auto"/>
      </w:divBdr>
    </w:div>
    <w:div w:id="1681352632">
      <w:bodyDiv w:val="1"/>
      <w:marLeft w:val="0"/>
      <w:marRight w:val="0"/>
      <w:marTop w:val="0"/>
      <w:marBottom w:val="0"/>
      <w:divBdr>
        <w:top w:val="none" w:sz="0" w:space="0" w:color="auto"/>
        <w:left w:val="none" w:sz="0" w:space="0" w:color="auto"/>
        <w:bottom w:val="none" w:sz="0" w:space="0" w:color="auto"/>
        <w:right w:val="none" w:sz="0" w:space="0" w:color="auto"/>
      </w:divBdr>
    </w:div>
    <w:div w:id="1695307292">
      <w:bodyDiv w:val="1"/>
      <w:marLeft w:val="0"/>
      <w:marRight w:val="0"/>
      <w:marTop w:val="0"/>
      <w:marBottom w:val="0"/>
      <w:divBdr>
        <w:top w:val="none" w:sz="0" w:space="0" w:color="auto"/>
        <w:left w:val="none" w:sz="0" w:space="0" w:color="auto"/>
        <w:bottom w:val="none" w:sz="0" w:space="0" w:color="auto"/>
        <w:right w:val="none" w:sz="0" w:space="0" w:color="auto"/>
      </w:divBdr>
    </w:div>
    <w:div w:id="1717927226">
      <w:bodyDiv w:val="1"/>
      <w:marLeft w:val="0"/>
      <w:marRight w:val="0"/>
      <w:marTop w:val="0"/>
      <w:marBottom w:val="0"/>
      <w:divBdr>
        <w:top w:val="none" w:sz="0" w:space="0" w:color="auto"/>
        <w:left w:val="none" w:sz="0" w:space="0" w:color="auto"/>
        <w:bottom w:val="none" w:sz="0" w:space="0" w:color="auto"/>
        <w:right w:val="none" w:sz="0" w:space="0" w:color="auto"/>
      </w:divBdr>
    </w:div>
    <w:div w:id="1757282554">
      <w:bodyDiv w:val="1"/>
      <w:marLeft w:val="0"/>
      <w:marRight w:val="0"/>
      <w:marTop w:val="0"/>
      <w:marBottom w:val="0"/>
      <w:divBdr>
        <w:top w:val="none" w:sz="0" w:space="0" w:color="auto"/>
        <w:left w:val="none" w:sz="0" w:space="0" w:color="auto"/>
        <w:bottom w:val="none" w:sz="0" w:space="0" w:color="auto"/>
        <w:right w:val="none" w:sz="0" w:space="0" w:color="auto"/>
      </w:divBdr>
    </w:div>
    <w:div w:id="1801142791">
      <w:bodyDiv w:val="1"/>
      <w:marLeft w:val="0"/>
      <w:marRight w:val="0"/>
      <w:marTop w:val="0"/>
      <w:marBottom w:val="0"/>
      <w:divBdr>
        <w:top w:val="none" w:sz="0" w:space="0" w:color="auto"/>
        <w:left w:val="none" w:sz="0" w:space="0" w:color="auto"/>
        <w:bottom w:val="none" w:sz="0" w:space="0" w:color="auto"/>
        <w:right w:val="none" w:sz="0" w:space="0" w:color="auto"/>
      </w:divBdr>
    </w:div>
    <w:div w:id="1804077805">
      <w:bodyDiv w:val="1"/>
      <w:marLeft w:val="0"/>
      <w:marRight w:val="0"/>
      <w:marTop w:val="0"/>
      <w:marBottom w:val="0"/>
      <w:divBdr>
        <w:top w:val="none" w:sz="0" w:space="0" w:color="auto"/>
        <w:left w:val="none" w:sz="0" w:space="0" w:color="auto"/>
        <w:bottom w:val="none" w:sz="0" w:space="0" w:color="auto"/>
        <w:right w:val="none" w:sz="0" w:space="0" w:color="auto"/>
      </w:divBdr>
    </w:div>
    <w:div w:id="1843810271">
      <w:bodyDiv w:val="1"/>
      <w:marLeft w:val="0"/>
      <w:marRight w:val="0"/>
      <w:marTop w:val="0"/>
      <w:marBottom w:val="0"/>
      <w:divBdr>
        <w:top w:val="none" w:sz="0" w:space="0" w:color="auto"/>
        <w:left w:val="none" w:sz="0" w:space="0" w:color="auto"/>
        <w:bottom w:val="none" w:sz="0" w:space="0" w:color="auto"/>
        <w:right w:val="none" w:sz="0" w:space="0" w:color="auto"/>
      </w:divBdr>
    </w:div>
    <w:div w:id="1844080383">
      <w:bodyDiv w:val="1"/>
      <w:marLeft w:val="0"/>
      <w:marRight w:val="0"/>
      <w:marTop w:val="0"/>
      <w:marBottom w:val="0"/>
      <w:divBdr>
        <w:top w:val="none" w:sz="0" w:space="0" w:color="auto"/>
        <w:left w:val="none" w:sz="0" w:space="0" w:color="auto"/>
        <w:bottom w:val="none" w:sz="0" w:space="0" w:color="auto"/>
        <w:right w:val="none" w:sz="0" w:space="0" w:color="auto"/>
      </w:divBdr>
    </w:div>
    <w:div w:id="1851524681">
      <w:bodyDiv w:val="1"/>
      <w:marLeft w:val="0"/>
      <w:marRight w:val="0"/>
      <w:marTop w:val="0"/>
      <w:marBottom w:val="0"/>
      <w:divBdr>
        <w:top w:val="none" w:sz="0" w:space="0" w:color="auto"/>
        <w:left w:val="none" w:sz="0" w:space="0" w:color="auto"/>
        <w:bottom w:val="none" w:sz="0" w:space="0" w:color="auto"/>
        <w:right w:val="none" w:sz="0" w:space="0" w:color="auto"/>
      </w:divBdr>
    </w:div>
    <w:div w:id="1892568036">
      <w:bodyDiv w:val="1"/>
      <w:marLeft w:val="0"/>
      <w:marRight w:val="0"/>
      <w:marTop w:val="0"/>
      <w:marBottom w:val="0"/>
      <w:divBdr>
        <w:top w:val="none" w:sz="0" w:space="0" w:color="auto"/>
        <w:left w:val="none" w:sz="0" w:space="0" w:color="auto"/>
        <w:bottom w:val="none" w:sz="0" w:space="0" w:color="auto"/>
        <w:right w:val="none" w:sz="0" w:space="0" w:color="auto"/>
      </w:divBdr>
    </w:div>
    <w:div w:id="1933127889">
      <w:bodyDiv w:val="1"/>
      <w:marLeft w:val="0"/>
      <w:marRight w:val="0"/>
      <w:marTop w:val="0"/>
      <w:marBottom w:val="0"/>
      <w:divBdr>
        <w:top w:val="none" w:sz="0" w:space="0" w:color="auto"/>
        <w:left w:val="none" w:sz="0" w:space="0" w:color="auto"/>
        <w:bottom w:val="none" w:sz="0" w:space="0" w:color="auto"/>
        <w:right w:val="none" w:sz="0" w:space="0" w:color="auto"/>
      </w:divBdr>
    </w:div>
    <w:div w:id="1954483542">
      <w:bodyDiv w:val="1"/>
      <w:marLeft w:val="0"/>
      <w:marRight w:val="0"/>
      <w:marTop w:val="0"/>
      <w:marBottom w:val="0"/>
      <w:divBdr>
        <w:top w:val="none" w:sz="0" w:space="0" w:color="auto"/>
        <w:left w:val="none" w:sz="0" w:space="0" w:color="auto"/>
        <w:bottom w:val="none" w:sz="0" w:space="0" w:color="auto"/>
        <w:right w:val="none" w:sz="0" w:space="0" w:color="auto"/>
      </w:divBdr>
    </w:div>
    <w:div w:id="1963076106">
      <w:bodyDiv w:val="1"/>
      <w:marLeft w:val="0"/>
      <w:marRight w:val="0"/>
      <w:marTop w:val="0"/>
      <w:marBottom w:val="0"/>
      <w:divBdr>
        <w:top w:val="none" w:sz="0" w:space="0" w:color="auto"/>
        <w:left w:val="none" w:sz="0" w:space="0" w:color="auto"/>
        <w:bottom w:val="none" w:sz="0" w:space="0" w:color="auto"/>
        <w:right w:val="none" w:sz="0" w:space="0" w:color="auto"/>
      </w:divBdr>
    </w:div>
    <w:div w:id="1988624513">
      <w:bodyDiv w:val="1"/>
      <w:marLeft w:val="0"/>
      <w:marRight w:val="0"/>
      <w:marTop w:val="0"/>
      <w:marBottom w:val="0"/>
      <w:divBdr>
        <w:top w:val="none" w:sz="0" w:space="0" w:color="auto"/>
        <w:left w:val="none" w:sz="0" w:space="0" w:color="auto"/>
        <w:bottom w:val="none" w:sz="0" w:space="0" w:color="auto"/>
        <w:right w:val="none" w:sz="0" w:space="0" w:color="auto"/>
      </w:divBdr>
    </w:div>
    <w:div w:id="2027171897">
      <w:bodyDiv w:val="1"/>
      <w:marLeft w:val="0"/>
      <w:marRight w:val="0"/>
      <w:marTop w:val="0"/>
      <w:marBottom w:val="0"/>
      <w:divBdr>
        <w:top w:val="none" w:sz="0" w:space="0" w:color="auto"/>
        <w:left w:val="none" w:sz="0" w:space="0" w:color="auto"/>
        <w:bottom w:val="none" w:sz="0" w:space="0" w:color="auto"/>
        <w:right w:val="none" w:sz="0" w:space="0" w:color="auto"/>
      </w:divBdr>
    </w:div>
    <w:div w:id="2029865304">
      <w:bodyDiv w:val="1"/>
      <w:marLeft w:val="0"/>
      <w:marRight w:val="0"/>
      <w:marTop w:val="0"/>
      <w:marBottom w:val="0"/>
      <w:divBdr>
        <w:top w:val="none" w:sz="0" w:space="0" w:color="auto"/>
        <w:left w:val="none" w:sz="0" w:space="0" w:color="auto"/>
        <w:bottom w:val="none" w:sz="0" w:space="0" w:color="auto"/>
        <w:right w:val="none" w:sz="0" w:space="0" w:color="auto"/>
      </w:divBdr>
    </w:div>
    <w:div w:id="2039885630">
      <w:bodyDiv w:val="1"/>
      <w:marLeft w:val="0"/>
      <w:marRight w:val="0"/>
      <w:marTop w:val="0"/>
      <w:marBottom w:val="0"/>
      <w:divBdr>
        <w:top w:val="none" w:sz="0" w:space="0" w:color="auto"/>
        <w:left w:val="none" w:sz="0" w:space="0" w:color="auto"/>
        <w:bottom w:val="none" w:sz="0" w:space="0" w:color="auto"/>
        <w:right w:val="none" w:sz="0" w:space="0" w:color="auto"/>
      </w:divBdr>
    </w:div>
    <w:div w:id="2080979919">
      <w:bodyDiv w:val="1"/>
      <w:marLeft w:val="0"/>
      <w:marRight w:val="0"/>
      <w:marTop w:val="0"/>
      <w:marBottom w:val="0"/>
      <w:divBdr>
        <w:top w:val="none" w:sz="0" w:space="0" w:color="auto"/>
        <w:left w:val="none" w:sz="0" w:space="0" w:color="auto"/>
        <w:bottom w:val="none" w:sz="0" w:space="0" w:color="auto"/>
        <w:right w:val="none" w:sz="0" w:space="0" w:color="auto"/>
      </w:divBdr>
    </w:div>
    <w:div w:id="2082560817">
      <w:bodyDiv w:val="1"/>
      <w:marLeft w:val="0"/>
      <w:marRight w:val="0"/>
      <w:marTop w:val="0"/>
      <w:marBottom w:val="0"/>
      <w:divBdr>
        <w:top w:val="none" w:sz="0" w:space="0" w:color="auto"/>
        <w:left w:val="none" w:sz="0" w:space="0" w:color="auto"/>
        <w:bottom w:val="none" w:sz="0" w:space="0" w:color="auto"/>
        <w:right w:val="none" w:sz="0" w:space="0" w:color="auto"/>
      </w:divBdr>
    </w:div>
    <w:div w:id="2101023795">
      <w:bodyDiv w:val="1"/>
      <w:marLeft w:val="0"/>
      <w:marRight w:val="0"/>
      <w:marTop w:val="0"/>
      <w:marBottom w:val="0"/>
      <w:divBdr>
        <w:top w:val="none" w:sz="0" w:space="0" w:color="auto"/>
        <w:left w:val="none" w:sz="0" w:space="0" w:color="auto"/>
        <w:bottom w:val="none" w:sz="0" w:space="0" w:color="auto"/>
        <w:right w:val="none" w:sz="0" w:space="0" w:color="auto"/>
      </w:divBdr>
    </w:div>
    <w:div w:id="210241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pkunskaCRL@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ipkunskaCRL@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75A50-E9E9-4EC9-8503-7F2B5A0BF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2015</Words>
  <Characters>11489</Characters>
  <Application>Microsoft Office Word</Application>
  <DocSecurity>0</DocSecurity>
  <Lines>95</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Rovno NPP</Company>
  <LinksUpToDate>false</LinksUpToDate>
  <CharactersWithSpaces>13478</CharactersWithSpaces>
  <SharedDoc>false</SharedDoc>
  <HLinks>
    <vt:vector size="420" baseType="variant">
      <vt:variant>
        <vt:i4>7471180</vt:i4>
      </vt:variant>
      <vt:variant>
        <vt:i4>207</vt:i4>
      </vt:variant>
      <vt:variant>
        <vt:i4>0</vt:i4>
      </vt:variant>
      <vt:variant>
        <vt:i4>5</vt:i4>
      </vt:variant>
      <vt:variant>
        <vt:lpwstr>https://brain.com.ua/ukr/category/Merezhevi_filtri-c1844/filter=1563-g126275/</vt:lpwstr>
      </vt:variant>
      <vt:variant>
        <vt:lpwstr/>
      </vt:variant>
      <vt:variant>
        <vt:i4>1179774</vt:i4>
      </vt:variant>
      <vt:variant>
        <vt:i4>204</vt:i4>
      </vt:variant>
      <vt:variant>
        <vt:i4>0</vt:i4>
      </vt:variant>
      <vt:variant>
        <vt:i4>5</vt:i4>
      </vt:variant>
      <vt:variant>
        <vt:lpwstr>https://brain.com.ua/ukr/category/Merezhevi_filtri-c1844/filter=1565-37156/</vt:lpwstr>
      </vt:variant>
      <vt:variant>
        <vt:lpwstr/>
      </vt:variant>
      <vt:variant>
        <vt:i4>1507443</vt:i4>
      </vt:variant>
      <vt:variant>
        <vt:i4>201</vt:i4>
      </vt:variant>
      <vt:variant>
        <vt:i4>0</vt:i4>
      </vt:variant>
      <vt:variant>
        <vt:i4>5</vt:i4>
      </vt:variant>
      <vt:variant>
        <vt:lpwstr>https://brain.com.ua/ukr/category/Merezhevi_filtri-c1844/filter=1567-96993/</vt:lpwstr>
      </vt:variant>
      <vt:variant>
        <vt:lpwstr/>
      </vt:variant>
      <vt:variant>
        <vt:i4>3866696</vt:i4>
      </vt:variant>
      <vt:variant>
        <vt:i4>198</vt:i4>
      </vt:variant>
      <vt:variant>
        <vt:i4>0</vt:i4>
      </vt:variant>
      <vt:variant>
        <vt:i4>5</vt:i4>
      </vt:variant>
      <vt:variant>
        <vt:lpwstr>https://brain.com.ua/ukr/category/Merezhevi_filtri-c1844/filter=4645-126263/</vt:lpwstr>
      </vt:variant>
      <vt:variant>
        <vt:lpwstr/>
      </vt:variant>
      <vt:variant>
        <vt:i4>2883623</vt:i4>
      </vt:variant>
      <vt:variant>
        <vt:i4>195</vt:i4>
      </vt:variant>
      <vt:variant>
        <vt:i4>0</vt:i4>
      </vt:variant>
      <vt:variant>
        <vt:i4>5</vt:i4>
      </vt:variant>
      <vt:variant>
        <vt:lpwstr>https://brain.com.ua/ukr/category/Myshky-c1272-68/filter=26038-g54599/</vt:lpwstr>
      </vt:variant>
      <vt:variant>
        <vt:lpwstr/>
      </vt:variant>
      <vt:variant>
        <vt:i4>5439510</vt:i4>
      </vt:variant>
      <vt:variant>
        <vt:i4>192</vt:i4>
      </vt:variant>
      <vt:variant>
        <vt:i4>0</vt:i4>
      </vt:variant>
      <vt:variant>
        <vt:i4>5</vt:i4>
      </vt:variant>
      <vt:variant>
        <vt:lpwstr>https://brain.com.ua/ukr/category/Myshky-c1272-68/filter=385-86038252300/</vt:lpwstr>
      </vt:variant>
      <vt:variant>
        <vt:lpwstr/>
      </vt:variant>
      <vt:variant>
        <vt:i4>2752544</vt:i4>
      </vt:variant>
      <vt:variant>
        <vt:i4>189</vt:i4>
      </vt:variant>
      <vt:variant>
        <vt:i4>0</vt:i4>
      </vt:variant>
      <vt:variant>
        <vt:i4>5</vt:i4>
      </vt:variant>
      <vt:variant>
        <vt:lpwstr>https://brain.com.ua/ukr/category/Myshky-c1272-68/filter=21520-g50865/</vt:lpwstr>
      </vt:variant>
      <vt:variant>
        <vt:lpwstr/>
      </vt:variant>
      <vt:variant>
        <vt:i4>3670050</vt:i4>
      </vt:variant>
      <vt:variant>
        <vt:i4>186</vt:i4>
      </vt:variant>
      <vt:variant>
        <vt:i4>0</vt:i4>
      </vt:variant>
      <vt:variant>
        <vt:i4>5</vt:i4>
      </vt:variant>
      <vt:variant>
        <vt:lpwstr>https://brain.com.ua/ukr/category/Myshky-c1272-68/filter=382-g8895/</vt:lpwstr>
      </vt:variant>
      <vt:variant>
        <vt:lpwstr/>
      </vt:variant>
      <vt:variant>
        <vt:i4>6946877</vt:i4>
      </vt:variant>
      <vt:variant>
        <vt:i4>183</vt:i4>
      </vt:variant>
      <vt:variant>
        <vt:i4>0</vt:i4>
      </vt:variant>
      <vt:variant>
        <vt:i4>5</vt:i4>
      </vt:variant>
      <vt:variant>
        <vt:lpwstr>https://brain.com.ua/ukr/category/Myshky-c1272-68/filter=7325-86013801600/</vt:lpwstr>
      </vt:variant>
      <vt:variant>
        <vt:lpwstr/>
      </vt:variant>
      <vt:variant>
        <vt:i4>6422568</vt:i4>
      </vt:variant>
      <vt:variant>
        <vt:i4>180</vt:i4>
      </vt:variant>
      <vt:variant>
        <vt:i4>0</vt:i4>
      </vt:variant>
      <vt:variant>
        <vt:i4>5</vt:i4>
      </vt:variant>
      <vt:variant>
        <vt:lpwstr>https://brain.com.ua/ukr/category/Myshky-c1272-68/filter=19490-75000402300/</vt:lpwstr>
      </vt:variant>
      <vt:variant>
        <vt:lpwstr/>
      </vt:variant>
      <vt:variant>
        <vt:i4>6684715</vt:i4>
      </vt:variant>
      <vt:variant>
        <vt:i4>177</vt:i4>
      </vt:variant>
      <vt:variant>
        <vt:i4>0</vt:i4>
      </vt:variant>
      <vt:variant>
        <vt:i4>5</vt:i4>
      </vt:variant>
      <vt:variant>
        <vt:lpwstr>https://brain.com.ua/ukr/category/Myshky-c1272-68/filter=27798-86013801300/</vt:lpwstr>
      </vt:variant>
      <vt:variant>
        <vt:lpwstr/>
      </vt:variant>
      <vt:variant>
        <vt:i4>6750251</vt:i4>
      </vt:variant>
      <vt:variant>
        <vt:i4>174</vt:i4>
      </vt:variant>
      <vt:variant>
        <vt:i4>0</vt:i4>
      </vt:variant>
      <vt:variant>
        <vt:i4>5</vt:i4>
      </vt:variant>
      <vt:variant>
        <vt:lpwstr>https://brain.com.ua/ukr/category/Myshky-c1272-68/filter=27798-86013801200/</vt:lpwstr>
      </vt:variant>
      <vt:variant>
        <vt:lpwstr/>
      </vt:variant>
      <vt:variant>
        <vt:i4>6488109</vt:i4>
      </vt:variant>
      <vt:variant>
        <vt:i4>171</vt:i4>
      </vt:variant>
      <vt:variant>
        <vt:i4>0</vt:i4>
      </vt:variant>
      <vt:variant>
        <vt:i4>5</vt:i4>
      </vt:variant>
      <vt:variant>
        <vt:lpwstr>https://brain.com.ua/ukr/category/Myshky-c1272-68/filter=27762-75001133200/</vt:lpwstr>
      </vt:variant>
      <vt:variant>
        <vt:lpwstr/>
      </vt:variant>
      <vt:variant>
        <vt:i4>5439513</vt:i4>
      </vt:variant>
      <vt:variant>
        <vt:i4>168</vt:i4>
      </vt:variant>
      <vt:variant>
        <vt:i4>0</vt:i4>
      </vt:variant>
      <vt:variant>
        <vt:i4>5</vt:i4>
      </vt:variant>
      <vt:variant>
        <vt:lpwstr>https://brain.com.ua/ukr/category/Myshky-c1272-68/filter=374-86048522500/</vt:lpwstr>
      </vt:variant>
      <vt:variant>
        <vt:lpwstr/>
      </vt:variant>
      <vt:variant>
        <vt:i4>3145786</vt:i4>
      </vt:variant>
      <vt:variant>
        <vt:i4>165</vt:i4>
      </vt:variant>
      <vt:variant>
        <vt:i4>0</vt:i4>
      </vt:variant>
      <vt:variant>
        <vt:i4>5</vt:i4>
      </vt:variant>
      <vt:variant>
        <vt:lpwstr>https://brain.com.ua/ukr/category/Klaviatury-c1269-67/filter=28098-g26438/</vt:lpwstr>
      </vt:variant>
      <vt:variant>
        <vt:lpwstr/>
      </vt:variant>
      <vt:variant>
        <vt:i4>7929897</vt:i4>
      </vt:variant>
      <vt:variant>
        <vt:i4>162</vt:i4>
      </vt:variant>
      <vt:variant>
        <vt:i4>0</vt:i4>
      </vt:variant>
      <vt:variant>
        <vt:i4>5</vt:i4>
      </vt:variant>
      <vt:variant>
        <vt:lpwstr>https://brain.com.ua/ukr/category/Klaviatury-c1269-67/filter=7338-86013857400/</vt:lpwstr>
      </vt:variant>
      <vt:variant>
        <vt:lpwstr/>
      </vt:variant>
      <vt:variant>
        <vt:i4>7929888</vt:i4>
      </vt:variant>
      <vt:variant>
        <vt:i4>159</vt:i4>
      </vt:variant>
      <vt:variant>
        <vt:i4>0</vt:i4>
      </vt:variant>
      <vt:variant>
        <vt:i4>5</vt:i4>
      </vt:variant>
      <vt:variant>
        <vt:lpwstr>https://brain.com.ua/ukr/category/Klaviatury-c1269-67/filter=7337-86013857200/</vt:lpwstr>
      </vt:variant>
      <vt:variant>
        <vt:lpwstr/>
      </vt:variant>
      <vt:variant>
        <vt:i4>7929891</vt:i4>
      </vt:variant>
      <vt:variant>
        <vt:i4>156</vt:i4>
      </vt:variant>
      <vt:variant>
        <vt:i4>0</vt:i4>
      </vt:variant>
      <vt:variant>
        <vt:i4>5</vt:i4>
      </vt:variant>
      <vt:variant>
        <vt:lpwstr>https://brain.com.ua/ukr/category/Klaviatury-c1269-67/filter=7337-86013857100/</vt:lpwstr>
      </vt:variant>
      <vt:variant>
        <vt:lpwstr/>
      </vt:variant>
      <vt:variant>
        <vt:i4>7929890</vt:i4>
      </vt:variant>
      <vt:variant>
        <vt:i4>153</vt:i4>
      </vt:variant>
      <vt:variant>
        <vt:i4>0</vt:i4>
      </vt:variant>
      <vt:variant>
        <vt:i4>5</vt:i4>
      </vt:variant>
      <vt:variant>
        <vt:lpwstr>https://brain.com.ua/ukr/category/Klaviatury-c1269-67/filter=7337-86013857000/</vt:lpwstr>
      </vt:variant>
      <vt:variant>
        <vt:lpwstr/>
      </vt:variant>
      <vt:variant>
        <vt:i4>7864356</vt:i4>
      </vt:variant>
      <vt:variant>
        <vt:i4>150</vt:i4>
      </vt:variant>
      <vt:variant>
        <vt:i4>0</vt:i4>
      </vt:variant>
      <vt:variant>
        <vt:i4>5</vt:i4>
      </vt:variant>
      <vt:variant>
        <vt:lpwstr>https://brain.com.ua/ukr/category/Klaviatury-c1269-67/filter=7336-86013856700/</vt:lpwstr>
      </vt:variant>
      <vt:variant>
        <vt:lpwstr/>
      </vt:variant>
      <vt:variant>
        <vt:i4>7864355</vt:i4>
      </vt:variant>
      <vt:variant>
        <vt:i4>147</vt:i4>
      </vt:variant>
      <vt:variant>
        <vt:i4>0</vt:i4>
      </vt:variant>
      <vt:variant>
        <vt:i4>5</vt:i4>
      </vt:variant>
      <vt:variant>
        <vt:lpwstr>https://brain.com.ua/ukr/category/Klaviatury-c1269-67/filter=7335-86013856300/</vt:lpwstr>
      </vt:variant>
      <vt:variant>
        <vt:lpwstr/>
      </vt:variant>
      <vt:variant>
        <vt:i4>4587540</vt:i4>
      </vt:variant>
      <vt:variant>
        <vt:i4>144</vt:i4>
      </vt:variant>
      <vt:variant>
        <vt:i4>0</vt:i4>
      </vt:variant>
      <vt:variant>
        <vt:i4>5</vt:i4>
      </vt:variant>
      <vt:variant>
        <vt:lpwstr>https://brain.com.ua/ukr/category/Klaviatury-c1269-67/filter=87-83000058600/</vt:lpwstr>
      </vt:variant>
      <vt:variant>
        <vt:lpwstr/>
      </vt:variant>
      <vt:variant>
        <vt:i4>7864357</vt:i4>
      </vt:variant>
      <vt:variant>
        <vt:i4>141</vt:i4>
      </vt:variant>
      <vt:variant>
        <vt:i4>0</vt:i4>
      </vt:variant>
      <vt:variant>
        <vt:i4>5</vt:i4>
      </vt:variant>
      <vt:variant>
        <vt:lpwstr>https://brain.com.ua/ukr/category/Klaviatury-c1269-67/filter=7330-86013856000/</vt:lpwstr>
      </vt:variant>
      <vt:variant>
        <vt:lpwstr/>
      </vt:variant>
      <vt:variant>
        <vt:i4>4325464</vt:i4>
      </vt:variant>
      <vt:variant>
        <vt:i4>138</vt:i4>
      </vt:variant>
      <vt:variant>
        <vt:i4>0</vt:i4>
      </vt:variant>
      <vt:variant>
        <vt:i4>5</vt:i4>
      </vt:variant>
      <vt:variant>
        <vt:lpwstr>https://brain.com.ua/ukr/category/Monitory-c7682-45/filter=473-g8788/</vt:lpwstr>
      </vt:variant>
      <vt:variant>
        <vt:lpwstr/>
      </vt:variant>
      <vt:variant>
        <vt:i4>6291558</vt:i4>
      </vt:variant>
      <vt:variant>
        <vt:i4>135</vt:i4>
      </vt:variant>
      <vt:variant>
        <vt:i4>0</vt:i4>
      </vt:variant>
      <vt:variant>
        <vt:i4>5</vt:i4>
      </vt:variant>
      <vt:variant>
        <vt:lpwstr>https://brain.com.ua/ukr/category/Monitory-c7682-45/filter=473-g33419/</vt:lpwstr>
      </vt:variant>
      <vt:variant>
        <vt:lpwstr/>
      </vt:variant>
      <vt:variant>
        <vt:i4>1572954</vt:i4>
      </vt:variant>
      <vt:variant>
        <vt:i4>132</vt:i4>
      </vt:variant>
      <vt:variant>
        <vt:i4>0</vt:i4>
      </vt:variant>
      <vt:variant>
        <vt:i4>5</vt:i4>
      </vt:variant>
      <vt:variant>
        <vt:lpwstr>https://brain.com.ua/ukr/category/Monitory-c7682-45/filter=24977-86033417300/</vt:lpwstr>
      </vt:variant>
      <vt:variant>
        <vt:lpwstr/>
      </vt:variant>
      <vt:variant>
        <vt:i4>4653141</vt:i4>
      </vt:variant>
      <vt:variant>
        <vt:i4>129</vt:i4>
      </vt:variant>
      <vt:variant>
        <vt:i4>0</vt:i4>
      </vt:variant>
      <vt:variant>
        <vt:i4>5</vt:i4>
      </vt:variant>
      <vt:variant>
        <vt:lpwstr>https://brain.com.ua/ukr/category/Monitory-c7682-45/filter=469-g8848/</vt:lpwstr>
      </vt:variant>
      <vt:variant>
        <vt:lpwstr/>
      </vt:variant>
      <vt:variant>
        <vt:i4>1704002</vt:i4>
      </vt:variant>
      <vt:variant>
        <vt:i4>126</vt:i4>
      </vt:variant>
      <vt:variant>
        <vt:i4>0</vt:i4>
      </vt:variant>
      <vt:variant>
        <vt:i4>5</vt:i4>
      </vt:variant>
      <vt:variant>
        <vt:lpwstr>https://brain.com.ua/ukr/category/Monitory-c7682-45/filter=6649-86013101400/</vt:lpwstr>
      </vt:variant>
      <vt:variant>
        <vt:lpwstr/>
      </vt:variant>
      <vt:variant>
        <vt:i4>1638475</vt:i4>
      </vt:variant>
      <vt:variant>
        <vt:i4>123</vt:i4>
      </vt:variant>
      <vt:variant>
        <vt:i4>0</vt:i4>
      </vt:variant>
      <vt:variant>
        <vt:i4>5</vt:i4>
      </vt:variant>
      <vt:variant>
        <vt:lpwstr>https://brain.com.ua/ukr/category/Monitory-c7682-45/filter=6650-86013103400/</vt:lpwstr>
      </vt:variant>
      <vt:variant>
        <vt:lpwstr/>
      </vt:variant>
      <vt:variant>
        <vt:i4>1507392</vt:i4>
      </vt:variant>
      <vt:variant>
        <vt:i4>120</vt:i4>
      </vt:variant>
      <vt:variant>
        <vt:i4>0</vt:i4>
      </vt:variant>
      <vt:variant>
        <vt:i4>5</vt:i4>
      </vt:variant>
      <vt:variant>
        <vt:lpwstr>https://brain.com.ua/ukr/category/Monitory-c7682-45/filter=1112-86002698200/</vt:lpwstr>
      </vt:variant>
      <vt:variant>
        <vt:lpwstr/>
      </vt:variant>
      <vt:variant>
        <vt:i4>1572952</vt:i4>
      </vt:variant>
      <vt:variant>
        <vt:i4>117</vt:i4>
      </vt:variant>
      <vt:variant>
        <vt:i4>0</vt:i4>
      </vt:variant>
      <vt:variant>
        <vt:i4>5</vt:i4>
      </vt:variant>
      <vt:variant>
        <vt:lpwstr>https://brain.com.ua/ukr/category/Monitory-c7682-45/filter=24973-86033415700/</vt:lpwstr>
      </vt:variant>
      <vt:variant>
        <vt:lpwstr/>
      </vt:variant>
      <vt:variant>
        <vt:i4>2490478</vt:i4>
      </vt:variant>
      <vt:variant>
        <vt:i4>114</vt:i4>
      </vt:variant>
      <vt:variant>
        <vt:i4>0</vt:i4>
      </vt:variant>
      <vt:variant>
        <vt:i4>5</vt:i4>
      </vt:variant>
      <vt:variant>
        <vt:lpwstr>https://brain.com.ua/ukr/category/Monitory-c7682-45/filter=466-86005415500/</vt:lpwstr>
      </vt:variant>
      <vt:variant>
        <vt:lpwstr/>
      </vt:variant>
      <vt:variant>
        <vt:i4>4980823</vt:i4>
      </vt:variant>
      <vt:variant>
        <vt:i4>111</vt:i4>
      </vt:variant>
      <vt:variant>
        <vt:i4>0</vt:i4>
      </vt:variant>
      <vt:variant>
        <vt:i4>5</vt:i4>
      </vt:variant>
      <vt:variant>
        <vt:lpwstr>https://brain.com.ua/ukr/category/Monitory-c7682-45/filter=465-g7295/</vt:lpwstr>
      </vt:variant>
      <vt:variant>
        <vt:lpwstr/>
      </vt:variant>
      <vt:variant>
        <vt:i4>4325463</vt:i4>
      </vt:variant>
      <vt:variant>
        <vt:i4>108</vt:i4>
      </vt:variant>
      <vt:variant>
        <vt:i4>0</vt:i4>
      </vt:variant>
      <vt:variant>
        <vt:i4>5</vt:i4>
      </vt:variant>
      <vt:variant>
        <vt:lpwstr>https://brain.com.ua/ukr/category/Monitory-c7682-45/filter=464-g8860/</vt:lpwstr>
      </vt:variant>
      <vt:variant>
        <vt:lpwstr/>
      </vt:variant>
      <vt:variant>
        <vt:i4>2556004</vt:i4>
      </vt:variant>
      <vt:variant>
        <vt:i4>105</vt:i4>
      </vt:variant>
      <vt:variant>
        <vt:i4>0</vt:i4>
      </vt:variant>
      <vt:variant>
        <vt:i4>5</vt:i4>
      </vt:variant>
      <vt:variant>
        <vt:lpwstr>https://brain.com.ua/ukr/category/Monitory-c7682-45/filter=480-86037274600/</vt:lpwstr>
      </vt:variant>
      <vt:variant>
        <vt:lpwstr/>
      </vt:variant>
      <vt:variant>
        <vt:i4>2556001</vt:i4>
      </vt:variant>
      <vt:variant>
        <vt:i4>102</vt:i4>
      </vt:variant>
      <vt:variant>
        <vt:i4>0</vt:i4>
      </vt:variant>
      <vt:variant>
        <vt:i4>5</vt:i4>
      </vt:variant>
      <vt:variant>
        <vt:lpwstr>https://brain.com.ua/ukr/category/Monitory-c7682-45/filter=480-86045216200/</vt:lpwstr>
      </vt:variant>
      <vt:variant>
        <vt:lpwstr/>
      </vt:variant>
      <vt:variant>
        <vt:i4>3604545</vt:i4>
      </vt:variant>
      <vt:variant>
        <vt:i4>99</vt:i4>
      </vt:variant>
      <vt:variant>
        <vt:i4>0</vt:i4>
      </vt:variant>
      <vt:variant>
        <vt:i4>5</vt:i4>
      </vt:variant>
      <vt:variant>
        <vt:lpwstr>https://brain.com.ua/ukr/category/Komp_yutery-c8203/filter=1416-g12292/</vt:lpwstr>
      </vt:variant>
      <vt:variant>
        <vt:lpwstr/>
      </vt:variant>
      <vt:variant>
        <vt:i4>2621511</vt:i4>
      </vt:variant>
      <vt:variant>
        <vt:i4>96</vt:i4>
      </vt:variant>
      <vt:variant>
        <vt:i4>0</vt:i4>
      </vt:variant>
      <vt:variant>
        <vt:i4>5</vt:i4>
      </vt:variant>
      <vt:variant>
        <vt:lpwstr>https://brain.com.ua/ukr/category/Komp_yutery-c8203/filter=1416-g8994/</vt:lpwstr>
      </vt:variant>
      <vt:variant>
        <vt:lpwstr/>
      </vt:variant>
      <vt:variant>
        <vt:i4>3407937</vt:i4>
      </vt:variant>
      <vt:variant>
        <vt:i4>93</vt:i4>
      </vt:variant>
      <vt:variant>
        <vt:i4>0</vt:i4>
      </vt:variant>
      <vt:variant>
        <vt:i4>5</vt:i4>
      </vt:variant>
      <vt:variant>
        <vt:lpwstr>https://brain.com.ua/ukr/category/Komp_yutery-c8203/filter=1416-g12291/</vt:lpwstr>
      </vt:variant>
      <vt:variant>
        <vt:lpwstr/>
      </vt:variant>
      <vt:variant>
        <vt:i4>3539019</vt:i4>
      </vt:variant>
      <vt:variant>
        <vt:i4>90</vt:i4>
      </vt:variant>
      <vt:variant>
        <vt:i4>0</vt:i4>
      </vt:variant>
      <vt:variant>
        <vt:i4>5</vt:i4>
      </vt:variant>
      <vt:variant>
        <vt:lpwstr>https://brain.com.ua/ukr/category/Komp_yutery-c8203/filter=1416-g36370/</vt:lpwstr>
      </vt:variant>
      <vt:variant>
        <vt:lpwstr/>
      </vt:variant>
      <vt:variant>
        <vt:i4>3145793</vt:i4>
      </vt:variant>
      <vt:variant>
        <vt:i4>87</vt:i4>
      </vt:variant>
      <vt:variant>
        <vt:i4>0</vt:i4>
      </vt:variant>
      <vt:variant>
        <vt:i4>5</vt:i4>
      </vt:variant>
      <vt:variant>
        <vt:lpwstr>https://brain.com.ua/ukr/category/Komp_yutery-c8203/filter=1416-g12295/</vt:lpwstr>
      </vt:variant>
      <vt:variant>
        <vt:lpwstr/>
      </vt:variant>
      <vt:variant>
        <vt:i4>3342401</vt:i4>
      </vt:variant>
      <vt:variant>
        <vt:i4>84</vt:i4>
      </vt:variant>
      <vt:variant>
        <vt:i4>0</vt:i4>
      </vt:variant>
      <vt:variant>
        <vt:i4>5</vt:i4>
      </vt:variant>
      <vt:variant>
        <vt:lpwstr>https://brain.com.ua/ukr/category/Komp_yutery-c8203/filter=1416-g12296/</vt:lpwstr>
      </vt:variant>
      <vt:variant>
        <vt:lpwstr/>
      </vt:variant>
      <vt:variant>
        <vt:i4>3145806</vt:i4>
      </vt:variant>
      <vt:variant>
        <vt:i4>81</vt:i4>
      </vt:variant>
      <vt:variant>
        <vt:i4>0</vt:i4>
      </vt:variant>
      <vt:variant>
        <vt:i4>5</vt:i4>
      </vt:variant>
      <vt:variant>
        <vt:lpwstr>https://brain.com.ua/ukr/category/Komp_yutery-c8203/filter=1416-g52665/</vt:lpwstr>
      </vt:variant>
      <vt:variant>
        <vt:lpwstr/>
      </vt:variant>
      <vt:variant>
        <vt:i4>3539009</vt:i4>
      </vt:variant>
      <vt:variant>
        <vt:i4>78</vt:i4>
      </vt:variant>
      <vt:variant>
        <vt:i4>0</vt:i4>
      </vt:variant>
      <vt:variant>
        <vt:i4>5</vt:i4>
      </vt:variant>
      <vt:variant>
        <vt:lpwstr>https://brain.com.ua/ukr/category/Komp_yutery-c8203/filter=1416-g12293/</vt:lpwstr>
      </vt:variant>
      <vt:variant>
        <vt:lpwstr/>
      </vt:variant>
      <vt:variant>
        <vt:i4>3145806</vt:i4>
      </vt:variant>
      <vt:variant>
        <vt:i4>75</vt:i4>
      </vt:variant>
      <vt:variant>
        <vt:i4>0</vt:i4>
      </vt:variant>
      <vt:variant>
        <vt:i4>5</vt:i4>
      </vt:variant>
      <vt:variant>
        <vt:lpwstr>https://brain.com.ua/ukr/category/Komp_yutery-c8203/filter=1416-g52665/</vt:lpwstr>
      </vt:variant>
      <vt:variant>
        <vt:lpwstr/>
      </vt:variant>
      <vt:variant>
        <vt:i4>2621444</vt:i4>
      </vt:variant>
      <vt:variant>
        <vt:i4>72</vt:i4>
      </vt:variant>
      <vt:variant>
        <vt:i4>0</vt:i4>
      </vt:variant>
      <vt:variant>
        <vt:i4>5</vt:i4>
      </vt:variant>
      <vt:variant>
        <vt:lpwstr>https://brain.com.ua/ukr/category/Komp_yutery-c8203/filter=278-83000012000/</vt:lpwstr>
      </vt:variant>
      <vt:variant>
        <vt:lpwstr/>
      </vt:variant>
      <vt:variant>
        <vt:i4>5308470</vt:i4>
      </vt:variant>
      <vt:variant>
        <vt:i4>69</vt:i4>
      </vt:variant>
      <vt:variant>
        <vt:i4>0</vt:i4>
      </vt:variant>
      <vt:variant>
        <vt:i4>5</vt:i4>
      </vt:variant>
      <vt:variant>
        <vt:lpwstr>https://brain.com.ua/ukr/category/Komp_yutery-c8203/filter=24753-g33573/</vt:lpwstr>
      </vt:variant>
      <vt:variant>
        <vt:lpwstr/>
      </vt:variant>
      <vt:variant>
        <vt:i4>5242930</vt:i4>
      </vt:variant>
      <vt:variant>
        <vt:i4>66</vt:i4>
      </vt:variant>
      <vt:variant>
        <vt:i4>0</vt:i4>
      </vt:variant>
      <vt:variant>
        <vt:i4>5</vt:i4>
      </vt:variant>
      <vt:variant>
        <vt:lpwstr>https://brain.com.ua/ukr/category/Komp_yutery-c8203/filter=24754-g12303/</vt:lpwstr>
      </vt:variant>
      <vt:variant>
        <vt:lpwstr/>
      </vt:variant>
      <vt:variant>
        <vt:i4>5505072</vt:i4>
      </vt:variant>
      <vt:variant>
        <vt:i4>63</vt:i4>
      </vt:variant>
      <vt:variant>
        <vt:i4>0</vt:i4>
      </vt:variant>
      <vt:variant>
        <vt:i4>5</vt:i4>
      </vt:variant>
      <vt:variant>
        <vt:lpwstr>https://brain.com.ua/ukr/category/Komp_yutery-c8203/filter=24755-g36313/</vt:lpwstr>
      </vt:variant>
      <vt:variant>
        <vt:lpwstr/>
      </vt:variant>
      <vt:variant>
        <vt:i4>5505073</vt:i4>
      </vt:variant>
      <vt:variant>
        <vt:i4>60</vt:i4>
      </vt:variant>
      <vt:variant>
        <vt:i4>0</vt:i4>
      </vt:variant>
      <vt:variant>
        <vt:i4>5</vt:i4>
      </vt:variant>
      <vt:variant>
        <vt:lpwstr>https://brain.com.ua/ukr/category/Komp_yutery-c8203/filter=24755-g36312/</vt:lpwstr>
      </vt:variant>
      <vt:variant>
        <vt:lpwstr/>
      </vt:variant>
      <vt:variant>
        <vt:i4>5767227</vt:i4>
      </vt:variant>
      <vt:variant>
        <vt:i4>57</vt:i4>
      </vt:variant>
      <vt:variant>
        <vt:i4>0</vt:i4>
      </vt:variant>
      <vt:variant>
        <vt:i4>5</vt:i4>
      </vt:variant>
      <vt:variant>
        <vt:lpwstr>https://brain.com.ua/ukr/category/Komp_yutery-c8203/filter=24728-g13658/</vt:lpwstr>
      </vt:variant>
      <vt:variant>
        <vt:lpwstr/>
      </vt:variant>
      <vt:variant>
        <vt:i4>5374000</vt:i4>
      </vt:variant>
      <vt:variant>
        <vt:i4>54</vt:i4>
      </vt:variant>
      <vt:variant>
        <vt:i4>0</vt:i4>
      </vt:variant>
      <vt:variant>
        <vt:i4>5</vt:i4>
      </vt:variant>
      <vt:variant>
        <vt:lpwstr>https://brain.com.ua/ukr/category/Komp_yutery-c8203/filter=24727-g52617/</vt:lpwstr>
      </vt:variant>
      <vt:variant>
        <vt:lpwstr/>
      </vt:variant>
      <vt:variant>
        <vt:i4>1769520</vt:i4>
      </vt:variant>
      <vt:variant>
        <vt:i4>51</vt:i4>
      </vt:variant>
      <vt:variant>
        <vt:i4>0</vt:i4>
      </vt:variant>
      <vt:variant>
        <vt:i4>5</vt:i4>
      </vt:variant>
      <vt:variant>
        <vt:lpwstr>https://brain.com.ua/ukr/category/Komp_yutery-c8203/filter=24720-86032687700/</vt:lpwstr>
      </vt:variant>
      <vt:variant>
        <vt:lpwstr/>
      </vt:variant>
      <vt:variant>
        <vt:i4>5570609</vt:i4>
      </vt:variant>
      <vt:variant>
        <vt:i4>48</vt:i4>
      </vt:variant>
      <vt:variant>
        <vt:i4>0</vt:i4>
      </vt:variant>
      <vt:variant>
        <vt:i4>5</vt:i4>
      </vt:variant>
      <vt:variant>
        <vt:lpwstr>https://brain.com.ua/ukr/category/Komp_yutery-c8203/filter=24714-g12255/</vt:lpwstr>
      </vt:variant>
      <vt:variant>
        <vt:lpwstr/>
      </vt:variant>
      <vt:variant>
        <vt:i4>1572927</vt:i4>
      </vt:variant>
      <vt:variant>
        <vt:i4>45</vt:i4>
      </vt:variant>
      <vt:variant>
        <vt:i4>0</vt:i4>
      </vt:variant>
      <vt:variant>
        <vt:i4>5</vt:i4>
      </vt:variant>
      <vt:variant>
        <vt:lpwstr>https://brain.com.ua/ukr/category/Komp_yutery-c8203/filter=24713-86032984700/</vt:lpwstr>
      </vt:variant>
      <vt:variant>
        <vt:lpwstr/>
      </vt:variant>
      <vt:variant>
        <vt:i4>1638462</vt:i4>
      </vt:variant>
      <vt:variant>
        <vt:i4>42</vt:i4>
      </vt:variant>
      <vt:variant>
        <vt:i4>0</vt:i4>
      </vt:variant>
      <vt:variant>
        <vt:i4>5</vt:i4>
      </vt:variant>
      <vt:variant>
        <vt:lpwstr>https://brain.com.ua/ukr/category/Komp_yutery-c8203/filter=26054-86038852100/</vt:lpwstr>
      </vt:variant>
      <vt:variant>
        <vt:lpwstr/>
      </vt:variant>
      <vt:variant>
        <vt:i4>1507378</vt:i4>
      </vt:variant>
      <vt:variant>
        <vt:i4>39</vt:i4>
      </vt:variant>
      <vt:variant>
        <vt:i4>0</vt:i4>
      </vt:variant>
      <vt:variant>
        <vt:i4>5</vt:i4>
      </vt:variant>
      <vt:variant>
        <vt:lpwstr>https://brain.com.ua/ukr/category/Komp_yutery-c8203/filter=24726-86032744100/</vt:lpwstr>
      </vt:variant>
      <vt:variant>
        <vt:lpwstr/>
      </vt:variant>
      <vt:variant>
        <vt:i4>1376299</vt:i4>
      </vt:variant>
      <vt:variant>
        <vt:i4>36</vt:i4>
      </vt:variant>
      <vt:variant>
        <vt:i4>0</vt:i4>
      </vt:variant>
      <vt:variant>
        <vt:i4>5</vt:i4>
      </vt:variant>
      <vt:variant>
        <vt:lpwstr>mailto:RipkunskaCRL@ukr.net</vt:lpwstr>
      </vt:variant>
      <vt:variant>
        <vt:lpwstr/>
      </vt:variant>
      <vt:variant>
        <vt:i4>1376299</vt:i4>
      </vt:variant>
      <vt:variant>
        <vt:i4>33</vt:i4>
      </vt:variant>
      <vt:variant>
        <vt:i4>0</vt:i4>
      </vt:variant>
      <vt:variant>
        <vt:i4>5</vt:i4>
      </vt:variant>
      <vt:variant>
        <vt:lpwstr>mailto:RipkunskaCRL@ukr.net</vt:lpwstr>
      </vt:variant>
      <vt:variant>
        <vt:lpwstr/>
      </vt:variant>
      <vt:variant>
        <vt:i4>524313</vt:i4>
      </vt:variant>
      <vt:variant>
        <vt:i4>30</vt:i4>
      </vt:variant>
      <vt:variant>
        <vt:i4>0</vt:i4>
      </vt:variant>
      <vt:variant>
        <vt:i4>5</vt:i4>
      </vt:variant>
      <vt:variant>
        <vt:lpwstr>http://zakon2.rada.gov.ua/laws/show/1197-18/paran288</vt:lpwstr>
      </vt:variant>
      <vt:variant>
        <vt:lpwstr>n288</vt:lpwstr>
      </vt:variant>
      <vt:variant>
        <vt:i4>5242970</vt:i4>
      </vt:variant>
      <vt:variant>
        <vt:i4>27</vt:i4>
      </vt:variant>
      <vt:variant>
        <vt:i4>0</vt:i4>
      </vt:variant>
      <vt:variant>
        <vt:i4>5</vt:i4>
      </vt:variant>
      <vt:variant>
        <vt:lpwstr>http://zakon5.rada.gov.ua/laws/show/922-19/print1454579589256715</vt:lpwstr>
      </vt:variant>
      <vt:variant>
        <vt:lpwstr>n295</vt:lpwstr>
      </vt:variant>
      <vt:variant>
        <vt:i4>1441881</vt:i4>
      </vt:variant>
      <vt:variant>
        <vt:i4>24</vt:i4>
      </vt:variant>
      <vt:variant>
        <vt:i4>0</vt:i4>
      </vt:variant>
      <vt:variant>
        <vt:i4>5</vt:i4>
      </vt:variant>
      <vt:variant>
        <vt:lpwstr>https://zakon.rada.gov.ua/laws/show/922-19/print</vt:lpwstr>
      </vt:variant>
      <vt:variant>
        <vt:lpwstr>n1276</vt:lpwstr>
      </vt:variant>
      <vt:variant>
        <vt:i4>6815780</vt:i4>
      </vt:variant>
      <vt:variant>
        <vt:i4>21</vt:i4>
      </vt:variant>
      <vt:variant>
        <vt:i4>0</vt:i4>
      </vt:variant>
      <vt:variant>
        <vt:i4>5</vt:i4>
      </vt:variant>
      <vt:variant>
        <vt:lpwstr>https://zakon.rada.gov.ua/laws/show/1644-18</vt:lpwstr>
      </vt:variant>
      <vt:variant>
        <vt:lpwstr/>
      </vt:variant>
      <vt:variant>
        <vt:i4>7536742</vt:i4>
      </vt:variant>
      <vt:variant>
        <vt:i4>18</vt:i4>
      </vt:variant>
      <vt:variant>
        <vt:i4>0</vt:i4>
      </vt:variant>
      <vt:variant>
        <vt:i4>5</vt:i4>
      </vt:variant>
      <vt:variant>
        <vt:lpwstr>https://zakon.rada.gov.ua/laws/show/755-15</vt:lpwstr>
      </vt:variant>
      <vt:variant>
        <vt:lpwstr>n174</vt:lpwstr>
      </vt:variant>
      <vt:variant>
        <vt:i4>6946937</vt:i4>
      </vt:variant>
      <vt:variant>
        <vt:i4>15</vt:i4>
      </vt:variant>
      <vt:variant>
        <vt:i4>0</vt:i4>
      </vt:variant>
      <vt:variant>
        <vt:i4>5</vt:i4>
      </vt:variant>
      <vt:variant>
        <vt:lpwstr>https://zakon.rada.gov.ua/laws/show/2210-14</vt:lpwstr>
      </vt:variant>
      <vt:variant>
        <vt:lpwstr>n456</vt:lpwstr>
      </vt:variant>
      <vt:variant>
        <vt:i4>6094924</vt:i4>
      </vt:variant>
      <vt:variant>
        <vt:i4>12</vt:i4>
      </vt:variant>
      <vt:variant>
        <vt:i4>0</vt:i4>
      </vt:variant>
      <vt:variant>
        <vt:i4>5</vt:i4>
      </vt:variant>
      <vt:variant>
        <vt:lpwstr>https://zakon.rada.gov.ua/laws/show/2210-14</vt:lpwstr>
      </vt:variant>
      <vt:variant>
        <vt:lpwstr>n52</vt:lpwstr>
      </vt:variant>
      <vt:variant>
        <vt:i4>1179740</vt:i4>
      </vt:variant>
      <vt:variant>
        <vt:i4>9</vt:i4>
      </vt:variant>
      <vt:variant>
        <vt:i4>0</vt:i4>
      </vt:variant>
      <vt:variant>
        <vt:i4>5</vt:i4>
      </vt:variant>
      <vt:variant>
        <vt:lpwstr>https://zakon.rada.gov.ua/laws/show/922-19/print</vt:lpwstr>
      </vt:variant>
      <vt:variant>
        <vt:lpwstr>n1734</vt:lpwstr>
      </vt:variant>
      <vt:variant>
        <vt:i4>1179740</vt:i4>
      </vt:variant>
      <vt:variant>
        <vt:i4>6</vt:i4>
      </vt:variant>
      <vt:variant>
        <vt:i4>0</vt:i4>
      </vt:variant>
      <vt:variant>
        <vt:i4>5</vt:i4>
      </vt:variant>
      <vt:variant>
        <vt:lpwstr>https://zakon.rada.gov.ua/laws/show/922-19/print</vt:lpwstr>
      </vt:variant>
      <vt:variant>
        <vt:lpwstr>n1733</vt:lpwstr>
      </vt:variant>
      <vt:variant>
        <vt:i4>1245276</vt:i4>
      </vt:variant>
      <vt:variant>
        <vt:i4>3</vt:i4>
      </vt:variant>
      <vt:variant>
        <vt:i4>0</vt:i4>
      </vt:variant>
      <vt:variant>
        <vt:i4>5</vt:i4>
      </vt:variant>
      <vt:variant>
        <vt:lpwstr>https://zakon.rada.gov.ua/laws/show/922-19/print</vt:lpwstr>
      </vt:variant>
      <vt:variant>
        <vt:lpwstr>n1721</vt:lpwstr>
      </vt:variant>
      <vt:variant>
        <vt:i4>1507417</vt:i4>
      </vt:variant>
      <vt:variant>
        <vt:i4>0</vt:i4>
      </vt:variant>
      <vt:variant>
        <vt:i4>0</vt:i4>
      </vt:variant>
      <vt:variant>
        <vt:i4>5</vt:i4>
      </vt:variant>
      <vt:variant>
        <vt:lpwstr>https://zakon.rada.gov.ua/laws/show/922-19/print</vt:lpwstr>
      </vt:variant>
      <vt:variant>
        <vt:lpwstr>n1261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vasp</dc:creator>
  <cp:keywords/>
  <cp:lastModifiedBy>Пользователь Windows</cp:lastModifiedBy>
  <cp:revision>14</cp:revision>
  <cp:lastPrinted>2022-10-27T07:54:00Z</cp:lastPrinted>
  <dcterms:created xsi:type="dcterms:W3CDTF">2023-02-01T12:14:00Z</dcterms:created>
  <dcterms:modified xsi:type="dcterms:W3CDTF">2023-03-13T09:48:00Z</dcterms:modified>
</cp:coreProperties>
</file>