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CA" w:rsidRDefault="007C14CA" w:rsidP="00405C3C">
      <w:pPr>
        <w:spacing w:before="240" w:after="0" w:line="240" w:lineRule="auto"/>
        <w:rPr>
          <w:rFonts w:ascii="Times New Roman" w:eastAsia="Times New Roman" w:hAnsi="Times New Roman" w:cs="Times New Roman"/>
          <w:b/>
          <w:i/>
          <w:color w:val="4A86E8"/>
          <w:sz w:val="24"/>
          <w:szCs w:val="24"/>
          <w:highlight w:val="white"/>
        </w:rPr>
      </w:pPr>
    </w:p>
    <w:p w:rsidR="00755904" w:rsidRPr="009045F2" w:rsidRDefault="00755904" w:rsidP="00755904">
      <w:pPr>
        <w:keepNext/>
        <w:widowControl w:val="0"/>
        <w:spacing w:after="0" w:line="240" w:lineRule="auto"/>
        <w:jc w:val="center"/>
        <w:outlineLvl w:val="0"/>
        <w:rPr>
          <w:rFonts w:ascii="Times New Roman" w:hAnsi="Times New Roman" w:cs="Times New Roman"/>
          <w:b/>
          <w:i/>
          <w:snapToGrid w:val="0"/>
          <w:sz w:val="24"/>
          <w:szCs w:val="24"/>
        </w:rPr>
      </w:pPr>
      <w:r w:rsidRPr="009045F2">
        <w:rPr>
          <w:rFonts w:ascii="Times New Roman" w:hAnsi="Times New Roman" w:cs="Times New Roman"/>
          <w:b/>
          <w:snapToGrid w:val="0"/>
          <w:sz w:val="24"/>
          <w:szCs w:val="24"/>
        </w:rPr>
        <w:t>КОМУНАЛЬНЕ НЕКОМЕРЦІЙНЕ ПІДПРИЄМСТВО</w:t>
      </w:r>
    </w:p>
    <w:p w:rsidR="00755904" w:rsidRPr="009045F2" w:rsidRDefault="00755904" w:rsidP="00755904">
      <w:pPr>
        <w:keepNext/>
        <w:widowControl w:val="0"/>
        <w:spacing w:after="0" w:line="240" w:lineRule="auto"/>
        <w:jc w:val="center"/>
        <w:outlineLvl w:val="0"/>
        <w:rPr>
          <w:rFonts w:ascii="Times New Roman" w:hAnsi="Times New Roman" w:cs="Times New Roman"/>
          <w:b/>
          <w:i/>
          <w:snapToGrid w:val="0"/>
          <w:sz w:val="24"/>
          <w:szCs w:val="24"/>
        </w:rPr>
      </w:pPr>
      <w:r w:rsidRPr="009045F2">
        <w:rPr>
          <w:rFonts w:ascii="Times New Roman" w:hAnsi="Times New Roman" w:cs="Times New Roman"/>
          <w:b/>
          <w:snapToGrid w:val="0"/>
          <w:sz w:val="24"/>
          <w:szCs w:val="24"/>
        </w:rPr>
        <w:t xml:space="preserve"> «</w:t>
      </w:r>
      <w:r w:rsidR="00D578CA" w:rsidRPr="009045F2">
        <w:rPr>
          <w:rFonts w:ascii="Times New Roman" w:hAnsi="Times New Roman" w:cs="Times New Roman"/>
          <w:b/>
          <w:snapToGrid w:val="0"/>
          <w:sz w:val="24"/>
          <w:szCs w:val="24"/>
        </w:rPr>
        <w:t>БАРСЬКИЙ</w:t>
      </w:r>
      <w:r w:rsidRPr="009045F2">
        <w:rPr>
          <w:rFonts w:ascii="Times New Roman" w:hAnsi="Times New Roman" w:cs="Times New Roman"/>
          <w:b/>
          <w:snapToGrid w:val="0"/>
          <w:sz w:val="24"/>
          <w:szCs w:val="24"/>
        </w:rPr>
        <w:t xml:space="preserve"> МЕДИЧНИЙ ЦЕНТР ПЕРВИННОЇ МЕДИКО-САНІРАТНОЇ ДОПОМОГИ»  </w:t>
      </w:r>
      <w:r w:rsidR="00D578CA" w:rsidRPr="009045F2">
        <w:rPr>
          <w:rFonts w:ascii="Times New Roman" w:hAnsi="Times New Roman" w:cs="Times New Roman"/>
          <w:b/>
          <w:snapToGrid w:val="0"/>
          <w:sz w:val="24"/>
          <w:szCs w:val="24"/>
        </w:rPr>
        <w:t>БАРСЬКОЇ</w:t>
      </w:r>
      <w:r w:rsidRPr="009045F2">
        <w:rPr>
          <w:rFonts w:ascii="Times New Roman" w:hAnsi="Times New Roman" w:cs="Times New Roman"/>
          <w:b/>
          <w:snapToGrid w:val="0"/>
          <w:sz w:val="24"/>
          <w:szCs w:val="24"/>
        </w:rPr>
        <w:t xml:space="preserve"> МІСЬКОЇ РАДИ</w:t>
      </w:r>
    </w:p>
    <w:p w:rsidR="00755904" w:rsidRPr="009045F2" w:rsidRDefault="00755904" w:rsidP="00755904">
      <w:pPr>
        <w:ind w:left="-1418"/>
        <w:jc w:val="center"/>
        <w:rPr>
          <w:rFonts w:ascii="Times New Roman" w:hAnsi="Times New Roman" w:cs="Times New Roman"/>
          <w:b/>
          <w:sz w:val="24"/>
          <w:szCs w:val="24"/>
        </w:rPr>
      </w:pPr>
    </w:p>
    <w:p w:rsidR="009045F2" w:rsidRPr="009045F2" w:rsidRDefault="009045F2" w:rsidP="009045F2">
      <w:pPr>
        <w:shd w:val="clear" w:color="auto" w:fill="FFFFFF"/>
        <w:spacing w:after="0" w:line="240" w:lineRule="auto"/>
        <w:rPr>
          <w:rFonts w:ascii="Times New Roman" w:hAnsi="Times New Roman" w:cs="Times New Roman"/>
          <w:b/>
          <w:sz w:val="24"/>
          <w:szCs w:val="24"/>
        </w:rPr>
      </w:pPr>
    </w:p>
    <w:p w:rsidR="009045F2" w:rsidRPr="009045F2" w:rsidRDefault="009045F2" w:rsidP="009045F2">
      <w:pPr>
        <w:spacing w:after="0" w:line="276" w:lineRule="auto"/>
        <w:ind w:left="-1418"/>
        <w:jc w:val="right"/>
        <w:rPr>
          <w:rFonts w:ascii="Times New Roman" w:eastAsia="Times New Roman" w:hAnsi="Times New Roman" w:cs="Times New Roman"/>
          <w:bCs/>
          <w:color w:val="000000"/>
        </w:rPr>
      </w:pPr>
      <w:r w:rsidRPr="009045F2">
        <w:rPr>
          <w:rFonts w:ascii="Times New Roman" w:eastAsia="Times New Roman" w:hAnsi="Times New Roman" w:cs="Times New Roman"/>
          <w:bCs/>
          <w:color w:val="000000"/>
        </w:rPr>
        <w:t>«ЗАТВЕРДЖЕНО»</w:t>
      </w:r>
    </w:p>
    <w:p w:rsidR="009045F2" w:rsidRPr="009045F2" w:rsidRDefault="009045F2" w:rsidP="009045F2">
      <w:pPr>
        <w:spacing w:after="0" w:line="276" w:lineRule="auto"/>
        <w:jc w:val="right"/>
        <w:rPr>
          <w:rFonts w:ascii="Times New Roman" w:eastAsia="Times New Roman" w:hAnsi="Times New Roman" w:cs="Times New Roman"/>
          <w:noProof/>
        </w:rPr>
      </w:pPr>
      <w:r w:rsidRPr="009045F2">
        <w:rPr>
          <w:rFonts w:ascii="Times New Roman" w:eastAsia="Times New Roman" w:hAnsi="Times New Roman" w:cs="Times New Roman"/>
          <w:noProof/>
        </w:rPr>
        <w:t>Протокол</w:t>
      </w:r>
      <w:r w:rsidRPr="009045F2">
        <w:rPr>
          <w:rFonts w:ascii="Times New Roman" w:eastAsia="Times New Roman" w:hAnsi="Times New Roman" w:cs="Times New Roman"/>
          <w:noProof/>
          <w:lang w:val="ru-RU"/>
        </w:rPr>
        <w:t xml:space="preserve"> </w:t>
      </w:r>
      <w:r w:rsidRPr="009045F2">
        <w:rPr>
          <w:rFonts w:ascii="Times New Roman" w:eastAsia="Times New Roman" w:hAnsi="Times New Roman" w:cs="Times New Roman"/>
          <w:noProof/>
        </w:rPr>
        <w:t>уповноваженої особи</w:t>
      </w:r>
    </w:p>
    <w:p w:rsidR="009045F2" w:rsidRPr="009045F2" w:rsidRDefault="009045F2" w:rsidP="009045F2">
      <w:pPr>
        <w:spacing w:after="0" w:line="276" w:lineRule="auto"/>
        <w:jc w:val="right"/>
        <w:rPr>
          <w:rFonts w:ascii="Times New Roman" w:eastAsia="Times New Roman" w:hAnsi="Times New Roman" w:cs="Times New Roman"/>
          <w:noProof/>
        </w:rPr>
      </w:pPr>
      <w:r w:rsidRPr="009045F2">
        <w:rPr>
          <w:rFonts w:ascii="Times New Roman" w:eastAsia="Times New Roman" w:hAnsi="Times New Roman" w:cs="Times New Roman"/>
        </w:rPr>
        <w:t>КНП «БМЦПМСД»</w:t>
      </w:r>
      <w:r w:rsidRPr="009045F2">
        <w:rPr>
          <w:rFonts w:ascii="Times New Roman" w:eastAsia="Times New Roman" w:hAnsi="Times New Roman" w:cs="Times New Roman"/>
          <w:noProof/>
        </w:rPr>
        <w:t xml:space="preserve"> </w:t>
      </w:r>
    </w:p>
    <w:p w:rsidR="009045F2" w:rsidRPr="009045F2" w:rsidRDefault="009045F2" w:rsidP="009045F2">
      <w:pPr>
        <w:spacing w:after="0" w:line="276" w:lineRule="auto"/>
        <w:jc w:val="right"/>
        <w:rPr>
          <w:rFonts w:ascii="Times New Roman" w:eastAsia="Times New Roman" w:hAnsi="Times New Roman" w:cs="Times New Roman"/>
          <w:noProof/>
        </w:rPr>
      </w:pPr>
      <w:r w:rsidRPr="009045F2">
        <w:rPr>
          <w:rFonts w:ascii="Times New Roman" w:eastAsia="Times New Roman" w:hAnsi="Times New Roman" w:cs="Times New Roman"/>
          <w:noProof/>
        </w:rPr>
        <w:t>від 08.02.2024 №9</w:t>
      </w:r>
    </w:p>
    <w:p w:rsidR="00755904" w:rsidRPr="009045F2" w:rsidRDefault="009045F2" w:rsidP="009045F2">
      <w:pPr>
        <w:spacing w:after="0" w:line="240" w:lineRule="auto"/>
        <w:rPr>
          <w:rFonts w:ascii="Times New Roman" w:eastAsia="Times New Roman" w:hAnsi="Times New Roman" w:cs="Times New Roman"/>
          <w:b/>
          <w:color w:val="000000"/>
        </w:rPr>
      </w:pPr>
      <w:r w:rsidRPr="009045F2">
        <w:rPr>
          <w:rFonts w:ascii="Times New Roman" w:eastAsia="Times New Roman" w:hAnsi="Times New Roman" w:cs="Times New Roman"/>
          <w:noProof/>
        </w:rPr>
        <w:t xml:space="preserve">                                                                                                                                    ________ </w:t>
      </w:r>
      <w:proofErr w:type="spellStart"/>
      <w:r w:rsidRPr="009045F2">
        <w:rPr>
          <w:rFonts w:ascii="Times New Roman" w:eastAsia="Times New Roman" w:hAnsi="Times New Roman" w:cs="Times New Roman"/>
        </w:rPr>
        <w:t>Малюгова</w:t>
      </w:r>
      <w:proofErr w:type="spellEnd"/>
      <w:r w:rsidRPr="009045F2">
        <w:rPr>
          <w:rFonts w:ascii="Times New Roman" w:eastAsia="Times New Roman" w:hAnsi="Times New Roman" w:cs="Times New Roman"/>
        </w:rPr>
        <w:t xml:space="preserve"> Д.Б</w:t>
      </w:r>
      <w:r w:rsidR="00755904" w:rsidRPr="009045F2">
        <w:rPr>
          <w:rFonts w:ascii="Times New Roman" w:eastAsia="Times New Roman" w:hAnsi="Times New Roman" w:cs="Times New Roman"/>
          <w:b/>
          <w:color w:val="000000"/>
        </w:rPr>
        <w:t xml:space="preserve">                                                     </w:t>
      </w:r>
    </w:p>
    <w:p w:rsidR="00755904" w:rsidRPr="009045F2" w:rsidRDefault="00755904" w:rsidP="00755904">
      <w:pPr>
        <w:spacing w:after="0" w:line="240" w:lineRule="auto"/>
        <w:rPr>
          <w:rFonts w:ascii="Times New Roman" w:eastAsia="Times New Roman" w:hAnsi="Times New Roman" w:cs="Times New Roman"/>
          <w:b/>
          <w:color w:val="000000"/>
          <w:sz w:val="24"/>
          <w:szCs w:val="24"/>
        </w:rPr>
      </w:pPr>
    </w:p>
    <w:p w:rsidR="00755904" w:rsidRPr="009045F2" w:rsidRDefault="00755904" w:rsidP="00755904">
      <w:pPr>
        <w:spacing w:after="0" w:line="240" w:lineRule="auto"/>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 xml:space="preserve">                                            </w:t>
      </w:r>
    </w:p>
    <w:p w:rsidR="00755904" w:rsidRPr="009045F2" w:rsidRDefault="00755904" w:rsidP="00755904">
      <w:pPr>
        <w:spacing w:after="0" w:line="240" w:lineRule="auto"/>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 xml:space="preserve">                                                    </w:t>
      </w:r>
    </w:p>
    <w:tbl>
      <w:tblPr>
        <w:tblW w:w="0" w:type="auto"/>
        <w:jc w:val="center"/>
        <w:tblLayout w:type="fixed"/>
        <w:tblLook w:val="0000" w:firstRow="0" w:lastRow="0" w:firstColumn="0" w:lastColumn="0" w:noHBand="0" w:noVBand="0"/>
      </w:tblPr>
      <w:tblGrid>
        <w:gridCol w:w="9732"/>
      </w:tblGrid>
      <w:tr w:rsidR="009045F2" w:rsidRPr="009045F2" w:rsidTr="009D7C83">
        <w:trPr>
          <w:jc w:val="center"/>
        </w:trPr>
        <w:tc>
          <w:tcPr>
            <w:tcW w:w="9732" w:type="dxa"/>
            <w:shd w:val="clear" w:color="auto" w:fill="auto"/>
          </w:tcPr>
          <w:p w:rsidR="009045F2" w:rsidRPr="009045F2" w:rsidRDefault="009045F2" w:rsidP="009045F2">
            <w:pPr>
              <w:keepNext/>
              <w:shd w:val="clear" w:color="auto" w:fill="FFFFFF"/>
              <w:spacing w:after="0" w:line="240" w:lineRule="auto"/>
              <w:jc w:val="center"/>
              <w:outlineLvl w:val="5"/>
              <w:rPr>
                <w:rFonts w:ascii="Times New Roman" w:eastAsia="Times New Roman" w:hAnsi="Times New Roman" w:cs="Times New Roman"/>
                <w:b/>
                <w:sz w:val="24"/>
                <w:szCs w:val="24"/>
              </w:rPr>
            </w:pPr>
          </w:p>
          <w:p w:rsidR="009045F2" w:rsidRPr="009045F2" w:rsidRDefault="009045F2" w:rsidP="009045F2">
            <w:pPr>
              <w:keepNext/>
              <w:shd w:val="clear" w:color="auto" w:fill="FFFFFF"/>
              <w:spacing w:after="0" w:line="240" w:lineRule="auto"/>
              <w:jc w:val="center"/>
              <w:outlineLvl w:val="5"/>
              <w:rPr>
                <w:rFonts w:ascii="Times New Roman" w:eastAsia="Times New Roman" w:hAnsi="Times New Roman" w:cs="Times New Roman"/>
                <w:b/>
                <w:sz w:val="24"/>
                <w:szCs w:val="24"/>
              </w:rPr>
            </w:pPr>
            <w:r w:rsidRPr="009045F2">
              <w:rPr>
                <w:rFonts w:ascii="Times New Roman" w:eastAsia="Times New Roman" w:hAnsi="Times New Roman" w:cs="Times New Roman"/>
                <w:b/>
                <w:sz w:val="24"/>
                <w:szCs w:val="24"/>
              </w:rPr>
              <w:t>ТЕНДЕРНА ДОКУМЕНТАЦІЯ</w:t>
            </w:r>
          </w:p>
          <w:p w:rsidR="009045F2" w:rsidRPr="009045F2" w:rsidRDefault="009045F2" w:rsidP="009045F2">
            <w:pPr>
              <w:shd w:val="clear" w:color="auto" w:fill="FFFFFF"/>
              <w:spacing w:after="0" w:line="240" w:lineRule="auto"/>
              <w:rPr>
                <w:rFonts w:ascii="Times New Roman" w:eastAsia="Times New Roman" w:hAnsi="Times New Roman" w:cs="Times New Roman"/>
                <w:sz w:val="24"/>
                <w:szCs w:val="24"/>
              </w:rPr>
            </w:pPr>
          </w:p>
        </w:tc>
      </w:tr>
      <w:tr w:rsidR="009045F2" w:rsidRPr="009045F2" w:rsidTr="009D7C83">
        <w:trPr>
          <w:jc w:val="center"/>
        </w:trPr>
        <w:tc>
          <w:tcPr>
            <w:tcW w:w="9732" w:type="dxa"/>
            <w:shd w:val="clear" w:color="auto" w:fill="auto"/>
          </w:tcPr>
          <w:p w:rsidR="009045F2" w:rsidRPr="009045F2" w:rsidRDefault="009045F2" w:rsidP="009045F2">
            <w:pPr>
              <w:keepNext/>
              <w:shd w:val="clear" w:color="auto" w:fill="FFFFFF"/>
              <w:spacing w:after="0" w:line="240" w:lineRule="auto"/>
              <w:jc w:val="center"/>
              <w:outlineLvl w:val="5"/>
              <w:rPr>
                <w:rFonts w:ascii="Times New Roman" w:eastAsia="Times New Roman" w:hAnsi="Times New Roman" w:cs="Times New Roman"/>
                <w:b/>
                <w:sz w:val="24"/>
                <w:szCs w:val="24"/>
              </w:rPr>
            </w:pPr>
            <w:r w:rsidRPr="009045F2">
              <w:rPr>
                <w:rFonts w:ascii="Times New Roman" w:eastAsia="Times New Roman" w:hAnsi="Times New Roman" w:cs="Times New Roman"/>
                <w:b/>
                <w:sz w:val="24"/>
                <w:szCs w:val="24"/>
              </w:rPr>
              <w:t>на закупівлю по предмету:</w:t>
            </w:r>
          </w:p>
        </w:tc>
      </w:tr>
    </w:tbl>
    <w:p w:rsidR="001D081F" w:rsidRPr="009045F2" w:rsidRDefault="00755904" w:rsidP="00755904">
      <w:pPr>
        <w:spacing w:after="0" w:line="240" w:lineRule="auto"/>
        <w:jc w:val="center"/>
        <w:rPr>
          <w:rFonts w:ascii="Times New Roman" w:hAnsi="Times New Roman" w:cs="Times New Roman"/>
          <w:sz w:val="24"/>
          <w:szCs w:val="24"/>
        </w:rPr>
      </w:pPr>
      <w:r w:rsidRPr="009045F2">
        <w:rPr>
          <w:rFonts w:ascii="Times New Roman" w:hAnsi="Times New Roman" w:cs="Times New Roman"/>
          <w:sz w:val="24"/>
          <w:szCs w:val="24"/>
        </w:rPr>
        <w:t xml:space="preserve">Спеціальні харчові суміші для дієтичного харчування </w:t>
      </w:r>
    </w:p>
    <w:p w:rsidR="00D578CA" w:rsidRPr="00661D77" w:rsidRDefault="00755904" w:rsidP="00D578CA">
      <w:pPr>
        <w:spacing w:after="0" w:line="240" w:lineRule="auto"/>
        <w:jc w:val="center"/>
        <w:rPr>
          <w:rFonts w:ascii="Times New Roman" w:hAnsi="Times New Roman" w:cs="Times New Roman"/>
          <w:bCs/>
          <w:sz w:val="24"/>
          <w:szCs w:val="24"/>
        </w:rPr>
      </w:pPr>
      <w:r w:rsidRPr="009045F2">
        <w:rPr>
          <w:rFonts w:ascii="Times New Roman" w:hAnsi="Times New Roman" w:cs="Times New Roman"/>
          <w:sz w:val="24"/>
          <w:szCs w:val="24"/>
        </w:rPr>
        <w:t xml:space="preserve">хворих на </w:t>
      </w:r>
      <w:proofErr w:type="spellStart"/>
      <w:r w:rsidRPr="009045F2">
        <w:rPr>
          <w:rFonts w:ascii="Times New Roman" w:hAnsi="Times New Roman" w:cs="Times New Roman"/>
          <w:sz w:val="24"/>
          <w:szCs w:val="24"/>
        </w:rPr>
        <w:t>фенілкетонурію</w:t>
      </w:r>
      <w:proofErr w:type="spellEnd"/>
      <w:r w:rsidRPr="009045F2">
        <w:rPr>
          <w:rFonts w:ascii="Times New Roman" w:hAnsi="Times New Roman" w:cs="Times New Roman"/>
          <w:sz w:val="24"/>
          <w:szCs w:val="24"/>
        </w:rPr>
        <w:t xml:space="preserve"> </w:t>
      </w:r>
    </w:p>
    <w:p w:rsidR="001D081F" w:rsidRPr="009045F2" w:rsidRDefault="00755904" w:rsidP="009045F2">
      <w:pPr>
        <w:spacing w:after="0" w:line="240" w:lineRule="auto"/>
        <w:jc w:val="center"/>
        <w:rPr>
          <w:rFonts w:ascii="Times New Roman" w:hAnsi="Times New Roman" w:cs="Times New Roman"/>
          <w:bCs/>
          <w:sz w:val="24"/>
          <w:szCs w:val="24"/>
        </w:rPr>
      </w:pPr>
      <w:r w:rsidRPr="009045F2">
        <w:rPr>
          <w:rFonts w:ascii="Times New Roman" w:hAnsi="Times New Roman" w:cs="Times New Roman"/>
          <w:bCs/>
          <w:sz w:val="24"/>
          <w:szCs w:val="24"/>
          <w:lang w:val="en-US"/>
        </w:rPr>
        <w:t>Comida</w:t>
      </w:r>
      <w:r w:rsidRPr="009045F2">
        <w:rPr>
          <w:rFonts w:ascii="Times New Roman" w:hAnsi="Times New Roman" w:cs="Times New Roman"/>
          <w:bCs/>
          <w:sz w:val="24"/>
          <w:szCs w:val="24"/>
        </w:rPr>
        <w:t>-</w:t>
      </w:r>
      <w:r w:rsidRPr="009045F2">
        <w:rPr>
          <w:rFonts w:ascii="Times New Roman" w:hAnsi="Times New Roman" w:cs="Times New Roman"/>
          <w:bCs/>
          <w:sz w:val="24"/>
          <w:szCs w:val="24"/>
          <w:lang w:val="en-US"/>
        </w:rPr>
        <w:t>PKU</w:t>
      </w:r>
      <w:r w:rsidRPr="009045F2">
        <w:rPr>
          <w:rFonts w:ascii="Times New Roman" w:hAnsi="Times New Roman" w:cs="Times New Roman"/>
          <w:bCs/>
          <w:sz w:val="24"/>
          <w:szCs w:val="24"/>
        </w:rPr>
        <w:t xml:space="preserve"> С/</w:t>
      </w:r>
      <w:proofErr w:type="spellStart"/>
      <w:r w:rsidRPr="009045F2">
        <w:rPr>
          <w:rFonts w:ascii="Times New Roman" w:hAnsi="Times New Roman" w:cs="Times New Roman"/>
          <w:bCs/>
          <w:sz w:val="24"/>
          <w:szCs w:val="24"/>
        </w:rPr>
        <w:t>Коміда-ФКУ</w:t>
      </w:r>
      <w:proofErr w:type="spellEnd"/>
      <w:r w:rsidRPr="009045F2">
        <w:rPr>
          <w:rFonts w:ascii="Times New Roman" w:hAnsi="Times New Roman" w:cs="Times New Roman"/>
          <w:bCs/>
          <w:sz w:val="24"/>
          <w:szCs w:val="24"/>
        </w:rPr>
        <w:t xml:space="preserve"> С</w:t>
      </w:r>
      <w:r w:rsidR="00661D77">
        <w:rPr>
          <w:rFonts w:ascii="Times New Roman" w:hAnsi="Times New Roman" w:cs="Times New Roman"/>
          <w:bCs/>
          <w:sz w:val="24"/>
          <w:szCs w:val="24"/>
        </w:rPr>
        <w:t xml:space="preserve"> (500гр.)</w:t>
      </w:r>
      <w:bookmarkStart w:id="0" w:name="_GoBack"/>
      <w:bookmarkEnd w:id="0"/>
      <w:r w:rsidRPr="009045F2">
        <w:rPr>
          <w:rFonts w:ascii="Times New Roman" w:hAnsi="Times New Roman" w:cs="Times New Roman"/>
          <w:bCs/>
          <w:sz w:val="24"/>
          <w:szCs w:val="24"/>
        </w:rPr>
        <w:t xml:space="preserve">  або еквівалент</w:t>
      </w:r>
    </w:p>
    <w:p w:rsidR="00755904" w:rsidRPr="009045F2" w:rsidRDefault="00755904" w:rsidP="001D081F">
      <w:pPr>
        <w:spacing w:line="288" w:lineRule="auto"/>
        <w:jc w:val="both"/>
        <w:rPr>
          <w:rFonts w:ascii="Times New Roman" w:hAnsi="Times New Roman" w:cs="Times New Roman"/>
          <w:sz w:val="24"/>
          <w:szCs w:val="24"/>
        </w:rPr>
      </w:pPr>
      <w:r w:rsidRPr="009045F2">
        <w:rPr>
          <w:rFonts w:ascii="Times New Roman" w:eastAsia="Times New Roman" w:hAnsi="Times New Roman" w:cs="Times New Roman"/>
          <w:sz w:val="24"/>
          <w:szCs w:val="24"/>
          <w:lang w:eastAsia="zh-CN"/>
        </w:rPr>
        <w:t xml:space="preserve">Код ДК 021:2015  15880000-0  </w:t>
      </w:r>
      <w:r w:rsidRPr="009045F2">
        <w:rPr>
          <w:rFonts w:ascii="Times New Roman" w:hAnsi="Times New Roman" w:cs="Times New Roman"/>
          <w:sz w:val="24"/>
          <w:szCs w:val="24"/>
        </w:rPr>
        <w:t>Спеціальні продукти харчування, збагачені поживними речовинами</w:t>
      </w:r>
      <w:r w:rsidR="007F285E" w:rsidRPr="009045F2">
        <w:rPr>
          <w:rFonts w:ascii="Times New Roman" w:hAnsi="Times New Roman" w:cs="Times New Roman"/>
          <w:sz w:val="24"/>
          <w:szCs w:val="24"/>
        </w:rPr>
        <w:t>.</w:t>
      </w:r>
    </w:p>
    <w:p w:rsidR="00755904" w:rsidRPr="009045F2" w:rsidRDefault="00755904" w:rsidP="00755904">
      <w:pPr>
        <w:shd w:val="clear" w:color="auto" w:fill="FFFFFF"/>
        <w:tabs>
          <w:tab w:val="left" w:pos="984"/>
        </w:tabs>
        <w:spacing w:line="274" w:lineRule="exact"/>
        <w:jc w:val="center"/>
        <w:rPr>
          <w:rFonts w:ascii="Times New Roman" w:hAnsi="Times New Roman" w:cs="Times New Roman"/>
          <w:b/>
          <w:bCs/>
          <w:sz w:val="24"/>
          <w:szCs w:val="24"/>
        </w:rPr>
      </w:pPr>
    </w:p>
    <w:p w:rsidR="00755904" w:rsidRPr="009045F2" w:rsidRDefault="00755904" w:rsidP="00755904">
      <w:pPr>
        <w:shd w:val="clear" w:color="auto" w:fill="FFFFFF"/>
        <w:tabs>
          <w:tab w:val="left" w:pos="984"/>
        </w:tabs>
        <w:spacing w:line="274" w:lineRule="exact"/>
        <w:jc w:val="center"/>
        <w:rPr>
          <w:rFonts w:ascii="Times New Roman" w:hAnsi="Times New Roman" w:cs="Times New Roman"/>
          <w:b/>
          <w:bCs/>
          <w:sz w:val="20"/>
          <w:szCs w:val="20"/>
        </w:rPr>
      </w:pPr>
    </w:p>
    <w:p w:rsidR="009045F2" w:rsidRPr="009045F2" w:rsidRDefault="009045F2" w:rsidP="009045F2">
      <w:pPr>
        <w:spacing w:after="0" w:line="240" w:lineRule="auto"/>
        <w:jc w:val="center"/>
        <w:rPr>
          <w:rFonts w:ascii="Times New Roman" w:eastAsia="Times New Roman" w:hAnsi="Times New Roman" w:cs="Times New Roman"/>
          <w:i/>
          <w:sz w:val="20"/>
          <w:szCs w:val="20"/>
        </w:rPr>
      </w:pPr>
      <w:r w:rsidRPr="009045F2">
        <w:rPr>
          <w:rFonts w:ascii="Times New Roman" w:eastAsia="Times New Roman" w:hAnsi="Times New Roman" w:cs="Times New Roman"/>
          <w:b/>
          <w:i/>
          <w:sz w:val="20"/>
          <w:szCs w:val="20"/>
        </w:rPr>
        <w:t>Процедура закупівлі</w:t>
      </w:r>
      <w:r w:rsidRPr="009045F2">
        <w:rPr>
          <w:rFonts w:ascii="Times New Roman" w:eastAsia="Times New Roman" w:hAnsi="Times New Roman" w:cs="Times New Roman"/>
          <w:i/>
          <w:sz w:val="20"/>
          <w:szCs w:val="20"/>
        </w:rPr>
        <w:t xml:space="preserve"> – відкриті торги,</w:t>
      </w:r>
      <w:r w:rsidRPr="009045F2">
        <w:rPr>
          <w:rFonts w:ascii="Times New Roman" w:eastAsia="Times New Roman" w:hAnsi="Times New Roman" w:cs="Times New Roman"/>
          <w:i/>
          <w:sz w:val="20"/>
          <w:szCs w:val="20"/>
          <w:lang w:eastAsia="en-US"/>
        </w:rPr>
        <w:t xml:space="preserve"> </w:t>
      </w:r>
      <w:r w:rsidRPr="009045F2">
        <w:rPr>
          <w:rFonts w:ascii="Times New Roman" w:eastAsia="Times New Roman" w:hAnsi="Times New Roman" w:cs="Times New Roman"/>
          <w:i/>
          <w:sz w:val="20"/>
          <w:szCs w:val="20"/>
        </w:rPr>
        <w:t>з урахуванням особливостей</w:t>
      </w:r>
    </w:p>
    <w:p w:rsidR="009045F2" w:rsidRPr="009045F2" w:rsidRDefault="009045F2" w:rsidP="009045F2">
      <w:pPr>
        <w:spacing w:after="0" w:line="240" w:lineRule="auto"/>
        <w:jc w:val="center"/>
        <w:rPr>
          <w:rFonts w:ascii="Times New Roman" w:eastAsia="Times New Roman" w:hAnsi="Times New Roman" w:cs="Times New Roman"/>
          <w:i/>
          <w:sz w:val="20"/>
          <w:szCs w:val="20"/>
          <w:lang w:eastAsia="en-US"/>
        </w:rPr>
      </w:pPr>
      <w:r w:rsidRPr="009045F2">
        <w:rPr>
          <w:rFonts w:ascii="Times New Roman" w:eastAsia="Times New Roman" w:hAnsi="Times New Roman" w:cs="Times New Roman"/>
          <w:i/>
          <w:sz w:val="20"/>
          <w:szCs w:val="20"/>
          <w:lang w:eastAsia="en-US"/>
        </w:rPr>
        <w:t xml:space="preserve">здійснення публічних закупівель товарів, робіт і послуг для замовників, передбачених Законом України </w:t>
      </w:r>
      <w:r w:rsidRPr="009045F2">
        <w:rPr>
          <w:rFonts w:ascii="Times New Roman" w:eastAsia="Times New Roman" w:hAnsi="Times New Roman" w:cs="Times New Roman"/>
          <w:i/>
          <w:sz w:val="20"/>
          <w:szCs w:val="20"/>
          <w:lang w:eastAsia="en-US"/>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 з урахуванням змін </w:t>
      </w:r>
    </w:p>
    <w:p w:rsidR="00755904" w:rsidRPr="009045F2" w:rsidRDefault="00755904" w:rsidP="00755904">
      <w:pPr>
        <w:shd w:val="clear" w:color="auto" w:fill="FFFFFF"/>
        <w:tabs>
          <w:tab w:val="left" w:pos="984"/>
        </w:tabs>
        <w:spacing w:line="274" w:lineRule="exact"/>
        <w:jc w:val="center"/>
        <w:rPr>
          <w:rFonts w:ascii="Times New Roman" w:hAnsi="Times New Roman" w:cs="Times New Roman"/>
          <w:b/>
          <w:bCs/>
          <w:sz w:val="24"/>
          <w:szCs w:val="24"/>
        </w:rPr>
      </w:pPr>
    </w:p>
    <w:p w:rsidR="00755904" w:rsidRPr="009045F2" w:rsidRDefault="00755904" w:rsidP="00755904">
      <w:pPr>
        <w:widowControl w:val="0"/>
        <w:spacing w:line="360" w:lineRule="auto"/>
        <w:jc w:val="center"/>
        <w:rPr>
          <w:rFonts w:ascii="Times New Roman" w:hAnsi="Times New Roman" w:cs="Times New Roman"/>
          <w:b/>
          <w:bCs/>
          <w:sz w:val="24"/>
          <w:szCs w:val="24"/>
        </w:rPr>
      </w:pPr>
    </w:p>
    <w:p w:rsidR="00755904" w:rsidRPr="009045F2" w:rsidRDefault="00755904" w:rsidP="00755904">
      <w:pPr>
        <w:suppressAutoHyphens/>
        <w:rPr>
          <w:rFonts w:ascii="Times New Roman" w:eastAsia="Times New Roman" w:hAnsi="Times New Roman" w:cs="Times New Roman"/>
          <w:b/>
          <w:bCs/>
          <w:sz w:val="24"/>
          <w:szCs w:val="24"/>
          <w:lang w:eastAsia="zh-CN"/>
        </w:rPr>
      </w:pPr>
    </w:p>
    <w:p w:rsidR="00755904" w:rsidRPr="009045F2" w:rsidRDefault="00755904" w:rsidP="00755904">
      <w:pPr>
        <w:suppressAutoHyphens/>
        <w:jc w:val="center"/>
        <w:rPr>
          <w:rFonts w:ascii="Times New Roman" w:eastAsia="Times New Roman" w:hAnsi="Times New Roman" w:cs="Times New Roman"/>
          <w:b/>
          <w:bCs/>
          <w:sz w:val="24"/>
          <w:szCs w:val="24"/>
          <w:lang w:eastAsia="zh-CN"/>
        </w:rPr>
      </w:pPr>
    </w:p>
    <w:p w:rsidR="009045F2" w:rsidRPr="009045F2" w:rsidRDefault="009045F2" w:rsidP="00755904">
      <w:pPr>
        <w:suppressAutoHyphens/>
        <w:jc w:val="center"/>
        <w:rPr>
          <w:rFonts w:ascii="Times New Roman" w:eastAsia="Times New Roman" w:hAnsi="Times New Roman" w:cs="Times New Roman"/>
          <w:b/>
          <w:bCs/>
          <w:sz w:val="24"/>
          <w:szCs w:val="24"/>
          <w:lang w:eastAsia="zh-CN"/>
        </w:rPr>
      </w:pPr>
    </w:p>
    <w:p w:rsidR="009045F2" w:rsidRPr="009045F2" w:rsidRDefault="009045F2" w:rsidP="00755904">
      <w:pPr>
        <w:suppressAutoHyphens/>
        <w:jc w:val="center"/>
        <w:rPr>
          <w:rFonts w:ascii="Times New Roman" w:eastAsia="Times New Roman" w:hAnsi="Times New Roman" w:cs="Times New Roman"/>
          <w:b/>
          <w:bCs/>
          <w:sz w:val="24"/>
          <w:szCs w:val="24"/>
          <w:lang w:eastAsia="zh-CN"/>
        </w:rPr>
      </w:pPr>
    </w:p>
    <w:p w:rsidR="009045F2" w:rsidRPr="009045F2" w:rsidRDefault="009045F2" w:rsidP="00755904">
      <w:pPr>
        <w:suppressAutoHyphens/>
        <w:jc w:val="center"/>
        <w:rPr>
          <w:rFonts w:ascii="Times New Roman" w:eastAsia="Times New Roman" w:hAnsi="Times New Roman" w:cs="Times New Roman"/>
          <w:b/>
          <w:bCs/>
          <w:sz w:val="24"/>
          <w:szCs w:val="24"/>
          <w:lang w:eastAsia="zh-CN"/>
        </w:rPr>
      </w:pPr>
    </w:p>
    <w:p w:rsidR="009045F2" w:rsidRPr="009045F2" w:rsidRDefault="009045F2" w:rsidP="00755904">
      <w:pPr>
        <w:suppressAutoHyphens/>
        <w:jc w:val="center"/>
        <w:rPr>
          <w:rFonts w:ascii="Times New Roman" w:eastAsia="Times New Roman" w:hAnsi="Times New Roman" w:cs="Times New Roman"/>
          <w:b/>
          <w:bCs/>
          <w:sz w:val="24"/>
          <w:szCs w:val="24"/>
          <w:lang w:eastAsia="zh-CN"/>
        </w:rPr>
      </w:pPr>
    </w:p>
    <w:p w:rsidR="009045F2" w:rsidRPr="009045F2" w:rsidRDefault="009045F2" w:rsidP="00755904">
      <w:pPr>
        <w:suppressAutoHyphens/>
        <w:jc w:val="center"/>
        <w:rPr>
          <w:rFonts w:ascii="Times New Roman" w:eastAsia="Times New Roman" w:hAnsi="Times New Roman" w:cs="Times New Roman"/>
          <w:b/>
          <w:bCs/>
          <w:sz w:val="24"/>
          <w:szCs w:val="24"/>
          <w:lang w:eastAsia="zh-CN"/>
        </w:rPr>
      </w:pPr>
    </w:p>
    <w:p w:rsidR="00755904" w:rsidRDefault="00755904" w:rsidP="00755904">
      <w:pPr>
        <w:suppressAutoHyphens/>
        <w:jc w:val="center"/>
        <w:rPr>
          <w:rFonts w:ascii="Times New Roman" w:eastAsia="Times New Roman" w:hAnsi="Times New Roman" w:cs="Times New Roman"/>
          <w:b/>
          <w:bCs/>
          <w:sz w:val="24"/>
          <w:szCs w:val="24"/>
          <w:lang w:eastAsia="zh-CN"/>
        </w:rPr>
      </w:pPr>
    </w:p>
    <w:p w:rsidR="009045F2" w:rsidRDefault="009045F2" w:rsidP="00755904">
      <w:pPr>
        <w:suppressAutoHyphens/>
        <w:jc w:val="center"/>
        <w:rPr>
          <w:rFonts w:ascii="Times New Roman" w:eastAsia="Times New Roman" w:hAnsi="Times New Roman" w:cs="Times New Roman"/>
          <w:b/>
          <w:bCs/>
          <w:sz w:val="24"/>
          <w:szCs w:val="24"/>
          <w:lang w:eastAsia="zh-CN"/>
        </w:rPr>
      </w:pPr>
    </w:p>
    <w:p w:rsidR="009045F2" w:rsidRDefault="009045F2" w:rsidP="00755904">
      <w:pPr>
        <w:suppressAutoHyphens/>
        <w:jc w:val="center"/>
        <w:rPr>
          <w:rFonts w:ascii="Times New Roman" w:eastAsia="Times New Roman" w:hAnsi="Times New Roman" w:cs="Times New Roman"/>
          <w:b/>
          <w:bCs/>
          <w:sz w:val="24"/>
          <w:szCs w:val="24"/>
          <w:lang w:eastAsia="zh-CN"/>
        </w:rPr>
      </w:pPr>
    </w:p>
    <w:p w:rsidR="009045F2" w:rsidRPr="009045F2" w:rsidRDefault="009045F2" w:rsidP="00755904">
      <w:pPr>
        <w:suppressAutoHyphens/>
        <w:jc w:val="center"/>
        <w:rPr>
          <w:rFonts w:ascii="Times New Roman" w:eastAsia="Times New Roman" w:hAnsi="Times New Roman" w:cs="Times New Roman"/>
          <w:b/>
          <w:bCs/>
          <w:sz w:val="24"/>
          <w:szCs w:val="24"/>
          <w:lang w:eastAsia="zh-CN"/>
        </w:rPr>
      </w:pPr>
    </w:p>
    <w:p w:rsidR="007C14CA" w:rsidRPr="00E6512D" w:rsidRDefault="00D578CA" w:rsidP="009045F2">
      <w:pPr>
        <w:suppressAutoHyphens/>
        <w:jc w:val="center"/>
        <w:rPr>
          <w:rFonts w:ascii="Times New Roman" w:eastAsia="Times New Roman" w:hAnsi="Times New Roman" w:cs="Times New Roman"/>
          <w:bCs/>
          <w:sz w:val="24"/>
          <w:szCs w:val="24"/>
          <w:lang w:eastAsia="zh-CN"/>
        </w:rPr>
      </w:pPr>
      <w:r w:rsidRPr="009045F2">
        <w:rPr>
          <w:rFonts w:ascii="Times New Roman" w:eastAsia="Times New Roman" w:hAnsi="Times New Roman" w:cs="Times New Roman"/>
          <w:bCs/>
          <w:sz w:val="24"/>
          <w:szCs w:val="24"/>
          <w:lang w:eastAsia="zh-CN"/>
        </w:rPr>
        <w:t>Бар</w:t>
      </w:r>
      <w:r w:rsidR="00755904" w:rsidRPr="009045F2">
        <w:rPr>
          <w:rFonts w:ascii="Times New Roman" w:eastAsia="Times New Roman" w:hAnsi="Times New Roman" w:cs="Times New Roman"/>
          <w:bCs/>
          <w:sz w:val="24"/>
          <w:szCs w:val="24"/>
          <w:lang w:eastAsia="zh-CN"/>
        </w:rPr>
        <w:t xml:space="preserve"> – 202</w:t>
      </w:r>
      <w:r w:rsidR="006020D1" w:rsidRPr="00E6512D">
        <w:rPr>
          <w:rFonts w:ascii="Times New Roman" w:eastAsia="Times New Roman" w:hAnsi="Times New Roman" w:cs="Times New Roman"/>
          <w:bCs/>
          <w:sz w:val="24"/>
          <w:szCs w:val="24"/>
          <w:lang w:eastAsia="zh-CN"/>
        </w:rPr>
        <w:t>4</w:t>
      </w:r>
      <w:r w:rsidR="007F285E" w:rsidRPr="00E6512D">
        <w:rPr>
          <w:rFonts w:ascii="Times New Roman" w:eastAsia="Times New Roman" w:hAnsi="Times New Roman" w:cs="Times New Roman"/>
          <w:bCs/>
          <w:sz w:val="24"/>
          <w:szCs w:val="24"/>
          <w:lang w:eastAsia="zh-CN"/>
        </w:rPr>
        <w:t xml:space="preserve"> р.</w:t>
      </w:r>
    </w:p>
    <w:p w:rsidR="007C14CA" w:rsidRPr="009045F2" w:rsidRDefault="007C14CA">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C14CA" w:rsidRPr="009045F2">
        <w:trPr>
          <w:trHeight w:val="416"/>
          <w:jc w:val="center"/>
        </w:trPr>
        <w:tc>
          <w:tcPr>
            <w:tcW w:w="705" w:type="dxa"/>
            <w:vAlign w:val="center"/>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w:t>
            </w:r>
          </w:p>
        </w:tc>
        <w:tc>
          <w:tcPr>
            <w:tcW w:w="9255" w:type="dxa"/>
            <w:gridSpan w:val="2"/>
            <w:vAlign w:val="center"/>
          </w:tcPr>
          <w:p w:rsidR="007C14CA" w:rsidRPr="009045F2" w:rsidRDefault="0014404D">
            <w:pPr>
              <w:jc w:val="center"/>
              <w:rPr>
                <w:rFonts w:ascii="Times New Roman" w:eastAsia="Times New Roman" w:hAnsi="Times New Roman" w:cs="Times New Roman"/>
                <w:b/>
                <w:sz w:val="24"/>
                <w:szCs w:val="24"/>
              </w:rPr>
            </w:pPr>
            <w:r w:rsidRPr="009045F2">
              <w:rPr>
                <w:rFonts w:ascii="Times New Roman" w:eastAsia="Times New Roman" w:hAnsi="Times New Roman" w:cs="Times New Roman"/>
                <w:b/>
                <w:sz w:val="24"/>
                <w:szCs w:val="24"/>
              </w:rPr>
              <w:t>Розділ 1. Загальні положення</w:t>
            </w:r>
          </w:p>
        </w:tc>
      </w:tr>
      <w:tr w:rsidR="007C14CA" w:rsidRPr="009045F2">
        <w:trPr>
          <w:trHeight w:val="411"/>
          <w:jc w:val="center"/>
        </w:trPr>
        <w:tc>
          <w:tcPr>
            <w:tcW w:w="705" w:type="dxa"/>
            <w:vAlign w:val="center"/>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1</w:t>
            </w:r>
          </w:p>
        </w:tc>
        <w:tc>
          <w:tcPr>
            <w:tcW w:w="2835" w:type="dxa"/>
            <w:vAlign w:val="center"/>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2</w:t>
            </w:r>
          </w:p>
        </w:tc>
        <w:tc>
          <w:tcPr>
            <w:tcW w:w="6420" w:type="dxa"/>
            <w:vAlign w:val="center"/>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3</w:t>
            </w:r>
          </w:p>
        </w:tc>
      </w:tr>
      <w:tr w:rsidR="007C14CA" w:rsidRPr="009045F2">
        <w:trPr>
          <w:trHeight w:val="1119"/>
          <w:jc w:val="center"/>
        </w:trPr>
        <w:tc>
          <w:tcPr>
            <w:tcW w:w="705" w:type="dxa"/>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1</w:t>
            </w:r>
          </w:p>
        </w:tc>
        <w:tc>
          <w:tcPr>
            <w:tcW w:w="2835" w:type="dxa"/>
          </w:tcPr>
          <w:p w:rsidR="007C14CA" w:rsidRPr="009045F2" w:rsidRDefault="0014404D">
            <w:pP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1028" w:rsidRPr="009045F2" w:rsidRDefault="00781028" w:rsidP="00781028">
            <w:pPr>
              <w:jc w:val="both"/>
              <w:rPr>
                <w:rFonts w:ascii="Times New Roman" w:eastAsia="Times New Roman" w:hAnsi="Times New Roman" w:cs="Times New Roman"/>
                <w:color w:val="000000"/>
                <w:sz w:val="24"/>
                <w:szCs w:val="24"/>
                <w:lang w:eastAsia="uk-UA"/>
              </w:rPr>
            </w:pPr>
            <w:r w:rsidRPr="009045F2">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w:t>
            </w:r>
            <w:r w:rsidRPr="009045F2">
              <w:rPr>
                <w:rFonts w:ascii="Times New Roman" w:eastAsia="Times New Roman" w:hAnsi="Times New Roman" w:cs="Times New Roman"/>
                <w:sz w:val="24"/>
                <w:szCs w:val="24"/>
              </w:rPr>
              <w:t xml:space="preserve">та інших нормативно – правових актів, що регулюють відносини у сфері публічних закупівель. </w:t>
            </w:r>
            <w:r w:rsidRPr="009045F2">
              <w:rPr>
                <w:rFonts w:ascii="Times New Roman" w:eastAsia="Times New Roman" w:hAnsi="Times New Roman" w:cs="Times New Roman"/>
                <w:color w:val="000000"/>
                <w:sz w:val="24"/>
                <w:szCs w:val="24"/>
                <w:lang w:eastAsia="uk-UA"/>
              </w:rPr>
              <w:t>Терміни вживаються у значенні, наведеному в Законі з урахуванням Особливостей</w:t>
            </w:r>
          </w:p>
          <w:p w:rsidR="007C14CA" w:rsidRPr="009045F2" w:rsidRDefault="007C14CA" w:rsidP="00781028">
            <w:pPr>
              <w:jc w:val="both"/>
              <w:rPr>
                <w:rFonts w:ascii="Times New Roman" w:eastAsia="Times New Roman" w:hAnsi="Times New Roman" w:cs="Times New Roman"/>
                <w:sz w:val="24"/>
                <w:szCs w:val="24"/>
              </w:rPr>
            </w:pPr>
          </w:p>
        </w:tc>
      </w:tr>
      <w:tr w:rsidR="007C14CA" w:rsidRPr="009045F2">
        <w:trPr>
          <w:trHeight w:val="615"/>
          <w:jc w:val="center"/>
        </w:trPr>
        <w:tc>
          <w:tcPr>
            <w:tcW w:w="705" w:type="dxa"/>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2</w:t>
            </w:r>
          </w:p>
        </w:tc>
        <w:tc>
          <w:tcPr>
            <w:tcW w:w="2835" w:type="dxa"/>
          </w:tcPr>
          <w:p w:rsidR="007C14CA" w:rsidRPr="009045F2" w:rsidRDefault="0014404D">
            <w:pP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Інформація про замовника торгів</w:t>
            </w:r>
          </w:p>
        </w:tc>
        <w:tc>
          <w:tcPr>
            <w:tcW w:w="6420" w:type="dxa"/>
          </w:tcPr>
          <w:p w:rsidR="007C14CA" w:rsidRPr="009045F2" w:rsidRDefault="0014404D">
            <w:pPr>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 </w:t>
            </w:r>
          </w:p>
        </w:tc>
      </w:tr>
      <w:tr w:rsidR="007C14CA" w:rsidRPr="009045F2">
        <w:trPr>
          <w:trHeight w:val="285"/>
          <w:jc w:val="center"/>
        </w:trPr>
        <w:tc>
          <w:tcPr>
            <w:tcW w:w="705" w:type="dxa"/>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2.1</w:t>
            </w:r>
          </w:p>
        </w:tc>
        <w:tc>
          <w:tcPr>
            <w:tcW w:w="2835" w:type="dxa"/>
          </w:tcPr>
          <w:p w:rsidR="007C14CA" w:rsidRPr="009045F2" w:rsidRDefault="0014404D">
            <w:pP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повне найменування</w:t>
            </w:r>
          </w:p>
        </w:tc>
        <w:tc>
          <w:tcPr>
            <w:tcW w:w="6420" w:type="dxa"/>
          </w:tcPr>
          <w:p w:rsidR="007C14CA" w:rsidRPr="009045F2" w:rsidRDefault="00755904" w:rsidP="00D578CA">
            <w:pPr>
              <w:jc w:val="both"/>
              <w:rPr>
                <w:rFonts w:ascii="Times New Roman" w:eastAsia="Times New Roman" w:hAnsi="Times New Roman" w:cs="Times New Roman"/>
                <w:i/>
                <w:sz w:val="24"/>
                <w:szCs w:val="24"/>
              </w:rPr>
            </w:pPr>
            <w:r w:rsidRPr="009045F2">
              <w:rPr>
                <w:rFonts w:ascii="Times New Roman" w:hAnsi="Times New Roman" w:cs="Times New Roman"/>
                <w:sz w:val="24"/>
                <w:szCs w:val="24"/>
              </w:rPr>
              <w:t>Комунальне некомерційне підприємство «</w:t>
            </w:r>
            <w:r w:rsidR="00D578CA" w:rsidRPr="009045F2">
              <w:rPr>
                <w:rFonts w:ascii="Times New Roman" w:hAnsi="Times New Roman" w:cs="Times New Roman"/>
                <w:sz w:val="24"/>
                <w:szCs w:val="24"/>
              </w:rPr>
              <w:t>Барський</w:t>
            </w:r>
            <w:r w:rsidRPr="009045F2">
              <w:rPr>
                <w:rFonts w:ascii="Times New Roman" w:hAnsi="Times New Roman" w:cs="Times New Roman"/>
                <w:sz w:val="24"/>
                <w:szCs w:val="24"/>
              </w:rPr>
              <w:t xml:space="preserve"> медичний центр первинної медико-санітарної допомоги» </w:t>
            </w:r>
            <w:r w:rsidR="00D578CA" w:rsidRPr="009045F2">
              <w:rPr>
                <w:rFonts w:ascii="Times New Roman" w:hAnsi="Times New Roman" w:cs="Times New Roman"/>
                <w:sz w:val="24"/>
                <w:szCs w:val="24"/>
              </w:rPr>
              <w:t>Барської</w:t>
            </w:r>
            <w:r w:rsidRPr="009045F2">
              <w:rPr>
                <w:rFonts w:ascii="Times New Roman" w:hAnsi="Times New Roman" w:cs="Times New Roman"/>
                <w:sz w:val="24"/>
                <w:szCs w:val="24"/>
              </w:rPr>
              <w:t xml:space="preserve"> міської ради</w:t>
            </w:r>
          </w:p>
        </w:tc>
      </w:tr>
      <w:tr w:rsidR="00755904" w:rsidRPr="009045F2">
        <w:trPr>
          <w:trHeight w:val="510"/>
          <w:jc w:val="center"/>
        </w:trPr>
        <w:tc>
          <w:tcPr>
            <w:tcW w:w="705" w:type="dxa"/>
          </w:tcPr>
          <w:p w:rsidR="00755904" w:rsidRPr="009045F2" w:rsidRDefault="00755904">
            <w:pPr>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2.2</w:t>
            </w:r>
          </w:p>
        </w:tc>
        <w:tc>
          <w:tcPr>
            <w:tcW w:w="2835" w:type="dxa"/>
          </w:tcPr>
          <w:p w:rsidR="00755904" w:rsidRPr="009045F2" w:rsidRDefault="00755904">
            <w:pP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місцезнаходження</w:t>
            </w:r>
          </w:p>
        </w:tc>
        <w:tc>
          <w:tcPr>
            <w:tcW w:w="6420" w:type="dxa"/>
          </w:tcPr>
          <w:p w:rsidR="00755904" w:rsidRPr="009045F2" w:rsidRDefault="00755904" w:rsidP="00D578CA">
            <w:p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вул. </w:t>
            </w:r>
            <w:r w:rsidR="00D578CA" w:rsidRPr="009045F2">
              <w:rPr>
                <w:rFonts w:ascii="Times New Roman" w:eastAsia="Times New Roman" w:hAnsi="Times New Roman" w:cs="Times New Roman"/>
                <w:sz w:val="24"/>
                <w:szCs w:val="24"/>
              </w:rPr>
              <w:t>Каштанова</w:t>
            </w:r>
            <w:r w:rsidRPr="009045F2">
              <w:rPr>
                <w:rFonts w:ascii="Times New Roman" w:eastAsia="Times New Roman" w:hAnsi="Times New Roman" w:cs="Times New Roman"/>
                <w:sz w:val="24"/>
                <w:szCs w:val="24"/>
              </w:rPr>
              <w:t xml:space="preserve">, </w:t>
            </w:r>
            <w:r w:rsidR="00D578CA" w:rsidRPr="009045F2">
              <w:rPr>
                <w:rFonts w:ascii="Times New Roman" w:eastAsia="Times New Roman" w:hAnsi="Times New Roman" w:cs="Times New Roman"/>
                <w:sz w:val="24"/>
                <w:szCs w:val="24"/>
              </w:rPr>
              <w:t>34</w:t>
            </w:r>
            <w:r w:rsidRPr="009045F2">
              <w:rPr>
                <w:rFonts w:ascii="Times New Roman" w:eastAsia="Times New Roman" w:hAnsi="Times New Roman" w:cs="Times New Roman"/>
                <w:sz w:val="24"/>
                <w:szCs w:val="24"/>
              </w:rPr>
              <w:t xml:space="preserve">, місто </w:t>
            </w:r>
            <w:r w:rsidR="00D578CA" w:rsidRPr="009045F2">
              <w:rPr>
                <w:rFonts w:ascii="Times New Roman" w:eastAsia="Times New Roman" w:hAnsi="Times New Roman" w:cs="Times New Roman"/>
                <w:sz w:val="24"/>
                <w:szCs w:val="24"/>
              </w:rPr>
              <w:t>Бар</w:t>
            </w:r>
            <w:r w:rsidRPr="009045F2">
              <w:rPr>
                <w:rFonts w:ascii="Times New Roman" w:eastAsia="Times New Roman" w:hAnsi="Times New Roman" w:cs="Times New Roman"/>
                <w:sz w:val="24"/>
                <w:szCs w:val="24"/>
              </w:rPr>
              <w:t>, Вінницька область, 23</w:t>
            </w:r>
            <w:r w:rsidR="00D578CA" w:rsidRPr="009045F2">
              <w:rPr>
                <w:rFonts w:ascii="Times New Roman" w:eastAsia="Times New Roman" w:hAnsi="Times New Roman" w:cs="Times New Roman"/>
                <w:sz w:val="24"/>
                <w:szCs w:val="24"/>
              </w:rPr>
              <w:t>0</w:t>
            </w:r>
            <w:r w:rsidRPr="009045F2">
              <w:rPr>
                <w:rFonts w:ascii="Times New Roman" w:eastAsia="Times New Roman" w:hAnsi="Times New Roman" w:cs="Times New Roman"/>
                <w:sz w:val="24"/>
                <w:szCs w:val="24"/>
              </w:rPr>
              <w:t>00</w:t>
            </w:r>
          </w:p>
        </w:tc>
      </w:tr>
      <w:tr w:rsidR="007C14CA" w:rsidRPr="009045F2">
        <w:trPr>
          <w:trHeight w:val="1119"/>
          <w:jc w:val="center"/>
        </w:trPr>
        <w:tc>
          <w:tcPr>
            <w:tcW w:w="705" w:type="dxa"/>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2.3</w:t>
            </w:r>
          </w:p>
        </w:tc>
        <w:tc>
          <w:tcPr>
            <w:tcW w:w="2835" w:type="dxa"/>
          </w:tcPr>
          <w:p w:rsidR="007C14CA" w:rsidRPr="009045F2" w:rsidRDefault="00781028">
            <w:pPr>
              <w:rPr>
                <w:rFonts w:ascii="Times New Roman" w:eastAsia="Times New Roman" w:hAnsi="Times New Roman" w:cs="Times New Roman"/>
                <w:sz w:val="24"/>
                <w:szCs w:val="24"/>
              </w:rPr>
            </w:pPr>
            <w:r w:rsidRPr="009045F2">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420" w:type="dxa"/>
          </w:tcPr>
          <w:p w:rsidR="00781028" w:rsidRPr="009045F2" w:rsidRDefault="00781028" w:rsidP="00781028">
            <w:pPr>
              <w:rPr>
                <w:rFonts w:ascii="Times New Roman" w:hAnsi="Times New Roman" w:cs="Times New Roman"/>
                <w:sz w:val="24"/>
                <w:szCs w:val="24"/>
              </w:rPr>
            </w:pPr>
            <w:proofErr w:type="spellStart"/>
            <w:r w:rsidRPr="009045F2">
              <w:rPr>
                <w:rFonts w:ascii="Times New Roman" w:hAnsi="Times New Roman" w:cs="Times New Roman"/>
                <w:sz w:val="24"/>
                <w:szCs w:val="24"/>
              </w:rPr>
              <w:t>Малюгова</w:t>
            </w:r>
            <w:proofErr w:type="spellEnd"/>
            <w:r w:rsidRPr="009045F2">
              <w:rPr>
                <w:rFonts w:ascii="Times New Roman" w:hAnsi="Times New Roman" w:cs="Times New Roman"/>
                <w:sz w:val="24"/>
                <w:szCs w:val="24"/>
              </w:rPr>
              <w:t xml:space="preserve"> Діана Борисівна</w:t>
            </w:r>
            <w:r w:rsidR="00755904" w:rsidRPr="009045F2">
              <w:rPr>
                <w:rFonts w:ascii="Times New Roman" w:hAnsi="Times New Roman" w:cs="Times New Roman"/>
                <w:sz w:val="24"/>
                <w:szCs w:val="24"/>
              </w:rPr>
              <w:t xml:space="preserve"> - </w:t>
            </w:r>
            <w:r w:rsidR="00755904" w:rsidRPr="009045F2">
              <w:rPr>
                <w:rFonts w:ascii="Times New Roman" w:eastAsia="SimSun" w:hAnsi="Times New Roman" w:cs="Times New Roman"/>
                <w:bCs/>
                <w:sz w:val="24"/>
                <w:szCs w:val="24"/>
                <w:lang w:eastAsia="zh-CN"/>
              </w:rPr>
              <w:t>уповноважена особа з публічних закупівель</w:t>
            </w:r>
            <w:r w:rsidR="00755904" w:rsidRPr="009045F2">
              <w:rPr>
                <w:rFonts w:ascii="Times New Roman" w:hAnsi="Times New Roman" w:cs="Times New Roman"/>
                <w:sz w:val="24"/>
                <w:szCs w:val="24"/>
              </w:rPr>
              <w:t>,</w:t>
            </w:r>
            <w:r w:rsidRPr="009045F2">
              <w:rPr>
                <w:rFonts w:ascii="Times New Roman" w:hAnsi="Times New Roman" w:cs="Times New Roman"/>
                <w:sz w:val="24"/>
                <w:szCs w:val="24"/>
              </w:rPr>
              <w:t xml:space="preserve"> тел.0980203635</w:t>
            </w:r>
          </w:p>
          <w:p w:rsidR="007C14CA" w:rsidRPr="009045F2" w:rsidRDefault="00755904" w:rsidP="00781028">
            <w:pPr>
              <w:rPr>
                <w:rFonts w:ascii="Times New Roman" w:eastAsia="Times New Roman" w:hAnsi="Times New Roman" w:cs="Times New Roman"/>
                <w:sz w:val="24"/>
                <w:szCs w:val="24"/>
              </w:rPr>
            </w:pPr>
            <w:r w:rsidRPr="009045F2">
              <w:rPr>
                <w:rFonts w:ascii="Times New Roman" w:hAnsi="Times New Roman" w:cs="Times New Roman"/>
                <w:sz w:val="24"/>
                <w:szCs w:val="24"/>
              </w:rPr>
              <w:t>E-</w:t>
            </w:r>
            <w:proofErr w:type="spellStart"/>
            <w:r w:rsidRPr="009045F2">
              <w:rPr>
                <w:rFonts w:ascii="Times New Roman" w:hAnsi="Times New Roman" w:cs="Times New Roman"/>
                <w:sz w:val="24"/>
                <w:szCs w:val="24"/>
              </w:rPr>
              <w:t>mail</w:t>
            </w:r>
            <w:proofErr w:type="spellEnd"/>
            <w:r w:rsidRPr="009045F2">
              <w:rPr>
                <w:rFonts w:ascii="Times New Roman" w:hAnsi="Times New Roman" w:cs="Times New Roman"/>
                <w:sz w:val="24"/>
                <w:szCs w:val="24"/>
              </w:rPr>
              <w:t xml:space="preserve">  </w:t>
            </w:r>
            <w:hyperlink r:id="rId9" w:history="1">
              <w:r w:rsidR="00D578CA" w:rsidRPr="009045F2">
                <w:rPr>
                  <w:rFonts w:ascii="Times New Roman" w:hAnsi="Times New Roman" w:cs="Times New Roman"/>
                  <w:b/>
                  <w:bCs/>
                  <w:sz w:val="24"/>
                  <w:szCs w:val="24"/>
                  <w:lang w:val="en-US"/>
                </w:rPr>
                <w:t xml:space="preserve"> barmedcentr@ukr.net</w:t>
              </w:r>
              <w:r w:rsidR="00D578CA" w:rsidRPr="009045F2">
                <w:rPr>
                  <w:rStyle w:val="a7"/>
                  <w:rFonts w:ascii="Times New Roman" w:hAnsi="Times New Roman" w:cs="Times New Roman"/>
                  <w:bCs/>
                  <w:color w:val="auto"/>
                  <w:sz w:val="24"/>
                  <w:szCs w:val="24"/>
                  <w:u w:val="none"/>
                  <w:shd w:val="clear" w:color="auto" w:fill="FFFFFF"/>
                </w:rPr>
                <w:t xml:space="preserve"> </w:t>
              </w:r>
            </w:hyperlink>
          </w:p>
        </w:tc>
      </w:tr>
      <w:tr w:rsidR="007C14CA" w:rsidRPr="009045F2">
        <w:trPr>
          <w:trHeight w:val="15"/>
          <w:jc w:val="center"/>
        </w:trPr>
        <w:tc>
          <w:tcPr>
            <w:tcW w:w="705" w:type="dxa"/>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3</w:t>
            </w:r>
          </w:p>
        </w:tc>
        <w:tc>
          <w:tcPr>
            <w:tcW w:w="2835" w:type="dxa"/>
          </w:tcPr>
          <w:p w:rsidR="007C14CA" w:rsidRPr="009045F2" w:rsidRDefault="0014404D">
            <w:pP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Процедура закупівлі</w:t>
            </w:r>
          </w:p>
        </w:tc>
        <w:tc>
          <w:tcPr>
            <w:tcW w:w="6420" w:type="dxa"/>
          </w:tcPr>
          <w:p w:rsidR="007C14CA" w:rsidRPr="009045F2" w:rsidRDefault="0014404D">
            <w:pPr>
              <w:jc w:val="both"/>
              <w:rPr>
                <w:rFonts w:ascii="Times New Roman" w:eastAsia="Times New Roman" w:hAnsi="Times New Roman" w:cs="Times New Roman"/>
                <w:color w:val="4A86E8"/>
                <w:sz w:val="24"/>
                <w:szCs w:val="24"/>
              </w:rPr>
            </w:pPr>
            <w:r w:rsidRPr="009045F2">
              <w:rPr>
                <w:rFonts w:ascii="Times New Roman" w:eastAsia="Times New Roman" w:hAnsi="Times New Roman" w:cs="Times New Roman"/>
                <w:color w:val="000000"/>
                <w:sz w:val="24"/>
                <w:szCs w:val="24"/>
              </w:rPr>
              <w:t xml:space="preserve">відкриті торги </w:t>
            </w:r>
            <w:r w:rsidRPr="009045F2">
              <w:rPr>
                <w:rFonts w:ascii="Times New Roman" w:eastAsia="Times New Roman" w:hAnsi="Times New Roman" w:cs="Times New Roman"/>
                <w:color w:val="000000" w:themeColor="text1"/>
                <w:sz w:val="24"/>
                <w:szCs w:val="24"/>
              </w:rPr>
              <w:t>з особливостями</w:t>
            </w:r>
          </w:p>
        </w:tc>
      </w:tr>
      <w:tr w:rsidR="007C14CA" w:rsidRPr="009045F2">
        <w:trPr>
          <w:trHeight w:val="240"/>
          <w:jc w:val="center"/>
        </w:trPr>
        <w:tc>
          <w:tcPr>
            <w:tcW w:w="705" w:type="dxa"/>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4</w:t>
            </w:r>
          </w:p>
        </w:tc>
        <w:tc>
          <w:tcPr>
            <w:tcW w:w="2835" w:type="dxa"/>
          </w:tcPr>
          <w:p w:rsidR="007C14CA" w:rsidRPr="009045F2" w:rsidRDefault="0014404D">
            <w:pP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Інформація про предмет закупівлі</w:t>
            </w:r>
          </w:p>
        </w:tc>
        <w:tc>
          <w:tcPr>
            <w:tcW w:w="6420" w:type="dxa"/>
          </w:tcPr>
          <w:p w:rsidR="007C14CA" w:rsidRPr="009045F2" w:rsidRDefault="0014404D">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w:t>
            </w:r>
            <w:r w:rsidR="00781028" w:rsidRPr="009045F2">
              <w:rPr>
                <w:rFonts w:ascii="Times New Roman" w:eastAsia="Times New Roman" w:hAnsi="Times New Roman" w:cs="Times New Roman"/>
                <w:color w:val="000000"/>
                <w:sz w:val="24"/>
                <w:szCs w:val="24"/>
              </w:rPr>
              <w:t>Очікувана вартість предмета закупівлі 169400 грн. 00 коп.</w:t>
            </w:r>
          </w:p>
          <w:p w:rsidR="00781028" w:rsidRPr="009045F2" w:rsidRDefault="00781028">
            <w:pPr>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Джерело фінансування – кошти місцевого бюджету</w:t>
            </w:r>
          </w:p>
        </w:tc>
      </w:tr>
      <w:tr w:rsidR="007C14CA" w:rsidRPr="009045F2">
        <w:trPr>
          <w:jc w:val="center"/>
        </w:trPr>
        <w:tc>
          <w:tcPr>
            <w:tcW w:w="705" w:type="dxa"/>
          </w:tcPr>
          <w:p w:rsidR="007C14CA" w:rsidRPr="009045F2" w:rsidRDefault="0014404D">
            <w:pPr>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4.1</w:t>
            </w:r>
          </w:p>
        </w:tc>
        <w:tc>
          <w:tcPr>
            <w:tcW w:w="2835" w:type="dxa"/>
          </w:tcPr>
          <w:p w:rsidR="007C14CA" w:rsidRPr="009045F2" w:rsidRDefault="0014404D">
            <w:pP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назва предмета закупівлі</w:t>
            </w:r>
          </w:p>
        </w:tc>
        <w:tc>
          <w:tcPr>
            <w:tcW w:w="6420" w:type="dxa"/>
          </w:tcPr>
          <w:p w:rsidR="00755904" w:rsidRPr="009045F2" w:rsidRDefault="00755904" w:rsidP="00781028">
            <w:pPr>
              <w:rPr>
                <w:rFonts w:ascii="Times New Roman" w:hAnsi="Times New Roman" w:cs="Times New Roman"/>
                <w:sz w:val="24"/>
                <w:szCs w:val="24"/>
              </w:rPr>
            </w:pPr>
            <w:r w:rsidRPr="009045F2">
              <w:rPr>
                <w:rFonts w:ascii="Times New Roman" w:hAnsi="Times New Roman" w:cs="Times New Roman"/>
                <w:sz w:val="24"/>
                <w:szCs w:val="24"/>
              </w:rPr>
              <w:t xml:space="preserve">Спеціальні харчові суміші для дієтичного харчування хворих на </w:t>
            </w:r>
            <w:proofErr w:type="spellStart"/>
            <w:r w:rsidRPr="009045F2">
              <w:rPr>
                <w:rFonts w:ascii="Times New Roman" w:hAnsi="Times New Roman" w:cs="Times New Roman"/>
                <w:sz w:val="24"/>
                <w:szCs w:val="24"/>
              </w:rPr>
              <w:t>фенілкетонурію</w:t>
            </w:r>
            <w:proofErr w:type="spellEnd"/>
            <w:r w:rsidRPr="009045F2">
              <w:rPr>
                <w:rFonts w:ascii="Times New Roman" w:hAnsi="Times New Roman" w:cs="Times New Roman"/>
                <w:bCs/>
                <w:sz w:val="24"/>
                <w:szCs w:val="24"/>
              </w:rPr>
              <w:t xml:space="preserve"> </w:t>
            </w:r>
            <w:r w:rsidRPr="009045F2">
              <w:rPr>
                <w:rFonts w:ascii="Times New Roman" w:hAnsi="Times New Roman" w:cs="Times New Roman"/>
                <w:bCs/>
                <w:sz w:val="24"/>
                <w:szCs w:val="24"/>
                <w:lang w:val="en-US"/>
              </w:rPr>
              <w:t>Comida</w:t>
            </w:r>
            <w:r w:rsidRPr="009045F2">
              <w:rPr>
                <w:rFonts w:ascii="Times New Roman" w:hAnsi="Times New Roman" w:cs="Times New Roman"/>
                <w:bCs/>
                <w:sz w:val="24"/>
                <w:szCs w:val="24"/>
              </w:rPr>
              <w:t>-</w:t>
            </w:r>
            <w:r w:rsidRPr="009045F2">
              <w:rPr>
                <w:rFonts w:ascii="Times New Roman" w:hAnsi="Times New Roman" w:cs="Times New Roman"/>
                <w:bCs/>
                <w:sz w:val="24"/>
                <w:szCs w:val="24"/>
                <w:lang w:val="en-US"/>
              </w:rPr>
              <w:t>PKU</w:t>
            </w:r>
            <w:r w:rsidRPr="009045F2">
              <w:rPr>
                <w:rFonts w:ascii="Times New Roman" w:hAnsi="Times New Roman" w:cs="Times New Roman"/>
                <w:bCs/>
                <w:sz w:val="24"/>
                <w:szCs w:val="24"/>
              </w:rPr>
              <w:t xml:space="preserve"> С/</w:t>
            </w:r>
            <w:proofErr w:type="spellStart"/>
            <w:r w:rsidRPr="009045F2">
              <w:rPr>
                <w:rFonts w:ascii="Times New Roman" w:hAnsi="Times New Roman" w:cs="Times New Roman"/>
                <w:bCs/>
                <w:sz w:val="24"/>
                <w:szCs w:val="24"/>
              </w:rPr>
              <w:t>Коміда-ФКУ</w:t>
            </w:r>
            <w:proofErr w:type="spellEnd"/>
            <w:r w:rsidRPr="009045F2">
              <w:rPr>
                <w:rFonts w:ascii="Times New Roman" w:hAnsi="Times New Roman" w:cs="Times New Roman"/>
                <w:bCs/>
                <w:sz w:val="24"/>
                <w:szCs w:val="24"/>
              </w:rPr>
              <w:t xml:space="preserve"> С  або еквівалент</w:t>
            </w:r>
          </w:p>
          <w:p w:rsidR="007C14CA" w:rsidRPr="009045F2" w:rsidRDefault="00781028" w:rsidP="00781028">
            <w:pPr>
              <w:pStyle w:val="TableParagraph"/>
              <w:ind w:right="100"/>
              <w:rPr>
                <w:rFonts w:ascii="Times New Roman" w:hAnsi="Times New Roman"/>
                <w:color w:val="000000"/>
                <w:sz w:val="24"/>
                <w:szCs w:val="24"/>
                <w:lang w:val="uk-UA"/>
              </w:rPr>
            </w:pPr>
            <w:r w:rsidRPr="009045F2">
              <w:rPr>
                <w:rFonts w:ascii="Times New Roman" w:hAnsi="Times New Roman"/>
                <w:color w:val="000000"/>
                <w:sz w:val="24"/>
                <w:szCs w:val="24"/>
                <w:lang w:val="uk-UA"/>
              </w:rPr>
              <w:t>Код ДК 021:2015 -</w:t>
            </w:r>
            <w:r w:rsidR="00755904" w:rsidRPr="009045F2">
              <w:rPr>
                <w:rFonts w:ascii="Times New Roman" w:hAnsi="Times New Roman"/>
                <w:color w:val="000000"/>
                <w:sz w:val="24"/>
                <w:szCs w:val="24"/>
                <w:lang w:val="uk-UA"/>
              </w:rPr>
              <w:t>15880000-0 — Спеціальні продукти харчування, збагачені поживними речовинами</w:t>
            </w:r>
          </w:p>
        </w:tc>
      </w:tr>
      <w:tr w:rsidR="007C14CA" w:rsidRPr="009045F2">
        <w:trPr>
          <w:trHeight w:val="1119"/>
          <w:jc w:val="center"/>
        </w:trPr>
        <w:tc>
          <w:tcPr>
            <w:tcW w:w="705" w:type="dxa"/>
          </w:tcPr>
          <w:p w:rsidR="007C14CA" w:rsidRPr="009045F2" w:rsidRDefault="0014404D">
            <w:pPr>
              <w:widowControl w:val="0"/>
              <w:jc w:val="center"/>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4.2</w:t>
            </w:r>
          </w:p>
        </w:tc>
        <w:tc>
          <w:tcPr>
            <w:tcW w:w="2835" w:type="dxa"/>
          </w:tcPr>
          <w:p w:rsidR="007C14CA" w:rsidRPr="009045F2" w:rsidRDefault="0014404D">
            <w:pPr>
              <w:widowControl w:val="0"/>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C14CA" w:rsidRPr="009045F2" w:rsidRDefault="0014404D">
            <w:pPr>
              <w:widowControl w:val="0"/>
              <w:ind w:right="120"/>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Закупівля здійснюється щодо предмет</w:t>
            </w:r>
            <w:r w:rsidRPr="009045F2">
              <w:rPr>
                <w:rFonts w:ascii="Times New Roman" w:eastAsia="Times New Roman" w:hAnsi="Times New Roman" w:cs="Times New Roman"/>
                <w:sz w:val="24"/>
                <w:szCs w:val="24"/>
              </w:rPr>
              <w:t>а</w:t>
            </w:r>
            <w:r w:rsidRPr="009045F2">
              <w:rPr>
                <w:rFonts w:ascii="Times New Roman" w:eastAsia="Times New Roman" w:hAnsi="Times New Roman" w:cs="Times New Roman"/>
                <w:color w:val="000000"/>
                <w:sz w:val="24"/>
                <w:szCs w:val="24"/>
              </w:rPr>
              <w:t xml:space="preserve"> закупівлі в цілому.</w:t>
            </w:r>
          </w:p>
          <w:p w:rsidR="007C14CA" w:rsidRPr="009045F2" w:rsidRDefault="007C14CA">
            <w:pPr>
              <w:widowControl w:val="0"/>
              <w:ind w:right="120"/>
              <w:jc w:val="both"/>
              <w:rPr>
                <w:rFonts w:ascii="Times New Roman" w:eastAsia="Times New Roman" w:hAnsi="Times New Roman" w:cs="Times New Roman"/>
                <w:color w:val="000000"/>
                <w:sz w:val="24"/>
                <w:szCs w:val="24"/>
                <w:highlight w:val="yellow"/>
              </w:rPr>
            </w:pPr>
          </w:p>
          <w:p w:rsidR="007C14CA" w:rsidRPr="009045F2" w:rsidRDefault="007C14CA">
            <w:pPr>
              <w:widowControl w:val="0"/>
              <w:jc w:val="both"/>
              <w:rPr>
                <w:rFonts w:ascii="Times New Roman" w:eastAsia="Times New Roman" w:hAnsi="Times New Roman" w:cs="Times New Roman"/>
                <w:i/>
                <w:color w:val="FF0000"/>
                <w:sz w:val="24"/>
                <w:szCs w:val="24"/>
                <w:highlight w:val="yellow"/>
              </w:rPr>
            </w:pP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4.3</w:t>
            </w:r>
          </w:p>
        </w:tc>
        <w:tc>
          <w:tcPr>
            <w:tcW w:w="2835" w:type="dxa"/>
          </w:tcPr>
          <w:p w:rsidR="00755904" w:rsidRPr="009045F2" w:rsidRDefault="00781028" w:rsidP="00A20F85">
            <w:pPr>
              <w:widowControl w:val="0"/>
              <w:rPr>
                <w:rFonts w:ascii="Times New Roman" w:eastAsia="Times New Roman" w:hAnsi="Times New Roman" w:cs="Times New Roman"/>
                <w:color w:val="000000"/>
                <w:sz w:val="24"/>
                <w:szCs w:val="24"/>
              </w:rPr>
            </w:pPr>
            <w:r w:rsidRPr="009045F2">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755904" w:rsidRPr="009045F2" w:rsidRDefault="00755904" w:rsidP="00A20F85">
            <w:pPr>
              <w:widowControl w:val="0"/>
              <w:ind w:right="12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Кількість: згідно з </w:t>
            </w:r>
            <w:r w:rsidRPr="009045F2">
              <w:rPr>
                <w:rFonts w:ascii="Times New Roman" w:eastAsia="Times New Roman" w:hAnsi="Times New Roman" w:cs="Times New Roman"/>
                <w:b/>
                <w:i/>
                <w:color w:val="000000"/>
                <w:sz w:val="24"/>
                <w:szCs w:val="24"/>
              </w:rPr>
              <w:t>Додатком 2</w:t>
            </w:r>
            <w:r w:rsidRPr="009045F2">
              <w:rPr>
                <w:rFonts w:ascii="Times New Roman" w:eastAsia="Times New Roman" w:hAnsi="Times New Roman" w:cs="Times New Roman"/>
                <w:color w:val="000000"/>
                <w:sz w:val="24"/>
                <w:szCs w:val="24"/>
              </w:rPr>
              <w:t xml:space="preserve"> до цієї тендерної документації.</w:t>
            </w:r>
          </w:p>
          <w:p w:rsidR="00755904" w:rsidRPr="009045F2" w:rsidRDefault="00755904" w:rsidP="00A20F85">
            <w:pPr>
              <w:widowControl w:val="0"/>
              <w:ind w:right="120"/>
              <w:jc w:val="both"/>
              <w:rPr>
                <w:rFonts w:ascii="Times New Roman" w:eastAsia="Times New Roman" w:hAnsi="Times New Roman" w:cs="Times New Roman"/>
                <w:i/>
                <w:color w:val="4A86E8"/>
                <w:sz w:val="24"/>
                <w:szCs w:val="24"/>
                <w:highlight w:val="white"/>
              </w:rPr>
            </w:pPr>
          </w:p>
          <w:p w:rsidR="00755904" w:rsidRPr="009045F2" w:rsidRDefault="00755904" w:rsidP="00A20F85">
            <w:pPr>
              <w:widowControl w:val="0"/>
              <w:ind w:right="120"/>
              <w:jc w:val="both"/>
              <w:rPr>
                <w:rFonts w:ascii="Times New Roman" w:eastAsia="Times New Roman" w:hAnsi="Times New Roman" w:cs="Times New Roman"/>
                <w:i/>
                <w:color w:val="4A86E8"/>
                <w:sz w:val="24"/>
                <w:szCs w:val="24"/>
                <w:highlight w:val="white"/>
              </w:rPr>
            </w:pPr>
          </w:p>
          <w:p w:rsidR="00755904" w:rsidRPr="009045F2" w:rsidRDefault="001455B2" w:rsidP="00755904">
            <w:pPr>
              <w:widowControl w:val="0"/>
              <w:ind w:right="120"/>
              <w:jc w:val="both"/>
              <w:rPr>
                <w:rFonts w:ascii="Times New Roman" w:eastAsia="Times New Roman" w:hAnsi="Times New Roman" w:cs="Times New Roman"/>
                <w:i/>
                <w:sz w:val="24"/>
                <w:szCs w:val="24"/>
              </w:rPr>
            </w:pPr>
            <w:r w:rsidRPr="009045F2">
              <w:rPr>
                <w:rFonts w:ascii="Times New Roman" w:eastAsia="Times New Roman" w:hAnsi="Times New Roman" w:cs="Times New Roman"/>
                <w:sz w:val="24"/>
                <w:szCs w:val="24"/>
              </w:rPr>
              <w:t>вул. Каштанова, 34, місто Бар, Вінницька область, 23000</w:t>
            </w:r>
          </w:p>
        </w:tc>
      </w:tr>
      <w:tr w:rsidR="00E758E9" w:rsidRPr="009045F2">
        <w:trPr>
          <w:trHeight w:val="645"/>
          <w:jc w:val="center"/>
        </w:trPr>
        <w:tc>
          <w:tcPr>
            <w:tcW w:w="705" w:type="dxa"/>
            <w:vMerge w:val="restart"/>
          </w:tcPr>
          <w:p w:rsidR="00E758E9" w:rsidRPr="009045F2" w:rsidRDefault="00E758E9" w:rsidP="00A20F85">
            <w:pPr>
              <w:widowControl w:val="0"/>
              <w:jc w:val="center"/>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4.4.</w:t>
            </w:r>
          </w:p>
          <w:p w:rsidR="00E758E9" w:rsidRPr="009045F2" w:rsidRDefault="00E758E9" w:rsidP="00A20F85">
            <w:pPr>
              <w:widowControl w:val="0"/>
              <w:jc w:val="center"/>
              <w:rPr>
                <w:rFonts w:ascii="Times New Roman" w:eastAsia="Times New Roman" w:hAnsi="Times New Roman" w:cs="Times New Roman"/>
                <w:color w:val="000000"/>
                <w:sz w:val="24"/>
                <w:szCs w:val="24"/>
              </w:rPr>
            </w:pPr>
          </w:p>
        </w:tc>
        <w:tc>
          <w:tcPr>
            <w:tcW w:w="2835" w:type="dxa"/>
          </w:tcPr>
          <w:p w:rsidR="00E758E9" w:rsidRPr="009045F2" w:rsidRDefault="00E758E9" w:rsidP="00A20F85">
            <w:pPr>
              <w:widowControl w:val="0"/>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очікувана вартість предмета закупівлі</w:t>
            </w:r>
          </w:p>
        </w:tc>
        <w:tc>
          <w:tcPr>
            <w:tcW w:w="6420" w:type="dxa"/>
            <w:vMerge w:val="restart"/>
          </w:tcPr>
          <w:p w:rsidR="00E758E9" w:rsidRPr="009045F2" w:rsidRDefault="00E6512D" w:rsidP="00A20F85">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169400</w:t>
            </w:r>
            <w:r w:rsidR="00E758E9" w:rsidRPr="009045F2">
              <w:rPr>
                <w:rFonts w:ascii="Times New Roman" w:eastAsia="Times New Roman" w:hAnsi="Times New Roman" w:cs="Times New Roman"/>
                <w:b/>
                <w:color w:val="000000"/>
                <w:sz w:val="24"/>
                <w:szCs w:val="24"/>
              </w:rPr>
              <w:t>,00 грн. з ПДВ</w:t>
            </w:r>
          </w:p>
          <w:p w:rsidR="00E758E9" w:rsidRPr="009045F2" w:rsidRDefault="00E758E9" w:rsidP="00A20F85">
            <w:pPr>
              <w:widowControl w:val="0"/>
              <w:ind w:right="12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Порядок оплати – оплата здійснюється за поставлений товар (</w:t>
            </w:r>
            <w:proofErr w:type="spellStart"/>
            <w:r w:rsidRPr="009045F2">
              <w:rPr>
                <w:rFonts w:ascii="Times New Roman" w:eastAsia="Times New Roman" w:hAnsi="Times New Roman" w:cs="Times New Roman"/>
                <w:color w:val="000000"/>
                <w:sz w:val="24"/>
                <w:szCs w:val="24"/>
              </w:rPr>
              <w:t>післяоплата</w:t>
            </w:r>
            <w:proofErr w:type="spellEnd"/>
            <w:r w:rsidRPr="009045F2">
              <w:rPr>
                <w:rFonts w:ascii="Times New Roman" w:eastAsia="Times New Roman" w:hAnsi="Times New Roman" w:cs="Times New Roman"/>
                <w:color w:val="000000"/>
                <w:sz w:val="24"/>
                <w:szCs w:val="24"/>
              </w:rPr>
              <w:t>)</w:t>
            </w:r>
          </w:p>
          <w:p w:rsidR="00E758E9" w:rsidRPr="009045F2" w:rsidRDefault="00E758E9" w:rsidP="00A20F85">
            <w:pPr>
              <w:ind w:right="175"/>
              <w:rPr>
                <w:rFonts w:ascii="Times New Roman" w:hAnsi="Times New Roman" w:cs="Times New Roman"/>
                <w:b/>
                <w:i/>
                <w:sz w:val="24"/>
                <w:szCs w:val="24"/>
              </w:rPr>
            </w:pPr>
            <w:r w:rsidRPr="009045F2">
              <w:rPr>
                <w:rFonts w:ascii="Times New Roman" w:hAnsi="Times New Roman" w:cs="Times New Roman"/>
                <w:sz w:val="24"/>
                <w:szCs w:val="24"/>
              </w:rPr>
              <w:t>Подія – поставка товару</w:t>
            </w:r>
          </w:p>
          <w:p w:rsidR="00E758E9" w:rsidRPr="009045F2" w:rsidRDefault="00E758E9" w:rsidP="00A20F85">
            <w:pPr>
              <w:ind w:right="175"/>
              <w:rPr>
                <w:rFonts w:ascii="Times New Roman" w:hAnsi="Times New Roman" w:cs="Times New Roman"/>
                <w:b/>
                <w:i/>
                <w:sz w:val="24"/>
                <w:szCs w:val="24"/>
              </w:rPr>
            </w:pPr>
            <w:r w:rsidRPr="009045F2">
              <w:rPr>
                <w:rFonts w:ascii="Times New Roman" w:hAnsi="Times New Roman" w:cs="Times New Roman"/>
                <w:sz w:val="24"/>
                <w:szCs w:val="24"/>
              </w:rPr>
              <w:t>Період, (днів) – 15</w:t>
            </w:r>
          </w:p>
          <w:p w:rsidR="00E758E9" w:rsidRPr="009045F2" w:rsidRDefault="00E758E9" w:rsidP="00A20F85">
            <w:pPr>
              <w:ind w:right="175"/>
              <w:rPr>
                <w:rFonts w:ascii="Times New Roman" w:hAnsi="Times New Roman" w:cs="Times New Roman"/>
                <w:b/>
                <w:i/>
                <w:sz w:val="24"/>
                <w:szCs w:val="24"/>
              </w:rPr>
            </w:pPr>
            <w:r w:rsidRPr="009045F2">
              <w:rPr>
                <w:rFonts w:ascii="Times New Roman" w:hAnsi="Times New Roman" w:cs="Times New Roman"/>
                <w:sz w:val="24"/>
                <w:szCs w:val="24"/>
              </w:rPr>
              <w:lastRenderedPageBreak/>
              <w:t>Тип днів – банківських</w:t>
            </w:r>
          </w:p>
          <w:p w:rsidR="00E758E9" w:rsidRPr="009045F2" w:rsidRDefault="00E758E9" w:rsidP="00A20F85">
            <w:pPr>
              <w:ind w:right="175"/>
              <w:rPr>
                <w:rFonts w:ascii="Times New Roman" w:hAnsi="Times New Roman" w:cs="Times New Roman"/>
                <w:b/>
                <w:i/>
                <w:sz w:val="24"/>
                <w:szCs w:val="24"/>
              </w:rPr>
            </w:pPr>
            <w:r w:rsidRPr="009045F2">
              <w:rPr>
                <w:rFonts w:ascii="Times New Roman" w:hAnsi="Times New Roman" w:cs="Times New Roman"/>
                <w:sz w:val="24"/>
                <w:szCs w:val="24"/>
              </w:rPr>
              <w:t>Розмір оплати, (%) – 100</w:t>
            </w:r>
          </w:p>
          <w:p w:rsidR="00E758E9" w:rsidRPr="009045F2" w:rsidRDefault="00E758E9" w:rsidP="00A20F85">
            <w:pPr>
              <w:tabs>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9045F2">
              <w:rPr>
                <w:rFonts w:ascii="Times New Roman" w:hAnsi="Times New Roman" w:cs="Times New Roman"/>
                <w:sz w:val="24"/>
                <w:szCs w:val="24"/>
              </w:rPr>
              <w:t xml:space="preserve">Опис - розрахунки проводяться згідно наданих видаткових накладних та рахунків, впродовж 15 (п’ятнадцяти) банківських днів з моменту поставки товару. </w:t>
            </w:r>
          </w:p>
        </w:tc>
      </w:tr>
      <w:tr w:rsidR="00E758E9" w:rsidRPr="009045F2">
        <w:trPr>
          <w:trHeight w:val="645"/>
          <w:jc w:val="center"/>
        </w:trPr>
        <w:tc>
          <w:tcPr>
            <w:tcW w:w="705" w:type="dxa"/>
            <w:vMerge/>
          </w:tcPr>
          <w:p w:rsidR="00E758E9" w:rsidRPr="009045F2" w:rsidRDefault="00E758E9" w:rsidP="00A20F85">
            <w:pPr>
              <w:widowControl w:val="0"/>
              <w:jc w:val="center"/>
              <w:rPr>
                <w:rFonts w:ascii="Times New Roman" w:eastAsia="Times New Roman" w:hAnsi="Times New Roman" w:cs="Times New Roman"/>
                <w:sz w:val="24"/>
                <w:szCs w:val="24"/>
              </w:rPr>
            </w:pPr>
          </w:p>
        </w:tc>
        <w:tc>
          <w:tcPr>
            <w:tcW w:w="2835" w:type="dxa"/>
          </w:tcPr>
          <w:p w:rsidR="00E758E9" w:rsidRPr="009045F2" w:rsidRDefault="00E758E9" w:rsidP="00A20F85">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умови оплати</w:t>
            </w:r>
          </w:p>
        </w:tc>
        <w:tc>
          <w:tcPr>
            <w:tcW w:w="6420" w:type="dxa"/>
            <w:vMerge/>
          </w:tcPr>
          <w:p w:rsidR="00E758E9" w:rsidRPr="009045F2" w:rsidRDefault="00E758E9" w:rsidP="00A20F85">
            <w:pPr>
              <w:tabs>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755904" w:rsidRPr="009045F2">
        <w:trPr>
          <w:trHeight w:val="645"/>
          <w:jc w:val="center"/>
        </w:trPr>
        <w:tc>
          <w:tcPr>
            <w:tcW w:w="705" w:type="dxa"/>
          </w:tcPr>
          <w:p w:rsidR="00755904" w:rsidRPr="009045F2" w:rsidRDefault="00755904" w:rsidP="00831FD3">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lastRenderedPageBreak/>
              <w:t>4.</w:t>
            </w:r>
            <w:r w:rsidR="00E758E9" w:rsidRPr="009045F2">
              <w:rPr>
                <w:rFonts w:ascii="Times New Roman" w:eastAsia="Times New Roman" w:hAnsi="Times New Roman" w:cs="Times New Roman"/>
                <w:color w:val="000000"/>
                <w:sz w:val="24"/>
                <w:szCs w:val="24"/>
              </w:rPr>
              <w:t>5</w:t>
            </w:r>
            <w:r w:rsidR="00831FD3" w:rsidRPr="009045F2">
              <w:rPr>
                <w:rFonts w:ascii="Times New Roman" w:eastAsia="Times New Roman" w:hAnsi="Times New Roman" w:cs="Times New Roman"/>
                <w:color w:val="000000"/>
                <w:sz w:val="24"/>
                <w:szCs w:val="24"/>
              </w:rPr>
              <w:t>.</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55904" w:rsidRPr="009045F2" w:rsidRDefault="009045F2" w:rsidP="007F28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серпня</w:t>
            </w:r>
            <w:r w:rsidR="00755904" w:rsidRPr="009045F2">
              <w:rPr>
                <w:rFonts w:ascii="Times New Roman" w:eastAsia="Times New Roman" w:hAnsi="Times New Roman" w:cs="Times New Roman"/>
                <w:color w:val="000000"/>
                <w:sz w:val="24"/>
                <w:szCs w:val="24"/>
              </w:rPr>
              <w:t xml:space="preserve">  20</w:t>
            </w:r>
            <w:r w:rsidR="00E758E9" w:rsidRPr="009045F2">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року</w:t>
            </w:r>
            <w:r w:rsidR="00755904" w:rsidRPr="009045F2">
              <w:rPr>
                <w:rFonts w:ascii="Times New Roman" w:eastAsia="Times New Roman" w:hAnsi="Times New Roman" w:cs="Times New Roman"/>
                <w:color w:val="000000"/>
                <w:sz w:val="24"/>
                <w:szCs w:val="24"/>
              </w:rPr>
              <w:t xml:space="preserve"> </w:t>
            </w:r>
          </w:p>
        </w:tc>
      </w:tr>
      <w:tr w:rsidR="00755904" w:rsidRPr="009045F2">
        <w:trPr>
          <w:trHeight w:val="841"/>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5</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Недискримінація учасників</w:t>
            </w:r>
            <w:r w:rsidRPr="009045F2">
              <w:rPr>
                <w:rFonts w:ascii="Times New Roman" w:eastAsia="Times New Roman" w:hAnsi="Times New Roman" w:cs="Times New Roman"/>
                <w:sz w:val="24"/>
                <w:szCs w:val="24"/>
              </w:rPr>
              <w:t xml:space="preserve"> </w:t>
            </w:r>
          </w:p>
        </w:tc>
        <w:tc>
          <w:tcPr>
            <w:tcW w:w="6420" w:type="dxa"/>
          </w:tcPr>
          <w:p w:rsidR="00450EBA" w:rsidRPr="009045F2" w:rsidRDefault="00450EBA" w:rsidP="00450EBA">
            <w:pPr>
              <w:widowControl w:val="0"/>
              <w:contextualSpacing/>
              <w:jc w:val="both"/>
              <w:rPr>
                <w:rFonts w:ascii="Times New Roman" w:eastAsia="Times New Roman" w:hAnsi="Times New Roman" w:cs="Times New Roman"/>
                <w:sz w:val="24"/>
                <w:szCs w:val="24"/>
                <w:lang w:eastAsia="uk-UA"/>
              </w:rPr>
            </w:pPr>
            <w:r w:rsidRPr="009045F2">
              <w:rPr>
                <w:rFonts w:ascii="Times New Roman" w:eastAsia="Times New Roman" w:hAnsi="Times New Roman" w:cs="Times New Roman"/>
                <w:color w:val="000000"/>
                <w:sz w:val="24"/>
                <w:szCs w:val="24"/>
              </w:rPr>
              <w:t xml:space="preserve">5.1. </w:t>
            </w:r>
            <w:r w:rsidRPr="009045F2">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450EBA" w:rsidRPr="009045F2" w:rsidRDefault="00450EBA" w:rsidP="00450EBA">
            <w:pPr>
              <w:widowControl w:val="0"/>
              <w:contextualSpacing/>
              <w:jc w:val="both"/>
              <w:rPr>
                <w:rFonts w:ascii="Times New Roman" w:eastAsia="Times New Roman" w:hAnsi="Times New Roman" w:cs="Times New Roman"/>
                <w:sz w:val="24"/>
                <w:szCs w:val="24"/>
                <w:lang w:eastAsia="uk-UA"/>
              </w:rPr>
            </w:pPr>
            <w:r w:rsidRPr="009045F2">
              <w:rPr>
                <w:rFonts w:ascii="Times New Roman" w:eastAsia="Times New Roman" w:hAnsi="Times New Roman" w:cs="Times New Roman"/>
                <w:sz w:val="24"/>
                <w:szCs w:val="24"/>
                <w:lang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045F2">
              <w:rPr>
                <w:rFonts w:ascii="Times New Roman" w:eastAsia="Times New Roman" w:hAnsi="Times New Roman" w:cs="Times New Roman"/>
                <w:sz w:val="24"/>
                <w:szCs w:val="24"/>
                <w:lang w:eastAsia="uk-UA"/>
              </w:rPr>
              <w:t>бенефіціарним</w:t>
            </w:r>
            <w:proofErr w:type="spellEnd"/>
            <w:r w:rsidRPr="009045F2">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55904" w:rsidRPr="009045F2" w:rsidRDefault="00450EBA" w:rsidP="00450EBA">
            <w:pPr>
              <w:widowControl w:val="0"/>
              <w:ind w:right="14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6</w:t>
            </w:r>
          </w:p>
        </w:tc>
        <w:tc>
          <w:tcPr>
            <w:tcW w:w="2835" w:type="dxa"/>
          </w:tcPr>
          <w:p w:rsidR="00755904" w:rsidRPr="009045F2" w:rsidRDefault="00450EBA">
            <w:pPr>
              <w:widowControl w:val="0"/>
              <w:rPr>
                <w:rFonts w:ascii="Times New Roman" w:eastAsia="Times New Roman" w:hAnsi="Times New Roman" w:cs="Times New Roman"/>
                <w:b/>
                <w:sz w:val="24"/>
                <w:szCs w:val="24"/>
              </w:rPr>
            </w:pPr>
            <w:r w:rsidRPr="009045F2">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755904" w:rsidRPr="009045F2" w:rsidRDefault="00755904">
            <w:pPr>
              <w:widowControl w:val="0"/>
              <w:ind w:right="140"/>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Валютою тендерної пропозиції є гривня.</w:t>
            </w:r>
            <w:r w:rsidRPr="009045F2">
              <w:rPr>
                <w:rFonts w:ascii="Times New Roman" w:eastAsia="Times New Roman" w:hAnsi="Times New Roman" w:cs="Times New Roman"/>
                <w:sz w:val="24"/>
                <w:szCs w:val="24"/>
              </w:rPr>
              <w:t xml:space="preserve"> </w:t>
            </w:r>
            <w:r w:rsidRPr="009045F2">
              <w:rPr>
                <w:rFonts w:ascii="Times New Roman" w:eastAsia="Times New Roman" w:hAnsi="Times New Roman" w:cs="Times New Roman"/>
                <w:b/>
                <w:i/>
                <w:color w:val="000000"/>
                <w:sz w:val="24"/>
                <w:szCs w:val="24"/>
              </w:rPr>
              <w:t>У разі якщо учасником процедури закупівлі є нерезидент</w:t>
            </w:r>
            <w:r w:rsidRPr="009045F2">
              <w:rPr>
                <w:rFonts w:ascii="Times New Roman" w:eastAsia="Times New Roman" w:hAnsi="Times New Roman" w:cs="Times New Roman"/>
                <w:b/>
                <w:color w:val="000000"/>
                <w:sz w:val="24"/>
                <w:szCs w:val="24"/>
              </w:rPr>
              <w:t xml:space="preserve">,  </w:t>
            </w:r>
            <w:r w:rsidRPr="009045F2">
              <w:rPr>
                <w:rFonts w:ascii="Times New Roman" w:eastAsia="Times New Roman" w:hAnsi="Times New Roman" w:cs="Times New Roman"/>
                <w:color w:val="000000"/>
                <w:sz w:val="24"/>
                <w:szCs w:val="24"/>
              </w:rPr>
              <w:t xml:space="preserve">такий </w:t>
            </w:r>
            <w:r w:rsidRPr="009045F2">
              <w:rPr>
                <w:rFonts w:ascii="Times New Roman" w:eastAsia="Times New Roman" w:hAnsi="Times New Roman" w:cs="Times New Roman"/>
                <w:sz w:val="24"/>
                <w:szCs w:val="24"/>
              </w:rPr>
              <w:t>у</w:t>
            </w:r>
            <w:r w:rsidRPr="009045F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7</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55904" w:rsidRPr="009045F2" w:rsidRDefault="00755904">
            <w:pPr>
              <w:widowControl w:val="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Мова тендерної пропозиції – українська.</w:t>
            </w:r>
          </w:p>
          <w:p w:rsidR="00755904" w:rsidRPr="009045F2" w:rsidRDefault="00755904">
            <w:pPr>
              <w:widowControl w:val="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045F2">
              <w:rPr>
                <w:rFonts w:ascii="Times New Roman" w:eastAsia="Times New Roman" w:hAnsi="Times New Roman" w:cs="Times New Roman"/>
                <w:sz w:val="24"/>
                <w:szCs w:val="24"/>
              </w:rPr>
              <w:t>іншою мовою</w:t>
            </w:r>
            <w:r w:rsidRPr="009045F2">
              <w:rPr>
                <w:rFonts w:ascii="Times New Roman" w:eastAsia="Times New Roman" w:hAnsi="Times New Roman" w:cs="Times New Roman"/>
                <w:color w:val="000000"/>
                <w:sz w:val="24"/>
                <w:szCs w:val="24"/>
              </w:rPr>
              <w:t>. Визначальним є текст, викладений українською мовою.</w:t>
            </w:r>
          </w:p>
          <w:p w:rsidR="00755904" w:rsidRPr="009045F2" w:rsidRDefault="00755904">
            <w:pPr>
              <w:widowControl w:val="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sidRPr="009045F2">
              <w:rPr>
                <w:rFonts w:ascii="Times New Roman" w:eastAsia="Times New Roman" w:hAnsi="Times New Roman" w:cs="Times New Roman"/>
                <w:color w:val="000000"/>
                <w:sz w:val="24"/>
                <w:szCs w:val="24"/>
              </w:rPr>
              <w:lastRenderedPageBreak/>
              <w:t xml:space="preserve">роботами чи послугами, що </w:t>
            </w:r>
            <w:proofErr w:type="spellStart"/>
            <w:r w:rsidRPr="009045F2">
              <w:rPr>
                <w:rFonts w:ascii="Times New Roman" w:eastAsia="Times New Roman" w:hAnsi="Times New Roman" w:cs="Times New Roman"/>
                <w:color w:val="000000"/>
                <w:sz w:val="24"/>
                <w:szCs w:val="24"/>
              </w:rPr>
              <w:t>закуповуються</w:t>
            </w:r>
            <w:proofErr w:type="spellEnd"/>
            <w:r w:rsidRPr="009045F2">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5904" w:rsidRPr="009045F2" w:rsidRDefault="00755904">
            <w:pPr>
              <w:widowControl w:val="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045F2">
              <w:rPr>
                <w:rFonts w:ascii="Times New Roman" w:eastAsia="Times New Roman" w:hAnsi="Times New Roman" w:cs="Times New Roman"/>
                <w:sz w:val="24"/>
                <w:szCs w:val="24"/>
              </w:rPr>
              <w:t>І</w:t>
            </w:r>
            <w:r w:rsidRPr="009045F2">
              <w:rPr>
                <w:rFonts w:ascii="Times New Roman" w:eastAsia="Times New Roman" w:hAnsi="Times New Roman" w:cs="Times New Roman"/>
                <w:color w:val="000000"/>
                <w:sz w:val="24"/>
                <w:szCs w:val="24"/>
              </w:rPr>
              <w:t>нтернет, адреси електронної пошти, торговельної марки (знак</w:t>
            </w:r>
            <w:r w:rsidRPr="009045F2">
              <w:rPr>
                <w:rFonts w:ascii="Times New Roman" w:eastAsia="Times New Roman" w:hAnsi="Times New Roman" w:cs="Times New Roman"/>
                <w:sz w:val="24"/>
                <w:szCs w:val="24"/>
              </w:rPr>
              <w:t>а</w:t>
            </w:r>
            <w:r w:rsidRPr="009045F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045F2">
              <w:rPr>
                <w:rFonts w:ascii="Times New Roman" w:eastAsia="Times New Roman" w:hAnsi="Times New Roman" w:cs="Times New Roman"/>
                <w:sz w:val="24"/>
                <w:szCs w:val="24"/>
              </w:rPr>
              <w:t>в</w:t>
            </w:r>
            <w:r w:rsidRPr="009045F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045F2">
              <w:rPr>
                <w:rFonts w:ascii="Times New Roman" w:eastAsia="Times New Roman" w:hAnsi="Times New Roman" w:cs="Times New Roman"/>
                <w:sz w:val="24"/>
                <w:szCs w:val="24"/>
              </w:rPr>
              <w:t>українською мовою</w:t>
            </w:r>
            <w:r w:rsidRPr="009045F2">
              <w:rPr>
                <w:rFonts w:ascii="Times New Roman" w:eastAsia="Times New Roman" w:hAnsi="Times New Roman" w:cs="Times New Roman"/>
                <w:color w:val="000000"/>
                <w:sz w:val="24"/>
                <w:szCs w:val="24"/>
              </w:rPr>
              <w:t xml:space="preserve">. </w:t>
            </w:r>
          </w:p>
          <w:p w:rsidR="008123DE" w:rsidRPr="009045F2" w:rsidRDefault="008123DE">
            <w:pPr>
              <w:widowControl w:val="0"/>
              <w:jc w:val="both"/>
              <w:rPr>
                <w:rFonts w:ascii="Times New Roman" w:eastAsia="Times New Roman" w:hAnsi="Times New Roman" w:cs="Times New Roman"/>
                <w:b/>
                <w:color w:val="000000"/>
                <w:sz w:val="24"/>
                <w:szCs w:val="24"/>
              </w:rPr>
            </w:pPr>
          </w:p>
          <w:p w:rsidR="00755904" w:rsidRPr="009045F2" w:rsidRDefault="00755904">
            <w:pPr>
              <w:widowControl w:val="0"/>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Виключення:</w:t>
            </w:r>
          </w:p>
          <w:p w:rsidR="00755904" w:rsidRPr="009045F2" w:rsidRDefault="00755904">
            <w:pPr>
              <w:widowControl w:val="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045F2">
              <w:rPr>
                <w:rFonts w:ascii="Times New Roman" w:eastAsia="Times New Roman" w:hAnsi="Times New Roman" w:cs="Times New Roman"/>
                <w:sz w:val="24"/>
                <w:szCs w:val="24"/>
              </w:rPr>
              <w:t>у</w:t>
            </w:r>
            <w:r w:rsidRPr="009045F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 xml:space="preserve">2.  </w:t>
            </w:r>
            <w:r w:rsidRPr="009045F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5904" w:rsidRPr="009045F2">
        <w:trPr>
          <w:trHeight w:val="501"/>
          <w:jc w:val="center"/>
        </w:trPr>
        <w:tc>
          <w:tcPr>
            <w:tcW w:w="9960" w:type="dxa"/>
            <w:gridSpan w:val="3"/>
            <w:vAlign w:val="center"/>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lastRenderedPageBreak/>
              <w:t xml:space="preserve">Розділ 2. Порядок </w:t>
            </w:r>
            <w:r w:rsidRPr="009045F2">
              <w:rPr>
                <w:rFonts w:ascii="Times New Roman" w:eastAsia="Times New Roman" w:hAnsi="Times New Roman" w:cs="Times New Roman"/>
                <w:b/>
                <w:sz w:val="24"/>
                <w:szCs w:val="24"/>
              </w:rPr>
              <w:t>в</w:t>
            </w:r>
            <w:r w:rsidRPr="009045F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5904" w:rsidRPr="009045F2">
        <w:trPr>
          <w:trHeight w:val="1975"/>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1</w:t>
            </w:r>
          </w:p>
        </w:tc>
        <w:tc>
          <w:tcPr>
            <w:tcW w:w="2835" w:type="dxa"/>
          </w:tcPr>
          <w:p w:rsidR="00755904" w:rsidRPr="009045F2" w:rsidRDefault="00755904">
            <w:pPr>
              <w:widowControl w:val="0"/>
              <w:rPr>
                <w:rFonts w:ascii="Times New Roman" w:eastAsia="Times New Roman" w:hAnsi="Times New Roman" w:cs="Times New Roman"/>
                <w:b/>
                <w:sz w:val="24"/>
                <w:szCs w:val="24"/>
              </w:rPr>
            </w:pPr>
            <w:r w:rsidRPr="009045F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5904" w:rsidRPr="009045F2" w:rsidRDefault="00755904">
            <w:pPr>
              <w:widowControl w:val="0"/>
              <w:jc w:val="both"/>
              <w:rPr>
                <w:rFonts w:ascii="Times New Roman" w:eastAsia="Times New Roman" w:hAnsi="Times New Roman" w:cs="Times New Roman"/>
                <w:sz w:val="24"/>
                <w:szCs w:val="24"/>
                <w:highlight w:val="white"/>
              </w:rPr>
            </w:pPr>
            <w:r w:rsidRPr="009045F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5904" w:rsidRPr="009045F2" w:rsidRDefault="00755904">
            <w:pPr>
              <w:widowControl w:val="0"/>
              <w:jc w:val="both"/>
              <w:rPr>
                <w:rFonts w:ascii="Times New Roman" w:eastAsia="Times New Roman" w:hAnsi="Times New Roman" w:cs="Times New Roman"/>
                <w:sz w:val="24"/>
                <w:szCs w:val="24"/>
                <w:highlight w:val="white"/>
              </w:rPr>
            </w:pPr>
            <w:r w:rsidRPr="009045F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5904" w:rsidRPr="009045F2" w:rsidRDefault="00755904">
            <w:pPr>
              <w:widowControl w:val="0"/>
              <w:jc w:val="both"/>
              <w:rPr>
                <w:rFonts w:ascii="Times New Roman" w:eastAsia="Times New Roman" w:hAnsi="Times New Roman" w:cs="Times New Roman"/>
                <w:sz w:val="24"/>
                <w:szCs w:val="24"/>
                <w:highlight w:val="white"/>
              </w:rPr>
            </w:pPr>
            <w:r w:rsidRPr="009045F2">
              <w:rPr>
                <w:rFonts w:ascii="Times New Roman" w:eastAsia="Times New Roman" w:hAnsi="Times New Roman" w:cs="Times New Roman"/>
                <w:sz w:val="24"/>
                <w:szCs w:val="24"/>
                <w:highlight w:val="white"/>
              </w:rPr>
              <w:t xml:space="preserve">Замовник повинен </w:t>
            </w:r>
            <w:r w:rsidRPr="009045F2">
              <w:rPr>
                <w:rFonts w:ascii="Times New Roman" w:eastAsia="Times New Roman" w:hAnsi="Times New Roman" w:cs="Times New Roman"/>
                <w:b/>
                <w:i/>
                <w:sz w:val="24"/>
                <w:szCs w:val="24"/>
                <w:highlight w:val="white"/>
              </w:rPr>
              <w:t>протягом трьох днів</w:t>
            </w:r>
            <w:r w:rsidRPr="009045F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55904" w:rsidRPr="009045F2" w:rsidRDefault="00755904">
            <w:pPr>
              <w:widowControl w:val="0"/>
              <w:jc w:val="both"/>
              <w:rPr>
                <w:rFonts w:ascii="Times New Roman" w:eastAsia="Times New Roman" w:hAnsi="Times New Roman" w:cs="Times New Roman"/>
                <w:sz w:val="24"/>
                <w:szCs w:val="24"/>
                <w:highlight w:val="white"/>
              </w:rPr>
            </w:pPr>
            <w:r w:rsidRPr="009045F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5904" w:rsidRPr="009045F2" w:rsidRDefault="00755904">
            <w:pPr>
              <w:widowControl w:val="0"/>
              <w:jc w:val="both"/>
              <w:rPr>
                <w:rFonts w:ascii="Times New Roman" w:eastAsia="Times New Roman" w:hAnsi="Times New Roman" w:cs="Times New Roman"/>
                <w:i/>
                <w:sz w:val="24"/>
                <w:szCs w:val="24"/>
              </w:rPr>
            </w:pPr>
            <w:r w:rsidRPr="009045F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9045F2">
              <w:rPr>
                <w:rFonts w:ascii="Times New Roman" w:eastAsia="Times New Roman" w:hAnsi="Times New Roman" w:cs="Times New Roman"/>
                <w:sz w:val="24"/>
                <w:szCs w:val="24"/>
                <w:highlight w:val="white"/>
              </w:rPr>
              <w:lastRenderedPageBreak/>
              <w:t xml:space="preserve">пропозицій </w:t>
            </w:r>
            <w:r w:rsidRPr="009045F2">
              <w:rPr>
                <w:rFonts w:ascii="Times New Roman" w:eastAsia="Times New Roman" w:hAnsi="Times New Roman" w:cs="Times New Roman"/>
                <w:b/>
                <w:i/>
                <w:sz w:val="24"/>
                <w:szCs w:val="24"/>
                <w:highlight w:val="white"/>
              </w:rPr>
              <w:t>не менш як на чотири дні.</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lastRenderedPageBreak/>
              <w:t>2</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55904" w:rsidRPr="009045F2" w:rsidRDefault="00755904">
            <w:pPr>
              <w:widowControl w:val="0"/>
              <w:jc w:val="both"/>
              <w:rPr>
                <w:rFonts w:ascii="Times New Roman" w:eastAsia="Times New Roman" w:hAnsi="Times New Roman" w:cs="Times New Roman"/>
                <w:sz w:val="24"/>
                <w:szCs w:val="24"/>
                <w:highlight w:val="white"/>
              </w:rPr>
            </w:pPr>
            <w:r w:rsidRPr="009045F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045F2">
              <w:rPr>
                <w:rFonts w:ascii="Times New Roman" w:eastAsia="Times New Roman" w:hAnsi="Times New Roman" w:cs="Times New Roman"/>
                <w:b/>
                <w:i/>
                <w:sz w:val="24"/>
                <w:szCs w:val="24"/>
                <w:highlight w:val="white"/>
              </w:rPr>
              <w:t>не менше чотирьох днів.</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045F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045F2">
              <w:rPr>
                <w:rFonts w:ascii="Times New Roman" w:eastAsia="Times New Roman" w:hAnsi="Times New Roman" w:cs="Times New Roman"/>
                <w:i/>
                <w:sz w:val="24"/>
                <w:szCs w:val="24"/>
                <w:highlight w:val="white"/>
              </w:rPr>
              <w:t xml:space="preserve"> </w:t>
            </w:r>
            <w:r w:rsidRPr="009045F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9045F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045F2">
              <w:rPr>
                <w:rFonts w:ascii="Times New Roman" w:eastAsia="Times New Roman" w:hAnsi="Times New Roman" w:cs="Times New Roman"/>
                <w:sz w:val="24"/>
                <w:szCs w:val="24"/>
                <w:highlight w:val="white"/>
              </w:rPr>
              <w:t>машинозчитувальному</w:t>
            </w:r>
            <w:proofErr w:type="spellEnd"/>
            <w:r w:rsidRPr="009045F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55904" w:rsidRPr="009045F2">
        <w:trPr>
          <w:trHeight w:val="480"/>
          <w:jc w:val="center"/>
        </w:trPr>
        <w:tc>
          <w:tcPr>
            <w:tcW w:w="9960" w:type="dxa"/>
            <w:gridSpan w:val="3"/>
            <w:vAlign w:val="center"/>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1</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86748" w:rsidRPr="009045F2" w:rsidRDefault="00086748" w:rsidP="00086748">
            <w:pPr>
              <w:widowControl w:val="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55904" w:rsidRPr="009045F2" w:rsidRDefault="00755904" w:rsidP="005972AB">
            <w:pPr>
              <w:pStyle w:val="a5"/>
              <w:widowControl w:val="0"/>
              <w:numPr>
                <w:ilvl w:val="0"/>
                <w:numId w:val="4"/>
              </w:num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045F2">
              <w:rPr>
                <w:rFonts w:ascii="Times New Roman" w:eastAsia="Times New Roman" w:hAnsi="Times New Roman" w:cs="Times New Roman"/>
                <w:b/>
                <w:i/>
                <w:sz w:val="24"/>
                <w:szCs w:val="24"/>
              </w:rPr>
              <w:t>згідно</w:t>
            </w:r>
            <w:r w:rsidRPr="009045F2">
              <w:rPr>
                <w:rFonts w:ascii="Times New Roman" w:eastAsia="Times New Roman" w:hAnsi="Times New Roman" w:cs="Times New Roman"/>
                <w:sz w:val="24"/>
                <w:szCs w:val="24"/>
              </w:rPr>
              <w:t xml:space="preserve"> з </w:t>
            </w:r>
            <w:r w:rsidRPr="009045F2">
              <w:rPr>
                <w:rFonts w:ascii="Times New Roman" w:eastAsia="Times New Roman" w:hAnsi="Times New Roman" w:cs="Times New Roman"/>
                <w:b/>
                <w:i/>
                <w:sz w:val="24"/>
                <w:szCs w:val="24"/>
              </w:rPr>
              <w:t>Додатком 1</w:t>
            </w:r>
            <w:r w:rsidRPr="009045F2">
              <w:rPr>
                <w:rFonts w:ascii="Times New Roman" w:eastAsia="Times New Roman" w:hAnsi="Times New Roman" w:cs="Times New Roman"/>
                <w:sz w:val="24"/>
                <w:szCs w:val="24"/>
              </w:rPr>
              <w:t xml:space="preserve"> до цієї тендерної документації;</w:t>
            </w:r>
          </w:p>
          <w:p w:rsidR="00755904" w:rsidRPr="009045F2" w:rsidRDefault="005972AB" w:rsidP="005972AB">
            <w:pPr>
              <w:pStyle w:val="a5"/>
              <w:numPr>
                <w:ilvl w:val="0"/>
                <w:numId w:val="4"/>
              </w:numPr>
              <w:spacing w:after="120"/>
              <w:ind w:right="80"/>
              <w:jc w:val="both"/>
              <w:rPr>
                <w:rFonts w:ascii="Times New Roman" w:hAnsi="Times New Roman" w:cs="Times New Roman"/>
                <w:sz w:val="24"/>
                <w:szCs w:val="24"/>
              </w:rPr>
            </w:pPr>
            <w:r w:rsidRPr="009045F2">
              <w:rPr>
                <w:rFonts w:ascii="Times New Roman" w:hAnsi="Times New Roman" w:cs="Times New Roman"/>
                <w:sz w:val="24"/>
                <w:szCs w:val="24"/>
              </w:rPr>
              <w:t xml:space="preserve">інформацію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пункті 5 цього </w:t>
            </w:r>
            <w:r w:rsidRPr="009045F2">
              <w:rPr>
                <w:rFonts w:ascii="Times New Roman" w:hAnsi="Times New Roman" w:cs="Times New Roman"/>
                <w:sz w:val="24"/>
                <w:szCs w:val="24"/>
              </w:rPr>
              <w:lastRenderedPageBreak/>
              <w:t>розділу та Додатку № 4 до тендерної документації</w:t>
            </w:r>
            <w:r w:rsidR="00755904" w:rsidRPr="009045F2">
              <w:rPr>
                <w:rFonts w:ascii="Times New Roman" w:eastAsia="Times New Roman" w:hAnsi="Times New Roman" w:cs="Times New Roman"/>
                <w:sz w:val="24"/>
                <w:szCs w:val="24"/>
              </w:rPr>
              <w:t xml:space="preserve">, – </w:t>
            </w:r>
            <w:r w:rsidR="00755904" w:rsidRPr="009045F2">
              <w:rPr>
                <w:rFonts w:ascii="Times New Roman" w:eastAsia="Times New Roman" w:hAnsi="Times New Roman" w:cs="Times New Roman"/>
                <w:b/>
                <w:i/>
                <w:sz w:val="24"/>
                <w:szCs w:val="24"/>
              </w:rPr>
              <w:t>згідно з Додатком 1</w:t>
            </w:r>
            <w:r w:rsidR="00755904" w:rsidRPr="009045F2">
              <w:rPr>
                <w:rFonts w:ascii="Times New Roman" w:eastAsia="Times New Roman" w:hAnsi="Times New Roman" w:cs="Times New Roman"/>
                <w:sz w:val="24"/>
                <w:szCs w:val="24"/>
              </w:rPr>
              <w:t xml:space="preserve"> до цієї тендерної документації;</w:t>
            </w:r>
          </w:p>
          <w:p w:rsidR="007F285E" w:rsidRPr="009045F2" w:rsidRDefault="007F285E" w:rsidP="007F285E">
            <w:pPr>
              <w:pStyle w:val="10"/>
              <w:widowControl w:val="0"/>
              <w:ind w:left="694" w:right="70" w:hanging="283"/>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інформацією про необхідні технічні, якісні та кількісні характеристики предмета закупівлі -</w:t>
            </w:r>
            <w:r w:rsidRPr="009045F2">
              <w:rPr>
                <w:rFonts w:ascii="Times New Roman" w:eastAsia="Times New Roman" w:hAnsi="Times New Roman" w:cs="Times New Roman"/>
                <w:b/>
                <w:i/>
                <w:sz w:val="24"/>
                <w:szCs w:val="24"/>
              </w:rPr>
              <w:t xml:space="preserve"> згідно з Додатком 2</w:t>
            </w:r>
            <w:r w:rsidRPr="009045F2">
              <w:rPr>
                <w:rFonts w:ascii="Times New Roman" w:eastAsia="Times New Roman" w:hAnsi="Times New Roman" w:cs="Times New Roman"/>
                <w:sz w:val="24"/>
                <w:szCs w:val="24"/>
              </w:rPr>
              <w:t xml:space="preserve"> до тендерної документації; </w:t>
            </w:r>
          </w:p>
          <w:p w:rsidR="00755904" w:rsidRPr="009045F2" w:rsidRDefault="00755904" w:rsidP="005972AB">
            <w:pPr>
              <w:widowControl w:val="0"/>
              <w:numPr>
                <w:ilvl w:val="0"/>
                <w:numId w:val="4"/>
              </w:num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72AB" w:rsidRPr="009045F2" w:rsidRDefault="005972AB" w:rsidP="005972AB">
            <w:pPr>
              <w:widowControl w:val="0"/>
              <w:numPr>
                <w:ilvl w:val="0"/>
                <w:numId w:val="4"/>
              </w:num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Проект договору – </w:t>
            </w:r>
            <w:r w:rsidRPr="009045F2">
              <w:rPr>
                <w:rFonts w:ascii="Times New Roman" w:eastAsia="Times New Roman" w:hAnsi="Times New Roman" w:cs="Times New Roman"/>
                <w:b/>
                <w:sz w:val="24"/>
                <w:szCs w:val="24"/>
              </w:rPr>
              <w:t>Додаток 3</w:t>
            </w:r>
          </w:p>
          <w:p w:rsidR="00755904" w:rsidRPr="009045F2" w:rsidRDefault="00755904">
            <w:pPr>
              <w:widowControl w:val="0"/>
              <w:jc w:val="both"/>
              <w:rPr>
                <w:rFonts w:ascii="Times New Roman" w:eastAsia="Times New Roman" w:hAnsi="Times New Roman" w:cs="Times New Roman"/>
                <w:i/>
                <w:sz w:val="24"/>
                <w:szCs w:val="24"/>
                <w:highlight w:val="white"/>
              </w:rPr>
            </w:pPr>
            <w:r w:rsidRPr="009045F2">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9045F2">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045F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55904" w:rsidRPr="009045F2" w:rsidRDefault="00755904">
            <w:pPr>
              <w:widowControl w:val="0"/>
              <w:jc w:val="both"/>
              <w:rPr>
                <w:rFonts w:ascii="Times New Roman" w:eastAsia="Times New Roman" w:hAnsi="Times New Roman" w:cs="Times New Roman"/>
                <w:b/>
                <w:sz w:val="24"/>
                <w:szCs w:val="24"/>
              </w:rPr>
            </w:pPr>
            <w:r w:rsidRPr="009045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123DE" w:rsidRPr="009045F2" w:rsidRDefault="008123DE">
            <w:pPr>
              <w:widowControl w:val="0"/>
              <w:jc w:val="both"/>
              <w:rPr>
                <w:rFonts w:ascii="Times New Roman" w:eastAsia="Times New Roman" w:hAnsi="Times New Roman" w:cs="Times New Roman"/>
                <w:b/>
                <w:sz w:val="24"/>
                <w:szCs w:val="24"/>
              </w:rPr>
            </w:pPr>
          </w:p>
          <w:p w:rsidR="00755904" w:rsidRPr="009045F2" w:rsidRDefault="00755904">
            <w:pPr>
              <w:widowControl w:val="0"/>
              <w:jc w:val="both"/>
              <w:rPr>
                <w:rFonts w:ascii="Times New Roman" w:eastAsia="Times New Roman" w:hAnsi="Times New Roman" w:cs="Times New Roman"/>
                <w:b/>
                <w:i/>
                <w:sz w:val="24"/>
                <w:szCs w:val="24"/>
              </w:rPr>
            </w:pPr>
            <w:r w:rsidRPr="009045F2">
              <w:rPr>
                <w:rFonts w:ascii="Times New Roman" w:eastAsia="Times New Roman" w:hAnsi="Times New Roman" w:cs="Times New Roman"/>
                <w:b/>
                <w:i/>
                <w:sz w:val="24"/>
                <w:szCs w:val="24"/>
              </w:rPr>
              <w:t>Опис та приклади формальних несуттєвих помилок.</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55904" w:rsidRPr="009045F2" w:rsidRDefault="00755904">
            <w:pPr>
              <w:widowControl w:val="0"/>
              <w:jc w:val="both"/>
              <w:rPr>
                <w:rFonts w:ascii="Times New Roman" w:eastAsia="Times New Roman" w:hAnsi="Times New Roman" w:cs="Times New Roman"/>
                <w:i/>
                <w:sz w:val="24"/>
                <w:szCs w:val="24"/>
                <w:u w:val="single"/>
              </w:rPr>
            </w:pPr>
            <w:r w:rsidRPr="009045F2">
              <w:rPr>
                <w:rFonts w:ascii="Times New Roman" w:eastAsia="Times New Roman" w:hAnsi="Times New Roman" w:cs="Times New Roman"/>
                <w:i/>
                <w:sz w:val="24"/>
                <w:szCs w:val="24"/>
                <w:u w:val="single"/>
              </w:rPr>
              <w:t>Опис формальних помилок:</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1.</w:t>
            </w:r>
            <w:r w:rsidRPr="009045F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sz w:val="24"/>
                <w:szCs w:val="24"/>
              </w:rPr>
              <w:tab/>
              <w:t>уживання великої літери;</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sz w:val="24"/>
                <w:szCs w:val="24"/>
              </w:rPr>
              <w:tab/>
              <w:t>уживання розділових знаків та відмінювання слів у реченні;</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sz w:val="24"/>
                <w:szCs w:val="24"/>
              </w:rPr>
              <w:tab/>
              <w:t>використання слова або мовного звороту, запозичених з іншої мови;</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sz w:val="24"/>
                <w:szCs w:val="24"/>
              </w:rPr>
              <w:tab/>
              <w:t>застосування правил переносу частини слова з рядка в рядок;</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sz w:val="24"/>
                <w:szCs w:val="24"/>
              </w:rPr>
              <w:tab/>
              <w:t>написання слів разом та/або окремо, та/або через дефіс;</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2.</w:t>
            </w:r>
            <w:r w:rsidRPr="009045F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3.</w:t>
            </w:r>
            <w:r w:rsidRPr="009045F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4.</w:t>
            </w:r>
            <w:r w:rsidRPr="009045F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5.</w:t>
            </w:r>
            <w:r w:rsidRPr="009045F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6.</w:t>
            </w:r>
            <w:r w:rsidRPr="009045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7.</w:t>
            </w:r>
            <w:r w:rsidRPr="009045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8.</w:t>
            </w:r>
            <w:r w:rsidRPr="009045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9.</w:t>
            </w:r>
            <w:r w:rsidRPr="009045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10.</w:t>
            </w:r>
            <w:r w:rsidRPr="009045F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9045F2">
              <w:rPr>
                <w:rFonts w:ascii="Times New Roman" w:eastAsia="Times New Roman" w:hAnsi="Times New Roman" w:cs="Times New Roman"/>
                <w:sz w:val="24"/>
                <w:szCs w:val="24"/>
              </w:rPr>
              <w:lastRenderedPageBreak/>
              <w:t>(документи) був (були) поданий (подані).</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11.</w:t>
            </w:r>
            <w:r w:rsidRPr="009045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12.</w:t>
            </w:r>
            <w:r w:rsidRPr="009045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5904" w:rsidRPr="009045F2" w:rsidRDefault="00755904">
            <w:pPr>
              <w:widowControl w:val="0"/>
              <w:jc w:val="both"/>
              <w:rPr>
                <w:rFonts w:ascii="Times New Roman" w:eastAsia="Times New Roman" w:hAnsi="Times New Roman" w:cs="Times New Roman"/>
                <w:i/>
                <w:sz w:val="24"/>
                <w:szCs w:val="24"/>
                <w:u w:val="single"/>
              </w:rPr>
            </w:pPr>
            <w:r w:rsidRPr="009045F2">
              <w:rPr>
                <w:rFonts w:ascii="Times New Roman" w:eastAsia="Times New Roman" w:hAnsi="Times New Roman" w:cs="Times New Roman"/>
                <w:i/>
                <w:sz w:val="24"/>
                <w:szCs w:val="24"/>
                <w:u w:val="single"/>
              </w:rPr>
              <w:t>Приклади формальних помилок:</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w:t>
            </w:r>
            <w:proofErr w:type="spellStart"/>
            <w:r w:rsidRPr="009045F2">
              <w:rPr>
                <w:rFonts w:ascii="Times New Roman" w:eastAsia="Times New Roman" w:hAnsi="Times New Roman" w:cs="Times New Roman"/>
                <w:sz w:val="24"/>
                <w:szCs w:val="24"/>
              </w:rPr>
              <w:t>м.київ</w:t>
            </w:r>
            <w:proofErr w:type="spellEnd"/>
            <w:r w:rsidRPr="009045F2">
              <w:rPr>
                <w:rFonts w:ascii="Times New Roman" w:eastAsia="Times New Roman" w:hAnsi="Times New Roman" w:cs="Times New Roman"/>
                <w:sz w:val="24"/>
                <w:szCs w:val="24"/>
              </w:rPr>
              <w:t>» замість «</w:t>
            </w:r>
            <w:proofErr w:type="spellStart"/>
            <w:r w:rsidRPr="009045F2">
              <w:rPr>
                <w:rFonts w:ascii="Times New Roman" w:eastAsia="Times New Roman" w:hAnsi="Times New Roman" w:cs="Times New Roman"/>
                <w:sz w:val="24"/>
                <w:szCs w:val="24"/>
              </w:rPr>
              <w:t>м.Київ</w:t>
            </w:r>
            <w:proofErr w:type="spellEnd"/>
            <w:r w:rsidRPr="009045F2">
              <w:rPr>
                <w:rFonts w:ascii="Times New Roman" w:eastAsia="Times New Roman" w:hAnsi="Times New Roman" w:cs="Times New Roman"/>
                <w:sz w:val="24"/>
                <w:szCs w:val="24"/>
              </w:rPr>
              <w:t>»;</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«поряд -</w:t>
            </w:r>
            <w:proofErr w:type="spellStart"/>
            <w:r w:rsidRPr="009045F2">
              <w:rPr>
                <w:rFonts w:ascii="Times New Roman" w:eastAsia="Times New Roman" w:hAnsi="Times New Roman" w:cs="Times New Roman"/>
                <w:sz w:val="24"/>
                <w:szCs w:val="24"/>
              </w:rPr>
              <w:t>ок</w:t>
            </w:r>
            <w:proofErr w:type="spellEnd"/>
            <w:r w:rsidRPr="009045F2">
              <w:rPr>
                <w:rFonts w:ascii="Times New Roman" w:eastAsia="Times New Roman" w:hAnsi="Times New Roman" w:cs="Times New Roman"/>
                <w:sz w:val="24"/>
                <w:szCs w:val="24"/>
              </w:rPr>
              <w:t>» замість «</w:t>
            </w:r>
            <w:proofErr w:type="spellStart"/>
            <w:r w:rsidRPr="009045F2">
              <w:rPr>
                <w:rFonts w:ascii="Times New Roman" w:eastAsia="Times New Roman" w:hAnsi="Times New Roman" w:cs="Times New Roman"/>
                <w:sz w:val="24"/>
                <w:szCs w:val="24"/>
              </w:rPr>
              <w:t>поря</w:t>
            </w:r>
            <w:proofErr w:type="spellEnd"/>
            <w:r w:rsidRPr="009045F2">
              <w:rPr>
                <w:rFonts w:ascii="Times New Roman" w:eastAsia="Times New Roman" w:hAnsi="Times New Roman" w:cs="Times New Roman"/>
                <w:sz w:val="24"/>
                <w:szCs w:val="24"/>
              </w:rPr>
              <w:t xml:space="preserve"> – док»;</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w:t>
            </w:r>
            <w:proofErr w:type="spellStart"/>
            <w:r w:rsidRPr="009045F2">
              <w:rPr>
                <w:rFonts w:ascii="Times New Roman" w:eastAsia="Times New Roman" w:hAnsi="Times New Roman" w:cs="Times New Roman"/>
                <w:sz w:val="24"/>
                <w:szCs w:val="24"/>
              </w:rPr>
              <w:t>ненадається</w:t>
            </w:r>
            <w:proofErr w:type="spellEnd"/>
            <w:r w:rsidRPr="009045F2">
              <w:rPr>
                <w:rFonts w:ascii="Times New Roman" w:eastAsia="Times New Roman" w:hAnsi="Times New Roman" w:cs="Times New Roman"/>
                <w:sz w:val="24"/>
                <w:szCs w:val="24"/>
              </w:rPr>
              <w:t>» замість «не надається»»;</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«______________№_____________» замість «14.08.2020 №320/13/14-01»</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045F2">
              <w:rPr>
                <w:rFonts w:ascii="Times New Roman" w:eastAsia="Times New Roman" w:hAnsi="Times New Roman" w:cs="Times New Roman"/>
                <w:sz w:val="24"/>
                <w:szCs w:val="24"/>
              </w:rPr>
              <w:t>pdf</w:t>
            </w:r>
            <w:proofErr w:type="spellEnd"/>
            <w:r w:rsidRPr="009045F2">
              <w:rPr>
                <w:rFonts w:ascii="Times New Roman" w:eastAsia="Times New Roman" w:hAnsi="Times New Roman" w:cs="Times New Roman"/>
                <w:sz w:val="24"/>
                <w:szCs w:val="24"/>
              </w:rPr>
              <w:t>» (</w:t>
            </w:r>
            <w:proofErr w:type="spellStart"/>
            <w:r w:rsidRPr="009045F2">
              <w:rPr>
                <w:rFonts w:ascii="Times New Roman" w:eastAsia="Times New Roman" w:hAnsi="Times New Roman" w:cs="Times New Roman"/>
                <w:sz w:val="24"/>
                <w:szCs w:val="24"/>
              </w:rPr>
              <w:t>PortableDocumentFormat</w:t>
            </w:r>
            <w:proofErr w:type="spellEnd"/>
            <w:r w:rsidRPr="009045F2">
              <w:rPr>
                <w:rFonts w:ascii="Times New Roman" w:eastAsia="Times New Roman" w:hAnsi="Times New Roman" w:cs="Times New Roman"/>
                <w:sz w:val="24"/>
                <w:szCs w:val="24"/>
              </w:rPr>
              <w:t xml:space="preserve">)». </w:t>
            </w:r>
          </w:p>
          <w:p w:rsidR="00755904" w:rsidRPr="009045F2" w:rsidRDefault="00755904">
            <w:pPr>
              <w:widowControl w:val="0"/>
              <w:ind w:left="40" w:hanging="2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55904" w:rsidRPr="009045F2" w:rsidRDefault="00755904">
            <w:pPr>
              <w:widowControl w:val="0"/>
              <w:ind w:left="40" w:hanging="20"/>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УВАГА!!!</w:t>
            </w:r>
          </w:p>
          <w:p w:rsidR="008123DE" w:rsidRPr="009045F2" w:rsidRDefault="0075590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045F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C6A9A" w:rsidRPr="009045F2">
              <w:rPr>
                <w:rFonts w:ascii="Times New Roman" w:eastAsia="Times New Roman" w:hAnsi="Times New Roman" w:cs="Times New Roman"/>
                <w:color w:val="000000"/>
                <w:sz w:val="24"/>
                <w:szCs w:val="24"/>
              </w:rPr>
              <w:t>«</w:t>
            </w:r>
            <w:r w:rsidRPr="009045F2">
              <w:rPr>
                <w:rFonts w:ascii="Times New Roman" w:eastAsia="Times New Roman" w:hAnsi="Times New Roman" w:cs="Times New Roman"/>
                <w:color w:val="000000"/>
                <w:sz w:val="24"/>
                <w:szCs w:val="24"/>
              </w:rPr>
              <w:t>Про електронні документи та електронний документообіг</w:t>
            </w:r>
            <w:r w:rsidR="00AC6A9A" w:rsidRPr="009045F2">
              <w:rPr>
                <w:rFonts w:ascii="Times New Roman" w:eastAsia="Times New Roman" w:hAnsi="Times New Roman" w:cs="Times New Roman"/>
                <w:color w:val="000000"/>
                <w:sz w:val="24"/>
                <w:szCs w:val="24"/>
              </w:rPr>
              <w:t>»</w:t>
            </w:r>
            <w:r w:rsidRPr="009045F2">
              <w:rPr>
                <w:rFonts w:ascii="Times New Roman" w:eastAsia="Times New Roman" w:hAnsi="Times New Roman" w:cs="Times New Roman"/>
                <w:color w:val="000000"/>
                <w:sz w:val="24"/>
                <w:szCs w:val="24"/>
              </w:rPr>
              <w:t xml:space="preserve"> та </w:t>
            </w:r>
            <w:r w:rsidR="00AC6A9A" w:rsidRPr="009045F2">
              <w:rPr>
                <w:rFonts w:ascii="Times New Roman" w:eastAsia="Times New Roman" w:hAnsi="Times New Roman" w:cs="Times New Roman"/>
                <w:color w:val="000000"/>
                <w:sz w:val="24"/>
                <w:szCs w:val="24"/>
              </w:rPr>
              <w:t>«</w:t>
            </w:r>
            <w:r w:rsidRPr="009045F2">
              <w:rPr>
                <w:rFonts w:ascii="Times New Roman" w:eastAsia="Times New Roman" w:hAnsi="Times New Roman" w:cs="Times New Roman"/>
                <w:color w:val="000000"/>
                <w:sz w:val="24"/>
                <w:szCs w:val="24"/>
              </w:rPr>
              <w:t>Про електронні довірчі послуги</w:t>
            </w:r>
            <w:r w:rsidR="00AC6A9A" w:rsidRPr="009045F2">
              <w:rPr>
                <w:rFonts w:ascii="Times New Roman" w:eastAsia="Times New Roman" w:hAnsi="Times New Roman" w:cs="Times New Roman"/>
                <w:color w:val="000000"/>
                <w:sz w:val="24"/>
                <w:szCs w:val="24"/>
              </w:rPr>
              <w:t>»</w:t>
            </w:r>
            <w:r w:rsidRPr="009045F2">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9045F2">
              <w:rPr>
                <w:rFonts w:ascii="Times New Roman" w:eastAsia="Times New Roman" w:hAnsi="Times New Roman" w:cs="Times New Roman"/>
                <w:color w:val="000000"/>
                <w:sz w:val="24"/>
                <w:szCs w:val="24"/>
              </w:rPr>
              <w:t>скан-копій</w:t>
            </w:r>
            <w:proofErr w:type="spellEnd"/>
            <w:r w:rsidRPr="009045F2">
              <w:rPr>
                <w:rFonts w:ascii="Times New Roman" w:eastAsia="Times New Roman" w:hAnsi="Times New Roman" w:cs="Times New Roman"/>
                <w:color w:val="000000"/>
                <w:sz w:val="24"/>
                <w:szCs w:val="24"/>
              </w:rPr>
              <w:t xml:space="preserve"> через електронну систему закупівель.</w:t>
            </w:r>
            <w:r w:rsidRPr="009045F2">
              <w:rPr>
                <w:rFonts w:ascii="Times New Roman" w:eastAsia="Times New Roman" w:hAnsi="Times New Roman" w:cs="Times New Roman"/>
                <w:b/>
                <w:color w:val="000000"/>
                <w:sz w:val="24"/>
                <w:szCs w:val="24"/>
              </w:rPr>
              <w:t xml:space="preserve"> </w:t>
            </w:r>
          </w:p>
          <w:p w:rsidR="00755904" w:rsidRPr="009045F2" w:rsidRDefault="00755904">
            <w:pPr>
              <w:widowControl w:val="0"/>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55904" w:rsidRPr="009045F2" w:rsidRDefault="00755904">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1) документи мають бути чіткими та розбірливими для читання;</w:t>
            </w:r>
          </w:p>
          <w:p w:rsidR="00755904" w:rsidRPr="009045F2" w:rsidRDefault="00755904">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045F2">
              <w:rPr>
                <w:rFonts w:ascii="Times New Roman" w:eastAsia="Times New Roman" w:hAnsi="Times New Roman" w:cs="Times New Roman"/>
                <w:sz w:val="24"/>
                <w:szCs w:val="24"/>
              </w:rPr>
              <w:t>сом (УЕП)</w:t>
            </w:r>
            <w:r w:rsidRPr="009045F2">
              <w:rPr>
                <w:rFonts w:ascii="Times New Roman" w:eastAsia="Times New Roman" w:hAnsi="Times New Roman" w:cs="Times New Roman"/>
                <w:color w:val="000000"/>
                <w:sz w:val="24"/>
                <w:szCs w:val="24"/>
              </w:rPr>
              <w:t>;</w:t>
            </w:r>
          </w:p>
          <w:p w:rsidR="00755904" w:rsidRPr="009045F2" w:rsidRDefault="00755904">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55904" w:rsidRPr="009045F2" w:rsidRDefault="00755904">
            <w:pPr>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Винятки:</w:t>
            </w:r>
          </w:p>
          <w:p w:rsidR="00755904" w:rsidRPr="009045F2" w:rsidRDefault="00755904">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9045F2">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755904" w:rsidRPr="009045F2" w:rsidRDefault="00755904">
            <w:pPr>
              <w:widowControl w:val="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55904" w:rsidRPr="009045F2" w:rsidRDefault="00755904">
            <w:pPr>
              <w:widowControl w:val="0"/>
              <w:ind w:left="40" w:hanging="20"/>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045F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55904" w:rsidRPr="009045F2" w:rsidRDefault="00755904">
            <w:pPr>
              <w:widowControl w:val="0"/>
              <w:ind w:left="40" w:hanging="20"/>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9045F2">
              <w:rPr>
                <w:rFonts w:ascii="Times New Roman" w:eastAsia="Times New Roman" w:hAnsi="Times New Roman" w:cs="Times New Roman"/>
                <w:color w:val="000000"/>
                <w:sz w:val="24"/>
                <w:szCs w:val="24"/>
              </w:rPr>
              <w:t>засвідчувального</w:t>
            </w:r>
            <w:proofErr w:type="spellEnd"/>
            <w:r w:rsidRPr="009045F2">
              <w:rPr>
                <w:rFonts w:ascii="Times New Roman" w:eastAsia="Times New Roman" w:hAnsi="Times New Roman" w:cs="Times New Roman"/>
                <w:color w:val="000000"/>
                <w:sz w:val="24"/>
                <w:szCs w:val="24"/>
              </w:rPr>
              <w:t xml:space="preserve"> органу за посиланням https://czo.gov.ua/verify.</w:t>
            </w:r>
            <w:r w:rsidRPr="009045F2">
              <w:rPr>
                <w:rFonts w:ascii="Times New Roman" w:eastAsia="Times New Roman" w:hAnsi="Times New Roman" w:cs="Times New Roman"/>
                <w:b/>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55904" w:rsidRPr="009045F2" w:rsidRDefault="0075590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045F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045F2">
              <w:rPr>
                <w:rFonts w:ascii="Times New Roman" w:eastAsia="Times New Roman" w:hAnsi="Times New Roman" w:cs="Times New Roman"/>
                <w:color w:val="0D0D0D"/>
                <w:sz w:val="24"/>
                <w:szCs w:val="24"/>
              </w:rPr>
              <w:t xml:space="preserve"> </w:t>
            </w:r>
          </w:p>
          <w:p w:rsidR="00755904" w:rsidRPr="009045F2" w:rsidRDefault="00755904">
            <w:pPr>
              <w:widowControl w:val="0"/>
              <w:jc w:val="both"/>
              <w:rPr>
                <w:rFonts w:ascii="Times New Roman" w:eastAsia="Times New Roman" w:hAnsi="Times New Roman" w:cs="Times New Roman"/>
                <w:sz w:val="24"/>
                <w:szCs w:val="24"/>
              </w:rPr>
            </w:pPr>
            <w:bookmarkStart w:id="3" w:name="_heading=h.hjqm8skarbdr" w:colFirst="0" w:colLast="0"/>
            <w:bookmarkEnd w:id="3"/>
            <w:r w:rsidRPr="009045F2">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55904" w:rsidRPr="009045F2" w:rsidRDefault="002057D3" w:rsidP="007071C5">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9045F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045F2">
              <w:rPr>
                <w:rFonts w:ascii="Times New Roman" w:eastAsia="Times New Roman" w:hAnsi="Times New Roman" w:cs="Times New Roman"/>
                <w:b/>
                <w:color w:val="000000"/>
                <w:sz w:val="24"/>
                <w:szCs w:val="24"/>
              </w:rPr>
              <w:t xml:space="preserve"> </w:t>
            </w:r>
          </w:p>
        </w:tc>
      </w:tr>
      <w:tr w:rsidR="00755904" w:rsidRPr="009045F2">
        <w:trPr>
          <w:trHeight w:val="913"/>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lastRenderedPageBreak/>
              <w:t>2</w:t>
            </w:r>
          </w:p>
        </w:tc>
        <w:tc>
          <w:tcPr>
            <w:tcW w:w="2835" w:type="dxa"/>
          </w:tcPr>
          <w:p w:rsidR="00755904" w:rsidRPr="009045F2" w:rsidRDefault="00755904">
            <w:pPr>
              <w:widowControl w:val="0"/>
              <w:rPr>
                <w:rFonts w:ascii="Times New Roman" w:eastAsia="Times New Roman" w:hAnsi="Times New Roman" w:cs="Times New Roman"/>
                <w:sz w:val="24"/>
                <w:szCs w:val="24"/>
              </w:rPr>
            </w:pPr>
            <w:bookmarkStart w:id="5" w:name="_heading=h.tyjcwt" w:colFirst="0" w:colLast="0"/>
            <w:bookmarkEnd w:id="5"/>
            <w:r w:rsidRPr="009045F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55904" w:rsidRPr="009045F2" w:rsidRDefault="00755904">
            <w:pPr>
              <w:widowControl w:val="0"/>
              <w:ind w:right="12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Забезпечення тендерної пропозиції не вимагається.</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3</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55904" w:rsidRPr="009045F2" w:rsidRDefault="0075590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Не передбачається.</w:t>
            </w:r>
          </w:p>
          <w:p w:rsidR="00755904" w:rsidRPr="009045F2" w:rsidRDefault="00755904">
            <w:pPr>
              <w:widowControl w:val="0"/>
              <w:shd w:val="clear" w:color="auto" w:fill="FFFFFF"/>
              <w:ind w:right="120"/>
              <w:jc w:val="both"/>
              <w:rPr>
                <w:rFonts w:ascii="Times New Roman" w:eastAsia="Times New Roman" w:hAnsi="Times New Roman" w:cs="Times New Roman"/>
                <w:sz w:val="24"/>
                <w:szCs w:val="24"/>
              </w:rPr>
            </w:pPr>
          </w:p>
          <w:p w:rsidR="00755904" w:rsidRPr="009045F2" w:rsidRDefault="00755904">
            <w:pPr>
              <w:widowControl w:val="0"/>
              <w:jc w:val="both"/>
              <w:rPr>
                <w:rFonts w:ascii="Times New Roman" w:eastAsia="Times New Roman" w:hAnsi="Times New Roman" w:cs="Times New Roman"/>
                <w:sz w:val="24"/>
                <w:szCs w:val="24"/>
              </w:rPr>
            </w:pPr>
          </w:p>
        </w:tc>
      </w:tr>
      <w:tr w:rsidR="00755904" w:rsidRPr="009045F2">
        <w:trPr>
          <w:trHeight w:val="560"/>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4</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Тендерні пропозиції вважаються дійсними </w:t>
            </w:r>
            <w:r w:rsidR="0013663F" w:rsidRPr="009045F2">
              <w:rPr>
                <w:rFonts w:ascii="Times New Roman" w:eastAsia="Times New Roman" w:hAnsi="Times New Roman" w:cs="Times New Roman"/>
                <w:b/>
                <w:i/>
                <w:sz w:val="24"/>
                <w:szCs w:val="24"/>
                <w:u w:val="single"/>
              </w:rPr>
              <w:t>протягом 90 (дев’яносто) днів</w:t>
            </w:r>
            <w:r w:rsidRPr="009045F2">
              <w:rPr>
                <w:rFonts w:ascii="Times New Roman" w:eastAsia="Times New Roman" w:hAnsi="Times New Roman" w:cs="Times New Roman"/>
                <w:sz w:val="24"/>
                <w:szCs w:val="24"/>
              </w:rPr>
              <w:t xml:space="preserve"> із дати кінцевого строку подання тендерних пропозицій. </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55904" w:rsidRPr="009045F2" w:rsidRDefault="00755904">
            <w:pPr>
              <w:widowControl w:val="0"/>
              <w:jc w:val="both"/>
              <w:rPr>
                <w:rFonts w:ascii="Times New Roman" w:eastAsia="Times New Roman" w:hAnsi="Times New Roman" w:cs="Times New Roman"/>
                <w:sz w:val="24"/>
                <w:szCs w:val="24"/>
                <w:u w:val="single"/>
              </w:rPr>
            </w:pPr>
            <w:r w:rsidRPr="009045F2">
              <w:rPr>
                <w:rFonts w:ascii="Times New Roman" w:eastAsia="Times New Roman" w:hAnsi="Times New Roman" w:cs="Times New Roman"/>
                <w:sz w:val="24"/>
                <w:szCs w:val="24"/>
              </w:rPr>
              <w:t xml:space="preserve">Учасник процедури закупівлі </w:t>
            </w:r>
            <w:r w:rsidRPr="009045F2">
              <w:rPr>
                <w:rFonts w:ascii="Times New Roman" w:eastAsia="Times New Roman" w:hAnsi="Times New Roman" w:cs="Times New Roman"/>
                <w:sz w:val="24"/>
                <w:szCs w:val="24"/>
                <w:u w:val="single"/>
              </w:rPr>
              <w:t>має право:</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045F2">
              <w:rPr>
                <w:rFonts w:ascii="Times New Roman" w:eastAsia="Times New Roman" w:hAnsi="Times New Roman" w:cs="Times New Roman"/>
                <w:i/>
                <w:sz w:val="24"/>
                <w:szCs w:val="24"/>
              </w:rPr>
              <w:t>(у разі якщо таке вимагалося)</w:t>
            </w:r>
            <w:r w:rsidRPr="009045F2">
              <w:rPr>
                <w:rFonts w:ascii="Times New Roman" w:eastAsia="Times New Roman" w:hAnsi="Times New Roman" w:cs="Times New Roman"/>
                <w:sz w:val="24"/>
                <w:szCs w:val="24"/>
              </w:rPr>
              <w:t>.</w:t>
            </w:r>
          </w:p>
          <w:p w:rsidR="00755904" w:rsidRPr="009045F2" w:rsidRDefault="00755904">
            <w:pPr>
              <w:widowControl w:val="0"/>
              <w:jc w:val="both"/>
              <w:rPr>
                <w:rFonts w:ascii="Times New Roman" w:eastAsia="Times New Roman" w:hAnsi="Times New Roman" w:cs="Times New Roman"/>
                <w:strike/>
                <w:sz w:val="24"/>
                <w:szCs w:val="24"/>
              </w:rPr>
            </w:pPr>
            <w:r w:rsidRPr="009045F2">
              <w:rPr>
                <w:rFonts w:ascii="Times New Roman" w:eastAsia="Times New Roman" w:hAnsi="Times New Roman" w:cs="Times New Roman"/>
                <w:sz w:val="24"/>
                <w:szCs w:val="24"/>
              </w:rPr>
              <w:t xml:space="preserve">У разі необхідності учасник процедури закупівлі має право </w:t>
            </w:r>
            <w:r w:rsidRPr="009045F2">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lastRenderedPageBreak/>
              <w:t>5</w:t>
            </w:r>
          </w:p>
        </w:tc>
        <w:tc>
          <w:tcPr>
            <w:tcW w:w="2835" w:type="dxa"/>
          </w:tcPr>
          <w:p w:rsidR="00E72534" w:rsidRPr="009045F2" w:rsidRDefault="00E72534" w:rsidP="00E72534">
            <w:pPr>
              <w:rPr>
                <w:rFonts w:ascii="Times New Roman" w:eastAsia="Times New Roman" w:hAnsi="Times New Roman" w:cs="Times New Roman"/>
                <w:sz w:val="24"/>
                <w:szCs w:val="24"/>
              </w:rPr>
            </w:pPr>
            <w:r w:rsidRPr="009045F2">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rsidR="00755904" w:rsidRPr="009045F2" w:rsidRDefault="00E72534" w:rsidP="00E7253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bCs/>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420" w:type="dxa"/>
            <w:vAlign w:val="center"/>
          </w:tcPr>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У тендерній документації зазначаються:</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72534" w:rsidRPr="009045F2" w:rsidRDefault="00E72534" w:rsidP="00E72534">
            <w:pPr>
              <w:shd w:val="clear" w:color="auto" w:fill="FFFFFF"/>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1</w:t>
            </w:r>
            <w:r w:rsidRPr="009045F2">
              <w:rPr>
                <w:rFonts w:ascii="Times New Roman" w:eastAsia="Times New Roman" w:hAnsi="Times New Roman" w:cs="Times New Roman"/>
                <w:b/>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r w:rsidRPr="009045F2">
              <w:rPr>
                <w:rFonts w:ascii="Times New Roman" w:eastAsia="Times New Roman" w:hAnsi="Times New Roman" w:cs="Times New Roman"/>
                <w:color w:val="000000"/>
                <w:sz w:val="24"/>
                <w:szCs w:val="24"/>
              </w:rPr>
              <w:t>.</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Якщо для закупівлі робіт або послуг замовник встановлює кваліфікаційний критерій такий як наявність обладнання, </w:t>
            </w:r>
            <w:r w:rsidRPr="009045F2">
              <w:rPr>
                <w:rFonts w:ascii="Times New Roman" w:eastAsia="Times New Roman" w:hAnsi="Times New Roman" w:cs="Times New Roman"/>
                <w:color w:val="000000"/>
                <w:sz w:val="24"/>
                <w:szCs w:val="24"/>
              </w:rPr>
              <w:lastRenderedPageBreak/>
              <w:t>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rsidR="00E72534" w:rsidRPr="009045F2" w:rsidRDefault="00E72534" w:rsidP="00E72534">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5.1.2.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9045F2">
              <w:rPr>
                <w:rFonts w:ascii="Times New Roman" w:eastAsia="Times New Roman" w:hAnsi="Times New Roman" w:cs="Times New Roman"/>
                <w:color w:val="000000"/>
                <w:sz w:val="24"/>
                <w:szCs w:val="24"/>
              </w:rPr>
              <w:t>газу</w:t>
            </w:r>
            <w:proofErr w:type="spellEnd"/>
            <w:r w:rsidRPr="009045F2">
              <w:rPr>
                <w:rFonts w:ascii="Times New Roman" w:eastAsia="Times New Roman" w:hAnsi="Times New Roman" w:cs="Times New Roman"/>
                <w:color w:val="00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E72534" w:rsidRPr="009045F2" w:rsidRDefault="00E72534" w:rsidP="00E72534">
            <w:pPr>
              <w:shd w:val="clear" w:color="auto" w:fill="FFFFFF"/>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5.1.3. </w:t>
            </w:r>
            <w:r w:rsidRPr="009045F2">
              <w:rPr>
                <w:rFonts w:ascii="Times New Roman" w:eastAsia="Times New Roman" w:hAnsi="Times New Roman" w:cs="Times New Roman"/>
                <w:b/>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9045F2">
              <w:rPr>
                <w:rFonts w:ascii="Times New Roman" w:eastAsia="Times New Roman" w:hAnsi="Times New Roman" w:cs="Times New Roman"/>
                <w:sz w:val="24"/>
                <w:szCs w:val="24"/>
              </w:rPr>
              <w:t>.</w:t>
            </w:r>
          </w:p>
          <w:p w:rsidR="00E72534" w:rsidRPr="009045F2" w:rsidRDefault="00E72534" w:rsidP="00E72534">
            <w:pPr>
              <w:shd w:val="clear" w:color="auto" w:fill="FFFFFF"/>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5.2. </w:t>
            </w:r>
            <w:r w:rsidRPr="009045F2">
              <w:rPr>
                <w:rFonts w:ascii="Times New Roman" w:eastAsia="Times New Roman" w:hAnsi="Times New Roman" w:cs="Times New Roman"/>
                <w:b/>
                <w:color w:val="000000"/>
                <w:sz w:val="24"/>
                <w:szCs w:val="24"/>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9045F2">
              <w:rPr>
                <w:rFonts w:ascii="Times New Roman" w:eastAsia="Times New Roman" w:hAnsi="Times New Roman" w:cs="Times New Roman"/>
                <w:color w:val="000000"/>
                <w:sz w:val="24"/>
                <w:szCs w:val="24"/>
              </w:rPr>
              <w:t>: </w:t>
            </w:r>
          </w:p>
          <w:p w:rsidR="00E72534" w:rsidRPr="009045F2" w:rsidRDefault="00E72534" w:rsidP="00E72534">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sz w:val="24"/>
                <w:szCs w:val="24"/>
              </w:rPr>
              <w:t xml:space="preserve">5.2.1. </w:t>
            </w:r>
            <w:r w:rsidRPr="009045F2">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E72534" w:rsidRPr="009045F2" w:rsidRDefault="00E72534" w:rsidP="00E72534">
            <w:p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u w:val="single"/>
              </w:rPr>
              <w:t xml:space="preserve">- </w:t>
            </w:r>
            <w:r w:rsidRPr="009045F2">
              <w:rPr>
                <w:rFonts w:ascii="Times New Roman" w:eastAsia="Times New Roman" w:hAnsi="Times New Roman" w:cs="Times New Roman"/>
                <w:b/>
                <w:sz w:val="24"/>
                <w:szCs w:val="24"/>
                <w:u w:val="single"/>
              </w:rPr>
              <w:t>Копію аналогічного договору із попереднім Замовником/контрагентом на постачання товару, аналогічного до предмета закупівлі.</w:t>
            </w:r>
          </w:p>
          <w:p w:rsidR="00E72534" w:rsidRPr="009045F2" w:rsidRDefault="00E72534" w:rsidP="00E72534">
            <w:pPr>
              <w:jc w:val="both"/>
              <w:rPr>
                <w:rFonts w:ascii="Times New Roman" w:eastAsia="Times New Roman" w:hAnsi="Times New Roman" w:cs="Times New Roman"/>
                <w:sz w:val="24"/>
                <w:szCs w:val="24"/>
              </w:rPr>
            </w:pPr>
            <w:r w:rsidRPr="009045F2">
              <w:rPr>
                <w:rFonts w:ascii="Times New Roman" w:eastAsia="Times New Roman" w:hAnsi="Times New Roman" w:cs="Times New Roman"/>
                <w:i/>
                <w:sz w:val="24"/>
                <w:szCs w:val="24"/>
              </w:rPr>
              <w:t>Відсутність додатків до аналогічного договору не буде вважатись підставою для відхилення тендерної пропозиції учасника.</w:t>
            </w:r>
          </w:p>
          <w:p w:rsidR="00E72534" w:rsidRPr="009045F2" w:rsidRDefault="00E72534" w:rsidP="00E72534">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9045F2">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45F2">
              <w:rPr>
                <w:rFonts w:ascii="Times New Roman" w:eastAsia="Times New Roman" w:hAnsi="Times New Roman" w:cs="Times New Roman"/>
                <w:sz w:val="24"/>
                <w:szCs w:val="24"/>
              </w:rPr>
              <w:t>антиконкурентних</w:t>
            </w:r>
            <w:proofErr w:type="spellEnd"/>
            <w:r w:rsidRPr="009045F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11) учасник процедури закупівлі або кінцевий </w:t>
            </w:r>
            <w:proofErr w:type="spellStart"/>
            <w:r w:rsidRPr="009045F2">
              <w:rPr>
                <w:rFonts w:ascii="Times New Roman" w:eastAsia="Times New Roman" w:hAnsi="Times New Roman" w:cs="Times New Roman"/>
                <w:sz w:val="24"/>
                <w:szCs w:val="24"/>
              </w:rPr>
              <w:t>бенефіціарний</w:t>
            </w:r>
            <w:proofErr w:type="spellEnd"/>
            <w:r w:rsidRPr="009045F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9045F2">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2534" w:rsidRPr="009045F2" w:rsidRDefault="00E72534" w:rsidP="00E72534">
            <w:pPr>
              <w:widowControl w:val="0"/>
              <w:contextualSpacing/>
              <w:jc w:val="both"/>
              <w:rPr>
                <w:rFonts w:ascii="Times New Roman" w:eastAsia="Times New Roman" w:hAnsi="Times New Roman" w:cs="Times New Roman"/>
                <w:b/>
                <w:sz w:val="24"/>
                <w:szCs w:val="24"/>
              </w:rPr>
            </w:pPr>
            <w:r w:rsidRPr="009045F2">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045F2">
              <w:rPr>
                <w:rFonts w:ascii="Times New Roman" w:eastAsia="Times New Roman" w:hAnsi="Times New Roman" w:cs="Times New Roman"/>
                <w:sz w:val="24"/>
                <w:szCs w:val="24"/>
              </w:rPr>
              <w:t xml:space="preserve">, </w:t>
            </w:r>
            <w:r w:rsidRPr="009045F2">
              <w:rPr>
                <w:rFonts w:ascii="Times New Roman" w:eastAsia="Times New Roman" w:hAnsi="Times New Roman" w:cs="Times New Roman"/>
                <w:b/>
                <w:sz w:val="24"/>
                <w:szCs w:val="24"/>
              </w:rPr>
              <w:t>а саме:</w:t>
            </w:r>
          </w:p>
          <w:p w:rsidR="00E72534" w:rsidRPr="009045F2" w:rsidRDefault="00E72534" w:rsidP="00E72534">
            <w:pPr>
              <w:widowControl w:val="0"/>
              <w:contextualSpacing/>
              <w:jc w:val="both"/>
              <w:rPr>
                <w:rFonts w:ascii="Times New Roman" w:eastAsia="Times New Roman" w:hAnsi="Times New Roman" w:cs="Times New Roman"/>
                <w:b/>
                <w:sz w:val="24"/>
                <w:szCs w:val="24"/>
              </w:rPr>
            </w:pPr>
            <w:r w:rsidRPr="009045F2">
              <w:rPr>
                <w:rFonts w:ascii="Times New Roman" w:eastAsia="Times New Roman" w:hAnsi="Times New Roman" w:cs="Times New Roman"/>
                <w:b/>
                <w:sz w:val="24"/>
                <w:szCs w:val="24"/>
              </w:rPr>
              <w:t>-</w:t>
            </w:r>
            <w:r w:rsidRPr="009045F2">
              <w:rPr>
                <w:rFonts w:ascii="Times New Roman" w:eastAsia="Times New Roman" w:hAnsi="Times New Roman" w:cs="Times New Roman"/>
                <w:sz w:val="24"/>
                <w:szCs w:val="24"/>
              </w:rPr>
              <w:t xml:space="preserve"> </w:t>
            </w:r>
            <w:r w:rsidRPr="009045F2">
              <w:rPr>
                <w:rFonts w:ascii="Times New Roman" w:eastAsia="Times New Roman" w:hAnsi="Times New Roman" w:cs="Times New Roman"/>
                <w:b/>
                <w:sz w:val="24"/>
                <w:szCs w:val="24"/>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9045F2">
              <w:rPr>
                <w:rFonts w:ascii="Times New Roman" w:eastAsia="Times New Roman" w:hAnsi="Times New Roman" w:cs="Times New Roman"/>
                <w:sz w:val="24"/>
                <w:szCs w:val="24"/>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9045F2">
              <w:rPr>
                <w:rFonts w:ascii="Times New Roman" w:eastAsia="Times New Roman" w:hAnsi="Times New Roman" w:cs="Times New Roman"/>
                <w:sz w:val="24"/>
                <w:szCs w:val="24"/>
              </w:rPr>
              <w:t>онлайн-режимі</w:t>
            </w:r>
            <w:proofErr w:type="spellEnd"/>
            <w:r w:rsidRPr="009045F2">
              <w:rPr>
                <w:rFonts w:ascii="Times New Roman" w:eastAsia="Times New Roman" w:hAnsi="Times New Roman" w:cs="Times New Roman"/>
                <w:sz w:val="24"/>
                <w:szCs w:val="24"/>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9045F2">
              <w:rPr>
                <w:rFonts w:ascii="Times New Roman" w:eastAsia="Times New Roman" w:hAnsi="Times New Roman" w:cs="Times New Roman"/>
                <w:b/>
                <w:sz w:val="24"/>
                <w:szCs w:val="24"/>
              </w:rPr>
              <w:t xml:space="preserve">У випадку обмежень в роботі відповідного реєстру може бути надана Довідка в довільній формі або гарантійний лист учасником про </w:t>
            </w:r>
            <w:r w:rsidRPr="009045F2">
              <w:rPr>
                <w:rFonts w:ascii="Times New Roman" w:eastAsia="Times New Roman" w:hAnsi="Times New Roman" w:cs="Times New Roman"/>
                <w:b/>
                <w:sz w:val="24"/>
                <w:szCs w:val="24"/>
              </w:rPr>
              <w:lastRenderedPageBreak/>
              <w:t>відсутність зазначених відомостей стосовно особи з підтвердженим факту тимчасової обмеженості в роботі реєстру</w:t>
            </w:r>
            <w:r w:rsidRPr="009045F2">
              <w:rPr>
                <w:rFonts w:ascii="Times New Roman" w:eastAsia="Times New Roman" w:hAnsi="Times New Roman" w:cs="Times New Roman"/>
                <w:sz w:val="24"/>
                <w:szCs w:val="24"/>
              </w:rPr>
              <w:t xml:space="preserve"> (у вигляді </w:t>
            </w:r>
            <w:proofErr w:type="spellStart"/>
            <w:r w:rsidRPr="009045F2">
              <w:rPr>
                <w:rFonts w:ascii="Times New Roman" w:eastAsia="Times New Roman" w:hAnsi="Times New Roman" w:cs="Times New Roman"/>
                <w:sz w:val="24"/>
                <w:szCs w:val="24"/>
              </w:rPr>
              <w:t>скрін-шоту</w:t>
            </w:r>
            <w:proofErr w:type="spellEnd"/>
            <w:r w:rsidRPr="009045F2">
              <w:rPr>
                <w:rFonts w:ascii="Times New Roman" w:eastAsia="Times New Roman" w:hAnsi="Times New Roman" w:cs="Times New Roman"/>
                <w:sz w:val="24"/>
                <w:szCs w:val="24"/>
              </w:rPr>
              <w:t xml:space="preserve"> екрану монітора веб-сайту з сторінкою Реєстру).</w:t>
            </w:r>
          </w:p>
          <w:p w:rsidR="00E72534" w:rsidRPr="009045F2" w:rsidRDefault="00E72534" w:rsidP="00E72534">
            <w:pPr>
              <w:shd w:val="clear" w:color="auto" w:fill="FFFFFF"/>
              <w:jc w:val="both"/>
              <w:textAlignment w:val="baseline"/>
              <w:rPr>
                <w:rFonts w:ascii="Times New Roman" w:eastAsia="Times New Roman" w:hAnsi="Times New Roman" w:cs="Times New Roman"/>
                <w:color w:val="000000"/>
                <w:sz w:val="24"/>
                <w:szCs w:val="24"/>
              </w:rPr>
            </w:pPr>
            <w:r w:rsidRPr="009045F2">
              <w:rPr>
                <w:rFonts w:ascii="Times New Roman" w:eastAsia="Times New Roman" w:hAnsi="Times New Roman" w:cs="Times New Roman"/>
                <w:iCs/>
                <w:color w:val="000000"/>
                <w:sz w:val="24"/>
                <w:szCs w:val="24"/>
              </w:rPr>
              <w:t xml:space="preserve">- </w:t>
            </w:r>
            <w:r w:rsidRPr="009045F2">
              <w:rPr>
                <w:rFonts w:ascii="Times New Roman" w:eastAsia="Times New Roman" w:hAnsi="Times New Roman" w:cs="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045F2">
              <w:rPr>
                <w:rFonts w:ascii="Times New Roman" w:eastAsia="Times New Roman" w:hAnsi="Times New Roman" w:cs="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N 207, що </w:t>
            </w:r>
            <w:r w:rsidRPr="009045F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9045F2">
              <w:rPr>
                <w:rFonts w:ascii="Times New Roman" w:eastAsia="Times New Roman" w:hAnsi="Times New Roman" w:cs="Times New Roman"/>
                <w:iCs/>
                <w:color w:val="000000"/>
                <w:sz w:val="24"/>
                <w:szCs w:val="24"/>
              </w:rPr>
              <w:t>;</w:t>
            </w:r>
          </w:p>
          <w:p w:rsidR="00E72534" w:rsidRPr="009045F2" w:rsidRDefault="00E72534" w:rsidP="00E72534">
            <w:pPr>
              <w:shd w:val="clear" w:color="auto" w:fill="FFFFFF"/>
              <w:jc w:val="both"/>
              <w:textAlignment w:val="baseline"/>
              <w:rPr>
                <w:rFonts w:ascii="Times New Roman" w:eastAsia="Times New Roman" w:hAnsi="Times New Roman" w:cs="Times New Roman"/>
                <w:color w:val="000000"/>
                <w:sz w:val="24"/>
                <w:szCs w:val="24"/>
              </w:rPr>
            </w:pPr>
            <w:r w:rsidRPr="009045F2">
              <w:rPr>
                <w:rFonts w:ascii="Times New Roman" w:eastAsia="Times New Roman" w:hAnsi="Times New Roman" w:cs="Times New Roman"/>
                <w:iCs/>
                <w:color w:val="000000"/>
                <w:sz w:val="24"/>
                <w:szCs w:val="24"/>
              </w:rPr>
              <w:t xml:space="preserve">- </w:t>
            </w:r>
            <w:r w:rsidRPr="009045F2">
              <w:rPr>
                <w:rFonts w:ascii="Times New Roman" w:eastAsia="Times New Roman" w:hAnsi="Times New Roman" w:cs="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045F2">
              <w:rPr>
                <w:rFonts w:ascii="Times New Roman" w:eastAsia="Times New Roman" w:hAnsi="Times New Roman" w:cs="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N 207, що </w:t>
            </w:r>
            <w:r w:rsidRPr="009045F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9045F2">
              <w:rPr>
                <w:rFonts w:ascii="Times New Roman" w:eastAsia="Times New Roman" w:hAnsi="Times New Roman" w:cs="Times New Roman"/>
                <w:iCs/>
                <w:color w:val="000000"/>
                <w:sz w:val="24"/>
                <w:szCs w:val="24"/>
              </w:rPr>
              <w:t>;</w:t>
            </w:r>
          </w:p>
          <w:p w:rsidR="00E72534" w:rsidRPr="009045F2" w:rsidRDefault="00E72534" w:rsidP="00E72534">
            <w:pPr>
              <w:shd w:val="clear" w:color="auto" w:fill="FFFFFF"/>
              <w:jc w:val="both"/>
              <w:textAlignment w:val="baseline"/>
              <w:rPr>
                <w:rFonts w:ascii="Times New Roman" w:eastAsia="Times New Roman" w:hAnsi="Times New Roman" w:cs="Times New Roman"/>
                <w:iCs/>
                <w:color w:val="000000"/>
                <w:sz w:val="24"/>
                <w:szCs w:val="24"/>
              </w:rPr>
            </w:pPr>
            <w:r w:rsidRPr="009045F2">
              <w:rPr>
                <w:rFonts w:ascii="Times New Roman" w:eastAsia="Times New Roman" w:hAnsi="Times New Roman" w:cs="Times New Roman"/>
                <w:iCs/>
                <w:color w:val="000000"/>
                <w:sz w:val="24"/>
                <w:szCs w:val="24"/>
              </w:rPr>
              <w:t xml:space="preserve">- </w:t>
            </w:r>
            <w:r w:rsidRPr="009045F2">
              <w:rPr>
                <w:rFonts w:ascii="Times New Roman" w:eastAsia="Times New Roman" w:hAnsi="Times New Roman" w:cs="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045F2">
              <w:rPr>
                <w:rFonts w:ascii="Times New Roman" w:eastAsia="Times New Roman" w:hAnsi="Times New Roman" w:cs="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045F2">
              <w:rPr>
                <w:rFonts w:ascii="Times New Roman" w:eastAsia="Times New Roman" w:hAnsi="Times New Roman" w:cs="Times New Roman"/>
                <w:sz w:val="24"/>
                <w:szCs w:val="24"/>
              </w:rPr>
              <w:t>згідно підпункту 12 пункту 47 Особливостей</w:t>
            </w:r>
            <w:r w:rsidRPr="009045F2">
              <w:rPr>
                <w:rFonts w:ascii="Times New Roman" w:eastAsia="Times New Roman" w:hAnsi="Times New Roman" w:cs="Times New Roman"/>
                <w:iCs/>
                <w:color w:val="000000"/>
                <w:sz w:val="24"/>
                <w:szCs w:val="24"/>
              </w:rPr>
              <w:t xml:space="preserve"> (допускається подання Витягу, що містить загальну інформацію про відсутність фактів </w:t>
            </w:r>
            <w:proofErr w:type="spellStart"/>
            <w:r w:rsidRPr="009045F2">
              <w:rPr>
                <w:rFonts w:ascii="Times New Roman" w:eastAsia="Times New Roman" w:hAnsi="Times New Roman" w:cs="Times New Roman"/>
                <w:iCs/>
                <w:color w:val="000000"/>
                <w:sz w:val="24"/>
                <w:szCs w:val="24"/>
              </w:rPr>
              <w:t>незнятої</w:t>
            </w:r>
            <w:proofErr w:type="spellEnd"/>
            <w:r w:rsidRPr="009045F2">
              <w:rPr>
                <w:rFonts w:ascii="Times New Roman" w:eastAsia="Times New Roman" w:hAnsi="Times New Roman" w:cs="Times New Roman"/>
                <w:iCs/>
                <w:color w:val="000000"/>
                <w:sz w:val="24"/>
                <w:szCs w:val="24"/>
              </w:rPr>
              <w:t xml:space="preserve"> та непогашеної судимості);</w:t>
            </w:r>
          </w:p>
          <w:p w:rsidR="00E72534" w:rsidRPr="009045F2" w:rsidRDefault="00E72534" w:rsidP="00E72534">
            <w:pPr>
              <w:jc w:val="both"/>
              <w:rPr>
                <w:rFonts w:ascii="Times New Roman" w:eastAsia="Times New Roman" w:hAnsi="Times New Roman" w:cs="Times New Roman"/>
                <w:sz w:val="24"/>
                <w:szCs w:val="24"/>
              </w:rPr>
            </w:pPr>
            <w:r w:rsidRPr="009045F2">
              <w:rPr>
                <w:rFonts w:ascii="Times New Roman" w:eastAsia="Times New Roman" w:hAnsi="Times New Roman" w:cs="Times New Roman"/>
                <w:iCs/>
                <w:color w:val="000000"/>
                <w:sz w:val="24"/>
                <w:szCs w:val="24"/>
              </w:rPr>
              <w:t xml:space="preserve">- </w:t>
            </w:r>
            <w:r w:rsidRPr="009045F2">
              <w:rPr>
                <w:rFonts w:ascii="Times New Roman" w:eastAsia="Times New Roman" w:hAnsi="Times New Roman" w:cs="Times New Roman"/>
                <w:b/>
                <w:sz w:val="24"/>
                <w:szCs w:val="24"/>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5F2">
              <w:rPr>
                <w:rFonts w:ascii="Times New Roman" w:eastAsia="Times New Roman" w:hAnsi="Times New Roman" w:cs="Times New Roman"/>
                <w:sz w:val="24"/>
                <w:szCs w:val="24"/>
              </w:rPr>
              <w:t>згідно абзацу чотирнадцятому пункту 47 Особливостей.</w:t>
            </w:r>
          </w:p>
          <w:p w:rsidR="00E72534" w:rsidRPr="009045F2" w:rsidRDefault="00E72534" w:rsidP="00E72534">
            <w:p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або</w:t>
            </w:r>
          </w:p>
          <w:p w:rsidR="00E72534" w:rsidRPr="009045F2" w:rsidRDefault="00E72534" w:rsidP="00E72534">
            <w:pPr>
              <w:shd w:val="clear" w:color="auto" w:fill="FFFFFF"/>
              <w:jc w:val="both"/>
              <w:textAlignment w:val="baseline"/>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9045F2">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2534" w:rsidRPr="009045F2" w:rsidRDefault="00E72534" w:rsidP="00E72534">
            <w:pPr>
              <w:shd w:val="clear" w:color="auto" w:fill="FFFFFF"/>
              <w:jc w:val="both"/>
              <w:textAlignment w:val="baseline"/>
              <w:rPr>
                <w:rFonts w:ascii="Times New Roman" w:eastAsia="Times New Roman" w:hAnsi="Times New Roman" w:cs="Times New Roman"/>
                <w:sz w:val="24"/>
                <w:szCs w:val="24"/>
                <w:lang w:eastAsia="uk-UA"/>
              </w:rPr>
            </w:pPr>
            <w:r w:rsidRPr="009045F2">
              <w:rPr>
                <w:rFonts w:ascii="Times New Roman" w:eastAsia="Times New Roman"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2534" w:rsidRPr="009045F2" w:rsidRDefault="00E72534" w:rsidP="00E72534">
            <w:pPr>
              <w:shd w:val="clear" w:color="auto" w:fill="FFFFFF"/>
              <w:jc w:val="both"/>
              <w:textAlignment w:val="baseline"/>
              <w:rPr>
                <w:rFonts w:ascii="Times New Roman" w:eastAsia="Times New Roman" w:hAnsi="Times New Roman" w:cs="Times New Roman"/>
                <w:sz w:val="24"/>
                <w:szCs w:val="24"/>
                <w:shd w:val="clear" w:color="auto" w:fill="FFFFFF"/>
              </w:rPr>
            </w:pPr>
            <w:r w:rsidRPr="009045F2">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2534" w:rsidRPr="009045F2" w:rsidRDefault="00E72534" w:rsidP="00E72534">
            <w:pPr>
              <w:shd w:val="clear" w:color="auto" w:fill="FFFFFF"/>
              <w:jc w:val="both"/>
              <w:textAlignment w:val="baseline"/>
              <w:rPr>
                <w:rFonts w:ascii="Times New Roman" w:eastAsia="Times New Roman" w:hAnsi="Times New Roman" w:cs="Times New Roman"/>
                <w:i/>
                <w:color w:val="000000"/>
                <w:sz w:val="24"/>
                <w:szCs w:val="24"/>
                <w:u w:val="single"/>
              </w:rPr>
            </w:pPr>
            <w:r w:rsidRPr="009045F2">
              <w:rPr>
                <w:rFonts w:ascii="Times New Roman" w:eastAsia="Times New Roman" w:hAnsi="Times New Roman" w:cs="Times New Roman"/>
                <w:i/>
                <w:color w:val="000000"/>
                <w:sz w:val="24"/>
                <w:szCs w:val="24"/>
                <w:u w:val="single"/>
              </w:rPr>
              <w:t>Примітки:</w:t>
            </w:r>
          </w:p>
          <w:p w:rsidR="00E72534" w:rsidRPr="009045F2" w:rsidRDefault="00E72534" w:rsidP="00E72534">
            <w:pPr>
              <w:shd w:val="clear" w:color="auto" w:fill="FFFFFF"/>
              <w:jc w:val="both"/>
              <w:textAlignment w:val="baseline"/>
              <w:rPr>
                <w:rFonts w:ascii="Times New Roman" w:eastAsia="Times New Roman" w:hAnsi="Times New Roman" w:cs="Times New Roman"/>
                <w:i/>
                <w:color w:val="000000"/>
                <w:sz w:val="24"/>
                <w:szCs w:val="24"/>
              </w:rPr>
            </w:pPr>
            <w:r w:rsidRPr="009045F2">
              <w:rPr>
                <w:rFonts w:ascii="Times New Roman" w:eastAsia="Times New Roman" w:hAnsi="Times New Roman" w:cs="Times New Roman"/>
                <w:i/>
                <w:color w:val="000000"/>
                <w:sz w:val="24"/>
                <w:szCs w:val="24"/>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9045F2">
              <w:rPr>
                <w:rFonts w:ascii="Times New Roman" w:eastAsia="Times New Roman" w:hAnsi="Times New Roman" w:cs="Times New Roman"/>
                <w:b/>
                <w:i/>
                <w:color w:val="000000"/>
                <w:sz w:val="24"/>
                <w:szCs w:val="24"/>
              </w:rPr>
              <w:t>довідка включає відомості щодо притягнення особи до кримінальної відповідальності чи засудження за будь-якими статтями</w:t>
            </w:r>
            <w:r w:rsidRPr="009045F2">
              <w:rPr>
                <w:rFonts w:ascii="Times New Roman" w:eastAsia="Times New Roman" w:hAnsi="Times New Roman" w:cs="Times New Roman"/>
                <w:i/>
                <w:color w:val="000000"/>
                <w:sz w:val="24"/>
                <w:szCs w:val="24"/>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E72534" w:rsidRPr="009045F2" w:rsidRDefault="00E72534" w:rsidP="00E72534">
            <w:pPr>
              <w:shd w:val="clear" w:color="auto" w:fill="FFFFFF"/>
              <w:jc w:val="both"/>
              <w:textAlignment w:val="baseline"/>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Посилання на реєстри для отримання довідок:</w:t>
            </w:r>
          </w:p>
          <w:p w:rsidR="00E72534" w:rsidRPr="009045F2" w:rsidRDefault="00893D19" w:rsidP="00E72534">
            <w:pPr>
              <w:shd w:val="clear" w:color="auto" w:fill="FFFFFF"/>
              <w:jc w:val="both"/>
              <w:textAlignment w:val="baseline"/>
              <w:rPr>
                <w:rFonts w:ascii="Times New Roman" w:eastAsia="Times New Roman" w:hAnsi="Times New Roman" w:cs="Times New Roman"/>
                <w:i/>
                <w:sz w:val="24"/>
                <w:szCs w:val="24"/>
              </w:rPr>
            </w:pPr>
            <w:hyperlink r:id="rId10" w:history="1">
              <w:r w:rsidR="00E72534" w:rsidRPr="009045F2">
                <w:rPr>
                  <w:rFonts w:ascii="Times New Roman" w:eastAsia="Times New Roman" w:hAnsi="Times New Roman" w:cs="Times New Roman"/>
                  <w:i/>
                  <w:color w:val="0000FF"/>
                  <w:sz w:val="24"/>
                  <w:szCs w:val="24"/>
                  <w:u w:val="single"/>
                </w:rPr>
                <w:t>https://vytiah.mvs.gov.ua/app/landing</w:t>
              </w:r>
            </w:hyperlink>
          </w:p>
          <w:p w:rsidR="00E72534" w:rsidRPr="009045F2" w:rsidRDefault="00893D19" w:rsidP="00E72534">
            <w:pPr>
              <w:widowControl w:val="0"/>
              <w:contextualSpacing/>
              <w:jc w:val="both"/>
              <w:rPr>
                <w:rFonts w:ascii="Times New Roman" w:eastAsia="Times New Roman" w:hAnsi="Times New Roman" w:cs="Times New Roman"/>
                <w:sz w:val="24"/>
                <w:szCs w:val="24"/>
              </w:rPr>
            </w:pPr>
            <w:hyperlink r:id="rId11" w:history="1">
              <w:r w:rsidR="00E72534" w:rsidRPr="009045F2">
                <w:rPr>
                  <w:rFonts w:ascii="Times New Roman" w:eastAsia="Times New Roman" w:hAnsi="Times New Roman" w:cs="Times New Roman"/>
                  <w:i/>
                  <w:color w:val="0000FF"/>
                  <w:sz w:val="24"/>
                  <w:szCs w:val="24"/>
                  <w:u w:val="single"/>
                </w:rPr>
                <w:t>https://corruptinfo.nazk.gov.ua/reference/getpersonalreference/individual</w:t>
              </w:r>
            </w:hyperlink>
            <w:r w:rsidR="00E72534" w:rsidRPr="009045F2">
              <w:rPr>
                <w:rFonts w:ascii="Times New Roman" w:eastAsia="Times New Roman" w:hAnsi="Times New Roman" w:cs="Times New Roman"/>
                <w:sz w:val="24"/>
                <w:szCs w:val="24"/>
              </w:rPr>
              <w:t>.</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9045F2">
              <w:rPr>
                <w:rFonts w:ascii="Times New Roman" w:eastAsia="Times New Roman" w:hAnsi="Times New Roman" w:cs="Times New Roman"/>
                <w:sz w:val="24"/>
                <w:szCs w:val="24"/>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72534" w:rsidRPr="009045F2" w:rsidRDefault="00E72534" w:rsidP="00E72534">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72534" w:rsidRPr="009045F2" w:rsidRDefault="00E72534" w:rsidP="00E72534">
            <w:pPr>
              <w:jc w:val="both"/>
              <w:rPr>
                <w:rFonts w:ascii="Times New Roman" w:eastAsia="Times New Roman" w:hAnsi="Times New Roman" w:cs="Times New Roman"/>
                <w:color w:val="000000"/>
                <w:sz w:val="24"/>
                <w:szCs w:val="24"/>
                <w:shd w:val="clear" w:color="auto" w:fill="FFFFFF"/>
              </w:rPr>
            </w:pPr>
            <w:r w:rsidRPr="009045F2">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55904" w:rsidRPr="009045F2" w:rsidRDefault="00E72534" w:rsidP="00E72534">
            <w:pPr>
              <w:widowControl w:val="0"/>
              <w:spacing w:before="120" w:after="240"/>
              <w:jc w:val="both"/>
              <w:rPr>
                <w:rFonts w:ascii="Times New Roman" w:eastAsia="Times New Roman" w:hAnsi="Times New Roman" w:cs="Times New Roman"/>
                <w:strike/>
                <w:sz w:val="24"/>
                <w:szCs w:val="24"/>
              </w:rPr>
            </w:pPr>
            <w:r w:rsidRPr="009045F2">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lastRenderedPageBreak/>
              <w:t>6</w:t>
            </w:r>
          </w:p>
        </w:tc>
        <w:tc>
          <w:tcPr>
            <w:tcW w:w="2835" w:type="dxa"/>
          </w:tcPr>
          <w:p w:rsidR="00755904" w:rsidRPr="009045F2" w:rsidRDefault="00E7253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0" w:type="dxa"/>
            <w:vAlign w:val="center"/>
          </w:tcPr>
          <w:p w:rsidR="00E72534" w:rsidRPr="009045F2" w:rsidRDefault="00E72534" w:rsidP="00E72534">
            <w:pPr>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shd w:val="clear" w:color="auto" w:fill="FFFFFF"/>
              </w:rPr>
              <w:t>Технічні, якісні характеристики предмета закупівлі та технічні специфікації до предмета закупівлі повинні визначатися замовником</w:t>
            </w:r>
            <w:r w:rsidRPr="009045F2">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r w:rsidR="00941E01" w:rsidRPr="009045F2">
              <w:rPr>
                <w:rFonts w:ascii="Times New Roman" w:eastAsia="Times New Roman" w:hAnsi="Times New Roman" w:cs="Times New Roman"/>
                <w:color w:val="000000"/>
                <w:sz w:val="24"/>
                <w:szCs w:val="24"/>
              </w:rPr>
              <w:t xml:space="preserve"> </w:t>
            </w:r>
            <w:r w:rsidR="00941E01" w:rsidRPr="009045F2">
              <w:rPr>
                <w:rFonts w:ascii="Times New Roman" w:eastAsia="Times New Roman" w:hAnsi="Times New Roman" w:cs="Times New Roman"/>
                <w:b/>
                <w:color w:val="000000"/>
                <w:sz w:val="24"/>
                <w:szCs w:val="24"/>
              </w:rPr>
              <w:t>(Додаток 2)</w:t>
            </w:r>
            <w:r w:rsidRPr="009045F2">
              <w:rPr>
                <w:rFonts w:ascii="Times New Roman" w:eastAsia="Times New Roman" w:hAnsi="Times New Roman" w:cs="Times New Roman"/>
                <w:b/>
                <w:color w:val="000000"/>
                <w:sz w:val="24"/>
                <w:szCs w:val="24"/>
              </w:rPr>
              <w:t>;</w:t>
            </w:r>
          </w:p>
          <w:p w:rsidR="00E72534" w:rsidRPr="009045F2" w:rsidRDefault="00E72534" w:rsidP="00E72534">
            <w:pPr>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7</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3663F" w:rsidRPr="009045F2" w:rsidRDefault="00755904" w:rsidP="0013663F">
            <w:pPr>
              <w:widowControl w:val="0"/>
              <w:ind w:right="120"/>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 xml:space="preserve">Не передбачено.  </w:t>
            </w:r>
          </w:p>
          <w:p w:rsidR="00755904" w:rsidRPr="009045F2" w:rsidRDefault="00755904">
            <w:pPr>
              <w:widowControl w:val="0"/>
              <w:ind w:right="120"/>
              <w:jc w:val="both"/>
              <w:rPr>
                <w:rFonts w:ascii="Times New Roman" w:eastAsia="Times New Roman" w:hAnsi="Times New Roman" w:cs="Times New Roman"/>
                <w:sz w:val="24"/>
                <w:szCs w:val="24"/>
              </w:rPr>
            </w:pPr>
          </w:p>
        </w:tc>
      </w:tr>
      <w:tr w:rsidR="00755904" w:rsidRPr="009045F2">
        <w:trPr>
          <w:trHeight w:val="841"/>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8</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9045F2">
              <w:rPr>
                <w:rFonts w:ascii="Times New Roman" w:eastAsia="Times New Roman" w:hAnsi="Times New Roman" w:cs="Times New Roman"/>
                <w:sz w:val="24"/>
                <w:szCs w:val="24"/>
              </w:rPr>
              <w:lastRenderedPageBreak/>
              <w:t>строку подання тендерних пропозицій.</w:t>
            </w:r>
          </w:p>
        </w:tc>
      </w:tr>
      <w:tr w:rsidR="00755904" w:rsidRPr="009045F2">
        <w:trPr>
          <w:trHeight w:val="442"/>
          <w:jc w:val="center"/>
        </w:trPr>
        <w:tc>
          <w:tcPr>
            <w:tcW w:w="9960" w:type="dxa"/>
            <w:gridSpan w:val="3"/>
            <w:vAlign w:val="center"/>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1</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55904" w:rsidRPr="009045F2" w:rsidRDefault="00755904">
            <w:pPr>
              <w:widowControl w:val="0"/>
              <w:ind w:left="40" w:right="120"/>
              <w:jc w:val="both"/>
              <w:rPr>
                <w:rFonts w:ascii="Times New Roman" w:eastAsia="Times New Roman" w:hAnsi="Times New Roman" w:cs="Times New Roman"/>
                <w:sz w:val="24"/>
                <w:szCs w:val="24"/>
                <w:highlight w:val="magenta"/>
              </w:rPr>
            </w:pPr>
            <w:r w:rsidRPr="009045F2">
              <w:rPr>
                <w:rFonts w:ascii="Times New Roman" w:eastAsia="Times New Roman" w:hAnsi="Times New Roman" w:cs="Times New Roman"/>
                <w:color w:val="000000"/>
                <w:sz w:val="24"/>
                <w:szCs w:val="24"/>
              </w:rPr>
              <w:t xml:space="preserve">Кінцевий строк подання тендерних пропозицій </w:t>
            </w:r>
            <w:r w:rsidRPr="009045F2">
              <w:rPr>
                <w:rFonts w:ascii="Times New Roman" w:eastAsia="Times New Roman" w:hAnsi="Times New Roman" w:cs="Times New Roman"/>
                <w:sz w:val="24"/>
                <w:szCs w:val="24"/>
              </w:rPr>
              <w:t>—</w:t>
            </w:r>
            <w:r w:rsidRPr="009045F2">
              <w:rPr>
                <w:rFonts w:ascii="Times New Roman" w:eastAsia="Times New Roman" w:hAnsi="Times New Roman" w:cs="Times New Roman"/>
                <w:color w:val="000000"/>
                <w:sz w:val="24"/>
                <w:szCs w:val="24"/>
              </w:rPr>
              <w:t xml:space="preserve"> </w:t>
            </w:r>
            <w:r w:rsidR="00941E01" w:rsidRPr="009045F2">
              <w:rPr>
                <w:rFonts w:ascii="Times New Roman" w:eastAsia="Times New Roman" w:hAnsi="Times New Roman" w:cs="Times New Roman"/>
                <w:b/>
                <w:sz w:val="24"/>
                <w:szCs w:val="24"/>
              </w:rPr>
              <w:t>16</w:t>
            </w:r>
            <w:r w:rsidR="00D10065" w:rsidRPr="009045F2">
              <w:rPr>
                <w:rFonts w:ascii="Times New Roman" w:eastAsia="Times New Roman" w:hAnsi="Times New Roman" w:cs="Times New Roman"/>
                <w:b/>
                <w:sz w:val="24"/>
                <w:szCs w:val="24"/>
              </w:rPr>
              <w:t xml:space="preserve"> </w:t>
            </w:r>
            <w:r w:rsidR="00CE4ADB" w:rsidRPr="009045F2">
              <w:rPr>
                <w:rFonts w:ascii="Times New Roman" w:eastAsia="Times New Roman" w:hAnsi="Times New Roman" w:cs="Times New Roman"/>
                <w:b/>
                <w:sz w:val="24"/>
                <w:szCs w:val="24"/>
              </w:rPr>
              <w:t>лютого</w:t>
            </w:r>
            <w:r w:rsidRPr="009045F2">
              <w:rPr>
                <w:rFonts w:ascii="Times New Roman" w:eastAsia="Times New Roman" w:hAnsi="Times New Roman" w:cs="Times New Roman"/>
                <w:b/>
                <w:sz w:val="24"/>
                <w:szCs w:val="24"/>
              </w:rPr>
              <w:t xml:space="preserve"> 20</w:t>
            </w:r>
            <w:r w:rsidR="00CE4ADB" w:rsidRPr="009045F2">
              <w:rPr>
                <w:rFonts w:ascii="Times New Roman" w:eastAsia="Times New Roman" w:hAnsi="Times New Roman" w:cs="Times New Roman"/>
                <w:b/>
                <w:sz w:val="24"/>
                <w:szCs w:val="24"/>
              </w:rPr>
              <w:t>2</w:t>
            </w:r>
            <w:r w:rsidR="00941E01" w:rsidRPr="009045F2">
              <w:rPr>
                <w:rFonts w:ascii="Times New Roman" w:eastAsia="Times New Roman" w:hAnsi="Times New Roman" w:cs="Times New Roman"/>
                <w:b/>
                <w:sz w:val="24"/>
                <w:szCs w:val="24"/>
              </w:rPr>
              <w:t>4</w:t>
            </w:r>
            <w:r w:rsidRPr="009045F2">
              <w:rPr>
                <w:rFonts w:ascii="Times New Roman" w:eastAsia="Times New Roman" w:hAnsi="Times New Roman" w:cs="Times New Roman"/>
                <w:b/>
                <w:sz w:val="24"/>
                <w:szCs w:val="24"/>
              </w:rPr>
              <w:t xml:space="preserve"> року до </w:t>
            </w:r>
            <w:r w:rsidR="00941E01" w:rsidRPr="009045F2">
              <w:rPr>
                <w:rFonts w:ascii="Times New Roman" w:eastAsia="Times New Roman" w:hAnsi="Times New Roman" w:cs="Times New Roman"/>
                <w:b/>
                <w:sz w:val="24"/>
                <w:szCs w:val="24"/>
              </w:rPr>
              <w:t>00</w:t>
            </w:r>
            <w:r w:rsidRPr="009045F2">
              <w:rPr>
                <w:rFonts w:ascii="Times New Roman" w:eastAsia="Times New Roman" w:hAnsi="Times New Roman" w:cs="Times New Roman"/>
                <w:b/>
                <w:sz w:val="24"/>
                <w:szCs w:val="24"/>
              </w:rPr>
              <w:t>:00 год.</w:t>
            </w:r>
            <w:r w:rsidRPr="009045F2">
              <w:rPr>
                <w:rFonts w:ascii="Times New Roman" w:eastAsia="Times New Roman" w:hAnsi="Times New Roman" w:cs="Times New Roman"/>
                <w:sz w:val="24"/>
                <w:szCs w:val="24"/>
              </w:rPr>
              <w:t xml:space="preserve"> </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55904" w:rsidRPr="009045F2" w:rsidRDefault="00755904">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5904" w:rsidRPr="009045F2" w:rsidRDefault="0075590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045F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2</w:t>
            </w:r>
          </w:p>
        </w:tc>
        <w:tc>
          <w:tcPr>
            <w:tcW w:w="2835" w:type="dxa"/>
          </w:tcPr>
          <w:p w:rsidR="00755904" w:rsidRPr="009045F2" w:rsidRDefault="00941E01">
            <w:pPr>
              <w:widowControl w:val="0"/>
              <w:rPr>
                <w:rFonts w:ascii="Times New Roman" w:eastAsia="Times New Roman" w:hAnsi="Times New Roman" w:cs="Times New Roman"/>
                <w:sz w:val="24"/>
                <w:szCs w:val="24"/>
              </w:rPr>
            </w:pPr>
            <w:r w:rsidRPr="009045F2">
              <w:rPr>
                <w:rFonts w:ascii="Times New Roman" w:hAnsi="Times New Roman" w:cs="Times New Roman"/>
                <w:color w:val="000000"/>
                <w:sz w:val="24"/>
                <w:szCs w:val="24"/>
              </w:rPr>
              <w:t>Дата та час розкриття тендерної пропозиції</w:t>
            </w:r>
          </w:p>
        </w:tc>
        <w:tc>
          <w:tcPr>
            <w:tcW w:w="6420" w:type="dxa"/>
            <w:vAlign w:val="center"/>
          </w:tcPr>
          <w:p w:rsidR="00755904" w:rsidRPr="009045F2" w:rsidRDefault="00941E01" w:rsidP="00941E01">
            <w:pPr>
              <w:spacing w:before="100" w:beforeAutospacing="1" w:after="100" w:afterAutospacing="1"/>
              <w:rPr>
                <w:rFonts w:ascii="Times New Roman" w:eastAsia="Times New Roman" w:hAnsi="Times New Roman" w:cs="Times New Roman"/>
                <w:color w:val="000000"/>
                <w:sz w:val="24"/>
                <w:szCs w:val="24"/>
                <w:lang w:eastAsia="uk-UA"/>
              </w:rPr>
            </w:pPr>
            <w:r w:rsidRPr="009045F2">
              <w:rPr>
                <w:rFonts w:ascii="Times New Roman" w:eastAsia="Times New Roman" w:hAnsi="Times New Roman" w:cs="Times New Roman"/>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55904" w:rsidRPr="009045F2">
        <w:trPr>
          <w:trHeight w:val="512"/>
          <w:jc w:val="center"/>
        </w:trPr>
        <w:tc>
          <w:tcPr>
            <w:tcW w:w="9960" w:type="dxa"/>
            <w:gridSpan w:val="3"/>
            <w:vAlign w:val="center"/>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Розділ 5. Оцінка тендерної пропозиції</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1</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41E01" w:rsidRPr="009045F2" w:rsidRDefault="00941E01" w:rsidP="00941E01">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1E01" w:rsidRPr="009045F2" w:rsidRDefault="00941E01" w:rsidP="00941E01">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941E01" w:rsidRPr="009045F2" w:rsidRDefault="00941E01" w:rsidP="00941E01">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Якщо замовником застосовуються інші, крім ціни, критерії </w:t>
            </w:r>
            <w:r w:rsidRPr="009045F2">
              <w:rPr>
                <w:rFonts w:ascii="Times New Roman" w:eastAsia="Times New Roman" w:hAnsi="Times New Roman" w:cs="Times New Roman"/>
                <w:color w:val="000000"/>
                <w:sz w:val="24"/>
                <w:szCs w:val="24"/>
              </w:rPr>
              <w:lastRenderedPageBreak/>
              <w:t>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941E01" w:rsidRPr="009045F2" w:rsidRDefault="00941E01" w:rsidP="00941E01">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b/>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941E01" w:rsidRPr="009045F2" w:rsidRDefault="00941E01" w:rsidP="00941E01">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1E01" w:rsidRPr="009045F2" w:rsidRDefault="00941E01" w:rsidP="00941E01">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1E01" w:rsidRPr="009045F2" w:rsidRDefault="00941E01" w:rsidP="00941E01">
            <w:p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1.2. За обґрунтованим рішенням замовника відкриті торги можуть бути проведені без застосування електронного аукціону.</w:t>
            </w:r>
          </w:p>
          <w:p w:rsidR="00941E01" w:rsidRPr="009045F2" w:rsidRDefault="00941E01" w:rsidP="00941E01">
            <w:p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941E01" w:rsidRPr="009045F2" w:rsidRDefault="00941E01" w:rsidP="00941E01">
            <w:p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w:t>
            </w:r>
            <w:r w:rsidRPr="009045F2">
              <w:rPr>
                <w:rFonts w:ascii="Times New Roman" w:eastAsia="Times New Roman" w:hAnsi="Times New Roman" w:cs="Times New Roman"/>
                <w:sz w:val="24"/>
                <w:szCs w:val="24"/>
              </w:rPr>
              <w:lastRenderedPageBreak/>
              <w:t>пропозицій формується та оприлюднюється відповідно до частин третьої та четвертої статті 28 Закону.</w:t>
            </w:r>
          </w:p>
          <w:p w:rsidR="00941E01" w:rsidRPr="009045F2" w:rsidRDefault="00941E01" w:rsidP="00941E01">
            <w:pPr>
              <w:jc w:val="both"/>
              <w:rPr>
                <w:rFonts w:ascii="Times New Roman" w:eastAsia="Times New Roman" w:hAnsi="Times New Roman" w:cs="Times New Roman"/>
                <w:sz w:val="24"/>
                <w:szCs w:val="24"/>
              </w:rPr>
            </w:pPr>
            <w:r w:rsidRPr="009045F2">
              <w:rPr>
                <w:rFonts w:ascii="Times New Roman" w:eastAsia="Times New Roman" w:hAnsi="Times New Roman" w:cs="Times New Roman"/>
                <w:iCs/>
                <w:color w:val="000000"/>
                <w:sz w:val="24"/>
                <w:szCs w:val="24"/>
              </w:rPr>
              <w:t xml:space="preserve">1.3. Єдиним критерієм оцінки згідно даної процедури відкритих торгів є ціна (питома вага критерію – 100%). </w:t>
            </w:r>
          </w:p>
          <w:p w:rsidR="00941E01" w:rsidRPr="009045F2" w:rsidRDefault="00941E01" w:rsidP="00941E01">
            <w:pPr>
              <w:jc w:val="both"/>
              <w:rPr>
                <w:rFonts w:ascii="Times New Roman" w:eastAsia="Times New Roman" w:hAnsi="Times New Roman" w:cs="Times New Roman"/>
                <w:iCs/>
                <w:color w:val="000000"/>
                <w:sz w:val="24"/>
                <w:szCs w:val="24"/>
              </w:rPr>
            </w:pPr>
            <w:r w:rsidRPr="009045F2">
              <w:rPr>
                <w:rFonts w:ascii="Times New Roman" w:eastAsia="Times New Roman" w:hAnsi="Times New Roman" w:cs="Times New Roman"/>
                <w:iCs/>
                <w:color w:val="000000"/>
                <w:sz w:val="24"/>
                <w:szCs w:val="24"/>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41E01" w:rsidRPr="009045F2" w:rsidRDefault="00941E01" w:rsidP="00941E01">
            <w:pPr>
              <w:jc w:val="both"/>
              <w:rPr>
                <w:rFonts w:ascii="Times New Roman" w:eastAsia="Times New Roman" w:hAnsi="Times New Roman" w:cs="Times New Roman"/>
                <w:b/>
                <w:iCs/>
                <w:color w:val="000000"/>
                <w:sz w:val="24"/>
                <w:szCs w:val="24"/>
              </w:rPr>
            </w:pPr>
            <w:r w:rsidRPr="009045F2">
              <w:rPr>
                <w:rFonts w:ascii="Times New Roman" w:eastAsia="Times New Roman" w:hAnsi="Times New Roman" w:cs="Times New Roman"/>
                <w:iCs/>
                <w:color w:val="000000"/>
                <w:sz w:val="24"/>
                <w:szCs w:val="24"/>
              </w:rPr>
              <w:t xml:space="preserve">1.5. </w:t>
            </w:r>
            <w:r w:rsidRPr="009045F2">
              <w:rPr>
                <w:rFonts w:ascii="Times New Roman" w:eastAsia="Times New Roman" w:hAnsi="Times New Roman" w:cs="Times New Roman"/>
                <w:b/>
                <w:iCs/>
                <w:color w:val="000000"/>
                <w:sz w:val="24"/>
                <w:szCs w:val="24"/>
              </w:rPr>
              <w:t>Ціною пропозиції є ціна товару.</w:t>
            </w:r>
          </w:p>
          <w:p w:rsidR="00941E01" w:rsidRPr="009045F2" w:rsidRDefault="00941E01" w:rsidP="00941E01">
            <w:pPr>
              <w:ind w:left="-21" w:hanging="21"/>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iCs/>
                <w:color w:val="000000"/>
                <w:sz w:val="24"/>
                <w:szCs w:val="24"/>
              </w:rPr>
              <w:t>1.6.</w:t>
            </w:r>
            <w:r w:rsidRPr="009045F2">
              <w:rPr>
                <w:rFonts w:ascii="Times New Roman" w:eastAsia="Times New Roman" w:hAnsi="Times New Roman" w:cs="Times New Roman"/>
                <w:b/>
                <w:color w:val="000000"/>
                <w:sz w:val="24"/>
                <w:szCs w:val="24"/>
              </w:rPr>
              <w:t xml:space="preserve"> </w:t>
            </w:r>
            <w:r w:rsidRPr="009045F2">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цих особливостей.</w:t>
            </w:r>
          </w:p>
          <w:p w:rsidR="00941E01" w:rsidRPr="009045F2" w:rsidRDefault="00941E01" w:rsidP="00941E01">
            <w:pPr>
              <w:ind w:left="-21" w:hanging="21"/>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41E01" w:rsidRPr="009045F2" w:rsidRDefault="00941E01" w:rsidP="00941E01">
            <w:pPr>
              <w:ind w:left="-21" w:hanging="21"/>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941E01" w:rsidRPr="009045F2" w:rsidRDefault="00941E01" w:rsidP="00941E01">
            <w:pPr>
              <w:ind w:left="-21" w:hanging="21"/>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rsidR="00941E01" w:rsidRPr="009045F2" w:rsidRDefault="00941E01" w:rsidP="00941E01">
            <w:pPr>
              <w:ind w:left="-21" w:hanging="21"/>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941E01" w:rsidRPr="009045F2" w:rsidRDefault="00941E01" w:rsidP="00941E01">
            <w:pPr>
              <w:widowControl w:val="0"/>
              <w:contextualSpacing/>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Відтак тендерною документацією та оголошенням встановлюється показник «неприйняття відсотку перевищення</w:t>
            </w:r>
            <w:r w:rsidRPr="009045F2">
              <w:rPr>
                <w:rFonts w:ascii="Times New Roman" w:eastAsia="Times New Roman" w:hAnsi="Times New Roman" w:cs="Times New Roman"/>
                <w:sz w:val="24"/>
                <w:szCs w:val="24"/>
              </w:rPr>
              <w:t xml:space="preserve"> </w:t>
            </w:r>
            <w:r w:rsidRPr="009045F2">
              <w:rPr>
                <w:rFonts w:ascii="Times New Roman" w:eastAsia="Times New Roman" w:hAnsi="Times New Roman" w:cs="Times New Roman"/>
                <w:b/>
                <w:color w:val="000000"/>
                <w:sz w:val="24"/>
                <w:szCs w:val="24"/>
              </w:rPr>
              <w:t>ціни якої є вищою, ніж очікувана вартість предмета закупівлі, визначена замовником в оголошенні про проведення відкритих торгів».</w:t>
            </w:r>
          </w:p>
          <w:p w:rsidR="00941E01" w:rsidRPr="009045F2" w:rsidRDefault="00941E01" w:rsidP="00941E01">
            <w:pPr>
              <w:widowControl w:val="0"/>
              <w:contextualSpacing/>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color w:val="000000"/>
                <w:sz w:val="24"/>
                <w:szCs w:val="24"/>
              </w:rPr>
              <w:t>1.6.</w:t>
            </w:r>
            <w:r w:rsidRPr="009045F2">
              <w:rPr>
                <w:rFonts w:ascii="Times New Roman" w:eastAsia="Times New Roman" w:hAnsi="Times New Roman" w:cs="Times New Roman"/>
                <w:b/>
                <w:color w:val="000000"/>
                <w:sz w:val="24"/>
                <w:szCs w:val="24"/>
              </w:rPr>
              <w:t xml:space="preserve"> </w:t>
            </w:r>
            <w:r w:rsidRPr="009045F2">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9045F2">
              <w:rPr>
                <w:rFonts w:ascii="Times New Roman" w:eastAsia="Times New Roman" w:hAnsi="Times New Roman" w:cs="Times New Roman"/>
                <w:sz w:val="24"/>
                <w:szCs w:val="24"/>
                <w:lang w:eastAsia="uk-UA"/>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41E01" w:rsidRPr="009045F2" w:rsidRDefault="00941E01" w:rsidP="00941E01">
            <w:pPr>
              <w:widowControl w:val="0"/>
              <w:contextualSpacing/>
              <w:jc w:val="both"/>
              <w:rPr>
                <w:rFonts w:ascii="Times New Roman" w:eastAsia="Times New Roman" w:hAnsi="Times New Roman" w:cs="Times New Roman"/>
                <w:sz w:val="24"/>
                <w:szCs w:val="24"/>
                <w:lang w:eastAsia="uk-UA"/>
              </w:rPr>
            </w:pPr>
            <w:r w:rsidRPr="009045F2">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1E01" w:rsidRPr="009045F2" w:rsidRDefault="00941E01" w:rsidP="00941E01">
            <w:pPr>
              <w:widowControl w:val="0"/>
              <w:contextualSpacing/>
              <w:jc w:val="both"/>
              <w:rPr>
                <w:rFonts w:ascii="Times New Roman" w:eastAsia="Times New Roman" w:hAnsi="Times New Roman" w:cs="Times New Roman"/>
                <w:sz w:val="24"/>
                <w:szCs w:val="24"/>
                <w:lang w:eastAsia="uk-UA"/>
              </w:rPr>
            </w:pPr>
            <w:r w:rsidRPr="009045F2">
              <w:rPr>
                <w:rFonts w:ascii="Times New Roman" w:eastAsia="Times New Roman" w:hAnsi="Times New Roman" w:cs="Times New Roman"/>
                <w:sz w:val="24"/>
                <w:szCs w:val="24"/>
                <w:lang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755904" w:rsidRPr="009045F2" w:rsidRDefault="00941E01" w:rsidP="00941E01">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lang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lastRenderedPageBreak/>
              <w:t>2</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Інша інформація</w:t>
            </w:r>
          </w:p>
        </w:tc>
        <w:tc>
          <w:tcPr>
            <w:tcW w:w="6420" w:type="dxa"/>
            <w:vAlign w:val="center"/>
          </w:tcPr>
          <w:p w:rsidR="002B4446" w:rsidRPr="009045F2" w:rsidRDefault="002B4446" w:rsidP="002B4446">
            <w:pPr>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Замовник розглядає найбільш економічно вигідну тендерну пропозицію учасника процедури закупівлі відповідно до пункту </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37 Особливостей щодо її відповідності вимогам тендерної документації.</w:t>
            </w:r>
          </w:p>
          <w:p w:rsidR="002B4446" w:rsidRPr="009045F2" w:rsidRDefault="002B4446" w:rsidP="002B4446">
            <w:pPr>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9045F2">
              <w:rPr>
                <w:rFonts w:ascii="Times New Roman" w:eastAsia="Times New Roman" w:hAnsi="Times New Roman" w:cs="Times New Roman"/>
                <w:color w:val="000000"/>
                <w:sz w:val="24"/>
                <w:szCs w:val="24"/>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Під </w:t>
            </w:r>
            <w:r w:rsidRPr="009045F2">
              <w:rPr>
                <w:rFonts w:ascii="Times New Roman" w:eastAsia="Times New Roman" w:hAnsi="Times New Roman" w:cs="Times New Roman"/>
                <w:b/>
                <w:i/>
                <w:color w:val="000000"/>
                <w:sz w:val="24"/>
                <w:szCs w:val="24"/>
              </w:rPr>
              <w:t>невідповідністю в інформації та/або документах, що подані учасником процедури закупівлі</w:t>
            </w:r>
            <w:r w:rsidRPr="009045F2">
              <w:rPr>
                <w:rFonts w:ascii="Times New Roman" w:eastAsia="Times New Roman" w:hAnsi="Times New Roman" w:cs="Times New Roman"/>
                <w:color w:val="000000"/>
                <w:sz w:val="24"/>
                <w:szCs w:val="24"/>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Замовник не може розміщувати щодо одного і того ж </w:t>
            </w:r>
            <w:r w:rsidRPr="009045F2">
              <w:rPr>
                <w:rFonts w:ascii="Times New Roman" w:eastAsia="Times New Roman" w:hAnsi="Times New Roman" w:cs="Times New Roman"/>
                <w:color w:val="000000"/>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sz w:val="24"/>
                <w:szCs w:val="24"/>
              </w:rPr>
              <w:t xml:space="preserve"> </w:t>
            </w:r>
            <w:r w:rsidRPr="009045F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5904"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підпункту 1 пункту 44 Особливостей. </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lastRenderedPageBreak/>
              <w:t>3</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B4446" w:rsidRPr="009045F2" w:rsidRDefault="002B4446" w:rsidP="002B4446">
            <w:pPr>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Замовник відхиляє тендерну пропозицію із зазначенням аргументації в електронній системі закупівель у разі, коли:</w:t>
            </w:r>
          </w:p>
          <w:p w:rsidR="002B4446" w:rsidRPr="009045F2" w:rsidRDefault="002B4446" w:rsidP="002B4446">
            <w:pPr>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1) учасник процедури закупівлі:</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lastRenderedPageBreak/>
              <w:t>- підпадає під підстави, встановлені пунктом 47 цих особливостей;</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045F2">
              <w:rPr>
                <w:rFonts w:ascii="Times New Roman" w:eastAsia="Times New Roman" w:hAnsi="Times New Roman" w:cs="Times New Roman"/>
                <w:color w:val="000000"/>
                <w:sz w:val="24"/>
                <w:szCs w:val="24"/>
              </w:rPr>
              <w:t>бенефіціарним</w:t>
            </w:r>
            <w:proofErr w:type="spellEnd"/>
            <w:r w:rsidRPr="009045F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B4446" w:rsidRPr="009045F2" w:rsidRDefault="002B4446" w:rsidP="002B4446">
            <w:pPr>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2) тендерна пропозиція:</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є такою, строк дії якої закінчився;</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B4446" w:rsidRPr="009045F2" w:rsidRDefault="002B4446" w:rsidP="002B4446">
            <w:pPr>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3) переможець процедури закупівлі:</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4446" w:rsidRPr="009045F2" w:rsidRDefault="002B4446" w:rsidP="002B4446">
            <w:pPr>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4446" w:rsidRPr="009045F2" w:rsidRDefault="002B4446" w:rsidP="002B4446">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9045F2">
              <w:rPr>
                <w:rFonts w:ascii="Times New Roman" w:eastAsia="Times New Roman" w:hAnsi="Times New Roman" w:cs="Times New Roman"/>
                <w:color w:val="000000"/>
                <w:sz w:val="24"/>
                <w:szCs w:val="24"/>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55904" w:rsidRPr="009045F2" w:rsidRDefault="002B4446" w:rsidP="002B4446">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5904" w:rsidRPr="009045F2">
        <w:trPr>
          <w:trHeight w:val="472"/>
          <w:jc w:val="center"/>
        </w:trPr>
        <w:tc>
          <w:tcPr>
            <w:tcW w:w="9960" w:type="dxa"/>
            <w:gridSpan w:val="3"/>
            <w:vAlign w:val="center"/>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1</w:t>
            </w:r>
          </w:p>
        </w:tc>
        <w:tc>
          <w:tcPr>
            <w:tcW w:w="2835" w:type="dxa"/>
          </w:tcPr>
          <w:p w:rsidR="00755904" w:rsidRPr="009045F2" w:rsidRDefault="00755904">
            <w:pPr>
              <w:widowControl w:val="0"/>
              <w:rPr>
                <w:rFonts w:ascii="Times New Roman" w:eastAsia="Times New Roman" w:hAnsi="Times New Roman" w:cs="Times New Roman"/>
                <w:b/>
                <w:sz w:val="24"/>
                <w:szCs w:val="24"/>
              </w:rPr>
            </w:pPr>
            <w:r w:rsidRPr="009045F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0F85" w:rsidRPr="009045F2" w:rsidRDefault="00A20F85" w:rsidP="00A20F85">
            <w:pPr>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Замовник відміняє відкриті торги у разі:</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20F85" w:rsidRPr="009045F2" w:rsidRDefault="00A20F85" w:rsidP="00A20F85">
            <w:pPr>
              <w:jc w:val="both"/>
              <w:rPr>
                <w:rFonts w:ascii="Times New Roman" w:eastAsia="Times New Roman" w:hAnsi="Times New Roman" w:cs="Times New Roman"/>
                <w:b/>
                <w:color w:val="000000"/>
                <w:sz w:val="24"/>
                <w:szCs w:val="24"/>
              </w:rPr>
            </w:pPr>
            <w:r w:rsidRPr="009045F2">
              <w:rPr>
                <w:rFonts w:ascii="Times New Roman" w:eastAsia="Times New Roman" w:hAnsi="Times New Roman" w:cs="Times New Roman"/>
                <w:b/>
                <w:color w:val="000000"/>
                <w:sz w:val="24"/>
                <w:szCs w:val="24"/>
              </w:rPr>
              <w:t>Відкриті торги автоматично відміняються електронною системою закупівель у разі:</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Відкриті торги можуть бути відмінені частково (за лотом).</w:t>
            </w:r>
          </w:p>
          <w:p w:rsidR="00755904" w:rsidRPr="009045F2" w:rsidRDefault="00A20F85" w:rsidP="00A20F85">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2</w:t>
            </w:r>
          </w:p>
        </w:tc>
        <w:tc>
          <w:tcPr>
            <w:tcW w:w="2835" w:type="dxa"/>
          </w:tcPr>
          <w:p w:rsidR="00755904" w:rsidRPr="009045F2" w:rsidRDefault="00755904">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Повідомлення про намір укласти договір про закупівлю </w:t>
            </w:r>
            <w:r w:rsidRPr="009045F2">
              <w:rPr>
                <w:rFonts w:ascii="Times New Roman" w:eastAsia="Times New Roman" w:hAnsi="Times New Roman" w:cs="Times New Roman"/>
                <w:color w:val="000000"/>
                <w:sz w:val="24"/>
                <w:szCs w:val="24"/>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b/>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045F2">
              <w:rPr>
                <w:rFonts w:ascii="Times New Roman" w:eastAsia="Times New Roman" w:hAnsi="Times New Roman" w:cs="Times New Roman"/>
                <w:color w:val="000000"/>
                <w:sz w:val="24"/>
                <w:szCs w:val="24"/>
              </w:rPr>
              <w:t>.</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45F2">
              <w:rPr>
                <w:rFonts w:ascii="Times New Roman" w:eastAsia="Times New Roman" w:hAnsi="Times New Roman" w:cs="Times New Roman"/>
                <w:b/>
                <w:color w:val="000000"/>
                <w:sz w:val="24"/>
                <w:szCs w:val="24"/>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045F2">
              <w:rPr>
                <w:rFonts w:ascii="Times New Roman" w:eastAsia="Times New Roman" w:hAnsi="Times New Roman" w:cs="Times New Roman"/>
                <w:color w:val="000000"/>
                <w:sz w:val="24"/>
                <w:szCs w:val="24"/>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A20F85" w:rsidRPr="009045F2" w:rsidRDefault="00A20F85" w:rsidP="00A20F85">
            <w:pPr>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9045F2">
              <w:rPr>
                <w:rFonts w:ascii="Times New Roman" w:eastAsia="Times New Roman" w:hAnsi="Times New Roman" w:cs="Times New Roman"/>
                <w:sz w:val="24"/>
                <w:szCs w:val="24"/>
              </w:rPr>
              <w:t xml:space="preserve"> </w:t>
            </w:r>
            <w:r w:rsidRPr="009045F2">
              <w:rPr>
                <w:rFonts w:ascii="Times New Roman" w:eastAsia="Times New Roman" w:hAnsi="Times New Roman" w:cs="Times New Roman"/>
                <w:color w:val="000000"/>
                <w:sz w:val="24"/>
                <w:szCs w:val="24"/>
              </w:rPr>
              <w:t>Укладення договору про закупівлю під час оскарження забороняється.</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Розгляд скарги зупиняє перебіг строків, установлених частиною десятою статті 29 Закону і абзацом четвертим пункту 49 цих особливостей.</w:t>
            </w:r>
          </w:p>
          <w:p w:rsidR="00755904" w:rsidRPr="009045F2" w:rsidRDefault="00A20F85" w:rsidP="00A20F85">
            <w:pPr>
              <w:widowControl w:val="0"/>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lastRenderedPageBreak/>
              <w:t>3</w:t>
            </w:r>
          </w:p>
        </w:tc>
        <w:tc>
          <w:tcPr>
            <w:tcW w:w="2835" w:type="dxa"/>
          </w:tcPr>
          <w:p w:rsidR="00755904" w:rsidRPr="009045F2" w:rsidRDefault="00755904">
            <w:pPr>
              <w:widowControl w:val="0"/>
              <w:rPr>
                <w:rFonts w:ascii="Times New Roman" w:eastAsia="Times New Roman" w:hAnsi="Times New Roman" w:cs="Times New Roman"/>
                <w:sz w:val="24"/>
                <w:szCs w:val="24"/>
              </w:rPr>
            </w:pPr>
            <w:proofErr w:type="spellStart"/>
            <w:r w:rsidRPr="009045F2">
              <w:rPr>
                <w:rFonts w:ascii="Times New Roman" w:eastAsia="Times New Roman" w:hAnsi="Times New Roman" w:cs="Times New Roman"/>
                <w:b/>
                <w:color w:val="000000"/>
                <w:sz w:val="24"/>
                <w:szCs w:val="24"/>
              </w:rPr>
              <w:t>Проєкт</w:t>
            </w:r>
            <w:proofErr w:type="spellEnd"/>
            <w:r w:rsidRPr="009045F2">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20F85" w:rsidRPr="009045F2" w:rsidRDefault="00A20F85" w:rsidP="00A20F85">
            <w:pPr>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A20F85" w:rsidRPr="009045F2" w:rsidRDefault="00A20F85" w:rsidP="00A20F85">
            <w:pPr>
              <w:jc w:val="both"/>
              <w:rPr>
                <w:rFonts w:ascii="Times New Roman" w:eastAsia="Times New Roman" w:hAnsi="Times New Roman" w:cs="Times New Roman"/>
                <w:b/>
                <w:sz w:val="24"/>
                <w:szCs w:val="24"/>
              </w:rPr>
            </w:pPr>
            <w:r w:rsidRPr="009045F2">
              <w:rPr>
                <w:rFonts w:ascii="Times New Roman" w:eastAsia="Times New Roman" w:hAnsi="Times New Roman" w:cs="Times New Roman"/>
                <w:b/>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045F2">
              <w:rPr>
                <w:rFonts w:ascii="Times New Roman" w:eastAsia="Times New Roman" w:hAnsi="Times New Roman" w:cs="Times New Roman"/>
                <w:color w:val="000000"/>
                <w:sz w:val="24"/>
                <w:szCs w:val="24"/>
              </w:rPr>
              <w:t>.</w:t>
            </w:r>
          </w:p>
          <w:p w:rsidR="00755904" w:rsidRPr="009045F2" w:rsidRDefault="00A20F85" w:rsidP="00A20F85">
            <w:pPr>
              <w:widowControl w:val="0"/>
              <w:jc w:val="both"/>
              <w:rPr>
                <w:rFonts w:ascii="Times New Roman" w:eastAsia="Times New Roman" w:hAnsi="Times New Roman" w:cs="Times New Roman"/>
                <w:b/>
                <w:i/>
                <w:sz w:val="24"/>
                <w:szCs w:val="24"/>
                <w:highlight w:val="white"/>
              </w:rPr>
            </w:pPr>
            <w:r w:rsidRPr="009045F2">
              <w:rPr>
                <w:rFonts w:ascii="Times New Roman" w:eastAsia="Times New Roman" w:hAnsi="Times New Roman" w:cs="Times New Roman"/>
                <w:color w:val="000000"/>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tc>
      </w:tr>
      <w:tr w:rsidR="00755904" w:rsidRPr="009045F2">
        <w:trPr>
          <w:trHeight w:val="3047"/>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4</w:t>
            </w:r>
          </w:p>
        </w:tc>
        <w:tc>
          <w:tcPr>
            <w:tcW w:w="2835" w:type="dxa"/>
          </w:tcPr>
          <w:p w:rsidR="00755904" w:rsidRPr="009045F2" w:rsidRDefault="00A20F85">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vAlign w:val="center"/>
          </w:tcPr>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9045F2">
              <w:rPr>
                <w:rFonts w:ascii="Times New Roman" w:eastAsia="Times New Roman" w:hAnsi="Times New Roman" w:cs="Times New Roman"/>
                <w:color w:val="000000"/>
                <w:sz w:val="24"/>
                <w:szCs w:val="24"/>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Істотні умови, які обов'язково включаються до договору про закупівлю:</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предмет договору (найменування, номенклатура, асортимент); </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кількість товарів та вимоги щодо їх якості; </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порядок здійснення оплати; </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сума, визначена у договорі;</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термін та місце поставки;</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строк дії договору; </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права та обов'язки сторін;</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 зазначення умови щодо можливості зменшення обсягів закупівлі залежно від реального фінансування видатків; </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відповідальність сторін;</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інші умови.</w:t>
            </w:r>
          </w:p>
          <w:p w:rsidR="00A20F85" w:rsidRPr="009045F2" w:rsidRDefault="00A20F85" w:rsidP="00A20F85">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0F85" w:rsidRPr="009045F2" w:rsidRDefault="00A20F85" w:rsidP="00A20F85">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A20F85" w:rsidRPr="009045F2" w:rsidRDefault="00A20F85" w:rsidP="00A20F85">
            <w:pPr>
              <w:widowControl w:val="0"/>
              <w:contextualSpacing/>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0F85" w:rsidRPr="009045F2" w:rsidRDefault="00A20F85" w:rsidP="00A20F85">
            <w:pPr>
              <w:jc w:val="both"/>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b/>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9045F2">
              <w:rPr>
                <w:rFonts w:ascii="Times New Roman" w:eastAsia="Times New Roman" w:hAnsi="Times New Roman" w:cs="Times New Roman"/>
                <w:color w:val="000000"/>
                <w:sz w:val="24"/>
                <w:szCs w:val="24"/>
              </w:rPr>
              <w:t>:</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45F2">
              <w:rPr>
                <w:rFonts w:ascii="Times New Roman" w:eastAsia="Times New Roman" w:hAnsi="Times New Roman" w:cs="Times New Roman"/>
                <w:color w:val="000000"/>
                <w:sz w:val="24"/>
                <w:szCs w:val="24"/>
              </w:rPr>
              <w:t>Platts</w:t>
            </w:r>
            <w:proofErr w:type="spellEnd"/>
            <w:r w:rsidRPr="009045F2">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0F85" w:rsidRPr="009045F2" w:rsidRDefault="00A20F85" w:rsidP="00A20F85">
            <w:pPr>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rPr>
              <w:lastRenderedPageBreak/>
              <w:t>8) зміни умов у зв’язку із застосуванням положень частини шостої статті 41 Закону.</w:t>
            </w:r>
          </w:p>
          <w:p w:rsidR="00A20F85" w:rsidRPr="009045F2" w:rsidRDefault="00A20F85" w:rsidP="00A20F85">
            <w:pPr>
              <w:shd w:val="clear" w:color="auto" w:fill="FFFFFF"/>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20F85" w:rsidRPr="009045F2" w:rsidRDefault="00A20F85" w:rsidP="00A20F85">
            <w:pPr>
              <w:shd w:val="clear" w:color="auto" w:fill="FFFFFF"/>
              <w:jc w:val="both"/>
              <w:rPr>
                <w:rFonts w:ascii="Times New Roman" w:eastAsia="Times New Roman" w:hAnsi="Times New Roman" w:cs="Times New Roman"/>
                <w:color w:val="000000"/>
                <w:sz w:val="24"/>
                <w:szCs w:val="24"/>
                <w:lang w:eastAsia="uk-UA"/>
              </w:rPr>
            </w:pPr>
            <w:r w:rsidRPr="009045F2">
              <w:rPr>
                <w:rFonts w:ascii="Times New Roman" w:eastAsia="Times New Roman" w:hAnsi="Times New Roman" w:cs="Times New Roman"/>
                <w:color w:val="000000"/>
                <w:sz w:val="24"/>
                <w:szCs w:val="24"/>
                <w:lang w:eastAsia="uk-UA"/>
              </w:rPr>
              <w:t>Договір про закупівлю є нікчемним у разі:</w:t>
            </w:r>
          </w:p>
          <w:p w:rsidR="00A20F85" w:rsidRPr="009045F2" w:rsidRDefault="00A20F85" w:rsidP="00A20F85">
            <w:pPr>
              <w:shd w:val="clear" w:color="auto" w:fill="FFFFFF"/>
              <w:jc w:val="both"/>
              <w:rPr>
                <w:rFonts w:ascii="Times New Roman" w:eastAsia="Times New Roman" w:hAnsi="Times New Roman" w:cs="Times New Roman"/>
                <w:color w:val="000000"/>
                <w:sz w:val="24"/>
                <w:szCs w:val="24"/>
                <w:lang w:eastAsia="uk-UA"/>
              </w:rPr>
            </w:pPr>
            <w:r w:rsidRPr="009045F2">
              <w:rPr>
                <w:rFonts w:ascii="Times New Roman" w:eastAsia="Times New Roman" w:hAnsi="Times New Roman" w:cs="Times New Roman"/>
                <w:color w:val="000000"/>
                <w:sz w:val="24"/>
                <w:szCs w:val="24"/>
                <w:lang w:eastAsia="uk-UA"/>
              </w:rPr>
              <w:t>1) коли замовник уклав договір про закупівлю з порушенням вимог, визначених пунктом 5 цих особливостей;</w:t>
            </w:r>
          </w:p>
          <w:p w:rsidR="00A20F85" w:rsidRPr="009045F2" w:rsidRDefault="00A20F85" w:rsidP="00A20F85">
            <w:pPr>
              <w:shd w:val="clear" w:color="auto" w:fill="FFFFFF"/>
              <w:jc w:val="both"/>
              <w:rPr>
                <w:rFonts w:ascii="Times New Roman" w:eastAsia="Times New Roman" w:hAnsi="Times New Roman" w:cs="Times New Roman"/>
                <w:color w:val="000000"/>
                <w:sz w:val="24"/>
                <w:szCs w:val="24"/>
                <w:lang w:eastAsia="uk-UA"/>
              </w:rPr>
            </w:pPr>
            <w:r w:rsidRPr="009045F2">
              <w:rPr>
                <w:rFonts w:ascii="Times New Roman" w:eastAsia="Times New Roman" w:hAnsi="Times New Roman" w:cs="Times New Roman"/>
                <w:color w:val="000000"/>
                <w:sz w:val="24"/>
                <w:szCs w:val="24"/>
                <w:lang w:eastAsia="uk-UA"/>
              </w:rPr>
              <w:t>2) укладення договору про закупівлю з порушенням вимог пункту 18 цих особливостей;</w:t>
            </w:r>
          </w:p>
          <w:p w:rsidR="00A20F85" w:rsidRPr="009045F2" w:rsidRDefault="00A20F85" w:rsidP="00A20F85">
            <w:pPr>
              <w:shd w:val="clear" w:color="auto" w:fill="FFFFFF"/>
              <w:jc w:val="both"/>
              <w:rPr>
                <w:rFonts w:ascii="Times New Roman" w:eastAsia="Times New Roman" w:hAnsi="Times New Roman" w:cs="Times New Roman"/>
                <w:color w:val="000000"/>
                <w:sz w:val="24"/>
                <w:szCs w:val="24"/>
                <w:lang w:eastAsia="uk-UA"/>
              </w:rPr>
            </w:pPr>
            <w:r w:rsidRPr="009045F2">
              <w:rPr>
                <w:rFonts w:ascii="Times New Roman" w:eastAsia="Times New Roman" w:hAnsi="Times New Roman" w:cs="Times New Roman"/>
                <w:color w:val="000000"/>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rsidR="00A20F85" w:rsidRPr="009045F2" w:rsidRDefault="00A20F85" w:rsidP="00A20F85">
            <w:pPr>
              <w:shd w:val="clear" w:color="auto" w:fill="FFFFFF"/>
              <w:jc w:val="both"/>
              <w:rPr>
                <w:rFonts w:ascii="Times New Roman" w:eastAsia="Times New Roman" w:hAnsi="Times New Roman" w:cs="Times New Roman"/>
                <w:color w:val="000000"/>
                <w:sz w:val="24"/>
                <w:szCs w:val="24"/>
                <w:lang w:eastAsia="uk-UA"/>
              </w:rPr>
            </w:pPr>
            <w:r w:rsidRPr="009045F2">
              <w:rPr>
                <w:rFonts w:ascii="Times New Roman" w:eastAsia="Times New Roman" w:hAnsi="Times New Roman" w:cs="Times New Roman"/>
                <w:color w:val="000000"/>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20F85" w:rsidRPr="009045F2" w:rsidRDefault="00A20F85" w:rsidP="00A20F85">
            <w:pPr>
              <w:shd w:val="clear" w:color="auto" w:fill="FFFFFF"/>
              <w:jc w:val="both"/>
              <w:rPr>
                <w:rFonts w:ascii="Times New Roman" w:eastAsia="Times New Roman" w:hAnsi="Times New Roman" w:cs="Times New Roman"/>
                <w:color w:val="000000"/>
                <w:sz w:val="24"/>
                <w:szCs w:val="24"/>
                <w:lang w:eastAsia="uk-UA"/>
              </w:rPr>
            </w:pPr>
            <w:r w:rsidRPr="009045F2">
              <w:rPr>
                <w:rFonts w:ascii="Times New Roman" w:eastAsia="Times New Roman" w:hAnsi="Times New Roman" w:cs="Times New Roman"/>
                <w:color w:val="000000"/>
                <w:sz w:val="24"/>
                <w:szCs w:val="24"/>
                <w:lang w:eastAsia="uk-UA"/>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755904" w:rsidRPr="009045F2" w:rsidRDefault="00A20F85" w:rsidP="00A20F85">
            <w:pPr>
              <w:widowControl w:val="0"/>
              <w:jc w:val="both"/>
              <w:rPr>
                <w:rFonts w:ascii="Times New Roman" w:eastAsia="Times New Roman" w:hAnsi="Times New Roman" w:cs="Times New Roman"/>
                <w:sz w:val="24"/>
                <w:szCs w:val="24"/>
              </w:rPr>
            </w:pPr>
            <w:proofErr w:type="spellStart"/>
            <w:r w:rsidRPr="009045F2">
              <w:rPr>
                <w:rFonts w:ascii="Times New Roman" w:eastAsia="Times New Roman" w:hAnsi="Times New Roman" w:cs="Times New Roman"/>
                <w:color w:val="000000"/>
                <w:sz w:val="24"/>
                <w:szCs w:val="24"/>
                <w:lang w:val="ru-RU"/>
              </w:rPr>
              <w:t>Зазначені</w:t>
            </w:r>
            <w:proofErr w:type="spellEnd"/>
            <w:r w:rsidRPr="009045F2">
              <w:rPr>
                <w:rFonts w:ascii="Times New Roman" w:eastAsia="Times New Roman" w:hAnsi="Times New Roman" w:cs="Times New Roman"/>
                <w:color w:val="000000"/>
                <w:sz w:val="24"/>
                <w:szCs w:val="24"/>
                <w:lang w:val="ru-RU"/>
              </w:rPr>
              <w:t xml:space="preserve"> </w:t>
            </w:r>
            <w:proofErr w:type="spellStart"/>
            <w:r w:rsidRPr="009045F2">
              <w:rPr>
                <w:rFonts w:ascii="Times New Roman" w:eastAsia="Times New Roman" w:hAnsi="Times New Roman" w:cs="Times New Roman"/>
                <w:color w:val="000000"/>
                <w:sz w:val="24"/>
                <w:szCs w:val="24"/>
                <w:lang w:val="ru-RU"/>
              </w:rPr>
              <w:t>вище</w:t>
            </w:r>
            <w:proofErr w:type="spellEnd"/>
            <w:r w:rsidRPr="009045F2">
              <w:rPr>
                <w:rFonts w:ascii="Times New Roman" w:eastAsia="Times New Roman" w:hAnsi="Times New Roman" w:cs="Times New Roman"/>
                <w:color w:val="000000"/>
                <w:sz w:val="24"/>
                <w:szCs w:val="24"/>
                <w:lang w:val="ru-RU"/>
              </w:rPr>
              <w:t xml:space="preserve"> </w:t>
            </w:r>
            <w:proofErr w:type="spellStart"/>
            <w:r w:rsidRPr="009045F2">
              <w:rPr>
                <w:rFonts w:ascii="Times New Roman" w:eastAsia="Times New Roman" w:hAnsi="Times New Roman" w:cs="Times New Roman"/>
                <w:color w:val="000000"/>
                <w:sz w:val="24"/>
                <w:szCs w:val="24"/>
                <w:lang w:val="ru-RU"/>
              </w:rPr>
              <w:t>основні</w:t>
            </w:r>
            <w:proofErr w:type="spellEnd"/>
            <w:r w:rsidRPr="009045F2">
              <w:rPr>
                <w:rFonts w:ascii="Times New Roman" w:eastAsia="Times New Roman" w:hAnsi="Times New Roman" w:cs="Times New Roman"/>
                <w:color w:val="000000"/>
                <w:sz w:val="24"/>
                <w:szCs w:val="24"/>
                <w:lang w:val="ru-RU"/>
              </w:rPr>
              <w:t xml:space="preserve"> </w:t>
            </w:r>
            <w:proofErr w:type="spellStart"/>
            <w:r w:rsidRPr="009045F2">
              <w:rPr>
                <w:rFonts w:ascii="Times New Roman" w:eastAsia="Times New Roman" w:hAnsi="Times New Roman" w:cs="Times New Roman"/>
                <w:color w:val="000000"/>
                <w:sz w:val="24"/>
                <w:szCs w:val="24"/>
                <w:lang w:val="ru-RU"/>
              </w:rPr>
              <w:t>вимоги</w:t>
            </w:r>
            <w:proofErr w:type="spellEnd"/>
            <w:r w:rsidRPr="009045F2">
              <w:rPr>
                <w:rFonts w:ascii="Times New Roman" w:eastAsia="Times New Roman" w:hAnsi="Times New Roman" w:cs="Times New Roman"/>
                <w:color w:val="000000"/>
                <w:sz w:val="24"/>
                <w:szCs w:val="24"/>
                <w:lang w:val="ru-RU"/>
              </w:rPr>
              <w:t xml:space="preserve"> до договору та </w:t>
            </w:r>
            <w:proofErr w:type="spellStart"/>
            <w:r w:rsidRPr="009045F2">
              <w:rPr>
                <w:rFonts w:ascii="Times New Roman" w:eastAsia="Times New Roman" w:hAnsi="Times New Roman" w:cs="Times New Roman"/>
                <w:color w:val="000000"/>
                <w:sz w:val="24"/>
                <w:szCs w:val="24"/>
                <w:lang w:val="ru-RU"/>
              </w:rPr>
              <w:t>вимоги</w:t>
            </w:r>
            <w:proofErr w:type="spellEnd"/>
            <w:r w:rsidRPr="009045F2">
              <w:rPr>
                <w:rFonts w:ascii="Times New Roman" w:eastAsia="Times New Roman" w:hAnsi="Times New Roman" w:cs="Times New Roman"/>
                <w:color w:val="000000"/>
                <w:sz w:val="24"/>
                <w:szCs w:val="24"/>
                <w:lang w:val="ru-RU"/>
              </w:rPr>
              <w:t xml:space="preserve">, не є </w:t>
            </w:r>
            <w:proofErr w:type="spellStart"/>
            <w:r w:rsidRPr="009045F2">
              <w:rPr>
                <w:rFonts w:ascii="Times New Roman" w:eastAsia="Times New Roman" w:hAnsi="Times New Roman" w:cs="Times New Roman"/>
                <w:color w:val="000000"/>
                <w:sz w:val="24"/>
                <w:szCs w:val="24"/>
                <w:lang w:val="ru-RU"/>
              </w:rPr>
              <w:t>остаточними</w:t>
            </w:r>
            <w:proofErr w:type="spellEnd"/>
            <w:r w:rsidRPr="009045F2">
              <w:rPr>
                <w:rFonts w:ascii="Times New Roman" w:eastAsia="Times New Roman" w:hAnsi="Times New Roman" w:cs="Times New Roman"/>
                <w:color w:val="000000"/>
                <w:sz w:val="24"/>
                <w:szCs w:val="24"/>
                <w:lang w:val="ru-RU"/>
              </w:rPr>
              <w:t xml:space="preserve"> і </w:t>
            </w:r>
            <w:proofErr w:type="spellStart"/>
            <w:r w:rsidRPr="009045F2">
              <w:rPr>
                <w:rFonts w:ascii="Times New Roman" w:eastAsia="Times New Roman" w:hAnsi="Times New Roman" w:cs="Times New Roman"/>
                <w:color w:val="000000"/>
                <w:sz w:val="24"/>
                <w:szCs w:val="24"/>
                <w:lang w:val="ru-RU"/>
              </w:rPr>
              <w:t>вичерпними</w:t>
            </w:r>
            <w:proofErr w:type="spellEnd"/>
            <w:r w:rsidRPr="009045F2">
              <w:rPr>
                <w:rFonts w:ascii="Times New Roman" w:eastAsia="Times New Roman" w:hAnsi="Times New Roman" w:cs="Times New Roman"/>
                <w:color w:val="000000"/>
                <w:sz w:val="24"/>
                <w:szCs w:val="24"/>
                <w:lang w:val="ru-RU"/>
              </w:rPr>
              <w:t xml:space="preserve">, і </w:t>
            </w:r>
            <w:proofErr w:type="spellStart"/>
            <w:r w:rsidRPr="009045F2">
              <w:rPr>
                <w:rFonts w:ascii="Times New Roman" w:eastAsia="Times New Roman" w:hAnsi="Times New Roman" w:cs="Times New Roman"/>
                <w:color w:val="000000"/>
                <w:sz w:val="24"/>
                <w:szCs w:val="24"/>
                <w:lang w:val="ru-RU"/>
              </w:rPr>
              <w:t>можуть</w:t>
            </w:r>
            <w:proofErr w:type="spellEnd"/>
            <w:r w:rsidRPr="009045F2">
              <w:rPr>
                <w:rFonts w:ascii="Times New Roman" w:eastAsia="Times New Roman" w:hAnsi="Times New Roman" w:cs="Times New Roman"/>
                <w:color w:val="000000"/>
                <w:sz w:val="24"/>
                <w:szCs w:val="24"/>
                <w:lang w:val="ru-RU"/>
              </w:rPr>
              <w:t xml:space="preserve"> бути </w:t>
            </w:r>
            <w:proofErr w:type="spellStart"/>
            <w:r w:rsidRPr="009045F2">
              <w:rPr>
                <w:rFonts w:ascii="Times New Roman" w:eastAsia="Times New Roman" w:hAnsi="Times New Roman" w:cs="Times New Roman"/>
                <w:color w:val="000000"/>
                <w:sz w:val="24"/>
                <w:szCs w:val="24"/>
                <w:lang w:val="ru-RU"/>
              </w:rPr>
              <w:t>доповнені</w:t>
            </w:r>
            <w:proofErr w:type="spellEnd"/>
            <w:r w:rsidRPr="009045F2">
              <w:rPr>
                <w:rFonts w:ascii="Times New Roman" w:eastAsia="Times New Roman" w:hAnsi="Times New Roman" w:cs="Times New Roman"/>
                <w:color w:val="000000"/>
                <w:sz w:val="24"/>
                <w:szCs w:val="24"/>
                <w:lang w:val="ru-RU"/>
              </w:rPr>
              <w:t xml:space="preserve"> і </w:t>
            </w:r>
            <w:proofErr w:type="spellStart"/>
            <w:r w:rsidRPr="009045F2">
              <w:rPr>
                <w:rFonts w:ascii="Times New Roman" w:eastAsia="Times New Roman" w:hAnsi="Times New Roman" w:cs="Times New Roman"/>
                <w:color w:val="000000"/>
                <w:sz w:val="24"/>
                <w:szCs w:val="24"/>
                <w:lang w:val="ru-RU"/>
              </w:rPr>
              <w:t>скориговані</w:t>
            </w:r>
            <w:proofErr w:type="spellEnd"/>
            <w:r w:rsidRPr="009045F2">
              <w:rPr>
                <w:rFonts w:ascii="Times New Roman" w:eastAsia="Times New Roman" w:hAnsi="Times New Roman" w:cs="Times New Roman"/>
                <w:color w:val="000000"/>
                <w:sz w:val="24"/>
                <w:szCs w:val="24"/>
                <w:lang w:val="ru-RU"/>
              </w:rPr>
              <w:t xml:space="preserve"> </w:t>
            </w:r>
            <w:proofErr w:type="spellStart"/>
            <w:r w:rsidRPr="009045F2">
              <w:rPr>
                <w:rFonts w:ascii="Times New Roman" w:eastAsia="Times New Roman" w:hAnsi="Times New Roman" w:cs="Times New Roman"/>
                <w:color w:val="000000"/>
                <w:sz w:val="24"/>
                <w:szCs w:val="24"/>
                <w:lang w:val="ru-RU"/>
              </w:rPr>
              <w:t>під</w:t>
            </w:r>
            <w:proofErr w:type="spellEnd"/>
            <w:r w:rsidRPr="009045F2">
              <w:rPr>
                <w:rFonts w:ascii="Times New Roman" w:eastAsia="Times New Roman" w:hAnsi="Times New Roman" w:cs="Times New Roman"/>
                <w:color w:val="000000"/>
                <w:sz w:val="24"/>
                <w:szCs w:val="24"/>
                <w:lang w:val="ru-RU"/>
              </w:rPr>
              <w:t xml:space="preserve"> час </w:t>
            </w:r>
            <w:proofErr w:type="spellStart"/>
            <w:r w:rsidRPr="009045F2">
              <w:rPr>
                <w:rFonts w:ascii="Times New Roman" w:eastAsia="Times New Roman" w:hAnsi="Times New Roman" w:cs="Times New Roman"/>
                <w:color w:val="000000"/>
                <w:sz w:val="24"/>
                <w:szCs w:val="24"/>
                <w:lang w:val="ru-RU"/>
              </w:rPr>
              <w:t>укладання</w:t>
            </w:r>
            <w:proofErr w:type="spellEnd"/>
            <w:r w:rsidRPr="009045F2">
              <w:rPr>
                <w:rFonts w:ascii="Times New Roman" w:eastAsia="Times New Roman" w:hAnsi="Times New Roman" w:cs="Times New Roman"/>
                <w:color w:val="000000"/>
                <w:sz w:val="24"/>
                <w:szCs w:val="24"/>
                <w:lang w:val="ru-RU"/>
              </w:rPr>
              <w:t xml:space="preserve"> договору з </w:t>
            </w:r>
            <w:proofErr w:type="spellStart"/>
            <w:r w:rsidRPr="009045F2">
              <w:rPr>
                <w:rFonts w:ascii="Times New Roman" w:eastAsia="Times New Roman" w:hAnsi="Times New Roman" w:cs="Times New Roman"/>
                <w:color w:val="000000"/>
                <w:sz w:val="24"/>
                <w:szCs w:val="24"/>
                <w:lang w:val="ru-RU"/>
              </w:rPr>
              <w:t>учасником-переможцем</w:t>
            </w:r>
            <w:proofErr w:type="spellEnd"/>
            <w:r w:rsidRPr="009045F2">
              <w:rPr>
                <w:rFonts w:ascii="Times New Roman" w:eastAsia="Times New Roman" w:hAnsi="Times New Roman" w:cs="Times New Roman"/>
                <w:color w:val="000000"/>
                <w:sz w:val="24"/>
                <w:szCs w:val="24"/>
                <w:lang w:val="ru-RU"/>
              </w:rPr>
              <w:t xml:space="preserve"> </w:t>
            </w:r>
            <w:proofErr w:type="spellStart"/>
            <w:r w:rsidRPr="009045F2">
              <w:rPr>
                <w:rFonts w:ascii="Times New Roman" w:eastAsia="Times New Roman" w:hAnsi="Times New Roman" w:cs="Times New Roman"/>
                <w:color w:val="000000"/>
                <w:sz w:val="24"/>
                <w:szCs w:val="24"/>
                <w:lang w:val="ru-RU"/>
              </w:rPr>
              <w:t>торгів</w:t>
            </w:r>
            <w:proofErr w:type="spellEnd"/>
            <w:r w:rsidRPr="009045F2">
              <w:rPr>
                <w:rFonts w:ascii="Times New Roman" w:eastAsia="Times New Roman" w:hAnsi="Times New Roman" w:cs="Times New Roman"/>
                <w:color w:val="000000"/>
                <w:sz w:val="24"/>
                <w:szCs w:val="24"/>
                <w:lang w:val="ru-RU"/>
              </w:rPr>
              <w:t xml:space="preserve"> </w:t>
            </w:r>
            <w:proofErr w:type="gramStart"/>
            <w:r w:rsidRPr="009045F2">
              <w:rPr>
                <w:rFonts w:ascii="Times New Roman" w:eastAsia="Times New Roman" w:hAnsi="Times New Roman" w:cs="Times New Roman"/>
                <w:color w:val="000000"/>
                <w:sz w:val="24"/>
                <w:szCs w:val="24"/>
                <w:lang w:val="ru-RU"/>
              </w:rPr>
              <w:t>в</w:t>
            </w:r>
            <w:proofErr w:type="gramEnd"/>
            <w:r w:rsidRPr="009045F2">
              <w:rPr>
                <w:rFonts w:ascii="Times New Roman" w:eastAsia="Times New Roman" w:hAnsi="Times New Roman" w:cs="Times New Roman"/>
                <w:color w:val="000000"/>
                <w:sz w:val="24"/>
                <w:szCs w:val="24"/>
                <w:lang w:val="ru-RU"/>
              </w:rPr>
              <w:t xml:space="preserve"> </w:t>
            </w:r>
            <w:proofErr w:type="spellStart"/>
            <w:r w:rsidRPr="009045F2">
              <w:rPr>
                <w:rFonts w:ascii="Times New Roman" w:eastAsia="Times New Roman" w:hAnsi="Times New Roman" w:cs="Times New Roman"/>
                <w:color w:val="000000"/>
                <w:sz w:val="24"/>
                <w:szCs w:val="24"/>
                <w:lang w:val="ru-RU"/>
              </w:rPr>
              <w:t>залежності</w:t>
            </w:r>
            <w:proofErr w:type="spellEnd"/>
            <w:r w:rsidRPr="009045F2">
              <w:rPr>
                <w:rFonts w:ascii="Times New Roman" w:eastAsia="Times New Roman" w:hAnsi="Times New Roman" w:cs="Times New Roman"/>
                <w:color w:val="000000"/>
                <w:sz w:val="24"/>
                <w:szCs w:val="24"/>
                <w:lang w:val="ru-RU"/>
              </w:rPr>
              <w:t xml:space="preserve"> </w:t>
            </w:r>
            <w:proofErr w:type="spellStart"/>
            <w:r w:rsidRPr="009045F2">
              <w:rPr>
                <w:rFonts w:ascii="Times New Roman" w:eastAsia="Times New Roman" w:hAnsi="Times New Roman" w:cs="Times New Roman"/>
                <w:color w:val="000000"/>
                <w:sz w:val="24"/>
                <w:szCs w:val="24"/>
                <w:lang w:val="ru-RU"/>
              </w:rPr>
              <w:t>від</w:t>
            </w:r>
            <w:proofErr w:type="spellEnd"/>
            <w:r w:rsidRPr="009045F2">
              <w:rPr>
                <w:rFonts w:ascii="Times New Roman" w:eastAsia="Times New Roman" w:hAnsi="Times New Roman" w:cs="Times New Roman"/>
                <w:color w:val="000000"/>
                <w:sz w:val="24"/>
                <w:szCs w:val="24"/>
                <w:lang w:val="ru-RU"/>
              </w:rPr>
              <w:t xml:space="preserve"> </w:t>
            </w:r>
            <w:proofErr w:type="spellStart"/>
            <w:r w:rsidRPr="009045F2">
              <w:rPr>
                <w:rFonts w:ascii="Times New Roman" w:eastAsia="Times New Roman" w:hAnsi="Times New Roman" w:cs="Times New Roman"/>
                <w:color w:val="000000"/>
                <w:sz w:val="24"/>
                <w:szCs w:val="24"/>
                <w:lang w:val="ru-RU"/>
              </w:rPr>
              <w:t>специфіки</w:t>
            </w:r>
            <w:proofErr w:type="spellEnd"/>
            <w:r w:rsidRPr="009045F2">
              <w:rPr>
                <w:rFonts w:ascii="Times New Roman" w:eastAsia="Times New Roman" w:hAnsi="Times New Roman" w:cs="Times New Roman"/>
                <w:color w:val="000000"/>
                <w:sz w:val="24"/>
                <w:szCs w:val="24"/>
                <w:lang w:val="ru-RU"/>
              </w:rPr>
              <w:t xml:space="preserve"> предмету, характеру, </w:t>
            </w:r>
            <w:proofErr w:type="spellStart"/>
            <w:r w:rsidRPr="009045F2">
              <w:rPr>
                <w:rFonts w:ascii="Times New Roman" w:eastAsia="Times New Roman" w:hAnsi="Times New Roman" w:cs="Times New Roman"/>
                <w:color w:val="000000"/>
                <w:sz w:val="24"/>
                <w:szCs w:val="24"/>
                <w:lang w:val="ru-RU"/>
              </w:rPr>
              <w:t>інших</w:t>
            </w:r>
            <w:proofErr w:type="spellEnd"/>
            <w:r w:rsidRPr="009045F2">
              <w:rPr>
                <w:rFonts w:ascii="Times New Roman" w:eastAsia="Times New Roman" w:hAnsi="Times New Roman" w:cs="Times New Roman"/>
                <w:color w:val="000000"/>
                <w:sz w:val="24"/>
                <w:szCs w:val="24"/>
                <w:lang w:val="ru-RU"/>
              </w:rPr>
              <w:t xml:space="preserve"> умов конкретного договору</w:t>
            </w:r>
            <w:r w:rsidR="00755904" w:rsidRPr="009045F2">
              <w:rPr>
                <w:rFonts w:ascii="Times New Roman" w:eastAsia="Times New Roman" w:hAnsi="Times New Roman" w:cs="Times New Roman"/>
                <w:sz w:val="24"/>
                <w:szCs w:val="24"/>
              </w:rPr>
              <w:t xml:space="preserve"> </w:t>
            </w:r>
          </w:p>
        </w:tc>
      </w:tr>
      <w:tr w:rsidR="00755904" w:rsidRPr="009045F2">
        <w:trPr>
          <w:trHeight w:val="1119"/>
          <w:jc w:val="center"/>
        </w:trPr>
        <w:tc>
          <w:tcPr>
            <w:tcW w:w="705" w:type="dxa"/>
          </w:tcPr>
          <w:p w:rsidR="00755904" w:rsidRPr="009045F2" w:rsidRDefault="00755904">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lastRenderedPageBreak/>
              <w:t>5</w:t>
            </w:r>
          </w:p>
        </w:tc>
        <w:tc>
          <w:tcPr>
            <w:tcW w:w="2835" w:type="dxa"/>
          </w:tcPr>
          <w:p w:rsidR="00755904" w:rsidRPr="009045F2" w:rsidRDefault="00A20F85">
            <w:pPr>
              <w:widowControl w:val="0"/>
              <w:rPr>
                <w:rFonts w:ascii="Times New Roman" w:eastAsia="Times New Roman" w:hAnsi="Times New Roman" w:cs="Times New Roman"/>
                <w:sz w:val="24"/>
                <w:szCs w:val="24"/>
              </w:rPr>
            </w:pPr>
            <w:r w:rsidRPr="009045F2">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20" w:type="dxa"/>
            <w:vAlign w:val="center"/>
          </w:tcPr>
          <w:p w:rsidR="00755904" w:rsidRPr="009045F2" w:rsidRDefault="00A20F85">
            <w:pPr>
              <w:widowControl w:val="0"/>
              <w:ind w:right="120"/>
              <w:jc w:val="both"/>
              <w:rPr>
                <w:rFonts w:ascii="Times New Roman" w:eastAsia="Times New Roman" w:hAnsi="Times New Roman" w:cs="Times New Roman"/>
                <w:sz w:val="24"/>
                <w:szCs w:val="24"/>
              </w:rPr>
            </w:pPr>
            <w:r w:rsidRPr="009045F2">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9045F2">
              <w:rPr>
                <w:rFonts w:ascii="Times New Roman" w:eastAsia="Times New Roman" w:hAnsi="Times New Roman" w:cs="Times New Roman"/>
                <w:sz w:val="24"/>
                <w:szCs w:val="24"/>
              </w:rPr>
              <w:t xml:space="preserve"> </w:t>
            </w:r>
            <w:r w:rsidRPr="009045F2">
              <w:rPr>
                <w:rFonts w:ascii="Times New Roman" w:eastAsia="Times New Roman" w:hAnsi="Times New Roman" w:cs="Times New Roman"/>
                <w:color w:val="000000"/>
                <w:sz w:val="24"/>
                <w:szCs w:val="24"/>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r w:rsidRPr="009045F2">
              <w:rPr>
                <w:rFonts w:ascii="Times New Roman" w:eastAsia="Times New Roman" w:hAnsi="Times New Roman" w:cs="Times New Roman"/>
                <w:sz w:val="24"/>
                <w:szCs w:val="24"/>
              </w:rPr>
              <w:t xml:space="preserve"> </w:t>
            </w:r>
          </w:p>
          <w:p w:rsidR="00755904" w:rsidRPr="009045F2" w:rsidRDefault="00755904">
            <w:pPr>
              <w:widowControl w:val="0"/>
              <w:jc w:val="both"/>
              <w:rPr>
                <w:rFonts w:ascii="Times New Roman" w:eastAsia="Times New Roman" w:hAnsi="Times New Roman" w:cs="Times New Roman"/>
                <w:sz w:val="24"/>
                <w:szCs w:val="24"/>
              </w:rPr>
            </w:pPr>
          </w:p>
        </w:tc>
      </w:tr>
      <w:tr w:rsidR="00A20F85" w:rsidRPr="009045F2" w:rsidTr="004B6BFE">
        <w:trPr>
          <w:trHeight w:val="1303"/>
          <w:jc w:val="center"/>
        </w:trPr>
        <w:tc>
          <w:tcPr>
            <w:tcW w:w="705" w:type="dxa"/>
          </w:tcPr>
          <w:p w:rsidR="00A20F85" w:rsidRPr="009045F2" w:rsidRDefault="00A20F85">
            <w:pPr>
              <w:widowControl w:val="0"/>
              <w:jc w:val="center"/>
              <w:rPr>
                <w:rFonts w:ascii="Times New Roman" w:eastAsia="Times New Roman" w:hAnsi="Times New Roman" w:cs="Times New Roman"/>
                <w:sz w:val="24"/>
                <w:szCs w:val="24"/>
              </w:rPr>
            </w:pPr>
            <w:r w:rsidRPr="009045F2">
              <w:rPr>
                <w:rFonts w:ascii="Times New Roman" w:eastAsia="Times New Roman" w:hAnsi="Times New Roman" w:cs="Times New Roman"/>
                <w:sz w:val="24"/>
                <w:szCs w:val="24"/>
              </w:rPr>
              <w:t>6</w:t>
            </w:r>
          </w:p>
        </w:tc>
        <w:tc>
          <w:tcPr>
            <w:tcW w:w="2835" w:type="dxa"/>
          </w:tcPr>
          <w:p w:rsidR="00A20F85" w:rsidRPr="009045F2" w:rsidRDefault="00A20F85">
            <w:pPr>
              <w:widowControl w:val="0"/>
              <w:rPr>
                <w:rFonts w:ascii="Times New Roman" w:eastAsia="Times New Roman" w:hAnsi="Times New Roman" w:cs="Times New Roman"/>
                <w:b/>
                <w:bCs/>
                <w:color w:val="000000"/>
                <w:sz w:val="24"/>
                <w:szCs w:val="24"/>
              </w:rPr>
            </w:pPr>
            <w:r w:rsidRPr="009045F2">
              <w:rPr>
                <w:rFonts w:ascii="Times New Roman" w:eastAsia="Times New Roman" w:hAnsi="Times New Roman" w:cs="Times New Roman"/>
                <w:b/>
                <w:bCs/>
                <w:color w:val="000000"/>
                <w:sz w:val="24"/>
                <w:szCs w:val="24"/>
              </w:rPr>
              <w:t>Забезпечення виконання договору про закупівлю </w:t>
            </w:r>
          </w:p>
        </w:tc>
        <w:tc>
          <w:tcPr>
            <w:tcW w:w="6420" w:type="dxa"/>
            <w:vAlign w:val="center"/>
          </w:tcPr>
          <w:p w:rsidR="00A20F85" w:rsidRPr="009045F2" w:rsidRDefault="004B6BFE">
            <w:pPr>
              <w:widowControl w:val="0"/>
              <w:ind w:right="120"/>
              <w:jc w:val="both"/>
              <w:rPr>
                <w:rFonts w:ascii="Times New Roman" w:eastAsia="Times New Roman" w:hAnsi="Times New Roman" w:cs="Times New Roman"/>
                <w:color w:val="000000"/>
                <w:sz w:val="24"/>
                <w:szCs w:val="24"/>
              </w:rPr>
            </w:pPr>
            <w:r w:rsidRPr="009045F2">
              <w:rPr>
                <w:rFonts w:ascii="Times New Roman" w:eastAsia="Times New Roman" w:hAnsi="Times New Roman" w:cs="Times New Roman"/>
                <w:bCs/>
                <w:color w:val="000000"/>
                <w:sz w:val="24"/>
                <w:szCs w:val="24"/>
              </w:rPr>
              <w:t>Забезпечення виконання договору про закупівлю  не вимагається.</w:t>
            </w:r>
          </w:p>
        </w:tc>
      </w:tr>
    </w:tbl>
    <w:p w:rsidR="007C14CA" w:rsidRPr="009045F2" w:rsidRDefault="007C14C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C14CA" w:rsidRPr="009045F2" w:rsidRDefault="007C14CA">
      <w:pPr>
        <w:widowControl w:val="0"/>
        <w:spacing w:after="0" w:line="240" w:lineRule="auto"/>
        <w:jc w:val="both"/>
        <w:rPr>
          <w:rFonts w:ascii="Times New Roman" w:eastAsia="Times New Roman" w:hAnsi="Times New Roman" w:cs="Times New Roman"/>
          <w:sz w:val="24"/>
          <w:szCs w:val="24"/>
        </w:rPr>
      </w:pPr>
    </w:p>
    <w:sectPr w:rsidR="007C14CA" w:rsidRPr="009045F2" w:rsidSect="00405C3C">
      <w:headerReference w:type="default" r:id="rId1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19" w:rsidRDefault="00893D19" w:rsidP="007C14CA">
      <w:pPr>
        <w:spacing w:after="0" w:line="240" w:lineRule="auto"/>
      </w:pPr>
      <w:r>
        <w:separator/>
      </w:r>
    </w:p>
  </w:endnote>
  <w:endnote w:type="continuationSeparator" w:id="0">
    <w:p w:rsidR="00893D19" w:rsidRDefault="00893D19" w:rsidP="007C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19" w:rsidRDefault="00893D19" w:rsidP="007C14CA">
      <w:pPr>
        <w:spacing w:after="0" w:line="240" w:lineRule="auto"/>
      </w:pPr>
      <w:r>
        <w:separator/>
      </w:r>
    </w:p>
  </w:footnote>
  <w:footnote w:type="continuationSeparator" w:id="0">
    <w:p w:rsidR="00893D19" w:rsidRDefault="00893D19" w:rsidP="007C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91016"/>
      <w:docPartObj>
        <w:docPartGallery w:val="Page Numbers (Top of Page)"/>
        <w:docPartUnique/>
      </w:docPartObj>
    </w:sdtPr>
    <w:sdtEndPr/>
    <w:sdtContent>
      <w:p w:rsidR="00A20F85" w:rsidRDefault="00A20F85">
        <w:pPr>
          <w:pStyle w:val="af"/>
          <w:jc w:val="center"/>
        </w:pPr>
        <w:r w:rsidRPr="001B45C6">
          <w:rPr>
            <w:rFonts w:ascii="Times New Roman" w:hAnsi="Times New Roman" w:cs="Times New Roman"/>
          </w:rPr>
          <w:fldChar w:fldCharType="begin"/>
        </w:r>
        <w:r w:rsidRPr="001B45C6">
          <w:rPr>
            <w:rFonts w:ascii="Times New Roman" w:hAnsi="Times New Roman" w:cs="Times New Roman"/>
          </w:rPr>
          <w:instrText xml:space="preserve"> PAGE   \* MERGEFORMAT </w:instrText>
        </w:r>
        <w:r w:rsidRPr="001B45C6">
          <w:rPr>
            <w:rFonts w:ascii="Times New Roman" w:hAnsi="Times New Roman" w:cs="Times New Roman"/>
          </w:rPr>
          <w:fldChar w:fldCharType="separate"/>
        </w:r>
        <w:r w:rsidR="00661D77">
          <w:rPr>
            <w:rFonts w:ascii="Times New Roman" w:hAnsi="Times New Roman" w:cs="Times New Roman"/>
            <w:noProof/>
          </w:rPr>
          <w:t>29</w:t>
        </w:r>
        <w:r w:rsidRPr="001B45C6">
          <w:rPr>
            <w:rFonts w:ascii="Times New Roman" w:hAnsi="Times New Roman" w:cs="Times New Roman"/>
          </w:rPr>
          <w:fldChar w:fldCharType="end"/>
        </w:r>
      </w:p>
    </w:sdtContent>
  </w:sdt>
  <w:p w:rsidR="00A20F85" w:rsidRDefault="00A20F8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524C0"/>
    <w:multiLevelType w:val="hybridMultilevel"/>
    <w:tmpl w:val="7318BAFA"/>
    <w:lvl w:ilvl="0" w:tplc="4C549AE2">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6D06585"/>
    <w:multiLevelType w:val="multilevel"/>
    <w:tmpl w:val="9FFAC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9853DC"/>
    <w:multiLevelType w:val="multilevel"/>
    <w:tmpl w:val="CA7C6B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1B25FF3"/>
    <w:multiLevelType w:val="multilevel"/>
    <w:tmpl w:val="568A46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F541F5"/>
    <w:multiLevelType w:val="hybridMultilevel"/>
    <w:tmpl w:val="09824028"/>
    <w:lvl w:ilvl="0" w:tplc="04190001">
      <w:start w:val="1"/>
      <w:numFmt w:val="bullet"/>
      <w:lvlText w:val=""/>
      <w:lvlJc w:val="left"/>
      <w:pPr>
        <w:ind w:left="678" w:hanging="360"/>
      </w:pPr>
      <w:rPr>
        <w:rFonts w:ascii="Mangal" w:hAnsi="Mangal" w:hint="default"/>
      </w:rPr>
    </w:lvl>
    <w:lvl w:ilvl="1" w:tplc="04190003" w:tentative="1">
      <w:start w:val="1"/>
      <w:numFmt w:val="bullet"/>
      <w:lvlText w:val="o"/>
      <w:lvlJc w:val="left"/>
      <w:pPr>
        <w:ind w:left="1398" w:hanging="360"/>
      </w:pPr>
      <w:rPr>
        <w:rFonts w:ascii="Lucida Sans Unicode" w:hAnsi="Lucida Sans Unicode" w:cs="Lucida Sans Unicode" w:hint="default"/>
      </w:rPr>
    </w:lvl>
    <w:lvl w:ilvl="2" w:tplc="04190005" w:tentative="1">
      <w:start w:val="1"/>
      <w:numFmt w:val="bullet"/>
      <w:lvlText w:val=""/>
      <w:lvlJc w:val="left"/>
      <w:pPr>
        <w:ind w:left="2118" w:hanging="360"/>
      </w:pPr>
      <w:rPr>
        <w:rFonts w:ascii="Cambria" w:hAnsi="Cambria" w:hint="default"/>
      </w:rPr>
    </w:lvl>
    <w:lvl w:ilvl="3" w:tplc="04190001" w:tentative="1">
      <w:start w:val="1"/>
      <w:numFmt w:val="bullet"/>
      <w:lvlText w:val=""/>
      <w:lvlJc w:val="left"/>
      <w:pPr>
        <w:ind w:left="2838" w:hanging="360"/>
      </w:pPr>
      <w:rPr>
        <w:rFonts w:ascii="Mangal" w:hAnsi="Mangal" w:hint="default"/>
      </w:rPr>
    </w:lvl>
    <w:lvl w:ilvl="4" w:tplc="04190003" w:tentative="1">
      <w:start w:val="1"/>
      <w:numFmt w:val="bullet"/>
      <w:lvlText w:val="o"/>
      <w:lvlJc w:val="left"/>
      <w:pPr>
        <w:ind w:left="3558" w:hanging="360"/>
      </w:pPr>
      <w:rPr>
        <w:rFonts w:ascii="Lucida Sans Unicode" w:hAnsi="Lucida Sans Unicode" w:cs="Lucida Sans Unicode" w:hint="default"/>
      </w:rPr>
    </w:lvl>
    <w:lvl w:ilvl="5" w:tplc="04190005" w:tentative="1">
      <w:start w:val="1"/>
      <w:numFmt w:val="bullet"/>
      <w:lvlText w:val=""/>
      <w:lvlJc w:val="left"/>
      <w:pPr>
        <w:ind w:left="4278" w:hanging="360"/>
      </w:pPr>
      <w:rPr>
        <w:rFonts w:ascii="Cambria" w:hAnsi="Cambria" w:hint="default"/>
      </w:rPr>
    </w:lvl>
    <w:lvl w:ilvl="6" w:tplc="04190001" w:tentative="1">
      <w:start w:val="1"/>
      <w:numFmt w:val="bullet"/>
      <w:lvlText w:val=""/>
      <w:lvlJc w:val="left"/>
      <w:pPr>
        <w:ind w:left="4998" w:hanging="360"/>
      </w:pPr>
      <w:rPr>
        <w:rFonts w:ascii="Mangal" w:hAnsi="Mangal" w:hint="default"/>
      </w:rPr>
    </w:lvl>
    <w:lvl w:ilvl="7" w:tplc="04190003" w:tentative="1">
      <w:start w:val="1"/>
      <w:numFmt w:val="bullet"/>
      <w:lvlText w:val="o"/>
      <w:lvlJc w:val="left"/>
      <w:pPr>
        <w:ind w:left="5718" w:hanging="360"/>
      </w:pPr>
      <w:rPr>
        <w:rFonts w:ascii="Lucida Sans Unicode" w:hAnsi="Lucida Sans Unicode" w:cs="Lucida Sans Unicode" w:hint="default"/>
      </w:rPr>
    </w:lvl>
    <w:lvl w:ilvl="8" w:tplc="04190005" w:tentative="1">
      <w:start w:val="1"/>
      <w:numFmt w:val="bullet"/>
      <w:lvlText w:val=""/>
      <w:lvlJc w:val="left"/>
      <w:pPr>
        <w:ind w:left="6438" w:hanging="360"/>
      </w:pPr>
      <w:rPr>
        <w:rFonts w:ascii="Cambria" w:hAnsi="Cambria"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14CA"/>
    <w:rsid w:val="0004627A"/>
    <w:rsid w:val="0005568A"/>
    <w:rsid w:val="00086748"/>
    <w:rsid w:val="000C65B6"/>
    <w:rsid w:val="00101097"/>
    <w:rsid w:val="00134F5C"/>
    <w:rsid w:val="0013663F"/>
    <w:rsid w:val="0014404D"/>
    <w:rsid w:val="001455B2"/>
    <w:rsid w:val="001B45C6"/>
    <w:rsid w:val="001D081F"/>
    <w:rsid w:val="002057D3"/>
    <w:rsid w:val="002759E2"/>
    <w:rsid w:val="002A3D14"/>
    <w:rsid w:val="002B0E20"/>
    <w:rsid w:val="002B4446"/>
    <w:rsid w:val="003522E5"/>
    <w:rsid w:val="0038015F"/>
    <w:rsid w:val="003D49D2"/>
    <w:rsid w:val="00405C3C"/>
    <w:rsid w:val="00450EBA"/>
    <w:rsid w:val="004B6BFE"/>
    <w:rsid w:val="00520112"/>
    <w:rsid w:val="005972AB"/>
    <w:rsid w:val="005B1CD6"/>
    <w:rsid w:val="006020D1"/>
    <w:rsid w:val="00661D77"/>
    <w:rsid w:val="006E2A23"/>
    <w:rsid w:val="006E6C45"/>
    <w:rsid w:val="007071C5"/>
    <w:rsid w:val="00755904"/>
    <w:rsid w:val="00781028"/>
    <w:rsid w:val="00795012"/>
    <w:rsid w:val="007C14CA"/>
    <w:rsid w:val="007F285E"/>
    <w:rsid w:val="008123DE"/>
    <w:rsid w:val="00831515"/>
    <w:rsid w:val="00831FD3"/>
    <w:rsid w:val="00890C3A"/>
    <w:rsid w:val="00893D19"/>
    <w:rsid w:val="008C57B8"/>
    <w:rsid w:val="009045F2"/>
    <w:rsid w:val="00907C0B"/>
    <w:rsid w:val="00941E01"/>
    <w:rsid w:val="009D3873"/>
    <w:rsid w:val="00A17726"/>
    <w:rsid w:val="00A20F85"/>
    <w:rsid w:val="00A526F0"/>
    <w:rsid w:val="00A94773"/>
    <w:rsid w:val="00AC6A9A"/>
    <w:rsid w:val="00AD6AFB"/>
    <w:rsid w:val="00B73D4C"/>
    <w:rsid w:val="00BA5100"/>
    <w:rsid w:val="00BB109C"/>
    <w:rsid w:val="00BB1A76"/>
    <w:rsid w:val="00C07231"/>
    <w:rsid w:val="00C52F56"/>
    <w:rsid w:val="00CE4ADB"/>
    <w:rsid w:val="00D03C41"/>
    <w:rsid w:val="00D10065"/>
    <w:rsid w:val="00D578CA"/>
    <w:rsid w:val="00DA4BD4"/>
    <w:rsid w:val="00DB7368"/>
    <w:rsid w:val="00E6512D"/>
    <w:rsid w:val="00E72534"/>
    <w:rsid w:val="00E7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C14CA"/>
    <w:pPr>
      <w:keepNext/>
      <w:keepLines/>
      <w:spacing w:before="480" w:after="120"/>
      <w:outlineLvl w:val="0"/>
    </w:pPr>
    <w:rPr>
      <w:b/>
      <w:sz w:val="48"/>
      <w:szCs w:val="48"/>
    </w:rPr>
  </w:style>
  <w:style w:type="paragraph" w:styleId="2">
    <w:name w:val="heading 2"/>
    <w:basedOn w:val="a"/>
    <w:next w:val="a"/>
    <w:uiPriority w:val="9"/>
    <w:semiHidden/>
    <w:unhideWhenUsed/>
    <w:qFormat/>
    <w:rsid w:val="007C14CA"/>
    <w:pPr>
      <w:keepNext/>
      <w:keepLines/>
      <w:spacing w:before="360" w:after="80"/>
      <w:outlineLvl w:val="1"/>
    </w:pPr>
    <w:rPr>
      <w:b/>
      <w:sz w:val="36"/>
      <w:szCs w:val="36"/>
    </w:rPr>
  </w:style>
  <w:style w:type="paragraph" w:styleId="3">
    <w:name w:val="heading 3"/>
    <w:basedOn w:val="a"/>
    <w:next w:val="a"/>
    <w:uiPriority w:val="9"/>
    <w:semiHidden/>
    <w:unhideWhenUsed/>
    <w:qFormat/>
    <w:rsid w:val="007C14CA"/>
    <w:pPr>
      <w:keepNext/>
      <w:keepLines/>
      <w:spacing w:before="280" w:after="80"/>
      <w:outlineLvl w:val="2"/>
    </w:pPr>
    <w:rPr>
      <w:b/>
      <w:sz w:val="28"/>
      <w:szCs w:val="28"/>
    </w:rPr>
  </w:style>
  <w:style w:type="paragraph" w:styleId="4">
    <w:name w:val="heading 4"/>
    <w:basedOn w:val="a"/>
    <w:next w:val="a"/>
    <w:uiPriority w:val="9"/>
    <w:semiHidden/>
    <w:unhideWhenUsed/>
    <w:qFormat/>
    <w:rsid w:val="007C14CA"/>
    <w:pPr>
      <w:keepNext/>
      <w:keepLines/>
      <w:spacing w:before="240" w:after="40"/>
      <w:outlineLvl w:val="3"/>
    </w:pPr>
    <w:rPr>
      <w:b/>
      <w:sz w:val="24"/>
      <w:szCs w:val="24"/>
    </w:rPr>
  </w:style>
  <w:style w:type="paragraph" w:styleId="5">
    <w:name w:val="heading 5"/>
    <w:basedOn w:val="a"/>
    <w:next w:val="a"/>
    <w:uiPriority w:val="9"/>
    <w:semiHidden/>
    <w:unhideWhenUsed/>
    <w:qFormat/>
    <w:rsid w:val="007C14CA"/>
    <w:pPr>
      <w:keepNext/>
      <w:keepLines/>
      <w:spacing w:before="220" w:after="40"/>
      <w:outlineLvl w:val="4"/>
    </w:pPr>
    <w:rPr>
      <w:b/>
    </w:rPr>
  </w:style>
  <w:style w:type="paragraph" w:styleId="6">
    <w:name w:val="heading 6"/>
    <w:basedOn w:val="a"/>
    <w:next w:val="a"/>
    <w:uiPriority w:val="9"/>
    <w:semiHidden/>
    <w:unhideWhenUsed/>
    <w:qFormat/>
    <w:rsid w:val="007C14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14CA"/>
  </w:style>
  <w:style w:type="table" w:customStyle="1" w:styleId="TableNormal">
    <w:name w:val="Table Normal"/>
    <w:rsid w:val="007C14CA"/>
    <w:tblPr>
      <w:tblCellMar>
        <w:top w:w="0" w:type="dxa"/>
        <w:left w:w="0" w:type="dxa"/>
        <w:bottom w:w="0" w:type="dxa"/>
        <w:right w:w="0" w:type="dxa"/>
      </w:tblCellMar>
    </w:tblPr>
  </w:style>
  <w:style w:type="paragraph" w:styleId="a3">
    <w:name w:val="Title"/>
    <w:basedOn w:val="a"/>
    <w:next w:val="a"/>
    <w:uiPriority w:val="10"/>
    <w:qFormat/>
    <w:rsid w:val="007C14CA"/>
    <w:pPr>
      <w:keepNext/>
      <w:keepLines/>
      <w:spacing w:before="480" w:after="120"/>
    </w:pPr>
    <w:rPr>
      <w:b/>
      <w:sz w:val="72"/>
      <w:szCs w:val="72"/>
    </w:rPr>
  </w:style>
  <w:style w:type="table" w:customStyle="1" w:styleId="TableNormal0">
    <w:name w:val="Table Normal"/>
    <w:rsid w:val="007C14CA"/>
    <w:tblPr>
      <w:tblCellMar>
        <w:top w:w="0" w:type="dxa"/>
        <w:left w:w="0" w:type="dxa"/>
        <w:bottom w:w="0" w:type="dxa"/>
        <w:right w:w="0" w:type="dxa"/>
      </w:tblCellMar>
    </w:tblPr>
  </w:style>
  <w:style w:type="table" w:customStyle="1" w:styleId="TableNormal1">
    <w:name w:val="Table Normal"/>
    <w:rsid w:val="007C14C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название табл/рис,Список уровня 2,Bullet Number,Bullet 1,Use Case List Paragraph,lp1,lp11,List Paragraph1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7C14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7C14C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7C14CA"/>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7C14CA"/>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755904"/>
    <w:pPr>
      <w:widowControl w:val="0"/>
      <w:spacing w:after="0" w:line="240" w:lineRule="auto"/>
    </w:pPr>
    <w:rPr>
      <w:rFonts w:cs="Times New Roman"/>
      <w:lang w:val="en-US" w:eastAsia="en-US"/>
    </w:rPr>
  </w:style>
  <w:style w:type="paragraph" w:styleId="af">
    <w:name w:val="header"/>
    <w:basedOn w:val="a"/>
    <w:link w:val="af0"/>
    <w:uiPriority w:val="99"/>
    <w:unhideWhenUsed/>
    <w:rsid w:val="001B45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B45C6"/>
  </w:style>
  <w:style w:type="paragraph" w:styleId="af1">
    <w:name w:val="footer"/>
    <w:basedOn w:val="a"/>
    <w:link w:val="af2"/>
    <w:uiPriority w:val="99"/>
    <w:semiHidden/>
    <w:unhideWhenUsed/>
    <w:rsid w:val="001B45C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B45C6"/>
  </w:style>
  <w:style w:type="character" w:customStyle="1" w:styleId="a6">
    <w:name w:val="Абзац списка Знак"/>
    <w:aliases w:val="Number Bullets Знак,название табл/рис Знак,Список уровня 2 Знак,Bullet Number Знак,Bullet 1 Знак,Use Case List Paragraph Знак,lp1 Знак,lp11 Знак,List Paragraph11 Знак,Абзац списка1 Знак"/>
    <w:link w:val="a5"/>
    <w:uiPriority w:val="34"/>
    <w:qFormat/>
    <w:locked/>
    <w:rsid w:val="00597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888">
      <w:bodyDiv w:val="1"/>
      <w:marLeft w:val="0"/>
      <w:marRight w:val="0"/>
      <w:marTop w:val="0"/>
      <w:marBottom w:val="0"/>
      <w:divBdr>
        <w:top w:val="none" w:sz="0" w:space="0" w:color="auto"/>
        <w:left w:val="none" w:sz="0" w:space="0" w:color="auto"/>
        <w:bottom w:val="none" w:sz="0" w:space="0" w:color="auto"/>
        <w:right w:val="none" w:sz="0" w:space="0" w:color="auto"/>
      </w:divBdr>
    </w:div>
    <w:div w:id="1144078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individual" TargetMode="Externa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mailto:zakupivli_zcpmsd@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47212</Words>
  <Characters>26912</Characters>
  <Application>Microsoft Office Word</Application>
  <DocSecurity>0</DocSecurity>
  <Lines>224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LP-4</cp:lastModifiedBy>
  <cp:revision>12</cp:revision>
  <dcterms:created xsi:type="dcterms:W3CDTF">2023-02-10T06:42:00Z</dcterms:created>
  <dcterms:modified xsi:type="dcterms:W3CDTF">2024-02-08T09:02:00Z</dcterms:modified>
</cp:coreProperties>
</file>