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CF304C">
      <w:pPr>
        <w:ind w:right="425"/>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rsidR="00E64549" w:rsidRPr="00253B49" w:rsidRDefault="00FD74BC"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Споживач) в особі ___________, що діє на підставі</w:t>
      </w:r>
      <w:r w:rsidR="00902D00">
        <w:rPr>
          <w:rFonts w:ascii="Times New Roman" w:eastAsia="Times New Roman" w:hAnsi="Times New Roman" w:cs="Times New Roman"/>
          <w:sz w:val="22"/>
          <w:szCs w:val="22"/>
        </w:rPr>
        <w:t>_______________</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w:t>
      </w:r>
      <w:r w:rsidR="001B15CE">
        <w:rPr>
          <w:rFonts w:ascii="Times New Roman" w:eastAsia="Times New Roman" w:hAnsi="Times New Roman" w:cs="Times New Roman"/>
          <w:sz w:val="22"/>
          <w:szCs w:val="22"/>
          <w:lang w:eastAsia="ru-RU"/>
        </w:rPr>
        <w:t>___</w:t>
      </w:r>
      <w:r w:rsidRPr="00B64902">
        <w:rPr>
          <w:rFonts w:ascii="Times New Roman" w:eastAsia="Times New Roman" w:hAnsi="Times New Roman" w:cs="Times New Roman"/>
          <w:sz w:val="22"/>
          <w:szCs w:val="22"/>
          <w:lang w:eastAsia="ru-RU"/>
        </w:rPr>
        <w:t>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r w:rsidR="00CF304C">
        <w:rPr>
          <w:rFonts w:ascii="Times New Roman" w:eastAsia="Times New Roman" w:hAnsi="Times New Roman" w:cs="Times New Roman"/>
          <w:sz w:val="22"/>
          <w:szCs w:val="22"/>
          <w:lang w:eastAsia="ru-RU"/>
        </w:rPr>
        <w:t xml:space="preserve"> Місце поставки: </w:t>
      </w:r>
      <w:r w:rsidR="00CF304C" w:rsidRPr="00CF304C">
        <w:rPr>
          <w:rFonts w:ascii="Times New Roman" w:eastAsia="Times New Roman" w:hAnsi="Times New Roman" w:cs="Times New Roman"/>
          <w:sz w:val="22"/>
          <w:szCs w:val="22"/>
          <w:lang w:eastAsia="ru-RU"/>
        </w:rPr>
        <w:t>об’єкти  Споживача в межах</w:t>
      </w:r>
      <w:r w:rsidR="004549B7">
        <w:rPr>
          <w:rFonts w:ascii="Times New Roman" w:eastAsia="Times New Roman" w:hAnsi="Times New Roman" w:cs="Times New Roman"/>
          <w:sz w:val="22"/>
          <w:szCs w:val="22"/>
          <w:lang w:eastAsia="ru-RU"/>
        </w:rPr>
        <w:t xml:space="preserve"> :</w:t>
      </w:r>
      <w:r w:rsidR="00CF304C">
        <w:rPr>
          <w:rFonts w:ascii="Times New Roman" w:eastAsia="Times New Roman" w:hAnsi="Times New Roman" w:cs="Times New Roman"/>
          <w:sz w:val="22"/>
          <w:szCs w:val="22"/>
          <w:lang w:eastAsia="ru-RU"/>
        </w:rPr>
        <w:t xml:space="preserve"> </w:t>
      </w:r>
      <w:r w:rsidR="004549B7">
        <w:rPr>
          <w:rFonts w:ascii="Times New Roman" w:eastAsia="Times New Roman" w:hAnsi="Times New Roman" w:cs="Times New Roman"/>
          <w:sz w:val="22"/>
          <w:szCs w:val="22"/>
          <w:lang w:val="en-US" w:eastAsia="ru-RU"/>
        </w:rPr>
        <w:t>______________________</w:t>
      </w:r>
      <w:r w:rsidR="00CF304C" w:rsidRPr="00CF304C">
        <w:rPr>
          <w:rFonts w:ascii="Times New Roman" w:eastAsia="Times New Roman" w:hAnsi="Times New Roman" w:cs="Times New Roman"/>
          <w:sz w:val="22"/>
          <w:szCs w:val="22"/>
          <w:lang w:eastAsia="ru-RU"/>
        </w:rPr>
        <w:t>.</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2379" w:rsidRPr="00CF304C" w:rsidRDefault="00E64549" w:rsidP="00CF304C">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CF304C" w:rsidRDefault="00CF304C"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Pr="00B64902">
        <w:rPr>
          <w:rFonts w:ascii="Times New Roman" w:eastAsia="Times New Roman" w:hAnsi="Times New Roman" w:cs="Times New Roman"/>
          <w:sz w:val="22"/>
          <w:szCs w:val="22"/>
        </w:rPr>
        <w:lastRenderedPageBreak/>
        <w:t>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CF304C"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Вартість цього Договору становить ______________. (______________________.) в тому числі  ПДВ _________ грн. (_____________________.)</w:t>
      </w:r>
      <w:r w:rsidR="00CF304C">
        <w:rPr>
          <w:rFonts w:ascii="Times New Roman" w:eastAsia="SimSun" w:hAnsi="Times New Roman" w:cs="Times New Roman"/>
          <w:sz w:val="22"/>
          <w:szCs w:val="22"/>
          <w:lang w:val="en-US" w:eastAsia="ru-RU"/>
        </w:rPr>
        <w:t xml:space="preserve"> </w:t>
      </w:r>
      <w:r w:rsidR="00CF304C">
        <w:rPr>
          <w:rFonts w:ascii="Times New Roman" w:eastAsia="SimSun" w:hAnsi="Times New Roman" w:cs="Times New Roman"/>
          <w:sz w:val="22"/>
          <w:szCs w:val="22"/>
          <w:lang w:eastAsia="ru-RU"/>
        </w:rPr>
        <w:t xml:space="preserve">у тому числі: </w:t>
      </w:r>
    </w:p>
    <w:p w:rsidR="00CF304C" w:rsidRPr="00CF304C" w:rsidRDefault="00CF304C" w:rsidP="00CF304C">
      <w:pPr>
        <w:pStyle w:val="a7"/>
        <w:numPr>
          <w:ilvl w:val="0"/>
          <w:numId w:val="2"/>
        </w:numPr>
        <w:ind w:left="284" w:hanging="284"/>
        <w:jc w:val="both"/>
        <w:rPr>
          <w:rFonts w:ascii="Times New Roman" w:eastAsia="SimSun" w:hAnsi="Times New Roman" w:cs="Times New Roman"/>
          <w:color w:val="000000" w:themeColor="text1"/>
          <w:sz w:val="22"/>
          <w:szCs w:val="22"/>
          <w:lang w:eastAsia="ru-RU"/>
        </w:rPr>
      </w:pPr>
      <w:r w:rsidRPr="00CF304C">
        <w:rPr>
          <w:rFonts w:ascii="Times New Roman" w:eastAsia="SimSun" w:hAnsi="Times New Roman" w:cs="Times New Roman"/>
          <w:color w:val="000000" w:themeColor="text1"/>
          <w:sz w:val="22"/>
          <w:szCs w:val="22"/>
          <w:lang w:eastAsia="ru-RU"/>
        </w:rPr>
        <w:t xml:space="preserve">за рахунок основного кошторису - становить </w:t>
      </w:r>
      <w:r w:rsidRPr="00B64902">
        <w:rPr>
          <w:rFonts w:ascii="Times New Roman" w:eastAsia="SimSun" w:hAnsi="Times New Roman" w:cs="Times New Roman"/>
          <w:sz w:val="22"/>
          <w:szCs w:val="22"/>
          <w:lang w:eastAsia="ru-RU"/>
        </w:rPr>
        <w:t>______________. (______________________.) в тому числі  ПДВ _________ грн. (_____________________.)</w:t>
      </w:r>
      <w:r w:rsidRPr="00CF304C">
        <w:rPr>
          <w:rFonts w:ascii="Times New Roman" w:eastAsia="SimSun" w:hAnsi="Times New Roman" w:cs="Times New Roman"/>
          <w:color w:val="000000" w:themeColor="text1"/>
          <w:sz w:val="22"/>
          <w:szCs w:val="22"/>
          <w:lang w:eastAsia="ru-RU"/>
        </w:rPr>
        <w:t>;</w:t>
      </w:r>
    </w:p>
    <w:p w:rsidR="00E64549" w:rsidRPr="00CF304C" w:rsidRDefault="00CF304C" w:rsidP="00E64549">
      <w:pPr>
        <w:pStyle w:val="a7"/>
        <w:numPr>
          <w:ilvl w:val="0"/>
          <w:numId w:val="2"/>
        </w:numPr>
        <w:ind w:left="284" w:hanging="284"/>
        <w:jc w:val="both"/>
        <w:rPr>
          <w:rFonts w:ascii="Times New Roman" w:eastAsia="SimSun" w:hAnsi="Times New Roman" w:cs="Times New Roman"/>
          <w:color w:val="000000" w:themeColor="text1"/>
          <w:sz w:val="22"/>
          <w:szCs w:val="22"/>
          <w:lang w:eastAsia="ru-RU"/>
        </w:rPr>
      </w:pPr>
      <w:r w:rsidRPr="00CF304C">
        <w:rPr>
          <w:rFonts w:ascii="Times New Roman" w:eastAsia="SimSun" w:hAnsi="Times New Roman" w:cs="Times New Roman"/>
          <w:color w:val="000000" w:themeColor="text1"/>
          <w:sz w:val="22"/>
          <w:szCs w:val="22"/>
          <w:lang w:eastAsia="ru-RU"/>
        </w:rPr>
        <w:t xml:space="preserve">за рахунок відшкодувань - становить </w:t>
      </w:r>
      <w:r w:rsidRPr="00B64902">
        <w:rPr>
          <w:rFonts w:ascii="Times New Roman" w:eastAsia="SimSun" w:hAnsi="Times New Roman" w:cs="Times New Roman"/>
          <w:sz w:val="22"/>
          <w:szCs w:val="22"/>
          <w:lang w:eastAsia="ru-RU"/>
        </w:rPr>
        <w:t>______________. (______________________.) в тому числі  ПДВ _________ грн. (_____________________.)</w:t>
      </w:r>
      <w:r w:rsidR="00E64549" w:rsidRPr="00CF304C">
        <w:rPr>
          <w:rFonts w:ascii="Times New Roman" w:eastAsia="SimSun" w:hAnsi="Times New Roman" w:cs="Times New Roman"/>
          <w:sz w:val="22"/>
          <w:szCs w:val="22"/>
          <w:lang w:eastAsia="ru-RU"/>
        </w:rPr>
        <w:t xml:space="preserve">.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електроживлення</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w:t>
      </w:r>
      <w:r w:rsidR="00E4313F">
        <w:rPr>
          <w:rFonts w:ascii="Times New Roman" w:eastAsia="Times New Roman" w:hAnsi="Times New Roman" w:cs="Times New Roman"/>
          <w:sz w:val="22"/>
          <w:szCs w:val="22"/>
          <w:lang w:val="ru-RU"/>
        </w:rPr>
        <w:t xml:space="preserve"> н</w:t>
      </w:r>
      <w:r w:rsidRPr="00060AAD">
        <w:rPr>
          <w:rFonts w:ascii="Times New Roman" w:eastAsia="Times New Roman" w:hAnsi="Times New Roman" w:cs="Times New Roman"/>
          <w:sz w:val="22"/>
          <w:szCs w:val="22"/>
          <w:lang w:val="ru-RU"/>
        </w:rPr>
        <w:t>аявності на дату ініціювання</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споживачем</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процедури</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E6454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A2496" w:rsidRDefault="00CF304C" w:rsidP="00CF304C">
      <w:pPr>
        <w:jc w:val="both"/>
        <w:rPr>
          <w:rFonts w:ascii="Times New Roman" w:eastAsia="Times New Roman" w:hAnsi="Times New Roman" w:cs="Times New Roman"/>
          <w:sz w:val="22"/>
          <w:szCs w:val="22"/>
        </w:rPr>
      </w:pPr>
      <w:r w:rsidRPr="00CF304C">
        <w:rPr>
          <w:rFonts w:ascii="Times New Roman" w:eastAsia="Times New Roman" w:hAnsi="Times New Roman" w:cs="Times New Roman"/>
          <w:sz w:val="22"/>
          <w:szCs w:val="22"/>
        </w:rPr>
        <w:t>5.14. Оплата здійснюється за рахунок коштів Державного бюджету України за програмної класифікації видатків і кредитування КПКВК 6641010 (КЕКВ 2273 – загальний фонд).</w:t>
      </w:r>
    </w:p>
    <w:p w:rsidR="00CF304C" w:rsidRDefault="00CF304C"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CF304C">
        <w:rPr>
          <w:rFonts w:ascii="Times New Roman" w:eastAsia="Times New Roman" w:hAnsi="Times New Roman" w:cs="Times New Roman"/>
          <w:b/>
          <w:sz w:val="22"/>
          <w:szCs w:val="22"/>
        </w:rPr>
        <w:t>6</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lastRenderedPageBreak/>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r w:rsidRPr="00060AAD">
        <w:rPr>
          <w:rFonts w:ascii="Times New Roman" w:eastAsia="SimSun" w:hAnsi="Times New Roman" w:cs="Times New Roman"/>
          <w:sz w:val="22"/>
          <w:szCs w:val="22"/>
          <w:lang w:eastAsia="ru-RU"/>
        </w:rPr>
        <w:t>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w:t>
      </w:r>
      <w:r w:rsidRPr="00060AAD">
        <w:rPr>
          <w:rFonts w:ascii="Times New Roman" w:eastAsia="Times New Roman" w:hAnsi="Times New Roman" w:cs="Times New Roman"/>
          <w:sz w:val="22"/>
          <w:szCs w:val="22"/>
          <w:lang w:eastAsia="ru-RU"/>
        </w:rPr>
        <w:lastRenderedPageBreak/>
        <w:t>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BA2496" w:rsidRDefault="00BA2496" w:rsidP="00CF304C">
      <w:pP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w:t>
      </w:r>
      <w:r w:rsidRPr="00060AAD">
        <w:rPr>
          <w:rFonts w:ascii="Times New Roman" w:eastAsia="Times New Roman" w:hAnsi="Times New Roman" w:cs="Times New Roman"/>
          <w:sz w:val="22"/>
          <w:szCs w:val="22"/>
        </w:rPr>
        <w:lastRenderedPageBreak/>
        <w:t>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виконувати інші обов</w:t>
      </w:r>
      <w:r w:rsidR="00E64549" w:rsidRPr="00060AAD">
        <w:rPr>
          <w:rFonts w:ascii="Times New Roman" w:eastAsia="Times New Roman" w:hAnsi="Times New Roman" w:cs="Times New Roman"/>
          <w:sz w:val="22"/>
          <w:szCs w:val="22"/>
          <w:lang w:val="ru-RU"/>
        </w:rPr>
        <w:t>’</w:t>
      </w:r>
      <w:r w:rsidR="00E64549"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w:t>
      </w:r>
      <w:r w:rsidRPr="00060AAD">
        <w:rPr>
          <w:rFonts w:ascii="Times New Roman" w:eastAsia="Times New Roman" w:hAnsi="Times New Roman" w:cs="Times New Roman"/>
          <w:sz w:val="22"/>
          <w:szCs w:val="22"/>
        </w:rPr>
        <w:lastRenderedPageBreak/>
        <w:t>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E01A2" w:rsidRDefault="005E01A2" w:rsidP="005E01A2">
      <w:pPr>
        <w:jc w:val="center"/>
        <w:rPr>
          <w:rFonts w:ascii="Times New Roman" w:eastAsia="Times New Roman" w:hAnsi="Times New Roman" w:cs="Times New Roman"/>
          <w:sz w:val="22"/>
          <w:szCs w:val="22"/>
        </w:rPr>
      </w:pPr>
    </w:p>
    <w:p w:rsidR="00CF304C" w:rsidRPr="005E01A2" w:rsidRDefault="00CF304C" w:rsidP="005E01A2">
      <w:pPr>
        <w:jc w:val="center"/>
        <w:rPr>
          <w:rFonts w:ascii="Times New Roman" w:eastAsia="Times New Roman" w:hAnsi="Times New Roman" w:cs="Times New Roman"/>
          <w:b/>
          <w:sz w:val="22"/>
          <w:szCs w:val="22"/>
        </w:rPr>
      </w:pPr>
      <w:r w:rsidRPr="005E01A2">
        <w:rPr>
          <w:rFonts w:ascii="Times New Roman" w:eastAsia="Times New Roman" w:hAnsi="Times New Roman" w:cs="Times New Roman"/>
          <w:b/>
          <w:sz w:val="22"/>
          <w:szCs w:val="22"/>
        </w:rPr>
        <w:t>1</w:t>
      </w:r>
      <w:r w:rsidR="005E01A2" w:rsidRPr="005E01A2">
        <w:rPr>
          <w:rFonts w:ascii="Times New Roman" w:eastAsia="Times New Roman" w:hAnsi="Times New Roman" w:cs="Times New Roman"/>
          <w:b/>
          <w:sz w:val="22"/>
          <w:szCs w:val="22"/>
        </w:rPr>
        <w:t>4</w:t>
      </w:r>
      <w:r w:rsidRPr="005E01A2">
        <w:rPr>
          <w:rFonts w:ascii="Times New Roman" w:eastAsia="Times New Roman" w:hAnsi="Times New Roman" w:cs="Times New Roman"/>
          <w:b/>
          <w:sz w:val="22"/>
          <w:szCs w:val="22"/>
        </w:rPr>
        <w:t xml:space="preserve">. </w:t>
      </w:r>
      <w:r w:rsidR="005E01A2">
        <w:rPr>
          <w:rFonts w:ascii="Times New Roman" w:eastAsia="Times New Roman" w:hAnsi="Times New Roman" w:cs="Times New Roman"/>
          <w:b/>
          <w:sz w:val="22"/>
          <w:szCs w:val="22"/>
        </w:rPr>
        <w:t>Антикорупційні умови договору</w:t>
      </w:r>
    </w:p>
    <w:p w:rsidR="005E01A2" w:rsidRPr="00CF304C" w:rsidRDefault="005E01A2" w:rsidP="005E01A2">
      <w:pPr>
        <w:jc w:val="center"/>
        <w:rPr>
          <w:rFonts w:ascii="Times New Roman" w:eastAsia="Times New Roman" w:hAnsi="Times New Roman" w:cs="Times New Roman"/>
          <w:sz w:val="22"/>
          <w:szCs w:val="22"/>
        </w:rPr>
      </w:pP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.1. Під час виконання своїх зобов’язань за Договором Сторони, їх посадові особи або посередники не виплачують, не пропонують виплати і не дозволяють виплату будь-яким особам для впливу на дії чи рішення цих осіб з метою отримання неправомірних переваг чи з метою досягнення інших неправомірних цілей.</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.1.1. Під час виконання своїх зобов’язань за Договором Сторони, їх посадові особи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.1.2. Кожна зі Сторін цього Договору відмовляється від стимулювання будь-яким чином посадових осіб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посадову особу в певну залежність, і спрямованого на забезпечення виконання цим працівником будь-яких дій на користь стимулюючої Сторони.</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 xml:space="preserve">.2. Сторони обов’язково інформують одна одну про факти стосовно недотримання нею або іншою Стороною антикорупційних умов. Такі факти повідомляються Стороною впродовж 10 (десяти) календарних днів з моменту, коли вони стали їй відомі. </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.2.1. У випадку недотримання строків надання відповідної інформації або достовірного підтвердження факту порушення антикорупційних умов однією із Сторін, інша Сторона має право розірвати Договір і вимагати відшкодування нанесених їй збитків.</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.2.2. Уразі виникнення у однієї із Сторони підозр, що відбулося або може відбутися порушення будь-яких антикорупційних умов, така Сторона зобов’язується повідомити про це іншу Сторону в письмовій формі.</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 xml:space="preserve">.2.3.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w:t>
      </w:r>
      <w:r w:rsidR="00CF304C" w:rsidRPr="00CF304C">
        <w:rPr>
          <w:rFonts w:ascii="Times New Roman" w:eastAsia="Times New Roman" w:hAnsi="Times New Roman" w:cs="Times New Roman"/>
          <w:sz w:val="22"/>
          <w:szCs w:val="22"/>
        </w:rPr>
        <w:lastRenderedPageBreak/>
        <w:t>відбутися порушення Сторонами, їх посадовими особами або посередниками будь-яких антикорупційних умов, що виражається в діях, які кваліфікуються законодавством України як давання/одержання хабара,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.2.4. Після письмового повідомлення Сторона, яка його надіслала має право призупинити виконання зобов’язань за Договором до отримання нею письмового підтвердження, що порушення не відбулося або не відбудеться.</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.3. Сторони гарантують повну конфіденційність під час виконання антикорупційних умов Договору, а також відсутність негативних наслідків як для Сторони Договору в цілому, так і для конкретних посадових осіб Сторони Договору, які повідомили про факти порушень.</w:t>
      </w:r>
    </w:p>
    <w:p w:rsidR="00CF304C" w:rsidRPr="00CF304C" w:rsidRDefault="005E01A2" w:rsidP="00CF304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.4. Сторони гарантують належний розгляд представлених відповідно до пункту 8.2 Договору фактів щодо недотримання антикорупційних умов та гарантують застосування всіх можливих заходів щодо їх усунення.</w:t>
      </w:r>
    </w:p>
    <w:p w:rsidR="00CF304C" w:rsidRPr="00060AAD" w:rsidRDefault="005E01A2"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CF304C" w:rsidRPr="00CF304C">
        <w:rPr>
          <w:rFonts w:ascii="Times New Roman" w:eastAsia="Times New Roman" w:hAnsi="Times New Roman" w:cs="Times New Roman"/>
          <w:sz w:val="22"/>
          <w:szCs w:val="22"/>
        </w:rPr>
        <w:t>.5. Зазначені у цьому розділі антикорупційні умови є істотною умовою Договору відповідно до частини  першої статті 638 Цивільного кодексу України.</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5E01A2" w:rsidP="00E6454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w:t>
      </w:r>
      <w:r w:rsidR="00E64549" w:rsidRPr="00060AAD">
        <w:rPr>
          <w:rFonts w:ascii="Times New Roman" w:eastAsia="Times New Roman" w:hAnsi="Times New Roman" w:cs="Times New Roman"/>
          <w:b/>
          <w:sz w:val="22"/>
          <w:szCs w:val="22"/>
        </w:rPr>
        <w:t>.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xml:space="preserve">.2.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 xml:space="preserve">в частині постачання </w:t>
      </w:r>
      <w:r w:rsidRPr="00060AAD">
        <w:rPr>
          <w:rFonts w:ascii="Times New Roman" w:eastAsia="Times New Roman" w:hAnsi="Times New Roman" w:cs="Times New Roman"/>
          <w:sz w:val="22"/>
          <w:szCs w:val="22"/>
          <w:lang w:eastAsia="ru-RU"/>
        </w:rPr>
        <w:lastRenderedPageBreak/>
        <w:t>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Pr>
          <w:rFonts w:ascii="Times New Roman" w:eastAsia="Times New Roman" w:hAnsi="Times New Roman" w:cs="Times New Roman"/>
          <w:sz w:val="22"/>
          <w:szCs w:val="22"/>
        </w:rPr>
        <w:t>.5.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005E01A2">
        <w:rPr>
          <w:rFonts w:ascii="Times New Roman" w:eastAsia="Times New Roman" w:hAnsi="Times New Roman" w:cs="Times New Roman"/>
          <w:sz w:val="22"/>
          <w:szCs w:val="22"/>
          <w:lang w:val="ru-RU" w:eastAsia="ru-RU"/>
        </w:rPr>
        <w:t>5</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w:t>
      </w:r>
      <w:r w:rsidR="005E01A2">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w:t>
      </w:r>
      <w:r w:rsidR="005E01A2">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lang w:val="ru-RU"/>
        </w:rPr>
        <w:t>.11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4549B7" w:rsidRDefault="004549B7" w:rsidP="005E01A2">
      <w:pPr>
        <w:rPr>
          <w:rFonts w:ascii="Times New Roman" w:eastAsia="Times New Roman" w:hAnsi="Times New Roman" w:cs="Times New Roman"/>
          <w:b/>
          <w:sz w:val="22"/>
          <w:szCs w:val="22"/>
        </w:rPr>
      </w:pPr>
    </w:p>
    <w:p w:rsidR="005E01A2" w:rsidRPr="00060AAD" w:rsidRDefault="005E01A2" w:rsidP="005E01A2">
      <w:pP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bookmarkStart w:id="0" w:name="_GoBack"/>
      <w:bookmarkEnd w:id="0"/>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w:t>
      </w:r>
      <w:r w:rsidR="005E01A2">
        <w:rPr>
          <w:rFonts w:ascii="Times New Roman" w:eastAsia="Times New Roman" w:hAnsi="Times New Roman" w:cs="Times New Roman"/>
          <w:b/>
          <w:sz w:val="22"/>
          <w:szCs w:val="22"/>
        </w:rPr>
        <w:t>6</w:t>
      </w:r>
      <w:r w:rsidRPr="00060AAD">
        <w:rPr>
          <w:rFonts w:ascii="Times New Roman" w:eastAsia="Times New Roman" w:hAnsi="Times New Roman" w:cs="Times New Roman"/>
          <w:b/>
          <w:sz w:val="22"/>
          <w:szCs w:val="22"/>
        </w:rPr>
        <w:t>. Місцезнаходження та реквізити Сторін</w:t>
      </w:r>
    </w:p>
    <w:tbl>
      <w:tblPr>
        <w:tblW w:w="0" w:type="auto"/>
        <w:tblLook w:val="04A0" w:firstRow="1" w:lastRow="0" w:firstColumn="1" w:lastColumn="0" w:noHBand="0" w:noVBand="1"/>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976B63" w:rsidP="00A85684">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976B63" w:rsidRPr="00E00949" w:rsidRDefault="00976B63" w:rsidP="00976B63">
            <w:pPr>
              <w:rPr>
                <w:rFonts w:ascii="Times New Roman CYR" w:eastAsia="SimSun" w:hAnsi="Times New Roman CYR" w:cs="Times New Roman CYR"/>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976B63" w:rsidRPr="00E00949" w:rsidRDefault="00976B63" w:rsidP="00976B6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CB2256"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4549B7" w:rsidRDefault="004549B7"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lastRenderedPageBreak/>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91" w:rsidRDefault="004E0491">
      <w:r>
        <w:separator/>
      </w:r>
    </w:p>
  </w:endnote>
  <w:endnote w:type="continuationSeparator" w:id="0">
    <w:p w:rsidR="004E0491" w:rsidRDefault="004E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91" w:rsidRDefault="004E0491">
      <w:r>
        <w:separator/>
      </w:r>
    </w:p>
  </w:footnote>
  <w:footnote w:type="continuationSeparator" w:id="0">
    <w:p w:rsidR="004E0491" w:rsidRDefault="004E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E01A2">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66DD6B56"/>
    <w:multiLevelType w:val="hybridMultilevel"/>
    <w:tmpl w:val="35F4596C"/>
    <w:lvl w:ilvl="0" w:tplc="CB46CB2C">
      <w:start w:val="1"/>
      <w:numFmt w:val="bullet"/>
      <w:lvlText w:val="-"/>
      <w:lvlJc w:val="left"/>
      <w:pPr>
        <w:ind w:left="1500" w:hanging="360"/>
      </w:pPr>
      <w:rPr>
        <w:rFonts w:ascii="Times New Roman" w:eastAsia="SimSun" w:hAnsi="Times New Roman" w:cs="Times New Roman"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4549"/>
    <w:rsid w:val="00033D73"/>
    <w:rsid w:val="000B30BE"/>
    <w:rsid w:val="000C1415"/>
    <w:rsid w:val="00105A15"/>
    <w:rsid w:val="001667CC"/>
    <w:rsid w:val="00177E16"/>
    <w:rsid w:val="001B15CE"/>
    <w:rsid w:val="00210080"/>
    <w:rsid w:val="00253B49"/>
    <w:rsid w:val="002800A2"/>
    <w:rsid w:val="003B3C06"/>
    <w:rsid w:val="003C456B"/>
    <w:rsid w:val="003E18EF"/>
    <w:rsid w:val="00427F3B"/>
    <w:rsid w:val="00442022"/>
    <w:rsid w:val="004549B7"/>
    <w:rsid w:val="004E0491"/>
    <w:rsid w:val="005B1AB9"/>
    <w:rsid w:val="005D4F62"/>
    <w:rsid w:val="005D6BB3"/>
    <w:rsid w:val="005E01A2"/>
    <w:rsid w:val="006C1027"/>
    <w:rsid w:val="006F3A10"/>
    <w:rsid w:val="0070570F"/>
    <w:rsid w:val="0071385A"/>
    <w:rsid w:val="007147A9"/>
    <w:rsid w:val="007E2428"/>
    <w:rsid w:val="007E3CFC"/>
    <w:rsid w:val="008377A4"/>
    <w:rsid w:val="0087229C"/>
    <w:rsid w:val="00902D00"/>
    <w:rsid w:val="00976B63"/>
    <w:rsid w:val="00985BC9"/>
    <w:rsid w:val="009C5CDD"/>
    <w:rsid w:val="009D7ACF"/>
    <w:rsid w:val="00A85684"/>
    <w:rsid w:val="00B36AF9"/>
    <w:rsid w:val="00B45ABB"/>
    <w:rsid w:val="00B64902"/>
    <w:rsid w:val="00BA2496"/>
    <w:rsid w:val="00BD5663"/>
    <w:rsid w:val="00C1668D"/>
    <w:rsid w:val="00C25B3A"/>
    <w:rsid w:val="00C82737"/>
    <w:rsid w:val="00C92895"/>
    <w:rsid w:val="00CB2256"/>
    <w:rsid w:val="00CC1FB6"/>
    <w:rsid w:val="00CC59AD"/>
    <w:rsid w:val="00CE1D05"/>
    <w:rsid w:val="00CF304C"/>
    <w:rsid w:val="00CF4721"/>
    <w:rsid w:val="00D3383B"/>
    <w:rsid w:val="00E041D1"/>
    <w:rsid w:val="00E4313F"/>
    <w:rsid w:val="00E513AE"/>
    <w:rsid w:val="00E62379"/>
    <w:rsid w:val="00E64549"/>
    <w:rsid w:val="00E649D7"/>
    <w:rsid w:val="00E8683A"/>
    <w:rsid w:val="00EC4CD5"/>
    <w:rsid w:val="00ED28DA"/>
    <w:rsid w:val="00F266AF"/>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BF6"/>
  <w15:docId w15:val="{29D7D466-4482-41B0-9DEF-5894E739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і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ій колонтитул Знак"/>
    <w:basedOn w:val="a0"/>
    <w:link w:val="a5"/>
    <w:uiPriority w:val="99"/>
    <w:semiHidden/>
    <w:rsid w:val="00E649D7"/>
    <w:rPr>
      <w:rFonts w:ascii="Calibri" w:eastAsia="Calibri" w:hAnsi="Calibri" w:cs="Calibri"/>
      <w:sz w:val="20"/>
      <w:szCs w:val="20"/>
      <w:lang w:val="uk-UA" w:eastAsia="uk-UA"/>
    </w:rPr>
  </w:style>
  <w:style w:type="paragraph" w:styleId="a7">
    <w:name w:val="List Paragraph"/>
    <w:basedOn w:val="a"/>
    <w:uiPriority w:val="99"/>
    <w:qFormat/>
    <w:rsid w:val="00CF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C98C-BBBF-4E0E-B971-D06EF8D9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30096</Words>
  <Characters>17156</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RePack by Diakov</cp:lastModifiedBy>
  <cp:revision>18</cp:revision>
  <dcterms:created xsi:type="dcterms:W3CDTF">2023-11-09T16:08:00Z</dcterms:created>
  <dcterms:modified xsi:type="dcterms:W3CDTF">2023-12-18T12:51:00Z</dcterms:modified>
</cp:coreProperties>
</file>