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25" w:rsidRPr="009959E6" w:rsidRDefault="00CF1225" w:rsidP="00602E32">
      <w:pPr>
        <w:spacing w:after="200" w:line="276" w:lineRule="auto"/>
        <w:ind w:right="142"/>
        <w:jc w:val="center"/>
        <w:rPr>
          <w:rFonts w:ascii="Times New Roman" w:hAnsi="Times New Roman" w:cs="Times New Roman"/>
          <w:b/>
          <w:sz w:val="28"/>
          <w:szCs w:val="28"/>
          <w:lang w:eastAsia="en-US"/>
        </w:rPr>
      </w:pPr>
      <w:r w:rsidRPr="009959E6">
        <w:rPr>
          <w:rFonts w:ascii="Times New Roman" w:hAnsi="Times New Roman" w:cs="Times New Roman"/>
          <w:b/>
          <w:sz w:val="28"/>
          <w:szCs w:val="28"/>
          <w:lang w:eastAsia="en-US"/>
        </w:rPr>
        <w:t>Головне управління Пенсійного фонду України в м. Києві</w:t>
      </w:r>
    </w:p>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879"/>
        <w:gridCol w:w="42"/>
      </w:tblGrid>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noProof/>
                <w:color w:val="000000"/>
                <w:sz w:val="28"/>
                <w:szCs w:val="28"/>
                <w:lang w:eastAsia="en-US"/>
              </w:rPr>
            </w:pPr>
            <w:r w:rsidRPr="009959E6">
              <w:rPr>
                <w:rFonts w:ascii="Times New Roman" w:hAnsi="Times New Roman" w:cs="Times New Roman"/>
                <w:b/>
                <w:noProof/>
                <w:color w:val="000000"/>
                <w:sz w:val="28"/>
                <w:szCs w:val="28"/>
                <w:lang w:eastAsia="en-US"/>
              </w:rPr>
              <w:t>ЗАТВЕРДЖЕНО</w:t>
            </w:r>
          </w:p>
          <w:p w:rsidR="00CF1225" w:rsidRPr="009959E6" w:rsidRDefault="009B75F7" w:rsidP="00602E32">
            <w:pPr>
              <w:widowControl w:val="0"/>
              <w:spacing w:after="200" w:line="276" w:lineRule="auto"/>
              <w:ind w:right="142"/>
              <w:rPr>
                <w:rFonts w:ascii="Times New Roman" w:hAnsi="Times New Roman" w:cs="Times New Roman"/>
                <w:snapToGrid w:val="0"/>
                <w:color w:val="000000"/>
                <w:sz w:val="28"/>
                <w:szCs w:val="28"/>
                <w:lang w:eastAsia="en-US"/>
              </w:rPr>
            </w:pPr>
            <w:r w:rsidRPr="009959E6">
              <w:rPr>
                <w:rFonts w:ascii="Times New Roman" w:hAnsi="Times New Roman" w:cs="Times New Roman"/>
                <w:snapToGrid w:val="0"/>
                <w:color w:val="000000"/>
                <w:sz w:val="28"/>
                <w:szCs w:val="28"/>
                <w:lang w:eastAsia="en-US"/>
              </w:rPr>
              <w:t>Рішенням</w:t>
            </w:r>
            <w:r w:rsidR="00CF1225" w:rsidRPr="009959E6">
              <w:rPr>
                <w:rFonts w:ascii="Times New Roman" w:hAnsi="Times New Roman" w:cs="Times New Roman"/>
                <w:snapToGrid w:val="0"/>
                <w:color w:val="000000"/>
                <w:sz w:val="28"/>
                <w:szCs w:val="28"/>
                <w:lang w:eastAsia="en-US"/>
              </w:rPr>
              <w:t xml:space="preserve"> </w:t>
            </w:r>
            <w:r w:rsidRPr="009959E6">
              <w:rPr>
                <w:rFonts w:ascii="Times New Roman" w:hAnsi="Times New Roman" w:cs="Times New Roman"/>
                <w:snapToGrid w:val="0"/>
                <w:color w:val="000000"/>
                <w:sz w:val="28"/>
                <w:szCs w:val="28"/>
                <w:lang w:eastAsia="en-US"/>
              </w:rPr>
              <w:t>уповноваженої особи</w:t>
            </w:r>
          </w:p>
          <w:p w:rsidR="00D21ADA" w:rsidRDefault="00D21ADA" w:rsidP="00B9043D">
            <w:pPr>
              <w:widowControl w:val="0"/>
              <w:spacing w:after="200" w:line="276" w:lineRule="auto"/>
              <w:ind w:right="142"/>
              <w:rPr>
                <w:rFonts w:ascii="Times New Roman" w:hAnsi="Times New Roman" w:cs="Times New Roman"/>
                <w:strike/>
                <w:snapToGrid w:val="0"/>
                <w:sz w:val="28"/>
                <w:szCs w:val="28"/>
                <w:lang w:eastAsia="en-US"/>
              </w:rPr>
            </w:pPr>
            <w:r w:rsidRPr="00D57F92">
              <w:rPr>
                <w:rFonts w:ascii="Times New Roman" w:hAnsi="Times New Roman" w:cs="Times New Roman"/>
                <w:strike/>
                <w:snapToGrid w:val="0"/>
                <w:sz w:val="28"/>
                <w:szCs w:val="28"/>
                <w:lang w:eastAsia="en-US"/>
              </w:rPr>
              <w:t xml:space="preserve">від </w:t>
            </w:r>
            <w:r w:rsidR="00D957F5" w:rsidRPr="00D57F92">
              <w:rPr>
                <w:rFonts w:ascii="Times New Roman" w:hAnsi="Times New Roman" w:cs="Times New Roman"/>
                <w:strike/>
                <w:snapToGrid w:val="0"/>
                <w:sz w:val="28"/>
                <w:szCs w:val="28"/>
                <w:lang w:eastAsia="en-US"/>
              </w:rPr>
              <w:t>01</w:t>
            </w:r>
            <w:r w:rsidRPr="00D57F92">
              <w:rPr>
                <w:rFonts w:ascii="Times New Roman" w:hAnsi="Times New Roman" w:cs="Times New Roman"/>
                <w:strike/>
                <w:snapToGrid w:val="0"/>
                <w:sz w:val="28"/>
                <w:szCs w:val="28"/>
                <w:lang w:eastAsia="en-US"/>
              </w:rPr>
              <w:t xml:space="preserve"> </w:t>
            </w:r>
            <w:r w:rsidR="00270E61" w:rsidRPr="00D57F92">
              <w:rPr>
                <w:rFonts w:ascii="Times New Roman" w:hAnsi="Times New Roman" w:cs="Times New Roman"/>
                <w:strike/>
                <w:snapToGrid w:val="0"/>
                <w:sz w:val="28"/>
                <w:szCs w:val="28"/>
                <w:lang w:eastAsia="en-US"/>
              </w:rPr>
              <w:t>серпня</w:t>
            </w:r>
            <w:r w:rsidRPr="00D57F92">
              <w:rPr>
                <w:rFonts w:ascii="Times New Roman" w:hAnsi="Times New Roman" w:cs="Times New Roman"/>
                <w:strike/>
                <w:snapToGrid w:val="0"/>
                <w:sz w:val="28"/>
                <w:szCs w:val="28"/>
                <w:lang w:eastAsia="en-US"/>
              </w:rPr>
              <w:t xml:space="preserve"> 202</w:t>
            </w:r>
            <w:r w:rsidR="009B75F7" w:rsidRPr="00D57F92">
              <w:rPr>
                <w:rFonts w:ascii="Times New Roman" w:hAnsi="Times New Roman" w:cs="Times New Roman"/>
                <w:strike/>
                <w:snapToGrid w:val="0"/>
                <w:sz w:val="28"/>
                <w:szCs w:val="28"/>
                <w:lang w:eastAsia="en-US"/>
              </w:rPr>
              <w:t>3</w:t>
            </w:r>
            <w:r w:rsidRPr="00D57F92">
              <w:rPr>
                <w:rFonts w:ascii="Times New Roman" w:hAnsi="Times New Roman" w:cs="Times New Roman"/>
                <w:strike/>
                <w:snapToGrid w:val="0"/>
                <w:sz w:val="28"/>
                <w:szCs w:val="28"/>
                <w:lang w:eastAsia="en-US"/>
              </w:rPr>
              <w:t xml:space="preserve"> року № </w:t>
            </w:r>
            <w:r w:rsidR="00B9043D" w:rsidRPr="00D57F92">
              <w:rPr>
                <w:rFonts w:ascii="Times New Roman" w:hAnsi="Times New Roman" w:cs="Times New Roman"/>
                <w:strike/>
                <w:snapToGrid w:val="0"/>
                <w:sz w:val="28"/>
                <w:szCs w:val="28"/>
                <w:lang w:eastAsia="en-US"/>
              </w:rPr>
              <w:t>07</w:t>
            </w:r>
          </w:p>
          <w:p w:rsidR="00D57F92" w:rsidRPr="00D57F92" w:rsidRDefault="00D57F92" w:rsidP="00D57F92">
            <w:pPr>
              <w:widowControl w:val="0"/>
              <w:spacing w:after="200" w:line="276" w:lineRule="auto"/>
              <w:ind w:right="142"/>
              <w:rPr>
                <w:rFonts w:ascii="Times New Roman" w:hAnsi="Times New Roman" w:cs="Times New Roman"/>
                <w:strike/>
                <w:snapToGrid w:val="0"/>
                <w:sz w:val="28"/>
                <w:szCs w:val="28"/>
                <w:lang w:eastAsia="en-US"/>
              </w:rPr>
            </w:pPr>
            <w:r w:rsidRPr="009959E6">
              <w:rPr>
                <w:rFonts w:ascii="Times New Roman" w:hAnsi="Times New Roman" w:cs="Times New Roman"/>
                <w:snapToGrid w:val="0"/>
                <w:sz w:val="28"/>
                <w:szCs w:val="28"/>
                <w:lang w:eastAsia="en-US"/>
              </w:rPr>
              <w:t>від 0</w:t>
            </w:r>
            <w:r>
              <w:rPr>
                <w:rFonts w:ascii="Times New Roman" w:hAnsi="Times New Roman" w:cs="Times New Roman"/>
                <w:snapToGrid w:val="0"/>
                <w:sz w:val="28"/>
                <w:szCs w:val="28"/>
                <w:lang w:eastAsia="en-US"/>
              </w:rPr>
              <w:t>4</w:t>
            </w:r>
            <w:r w:rsidRPr="009959E6">
              <w:rPr>
                <w:rFonts w:ascii="Times New Roman" w:hAnsi="Times New Roman" w:cs="Times New Roman"/>
                <w:snapToGrid w:val="0"/>
                <w:sz w:val="28"/>
                <w:szCs w:val="28"/>
                <w:lang w:eastAsia="en-US"/>
              </w:rPr>
              <w:t xml:space="preserve"> серпня 2023 року № 0</w:t>
            </w:r>
            <w:r>
              <w:rPr>
                <w:rFonts w:ascii="Times New Roman" w:hAnsi="Times New Roman" w:cs="Times New Roman"/>
                <w:snapToGrid w:val="0"/>
                <w:sz w:val="28"/>
                <w:szCs w:val="28"/>
                <w:lang w:eastAsia="en-US"/>
              </w:rPr>
              <w:t>10</w:t>
            </w:r>
          </w:p>
        </w:tc>
      </w:tr>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602A81" w:rsidP="009F5EBA">
            <w:pPr>
              <w:widowControl w:val="0"/>
              <w:autoSpaceDE w:val="0"/>
              <w:autoSpaceDN w:val="0"/>
              <w:spacing w:after="200" w:line="276" w:lineRule="auto"/>
              <w:ind w:right="142"/>
              <w:rPr>
                <w:rFonts w:ascii="Times New Roman" w:hAnsi="Times New Roman" w:cs="Times New Roman"/>
                <w:b/>
                <w:sz w:val="28"/>
                <w:szCs w:val="28"/>
                <w:lang w:eastAsia="en-US"/>
              </w:rPr>
            </w:pPr>
            <w:r w:rsidRPr="009959E6">
              <w:rPr>
                <w:rFonts w:ascii="Times New Roman" w:eastAsia="Times New Roman" w:hAnsi="Times New Roman" w:cs="Times New Roman"/>
                <w:b/>
                <w:sz w:val="28"/>
                <w:szCs w:val="28"/>
                <w:lang w:eastAsia="en-US"/>
              </w:rPr>
              <w:t>Уповноважена особа</w:t>
            </w:r>
          </w:p>
        </w:tc>
      </w:tr>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p w:rsidR="00CF1225" w:rsidRPr="009959E6" w:rsidRDefault="00602A81" w:rsidP="00EC1866">
            <w:pPr>
              <w:widowControl w:val="0"/>
              <w:autoSpaceDE w:val="0"/>
              <w:autoSpaceDN w:val="0"/>
              <w:spacing w:after="200" w:line="276" w:lineRule="auto"/>
              <w:ind w:right="142"/>
              <w:rPr>
                <w:rFonts w:ascii="Times New Roman" w:hAnsi="Times New Roman" w:cs="Times New Roman"/>
                <w:b/>
                <w:sz w:val="28"/>
                <w:szCs w:val="28"/>
                <w:lang w:eastAsia="en-US"/>
              </w:rPr>
            </w:pPr>
            <w:r w:rsidRPr="009959E6">
              <w:rPr>
                <w:rFonts w:ascii="Times New Roman" w:eastAsia="Times New Roman" w:hAnsi="Times New Roman" w:cs="Times New Roman"/>
                <w:b/>
                <w:sz w:val="28"/>
                <w:szCs w:val="28"/>
                <w:lang w:eastAsia="en-US"/>
              </w:rPr>
              <w:t>_______ Олександр КРИВЕНКО</w:t>
            </w:r>
          </w:p>
        </w:tc>
      </w:tr>
      <w:tr w:rsidR="00CF1225" w:rsidRPr="009959E6" w:rsidTr="00C02DDC">
        <w:trPr>
          <w:gridAfter w:val="1"/>
          <w:wAfter w:w="42" w:type="dxa"/>
        </w:trPr>
        <w:tc>
          <w:tcPr>
            <w:tcW w:w="7039"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r>
    </w:tbl>
    <w:p w:rsidR="00CF1225" w:rsidRPr="009959E6" w:rsidRDefault="00CF1225" w:rsidP="00602E32">
      <w:pPr>
        <w:spacing w:after="200" w:line="276" w:lineRule="auto"/>
        <w:rPr>
          <w:rFonts w:ascii="Times New Roman" w:hAnsi="Times New Roman" w:cs="Times New Roman"/>
          <w:b/>
          <w:bCs/>
          <w:sz w:val="28"/>
          <w:szCs w:val="28"/>
          <w:lang w:eastAsia="en-US"/>
        </w:rPr>
      </w:pPr>
    </w:p>
    <w:p w:rsidR="00CF1225" w:rsidRPr="009959E6" w:rsidRDefault="00CF1225" w:rsidP="00602E32">
      <w:pPr>
        <w:spacing w:after="200" w:line="276" w:lineRule="auto"/>
        <w:jc w:val="center"/>
        <w:rPr>
          <w:rFonts w:ascii="Times New Roman" w:hAnsi="Times New Roman" w:cs="Times New Roman"/>
          <w:b/>
          <w:bCs/>
          <w:sz w:val="28"/>
          <w:szCs w:val="28"/>
          <w:lang w:eastAsia="en-US"/>
        </w:rPr>
      </w:pPr>
    </w:p>
    <w:p w:rsidR="00CF1225" w:rsidRPr="009959E6" w:rsidRDefault="00CF1225" w:rsidP="00602E32">
      <w:pPr>
        <w:spacing w:after="200" w:line="276" w:lineRule="auto"/>
        <w:jc w:val="center"/>
        <w:rPr>
          <w:rFonts w:ascii="Times New Roman" w:hAnsi="Times New Roman" w:cs="Times New Roman"/>
          <w:b/>
          <w:bCs/>
          <w:sz w:val="28"/>
          <w:szCs w:val="28"/>
          <w:lang w:eastAsia="en-US"/>
        </w:rPr>
      </w:pPr>
    </w:p>
    <w:p w:rsidR="00CF1225" w:rsidRPr="009959E6" w:rsidRDefault="00CF1225" w:rsidP="00602E32">
      <w:pPr>
        <w:spacing w:line="276" w:lineRule="auto"/>
        <w:contextualSpacing/>
        <w:jc w:val="center"/>
        <w:rPr>
          <w:rFonts w:ascii="Times New Roman" w:hAnsi="Times New Roman" w:cs="Times New Roman"/>
          <w:b/>
          <w:bCs/>
          <w:sz w:val="28"/>
          <w:szCs w:val="28"/>
          <w:lang w:eastAsia="en-US"/>
        </w:rPr>
      </w:pPr>
      <w:r w:rsidRPr="009959E6">
        <w:rPr>
          <w:rFonts w:ascii="Times New Roman" w:hAnsi="Times New Roman" w:cs="Times New Roman"/>
          <w:b/>
          <w:bCs/>
          <w:sz w:val="28"/>
          <w:szCs w:val="28"/>
          <w:lang w:eastAsia="en-US"/>
        </w:rPr>
        <w:t>ТЕНДЕРНА ДОКУМЕНТАЦІЯ</w:t>
      </w:r>
    </w:p>
    <w:p w:rsidR="00CF1225" w:rsidRPr="009959E6" w:rsidRDefault="00CF1225" w:rsidP="00602E32">
      <w:pPr>
        <w:spacing w:before="20" w:line="360" w:lineRule="auto"/>
        <w:ind w:right="-25"/>
        <w:jc w:val="center"/>
        <w:rPr>
          <w:rFonts w:ascii="Times New Roman" w:hAnsi="Times New Roman" w:cs="Times New Roman"/>
          <w:b/>
          <w:noProof/>
          <w:sz w:val="23"/>
          <w:szCs w:val="23"/>
          <w:lang w:val="ru-RU" w:eastAsia="en-US"/>
        </w:rPr>
      </w:pPr>
    </w:p>
    <w:p w:rsidR="00CF1225"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ЩОДО ПРОВЕДЕННЯ</w:t>
      </w:r>
    </w:p>
    <w:p w:rsidR="007760C3"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 xml:space="preserve">ВІДКРИТИХ ТОРГІВ </w:t>
      </w:r>
      <w:r w:rsidR="007760C3" w:rsidRPr="009959E6">
        <w:rPr>
          <w:rFonts w:ascii="Times New Roman" w:hAnsi="Times New Roman" w:cs="Times New Roman"/>
          <w:b/>
          <w:sz w:val="28"/>
          <w:szCs w:val="28"/>
        </w:rPr>
        <w:t>З ОСОБЛИВОСТЯМИ</w:t>
      </w:r>
    </w:p>
    <w:p w:rsidR="00CF1225"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ЗА ПРЕДМЕТОМ ЗАКУПІВЛІ</w:t>
      </w:r>
    </w:p>
    <w:p w:rsidR="00CF1225" w:rsidRPr="009959E6" w:rsidRDefault="00CF1225" w:rsidP="00602E32">
      <w:pPr>
        <w:jc w:val="center"/>
        <w:rPr>
          <w:rFonts w:ascii="Times New Roman" w:hAnsi="Times New Roman" w:cs="Times New Roman"/>
          <w:b/>
          <w:sz w:val="28"/>
          <w:szCs w:val="28"/>
        </w:rPr>
      </w:pPr>
    </w:p>
    <w:p w:rsidR="00CF1225" w:rsidRPr="009959E6" w:rsidRDefault="00CF1225" w:rsidP="005D2DEF">
      <w:pPr>
        <w:suppressAutoHyphens/>
        <w:jc w:val="center"/>
        <w:rPr>
          <w:rFonts w:ascii="Times New Roman" w:hAnsi="Times New Roman" w:cs="Times New Roman"/>
          <w:sz w:val="28"/>
          <w:szCs w:val="28"/>
        </w:rPr>
      </w:pPr>
      <w:r w:rsidRPr="009959E6">
        <w:rPr>
          <w:rFonts w:ascii="Times New Roman" w:hAnsi="Times New Roman" w:cs="Times New Roman"/>
          <w:b/>
          <w:sz w:val="28"/>
          <w:szCs w:val="28"/>
        </w:rPr>
        <w:t xml:space="preserve">Капітальний ремонт адміністративної будівлі Головного управління Пенсійного фонду України в м. Києві, розташованої за адресою: </w:t>
      </w:r>
      <w:r w:rsidRPr="009959E6">
        <w:rPr>
          <w:rFonts w:ascii="Times New Roman" w:hAnsi="Times New Roman" w:cs="Times New Roman"/>
          <w:b/>
          <w:sz w:val="28"/>
          <w:szCs w:val="28"/>
        </w:rPr>
        <w:br/>
        <w:t xml:space="preserve">м. Київ, вул. </w:t>
      </w:r>
      <w:r w:rsidR="00650B42" w:rsidRPr="009959E6">
        <w:rPr>
          <w:rFonts w:ascii="Times New Roman" w:hAnsi="Times New Roman" w:cs="Times New Roman"/>
          <w:b/>
          <w:sz w:val="28"/>
          <w:szCs w:val="28"/>
        </w:rPr>
        <w:t>Нижньоюрківська</w:t>
      </w:r>
      <w:r w:rsidRPr="009959E6">
        <w:rPr>
          <w:rFonts w:ascii="Times New Roman" w:hAnsi="Times New Roman" w:cs="Times New Roman"/>
          <w:b/>
          <w:sz w:val="28"/>
          <w:szCs w:val="28"/>
        </w:rPr>
        <w:t xml:space="preserve">, </w:t>
      </w:r>
      <w:r w:rsidR="00650B42" w:rsidRPr="009959E6">
        <w:rPr>
          <w:rFonts w:ascii="Times New Roman" w:hAnsi="Times New Roman" w:cs="Times New Roman"/>
          <w:b/>
          <w:sz w:val="28"/>
          <w:szCs w:val="28"/>
        </w:rPr>
        <w:t>3 літ А</w:t>
      </w:r>
      <w:r w:rsidRPr="009959E6">
        <w:rPr>
          <w:rFonts w:ascii="Times New Roman" w:hAnsi="Times New Roman" w:cs="Times New Roman"/>
          <w:b/>
          <w:sz w:val="28"/>
          <w:szCs w:val="28"/>
        </w:rPr>
        <w:br/>
      </w:r>
      <w:r w:rsidRPr="009959E6">
        <w:rPr>
          <w:rFonts w:ascii="Times New Roman" w:hAnsi="Times New Roman" w:cs="Times New Roman"/>
          <w:sz w:val="28"/>
          <w:szCs w:val="28"/>
        </w:rPr>
        <w:t>(ДК 021:2015:45450000-6 – «Інші завершальні будівельні роботи»)</w:t>
      </w: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DF4F97">
      <w:pPr>
        <w:jc w:val="center"/>
        <w:rPr>
          <w:rFonts w:ascii="Times New Roman" w:hAnsi="Times New Roman" w:cs="Times New Roman"/>
          <w:b/>
          <w:bCs/>
          <w:sz w:val="28"/>
          <w:szCs w:val="28"/>
          <w:lang w:eastAsia="en-US"/>
        </w:rPr>
      </w:pPr>
      <w:r w:rsidRPr="009959E6">
        <w:rPr>
          <w:rFonts w:ascii="Times New Roman" w:hAnsi="Times New Roman" w:cs="Times New Roman"/>
          <w:b/>
          <w:bCs/>
          <w:sz w:val="28"/>
          <w:szCs w:val="28"/>
          <w:lang w:eastAsia="en-US"/>
        </w:rPr>
        <w:t>Київ 202</w:t>
      </w:r>
      <w:r w:rsidR="00602A81" w:rsidRPr="009959E6">
        <w:rPr>
          <w:rFonts w:ascii="Times New Roman" w:hAnsi="Times New Roman" w:cs="Times New Roman"/>
          <w:b/>
          <w:bCs/>
          <w:sz w:val="28"/>
          <w:szCs w:val="28"/>
          <w:lang w:eastAsia="en-US"/>
        </w:rPr>
        <w:t>3</w:t>
      </w:r>
      <w:r w:rsidRPr="009959E6">
        <w:rPr>
          <w:rFonts w:ascii="Times New Roman" w:hAnsi="Times New Roman" w:cs="Times New Roman"/>
          <w:b/>
          <w:bCs/>
          <w:sz w:val="28"/>
          <w:szCs w:val="28"/>
          <w:lang w:eastAsia="en-US"/>
        </w:rPr>
        <w:t xml:space="preserve"> рік</w:t>
      </w:r>
      <w:r w:rsidRPr="009959E6">
        <w:rPr>
          <w:rFonts w:ascii="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6526"/>
      </w:tblGrid>
      <w:tr w:rsidR="00CF1225" w:rsidRPr="009959E6" w:rsidTr="00750505">
        <w:trPr>
          <w:trHeight w:val="522"/>
          <w:jc w:val="center"/>
        </w:trPr>
        <w:tc>
          <w:tcPr>
            <w:tcW w:w="570"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lastRenderedPageBreak/>
              <w:br w:type="page"/>
            </w:r>
            <w:r w:rsidRPr="009959E6">
              <w:rPr>
                <w:rFonts w:ascii="Times New Roman" w:hAnsi="Times New Roman" w:cs="Times New Roman"/>
                <w:b/>
                <w:color w:val="000000"/>
                <w:sz w:val="24"/>
                <w:szCs w:val="24"/>
              </w:rPr>
              <w:t>№</w:t>
            </w:r>
          </w:p>
        </w:tc>
        <w:tc>
          <w:tcPr>
            <w:tcW w:w="10033" w:type="dxa"/>
            <w:gridSpan w:val="2"/>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 Загальні положення</w:t>
            </w:r>
          </w:p>
        </w:tc>
      </w:tr>
      <w:tr w:rsidR="00CF1225" w:rsidRPr="009959E6" w:rsidTr="00AB7F39">
        <w:trPr>
          <w:trHeight w:val="271"/>
          <w:jc w:val="center"/>
        </w:trPr>
        <w:tc>
          <w:tcPr>
            <w:tcW w:w="570"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1</w:t>
            </w:r>
          </w:p>
        </w:tc>
        <w:tc>
          <w:tcPr>
            <w:tcW w:w="3507"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w:t>
            </w:r>
          </w:p>
        </w:tc>
        <w:tc>
          <w:tcPr>
            <w:tcW w:w="6526"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3</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Терміни, які вживаються в тендерній документації</w:t>
            </w:r>
          </w:p>
        </w:tc>
        <w:tc>
          <w:tcPr>
            <w:tcW w:w="6526" w:type="dxa"/>
            <w:shd w:val="clear" w:color="auto" w:fill="FFFFFF"/>
            <w:vAlign w:val="center"/>
          </w:tcPr>
          <w:p w:rsidR="00180B2D" w:rsidRPr="009959E6" w:rsidRDefault="00180B2D" w:rsidP="0073272D">
            <w:pPr>
              <w:pStyle w:val="10"/>
              <w:widowControl w:val="0"/>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9959E6">
                <w:rPr>
                  <w:rFonts w:ascii="Times New Roman" w:eastAsia="Times New Roman" w:hAnsi="Times New Roman" w:cs="Times New Roman"/>
                  <w:color w:val="000000"/>
                  <w:sz w:val="24"/>
                  <w:szCs w:val="24"/>
                </w:rPr>
                <w:t>Закону</w:t>
              </w:r>
            </w:hyperlink>
            <w:r w:rsidRPr="009959E6">
              <w:rPr>
                <w:rFonts w:ascii="Times New Roman" w:eastAsia="Times New Roman" w:hAnsi="Times New Roman" w:cs="Times New Roman"/>
                <w:color w:val="000000"/>
                <w:sz w:val="24"/>
                <w:szCs w:val="24"/>
              </w:rPr>
              <w:t xml:space="preserve"> України «Про публічні закупівлі» (далі – Закон) </w:t>
            </w:r>
            <w:r w:rsidRPr="009959E6">
              <w:rPr>
                <w:rFonts w:ascii="Times New Roman" w:eastAsia="Times New Roman" w:hAnsi="Times New Roman" w:cs="Times New Roman"/>
                <w:color w:val="000000"/>
                <w:sz w:val="24"/>
                <w:szCs w:val="24"/>
              </w:rPr>
              <w:b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B75F7" w:rsidRPr="009959E6">
              <w:rPr>
                <w:rFonts w:ascii="Times New Roman" w:eastAsia="Times New Roman" w:hAnsi="Times New Roman" w:cs="Times New Roman"/>
                <w:color w:val="000000"/>
                <w:sz w:val="24"/>
                <w:szCs w:val="24"/>
              </w:rPr>
              <w:t xml:space="preserve">(в редакції постанови Кабінету Міністрів України </w:t>
            </w:r>
            <w:r w:rsidR="009B75F7" w:rsidRPr="009959E6">
              <w:rPr>
                <w:rFonts w:ascii="Times New Roman" w:eastAsia="Times New Roman" w:hAnsi="Times New Roman" w:cs="Times New Roman"/>
                <w:color w:val="000000"/>
                <w:sz w:val="24"/>
                <w:szCs w:val="24"/>
              </w:rPr>
              <w:br/>
            </w:r>
            <w:hyperlink r:id="rId9" w:anchor="n18" w:tgtFrame="_blank" w:history="1">
              <w:r w:rsidR="009B75F7" w:rsidRPr="009959E6">
                <w:rPr>
                  <w:rFonts w:ascii="Times New Roman" w:hAnsi="Times New Roman" w:cs="Times New Roman"/>
                  <w:color w:val="000000"/>
                  <w:sz w:val="24"/>
                  <w:szCs w:val="24"/>
                </w:rPr>
                <w:t>від 12</w:t>
              </w:r>
              <w:r w:rsidR="0073272D" w:rsidRPr="009959E6">
                <w:rPr>
                  <w:rFonts w:ascii="Times New Roman" w:hAnsi="Times New Roman" w:cs="Times New Roman"/>
                  <w:color w:val="000000"/>
                  <w:sz w:val="24"/>
                  <w:szCs w:val="24"/>
                </w:rPr>
                <w:t>.05.</w:t>
              </w:r>
              <w:r w:rsidR="009B75F7" w:rsidRPr="009959E6">
                <w:rPr>
                  <w:rFonts w:ascii="Times New Roman" w:hAnsi="Times New Roman" w:cs="Times New Roman"/>
                  <w:color w:val="000000"/>
                  <w:sz w:val="24"/>
                  <w:szCs w:val="24"/>
                </w:rPr>
                <w:t>2023 № 471</w:t>
              </w:r>
            </w:hyperlink>
            <w:r w:rsidR="009B75F7" w:rsidRPr="009959E6">
              <w:rPr>
                <w:rFonts w:ascii="Times New Roman" w:eastAsia="Times New Roman" w:hAnsi="Times New Roman" w:cs="Times New Roman"/>
                <w:color w:val="000000"/>
                <w:sz w:val="24"/>
                <w:szCs w:val="24"/>
              </w:rPr>
              <w:t xml:space="preserve">) </w:t>
            </w:r>
            <w:r w:rsidRPr="009959E6">
              <w:rPr>
                <w:rFonts w:ascii="Times New Roman" w:eastAsia="Times New Roman" w:hAnsi="Times New Roman" w:cs="Times New Roman"/>
                <w:color w:val="000000"/>
                <w:sz w:val="24"/>
                <w:szCs w:val="24"/>
              </w:rPr>
              <w:t>(далі – Особливості).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замовника торгів</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повне найменування</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sz w:val="24"/>
                <w:szCs w:val="24"/>
                <w:lang w:eastAsia="en-US"/>
              </w:rPr>
              <w:t xml:space="preserve">Головне управління Пенсійного фонду України в </w:t>
            </w:r>
            <w:r w:rsidRPr="009959E6">
              <w:rPr>
                <w:rFonts w:ascii="Times New Roman" w:hAnsi="Times New Roman" w:cs="Times New Roman"/>
                <w:b/>
                <w:sz w:val="24"/>
                <w:szCs w:val="24"/>
                <w:lang w:eastAsia="en-US"/>
              </w:rPr>
              <w:br/>
              <w:t>м. Києві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категорія замовника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b/>
                <w:sz w:val="24"/>
                <w:szCs w:val="24"/>
                <w:lang w:eastAsia="en-US"/>
              </w:rPr>
            </w:pPr>
            <w:r w:rsidRPr="009959E6">
              <w:rPr>
                <w:rFonts w:ascii="Times New Roman" w:hAnsi="Times New Roman" w:cs="Times New Roman"/>
                <w:b/>
                <w:sz w:val="24"/>
                <w:szCs w:val="24"/>
                <w:lang w:eastAsia="en-US"/>
              </w:rPr>
              <w:t>Органи соціального страхування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місцезнаходження</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sz w:val="24"/>
                <w:szCs w:val="24"/>
                <w:lang w:eastAsia="en-US"/>
              </w:rPr>
              <w:t xml:space="preserve">вул. Бульварно-Кудрявська, </w:t>
            </w:r>
            <w:smartTag w:uri="urn:schemas-microsoft-com:office:smarttags" w:element="metricconverter">
              <w:smartTagPr>
                <w:attr w:name="ProductID" w:val="16, м"/>
              </w:smartTagPr>
              <w:r w:rsidRPr="009959E6">
                <w:rPr>
                  <w:rFonts w:ascii="Times New Roman" w:hAnsi="Times New Roman" w:cs="Times New Roman"/>
                  <w:b/>
                  <w:sz w:val="24"/>
                  <w:szCs w:val="24"/>
                  <w:lang w:eastAsia="en-US"/>
                </w:rPr>
                <w:t>16, м</w:t>
              </w:r>
            </w:smartTag>
            <w:r w:rsidRPr="009959E6">
              <w:rPr>
                <w:rFonts w:ascii="Times New Roman" w:hAnsi="Times New Roman" w:cs="Times New Roman"/>
                <w:b/>
                <w:sz w:val="24"/>
                <w:szCs w:val="24"/>
                <w:lang w:eastAsia="en-US"/>
              </w:rPr>
              <w:t>. Київ, 04053</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2.4</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526" w:type="dxa"/>
            <w:shd w:val="clear" w:color="auto" w:fill="FFFFFF"/>
          </w:tcPr>
          <w:p w:rsidR="00180B2D" w:rsidRPr="009959E6" w:rsidRDefault="00180B2D"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b/>
                <w:sz w:val="24"/>
                <w:szCs w:val="24"/>
                <w:lang w:eastAsia="uk-UA"/>
              </w:rPr>
              <w:t xml:space="preserve">КРИВЕНКО Олександр Анатолійович </w:t>
            </w:r>
            <w:r w:rsidRPr="009959E6">
              <w:rPr>
                <w:rFonts w:ascii="Times New Roman" w:hAnsi="Times New Roman" w:cs="Times New Roman"/>
                <w:sz w:val="24"/>
                <w:szCs w:val="24"/>
                <w:lang w:eastAsia="uk-UA"/>
              </w:rPr>
              <w:t>(уповноважена особа) – головний спеціаліст відділу господарського обслуговування та матеріально-технічного забезпечення управління адміністративного забезпечення</w:t>
            </w:r>
            <w:r w:rsidRPr="009959E6">
              <w:rPr>
                <w:rFonts w:ascii="Times New Roman" w:hAnsi="Times New Roman" w:cs="Times New Roman"/>
                <w:b/>
                <w:sz w:val="24"/>
                <w:szCs w:val="24"/>
                <w:lang w:eastAsia="uk-UA"/>
              </w:rPr>
              <w:t xml:space="preserve"> </w:t>
            </w:r>
            <w:r w:rsidRPr="009959E6">
              <w:rPr>
                <w:rFonts w:ascii="Times New Roman" w:hAnsi="Times New Roman" w:cs="Times New Roman"/>
                <w:b/>
                <w:sz w:val="24"/>
                <w:szCs w:val="24"/>
                <w:lang w:eastAsia="uk-UA"/>
              </w:rPr>
              <w:br/>
            </w:r>
            <w:r w:rsidRPr="009959E6">
              <w:rPr>
                <w:rFonts w:ascii="Times New Roman" w:hAnsi="Times New Roman" w:cs="Times New Roman"/>
                <w:sz w:val="24"/>
                <w:szCs w:val="24"/>
                <w:lang w:eastAsia="uk-UA"/>
              </w:rPr>
              <w:t>(тел.: (044) 486-30-17);</w:t>
            </w:r>
          </w:p>
          <w:p w:rsidR="00180B2D" w:rsidRPr="009959E6" w:rsidRDefault="00180B2D" w:rsidP="00180B2D">
            <w:pPr>
              <w:widowControl w:val="0"/>
              <w:contextualSpacing/>
              <w:jc w:val="both"/>
              <w:rPr>
                <w:rFonts w:ascii="Times New Roman" w:hAnsi="Times New Roman" w:cs="Times New Roman"/>
                <w:sz w:val="24"/>
                <w:szCs w:val="24"/>
                <w:lang w:eastAsia="en-US"/>
              </w:rPr>
            </w:pPr>
          </w:p>
          <w:p w:rsidR="006333F8" w:rsidRPr="009959E6" w:rsidRDefault="009B75F7"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b/>
                <w:sz w:val="24"/>
                <w:szCs w:val="24"/>
                <w:lang w:eastAsia="uk-UA"/>
              </w:rPr>
              <w:t>Б</w:t>
            </w:r>
            <w:r w:rsidR="00C54C34" w:rsidRPr="009959E6">
              <w:rPr>
                <w:rFonts w:ascii="Times New Roman" w:hAnsi="Times New Roman" w:cs="Times New Roman"/>
                <w:b/>
                <w:sz w:val="24"/>
                <w:szCs w:val="24"/>
                <w:lang w:eastAsia="uk-UA"/>
              </w:rPr>
              <w:t>ОНДАРЕНКО</w:t>
            </w:r>
            <w:r w:rsidR="00180B2D" w:rsidRPr="009959E6">
              <w:rPr>
                <w:rFonts w:ascii="Times New Roman" w:hAnsi="Times New Roman" w:cs="Times New Roman"/>
                <w:b/>
                <w:sz w:val="24"/>
                <w:szCs w:val="24"/>
                <w:lang w:eastAsia="uk-UA"/>
              </w:rPr>
              <w:t xml:space="preserve"> </w:t>
            </w:r>
            <w:r w:rsidRPr="009959E6">
              <w:rPr>
                <w:rFonts w:ascii="Times New Roman" w:hAnsi="Times New Roman" w:cs="Times New Roman"/>
                <w:b/>
                <w:sz w:val="24"/>
                <w:szCs w:val="24"/>
                <w:lang w:eastAsia="uk-UA"/>
              </w:rPr>
              <w:t xml:space="preserve">Олександр Степанович </w:t>
            </w:r>
            <w:r w:rsidR="00180B2D" w:rsidRPr="009959E6">
              <w:rPr>
                <w:rFonts w:ascii="Times New Roman" w:hAnsi="Times New Roman" w:cs="Times New Roman"/>
                <w:sz w:val="24"/>
                <w:szCs w:val="24"/>
                <w:lang w:eastAsia="uk-UA"/>
              </w:rPr>
              <w:t>– начальник управління адміністративного забезпечення</w:t>
            </w:r>
          </w:p>
          <w:p w:rsidR="00180B2D" w:rsidRPr="009959E6" w:rsidRDefault="00180B2D"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(тел.: (044) 486-30-17);</w:t>
            </w:r>
          </w:p>
          <w:p w:rsidR="00180B2D" w:rsidRPr="009959E6" w:rsidRDefault="00180B2D" w:rsidP="00180B2D">
            <w:pPr>
              <w:widowControl w:val="0"/>
              <w:contextualSpacing/>
              <w:jc w:val="both"/>
              <w:rPr>
                <w:rFonts w:ascii="Times New Roman" w:hAnsi="Times New Roman" w:cs="Times New Roman"/>
                <w:sz w:val="24"/>
                <w:szCs w:val="24"/>
                <w:lang w:eastAsia="en-US"/>
              </w:rPr>
            </w:pPr>
          </w:p>
          <w:p w:rsidR="001753C8" w:rsidRPr="009959E6" w:rsidRDefault="001753C8" w:rsidP="001753C8">
            <w:pPr>
              <w:contextualSpacing/>
              <w:jc w:val="both"/>
              <w:rPr>
                <w:rFonts w:ascii="Times New Roman" w:hAnsi="Times New Roman" w:cs="Times New Roman"/>
                <w:color w:val="000000"/>
                <w:sz w:val="24"/>
                <w:szCs w:val="24"/>
                <w:lang w:eastAsia="en-US"/>
              </w:rPr>
            </w:pPr>
            <w:r w:rsidRPr="009959E6">
              <w:rPr>
                <w:rFonts w:ascii="Times New Roman" w:hAnsi="Times New Roman" w:cs="Times New Roman"/>
                <w:b/>
                <w:color w:val="000000"/>
                <w:sz w:val="24"/>
                <w:szCs w:val="24"/>
                <w:lang w:eastAsia="en-US"/>
              </w:rPr>
              <w:t xml:space="preserve">ДУЖІЙ Дарина Олександрівна </w:t>
            </w:r>
            <w:r w:rsidRPr="009959E6">
              <w:rPr>
                <w:rFonts w:ascii="Times New Roman" w:hAnsi="Times New Roman" w:cs="Times New Roman"/>
                <w:color w:val="000000"/>
                <w:sz w:val="24"/>
                <w:szCs w:val="24"/>
                <w:lang w:eastAsia="en-US"/>
              </w:rPr>
              <w:t>– заступник</w:t>
            </w:r>
            <w:r w:rsidRPr="009959E6">
              <w:rPr>
                <w:rFonts w:ascii="Times New Roman" w:hAnsi="Times New Roman" w:cs="Times New Roman"/>
                <w:b/>
                <w:color w:val="000000"/>
                <w:sz w:val="24"/>
                <w:szCs w:val="24"/>
                <w:lang w:eastAsia="en-US"/>
              </w:rPr>
              <w:t xml:space="preserve"> </w:t>
            </w:r>
            <w:r w:rsidRPr="009959E6">
              <w:rPr>
                <w:rFonts w:ascii="Times New Roman" w:hAnsi="Times New Roman" w:cs="Times New Roman"/>
                <w:color w:val="000000"/>
                <w:sz w:val="24"/>
                <w:szCs w:val="24"/>
                <w:lang w:eastAsia="en-US"/>
              </w:rPr>
              <w:t>начальника фінансово-економічного управління-начальник відділу бухгалтерського обліку – заступник головного бухгалтера</w:t>
            </w:r>
          </w:p>
          <w:p w:rsidR="00180B2D" w:rsidRPr="009959E6" w:rsidRDefault="001753C8" w:rsidP="001753C8">
            <w:pPr>
              <w:widowControl w:val="0"/>
              <w:contextualSpacing/>
              <w:jc w:val="both"/>
              <w:rPr>
                <w:rFonts w:ascii="Times New Roman" w:hAnsi="Times New Roman" w:cs="Times New Roman"/>
                <w:sz w:val="24"/>
                <w:szCs w:val="24"/>
                <w:lang w:val="ru-RU" w:eastAsia="en-US"/>
              </w:rPr>
            </w:pPr>
            <w:r w:rsidRPr="009959E6">
              <w:rPr>
                <w:rFonts w:ascii="Times New Roman" w:hAnsi="Times New Roman" w:cs="Times New Roman"/>
                <w:sz w:val="24"/>
                <w:szCs w:val="24"/>
                <w:lang w:eastAsia="en-US"/>
              </w:rPr>
              <w:t xml:space="preserve">(тел.: </w:t>
            </w:r>
            <w:r w:rsidRPr="009959E6">
              <w:rPr>
                <w:rFonts w:ascii="Times New Roman" w:hAnsi="Times New Roman" w:cs="Times New Roman"/>
                <w:sz w:val="24"/>
                <w:szCs w:val="24"/>
                <w:lang w:val="ru-RU" w:eastAsia="en-US"/>
              </w:rPr>
              <w:t>(</w:t>
            </w:r>
            <w:r w:rsidRPr="009959E6">
              <w:rPr>
                <w:rFonts w:ascii="Times New Roman" w:hAnsi="Times New Roman" w:cs="Times New Roman"/>
                <w:sz w:val="24"/>
                <w:szCs w:val="24"/>
                <w:lang w:eastAsia="en-US"/>
              </w:rPr>
              <w:t>044</w:t>
            </w:r>
            <w:r w:rsidRPr="009959E6">
              <w:rPr>
                <w:rFonts w:ascii="Times New Roman" w:hAnsi="Times New Roman" w:cs="Times New Roman"/>
                <w:sz w:val="24"/>
                <w:szCs w:val="24"/>
                <w:lang w:val="ru-RU" w:eastAsia="en-US"/>
              </w:rPr>
              <w:t xml:space="preserve">) </w:t>
            </w:r>
            <w:r w:rsidRPr="009959E6">
              <w:rPr>
                <w:rFonts w:ascii="Times New Roman" w:hAnsi="Times New Roman" w:cs="Times New Roman"/>
                <w:sz w:val="24"/>
                <w:szCs w:val="24"/>
                <w:lang w:eastAsia="en-US"/>
              </w:rPr>
              <w:t>482-26-98).</w:t>
            </w:r>
          </w:p>
          <w:p w:rsidR="001753C8" w:rsidRPr="009959E6" w:rsidRDefault="001753C8" w:rsidP="001753C8">
            <w:pPr>
              <w:widowControl w:val="0"/>
              <w:contextualSpacing/>
              <w:jc w:val="both"/>
              <w:rPr>
                <w:rFonts w:ascii="Times New Roman" w:hAnsi="Times New Roman" w:cs="Times New Roman"/>
                <w:sz w:val="24"/>
                <w:szCs w:val="24"/>
                <w:lang w:val="ru-RU" w:eastAsia="en-US"/>
              </w:rPr>
            </w:pPr>
          </w:p>
          <w:p w:rsidR="00180B2D" w:rsidRPr="009959E6" w:rsidRDefault="00180B2D" w:rsidP="00C54C34">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 xml:space="preserve">Адреса: </w:t>
            </w:r>
            <w:smartTag w:uri="urn:schemas-microsoft-com:office:smarttags" w:element="metricconverter">
              <w:smartTagPr>
                <w:attr w:name="ProductID" w:val="04053, м"/>
              </w:smartTagPr>
              <w:r w:rsidRPr="009959E6">
                <w:rPr>
                  <w:rFonts w:ascii="Times New Roman" w:hAnsi="Times New Roman" w:cs="Times New Roman"/>
                  <w:sz w:val="24"/>
                  <w:szCs w:val="24"/>
                  <w:lang w:eastAsia="uk-UA"/>
                </w:rPr>
                <w:t>04053, м</w:t>
              </w:r>
            </w:smartTag>
            <w:r w:rsidRPr="009959E6">
              <w:rPr>
                <w:rFonts w:ascii="Times New Roman" w:hAnsi="Times New Roman" w:cs="Times New Roman"/>
                <w:sz w:val="24"/>
                <w:szCs w:val="24"/>
                <w:lang w:eastAsia="uk-UA"/>
              </w:rPr>
              <w:t>. Київ, вул. Бульварно-Кудрявська, 16</w:t>
            </w:r>
          </w:p>
          <w:p w:rsidR="00180B2D" w:rsidRPr="009959E6" w:rsidRDefault="00180B2D" w:rsidP="00C54C34">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Тел. (044) 486-77-94, факс: (044) 482-03-69</w:t>
            </w:r>
          </w:p>
          <w:p w:rsidR="00180B2D" w:rsidRPr="009959E6" w:rsidRDefault="00180B2D" w:rsidP="00C54C34">
            <w:pPr>
              <w:widowControl w:val="0"/>
              <w:contextualSpacing/>
              <w:jc w:val="both"/>
              <w:rPr>
                <w:rFonts w:ascii="Times New Roman" w:hAnsi="Times New Roman" w:cs="Times New Roman"/>
                <w:sz w:val="24"/>
                <w:szCs w:val="24"/>
              </w:rPr>
            </w:pPr>
            <w:r w:rsidRPr="009959E6">
              <w:rPr>
                <w:rFonts w:ascii="Times New Roman" w:hAnsi="Times New Roman" w:cs="Times New Roman"/>
                <w:sz w:val="24"/>
                <w:szCs w:val="24"/>
                <w:lang w:eastAsia="uk-UA"/>
              </w:rPr>
              <w:t xml:space="preserve">Е-mail: </w:t>
            </w:r>
            <w:hyperlink r:id="rId10" w:history="1">
              <w:r w:rsidRPr="009959E6">
                <w:rPr>
                  <w:rFonts w:ascii="Times New Roman" w:hAnsi="Times New Roman" w:cs="Times New Roman"/>
                  <w:sz w:val="24"/>
                  <w:szCs w:val="24"/>
                  <w:lang w:eastAsia="uk-UA"/>
                </w:rPr>
                <w:t>kiev_gu_tender@ukr.net</w:t>
              </w:r>
            </w:hyperlink>
            <w:r w:rsidRPr="009959E6">
              <w:rPr>
                <w:rFonts w:ascii="Times New Roman" w:hAnsi="Times New Roman" w:cs="Times New Roman"/>
                <w:sz w:val="24"/>
                <w:szCs w:val="24"/>
                <w:lang w:eastAsia="uk-UA"/>
              </w:rPr>
              <w:t>; kiev_gu@kv.pfu.gov.ua</w:t>
            </w:r>
          </w:p>
        </w:tc>
      </w:tr>
      <w:tr w:rsidR="00CF1225" w:rsidRPr="009959E6" w:rsidTr="00C54C34">
        <w:trPr>
          <w:trHeight w:val="29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Процедура закупівлі</w:t>
            </w:r>
          </w:p>
        </w:tc>
        <w:tc>
          <w:tcPr>
            <w:tcW w:w="6526" w:type="dxa"/>
            <w:shd w:val="clear" w:color="auto" w:fill="FFFFFF"/>
          </w:tcPr>
          <w:p w:rsidR="00CF1225" w:rsidRPr="009959E6" w:rsidRDefault="00180B2D" w:rsidP="00750505">
            <w:pPr>
              <w:pStyle w:val="10"/>
              <w:widowControl w:val="0"/>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Відкриті торги з Особливостями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предмет закупівлі</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назва предмета закупівлі</w:t>
            </w:r>
          </w:p>
        </w:tc>
        <w:tc>
          <w:tcPr>
            <w:tcW w:w="6526" w:type="dxa"/>
            <w:shd w:val="clear" w:color="auto" w:fill="FFFFFF"/>
          </w:tcPr>
          <w:p w:rsidR="00CF1225" w:rsidRPr="009959E6" w:rsidRDefault="00CF1225" w:rsidP="00650B42">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Капітальний ремонт адміністративної будівлі Головного управління Пенсійного фонду України в м. Києві, розташованої за адресою: м. Київ, вул. </w:t>
            </w:r>
            <w:r w:rsidR="00650B42" w:rsidRPr="009959E6">
              <w:rPr>
                <w:rFonts w:ascii="Times New Roman" w:hAnsi="Times New Roman" w:cs="Times New Roman"/>
                <w:b/>
                <w:color w:val="000000"/>
                <w:sz w:val="24"/>
                <w:szCs w:val="24"/>
              </w:rPr>
              <w:t>Нижньоюрківська, 3 літ А</w:t>
            </w:r>
            <w:r w:rsidRPr="009959E6">
              <w:rPr>
                <w:rFonts w:ascii="Times New Roman" w:hAnsi="Times New Roman" w:cs="Times New Roman"/>
                <w:b/>
                <w:color w:val="000000"/>
                <w:sz w:val="24"/>
                <w:szCs w:val="24"/>
              </w:rPr>
              <w:t xml:space="preserve"> </w:t>
            </w:r>
            <w:r w:rsidRPr="009959E6">
              <w:rPr>
                <w:rFonts w:ascii="Times New Roman" w:hAnsi="Times New Roman" w:cs="Times New Roman"/>
                <w:color w:val="000000"/>
                <w:sz w:val="24"/>
                <w:szCs w:val="24"/>
              </w:rPr>
              <w:t>(ДК 021:2015:45450000-6 – «Інші завершальні будівельні роботи»)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Закупівля на лоти не поділяється.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526" w:type="dxa"/>
            <w:shd w:val="clear" w:color="auto" w:fill="FFFFFF"/>
          </w:tcPr>
          <w:p w:rsidR="00CF1225" w:rsidRPr="009959E6" w:rsidRDefault="00CF1225" w:rsidP="00750505">
            <w:pPr>
              <w:pStyle w:val="10"/>
              <w:widowControl w:val="0"/>
              <w:ind w:hanging="2"/>
              <w:jc w:val="both"/>
              <w:rPr>
                <w:rFonts w:ascii="Times New Roman" w:hAnsi="Times New Roman" w:cs="Times New Roman"/>
                <w:b/>
                <w:sz w:val="24"/>
                <w:szCs w:val="24"/>
                <w:lang w:eastAsia="en-US"/>
              </w:rPr>
            </w:pPr>
            <w:r w:rsidRPr="009959E6">
              <w:rPr>
                <w:rFonts w:ascii="Times New Roman" w:hAnsi="Times New Roman" w:cs="Times New Roman"/>
                <w:b/>
                <w:sz w:val="24"/>
                <w:szCs w:val="24"/>
                <w:lang w:eastAsia="en-US"/>
              </w:rPr>
              <w:t>Адреса виконання Робіт:</w:t>
            </w:r>
          </w:p>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sz w:val="24"/>
                <w:szCs w:val="24"/>
                <w:lang w:eastAsia="en-US"/>
              </w:rPr>
              <w:t xml:space="preserve">- </w:t>
            </w:r>
            <w:r w:rsidRPr="009959E6">
              <w:rPr>
                <w:rFonts w:ascii="Times New Roman" w:hAnsi="Times New Roman" w:cs="Times New Roman"/>
                <w:color w:val="000000"/>
                <w:sz w:val="24"/>
                <w:szCs w:val="24"/>
              </w:rPr>
              <w:t xml:space="preserve">м. Київ, вул. </w:t>
            </w:r>
            <w:r w:rsidR="00650B42" w:rsidRPr="009959E6">
              <w:rPr>
                <w:rFonts w:ascii="Times New Roman" w:hAnsi="Times New Roman" w:cs="Times New Roman"/>
                <w:color w:val="000000"/>
                <w:sz w:val="24"/>
                <w:szCs w:val="24"/>
              </w:rPr>
              <w:t>Нижньоюрківська, 3 літ А</w:t>
            </w:r>
            <w:r w:rsidRPr="009959E6">
              <w:rPr>
                <w:rFonts w:ascii="Times New Roman" w:hAnsi="Times New Roman" w:cs="Times New Roman"/>
                <w:color w:val="000000"/>
                <w:sz w:val="24"/>
                <w:szCs w:val="24"/>
              </w:rPr>
              <w:t>.</w:t>
            </w:r>
          </w:p>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sz w:val="24"/>
                <w:szCs w:val="24"/>
                <w:lang w:eastAsia="en-US"/>
              </w:rPr>
              <w:t xml:space="preserve">Вимоги до Робіт, а саме кількісні та якісні характеристики, </w:t>
            </w:r>
            <w:r w:rsidRPr="009959E6">
              <w:rPr>
                <w:rFonts w:ascii="Times New Roman" w:hAnsi="Times New Roman" w:cs="Times New Roman"/>
                <w:sz w:val="24"/>
                <w:szCs w:val="24"/>
                <w:lang w:eastAsia="en-US"/>
              </w:rPr>
              <w:lastRenderedPageBreak/>
              <w:t>визначені в Додатку 1 до цієї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lastRenderedPageBreak/>
              <w:t>4.4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color w:val="000000"/>
                <w:sz w:val="24"/>
                <w:szCs w:val="24"/>
              </w:rPr>
              <w:t>строк поставки товарів (надання послуг, виконання Робіт)</w:t>
            </w:r>
          </w:p>
        </w:tc>
        <w:tc>
          <w:tcPr>
            <w:tcW w:w="6526" w:type="dxa"/>
            <w:shd w:val="clear" w:color="auto" w:fill="FFFFFF"/>
          </w:tcPr>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Зазначається в проєкті договору (Додаток 4 до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5</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Недискримінація учасників</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Під час проведення відкритих торгів з Особливостями тендерні пропозиції мають право подавати всі заінтересовані особи.</w:t>
            </w:r>
          </w:p>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 з урахуванням Особливостей</w:t>
            </w:r>
            <w:r w:rsidR="009B75F7" w:rsidRPr="009959E6">
              <w:rPr>
                <w:rFonts w:ascii="Times New Roman" w:eastAsia="Times New Roman" w:hAnsi="Times New Roman" w:cs="Times New Roman"/>
                <w:color w:val="000000"/>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Ціна тендерної пропозиції повинна бути зазначена в національній валюті Україні гривні відповідно до вимог Закону України «Про ціни та ціноутворення» та </w:t>
            </w:r>
            <w:r w:rsidRPr="009959E6">
              <w:rPr>
                <w:rFonts w:ascii="Times New Roman" w:hAnsi="Times New Roman" w:cs="Times New Roman"/>
                <w:color w:val="000000"/>
                <w:sz w:val="24"/>
                <w:szCs w:val="24"/>
              </w:rPr>
              <w:br/>
              <w:t>Закону України «Про Національний банк України».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9959E6">
              <w:rPr>
                <w:rFonts w:ascii="Times New Roman" w:eastAsia="Times New Roman" w:hAnsi="Times New Roman" w:cs="Times New Roman"/>
                <w:color w:val="000000"/>
                <w:sz w:val="24"/>
                <w:szCs w:val="24"/>
              </w:rPr>
              <w:lastRenderedPageBreak/>
              <w:t>продовженням строку подання тендерних пропозицій не менш як на чотири дні.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Унесення змін до тендерної документації</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9959E6">
              <w:rPr>
                <w:rFonts w:ascii="Times New Roman" w:eastAsia="Times New Roman" w:hAnsi="Times New Roman" w:cs="Times New Roman"/>
                <w:sz w:val="24"/>
                <w:szCs w:val="24"/>
              </w:rPr>
              <w:br/>
              <w:t>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9B75F7" w:rsidRPr="009959E6">
              <w:rPr>
                <w:rFonts w:ascii="Times New Roman" w:eastAsia="Times New Roman" w:hAnsi="Times New Roman" w:cs="Times New Roman"/>
                <w:sz w:val="24"/>
                <w:szCs w:val="24"/>
              </w:rPr>
              <w:t>.</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ind w:firstLine="284"/>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ІІІ. Інструкція з підготовки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Зміст і спосіб подання тендерної пропозиції</w:t>
            </w:r>
          </w:p>
        </w:tc>
        <w:tc>
          <w:tcPr>
            <w:tcW w:w="6526" w:type="dxa"/>
            <w:shd w:val="clear" w:color="auto" w:fill="FFFFFF"/>
          </w:tcPr>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25704" w:rsidRPr="009959E6" w:rsidRDefault="00D2570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вигляді скан-копій придатних для машинозчитування (файли з розширенням «..pdf.», «..jpeg.»,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скан-копії, а саме:</w:t>
            </w:r>
          </w:p>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інформації щодо відповідності учасника вимогам, визначеним пунктом 47 Особливостей (крім абзацу чотирнадцятого пункту 47 Особливостей);</w:t>
            </w:r>
          </w:p>
          <w:p w:rsidR="00C54C34" w:rsidRPr="009959E6" w:rsidRDefault="00C54C34" w:rsidP="00C54C34">
            <w:pPr>
              <w:widowControl w:val="0"/>
              <w:ind w:firstLine="211"/>
              <w:jc w:val="both"/>
              <w:rPr>
                <w:rFonts w:ascii="Times New Roman" w:hAnsi="Times New Roman" w:cs="Times New Roman"/>
                <w:sz w:val="24"/>
                <w:szCs w:val="24"/>
                <w:lang w:eastAsia="zh-CN"/>
              </w:rPr>
            </w:pPr>
            <w:r w:rsidRPr="009959E6">
              <w:rPr>
                <w:rFonts w:ascii="Times New Roman" w:eastAsia="Times New Roman" w:hAnsi="Times New Roman" w:cs="Times New Roman"/>
                <w:sz w:val="24"/>
                <w:szCs w:val="24"/>
              </w:rPr>
              <w:t xml:space="preserve">- </w:t>
            </w:r>
            <w:r w:rsidRPr="009959E6">
              <w:rPr>
                <w:rFonts w:ascii="Times New Roman" w:hAnsi="Times New Roman" w:cs="Times New Roman"/>
                <w:sz w:val="24"/>
                <w:szCs w:val="24"/>
                <w:lang w:eastAsia="zh-CN"/>
              </w:rPr>
              <w:t xml:space="preserve">статут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w:t>
            </w:r>
            <w:r w:rsidRPr="009959E6">
              <w:rPr>
                <w:rFonts w:ascii="Times New Roman" w:hAnsi="Times New Roman" w:cs="Times New Roman"/>
                <w:sz w:val="24"/>
                <w:szCs w:val="24"/>
                <w:lang w:eastAsia="zh-CN"/>
              </w:rPr>
              <w:lastRenderedPageBreak/>
              <w:t>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C54C34" w:rsidRPr="009959E6" w:rsidRDefault="00C54C34" w:rsidP="00C54C34">
            <w:pPr>
              <w:widowControl w:val="0"/>
              <w:ind w:firstLine="353"/>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C54C34" w:rsidRPr="009959E6" w:rsidRDefault="00C54C34" w:rsidP="00C54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9959E6">
              <w:rPr>
                <w:rFonts w:ascii="Times New Roman" w:hAnsi="Times New Roman" w:cs="Times New Roman"/>
                <w:sz w:val="24"/>
                <w:szCs w:val="24"/>
                <w:lang w:eastAsia="zh-CN"/>
              </w:rPr>
              <w:t xml:space="preserve">- </w:t>
            </w:r>
            <w:r w:rsidRPr="009959E6">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54C34" w:rsidRPr="009959E6" w:rsidRDefault="00C54C34" w:rsidP="00C54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9959E6">
              <w:rPr>
                <w:rFonts w:ascii="Times New Roman" w:eastAsia="Times New Roman" w:hAnsi="Times New Roman" w:cs="Times New Roman"/>
                <w:sz w:val="24"/>
                <w:szCs w:val="24"/>
                <w:lang w:eastAsia="uk-UA"/>
              </w:rPr>
              <w:t>•</w:t>
            </w:r>
            <w:r w:rsidRPr="009959E6">
              <w:rPr>
                <w:rFonts w:ascii="Times New Roman" w:eastAsia="Times New Roman" w:hAnsi="Times New Roman" w:cs="Times New Roman"/>
                <w:sz w:val="24"/>
                <w:szCs w:val="24"/>
                <w:lang w:eastAsia="uk-UA"/>
              </w:rPr>
              <w:tab/>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B75F7" w:rsidRPr="009959E6" w:rsidRDefault="00C54C34" w:rsidP="00C54C34">
            <w:pPr>
              <w:tabs>
                <w:tab w:val="left" w:pos="-357"/>
              </w:tabs>
              <w:suppressAutoHyphens/>
              <w:ind w:firstLine="284"/>
              <w:jc w:val="both"/>
              <w:rPr>
                <w:rFonts w:ascii="Times New Roman" w:hAnsi="Times New Roman" w:cs="Times New Roman"/>
                <w:sz w:val="24"/>
                <w:szCs w:val="24"/>
                <w:lang w:eastAsia="uk-UA"/>
              </w:rPr>
            </w:pPr>
            <w:r w:rsidRPr="009959E6">
              <w:rPr>
                <w:rFonts w:ascii="Times New Roman" w:eastAsia="Times New Roman" w:hAnsi="Times New Roman" w:cs="Times New Roman"/>
                <w:sz w:val="24"/>
                <w:szCs w:val="24"/>
                <w:lang w:eastAsia="uk-UA"/>
              </w:rPr>
              <w:t>•</w:t>
            </w:r>
            <w:r w:rsidRPr="009959E6">
              <w:rPr>
                <w:rFonts w:ascii="Times New Roman" w:eastAsia="Times New Roman" w:hAnsi="Times New Roman" w:cs="Times New Roman"/>
                <w:sz w:val="24"/>
                <w:szCs w:val="24"/>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w:t>
            </w:r>
            <w:r w:rsidRPr="009959E6">
              <w:rPr>
                <w:rFonts w:ascii="Times New Roman" w:eastAsia="Times New Roman" w:hAnsi="Times New Roman" w:cs="Times New Roman"/>
                <w:sz w:val="24"/>
                <w:szCs w:val="24"/>
                <w:lang w:eastAsia="uk-UA"/>
              </w:rPr>
              <w:br/>
              <w:t xml:space="preserve">що містять інформацію) або скан-копія </w:t>
            </w:r>
            <w:r w:rsidRPr="009959E6">
              <w:rPr>
                <w:rFonts w:ascii="Times New Roman" w:eastAsia="Times New Roman" w:hAnsi="Times New Roman" w:cs="Times New Roman"/>
                <w:sz w:val="24"/>
                <w:szCs w:val="24"/>
                <w:lang w:val="en-US" w:eastAsia="uk-UA"/>
              </w:rPr>
              <w:t>ID</w:t>
            </w:r>
            <w:r w:rsidRPr="009959E6">
              <w:rPr>
                <w:rFonts w:ascii="Times New Roman" w:eastAsia="Times New Roman" w:hAnsi="Times New Roman" w:cs="Times New Roman"/>
                <w:sz w:val="24"/>
                <w:szCs w:val="24"/>
                <w:lang w:eastAsia="uk-UA"/>
              </w:rPr>
              <w:t>-картки та довідки про присвоєння ідентифікаційного коду;</w:t>
            </w:r>
          </w:p>
          <w:p w:rsidR="006D34CC" w:rsidRPr="009959E6" w:rsidRDefault="006D34CC" w:rsidP="006D34CC">
            <w:pPr>
              <w:widowControl w:val="0"/>
              <w:tabs>
                <w:tab w:val="left" w:pos="-357"/>
              </w:tabs>
              <w:suppressAutoHyphens/>
              <w:ind w:firstLine="284"/>
              <w:jc w:val="both"/>
              <w:rPr>
                <w:rFonts w:ascii="Times New Roman" w:eastAsia="MS Mincho" w:hAnsi="Times New Roman" w:cs="Times New Roman"/>
                <w:bCs/>
                <w:sz w:val="24"/>
                <w:szCs w:val="24"/>
                <w:lang w:eastAsia="zh-CN"/>
              </w:rPr>
            </w:pPr>
            <w:r w:rsidRPr="009959E6">
              <w:rPr>
                <w:rFonts w:ascii="Times New Roman" w:hAnsi="Times New Roman" w:cs="Times New Roman"/>
                <w:sz w:val="24"/>
                <w:szCs w:val="24"/>
              </w:rPr>
              <w:t xml:space="preserve">- </w:t>
            </w:r>
            <w:r w:rsidRPr="009959E6">
              <w:rPr>
                <w:rFonts w:ascii="Times New Roman" w:eastAsia="MS Mincho" w:hAnsi="Times New Roman" w:cs="Times New Roman"/>
                <w:bCs/>
                <w:sz w:val="24"/>
                <w:szCs w:val="24"/>
                <w:lang w:eastAsia="zh-CN"/>
              </w:rPr>
              <w:t>документи, що підтверджують податковий статус учасника процедури закупівлі (витяг/витяги з реєстрів платників відповідних податків);</w:t>
            </w:r>
          </w:p>
          <w:p w:rsidR="008A4D27" w:rsidRPr="009959E6" w:rsidRDefault="008A4D27" w:rsidP="006D34CC">
            <w:pPr>
              <w:widowControl w:val="0"/>
              <w:tabs>
                <w:tab w:val="left" w:pos="-357"/>
              </w:tabs>
              <w:suppressAutoHyphens/>
              <w:ind w:firstLine="284"/>
              <w:jc w:val="both"/>
              <w:rPr>
                <w:rFonts w:ascii="Times New Roman" w:hAnsi="Times New Roman" w:cs="Times New Roman"/>
                <w:sz w:val="24"/>
                <w:szCs w:val="24"/>
              </w:rPr>
            </w:pPr>
            <w:r w:rsidRPr="009959E6">
              <w:rPr>
                <w:rFonts w:ascii="Times New Roman" w:hAnsi="Times New Roman" w:cs="Times New Roman"/>
                <w:sz w:val="24"/>
                <w:szCs w:val="24"/>
                <w:lang w:eastAsia="uk-UA"/>
              </w:rPr>
              <w:t xml:space="preserve">- заповнений та підписаний проєкт договору (Додаток 4 до цієї Тендерної документації), </w:t>
            </w:r>
            <w:r w:rsidRPr="009959E6">
              <w:rPr>
                <w:rFonts w:ascii="Times New Roman" w:hAnsi="Times New Roman" w:cs="Times New Roman"/>
                <w:sz w:val="24"/>
                <w:szCs w:val="24"/>
              </w:rPr>
              <w:t>який підтверджує, що Учасник ознайомився з проєктом та гарантує свої зобов’язання за ним (із обов’язковим заповненням ціни договору та наданням додатків до договору);</w:t>
            </w:r>
          </w:p>
          <w:p w:rsidR="006D34CC" w:rsidRPr="009959E6" w:rsidRDefault="006D34CC" w:rsidP="006D34CC">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rsidR="009B75F7" w:rsidRPr="009959E6" w:rsidRDefault="009B75F7" w:rsidP="00750505">
            <w:pPr>
              <w:tabs>
                <w:tab w:val="left" w:pos="-357"/>
              </w:tabs>
              <w:suppressAutoHyphens/>
              <w:ind w:firstLine="284"/>
              <w:jc w:val="both"/>
              <w:rPr>
                <w:rFonts w:ascii="Times New Roman" w:hAnsi="Times New Roman" w:cs="Times New Roman"/>
                <w:sz w:val="24"/>
                <w:szCs w:val="24"/>
              </w:rPr>
            </w:pPr>
          </w:p>
          <w:p w:rsidR="00CF1225" w:rsidRPr="009959E6" w:rsidRDefault="00CF1225" w:rsidP="00724D1F">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rPr>
              <w:t xml:space="preserve">- Учасник </w:t>
            </w:r>
            <w:r w:rsidRPr="009959E6">
              <w:rPr>
                <w:rFonts w:ascii="Times New Roman" w:hAnsi="Times New Roman" w:cs="Times New Roman"/>
                <w:sz w:val="24"/>
                <w:szCs w:val="24"/>
                <w:u w:val="single"/>
                <w:lang w:eastAsia="en-US"/>
              </w:rPr>
              <w:t xml:space="preserve">надає на виконання робіт за предметом закупівлі кошторисну документацію, розраховану відповідно до </w:t>
            </w:r>
            <w:r w:rsidR="008E1B31"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945493" w:rsidRPr="009959E6">
              <w:rPr>
                <w:rFonts w:ascii="Times New Roman" w:eastAsia="Times New Roman" w:hAnsi="Times New Roman" w:cs="Times New Roman"/>
                <w:sz w:val="24"/>
                <w:szCs w:val="24"/>
                <w:u w:val="single"/>
              </w:rPr>
              <w:t>,</w:t>
            </w:r>
            <w:r w:rsidR="008E1B31" w:rsidRPr="009959E6">
              <w:rPr>
                <w:rFonts w:ascii="Times New Roman" w:eastAsia="Times New Roman" w:hAnsi="Times New Roman" w:cs="Times New Roman"/>
                <w:sz w:val="24"/>
                <w:szCs w:val="24"/>
                <w:u w:val="single"/>
              </w:rPr>
              <w:t xml:space="preserve"> </w:t>
            </w:r>
            <w:r w:rsidR="008E1B31" w:rsidRPr="009959E6">
              <w:rPr>
                <w:rFonts w:ascii="Times New Roman" w:hAnsi="Times New Roman" w:cs="Times New Roman"/>
                <w:sz w:val="24"/>
                <w:szCs w:val="24"/>
                <w:u w:val="single"/>
                <w:lang w:eastAsia="uk-UA"/>
              </w:rPr>
              <w:t xml:space="preserve">затвердженої </w:t>
            </w:r>
            <w:r w:rsidR="00724D1F" w:rsidRPr="009959E6">
              <w:rPr>
                <w:rFonts w:ascii="Times New Roman" w:hAnsi="Times New Roman" w:cs="Times New Roman"/>
                <w:sz w:val="24"/>
                <w:szCs w:val="24"/>
                <w:u w:val="single"/>
                <w:lang w:eastAsia="uk-UA"/>
              </w:rPr>
              <w:t>н</w:t>
            </w:r>
            <w:r w:rsidR="008E1B31" w:rsidRPr="009959E6">
              <w:rPr>
                <w:rFonts w:ascii="Times New Roman" w:hAnsi="Times New Roman" w:cs="Times New Roman"/>
                <w:sz w:val="24"/>
                <w:szCs w:val="24"/>
                <w:u w:val="single"/>
                <w:lang w:eastAsia="uk-UA"/>
              </w:rPr>
              <w:t xml:space="preserve">аказом </w:t>
            </w:r>
            <w:r w:rsidR="00724D1F" w:rsidRPr="009959E6">
              <w:rPr>
                <w:rFonts w:ascii="Times New Roman" w:hAnsi="Times New Roman" w:cs="Times New Roman"/>
                <w:sz w:val="24"/>
                <w:szCs w:val="24"/>
                <w:u w:val="single"/>
                <w:lang w:eastAsia="uk-UA"/>
              </w:rPr>
              <w:t>Міністерства розвитку громад та територій України</w:t>
            </w:r>
            <w:r w:rsidR="008E1B31" w:rsidRPr="009959E6">
              <w:rPr>
                <w:rFonts w:ascii="Times New Roman" w:hAnsi="Times New Roman" w:cs="Times New Roman"/>
                <w:sz w:val="24"/>
                <w:szCs w:val="24"/>
                <w:u w:val="single"/>
                <w:lang w:eastAsia="uk-UA"/>
              </w:rPr>
              <w:t xml:space="preserve"> від 01.11.2021 № 281</w:t>
            </w:r>
            <w:r w:rsidR="00C13ABD" w:rsidRPr="009959E6">
              <w:rPr>
                <w:rFonts w:ascii="Times New Roman" w:hAnsi="Times New Roman" w:cs="Times New Roman"/>
                <w:sz w:val="24"/>
                <w:szCs w:val="24"/>
                <w:u w:val="single"/>
                <w:lang w:eastAsia="uk-UA"/>
              </w:rPr>
              <w:t>,</w:t>
            </w:r>
            <w:r w:rsidR="008E1B31" w:rsidRPr="009959E6">
              <w:rPr>
                <w:rFonts w:ascii="Times New Roman" w:hAnsi="Times New Roman" w:cs="Times New Roman"/>
                <w:sz w:val="24"/>
                <w:szCs w:val="24"/>
                <w:u w:val="single"/>
                <w:lang w:eastAsia="uk-UA"/>
              </w:rPr>
              <w:t xml:space="preserve"> з урахуванням змін</w:t>
            </w:r>
            <w:r w:rsidR="00CC022D" w:rsidRPr="009959E6">
              <w:rPr>
                <w:rFonts w:ascii="Times New Roman" w:hAnsi="Times New Roman" w:cs="Times New Roman"/>
                <w:sz w:val="24"/>
                <w:szCs w:val="24"/>
                <w:u w:val="single"/>
                <w:lang w:eastAsia="uk-UA"/>
              </w:rPr>
              <w:t>,</w:t>
            </w:r>
            <w:r w:rsidR="008E1B31" w:rsidRPr="009959E6">
              <w:rPr>
                <w:rFonts w:ascii="Times New Roman" w:eastAsia="Times New Roman" w:hAnsi="Times New Roman" w:cs="Times New Roman"/>
                <w:color w:val="76923C" w:themeColor="accent3" w:themeShade="BF"/>
                <w:sz w:val="24"/>
                <w:szCs w:val="24"/>
              </w:rPr>
              <w:t xml:space="preserve"> </w:t>
            </w:r>
            <w:r w:rsidRPr="009959E6">
              <w:rPr>
                <w:rFonts w:ascii="Times New Roman" w:hAnsi="Times New Roman" w:cs="Times New Roman"/>
                <w:sz w:val="24"/>
                <w:szCs w:val="24"/>
                <w:u w:val="single"/>
                <w:lang w:eastAsia="en-US"/>
              </w:rPr>
              <w:t xml:space="preserve">розроблену в програмному комплексі АВК-5 або будь-якому іншому програмному комплексі </w:t>
            </w:r>
            <w:r w:rsidR="00F37D68" w:rsidRPr="009959E6">
              <w:rPr>
                <w:rFonts w:ascii="Times New Roman" w:hAnsi="Times New Roman" w:cs="Times New Roman"/>
                <w:sz w:val="24"/>
                <w:szCs w:val="24"/>
                <w:u w:val="single"/>
                <w:lang w:eastAsia="en-US"/>
              </w:rPr>
              <w:t>(надати копію договору та/або ліцензії на право використання програмного комплексу)</w:t>
            </w:r>
            <w:r w:rsidRPr="009959E6">
              <w:rPr>
                <w:rFonts w:ascii="Times New Roman" w:hAnsi="Times New Roman" w:cs="Times New Roman"/>
                <w:sz w:val="24"/>
                <w:szCs w:val="24"/>
                <w:u w:val="single"/>
                <w:lang w:eastAsia="en-US"/>
              </w:rPr>
              <w:t>, завірену підписом та печаткою Учасника (у разі її використання) та підписом та печаткою сертифікованого інженера-проектувальника, який склав кошторисну документацію:</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зведений кошторисний розрахунок вартості об’єкта будівництва;</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локальний кошторис;</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lastRenderedPageBreak/>
              <w:t>- об’єктний кошторис;</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договірну ціну (тверду);</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пояснювальну записку;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підсумкову відомість ресурсів;</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відомість трудомісткості і заробітної плати;</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вартості експлуатації будівельних машин і механізмів;</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коштів на покриття адміністративних витрат;</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кошторисного прибутку;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загальновиробничих витрат до локального кошторису.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За виключенням розрахунків коштів на ут</w:t>
            </w:r>
            <w:r w:rsidR="00AE47FF" w:rsidRPr="009959E6">
              <w:rPr>
                <w:rFonts w:ascii="Times New Roman" w:hAnsi="Times New Roman" w:cs="Times New Roman"/>
                <w:sz w:val="24"/>
                <w:szCs w:val="24"/>
                <w:u w:val="single"/>
                <w:lang w:eastAsia="en-US"/>
              </w:rPr>
              <w:t xml:space="preserve">римання служби замовника, </w:t>
            </w:r>
            <w:r w:rsidRPr="009959E6">
              <w:rPr>
                <w:rFonts w:ascii="Times New Roman" w:hAnsi="Times New Roman" w:cs="Times New Roman"/>
                <w:sz w:val="24"/>
                <w:szCs w:val="24"/>
                <w:u w:val="single"/>
                <w:lang w:eastAsia="en-US"/>
              </w:rPr>
              <w:t>включаючи витрати на технічний нагляд, коштів на проведення процедури закупівлі, вартості проектних робіт, вартості експертизи проектної документації та коштів на здійснення авторського нагляду.</w:t>
            </w:r>
          </w:p>
          <w:p w:rsidR="00CF1225" w:rsidRPr="009959E6" w:rsidRDefault="00CF1225" w:rsidP="00D91633">
            <w:pPr>
              <w:widowControl w:val="0"/>
              <w:tabs>
                <w:tab w:val="left" w:pos="6645"/>
              </w:tabs>
              <w:ind w:firstLine="211"/>
              <w:contextualSpacing/>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Учасник надає гарантійний лист, який підтверджує надання замовнику протягом 3 (трьох) робочих днів з дати визнання його переможцем закупівлі, кошторисної документації, яка повинна бути розрахована на кінцеву пропозицію учасника на виконання робіт згідно діючих нормативних документів в галузі будівництва, та підписаного проєкту договору (2 примірники), завірені в установленому порядку (підписом та печаткою (за наявності);</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лист в довільній формі про те, що вартість </w:t>
            </w:r>
            <w:r w:rsidRPr="009959E6">
              <w:rPr>
                <w:rFonts w:ascii="Times New Roman" w:hAnsi="Times New Roman" w:cs="Times New Roman"/>
                <w:sz w:val="24"/>
                <w:szCs w:val="24"/>
                <w:u w:val="single"/>
              </w:rPr>
              <w:br/>
              <w:t>матеріально-технічних ресурсів не буде перевищувати середньорегіональну (за матеріалами – за цінами виробників, що склалися в регіоні);</w:t>
            </w:r>
          </w:p>
          <w:p w:rsidR="00CF1225" w:rsidRPr="009959E6" w:rsidRDefault="00CF1225" w:rsidP="00724D1F">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надати кошторис на виконання Робіт відповідно до вимог </w:t>
            </w:r>
            <w:r w:rsidR="00724D1F"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945493" w:rsidRPr="009959E6">
              <w:rPr>
                <w:rFonts w:ascii="Times New Roman" w:eastAsia="Times New Roman" w:hAnsi="Times New Roman" w:cs="Times New Roman"/>
                <w:sz w:val="24"/>
                <w:szCs w:val="24"/>
                <w:u w:val="single"/>
              </w:rPr>
              <w:t>,</w:t>
            </w:r>
            <w:r w:rsidR="00724D1F" w:rsidRPr="009959E6">
              <w:rPr>
                <w:rFonts w:ascii="Times New Roman" w:eastAsia="Times New Roman" w:hAnsi="Times New Roman" w:cs="Times New Roman"/>
                <w:sz w:val="24"/>
                <w:szCs w:val="24"/>
                <w:u w:val="single"/>
              </w:rPr>
              <w:t xml:space="preserve"> </w:t>
            </w:r>
            <w:r w:rsidR="00724D1F"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00724D1F" w:rsidRPr="009959E6">
              <w:rPr>
                <w:rFonts w:ascii="Times New Roman" w:hAnsi="Times New Roman" w:cs="Times New Roman"/>
                <w:sz w:val="24"/>
                <w:szCs w:val="24"/>
                <w:u w:val="single"/>
              </w:rPr>
              <w:t xml:space="preserve">, </w:t>
            </w:r>
            <w:r w:rsidRPr="009959E6">
              <w:rPr>
                <w:rFonts w:ascii="Times New Roman" w:hAnsi="Times New Roman" w:cs="Times New Roman"/>
                <w:sz w:val="24"/>
                <w:szCs w:val="24"/>
                <w:u w:val="single"/>
              </w:rPr>
              <w:t>відповідно до дефектного акту (Додаток 1 до Тендерної документації);</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у разі залучення до виконання робіт по проекту стороннього суб'єкта господарювання (субпідрядної організації), Учасник надає довідку з переліком субпідрядних організацій, які будуть залучені до виконання робіт з обов’язковим наданням копій дозвільних документів та/або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 (дозвільні документи та/або ліцензії повинні бути чинними);</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довідку в довільній формі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копію Договору зі спеціалізованою організацією на перевірку електроінструментів, монтажних поясів, та ін. механізмів, що будуть задіяні в процесі виконання БМР;</w:t>
            </w:r>
          </w:p>
          <w:p w:rsidR="005235AC" w:rsidRPr="009959E6" w:rsidRDefault="005235AC"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lastRenderedPageBreak/>
              <w:t>- копію договору та/або ліцензії на право використання програмного комплексу;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гарантійний лист, щодо готовності виконання робіт у відповідності до затвердженої проектно-кошторисної документації;</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лист про підтвердження можливості виконання робіт без отримання авансового платежу. Оплата здійснюється після підписання «Довідок про вартість виконаних будівельних робіт та витрат» за формою № КБ-3 та «Актів приймання виконаних будівельних робіт» за формою № КБ-2в відповідно до умов договору;</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копії(ій) дозволу(ів) на виконання робіт підвищеної небезпеки та експлуатації (застосування) машин, механізмів, устаткування підвищеної небезпеки. Зазначені документи повинні бути чинні на весь період виконання робіт;</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копії(ій) декларації(ій) відповідності матеріально-технічної бази учасника вимогам законодавства з питань охорони праці зокрема (але не виключно) на такі види робіт:</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роботи, що виконуються на висоті понад 1,3 метра; </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навчання з питань охорони праці працівників інших суб’єктів господарювання;</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зварювальні роботи.</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Зазначені документи повинні бути чинні на весь період виконання робіт;</w:t>
            </w:r>
          </w:p>
          <w:p w:rsidR="00CF1225" w:rsidRPr="009959E6" w:rsidRDefault="00CF1225" w:rsidP="00750505">
            <w:pPr>
              <w:pStyle w:val="10"/>
              <w:widowControl w:val="0"/>
              <w:ind w:left="-23" w:firstLine="284"/>
              <w:jc w:val="both"/>
              <w:rPr>
                <w:rFonts w:ascii="Times New Roman" w:hAnsi="Times New Roman" w:cs="Times New Roman"/>
                <w:color w:val="000000"/>
                <w:sz w:val="24"/>
                <w:szCs w:val="24"/>
                <w:u w:val="single"/>
              </w:rPr>
            </w:pPr>
            <w:r w:rsidRPr="009959E6">
              <w:rPr>
                <w:rFonts w:ascii="Times New Roman" w:hAnsi="Times New Roman" w:cs="Times New Roman"/>
                <w:color w:val="000000"/>
                <w:sz w:val="24"/>
                <w:szCs w:val="24"/>
                <w:u w:val="single"/>
              </w:rPr>
              <w:t>- інших документів, необхідність подання яких у складі тендерної пропозиції передбачена умовами цієї тендерної  документації.</w:t>
            </w:r>
          </w:p>
          <w:p w:rsidR="00CF1225" w:rsidRPr="009959E6" w:rsidRDefault="00CF1225" w:rsidP="00750505">
            <w:pPr>
              <w:suppressAutoHyphens/>
              <w:spacing w:line="240" w:lineRule="atLeast"/>
              <w:ind w:left="113" w:right="113" w:firstLine="284"/>
              <w:jc w:val="both"/>
              <w:rPr>
                <w:rFonts w:ascii="Times New Roman" w:hAnsi="Times New Roman" w:cs="Times New Roman"/>
                <w:sz w:val="24"/>
                <w:szCs w:val="24"/>
                <w:u w:val="single"/>
                <w:lang w:eastAsia="zh-CN"/>
              </w:rPr>
            </w:pPr>
          </w:p>
          <w:p w:rsidR="00CF1225" w:rsidRPr="009959E6" w:rsidRDefault="00CF1225" w:rsidP="00750505">
            <w:pPr>
              <w:widowControl w:val="0"/>
              <w:ind w:right="-5" w:firstLine="353"/>
              <w:jc w:val="both"/>
              <w:rPr>
                <w:rFonts w:ascii="Times New Roman" w:hAnsi="Times New Roman" w:cs="Times New Roman"/>
                <w:b/>
                <w:sz w:val="24"/>
                <w:szCs w:val="24"/>
                <w:u w:val="single"/>
              </w:rPr>
            </w:pPr>
            <w:r w:rsidRPr="009959E6">
              <w:rPr>
                <w:rFonts w:ascii="Times New Roman" w:hAnsi="Times New Roman" w:cs="Times New Roman"/>
                <w:b/>
                <w:sz w:val="24"/>
                <w:szCs w:val="24"/>
                <w:u w:val="single"/>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розрахунок договірної ціни (з врахуванням вартості за результатами аукціону) надається Учасником в період етапу його кваліфікації протягом трьох робочих днів з моменту завершення аукціону:</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en-US"/>
              </w:rPr>
              <w:t xml:space="preserve">- розрахунок договірної ціни має бути наданий в електронну вигляді у форматі Excel або Word, за формою визначеною відповідно до </w:t>
            </w:r>
            <w:r w:rsidR="009E5D05"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D90C7E" w:rsidRPr="009959E6">
              <w:rPr>
                <w:rFonts w:ascii="Times New Roman" w:eastAsia="Times New Roman" w:hAnsi="Times New Roman" w:cs="Times New Roman"/>
                <w:sz w:val="24"/>
                <w:szCs w:val="24"/>
                <w:u w:val="single"/>
              </w:rPr>
              <w:t>,</w:t>
            </w:r>
            <w:r w:rsidR="009E5D05" w:rsidRPr="009959E6">
              <w:rPr>
                <w:rFonts w:ascii="Times New Roman" w:eastAsia="Times New Roman" w:hAnsi="Times New Roman" w:cs="Times New Roman"/>
                <w:sz w:val="24"/>
                <w:szCs w:val="24"/>
                <w:u w:val="single"/>
              </w:rPr>
              <w:t xml:space="preserve"> </w:t>
            </w:r>
            <w:r w:rsidR="009E5D05"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b/>
                <w:sz w:val="24"/>
                <w:szCs w:val="24"/>
                <w:u w:val="single"/>
                <w:lang w:eastAsia="uk-UA"/>
              </w:rPr>
              <w:t xml:space="preserve">. Ціна пропозиції, за яку Учасник погоджується виконати замовлення, розраховується виходячи з обсягів послуг на </w:t>
            </w:r>
            <w:r w:rsidRPr="009959E6">
              <w:rPr>
                <w:rFonts w:ascii="Times New Roman" w:hAnsi="Times New Roman" w:cs="Times New Roman"/>
                <w:b/>
                <w:sz w:val="24"/>
                <w:szCs w:val="24"/>
                <w:u w:val="single"/>
                <w:lang w:eastAsia="uk-UA"/>
              </w:rPr>
              <w:lastRenderedPageBreak/>
              <w:t xml:space="preserve">підставі нормативної потреби в трудових і матеріально-технічних ресурсах, необхідних для здійснення проектних рішень по об`єкту замовлення (з врахуванням якісних та технічних характеристик матеріальних ресурсів вказаних в відомості обсягів послуг тендерної документації) та поточних цін на них. До ціни тендерної пропозиції (локальних кошторисів з розрахунком договірної ціни) мають бути надані підтверджуючі розрахунки за статтями витрат договірної ціни у відповідності до </w:t>
            </w:r>
            <w:r w:rsidR="009E5D05"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CC1803" w:rsidRPr="009959E6">
              <w:rPr>
                <w:rFonts w:ascii="Times New Roman" w:eastAsia="Times New Roman" w:hAnsi="Times New Roman" w:cs="Times New Roman"/>
                <w:sz w:val="24"/>
                <w:szCs w:val="24"/>
                <w:u w:val="single"/>
              </w:rPr>
              <w:t>,</w:t>
            </w:r>
            <w:r w:rsidR="009E5D05" w:rsidRPr="009959E6">
              <w:rPr>
                <w:rFonts w:ascii="Times New Roman" w:eastAsia="Times New Roman" w:hAnsi="Times New Roman" w:cs="Times New Roman"/>
                <w:sz w:val="24"/>
                <w:szCs w:val="24"/>
                <w:u w:val="single"/>
              </w:rPr>
              <w:t xml:space="preserve"> </w:t>
            </w:r>
            <w:r w:rsidR="009E5D05"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b/>
                <w:sz w:val="24"/>
                <w:szCs w:val="24"/>
                <w:u w:val="single"/>
                <w:lang w:eastAsia="uk-UA"/>
              </w:rPr>
              <w:t>, в тому числі: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договірну ціну на правах зведеного кошторисного розрахунку;</w:t>
            </w:r>
          </w:p>
          <w:p w:rsidR="00CF1225" w:rsidRPr="009959E6" w:rsidRDefault="00CF1225" w:rsidP="00EA6056">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локальних кошторисів з розрахунком договірної ціни;</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відомість ресурсів до тендерної пропозиції по кожному локальному кошторису з розрахунком договірної ціни (з економічним обґрунтуванням змін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розрахунки показника загальновиробничих витрат виконані розрахунково-аналітичним методом та вартості загальновиробничих витрат до тендерної пропозиції (по кожному локальному кошторису з розрахунком договірної ціни) -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розрахунки показника адміністративних витрат виконані розрахунково-аналітичним методом та коштів на покриття адміністративних витрат до тендерної пропозиції (зведений по кошторисам) -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поточні ціни на матеріальні ресурси приймаються за обґрунтованими цінами по регіону, або надати документальне підтвердження (обґрунтування) поданої ціни (за запитом «Замовника»).</w:t>
            </w:r>
          </w:p>
          <w:p w:rsidR="00CF1225" w:rsidRPr="009959E6" w:rsidRDefault="00CF1225" w:rsidP="00FE7CCC">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при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України від 20 жовтня 2016 року № 281 (у редакції наказу Мінрегіону України від 27 липня 2018 року № 196), зареєстрованого в Міністерстві юстиції України 11 листопада 2016 року за № 1469/29599, виходячи із середньомісячної заробітної плати одного працівника в режимі повної занятості, яку планує отримувати при виконанні послуг на об’єкті.</w:t>
            </w:r>
          </w:p>
          <w:p w:rsidR="009B75F7" w:rsidRPr="009959E6" w:rsidRDefault="009B75F7" w:rsidP="00750505">
            <w:pPr>
              <w:suppressAutoHyphens/>
              <w:spacing w:line="240" w:lineRule="atLeast"/>
              <w:ind w:left="113" w:right="113" w:firstLine="284"/>
              <w:jc w:val="both"/>
              <w:rPr>
                <w:rFonts w:ascii="Times New Roman" w:hAnsi="Times New Roman" w:cs="Times New Roman"/>
                <w:sz w:val="24"/>
                <w:szCs w:val="24"/>
                <w:lang w:eastAsia="zh-CN"/>
              </w:rPr>
            </w:pP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Скан-копії документів, що надаються учасником у складі тендерної пропозиції засвідчуються печаткою (у разі </w:t>
            </w:r>
            <w:r w:rsidRPr="009959E6">
              <w:rPr>
                <w:rFonts w:ascii="Times New Roman" w:hAnsi="Times New Roman" w:cs="Times New Roman"/>
                <w:sz w:val="24"/>
                <w:szCs w:val="24"/>
                <w:lang w:eastAsia="zh-CN"/>
              </w:rPr>
              <w:lastRenderedPageBreak/>
              <w:t xml:space="preserve">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w:t>
            </w:r>
            <w:r w:rsidRPr="009959E6">
              <w:rPr>
                <w:rFonts w:ascii="Times New Roman" w:hAnsi="Times New Roman" w:cs="Times New Roman"/>
                <w:sz w:val="24"/>
                <w:szCs w:val="24"/>
                <w:lang w:eastAsia="zh-CN"/>
              </w:rPr>
              <w:br/>
              <w:t>«Про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засвідчувального органу за посиланням: </w:t>
            </w:r>
            <w:hyperlink r:id="rId11" w:history="1">
              <w:r w:rsidRPr="009959E6">
                <w:rPr>
                  <w:rStyle w:val="a9"/>
                  <w:rFonts w:ascii="Times New Roman" w:hAnsi="Times New Roman"/>
                  <w:color w:val="auto"/>
                  <w:sz w:val="24"/>
                  <w:szCs w:val="24"/>
                  <w:u w:val="none"/>
                  <w:lang w:eastAsia="zh-CN"/>
                </w:rPr>
                <w:t>http://czo.gov.ua/verify</w:t>
              </w:r>
            </w:hyperlink>
            <w:r w:rsidRPr="009959E6">
              <w:rPr>
                <w:rFonts w:ascii="Times New Roman" w:hAnsi="Times New Roman" w:cs="Times New Roman"/>
                <w:sz w:val="24"/>
                <w:szCs w:val="24"/>
                <w:lang w:eastAsia="zh-CN"/>
              </w:rPr>
              <w:t>.</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w:t>
            </w:r>
          </w:p>
          <w:p w:rsidR="00935130" w:rsidRPr="009959E6" w:rsidRDefault="009B4F1D"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w:t>
            </w:r>
            <w:r w:rsidRPr="009959E6">
              <w:rPr>
                <w:rFonts w:ascii="Times New Roman" w:hAnsi="Times New Roman" w:cs="Times New Roman"/>
                <w:sz w:val="24"/>
                <w:szCs w:val="24"/>
                <w:lang w:eastAsia="zh-CN"/>
              </w:rPr>
              <w:br/>
              <w:t>(за винятком оригіналів, нотаріально завірених копій документів, виданих Учаснику іншими організаціями (підприємствами, установами тощо).</w:t>
            </w:r>
          </w:p>
          <w:p w:rsidR="00CF1225" w:rsidRPr="009959E6" w:rsidRDefault="00CF1225" w:rsidP="009513F7">
            <w:pPr>
              <w:suppressAutoHyphens/>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F1225" w:rsidRPr="009959E6" w:rsidRDefault="00CF1225" w:rsidP="009513F7">
            <w:pPr>
              <w:suppressAutoHyphens/>
              <w:ind w:right="113" w:firstLine="397"/>
              <w:jc w:val="both"/>
              <w:rPr>
                <w:rFonts w:ascii="Times New Roman" w:hAnsi="Times New Roman" w:cs="Times New Roman"/>
                <w:lang w:eastAsia="zh-CN"/>
              </w:rPr>
            </w:pPr>
            <w:r w:rsidRPr="009959E6">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1225" w:rsidRPr="009959E6" w:rsidRDefault="00CF1225" w:rsidP="009513F7">
            <w:pPr>
              <w:suppressAutoHyphens/>
              <w:ind w:right="113" w:firstLine="397"/>
              <w:jc w:val="both"/>
              <w:rPr>
                <w:rFonts w:ascii="Times New Roman" w:hAnsi="Times New Roman" w:cs="Times New Roman"/>
                <w:lang w:eastAsia="zh-CN"/>
              </w:rPr>
            </w:pPr>
            <w:r w:rsidRPr="009959E6">
              <w:rPr>
                <w:rFonts w:ascii="Times New Roman" w:hAnsi="Times New Roman" w:cs="Times New Roman"/>
                <w:sz w:val="24"/>
                <w:szCs w:val="24"/>
                <w:lang w:eastAsia="zh-CN"/>
              </w:rPr>
              <w:t xml:space="preserve">Кожен </w:t>
            </w:r>
            <w:r w:rsidR="003F2476" w:rsidRPr="009959E6">
              <w:rPr>
                <w:rFonts w:ascii="Times New Roman" w:hAnsi="Times New Roman" w:cs="Times New Roman"/>
                <w:sz w:val="24"/>
                <w:szCs w:val="24"/>
                <w:lang w:eastAsia="zh-CN"/>
              </w:rPr>
              <w:t>у</w:t>
            </w:r>
            <w:r w:rsidRPr="009959E6">
              <w:rPr>
                <w:rFonts w:ascii="Times New Roman" w:hAnsi="Times New Roman" w:cs="Times New Roman"/>
                <w:sz w:val="24"/>
                <w:szCs w:val="24"/>
                <w:lang w:eastAsia="zh-CN"/>
              </w:rPr>
              <w:t>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F1225" w:rsidRPr="009959E6" w:rsidRDefault="00CF1225" w:rsidP="009513F7">
            <w:pPr>
              <w:widowControl w:val="0"/>
              <w:tabs>
                <w:tab w:val="left" w:pos="537"/>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Для правильного оформлення</w:t>
            </w:r>
            <w:r w:rsidRPr="009959E6">
              <w:rPr>
                <w:rFonts w:ascii="Times New Roman" w:hAnsi="Times New Roman" w:cs="Times New Roman"/>
                <w:sz w:val="24"/>
                <w:szCs w:val="24"/>
                <w:lang w:eastAsia="zh-CN"/>
              </w:rPr>
              <w:t xml:space="preserve"> тендерної</w:t>
            </w:r>
            <w:r w:rsidRPr="009959E6">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9959E6">
              <w:rPr>
                <w:rFonts w:ascii="Times New Roman" w:hAnsi="Times New Roman" w:cs="Times New Roman"/>
                <w:sz w:val="24"/>
                <w:szCs w:val="24"/>
                <w:lang w:eastAsia="zh-CN"/>
              </w:rPr>
              <w:t xml:space="preserve">тендерній </w:t>
            </w:r>
            <w:r w:rsidRPr="009959E6">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9959E6">
              <w:rPr>
                <w:rFonts w:ascii="Times New Roman" w:hAnsi="Times New Roman" w:cs="Times New Roman"/>
                <w:sz w:val="24"/>
                <w:szCs w:val="24"/>
                <w:lang w:eastAsia="zh-CN"/>
              </w:rPr>
              <w:t xml:space="preserve">тендерна </w:t>
            </w:r>
            <w:r w:rsidRPr="009959E6">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9959E6">
              <w:rPr>
                <w:rFonts w:ascii="Times New Roman" w:hAnsi="Times New Roman" w:cs="Times New Roman"/>
                <w:sz w:val="24"/>
                <w:szCs w:val="24"/>
                <w:lang w:eastAsia="zh-CN"/>
              </w:rPr>
              <w:t xml:space="preserve">тендерної </w:t>
            </w:r>
            <w:r w:rsidRPr="009959E6">
              <w:rPr>
                <w:rFonts w:ascii="Times New Roman" w:eastAsia="MS Mincho" w:hAnsi="Times New Roman" w:cs="Times New Roman"/>
                <w:bCs/>
                <w:color w:val="121212"/>
                <w:sz w:val="24"/>
                <w:szCs w:val="24"/>
                <w:lang w:eastAsia="zh-CN"/>
              </w:rPr>
              <w:t>пропозиції.</w:t>
            </w:r>
          </w:p>
          <w:p w:rsidR="00CF1225" w:rsidRPr="009959E6" w:rsidRDefault="00CF1225" w:rsidP="00750505">
            <w:pPr>
              <w:widowControl w:val="0"/>
              <w:tabs>
                <w:tab w:val="left" w:pos="177"/>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w:t>
            </w:r>
            <w:r w:rsidRPr="009959E6">
              <w:rPr>
                <w:rFonts w:ascii="Times New Roman" w:eastAsia="MS Mincho" w:hAnsi="Times New Roman" w:cs="Times New Roman"/>
                <w:bCs/>
                <w:color w:val="121212"/>
                <w:sz w:val="24"/>
                <w:szCs w:val="24"/>
                <w:lang w:eastAsia="zh-CN"/>
              </w:rPr>
              <w:lastRenderedPageBreak/>
              <w:t>тендерної пропозиції.</w:t>
            </w:r>
          </w:p>
          <w:p w:rsidR="00CF1225" w:rsidRPr="009959E6" w:rsidRDefault="00CF1225" w:rsidP="00750505">
            <w:pPr>
              <w:widowControl w:val="0"/>
              <w:tabs>
                <w:tab w:val="left" w:pos="168"/>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hAnsi="Times New Roman" w:cs="Times New Roman"/>
                <w:sz w:val="24"/>
                <w:szCs w:val="24"/>
                <w:lang w:eastAsia="zh-CN"/>
              </w:rPr>
              <w:t>Тендерна п</w:t>
            </w:r>
            <w:r w:rsidRPr="009959E6">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CF1225" w:rsidRPr="009959E6" w:rsidRDefault="00CF1225" w:rsidP="00750505">
            <w:pPr>
              <w:widowControl w:val="0"/>
              <w:tabs>
                <w:tab w:val="left" w:pos="177"/>
              </w:tabs>
              <w:suppressAutoHyphens/>
              <w:autoSpaceDE w:val="0"/>
              <w:ind w:right="113" w:firstLine="397"/>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F1225" w:rsidRPr="009959E6" w:rsidRDefault="00CF1225" w:rsidP="00750505">
            <w:pPr>
              <w:widowControl w:val="0"/>
              <w:tabs>
                <w:tab w:val="left" w:pos="177"/>
              </w:tabs>
              <w:suppressAutoHyphens/>
              <w:autoSpaceDE w:val="0"/>
              <w:ind w:right="113" w:firstLine="397"/>
              <w:jc w:val="both"/>
              <w:rPr>
                <w:rFonts w:ascii="Times New Roman" w:eastAsia="MS Mincho" w:hAnsi="Times New Roman" w:cs="Times New Roman"/>
                <w:bCs/>
                <w:color w:val="121212"/>
                <w:sz w:val="24"/>
                <w:szCs w:val="24"/>
                <w:lang w:eastAsia="zh-CN"/>
              </w:rPr>
            </w:pPr>
            <w:r w:rsidRPr="009959E6">
              <w:rPr>
                <w:rFonts w:ascii="Times New Roman" w:hAnsi="Times New Roman" w:cs="Times New Roman"/>
                <w:sz w:val="24"/>
                <w:szCs w:val="24"/>
                <w:lang w:eastAsia="zh-CN"/>
              </w:rPr>
              <w:t>Тендерна п</w:t>
            </w:r>
            <w:r w:rsidRPr="009959E6">
              <w:rPr>
                <w:rFonts w:ascii="Times New Roman" w:eastAsia="MS Mincho" w:hAnsi="Times New Roman" w:cs="Times New Roman"/>
                <w:bCs/>
                <w:color w:val="121212"/>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9959E6">
              <w:rPr>
                <w:rFonts w:ascii="Times New Roman" w:hAnsi="Times New Roman" w:cs="Times New Roman"/>
                <w:sz w:val="24"/>
                <w:szCs w:val="24"/>
                <w:lang w:eastAsia="zh-CN"/>
              </w:rPr>
              <w:t xml:space="preserve">тендерною </w:t>
            </w:r>
            <w:r w:rsidRPr="009959E6">
              <w:rPr>
                <w:rFonts w:ascii="Times New Roman" w:eastAsia="MS Mincho" w:hAnsi="Times New Roman" w:cs="Times New Roman"/>
                <w:bCs/>
                <w:color w:val="121212"/>
                <w:sz w:val="24"/>
                <w:szCs w:val="24"/>
                <w:lang w:eastAsia="zh-CN"/>
              </w:rPr>
              <w:t xml:space="preserve">документацією, не буде розцінено як невідповідність </w:t>
            </w:r>
            <w:r w:rsidRPr="009959E6">
              <w:rPr>
                <w:rFonts w:ascii="Times New Roman" w:hAnsi="Times New Roman" w:cs="Times New Roman"/>
                <w:sz w:val="24"/>
                <w:szCs w:val="24"/>
                <w:lang w:eastAsia="zh-CN"/>
              </w:rPr>
              <w:t xml:space="preserve">тендерної </w:t>
            </w:r>
            <w:r w:rsidRPr="009959E6">
              <w:rPr>
                <w:rFonts w:ascii="Times New Roman" w:eastAsia="MS Mincho" w:hAnsi="Times New Roman" w:cs="Times New Roman"/>
                <w:bCs/>
                <w:color w:val="121212"/>
                <w:sz w:val="24"/>
                <w:szCs w:val="24"/>
                <w:lang w:eastAsia="zh-CN"/>
              </w:rPr>
              <w:t xml:space="preserve">пропозиції </w:t>
            </w:r>
            <w:r w:rsidRPr="009959E6">
              <w:rPr>
                <w:rFonts w:ascii="Times New Roman" w:hAnsi="Times New Roman" w:cs="Times New Roman"/>
                <w:sz w:val="24"/>
                <w:szCs w:val="24"/>
                <w:lang w:eastAsia="zh-CN"/>
              </w:rPr>
              <w:t>тендерній документації</w:t>
            </w:r>
            <w:r w:rsidRPr="009959E6">
              <w:rPr>
                <w:rFonts w:ascii="Times New Roman" w:eastAsia="MS Mincho" w:hAnsi="Times New Roman" w:cs="Times New Roman"/>
                <w:bCs/>
                <w:color w:val="121212"/>
                <w:sz w:val="24"/>
                <w:szCs w:val="24"/>
                <w:lang w:eastAsia="zh-CN"/>
              </w:rPr>
              <w:t>.</w:t>
            </w:r>
          </w:p>
          <w:p w:rsidR="009C11CC" w:rsidRPr="009959E6" w:rsidRDefault="009C11CC"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Ціна тендерної пропозиції та всі її складові повинні бути чітко і остаточно визначені без будь-яких посилань, обмежень або застережень.</w:t>
            </w:r>
          </w:p>
          <w:p w:rsidR="00952F26"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r w:rsidR="00952F26" w:rsidRPr="009959E6">
              <w:rPr>
                <w:rFonts w:ascii="Times New Roman" w:eastAsia="MS Mincho" w:hAnsi="Times New Roman" w:cs="Times New Roman"/>
                <w:bCs/>
                <w:color w:val="121212"/>
                <w:sz w:val="24"/>
                <w:szCs w:val="24"/>
                <w:lang w:eastAsia="zh-CN"/>
              </w:rPr>
              <w:t>.</w:t>
            </w:r>
          </w:p>
          <w:p w:rsidR="001F67F0" w:rsidRPr="009959E6" w:rsidRDefault="001F67F0" w:rsidP="001F67F0">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9959E6">
              <w:rPr>
                <w:rFonts w:ascii="Times New Roman" w:eastAsia="MS Mincho" w:hAnsi="Times New Roman" w:cs="Times New Roman"/>
                <w:bCs/>
                <w:sz w:val="24"/>
                <w:szCs w:val="24"/>
                <w:lang w:eastAsia="zh-CN"/>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7F0" w:rsidRPr="009959E6" w:rsidRDefault="001F67F0" w:rsidP="001F67F0">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CF1225" w:rsidRPr="009959E6" w:rsidTr="00750505">
        <w:trPr>
          <w:trHeight w:val="410"/>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Забезпечення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тендерної пропозиції не вимагається.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тендерної пропозиції не вимагається.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526" w:type="dxa"/>
            <w:shd w:val="clear" w:color="auto" w:fill="FFFFFF"/>
          </w:tcPr>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Строк дії тендерної пропозиції, протягом якого тендерні пропозиції вважаються дійсними, але не менше 90 днів </w:t>
            </w:r>
            <w:r w:rsidRPr="009959E6">
              <w:rPr>
                <w:rFonts w:ascii="Times New Roman" w:eastAsia="Times New Roman" w:hAnsi="Times New Roman" w:cs="Times New Roman"/>
                <w:sz w:val="24"/>
                <w:szCs w:val="24"/>
              </w:rPr>
              <w:br/>
              <w:t>із дати кінцевого строку подання тендерних пропозицій.</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9959E6">
              <w:rPr>
                <w:rFonts w:ascii="Times New Roman" w:eastAsia="Times New Roman" w:hAnsi="Times New Roman" w:cs="Times New Roman"/>
                <w:sz w:val="24"/>
                <w:szCs w:val="24"/>
              </w:rPr>
              <w:lastRenderedPageBreak/>
              <w:t>строку дії тендерних пропозицій. Учасник процедури закупівлі має право:</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1F67F0" w:rsidRPr="009959E6" w:rsidRDefault="001F67F0" w:rsidP="001F67F0">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6" w:type="dxa"/>
            <w:shd w:val="clear" w:color="auto" w:fill="FFFFFF"/>
          </w:tcPr>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zh-CN"/>
              </w:rPr>
            </w:pPr>
            <w:r w:rsidRPr="009959E6">
              <w:rPr>
                <w:rFonts w:ascii="Times New Roman" w:hAnsi="Times New Roman" w:cs="Times New Roman"/>
                <w:sz w:val="24"/>
                <w:szCs w:val="24"/>
                <w:u w:val="single"/>
                <w:lang w:eastAsia="zh-CN"/>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zh-CN"/>
              </w:rPr>
              <w:t>- наявність в учасника процедури закупівлі обладнання, матеріально-технічної бази та технологій</w:t>
            </w:r>
            <w:r w:rsidRPr="009959E6">
              <w:rPr>
                <w:rFonts w:ascii="Times New Roman" w:hAnsi="Times New Roman" w:cs="Times New Roman"/>
                <w:sz w:val="24"/>
                <w:szCs w:val="24"/>
                <w:u w:val="single"/>
                <w:lang w:eastAsia="uk-UA"/>
              </w:rPr>
              <w:t xml:space="preserve"> (у вигляді довідки, складеної у довільній формі з переліком обладнання та матеріально-технічної бази), для підтвердження наявності матеріально-технічної бази необхідно надати скановані документи на право власності/користування офісу, технічного приміщення, складу чи іншого приміщення із зазначенням їх місцезнаходження, їх кількість, власне чи орендоване, транспортні засоби для вивезення будівельного сміття, обладнання та інструменти для здійснення ремонтних робіт, про що надати відповідні скановані документи (копії договорів оренди або оборотно-сальдову відомість, або інвентаризаційний опис, або акт контрольної перевірки інвентаризації цінностей/інше відповідно до чинного законодавства України);</w:t>
            </w:r>
            <w:bookmarkStart w:id="0" w:name="n288"/>
            <w:bookmarkEnd w:id="0"/>
          </w:p>
          <w:p w:rsidR="00CF1225" w:rsidRPr="009959E6" w:rsidRDefault="00CF1225" w:rsidP="00A51E3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копія чинної у регіоні виконання робіт декларації відповідності матеріально-технічної бази роботодавця вимогам законодавства з питань охорони праці та промислової безпеки на проведення ремонтних, монтажних, будівельних та інших робіт, що виконуються на висоті понад 1,3 метра;</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lang w:eastAsia="uk-UA"/>
              </w:rPr>
              <w:t xml:space="preserve">- </w:t>
            </w:r>
            <w:r w:rsidRPr="009959E6">
              <w:rPr>
                <w:rFonts w:ascii="Times New Roman" w:hAnsi="Times New Roman" w:cs="Times New Roman"/>
                <w:sz w:val="24"/>
                <w:szCs w:val="24"/>
                <w:u w:val="single"/>
              </w:rPr>
              <w:t>довідка учасника завірена підписом уповноваженої особи та відбитком печатки Учасника (у разі використання) про наявність працівників відповідної кваліфікації, які мають необхідні знання та досвід для виконання договору.</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Документи, що підтверджують освіту та досвід роботи на займаній</w:t>
            </w:r>
            <w:r w:rsidR="00BB31D4" w:rsidRPr="009959E6">
              <w:rPr>
                <w:rFonts w:ascii="Times New Roman" w:hAnsi="Times New Roman" w:cs="Times New Roman"/>
                <w:sz w:val="24"/>
                <w:szCs w:val="24"/>
                <w:u w:val="single"/>
              </w:rPr>
              <w:t xml:space="preserve"> посаді наступних працівників*: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головний інженер – повна вища освіта за спеціальністю «будівництво та цивільна інженерія» або «архітектура та містобудування», або за напрямком «будівництво» (може бути зазначений напрям (галузь знань) з іншими назвами, але з</w:t>
            </w:r>
            <w:r w:rsidR="00BB31D4" w:rsidRPr="009959E6">
              <w:rPr>
                <w:rFonts w:ascii="Times New Roman" w:hAnsi="Times New Roman" w:cs="Times New Roman"/>
                <w:sz w:val="24"/>
                <w:szCs w:val="24"/>
                <w:u w:val="single"/>
              </w:rPr>
              <w:t>а аналогічним напрямом освіти);</w:t>
            </w:r>
          </w:p>
          <w:p w:rsidR="007D34B2" w:rsidRPr="009959E6" w:rsidRDefault="007D34B2" w:rsidP="00321119">
            <w:pPr>
              <w:suppressAutoHyphens/>
              <w:spacing w:line="240" w:lineRule="atLeast"/>
              <w:ind w:left="69" w:firstLine="142"/>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працівники відповідної кваліфікації, які мають необхідні знання та досвід (довідка повинна включати відомості про чисельність та склад працюючих за професіями </w:t>
            </w:r>
            <w:r w:rsidR="0012155B" w:rsidRPr="009959E6">
              <w:rPr>
                <w:rFonts w:ascii="Times New Roman" w:hAnsi="Times New Roman" w:cs="Times New Roman"/>
                <w:sz w:val="24"/>
                <w:szCs w:val="24"/>
                <w:u w:val="single"/>
              </w:rPr>
              <w:t>й</w:t>
            </w:r>
            <w:r w:rsidRPr="009959E6">
              <w:rPr>
                <w:rFonts w:ascii="Times New Roman" w:hAnsi="Times New Roman" w:cs="Times New Roman"/>
                <w:sz w:val="24"/>
                <w:szCs w:val="24"/>
                <w:u w:val="single"/>
              </w:rPr>
              <w:t xml:space="preserve"> посадами).</w:t>
            </w:r>
          </w:p>
          <w:p w:rsidR="00CF1225" w:rsidRPr="009959E6" w:rsidRDefault="00CF1225" w:rsidP="00321119">
            <w:pPr>
              <w:suppressAutoHyphens/>
              <w:spacing w:line="240" w:lineRule="atLeast"/>
              <w:ind w:left="69" w:firstLine="142"/>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*можуть бути зазначені посади з іншими назвами, але аналогічної кваліфікації.</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lastRenderedPageBreak/>
              <w:t>До довідки додаються наступні копії документів: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копія сертифікату інженера-проектувальника, який завіряв кошторисну документацію;</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перевірки «Загальний курс з охорони праці»;</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перевірки «Правила охорони праці під час роботи з інструментом та пристроями»;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навчання та перевірки знань з питань пожежної безпеки;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допущення до роботи в елек</w:t>
            </w:r>
            <w:r w:rsidR="00BB31D4" w:rsidRPr="009959E6">
              <w:rPr>
                <w:rFonts w:ascii="Times New Roman" w:hAnsi="Times New Roman" w:cs="Times New Roman"/>
                <w:sz w:val="24"/>
                <w:szCs w:val="24"/>
                <w:u w:val="single"/>
              </w:rPr>
              <w:t xml:space="preserve">троустановках напругою до </w:t>
            </w:r>
            <w:r w:rsidR="00BB31D4" w:rsidRPr="009959E6">
              <w:rPr>
                <w:rFonts w:ascii="Times New Roman" w:hAnsi="Times New Roman" w:cs="Times New Roman"/>
                <w:sz w:val="24"/>
                <w:szCs w:val="24"/>
                <w:u w:val="single"/>
              </w:rPr>
              <w:br/>
              <w:t>1000</w:t>
            </w:r>
            <w:r w:rsidRPr="009959E6">
              <w:rPr>
                <w:rFonts w:ascii="Times New Roman" w:hAnsi="Times New Roman" w:cs="Times New Roman"/>
                <w:sz w:val="24"/>
                <w:szCs w:val="24"/>
                <w:u w:val="single"/>
              </w:rPr>
              <w:t>В або вище 1000В;</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електромонтера підприємства про допущення до роботи в еле</w:t>
            </w:r>
            <w:r w:rsidR="00BB31D4" w:rsidRPr="009959E6">
              <w:rPr>
                <w:rFonts w:ascii="Times New Roman" w:hAnsi="Times New Roman" w:cs="Times New Roman"/>
                <w:sz w:val="24"/>
                <w:szCs w:val="24"/>
                <w:u w:val="single"/>
              </w:rPr>
              <w:t>ктроустановках напругою до 1000</w:t>
            </w:r>
            <w:r w:rsidRPr="009959E6">
              <w:rPr>
                <w:rFonts w:ascii="Times New Roman" w:hAnsi="Times New Roman" w:cs="Times New Roman"/>
                <w:sz w:val="24"/>
                <w:szCs w:val="24"/>
                <w:u w:val="single"/>
              </w:rPr>
              <w:t>В або вище 1000В;</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про проходження навчання з охорони праці працівників на допуск з безпечних методів виконання робіт з інструментами та пристроями;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про проходження навчання з охорони праці відповідальних керівників робіт по відповідних напрямках;</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стропальника для працівників, що виконують вантажно-розвантажувальні роботи за допомогою вантажно-підіймальних механізмів.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 довідки також додаються копії документів (трудові книжки та/або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Документи, що подаються для підтвердження кваліфікаційних критеріїв учасника, повинні бути чинними на дату розкриття тендерних пропозицій та на весь строк виконання Робіт, що є предметом закупівлі.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Якщо строк (термін) дії вищевказаних документів, наданих Учасником у складі тендерної пропозиції, спливає з моменту розкриття тендерних пропозицій до моменту закінчення виконання Робіт, Учасник повинен надати у складі пропозиції гарантійний лист (з підписом уповноваженої особи) щодо продовження терміну їх дії від дати закінчення строку дії до кінцевої дати виконання Робіт, що є предметом закупівлі.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У тому числі інформація та підтвердження наявності у працівників, що уповноважені здійснювати особливо небезпечні Роботи, відповідного рівня освіти та професійних навиків передбаченого чинним законодавством (Учасник має надати скан-копію чинного посвідчення про перевірку знань з питань охорони праці на працівників, які безпосередньо будуть виконувати роботи на об’єкті).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bookmarkStart w:id="1" w:name="n289"/>
            <w:bookmarkEnd w:id="1"/>
            <w:r w:rsidRPr="009959E6">
              <w:rPr>
                <w:rFonts w:ascii="Times New Roman" w:hAnsi="Times New Roman" w:cs="Times New Roman"/>
                <w:sz w:val="24"/>
                <w:szCs w:val="24"/>
                <w:u w:val="single"/>
                <w:lang w:eastAsia="uk-UA"/>
              </w:rPr>
              <w:t xml:space="preserve">- наявність документально підтвердженого досвіду виконання аналогічного (аналогічних) за предметом закупівлі договору (крім відомостей, що становлять комерційну таємницю) (на підтвердження відповідності </w:t>
            </w:r>
            <w:r w:rsidRPr="009959E6">
              <w:rPr>
                <w:rFonts w:ascii="Times New Roman" w:hAnsi="Times New Roman" w:cs="Times New Roman"/>
                <w:sz w:val="24"/>
                <w:szCs w:val="24"/>
                <w:u w:val="single"/>
                <w:lang w:eastAsia="uk-UA"/>
              </w:rPr>
              <w:lastRenderedPageBreak/>
              <w:t>встановленому критерію учасник надає копію договору з копією Акту виконаних Робіт за останні 2 роки).</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Учасник повинен надати Лист-відгук, виданий суб’єктом господарювання, з яким було укладено договір, із зазначенням дати і номеру договору (на який надано відгук) та інформацію про належне виконання договору, у тому числі стосовно якості та строків.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Під аналогічним договором/договорами слід розуміти виконаний договір/договори, предметом якого капітальний ремонт об’єкту, за яким виконувались роботи, пов’язані з побудовою системи пожежного захисту, структурованих кабельних систем, системи водопостачання та каналізації, системи теплопостачання, систем вентиляції та кондиціювання, електромонтажні роботи тощо цивільної(их) будівлі (будівель).</w:t>
            </w:r>
          </w:p>
          <w:p w:rsidR="00CF1225" w:rsidRPr="009959E6" w:rsidRDefault="00CF1225" w:rsidP="00001D7E">
            <w:pPr>
              <w:ind w:firstLine="353"/>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Аналогічним вважатиметься договір про здійснення будівельних робіт на об’єктах категорії складності об’єкта будівництва та класу наслідків (відповідальності) будівель або споруд, що є не нижчими ніж зазначені у додатках до тендерної документації, викладених окремими файлами.</w:t>
            </w:r>
          </w:p>
          <w:p w:rsidR="00935130" w:rsidRPr="009959E6" w:rsidRDefault="00935130" w:rsidP="00001D7E">
            <w:pPr>
              <w:ind w:firstLine="353"/>
              <w:jc w:val="both"/>
              <w:rPr>
                <w:rFonts w:ascii="Times New Roman" w:hAnsi="Times New Roman" w:cs="Times New Roman"/>
                <w:sz w:val="24"/>
                <w:szCs w:val="24"/>
                <w:lang w:eastAsia="uk-UA"/>
              </w:rPr>
            </w:pPr>
          </w:p>
          <w:p w:rsidR="00935130" w:rsidRPr="009959E6" w:rsidRDefault="00935130" w:rsidP="00935130">
            <w:pPr>
              <w:widowControl w:val="0"/>
              <w:suppressAutoHyphens/>
              <w:ind w:firstLine="338"/>
              <w:jc w:val="both"/>
              <w:rPr>
                <w:rFonts w:ascii="Times New Roman" w:hAnsi="Times New Roman" w:cs="Times New Roman"/>
                <w:sz w:val="24"/>
                <w:szCs w:val="24"/>
                <w:lang w:eastAsia="uk-UA"/>
              </w:rPr>
            </w:pPr>
            <w:r w:rsidRPr="009959E6">
              <w:rPr>
                <w:rFonts w:ascii="Times New Roman" w:hAnsi="Times New Roman" w:cs="Times New Roman"/>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w:t>
            </w:r>
            <w:r w:rsidRPr="009959E6">
              <w:rPr>
                <w:rFonts w:ascii="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w:t>
            </w:r>
            <w:r w:rsidR="00C910CD" w:rsidRPr="009959E6">
              <w:rPr>
                <w:rFonts w:ascii="Times New Roman" w:hAnsi="Times New Roman" w:cs="Times New Roman"/>
                <w:sz w:val="24"/>
                <w:szCs w:val="24"/>
                <w:lang w:eastAsia="uk-UA"/>
              </w:rPr>
              <w:t xml:space="preserve"> </w:t>
            </w:r>
            <w:r w:rsidRPr="009959E6">
              <w:rPr>
                <w:rFonts w:ascii="Times New Roman" w:hAnsi="Times New Roman" w:cs="Times New Roman"/>
                <w:sz w:val="24"/>
                <w:szCs w:val="24"/>
                <w:lang w:eastAsia="uk-UA"/>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w:t>
            </w:r>
            <w:r w:rsidRPr="009959E6">
              <w:rPr>
                <w:rFonts w:ascii="Times New Roman" w:hAnsi="Times New Roman" w:cs="Times New Roman"/>
                <w:sz w:val="24"/>
                <w:szCs w:val="24"/>
                <w:lang w:eastAsia="zh-CN"/>
              </w:rPr>
              <w:lastRenderedPageBreak/>
              <w:t xml:space="preserve">підстав, визначених в абзаці дев’ятому пункту 44 Особливостей – </w:t>
            </w:r>
            <w:r w:rsidRPr="009959E6">
              <w:rPr>
                <w:rFonts w:ascii="Times New Roman" w:hAnsi="Times New Roman" w:cs="Times New Roman"/>
                <w:b/>
                <w:sz w:val="24"/>
                <w:szCs w:val="24"/>
                <w:lang w:eastAsia="zh-CN"/>
              </w:rPr>
              <w:t>у формі довідки (зведеної довідки, інформації) в довільній формі, зміст якої(их) підтверджує відсутність відповідних підстав.</w:t>
            </w: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r w:rsidRPr="009959E6">
              <w:rPr>
                <w:rFonts w:ascii="Times New Roman" w:hAnsi="Times New Roman" w:cs="Times New Roman"/>
                <w:b/>
                <w:sz w:val="24"/>
                <w:szCs w:val="24"/>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959E6">
              <w:rPr>
                <w:rFonts w:ascii="Times New Roman" w:hAnsi="Times New Roman" w:cs="Times New Roman"/>
                <w:sz w:val="24"/>
                <w:szCs w:val="24"/>
                <w:lang w:eastAsia="zh-CN"/>
              </w:rPr>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9959E6">
              <w:rPr>
                <w:rFonts w:ascii="Times New Roman" w:hAnsi="Times New Roman" w:cs="Times New Roman"/>
                <w:sz w:val="24"/>
                <w:szCs w:val="24"/>
                <w:lang w:eastAsia="zh-CN"/>
              </w:rPr>
              <w:br/>
              <w:t>є обмеженим на момент оприлюднення оголошення про проведення відкритих торгів.</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Документи (файли з розширенням «..pdf.», «..jpeg.», тощо), що підтверджують відсутність підстав, визначених підпунктами 3, 5, 6 і 12 пункту 47 Особливостей</w:t>
            </w:r>
            <w:r w:rsidRPr="009959E6">
              <w:rPr>
                <w:rFonts w:ascii="Times New Roman" w:hAnsi="Times New Roman" w:cs="Times New Roman"/>
                <w:sz w:val="24"/>
                <w:szCs w:val="24"/>
              </w:rPr>
              <w:t>:</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w:t>
            </w:r>
            <w:r w:rsidRPr="009959E6">
              <w:rPr>
                <w:rFonts w:ascii="Times New Roman" w:hAnsi="Times New Roman" w:cs="Times New Roman"/>
                <w:sz w:val="24"/>
                <w:szCs w:val="24"/>
                <w:lang w:eastAsia="zh-CN"/>
              </w:rPr>
              <w:tab/>
              <w:t xml:space="preserve">витяг (повний витяг) з інформаційно-аналітичної системи «Облік відомостей про притягнення особи </w:t>
            </w:r>
            <w:r w:rsidRPr="009959E6">
              <w:rPr>
                <w:rFonts w:ascii="Times New Roman" w:hAnsi="Times New Roman" w:cs="Times New Roman"/>
                <w:sz w:val="24"/>
                <w:szCs w:val="24"/>
                <w:lang w:eastAsia="zh-CN"/>
              </w:rPr>
              <w:br/>
              <w:t>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та обставин, визначених підпунктами 3, 5, 6 і 12 пункту 47 Особливостей.</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2" w:history="1">
              <w:r w:rsidRPr="009959E6">
                <w:rPr>
                  <w:rFonts w:ascii="Times New Roman" w:hAnsi="Times New Roman" w:cs="Times New Roman"/>
                  <w:sz w:val="24"/>
                  <w:szCs w:val="24"/>
                  <w:lang w:eastAsia="zh-CN"/>
                </w:rPr>
                <w:t>https://vytiah.mvs.gov.ua/app/checkStatus</w:t>
              </w:r>
            </w:hyperlink>
            <w:r w:rsidRPr="009959E6">
              <w:rPr>
                <w:rFonts w:ascii="Times New Roman" w:hAnsi="Times New Roman" w:cs="Times New Roman"/>
                <w:sz w:val="24"/>
                <w:szCs w:val="24"/>
                <w:lang w:eastAsia="zh-CN"/>
              </w:rPr>
              <w:t>.</w:t>
            </w:r>
          </w:p>
          <w:p w:rsidR="00935130" w:rsidRPr="009959E6" w:rsidRDefault="00935130" w:rsidP="00935130">
            <w:pPr>
              <w:ind w:firstLine="353"/>
              <w:jc w:val="both"/>
              <w:rPr>
                <w:rFonts w:ascii="Times New Roman" w:eastAsia="Times New Roman" w:hAnsi="Times New Roman" w:cs="Times New Roman"/>
                <w:sz w:val="24"/>
                <w:szCs w:val="24"/>
                <w:lang w:eastAsia="en-US"/>
              </w:rPr>
            </w:pPr>
            <w:r w:rsidRPr="009959E6">
              <w:rPr>
                <w:rFonts w:ascii="Times New Roman" w:eastAsia="Times New Roman" w:hAnsi="Times New Roman" w:cs="Times New Roman"/>
                <w:sz w:val="24"/>
                <w:szCs w:val="24"/>
                <w:lang w:eastAsia="en-US"/>
              </w:rPr>
              <w:t xml:space="preserve">- довідка в довільній формі, яка містить інформацію, що підтверджує відсутність підстави, визначеної абзацом чотирнадцятим пункту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абзаці чотирнадцятому пункту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6D1C" w:rsidRPr="009959E6" w:rsidRDefault="00935130" w:rsidP="006D240A">
            <w:pPr>
              <w:ind w:firstLine="353"/>
              <w:jc w:val="both"/>
              <w:rPr>
                <w:rFonts w:ascii="Times New Roman" w:hAnsi="Times New Roman" w:cs="Times New Roman"/>
                <w:lang w:eastAsia="zh-CN"/>
              </w:rPr>
            </w:pPr>
            <w:r w:rsidRPr="009959E6">
              <w:rPr>
                <w:rFonts w:ascii="Times New Roman" w:eastAsia="Times New Roman" w:hAnsi="Times New Roman" w:cs="Times New Roman"/>
                <w:sz w:val="24"/>
                <w:szCs w:val="24"/>
                <w:lang w:eastAsia="en-U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w:t>
            </w:r>
          </w:p>
        </w:tc>
      </w:tr>
      <w:tr w:rsidR="00CF1225" w:rsidRPr="009959E6" w:rsidTr="00750505">
        <w:trPr>
          <w:trHeight w:val="416"/>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526" w:type="dxa"/>
            <w:shd w:val="clear" w:color="auto" w:fill="FFFFFF"/>
          </w:tcPr>
          <w:p w:rsidR="00906D1C" w:rsidRPr="009959E6" w:rsidRDefault="00906D1C" w:rsidP="00906D1C">
            <w:pPr>
              <w:suppressAutoHyphens/>
              <w:spacing w:line="0" w:lineRule="atLeast"/>
              <w:ind w:right="4" w:firstLine="391"/>
              <w:contextualSpacing/>
              <w:jc w:val="both"/>
              <w:rPr>
                <w:rFonts w:ascii="Times New Roman" w:hAnsi="Times New Roman" w:cs="Times New Roman"/>
                <w:iCs/>
                <w:color w:val="000000"/>
                <w:sz w:val="24"/>
                <w:szCs w:val="24"/>
                <w:lang w:eastAsia="zh-CN"/>
              </w:rPr>
            </w:pPr>
            <w:r w:rsidRPr="009959E6">
              <w:rPr>
                <w:rFonts w:ascii="Times New Roman" w:hAnsi="Times New Roman" w:cs="Times New Roman"/>
                <w:iCs/>
                <w:color w:val="000000"/>
                <w:sz w:val="24"/>
                <w:szCs w:val="24"/>
                <w:lang w:eastAsia="zh-CN"/>
              </w:rPr>
              <w:t xml:space="preserve">Учасники також додають документи, визначені </w:t>
            </w:r>
            <w:r w:rsidR="00B02562" w:rsidRPr="009959E6">
              <w:rPr>
                <w:rFonts w:ascii="Times New Roman" w:hAnsi="Times New Roman" w:cs="Times New Roman"/>
                <w:iCs/>
                <w:color w:val="000000"/>
                <w:sz w:val="24"/>
                <w:szCs w:val="24"/>
                <w:lang w:eastAsia="zh-CN"/>
              </w:rPr>
              <w:t>в</w:t>
            </w:r>
            <w:r w:rsidRPr="009959E6">
              <w:rPr>
                <w:rFonts w:ascii="Times New Roman" w:hAnsi="Times New Roman" w:cs="Times New Roman"/>
                <w:iCs/>
                <w:color w:val="000000"/>
                <w:sz w:val="24"/>
                <w:szCs w:val="24"/>
                <w:lang w:eastAsia="zh-CN"/>
              </w:rPr>
              <w:t xml:space="preserve"> </w:t>
            </w:r>
            <w:r w:rsidRPr="009959E6">
              <w:rPr>
                <w:rFonts w:ascii="Times New Roman" w:hAnsi="Times New Roman" w:cs="Times New Roman"/>
                <w:iCs/>
                <w:sz w:val="24"/>
                <w:szCs w:val="24"/>
                <w:lang w:eastAsia="zh-CN"/>
              </w:rPr>
              <w:t>Додатку</w:t>
            </w:r>
            <w:r w:rsidR="006D240A" w:rsidRPr="009959E6">
              <w:rPr>
                <w:rFonts w:ascii="Times New Roman" w:hAnsi="Times New Roman" w:cs="Times New Roman"/>
                <w:iCs/>
                <w:sz w:val="24"/>
                <w:szCs w:val="24"/>
                <w:lang w:eastAsia="zh-CN"/>
              </w:rPr>
              <w:t xml:space="preserve"> 1</w:t>
            </w:r>
            <w:r w:rsidRPr="009959E6">
              <w:rPr>
                <w:rFonts w:ascii="Times New Roman" w:hAnsi="Times New Roman" w:cs="Times New Roman"/>
                <w:iCs/>
                <w:color w:val="000000"/>
                <w:sz w:val="24"/>
                <w:szCs w:val="24"/>
                <w:lang w:eastAsia="zh-CN"/>
              </w:rPr>
              <w:t xml:space="preserve"> до цієї Тендерної документації.</w:t>
            </w:r>
          </w:p>
          <w:p w:rsidR="00906D1C" w:rsidRPr="009959E6" w:rsidRDefault="00906D1C" w:rsidP="00906D1C">
            <w:pPr>
              <w:suppressAutoHyphens/>
              <w:spacing w:line="240" w:lineRule="atLeast"/>
              <w:ind w:right="4" w:firstLine="391"/>
              <w:contextualSpacing/>
              <w:jc w:val="both"/>
              <w:rPr>
                <w:rFonts w:ascii="Times New Roman" w:hAnsi="Times New Roman" w:cs="Times New Roman"/>
                <w:iCs/>
                <w:color w:val="000000"/>
                <w:sz w:val="24"/>
                <w:szCs w:val="24"/>
                <w:lang w:eastAsia="zh-CN"/>
              </w:rPr>
            </w:pPr>
            <w:r w:rsidRPr="009959E6">
              <w:rPr>
                <w:rFonts w:ascii="Times New Roman" w:hAnsi="Times New Roman" w:cs="Times New Roman"/>
                <w:iCs/>
                <w:color w:val="000000"/>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F1225" w:rsidRPr="009959E6" w:rsidTr="00750505">
        <w:trPr>
          <w:trHeight w:val="27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6" w:type="dxa"/>
            <w:shd w:val="clear" w:color="auto" w:fill="FFFFFF"/>
          </w:tcPr>
          <w:p w:rsidR="00CF1225" w:rsidRPr="009959E6" w:rsidRDefault="00CF1225" w:rsidP="00750505">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00EA6860" w:rsidRPr="009959E6">
              <w:rPr>
                <w:rFonts w:ascii="Times New Roman" w:hAnsi="Times New Roman" w:cs="Times New Roman"/>
                <w:color w:val="000000"/>
                <w:sz w:val="24"/>
                <w:szCs w:val="24"/>
              </w:rPr>
              <w:t>р</w:t>
            </w:r>
            <w:r w:rsidRPr="009959E6">
              <w:rPr>
                <w:rFonts w:ascii="Times New Roman" w:hAnsi="Times New Roman" w:cs="Times New Roman"/>
                <w:color w:val="000000"/>
                <w:sz w:val="24"/>
                <w:szCs w:val="24"/>
              </w:rPr>
              <w:t>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F1225" w:rsidRPr="009959E6" w:rsidRDefault="00CF1225" w:rsidP="00750505">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9770E" w:rsidRPr="009959E6" w:rsidRDefault="0019770E" w:rsidP="0019770E">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6D240A" w:rsidRPr="009959E6">
              <w:rPr>
                <w:rFonts w:ascii="Times New Roman" w:eastAsia="Times New Roman" w:hAnsi="Times New Roman" w:cs="Times New Roman"/>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8</w:t>
            </w:r>
          </w:p>
        </w:tc>
        <w:tc>
          <w:tcPr>
            <w:tcW w:w="3507" w:type="dxa"/>
            <w:shd w:val="clear" w:color="auto" w:fill="FFFFFF"/>
          </w:tcPr>
          <w:p w:rsidR="00CF1225" w:rsidRPr="009959E6" w:rsidRDefault="00CF1225" w:rsidP="00750505">
            <w:pPr>
              <w:pStyle w:val="1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CF1225" w:rsidRPr="009959E6" w:rsidRDefault="00CF1225" w:rsidP="00750505">
            <w:pPr>
              <w:pStyle w:val="10"/>
              <w:widowControl w:val="0"/>
              <w:rPr>
                <w:rFonts w:ascii="Times New Roman" w:hAnsi="Times New Roman" w:cs="Times New Roman"/>
                <w:color w:val="000000"/>
                <w:sz w:val="24"/>
                <w:szCs w:val="24"/>
              </w:rPr>
            </w:pPr>
          </w:p>
        </w:tc>
        <w:tc>
          <w:tcPr>
            <w:tcW w:w="6526" w:type="dxa"/>
            <w:shd w:val="clear" w:color="auto" w:fill="FFFFFF"/>
          </w:tcPr>
          <w:p w:rsidR="0019770E" w:rsidRPr="009959E6" w:rsidRDefault="0019770E" w:rsidP="0019770E">
            <w:pPr>
              <w:pStyle w:val="13"/>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9959E6">
              <w:rPr>
                <w:rFonts w:ascii="Times New Roman" w:eastAsia="Times New Roman" w:hAnsi="Times New Roman" w:cs="Times New Roman"/>
                <w:sz w:val="24"/>
                <w:szCs w:val="24"/>
                <w:lang w:eastAsia="en-US"/>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9</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Унесення змін або відкликання тендерної пропозиції учасником</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tabs>
                <w:tab w:val="left" w:pos="927"/>
                <w:tab w:val="center" w:pos="5182"/>
              </w:tabs>
              <w:ind w:hanging="23"/>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IV. Подання та розкриття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Кінцевий строк подання тендерної пропозиції</w:t>
            </w:r>
          </w:p>
        </w:tc>
        <w:tc>
          <w:tcPr>
            <w:tcW w:w="6526" w:type="dxa"/>
            <w:shd w:val="clear" w:color="auto" w:fill="FFFFFF"/>
          </w:tcPr>
          <w:p w:rsidR="00CF1225" w:rsidRPr="009959E6" w:rsidRDefault="00CF1225" w:rsidP="00B9043D">
            <w:pPr>
              <w:suppressAutoHyphens/>
              <w:ind w:firstLine="284"/>
              <w:contextualSpacing/>
              <w:jc w:val="both"/>
              <w:rPr>
                <w:rFonts w:ascii="Times New Roman" w:hAnsi="Times New Roman" w:cs="Times New Roman"/>
                <w:sz w:val="24"/>
                <w:szCs w:val="24"/>
              </w:rPr>
            </w:pPr>
            <w:r w:rsidRPr="009959E6">
              <w:rPr>
                <w:rFonts w:ascii="Times New Roman" w:hAnsi="Times New Roman" w:cs="Times New Roman"/>
                <w:sz w:val="24"/>
                <w:szCs w:val="24"/>
              </w:rPr>
              <w:t xml:space="preserve">Кінцевий строк подання тендерних пропозицій – </w:t>
            </w:r>
            <w:r w:rsidR="00650B42" w:rsidRPr="009959E6">
              <w:rPr>
                <w:rFonts w:ascii="Times New Roman" w:hAnsi="Times New Roman" w:cs="Times New Roman"/>
                <w:b/>
                <w:sz w:val="24"/>
                <w:szCs w:val="24"/>
              </w:rPr>
              <w:t>0</w:t>
            </w:r>
            <w:r w:rsidR="00B9043D" w:rsidRPr="009959E6">
              <w:rPr>
                <w:rFonts w:ascii="Times New Roman" w:hAnsi="Times New Roman" w:cs="Times New Roman"/>
                <w:b/>
                <w:sz w:val="24"/>
                <w:szCs w:val="24"/>
              </w:rPr>
              <w:t>9</w:t>
            </w:r>
            <w:r w:rsidRPr="009959E6">
              <w:rPr>
                <w:rFonts w:ascii="Times New Roman" w:hAnsi="Times New Roman" w:cs="Times New Roman"/>
                <w:b/>
                <w:sz w:val="24"/>
                <w:szCs w:val="24"/>
              </w:rPr>
              <w:t>.</w:t>
            </w:r>
            <w:r w:rsidR="001753C8" w:rsidRPr="009959E6">
              <w:rPr>
                <w:rFonts w:ascii="Times New Roman" w:hAnsi="Times New Roman" w:cs="Times New Roman"/>
                <w:b/>
                <w:sz w:val="24"/>
                <w:szCs w:val="24"/>
                <w:lang w:val="ru-RU"/>
              </w:rPr>
              <w:t>08</w:t>
            </w:r>
            <w:r w:rsidRPr="009959E6">
              <w:rPr>
                <w:rFonts w:ascii="Times New Roman" w:hAnsi="Times New Roman" w:cs="Times New Roman"/>
                <w:b/>
                <w:sz w:val="24"/>
                <w:szCs w:val="24"/>
              </w:rPr>
              <w:t>.202</w:t>
            </w:r>
            <w:r w:rsidR="000A1EC0" w:rsidRPr="009959E6">
              <w:rPr>
                <w:rFonts w:ascii="Times New Roman" w:hAnsi="Times New Roman" w:cs="Times New Roman"/>
                <w:b/>
                <w:sz w:val="24"/>
                <w:szCs w:val="24"/>
              </w:rPr>
              <w:t>3</w:t>
            </w:r>
            <w:r w:rsidRPr="009959E6">
              <w:rPr>
                <w:rFonts w:ascii="Times New Roman" w:hAnsi="Times New Roman" w:cs="Times New Roman"/>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Дата та час розкриття тендерної пропозиції</w:t>
            </w:r>
          </w:p>
        </w:tc>
        <w:tc>
          <w:tcPr>
            <w:tcW w:w="6526" w:type="dxa"/>
            <w:shd w:val="clear" w:color="auto" w:fill="FFFFFF"/>
          </w:tcPr>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2E76" w:rsidRPr="009959E6" w:rsidRDefault="00D82E76" w:rsidP="0019770E">
            <w:pPr>
              <w:widowControl w:val="0"/>
              <w:suppressAutoHyphens/>
              <w:ind w:firstLine="284"/>
              <w:contextualSpacing/>
              <w:jc w:val="both"/>
              <w:rPr>
                <w:rFonts w:ascii="Times New Roman" w:eastAsia="Times New Roman" w:hAnsi="Times New Roman" w:cs="Times New Roman"/>
                <w:sz w:val="24"/>
                <w:szCs w:val="24"/>
              </w:rPr>
            </w:pPr>
          </w:p>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sidRPr="009959E6">
              <w:rPr>
                <w:rFonts w:ascii="Times New Roman" w:eastAsia="Times New Roman" w:hAnsi="Times New Roman" w:cs="Times New Roman"/>
                <w:sz w:val="24"/>
                <w:szCs w:val="24"/>
              </w:rPr>
              <w:br/>
              <w:t xml:space="preserve">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9959E6">
              <w:rPr>
                <w:rFonts w:ascii="Times New Roman" w:eastAsia="Times New Roman" w:hAnsi="Times New Roman" w:cs="Times New Roman"/>
                <w:sz w:val="24"/>
                <w:szCs w:val="24"/>
              </w:rPr>
              <w:br/>
              <w:t>та оприлюднюється відповідно до частин третьої та четвертої статті 28 Закону.</w:t>
            </w:r>
          </w:p>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D82E76" w:rsidRPr="009959E6" w:rsidRDefault="00D82E76" w:rsidP="0019770E">
            <w:pPr>
              <w:widowControl w:val="0"/>
              <w:suppressAutoHyphens/>
              <w:ind w:firstLine="284"/>
              <w:contextualSpacing/>
              <w:jc w:val="both"/>
              <w:rPr>
                <w:rFonts w:ascii="Times New Roman" w:eastAsia="Times New Roman" w:hAnsi="Times New Roman" w:cs="Times New Roman"/>
                <w:sz w:val="24"/>
                <w:szCs w:val="24"/>
              </w:rPr>
            </w:pPr>
          </w:p>
          <w:p w:rsidR="0019770E" w:rsidRPr="009959E6" w:rsidRDefault="0019770E" w:rsidP="0019770E">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9959E6">
              <w:rPr>
                <w:rFonts w:ascii="Times New Roman" w:eastAsia="Times New Roman" w:hAnsi="Times New Roman" w:cs="Times New Roman"/>
                <w:sz w:val="24"/>
                <w:szCs w:val="24"/>
              </w:rPr>
              <w:br/>
              <w:t>і документи, що підтверджують відсутність підстав, визначених пунктом 47 Особливостей.</w:t>
            </w:r>
          </w:p>
        </w:tc>
      </w:tr>
      <w:tr w:rsidR="00CF1225" w:rsidRPr="009959E6" w:rsidTr="00AF019C">
        <w:trPr>
          <w:trHeight w:val="522"/>
          <w:jc w:val="center"/>
        </w:trPr>
        <w:tc>
          <w:tcPr>
            <w:tcW w:w="10603" w:type="dxa"/>
            <w:gridSpan w:val="3"/>
            <w:shd w:val="clear" w:color="auto" w:fill="auto"/>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Розділ V. Оцінка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6" w:type="dxa"/>
            <w:shd w:val="clear" w:color="auto" w:fill="FFFFFF"/>
          </w:tcPr>
          <w:p w:rsidR="00A45C9F" w:rsidRPr="009959E6" w:rsidRDefault="00A45C9F" w:rsidP="00A45C9F">
            <w:pPr>
              <w:widowControl w:val="0"/>
              <w:suppressAutoHyphens/>
              <w:ind w:firstLine="165"/>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w:t>
            </w:r>
            <w:r w:rsidRPr="009959E6">
              <w:rPr>
                <w:rFonts w:ascii="Times New Roman" w:hAnsi="Times New Roman" w:cs="Times New Roman"/>
                <w:sz w:val="24"/>
                <w:szCs w:val="24"/>
                <w:lang w:eastAsia="zh-CN"/>
              </w:rPr>
              <w:br/>
              <w:t>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CF1225" w:rsidRPr="009959E6" w:rsidRDefault="00A45C9F" w:rsidP="00A45C9F">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F1225" w:rsidRPr="009959E6" w:rsidTr="00750505">
        <w:trPr>
          <w:trHeight w:val="1408"/>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shd w:val="clear" w:color="auto" w:fill="FFFFFF"/>
              <w:rPr>
                <w:rFonts w:ascii="Times New Roman" w:hAnsi="Times New Roman" w:cs="Times New Roman"/>
                <w:color w:val="000000"/>
                <w:sz w:val="24"/>
                <w:szCs w:val="24"/>
              </w:rPr>
            </w:pPr>
            <w:r w:rsidRPr="009959E6">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6" w:type="dxa"/>
            <w:shd w:val="clear" w:color="auto" w:fill="FFFFFF"/>
          </w:tcPr>
          <w:p w:rsidR="00CF1225" w:rsidRPr="009959E6" w:rsidRDefault="00CF1225" w:rsidP="00750505">
            <w:pPr>
              <w:pStyle w:val="10"/>
              <w:shd w:val="clear" w:color="auto" w:fill="FFFFFF"/>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Відповідно до наказу Міністерства розвитку економіки, торгівлі та сільського господарства України від 15.04.2020 № 710, зареєстрованого в Міністерстві ю</w:t>
            </w:r>
            <w:r w:rsidR="00EF0283" w:rsidRPr="009959E6">
              <w:rPr>
                <w:rFonts w:ascii="Times New Roman" w:hAnsi="Times New Roman" w:cs="Times New Roman"/>
                <w:color w:val="000000"/>
                <w:sz w:val="24"/>
                <w:szCs w:val="24"/>
              </w:rPr>
              <w:t xml:space="preserve">стиції України </w:t>
            </w:r>
            <w:r w:rsidR="00EF0283" w:rsidRPr="009959E6">
              <w:rPr>
                <w:rFonts w:ascii="Times New Roman" w:hAnsi="Times New Roman" w:cs="Times New Roman"/>
                <w:color w:val="000000"/>
                <w:sz w:val="24"/>
                <w:szCs w:val="24"/>
              </w:rPr>
              <w:br/>
              <w:t>29 липня 2020 року</w:t>
            </w:r>
            <w:r w:rsidRPr="009959E6">
              <w:rPr>
                <w:rFonts w:ascii="Times New Roman" w:hAnsi="Times New Roman" w:cs="Times New Roman"/>
                <w:color w:val="000000"/>
                <w:sz w:val="24"/>
                <w:szCs w:val="24"/>
              </w:rPr>
              <w:t xml:space="preserve"> за № 715/34998 «Про затвердження Переліку формальних помилок».</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Інша інформація</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A45C9F" w:rsidRPr="009959E6" w:rsidRDefault="00A45C9F" w:rsidP="00A45C9F">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Розгляд тендерних пропозицій учасників</w:t>
            </w:r>
          </w:p>
        </w:tc>
        <w:tc>
          <w:tcPr>
            <w:tcW w:w="6526" w:type="dxa"/>
            <w:shd w:val="clear" w:color="auto" w:fill="FFFFFF"/>
          </w:tcPr>
          <w:p w:rsidR="00A45C9F" w:rsidRPr="009959E6" w:rsidRDefault="00A45C9F" w:rsidP="00750505">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6526" w:type="dxa"/>
            <w:shd w:val="clear" w:color="auto" w:fill="FFFFFF"/>
          </w:tcPr>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959E6">
              <w:rPr>
                <w:rFonts w:ascii="Times New Roman" w:eastAsia="Times New Roman" w:hAnsi="Times New Roman" w:cs="Times New Roman"/>
                <w:sz w:val="24"/>
                <w:szCs w:val="24"/>
              </w:rPr>
              <w:br/>
              <w:t xml:space="preserve">в інформації та/або документах, що подані учасником процедури закупівлі у тендерній пропозиції та/або подання </w:t>
            </w:r>
            <w:r w:rsidRPr="009959E6">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7436" w:rsidRPr="009959E6" w:rsidRDefault="00DD7436"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Розгляд тендерної пропозиції з аномально низькою ціною</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0E45" w:rsidRPr="009959E6" w:rsidRDefault="00250E45"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w:t>
            </w:r>
            <w:r w:rsidRPr="009959E6">
              <w:rPr>
                <w:rFonts w:ascii="Times New Roman" w:hAnsi="Times New Roman" w:cs="Times New Roman"/>
                <w:sz w:val="24"/>
                <w:szCs w:val="24"/>
                <w:lang w:eastAsia="zh-CN"/>
              </w:rPr>
              <w:lastRenderedPageBreak/>
              <w:t>строку, визначеного абзацом першим частини чотирнадцятої статті 29 Закону/абзацом дев’ятим пункту 37 Особливостей.</w:t>
            </w:r>
          </w:p>
          <w:p w:rsidR="00250E45" w:rsidRPr="009959E6" w:rsidRDefault="00250E45"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отримання учасником процедури закупівлі державної допомоги згідно із законодавством</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Відхилення тендерних пропозицій</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1) учасник процедури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підпадає під підстави, встановлені пунктом 47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пункту 40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є громадянином Російської Федерації/Республіки Білорусь (крім того, що проживає на території України </w:t>
            </w:r>
            <w:r w:rsidRPr="009959E6">
              <w:rPr>
                <w:rFonts w:ascii="Times New Roman" w:hAnsi="Times New Roman" w:cs="Times New Roman"/>
                <w:sz w:val="24"/>
                <w:szCs w:val="24"/>
                <w:lang w:eastAsia="zh-CN"/>
              </w:rPr>
              <w:br/>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9959E6">
              <w:rPr>
                <w:rFonts w:ascii="Times New Roman" w:hAnsi="Times New Roman" w:cs="Times New Roman"/>
                <w:sz w:val="24"/>
                <w:szCs w:val="24"/>
                <w:lang w:eastAsia="zh-CN"/>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959E6">
              <w:rPr>
                <w:rFonts w:ascii="Times New Roman" w:hAnsi="Times New Roman" w:cs="Times New Roman"/>
                <w:sz w:val="24"/>
                <w:szCs w:val="24"/>
                <w:lang w:eastAsia="zh-CN"/>
              </w:rPr>
              <w:b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2) тендерна пропозиція:</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є такою, строк дії якої закінчився;</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w:t>
            </w:r>
            <w:r w:rsidRPr="009959E6">
              <w:rPr>
                <w:rFonts w:ascii="Times New Roman" w:hAnsi="Times New Roman" w:cs="Times New Roman"/>
                <w:sz w:val="24"/>
                <w:szCs w:val="24"/>
                <w:lang w:eastAsia="zh-CN"/>
              </w:rPr>
              <w:br/>
              <w:t xml:space="preserve">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9959E6">
              <w:rPr>
                <w:rFonts w:ascii="Times New Roman" w:hAnsi="Times New Roman" w:cs="Times New Roman"/>
                <w:sz w:val="24"/>
                <w:szCs w:val="24"/>
                <w:lang w:eastAsia="zh-CN"/>
              </w:rPr>
              <w:br/>
              <w:t>в тендерній документації;</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3) переможець процедури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val="ru-RU" w:eastAsia="zh-CN"/>
              </w:rPr>
            </w:pPr>
            <w:r w:rsidRPr="009959E6">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1) учасник процедури закупівлі надав неналежне обґрунтування щодо ціни або вартості відповідних товарів, </w:t>
            </w:r>
            <w:r w:rsidRPr="009959E6">
              <w:rPr>
                <w:rFonts w:ascii="Times New Roman" w:hAnsi="Times New Roman" w:cs="Times New Roman"/>
                <w:sz w:val="24"/>
                <w:szCs w:val="24"/>
                <w:lang w:eastAsia="zh-CN"/>
              </w:rPr>
              <w:lastRenderedPageBreak/>
              <w:t>робіт чи послуг тендерної пропозиції, що є аномально низькою;</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8</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Права учасника у разі відхилення тендерної пропозиції</w:t>
            </w:r>
          </w:p>
        </w:tc>
        <w:tc>
          <w:tcPr>
            <w:tcW w:w="6526" w:type="dxa"/>
            <w:shd w:val="clear" w:color="auto" w:fill="FFFFFF"/>
          </w:tcPr>
          <w:p w:rsidR="00A45C9F" w:rsidRPr="009959E6" w:rsidRDefault="00A45C9F" w:rsidP="00750505">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sidRPr="009959E6">
              <w:rPr>
                <w:rFonts w:ascii="Times New Roman" w:hAnsi="Times New Roman" w:cs="Times New Roman"/>
                <w:sz w:val="24"/>
                <w:szCs w:val="24"/>
                <w:lang w:eastAsia="zh-CN"/>
              </w:rPr>
              <w:br/>
              <w:t>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ind w:hanging="21"/>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VI. Результати тендеру та укладання договору про закупівлю</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Відміна замовником тендеру чи визнання його таким, що не відбувся</w:t>
            </w:r>
          </w:p>
        </w:tc>
        <w:tc>
          <w:tcPr>
            <w:tcW w:w="6526" w:type="dxa"/>
            <w:shd w:val="clear" w:color="auto" w:fill="FFFFFF"/>
          </w:tcPr>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Замовник відміняє відкриті торги у разі:</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відсутності подальшої потреби в закупівлі товарів, робіт чи послуг;</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4) коли здійснення закупівлі стало неможливим внаслідок </w:t>
            </w:r>
            <w:r w:rsidRPr="009959E6">
              <w:rPr>
                <w:rFonts w:ascii="Times New Roman" w:eastAsia="Times New Roman" w:hAnsi="Times New Roman" w:cs="Times New Roman"/>
                <w:sz w:val="24"/>
                <w:szCs w:val="24"/>
              </w:rPr>
              <w:lastRenderedPageBreak/>
              <w:t>дії обставин непереборної сили.</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CD544F" w:rsidRPr="009959E6">
              <w:rPr>
                <w:rFonts w:ascii="Times New Roman" w:eastAsia="Times New Roman" w:hAnsi="Times New Roman" w:cs="Times New Roman"/>
                <w:sz w:val="24"/>
                <w:szCs w:val="24"/>
              </w:rPr>
              <w:t>О</w:t>
            </w:r>
            <w:r w:rsidRPr="009959E6">
              <w:rPr>
                <w:rFonts w:ascii="Times New Roman" w:eastAsia="Times New Roman" w:hAnsi="Times New Roman" w:cs="Times New Roman"/>
                <w:sz w:val="24"/>
                <w:szCs w:val="24"/>
              </w:rPr>
              <w:t>собливостями;</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CD544F" w:rsidRPr="009959E6">
              <w:rPr>
                <w:rFonts w:ascii="Times New Roman" w:eastAsia="Times New Roman" w:hAnsi="Times New Roman" w:cs="Times New Roman"/>
                <w:sz w:val="24"/>
                <w:szCs w:val="24"/>
              </w:rPr>
              <w:t>О</w:t>
            </w:r>
            <w:r w:rsidRPr="009959E6">
              <w:rPr>
                <w:rFonts w:ascii="Times New Roman" w:eastAsia="Times New Roman" w:hAnsi="Times New Roman" w:cs="Times New Roman"/>
                <w:sz w:val="24"/>
                <w:szCs w:val="24"/>
              </w:rPr>
              <w:t>собливостями.</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94146A" w:rsidRPr="009959E6">
              <w:rPr>
                <w:rFonts w:ascii="Times New Roman" w:eastAsia="Times New Roman" w:hAnsi="Times New Roman" w:cs="Times New Roman"/>
                <w:sz w:val="24"/>
                <w:szCs w:val="24"/>
              </w:rPr>
              <w:t xml:space="preserve"> 51 Особливостей</w:t>
            </w:r>
            <w:r w:rsidRPr="009959E6">
              <w:rPr>
                <w:rFonts w:ascii="Times New Roman" w:eastAsia="Times New Roman" w:hAnsi="Times New Roman" w:cs="Times New Roman"/>
                <w:sz w:val="24"/>
                <w:szCs w:val="24"/>
              </w:rPr>
              <w:t>, оприлюднюється інформація про відміну відкритих торгів.</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Відкриті торги можуть бути відмінені частково (за лотом).</w:t>
            </w:r>
          </w:p>
          <w:p w:rsidR="00CD544F" w:rsidRPr="009959E6" w:rsidRDefault="00CD544F" w:rsidP="00A45C9F">
            <w:pPr>
              <w:pStyle w:val="10"/>
              <w:widowControl w:val="0"/>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Строк укладання договору </w:t>
            </w:r>
          </w:p>
        </w:tc>
        <w:tc>
          <w:tcPr>
            <w:tcW w:w="6526" w:type="dxa"/>
            <w:shd w:val="clear" w:color="auto" w:fill="FFFFFF"/>
          </w:tcPr>
          <w:p w:rsidR="00CF104B" w:rsidRPr="009959E6" w:rsidRDefault="00CF104B" w:rsidP="00CF104B">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A0839" w:rsidRPr="009959E6" w:rsidRDefault="000A0839" w:rsidP="00CF104B">
            <w:pPr>
              <w:widowControl w:val="0"/>
              <w:suppressAutoHyphens/>
              <w:ind w:firstLine="284"/>
              <w:contextualSpacing/>
              <w:jc w:val="both"/>
              <w:rPr>
                <w:rFonts w:ascii="Times New Roman" w:hAnsi="Times New Roman" w:cs="Times New Roman"/>
                <w:sz w:val="24"/>
                <w:szCs w:val="24"/>
                <w:lang w:eastAsia="zh-CN"/>
              </w:rPr>
            </w:pPr>
          </w:p>
          <w:p w:rsidR="00CF104B" w:rsidRPr="009959E6" w:rsidRDefault="00CF104B" w:rsidP="00CF104B">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Укладання договору про закупівлю та порядок зміни його умов </w:t>
            </w:r>
          </w:p>
        </w:tc>
        <w:tc>
          <w:tcPr>
            <w:tcW w:w="6526" w:type="dxa"/>
            <w:shd w:val="clear" w:color="auto" w:fill="FFFFFF"/>
          </w:tcPr>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9959E6">
              <w:rPr>
                <w:rFonts w:ascii="Times New Roman" w:eastAsia="Times New Roman" w:hAnsi="Times New Roman" w:cs="Times New Roman"/>
                <w:sz w:val="24"/>
                <w:szCs w:val="24"/>
              </w:rPr>
              <w:lastRenderedPageBreak/>
              <w:t>укласти договір про закупівлю перебіг строку для укладення договору про закупівлю зупиняється.</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визначення грошового еквівалента зобов’язання в іноземній валюті;</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F104B" w:rsidRPr="009959E6" w:rsidRDefault="00CF104B" w:rsidP="00CF104B">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F1225" w:rsidRPr="009959E6" w:rsidTr="00750505">
        <w:trPr>
          <w:trHeight w:val="82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526" w:type="dxa"/>
            <w:shd w:val="clear" w:color="auto" w:fill="FFFFFF"/>
          </w:tcPr>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959E6">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F1225" w:rsidRPr="009959E6" w:rsidTr="00750505">
        <w:trPr>
          <w:trHeight w:val="1278"/>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26" w:type="dxa"/>
            <w:shd w:val="clear" w:color="auto" w:fill="FFFFFF"/>
          </w:tcPr>
          <w:p w:rsidR="00CF1225" w:rsidRPr="009959E6" w:rsidRDefault="00CF104B" w:rsidP="00750505">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F1225" w:rsidRPr="009959E6" w:rsidTr="00750505">
        <w:trPr>
          <w:trHeight w:val="48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Забезпечення виконання договору про закупівлю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виконання договору про закупівлю не вимагається.</w:t>
            </w:r>
          </w:p>
        </w:tc>
      </w:tr>
    </w:tbl>
    <w:p w:rsidR="00CF1225" w:rsidRPr="009959E6" w:rsidRDefault="00CF1225" w:rsidP="00C731BC">
      <w:pPr>
        <w:ind w:left="7920"/>
        <w:rPr>
          <w:rFonts w:ascii="Times New Roman" w:hAnsi="Times New Roman" w:cs="Times New Roman"/>
          <w:b/>
          <w:bCs/>
          <w:sz w:val="24"/>
          <w:szCs w:val="24"/>
          <w:lang w:eastAsia="en-US"/>
        </w:rPr>
      </w:pPr>
      <w:r w:rsidRPr="009959E6">
        <w:rPr>
          <w:rFonts w:ascii="Times New Roman" w:hAnsi="Times New Roman" w:cs="Times New Roman"/>
          <w:b/>
          <w:bCs/>
          <w:sz w:val="24"/>
          <w:szCs w:val="24"/>
        </w:rPr>
        <w:br w:type="page"/>
      </w:r>
      <w:r w:rsidRPr="009959E6">
        <w:rPr>
          <w:rFonts w:ascii="Times New Roman" w:hAnsi="Times New Roman" w:cs="Times New Roman"/>
          <w:b/>
          <w:bCs/>
          <w:sz w:val="24"/>
          <w:szCs w:val="24"/>
          <w:lang w:eastAsia="en-US"/>
        </w:rPr>
        <w:lastRenderedPageBreak/>
        <w:t>Додаток 1</w:t>
      </w:r>
    </w:p>
    <w:p w:rsidR="00CF1225" w:rsidRPr="009959E6" w:rsidRDefault="00CF1225" w:rsidP="009A6289">
      <w:pPr>
        <w:widowControl w:val="0"/>
        <w:tabs>
          <w:tab w:val="left" w:pos="6645"/>
        </w:tabs>
        <w:jc w:val="right"/>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до Тендерної документації</w:t>
      </w:r>
    </w:p>
    <w:p w:rsidR="00CF1225" w:rsidRPr="009959E6" w:rsidRDefault="00CF1225" w:rsidP="009A6289">
      <w:pPr>
        <w:widowControl w:val="0"/>
        <w:tabs>
          <w:tab w:val="left" w:pos="6645"/>
        </w:tabs>
        <w:jc w:val="right"/>
        <w:rPr>
          <w:rFonts w:ascii="Times New Roman" w:hAnsi="Times New Roman" w:cs="Times New Roman"/>
          <w:bCs/>
          <w:sz w:val="24"/>
          <w:szCs w:val="24"/>
          <w:lang w:eastAsia="en-US"/>
        </w:rPr>
      </w:pPr>
    </w:p>
    <w:p w:rsidR="00CF1225" w:rsidRPr="009959E6" w:rsidRDefault="00CF1225" w:rsidP="00905195">
      <w:pPr>
        <w:widowControl w:val="0"/>
        <w:tabs>
          <w:tab w:val="left" w:pos="6645"/>
        </w:tabs>
        <w:jc w:val="center"/>
        <w:rPr>
          <w:rFonts w:ascii="Times New Roman" w:hAnsi="Times New Roman" w:cs="Times New Roman"/>
          <w:b/>
          <w:bCs/>
          <w:sz w:val="24"/>
          <w:szCs w:val="24"/>
          <w:lang w:eastAsia="en-US"/>
        </w:rPr>
      </w:pPr>
      <w:r w:rsidRPr="009959E6">
        <w:rPr>
          <w:rFonts w:ascii="Times New Roman" w:hAnsi="Times New Roman" w:cs="Times New Roman"/>
          <w:b/>
          <w:bCs/>
          <w:sz w:val="24"/>
          <w:szCs w:val="24"/>
          <w:lang w:eastAsia="en-US"/>
        </w:rPr>
        <w:t>Інформація про необхідні технічні, якісні та кількісні</w:t>
      </w:r>
    </w:p>
    <w:p w:rsidR="00CF1225" w:rsidRPr="009959E6" w:rsidRDefault="00CF1225" w:rsidP="008364E5">
      <w:pPr>
        <w:widowControl w:val="0"/>
        <w:tabs>
          <w:tab w:val="left" w:pos="6645"/>
        </w:tabs>
        <w:jc w:val="center"/>
        <w:rPr>
          <w:rFonts w:ascii="Times New Roman" w:hAnsi="Times New Roman" w:cs="Times New Roman"/>
          <w:b/>
          <w:sz w:val="24"/>
          <w:szCs w:val="24"/>
          <w:lang w:eastAsia="en-US"/>
        </w:rPr>
      </w:pPr>
      <w:r w:rsidRPr="009959E6">
        <w:rPr>
          <w:rFonts w:ascii="Times New Roman" w:hAnsi="Times New Roman" w:cs="Times New Roman"/>
          <w:b/>
          <w:bCs/>
          <w:sz w:val="24"/>
          <w:szCs w:val="24"/>
          <w:lang w:eastAsia="en-US"/>
        </w:rPr>
        <w:t xml:space="preserve">характеристики предмета закупівлі – </w:t>
      </w:r>
      <w:r w:rsidRPr="009959E6">
        <w:rPr>
          <w:rFonts w:ascii="Times New Roman" w:hAnsi="Times New Roman" w:cs="Times New Roman"/>
          <w:b/>
          <w:sz w:val="24"/>
          <w:szCs w:val="24"/>
          <w:lang w:eastAsia="en-US"/>
        </w:rPr>
        <w:t xml:space="preserve">Капітальний ремонт адміністративної будівлі Головного управління Пенсійного фонду України в м. Києві, розташованої за адресою: м. Київ, вул. </w:t>
      </w:r>
      <w:r w:rsidR="00650B42" w:rsidRPr="009959E6">
        <w:rPr>
          <w:rFonts w:ascii="Times New Roman" w:hAnsi="Times New Roman" w:cs="Times New Roman"/>
          <w:b/>
          <w:sz w:val="24"/>
          <w:szCs w:val="24"/>
          <w:lang w:eastAsia="en-US"/>
        </w:rPr>
        <w:t>Нижньоюрківська, 3 літ А</w:t>
      </w:r>
    </w:p>
    <w:p w:rsidR="00CF1225" w:rsidRPr="009959E6" w:rsidRDefault="00CF1225" w:rsidP="008364E5">
      <w:pPr>
        <w:widowControl w:val="0"/>
        <w:tabs>
          <w:tab w:val="left" w:pos="6645"/>
        </w:tabs>
        <w:jc w:val="center"/>
        <w:rPr>
          <w:rFonts w:ascii="Times New Roman" w:hAnsi="Times New Roman" w:cs="Times New Roman"/>
          <w:sz w:val="24"/>
          <w:szCs w:val="24"/>
          <w:lang w:eastAsia="en-US"/>
        </w:rPr>
      </w:pPr>
      <w:r w:rsidRPr="009959E6">
        <w:rPr>
          <w:rFonts w:ascii="Times New Roman" w:hAnsi="Times New Roman" w:cs="Times New Roman"/>
          <w:sz w:val="24"/>
          <w:szCs w:val="24"/>
          <w:lang w:eastAsia="en-US"/>
        </w:rPr>
        <w:t>(ДК 021:2015:45450000-6 – «Інші завершальні будівельні роботи»)</w:t>
      </w:r>
    </w:p>
    <w:p w:rsidR="00CF1225" w:rsidRPr="009959E6" w:rsidRDefault="00CF1225" w:rsidP="003A0B2A">
      <w:pPr>
        <w:widowControl w:val="0"/>
        <w:tabs>
          <w:tab w:val="left" w:pos="6645"/>
        </w:tabs>
        <w:jc w:val="center"/>
        <w:rPr>
          <w:rFonts w:ascii="Times New Roman" w:hAnsi="Times New Roman" w:cs="Times New Roman"/>
          <w:b/>
          <w:sz w:val="24"/>
          <w:szCs w:val="24"/>
          <w:lang w:eastAsia="en-US"/>
        </w:rPr>
      </w:pP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b/>
          <w:sz w:val="24"/>
          <w:szCs w:val="24"/>
          <w:lang w:eastAsia="en-US"/>
        </w:rPr>
        <w:t>Предмет закупівлі:</w:t>
      </w:r>
      <w:r w:rsidRPr="009959E6">
        <w:rPr>
          <w:rFonts w:ascii="Times New Roman" w:hAnsi="Times New Roman" w:cs="Times New Roman"/>
          <w:sz w:val="24"/>
          <w:szCs w:val="24"/>
          <w:lang w:eastAsia="en-US"/>
        </w:rPr>
        <w:t xml:space="preserve"> «Капітальний ремонт адміністративної будівлі Головного управління Пенсійного фонду України в м. Києві, розташованої за адресою: м. Київ, </w:t>
      </w:r>
      <w:r w:rsidRPr="009959E6">
        <w:rPr>
          <w:rFonts w:ascii="Times New Roman" w:hAnsi="Times New Roman" w:cs="Times New Roman"/>
          <w:sz w:val="24"/>
          <w:szCs w:val="24"/>
          <w:lang w:eastAsia="en-US"/>
        </w:rPr>
        <w:br/>
        <w:t xml:space="preserve">вул. </w:t>
      </w:r>
      <w:r w:rsidR="00650B42" w:rsidRPr="009959E6">
        <w:rPr>
          <w:rFonts w:ascii="Times New Roman" w:hAnsi="Times New Roman" w:cs="Times New Roman"/>
          <w:sz w:val="24"/>
          <w:szCs w:val="24"/>
          <w:lang w:eastAsia="en-US"/>
        </w:rPr>
        <w:t>Нижньоюрківська, 3 літ А</w:t>
      </w:r>
      <w:r w:rsidRPr="009959E6">
        <w:rPr>
          <w:rFonts w:ascii="Times New Roman" w:hAnsi="Times New Roman" w:cs="Times New Roman"/>
          <w:sz w:val="24"/>
          <w:szCs w:val="24"/>
          <w:lang w:eastAsia="en-US"/>
        </w:rPr>
        <w:t xml:space="preserve"> (ДК 021:2015:45450000-6 – «Інші завершальні будівельні роботи»).</w:t>
      </w: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 Роботи виконуються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 Роботи виконуються без отримання попередньої оплати.</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3. Замовник не відповідає за збереження матеріальних цінностей та обладнання Підрядника.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4. В процесі виконання Робіт та після їх закінчення Підрядник зобов’язаний прибирати місце проведення Робіт від будівельного сміття.</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5. Місце виконання Робіт: адміністративна будівля Головного управління Пенсійного фонду України в м. Києві за адресою: м. Київ, вул. </w:t>
      </w:r>
      <w:r w:rsidR="00650B42" w:rsidRPr="009959E6">
        <w:rPr>
          <w:rFonts w:ascii="Times New Roman" w:hAnsi="Times New Roman" w:cs="Times New Roman"/>
          <w:sz w:val="24"/>
          <w:szCs w:val="24"/>
          <w:lang w:eastAsia="en-US"/>
        </w:rPr>
        <w:t>Нижньоюрківська, 3 літ А</w:t>
      </w:r>
      <w:r w:rsidRPr="009959E6">
        <w:rPr>
          <w:rFonts w:ascii="Times New Roman" w:hAnsi="Times New Roman" w:cs="Times New Roman"/>
          <w:sz w:val="24"/>
          <w:szCs w:val="24"/>
          <w:lang w:eastAsia="en-US"/>
        </w:rPr>
        <w:t>.</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6. Обсяг виконання Робіт, викладений у Дефектних актах (Додаток 1 до цієї тендерної документації).</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7. Строк виконання Робіт - до </w:t>
      </w:r>
      <w:r w:rsidR="00AF019C" w:rsidRPr="009959E6">
        <w:rPr>
          <w:rFonts w:ascii="Times New Roman" w:hAnsi="Times New Roman" w:cs="Times New Roman"/>
          <w:sz w:val="24"/>
          <w:szCs w:val="24"/>
          <w:lang w:eastAsia="en-US"/>
        </w:rPr>
        <w:t>«</w:t>
      </w:r>
      <w:r w:rsidR="00B43F5D" w:rsidRPr="009959E6">
        <w:rPr>
          <w:rFonts w:ascii="Times New Roman" w:hAnsi="Times New Roman" w:cs="Times New Roman"/>
          <w:sz w:val="24"/>
          <w:szCs w:val="24"/>
          <w:lang w:eastAsia="en-US"/>
        </w:rPr>
        <w:t>31</w:t>
      </w:r>
      <w:r w:rsidR="00AF019C" w:rsidRPr="009959E6">
        <w:rPr>
          <w:rFonts w:ascii="Times New Roman" w:hAnsi="Times New Roman" w:cs="Times New Roman"/>
          <w:sz w:val="24"/>
          <w:szCs w:val="24"/>
          <w:lang w:eastAsia="en-US"/>
        </w:rPr>
        <w:t xml:space="preserve">» </w:t>
      </w:r>
      <w:r w:rsidR="00B43F5D" w:rsidRPr="009959E6">
        <w:rPr>
          <w:rFonts w:ascii="Times New Roman" w:hAnsi="Times New Roman" w:cs="Times New Roman"/>
          <w:sz w:val="24"/>
          <w:szCs w:val="24"/>
          <w:lang w:eastAsia="en-US"/>
        </w:rPr>
        <w:t>жовтня</w:t>
      </w:r>
      <w:r w:rsidRPr="009959E6">
        <w:rPr>
          <w:rFonts w:ascii="Times New Roman" w:hAnsi="Times New Roman" w:cs="Times New Roman"/>
          <w:sz w:val="24"/>
          <w:szCs w:val="24"/>
          <w:lang w:eastAsia="en-US"/>
        </w:rPr>
        <w:t xml:space="preserve"> 202</w:t>
      </w:r>
      <w:r w:rsidR="00AF019C" w:rsidRPr="009959E6">
        <w:rPr>
          <w:rFonts w:ascii="Times New Roman" w:hAnsi="Times New Roman" w:cs="Times New Roman"/>
          <w:sz w:val="24"/>
          <w:szCs w:val="24"/>
          <w:lang w:eastAsia="en-US"/>
        </w:rPr>
        <w:t>3</w:t>
      </w:r>
      <w:r w:rsidR="00B43F5D" w:rsidRPr="009959E6">
        <w:rPr>
          <w:rFonts w:ascii="Times New Roman" w:hAnsi="Times New Roman" w:cs="Times New Roman"/>
          <w:sz w:val="24"/>
          <w:szCs w:val="24"/>
          <w:lang w:eastAsia="en-US"/>
        </w:rPr>
        <w:t xml:space="preserve"> року</w:t>
      </w:r>
      <w:r w:rsidRPr="009959E6">
        <w:rPr>
          <w:rFonts w:ascii="Times New Roman" w:hAnsi="Times New Roman" w:cs="Times New Roman"/>
          <w:sz w:val="24"/>
          <w:szCs w:val="24"/>
          <w:lang w:eastAsia="en-US"/>
        </w:rPr>
        <w:t>.</w:t>
      </w:r>
    </w:p>
    <w:p w:rsidR="00CF1225" w:rsidRPr="009959E6" w:rsidRDefault="00CF1225" w:rsidP="00405F3B">
      <w:pPr>
        <w:ind w:left="-567" w:right="-455"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8. Учасник надає Календарний графік виконання Робіт згідно з формою (Додаток 2 до Тендерної документації)</w:t>
      </w:r>
      <w:r w:rsidR="00315660" w:rsidRPr="009959E6">
        <w:rPr>
          <w:rFonts w:ascii="Times New Roman" w:hAnsi="Times New Roman" w:cs="Times New Roman"/>
          <w:sz w:val="24"/>
          <w:szCs w:val="24"/>
          <w:lang w:eastAsia="en-US"/>
        </w:rPr>
        <w:t>.</w:t>
      </w:r>
    </w:p>
    <w:p w:rsidR="005D4CB0"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До обсягів виконання Робіт</w:t>
      </w:r>
      <w:r w:rsidR="005D4CB0" w:rsidRPr="009959E6">
        <w:rPr>
          <w:rFonts w:ascii="Times New Roman" w:hAnsi="Times New Roman" w:cs="Times New Roman"/>
          <w:sz w:val="24"/>
          <w:szCs w:val="24"/>
          <w:lang w:eastAsia="en-US"/>
        </w:rPr>
        <w:t xml:space="preserve"> належать: </w:t>
      </w:r>
      <w:r w:rsidR="005D4CB0" w:rsidRPr="009959E6">
        <w:rPr>
          <w:rFonts w:ascii="Times New Roman" w:hAnsi="Times New Roman" w:cs="Times New Roman"/>
          <w:sz w:val="24"/>
          <w:szCs w:val="24"/>
        </w:rPr>
        <w:t>д</w:t>
      </w:r>
      <w:r w:rsidR="005D4CB0" w:rsidRPr="009959E6">
        <w:rPr>
          <w:rFonts w:ascii="Times New Roman" w:hAnsi="Times New Roman" w:cs="Times New Roman"/>
          <w:sz w:val="24"/>
          <w:szCs w:val="24"/>
          <w:shd w:val="clear" w:color="auto" w:fill="FFFFFF"/>
          <w:lang w:eastAsia="uk-UA"/>
        </w:rPr>
        <w:t>емонтаж/улаштування:</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стін та стінового покриття;</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покриттів підлог;</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каркасу підвісних стель;</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дверних коробок в кам'яних стінах з відбиванням штукатурки в укосах;</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наличників.</w:t>
      </w:r>
    </w:p>
    <w:p w:rsidR="005D4CB0" w:rsidRPr="009959E6" w:rsidRDefault="005D4CB0" w:rsidP="005D4CB0">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shd w:val="clear" w:color="auto" w:fill="FFFFFF"/>
          <w:lang w:eastAsia="uk-UA"/>
        </w:rPr>
        <w:t>Прокладання трубопроводів водопостачання та водовідведення; улаштування системи пожежної та охоронної сигналізації; улаштування структурованої кабельної мережі; улаштування електромережі та супутнього обладнання.</w:t>
      </w:r>
    </w:p>
    <w:p w:rsidR="00CF1225" w:rsidRPr="009959E6" w:rsidRDefault="00CF1225" w:rsidP="007277F6">
      <w:pPr>
        <w:tabs>
          <w:tab w:val="left" w:pos="865"/>
        </w:tabs>
        <w:spacing w:line="216" w:lineRule="auto"/>
        <w:ind w:left="-600" w:right="-416" w:firstLine="700"/>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lang w:eastAsia="en-US"/>
        </w:rPr>
        <w:t>9.</w:t>
      </w:r>
      <w:r w:rsidRPr="009959E6">
        <w:rPr>
          <w:rFonts w:ascii="Times New Roman" w:hAnsi="Times New Roman" w:cs="Times New Roman"/>
          <w:color w:val="7030A0"/>
          <w:sz w:val="24"/>
          <w:szCs w:val="24"/>
          <w:lang w:eastAsia="en-US"/>
        </w:rPr>
        <w:t xml:space="preserve"> </w:t>
      </w:r>
      <w:r w:rsidRPr="009959E6">
        <w:rPr>
          <w:rFonts w:ascii="Times New Roman" w:hAnsi="Times New Roman" w:cs="Times New Roman"/>
          <w:sz w:val="24"/>
          <w:szCs w:val="24"/>
          <w:shd w:val="clear" w:color="auto" w:fill="FFFFFF"/>
        </w:rPr>
        <w:t>Гарантійний строк експлуатації Об’єкта становить для Робіт 10 (десять) років, а для змонтованих конструкцій відповідно до гарантійних термінів, встановлених виробником, від дня підписання «Довідок про вартість виконаних будівельних робіт та витрат» за формою № КБ-3 та «Актів приймання виконаних будівельних робіт» за формою № КБ-2в, який є початком перебігу гарантійного строку.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10. Учасник надає на виконання робіт за предметом закупівлі кошторисну документацію, розраховану відповідно до </w:t>
      </w:r>
      <w:r w:rsidR="002955E2"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4800A9" w:rsidRPr="009959E6">
        <w:rPr>
          <w:rFonts w:ascii="Times New Roman" w:eastAsia="Times New Roman" w:hAnsi="Times New Roman" w:cs="Times New Roman"/>
          <w:sz w:val="24"/>
          <w:szCs w:val="24"/>
          <w:u w:val="single"/>
        </w:rPr>
        <w:t>,</w:t>
      </w:r>
      <w:r w:rsidR="002955E2" w:rsidRPr="009959E6">
        <w:rPr>
          <w:rFonts w:ascii="Times New Roman" w:eastAsia="Times New Roman" w:hAnsi="Times New Roman" w:cs="Times New Roman"/>
          <w:sz w:val="24"/>
          <w:szCs w:val="24"/>
          <w:u w:val="single"/>
        </w:rPr>
        <w:t xml:space="preserve"> </w:t>
      </w:r>
      <w:r w:rsidR="002955E2"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sz w:val="24"/>
          <w:szCs w:val="24"/>
          <w:lang w:eastAsia="en-US"/>
        </w:rPr>
        <w:t xml:space="preserve">, розроблену в програмному комплексі АВК-5 або будь-якому іншому програмному комплексі </w:t>
      </w:r>
      <w:r w:rsidR="00E838CE" w:rsidRPr="009959E6">
        <w:rPr>
          <w:rFonts w:ascii="Times New Roman" w:hAnsi="Times New Roman" w:cs="Times New Roman"/>
          <w:sz w:val="24"/>
          <w:szCs w:val="24"/>
          <w:lang w:eastAsia="en-US"/>
        </w:rPr>
        <w:t>(надати копію договору та/або ліцензії на право використання програмного комплексу)</w:t>
      </w:r>
      <w:r w:rsidRPr="009959E6">
        <w:rPr>
          <w:rFonts w:ascii="Times New Roman" w:hAnsi="Times New Roman" w:cs="Times New Roman"/>
          <w:sz w:val="24"/>
          <w:szCs w:val="24"/>
          <w:lang w:eastAsia="en-US"/>
        </w:rPr>
        <w:t>, завірену підписом та печаткою Учасника (у разі її використання) та підписом та печаткою сертифікованого інженера-проектувальника, який склав кошторисну документацію:</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Зведений кошторисний розрахунок вартості об’єкта будівництва;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Локальний кошторис;</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Об’єктний кошторис;</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Договірну ціну;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lastRenderedPageBreak/>
        <w:t>- Пояснювальну записку;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Підсумкову відомість ресурсів;</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Відомість трудомісткості і заробітної плати;</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вартості експлуатації будівельних машин і механізмів;</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коштів на покриття адміністративних витрат;</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кошторисного прибутку;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загальновиробничих витрат до локального кошторису.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За виключенням розрахунків коштів на утримання служби замовника (включаючи витрати на технічний нагляд), коштів на проведення процедури закупівлі, вартості проектних робіт, вартості експертизи проектної документації та коштів на здійснення авторського нагляду.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w:t>
      </w:r>
      <w:r w:rsidR="00AF019C" w:rsidRPr="009959E6">
        <w:rPr>
          <w:rFonts w:ascii="Times New Roman" w:hAnsi="Times New Roman" w:cs="Times New Roman"/>
          <w:sz w:val="24"/>
          <w:szCs w:val="24"/>
          <w:lang w:eastAsia="en-US"/>
        </w:rPr>
        <w:t>1</w:t>
      </w:r>
      <w:r w:rsidRPr="009959E6">
        <w:rPr>
          <w:rFonts w:ascii="Times New Roman" w:hAnsi="Times New Roman" w:cs="Times New Roman"/>
          <w:sz w:val="24"/>
          <w:szCs w:val="24"/>
          <w:lang w:eastAsia="en-US"/>
        </w:rPr>
        <w:t>. Копія чинної у регіоні виконання робіт декларації відповідності матеріально-технічної бази роботодавця вимогам законодавства з питань охорони праці та промислової безпеки на проведення ремонтних, монтажних, будівельних  та інших робіт, що виконуються на висоті понад 1,3 метра.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w:t>
      </w:r>
      <w:r w:rsidR="00D957F5" w:rsidRPr="009959E6">
        <w:rPr>
          <w:rFonts w:ascii="Times New Roman" w:hAnsi="Times New Roman" w:cs="Times New Roman"/>
          <w:sz w:val="24"/>
          <w:szCs w:val="24"/>
          <w:lang w:eastAsia="en-US"/>
        </w:rPr>
        <w:t>1</w:t>
      </w:r>
      <w:r w:rsidRPr="009959E6">
        <w:rPr>
          <w:rFonts w:ascii="Times New Roman" w:hAnsi="Times New Roman" w:cs="Times New Roman"/>
          <w:sz w:val="24"/>
          <w:szCs w:val="24"/>
          <w:lang w:eastAsia="en-US"/>
        </w:rPr>
        <w:t>. Копія сертифікату інженера-проектувальника, який завіряв кошторисну документацію.</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12</w:t>
      </w:r>
      <w:r w:rsidR="00CF1225" w:rsidRPr="009959E6">
        <w:rPr>
          <w:rFonts w:ascii="Times New Roman" w:hAnsi="Times New Roman" w:cs="Times New Roman"/>
          <w:sz w:val="24"/>
          <w:szCs w:val="24"/>
          <w:lang w:eastAsia="en-US"/>
        </w:rPr>
        <w:t>. Діюче посвідчення інженера підприємства про проходження перевірки «Загальний курс з охорони праці».</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13</w:t>
      </w:r>
      <w:r w:rsidR="00CF1225" w:rsidRPr="009959E6">
        <w:rPr>
          <w:rFonts w:ascii="Times New Roman" w:hAnsi="Times New Roman" w:cs="Times New Roman"/>
          <w:sz w:val="24"/>
          <w:szCs w:val="24"/>
          <w:lang w:eastAsia="en-US"/>
        </w:rPr>
        <w:t>. Діюче посвідчення інженера підприємства про проходження перевірки «Правила охорони праці під час роботи з інструментом та пристроями»</w:t>
      </w:r>
      <w:r w:rsidR="00863A56" w:rsidRPr="009959E6">
        <w:rPr>
          <w:rFonts w:ascii="Times New Roman" w:hAnsi="Times New Roman" w:cs="Times New Roman"/>
          <w:sz w:val="24"/>
          <w:szCs w:val="24"/>
          <w:lang w:eastAsia="en-US"/>
        </w:rPr>
        <w:t>.</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14</w:t>
      </w:r>
      <w:r w:rsidR="00CF1225" w:rsidRPr="009959E6">
        <w:rPr>
          <w:rFonts w:ascii="Times New Roman" w:hAnsi="Times New Roman" w:cs="Times New Roman"/>
          <w:sz w:val="24"/>
          <w:szCs w:val="24"/>
          <w:lang w:eastAsia="en-US"/>
        </w:rPr>
        <w:t>. Діюче посвідчення інженера підприємства про проходження навчання та перевірки знань з питань пожежної безпеки.</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15</w:t>
      </w:r>
      <w:r w:rsidR="00CF1225" w:rsidRPr="009959E6">
        <w:rPr>
          <w:rFonts w:ascii="Times New Roman" w:hAnsi="Times New Roman" w:cs="Times New Roman"/>
          <w:sz w:val="24"/>
          <w:szCs w:val="24"/>
          <w:lang w:eastAsia="en-US"/>
        </w:rPr>
        <w:t>. Діюче посвідчення інженера підприємства про допущення до роботи в електроустановках напругою до 1000 В або вище 1000</w:t>
      </w:r>
      <w:r w:rsidR="00836545" w:rsidRPr="009959E6">
        <w:rPr>
          <w:rFonts w:ascii="Times New Roman" w:hAnsi="Times New Roman" w:cs="Times New Roman"/>
          <w:sz w:val="24"/>
          <w:szCs w:val="24"/>
          <w:lang w:eastAsia="en-US"/>
        </w:rPr>
        <w:t xml:space="preserve"> </w:t>
      </w:r>
      <w:r w:rsidR="00CF1225" w:rsidRPr="009959E6">
        <w:rPr>
          <w:rFonts w:ascii="Times New Roman" w:hAnsi="Times New Roman" w:cs="Times New Roman"/>
          <w:sz w:val="24"/>
          <w:szCs w:val="24"/>
          <w:lang w:eastAsia="en-US"/>
        </w:rPr>
        <w:t>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16</w:t>
      </w:r>
      <w:r w:rsidR="00CF1225" w:rsidRPr="009959E6">
        <w:rPr>
          <w:rFonts w:ascii="Times New Roman" w:hAnsi="Times New Roman" w:cs="Times New Roman"/>
          <w:sz w:val="24"/>
          <w:szCs w:val="24"/>
          <w:lang w:eastAsia="en-US"/>
        </w:rPr>
        <w:t>. Діюче посвідчення електромонтера підприємства про допущення до роботи в електроустановках напругою до 1000 В або вище 1000</w:t>
      </w:r>
      <w:r w:rsidR="00836545" w:rsidRPr="009959E6">
        <w:rPr>
          <w:rFonts w:ascii="Times New Roman" w:hAnsi="Times New Roman" w:cs="Times New Roman"/>
          <w:sz w:val="24"/>
          <w:szCs w:val="24"/>
          <w:lang w:eastAsia="en-US"/>
        </w:rPr>
        <w:t xml:space="preserve"> </w:t>
      </w:r>
      <w:r w:rsidR="00CF1225" w:rsidRPr="009959E6">
        <w:rPr>
          <w:rFonts w:ascii="Times New Roman" w:hAnsi="Times New Roman" w:cs="Times New Roman"/>
          <w:sz w:val="24"/>
          <w:szCs w:val="24"/>
          <w:lang w:eastAsia="en-US"/>
        </w:rPr>
        <w:t>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17</w:t>
      </w:r>
      <w:r w:rsidR="00CF1225" w:rsidRPr="009959E6">
        <w:rPr>
          <w:rFonts w:ascii="Times New Roman" w:hAnsi="Times New Roman" w:cs="Times New Roman"/>
          <w:sz w:val="24"/>
          <w:szCs w:val="24"/>
          <w:lang w:eastAsia="en-US"/>
        </w:rPr>
        <w:t>. Діюче посвідчення про проходження навчання з охорони праці працівників на допуск з безпечних методів виконання робіт з інструментами та пристроями.</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18</w:t>
      </w:r>
      <w:r w:rsidR="00CF1225" w:rsidRPr="009959E6">
        <w:rPr>
          <w:rFonts w:ascii="Times New Roman" w:hAnsi="Times New Roman" w:cs="Times New Roman"/>
          <w:sz w:val="24"/>
          <w:szCs w:val="24"/>
          <w:lang w:eastAsia="en-US"/>
        </w:rPr>
        <w:t>. Діюче посвідчення про проходження навчання з охорони праці відповідальних керівників робіт по відповідних напрямках.</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19</w:t>
      </w:r>
      <w:r w:rsidR="00CF1225" w:rsidRPr="009959E6">
        <w:rPr>
          <w:rFonts w:ascii="Times New Roman" w:hAnsi="Times New Roman" w:cs="Times New Roman"/>
          <w:sz w:val="24"/>
          <w:szCs w:val="24"/>
          <w:lang w:eastAsia="en-US"/>
        </w:rPr>
        <w:t>. Діюче посвідчення стропальника для працівників, що виконують вантажно-розвантажувальні роботи за допомогою вантажно-підіймальних механізмів.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20</w:t>
      </w:r>
      <w:r w:rsidR="00CF1225" w:rsidRPr="009959E6">
        <w:rPr>
          <w:rFonts w:ascii="Times New Roman" w:hAnsi="Times New Roman" w:cs="Times New Roman"/>
          <w:sz w:val="24"/>
          <w:szCs w:val="24"/>
          <w:lang w:eastAsia="en-US"/>
        </w:rPr>
        <w:t>. Копію Договору зі спеціалізованою організацією на перевірку електроінструментів, монтажних поясів, та ін. механізмів, що будуть задіяні в процесі виконання БМР.</w:t>
      </w:r>
    </w:p>
    <w:p w:rsidR="00E838CE" w:rsidRPr="009959E6" w:rsidRDefault="00D6287F"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21</w:t>
      </w:r>
      <w:r w:rsidR="00E838CE" w:rsidRPr="009959E6">
        <w:rPr>
          <w:rFonts w:ascii="Times New Roman" w:hAnsi="Times New Roman" w:cs="Times New Roman"/>
          <w:sz w:val="24"/>
          <w:szCs w:val="24"/>
          <w:lang w:eastAsia="en-US"/>
        </w:rPr>
        <w:t>. Копію договору та/або ліцензії на право використання програмного комплексу.</w:t>
      </w:r>
    </w:p>
    <w:p w:rsidR="00CF1225" w:rsidRPr="009959E6" w:rsidRDefault="00D6287F"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22</w:t>
      </w:r>
      <w:r w:rsidR="00CF1225" w:rsidRPr="009959E6">
        <w:rPr>
          <w:rFonts w:ascii="Times New Roman" w:hAnsi="Times New Roman" w:cs="Times New Roman"/>
          <w:sz w:val="24"/>
          <w:szCs w:val="24"/>
          <w:lang w:eastAsia="en-US"/>
        </w:rPr>
        <w:t>. 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w:t>
      </w:r>
      <w:r w:rsidR="00D6287F" w:rsidRPr="009959E6">
        <w:rPr>
          <w:rFonts w:ascii="Times New Roman" w:hAnsi="Times New Roman" w:cs="Times New Roman"/>
          <w:sz w:val="24"/>
          <w:szCs w:val="24"/>
          <w:lang w:eastAsia="en-US"/>
        </w:rPr>
        <w:t>3</w:t>
      </w:r>
      <w:r w:rsidRPr="009959E6">
        <w:rPr>
          <w:rFonts w:ascii="Times New Roman" w:hAnsi="Times New Roman" w:cs="Times New Roman"/>
          <w:sz w:val="24"/>
          <w:szCs w:val="24"/>
          <w:lang w:eastAsia="en-US"/>
        </w:rPr>
        <w:t>. Гарантійний лист, щодо готовності виконання робіт у відповідності до затвердженої проектної документації.</w:t>
      </w:r>
    </w:p>
    <w:p w:rsidR="00CF1225" w:rsidRPr="009959E6" w:rsidRDefault="00D6287F" w:rsidP="005A35B6">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24</w:t>
      </w:r>
      <w:r w:rsidR="00CF1225" w:rsidRPr="009959E6">
        <w:rPr>
          <w:rFonts w:ascii="Times New Roman" w:hAnsi="Times New Roman" w:cs="Times New Roman"/>
          <w:sz w:val="24"/>
          <w:szCs w:val="24"/>
          <w:lang w:eastAsia="en-US"/>
        </w:rPr>
        <w:t xml:space="preserve">. Лист про підтвердження можливості виконання робіт без отримання авансового платежу. </w:t>
      </w:r>
      <w:r w:rsidR="00CF1225" w:rsidRPr="009959E6">
        <w:rPr>
          <w:rFonts w:ascii="Times New Roman" w:hAnsi="Times New Roman" w:cs="Times New Roman"/>
          <w:sz w:val="24"/>
          <w:szCs w:val="24"/>
        </w:rPr>
        <w:t>Оплата здійснюється після підписання «Довідок про вартість виконаних будівельних робіт та витрат» за формою № КБ-3 та «Актів приймання виконаних будівельних робіт» за формою № КБ-2в відповідно до умов договору.</w:t>
      </w:r>
    </w:p>
    <w:p w:rsidR="00CF1225" w:rsidRPr="009959E6" w:rsidRDefault="00D6287F" w:rsidP="007277F6">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25</w:t>
      </w:r>
      <w:r w:rsidR="00CF1225" w:rsidRPr="009959E6">
        <w:rPr>
          <w:rFonts w:ascii="Times New Roman" w:hAnsi="Times New Roman" w:cs="Times New Roman"/>
          <w:sz w:val="24"/>
          <w:szCs w:val="24"/>
          <w:lang w:eastAsia="en-US"/>
        </w:rPr>
        <w:t xml:space="preserve">. Капітальний ремонт адміністративної будівлі Головного управління Пенсійного фонду України в м. Києві за адресою: м. Київ, вул. </w:t>
      </w:r>
      <w:r w:rsidR="00650B42" w:rsidRPr="009959E6">
        <w:rPr>
          <w:rFonts w:ascii="Times New Roman" w:hAnsi="Times New Roman" w:cs="Times New Roman"/>
          <w:sz w:val="24"/>
          <w:szCs w:val="24"/>
          <w:lang w:eastAsia="en-US"/>
        </w:rPr>
        <w:t>Нижньоюрківська, 3 літ А</w:t>
      </w:r>
      <w:r w:rsidR="00CF1225" w:rsidRPr="009959E6">
        <w:rPr>
          <w:rFonts w:ascii="Times New Roman" w:hAnsi="Times New Roman" w:cs="Times New Roman"/>
          <w:sz w:val="24"/>
          <w:szCs w:val="24"/>
          <w:lang w:eastAsia="en-US"/>
        </w:rPr>
        <w:t xml:space="preserve"> відноситься до класу наслідків (відповідальності) із незначними (СС1) наслідками.</w:t>
      </w:r>
    </w:p>
    <w:p w:rsidR="00CF1225" w:rsidRPr="009959E6" w:rsidRDefault="00CF1225" w:rsidP="00133DC8">
      <w:pPr>
        <w:widowControl w:val="0"/>
        <w:tabs>
          <w:tab w:val="left" w:pos="6645"/>
        </w:tabs>
        <w:ind w:left="-567" w:right="-454" w:firstLine="709"/>
        <w:jc w:val="both"/>
        <w:rPr>
          <w:rFonts w:ascii="Times New Roman" w:hAnsi="Times New Roman" w:cs="Times New Roman"/>
          <w:sz w:val="24"/>
          <w:szCs w:val="24"/>
          <w:lang w:eastAsia="en-US"/>
        </w:rPr>
      </w:pPr>
    </w:p>
    <w:p w:rsidR="00CF1225" w:rsidRPr="009959E6" w:rsidRDefault="00CF1225" w:rsidP="00133DC8">
      <w:pPr>
        <w:widowControl w:val="0"/>
        <w:tabs>
          <w:tab w:val="left" w:pos="6645"/>
        </w:tabs>
        <w:ind w:left="-567" w:right="-454" w:firstLine="709"/>
        <w:jc w:val="both"/>
        <w:rPr>
          <w:rFonts w:ascii="Times New Roman" w:hAnsi="Times New Roman" w:cs="Times New Roman"/>
          <w:b/>
          <w:sz w:val="24"/>
          <w:szCs w:val="24"/>
          <w:u w:val="single"/>
          <w:lang w:eastAsia="en-US"/>
        </w:rPr>
      </w:pPr>
      <w:r w:rsidRPr="009959E6">
        <w:rPr>
          <w:rFonts w:ascii="Times New Roman" w:hAnsi="Times New Roman" w:cs="Times New Roman"/>
          <w:b/>
          <w:sz w:val="24"/>
          <w:szCs w:val="24"/>
          <w:u w:val="single"/>
          <w:lang w:eastAsia="en-US"/>
        </w:rPr>
        <w:t>Обсяги робіт:</w:t>
      </w:r>
    </w:p>
    <w:p w:rsidR="00CF1225" w:rsidRPr="009959E6" w:rsidRDefault="00CF122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8"/>
        <w:gridCol w:w="5432"/>
        <w:gridCol w:w="1046"/>
        <w:gridCol w:w="1157"/>
        <w:gridCol w:w="1361"/>
      </w:tblGrid>
      <w:tr w:rsidR="00D6287F" w:rsidRPr="001D72CB" w:rsidTr="00D6287F">
        <w:trPr>
          <w:trHeight w:val="237"/>
        </w:trPr>
        <w:tc>
          <w:tcPr>
            <w:tcW w:w="6090" w:type="dxa"/>
            <w:gridSpan w:val="2"/>
            <w:tcBorders>
              <w:top w:val="nil"/>
              <w:left w:val="nil"/>
              <w:bottom w:val="nil"/>
              <w:right w:val="nil"/>
            </w:tcBorders>
            <w:shd w:val="clear" w:color="auto" w:fill="auto"/>
            <w:hideMark/>
          </w:tcPr>
          <w:p w:rsidR="00D6287F" w:rsidRPr="001D72CB" w:rsidRDefault="00D6287F" w:rsidP="00D957F5">
            <w:pPr>
              <w:rPr>
                <w:rFonts w:ascii="Arial CYR" w:eastAsia="Times New Roman" w:hAnsi="Arial CYR" w:cs="Arial CYR"/>
                <w:strike/>
                <w:color w:val="000000"/>
                <w:lang w:eastAsia="uk-UA"/>
              </w:rPr>
            </w:pPr>
          </w:p>
        </w:tc>
        <w:tc>
          <w:tcPr>
            <w:tcW w:w="3564" w:type="dxa"/>
            <w:gridSpan w:val="3"/>
            <w:tcBorders>
              <w:top w:val="nil"/>
              <w:left w:val="nil"/>
              <w:bottom w:val="nil"/>
              <w:right w:val="nil"/>
            </w:tcBorders>
            <w:shd w:val="clear" w:color="auto" w:fill="auto"/>
            <w:hideMark/>
          </w:tcPr>
          <w:p w:rsidR="00D6287F" w:rsidRPr="001D72CB" w:rsidRDefault="00D6287F" w:rsidP="00D957F5">
            <w:pPr>
              <w:jc w:val="center"/>
              <w:rPr>
                <w:rFonts w:ascii="Arial CYR" w:eastAsia="Times New Roman" w:hAnsi="Arial CYR" w:cs="Arial CYR"/>
                <w:strike/>
                <w:color w:val="000000"/>
                <w:lang w:eastAsia="uk-UA"/>
              </w:rPr>
            </w:pPr>
          </w:p>
        </w:tc>
      </w:tr>
      <w:tr w:rsidR="00D6287F" w:rsidRPr="001D72CB" w:rsidTr="00D6287F">
        <w:trPr>
          <w:trHeight w:val="353"/>
        </w:trPr>
        <w:tc>
          <w:tcPr>
            <w:tcW w:w="9654" w:type="dxa"/>
            <w:gridSpan w:val="5"/>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D6287F" w:rsidRPr="001D72CB" w:rsidTr="00D6287F">
        <w:trPr>
          <w:trHeight w:val="108"/>
        </w:trPr>
        <w:tc>
          <w:tcPr>
            <w:tcW w:w="6090"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b/>
                <w:bCs/>
                <w:strike/>
                <w:color w:val="000000"/>
                <w:sz w:val="24"/>
                <w:szCs w:val="24"/>
                <w:lang w:eastAsia="uk-UA"/>
              </w:rPr>
            </w:pPr>
          </w:p>
        </w:tc>
        <w:tc>
          <w:tcPr>
            <w:tcW w:w="3564"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b/>
                <w:bCs/>
                <w:strike/>
                <w:color w:val="000000"/>
                <w:sz w:val="24"/>
                <w:szCs w:val="24"/>
                <w:lang w:eastAsia="uk-UA"/>
              </w:rPr>
            </w:pPr>
          </w:p>
        </w:tc>
      </w:tr>
      <w:tr w:rsidR="00D6287F" w:rsidRPr="001D72CB" w:rsidTr="00D6287F">
        <w:trPr>
          <w:trHeight w:val="709"/>
        </w:trPr>
        <w:tc>
          <w:tcPr>
            <w:tcW w:w="9654" w:type="dxa"/>
            <w:gridSpan w:val="5"/>
            <w:tcBorders>
              <w:top w:val="nil"/>
              <w:left w:val="nil"/>
              <w:bottom w:val="nil"/>
              <w:right w:val="nil"/>
            </w:tcBorders>
            <w:shd w:val="clear" w:color="auto" w:fill="auto"/>
            <w:hideMark/>
          </w:tcPr>
          <w:p w:rsidR="00D6287F" w:rsidRPr="001D72CB" w:rsidRDefault="00D6287F" w:rsidP="00D6287F">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D6287F" w:rsidRPr="001D72CB" w:rsidRDefault="00D6287F" w:rsidP="00D6287F">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зовнішні загально-будівельні роботи</w:t>
            </w:r>
          </w:p>
        </w:tc>
      </w:tr>
      <w:tr w:rsidR="00D6287F" w:rsidRPr="001D72CB" w:rsidTr="00D6287F">
        <w:trPr>
          <w:trHeight w:val="237"/>
        </w:trPr>
        <w:tc>
          <w:tcPr>
            <w:tcW w:w="6090"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p>
        </w:tc>
        <w:tc>
          <w:tcPr>
            <w:tcW w:w="3564"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p>
        </w:tc>
      </w:tr>
      <w:tr w:rsidR="00D6287F" w:rsidRPr="001D72CB" w:rsidTr="00D6287F">
        <w:trPr>
          <w:trHeight w:val="293"/>
        </w:trPr>
        <w:tc>
          <w:tcPr>
            <w:tcW w:w="9654" w:type="dxa"/>
            <w:gridSpan w:val="5"/>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D6287F" w:rsidRPr="001D72CB" w:rsidTr="00D6287F">
        <w:trPr>
          <w:trHeight w:val="237"/>
        </w:trPr>
        <w:tc>
          <w:tcPr>
            <w:tcW w:w="6090"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p>
        </w:tc>
        <w:tc>
          <w:tcPr>
            <w:tcW w:w="3564"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p>
        </w:tc>
      </w:tr>
      <w:tr w:rsidR="00D6287F" w:rsidRPr="001D72CB" w:rsidTr="00D6287F">
        <w:trPr>
          <w:trHeight w:val="293"/>
        </w:trPr>
        <w:tc>
          <w:tcPr>
            <w:tcW w:w="9654" w:type="dxa"/>
            <w:gridSpan w:val="5"/>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D6287F" w:rsidRPr="001D72CB" w:rsidTr="00D6287F">
        <w:trPr>
          <w:trHeight w:val="559"/>
        </w:trPr>
        <w:tc>
          <w:tcPr>
            <w:tcW w:w="658" w:type="dxa"/>
            <w:tcBorders>
              <w:top w:val="single" w:sz="8" w:space="0" w:color="auto"/>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432" w:type="dxa"/>
            <w:tcBorders>
              <w:top w:val="single" w:sz="8" w:space="0" w:color="auto"/>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046" w:type="dxa"/>
            <w:tcBorders>
              <w:top w:val="single" w:sz="8" w:space="0" w:color="auto"/>
              <w:left w:val="single" w:sz="4" w:space="0" w:color="auto"/>
              <w:bottom w:val="nil"/>
              <w:right w:val="nil"/>
            </w:tcBorders>
            <w:shd w:val="clear" w:color="auto" w:fill="auto"/>
            <w:vAlign w:val="center"/>
            <w:hideMark/>
          </w:tcPr>
          <w:p w:rsidR="00D6287F" w:rsidRPr="001D72CB" w:rsidRDefault="00D6287F" w:rsidP="00D6287F">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 виміру</w:t>
            </w:r>
          </w:p>
        </w:tc>
        <w:tc>
          <w:tcPr>
            <w:tcW w:w="1157" w:type="dxa"/>
            <w:tcBorders>
              <w:top w:val="single" w:sz="8" w:space="0" w:color="auto"/>
              <w:left w:val="single" w:sz="4" w:space="0" w:color="auto"/>
              <w:bottom w:val="nil"/>
              <w:right w:val="single" w:sz="4"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361" w:type="dxa"/>
            <w:tcBorders>
              <w:top w:val="single" w:sz="8" w:space="0" w:color="auto"/>
              <w:left w:val="nil"/>
              <w:bottom w:val="nil"/>
              <w:right w:val="single" w:sz="8"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D6287F" w:rsidRPr="001D72CB" w:rsidTr="00D6287F">
        <w:trPr>
          <w:trHeight w:val="308"/>
        </w:trPr>
        <w:tc>
          <w:tcPr>
            <w:tcW w:w="6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432" w:type="dxa"/>
            <w:tcBorders>
              <w:top w:val="single" w:sz="4" w:space="0" w:color="auto"/>
              <w:left w:val="nil"/>
              <w:bottom w:val="single" w:sz="4" w:space="0" w:color="auto"/>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361" w:type="dxa"/>
            <w:tcBorders>
              <w:top w:val="single" w:sz="4" w:space="0" w:color="auto"/>
              <w:left w:val="nil"/>
              <w:bottom w:val="single" w:sz="4" w:space="0" w:color="auto"/>
              <w:right w:val="single" w:sz="8"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гладкої поверхні фасадів піскоструменевим</w:t>
            </w:r>
            <w:r w:rsidRPr="001D72CB">
              <w:rPr>
                <w:rFonts w:ascii="Times New Roman" w:eastAsia="Times New Roman" w:hAnsi="Times New Roman" w:cs="Times New Roman"/>
                <w:strike/>
                <w:color w:val="000000"/>
                <w:lang w:eastAsia="uk-UA"/>
              </w:rPr>
              <w:br/>
              <w:t>апаратом з землі та риштувань</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Поліпшене штукатурення цементно-вапняним розчином</w:t>
            </w:r>
            <w:r w:rsidRPr="001D72CB">
              <w:rPr>
                <w:rFonts w:ascii="Times New Roman" w:eastAsia="Times New Roman" w:hAnsi="Times New Roman" w:cs="Times New Roman"/>
                <w:strike/>
                <w:color w:val="000000"/>
                <w:lang w:eastAsia="uk-UA"/>
              </w:rPr>
              <w:br/>
              <w:t>по каменю стін фасадів</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Шпаклювання стін фасадів мінеральною шпаклівкою</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на 1 мм зміни товщини шпаклівки до норми</w:t>
            </w:r>
            <w:r w:rsidRPr="001D72CB">
              <w:rPr>
                <w:rFonts w:ascii="Times New Roman" w:eastAsia="Times New Roman" w:hAnsi="Times New Roman" w:cs="Times New Roman"/>
                <w:strike/>
                <w:color w:val="000000"/>
                <w:lang w:eastAsia="uk-UA"/>
              </w:rPr>
              <w:br/>
              <w:t>15-184-1</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Полівінілацетатне фарбування фасадів з риштувань по</w:t>
            </w:r>
            <w:r w:rsidRPr="001D72CB">
              <w:rPr>
                <w:rFonts w:ascii="Times New Roman" w:eastAsia="Times New Roman" w:hAnsi="Times New Roman" w:cs="Times New Roman"/>
                <w:strike/>
                <w:color w:val="000000"/>
                <w:lang w:eastAsia="uk-UA"/>
              </w:rPr>
              <w:br/>
              <w:t>підготовленій поверхні</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поясків, сандриків, жолобів, відливів,</w:t>
            </w:r>
            <w:r w:rsidRPr="001D72CB">
              <w:rPr>
                <w:rFonts w:ascii="Times New Roman" w:eastAsia="Times New Roman" w:hAnsi="Times New Roman" w:cs="Times New Roman"/>
                <w:strike/>
                <w:color w:val="000000"/>
                <w:lang w:eastAsia="uk-UA"/>
              </w:rPr>
              <w:br/>
              <w:t>звисів тощо з листової сталі</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Навішування водостічних труб, колін, відливів і лійок з</w:t>
            </w:r>
            <w:r w:rsidRPr="001D72CB">
              <w:rPr>
                <w:rFonts w:ascii="Times New Roman" w:eastAsia="Times New Roman" w:hAnsi="Times New Roman" w:cs="Times New Roman"/>
                <w:strike/>
                <w:color w:val="000000"/>
                <w:lang w:eastAsia="uk-UA"/>
              </w:rPr>
              <w:br/>
              <w:t>готових елементів</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Скління металевих рам двошаровими склопакетами</w:t>
            </w:r>
            <w:r w:rsidRPr="001D72CB">
              <w:rPr>
                <w:rFonts w:ascii="Times New Roman" w:eastAsia="Times New Roman" w:hAnsi="Times New Roman" w:cs="Times New Roman"/>
                <w:strike/>
                <w:color w:val="000000"/>
                <w:lang w:eastAsia="uk-UA"/>
              </w:rPr>
              <w:br/>
              <w:t>площею до 1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Регулювання віконних блоків</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Заміна ущільнювача (гума)</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дверних доводчиків</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18</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дверних доводчиків</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30мм)</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бетонної стяжки товщиною 20 мм площею до</w:t>
            </w:r>
            <w:r w:rsidRPr="001D72CB">
              <w:rPr>
                <w:rFonts w:ascii="Times New Roman" w:eastAsia="Times New Roman" w:hAnsi="Times New Roman" w:cs="Times New Roman"/>
                <w:strike/>
                <w:color w:val="000000"/>
                <w:lang w:eastAsia="uk-UA"/>
              </w:rPr>
              <w:br/>
              <w:t>20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стяжки з важкого</w:t>
            </w:r>
            <w:r w:rsidRPr="001D72CB">
              <w:rPr>
                <w:rFonts w:ascii="Times New Roman" w:eastAsia="Times New Roman" w:hAnsi="Times New Roman" w:cs="Times New Roman"/>
                <w:strike/>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бетонної стяжки товщиною 20 мм</w:t>
            </w:r>
            <w:r w:rsidRPr="001D72CB">
              <w:rPr>
                <w:rFonts w:ascii="Times New Roman" w:eastAsia="Times New Roman" w:hAnsi="Times New Roman" w:cs="Times New Roman"/>
                <w:strike/>
                <w:color w:val="000000"/>
                <w:lang w:eastAsia="uk-UA"/>
              </w:rPr>
              <w:br/>
              <w:t>площею до 20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стяжки з важкого</w:t>
            </w:r>
            <w:r w:rsidRPr="001D72CB">
              <w:rPr>
                <w:rFonts w:ascii="Times New Roman" w:eastAsia="Times New Roman" w:hAnsi="Times New Roman" w:cs="Times New Roman"/>
                <w:strike/>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 кількість плиток в 1 м2 понад 7</w:t>
            </w:r>
            <w:r w:rsidRPr="001D72CB">
              <w:rPr>
                <w:rFonts w:ascii="Times New Roman" w:eastAsia="Times New Roman" w:hAnsi="Times New Roman" w:cs="Times New Roman"/>
                <w:strike/>
                <w:color w:val="000000"/>
                <w:lang w:eastAsia="uk-UA"/>
              </w:rPr>
              <w:br/>
              <w:t>до 12 шт</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432"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покриття з плиток полівінілхлоридних</w:t>
            </w:r>
            <w:r w:rsidRPr="001D72CB">
              <w:rPr>
                <w:rFonts w:ascii="Times New Roman" w:eastAsia="Times New Roman" w:hAnsi="Times New Roman" w:cs="Times New Roman"/>
                <w:strike/>
                <w:color w:val="000000"/>
                <w:lang w:eastAsia="uk-UA"/>
              </w:rPr>
              <w:br/>
              <w:t>площею покриття до 10 м2</w:t>
            </w:r>
          </w:p>
        </w:tc>
        <w:tc>
          <w:tcPr>
            <w:tcW w:w="1046"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432" w:type="dxa"/>
            <w:tcBorders>
              <w:top w:val="nil"/>
              <w:left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Навантаження сміття вручну</w:t>
            </w:r>
          </w:p>
        </w:tc>
        <w:tc>
          <w:tcPr>
            <w:tcW w:w="1046" w:type="dxa"/>
            <w:tcBorders>
              <w:top w:val="nil"/>
              <w:left w:val="single" w:sz="4" w:space="0" w:color="auto"/>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т</w:t>
            </w:r>
          </w:p>
        </w:tc>
        <w:tc>
          <w:tcPr>
            <w:tcW w:w="1157" w:type="dxa"/>
            <w:tcBorders>
              <w:top w:val="nil"/>
              <w:left w:val="single" w:sz="4" w:space="0" w:color="auto"/>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4,50217</w:t>
            </w:r>
          </w:p>
        </w:tc>
        <w:tc>
          <w:tcPr>
            <w:tcW w:w="1361" w:type="dxa"/>
            <w:tcBorders>
              <w:top w:val="nil"/>
              <w:left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D6287F">
        <w:trPr>
          <w:trHeight w:val="293"/>
        </w:trPr>
        <w:tc>
          <w:tcPr>
            <w:tcW w:w="658" w:type="dxa"/>
            <w:tcBorders>
              <w:top w:val="nil"/>
              <w:left w:val="single" w:sz="8" w:space="0" w:color="auto"/>
              <w:bottom w:val="single" w:sz="4" w:space="0" w:color="auto"/>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432" w:type="dxa"/>
            <w:tcBorders>
              <w:top w:val="nil"/>
              <w:left w:val="nil"/>
              <w:bottom w:val="single" w:sz="4" w:space="0" w:color="auto"/>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Перевезення сміття до 30 км</w:t>
            </w:r>
          </w:p>
        </w:tc>
        <w:tc>
          <w:tcPr>
            <w:tcW w:w="1046" w:type="dxa"/>
            <w:tcBorders>
              <w:top w:val="nil"/>
              <w:left w:val="single" w:sz="4" w:space="0" w:color="auto"/>
              <w:bottom w:val="single" w:sz="4" w:space="0" w:color="auto"/>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57" w:type="dxa"/>
            <w:tcBorders>
              <w:top w:val="nil"/>
              <w:left w:val="single" w:sz="4" w:space="0" w:color="auto"/>
              <w:bottom w:val="single" w:sz="4" w:space="0" w:color="auto"/>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4,50217</w:t>
            </w:r>
          </w:p>
        </w:tc>
        <w:tc>
          <w:tcPr>
            <w:tcW w:w="1361" w:type="dxa"/>
            <w:tcBorders>
              <w:top w:val="nil"/>
              <w:left w:val="nil"/>
              <w:bottom w:val="single" w:sz="4" w:space="0" w:color="auto"/>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1"/>
        <w:gridCol w:w="5347"/>
        <w:gridCol w:w="1265"/>
        <w:gridCol w:w="1116"/>
        <w:gridCol w:w="1275"/>
      </w:tblGrid>
      <w:tr w:rsidR="00D6287F" w:rsidRPr="001D72CB" w:rsidTr="00022C33">
        <w:trPr>
          <w:trHeight w:val="353"/>
        </w:trPr>
        <w:tc>
          <w:tcPr>
            <w:tcW w:w="9654" w:type="dxa"/>
            <w:gridSpan w:val="5"/>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D6287F" w:rsidRPr="001D72CB" w:rsidTr="00022C33">
        <w:trPr>
          <w:trHeight w:val="237"/>
        </w:trPr>
        <w:tc>
          <w:tcPr>
            <w:tcW w:w="5998"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b/>
                <w:bCs/>
                <w:strike/>
                <w:color w:val="000000"/>
                <w:sz w:val="24"/>
                <w:szCs w:val="24"/>
                <w:lang w:eastAsia="uk-UA"/>
              </w:rPr>
            </w:pPr>
          </w:p>
        </w:tc>
        <w:tc>
          <w:tcPr>
            <w:tcW w:w="3656"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b/>
                <w:bCs/>
                <w:strike/>
                <w:color w:val="000000"/>
                <w:sz w:val="24"/>
                <w:szCs w:val="24"/>
                <w:lang w:eastAsia="uk-UA"/>
              </w:rPr>
            </w:pPr>
          </w:p>
        </w:tc>
      </w:tr>
      <w:tr w:rsidR="00D6287F" w:rsidRPr="001D72CB" w:rsidTr="00022C33">
        <w:trPr>
          <w:trHeight w:val="600"/>
        </w:trPr>
        <w:tc>
          <w:tcPr>
            <w:tcW w:w="9654" w:type="dxa"/>
            <w:gridSpan w:val="5"/>
            <w:tcBorders>
              <w:top w:val="nil"/>
              <w:left w:val="nil"/>
              <w:bottom w:val="nil"/>
              <w:right w:val="nil"/>
            </w:tcBorders>
            <w:shd w:val="clear" w:color="auto" w:fill="auto"/>
            <w:hideMark/>
          </w:tcPr>
          <w:p w:rsidR="00D6287F" w:rsidRPr="001D72CB" w:rsidRDefault="00D6287F" w:rsidP="00D6287F">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внутрішні загально-будівельні роботи</w:t>
            </w:r>
          </w:p>
        </w:tc>
      </w:tr>
      <w:tr w:rsidR="00D6287F" w:rsidRPr="001D72CB" w:rsidTr="00022C33">
        <w:trPr>
          <w:trHeight w:val="237"/>
        </w:trPr>
        <w:tc>
          <w:tcPr>
            <w:tcW w:w="5998"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p>
        </w:tc>
        <w:tc>
          <w:tcPr>
            <w:tcW w:w="3656"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p>
        </w:tc>
      </w:tr>
      <w:tr w:rsidR="00D6287F" w:rsidRPr="001D72CB" w:rsidTr="00022C33">
        <w:trPr>
          <w:trHeight w:val="293"/>
        </w:trPr>
        <w:tc>
          <w:tcPr>
            <w:tcW w:w="9654" w:type="dxa"/>
            <w:gridSpan w:val="5"/>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D6287F" w:rsidRPr="001D72CB" w:rsidTr="00022C33">
        <w:trPr>
          <w:trHeight w:val="237"/>
        </w:trPr>
        <w:tc>
          <w:tcPr>
            <w:tcW w:w="5998" w:type="dxa"/>
            <w:gridSpan w:val="2"/>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p>
        </w:tc>
        <w:tc>
          <w:tcPr>
            <w:tcW w:w="3656" w:type="dxa"/>
            <w:gridSpan w:val="3"/>
            <w:tcBorders>
              <w:top w:val="nil"/>
              <w:left w:val="nil"/>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p>
        </w:tc>
      </w:tr>
      <w:tr w:rsidR="00D6287F" w:rsidRPr="001D72CB" w:rsidTr="00022C33">
        <w:trPr>
          <w:trHeight w:val="293"/>
        </w:trPr>
        <w:tc>
          <w:tcPr>
            <w:tcW w:w="9654" w:type="dxa"/>
            <w:gridSpan w:val="5"/>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D6287F" w:rsidRPr="001D72CB" w:rsidTr="00022C33">
        <w:trPr>
          <w:trHeight w:val="559"/>
        </w:trPr>
        <w:tc>
          <w:tcPr>
            <w:tcW w:w="651" w:type="dxa"/>
            <w:tcBorders>
              <w:top w:val="single" w:sz="8" w:space="0" w:color="auto"/>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47" w:type="dxa"/>
            <w:tcBorders>
              <w:top w:val="single" w:sz="8" w:space="0" w:color="auto"/>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65" w:type="dxa"/>
            <w:tcBorders>
              <w:top w:val="single" w:sz="8" w:space="0" w:color="auto"/>
              <w:left w:val="single" w:sz="4" w:space="0" w:color="auto"/>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16" w:type="dxa"/>
            <w:tcBorders>
              <w:top w:val="single" w:sz="8" w:space="0" w:color="auto"/>
              <w:left w:val="single" w:sz="4" w:space="0" w:color="auto"/>
              <w:bottom w:val="nil"/>
              <w:right w:val="single" w:sz="4"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D6287F" w:rsidRPr="001D72CB" w:rsidTr="00022C33">
        <w:trPr>
          <w:trHeight w:val="308"/>
        </w:trPr>
        <w:tc>
          <w:tcPr>
            <w:tcW w:w="6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47" w:type="dxa"/>
            <w:tcBorders>
              <w:top w:val="single" w:sz="4" w:space="0" w:color="auto"/>
              <w:left w:val="nil"/>
              <w:bottom w:val="single" w:sz="4" w:space="0" w:color="auto"/>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65" w:type="dxa"/>
            <w:tcBorders>
              <w:top w:val="single" w:sz="4" w:space="0" w:color="auto"/>
              <w:left w:val="single" w:sz="4" w:space="0" w:color="auto"/>
              <w:bottom w:val="single" w:sz="4" w:space="0" w:color="auto"/>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обшивки стін гіпсокартонними плитами</w:t>
            </w:r>
            <w:r w:rsidRPr="001D72CB">
              <w:rPr>
                <w:rFonts w:ascii="Times New Roman" w:eastAsia="Times New Roman" w:hAnsi="Times New Roman" w:cs="Times New Roman"/>
                <w:strike/>
                <w:color w:val="000000"/>
                <w:lang w:eastAsia="uk-UA"/>
              </w:rPr>
              <w:br/>
              <w:t>[фальшстіни] по металевому каркасу</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22,79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опорядження стін пластиковими панелями</w:t>
            </w:r>
            <w:r w:rsidRPr="001D72CB">
              <w:rPr>
                <w:rFonts w:ascii="Times New Roman" w:eastAsia="Times New Roman" w:hAnsi="Times New Roman" w:cs="Times New Roman"/>
                <w:strike/>
                <w:color w:val="000000"/>
                <w:lang w:eastAsia="uk-UA"/>
              </w:rPr>
              <w:br/>
              <w:t>шириною до 400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ТИП - 1</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на кожний шар товщиною 0,5 мм додавати або</w:t>
            </w:r>
            <w:r w:rsidRPr="001D72CB">
              <w:rPr>
                <w:rFonts w:ascii="Times New Roman" w:eastAsia="Times New Roman" w:hAnsi="Times New Roman" w:cs="Times New Roman"/>
                <w:strike/>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фарбування полівінілацетатними</w:t>
            </w:r>
            <w:r w:rsidRPr="001D72CB">
              <w:rPr>
                <w:rFonts w:ascii="Times New Roman" w:eastAsia="Times New Roman" w:hAnsi="Times New Roman" w:cs="Times New Roman"/>
                <w:strike/>
                <w:color w:val="000000"/>
                <w:lang w:eastAsia="uk-UA"/>
              </w:rPr>
              <w:br/>
              <w:t>водоемульсійними сумішами стін по збірних</w:t>
            </w:r>
            <w:r w:rsidRPr="001D72CB">
              <w:rPr>
                <w:rFonts w:ascii="Times New Roman" w:eastAsia="Times New Roman" w:hAnsi="Times New Roman" w:cs="Times New Roman"/>
                <w:strike/>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ТИП - 2</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обшивки стін гіпсокартонними плитами</w:t>
            </w:r>
            <w:r w:rsidRPr="001D72CB">
              <w:rPr>
                <w:rFonts w:ascii="Times New Roman" w:eastAsia="Times New Roman" w:hAnsi="Times New Roman" w:cs="Times New Roman"/>
                <w:strike/>
                <w:color w:val="000000"/>
                <w:lang w:eastAsia="uk-UA"/>
              </w:rPr>
              <w:br/>
              <w:t>[фальшстіни] по металевому каркасу</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Обклеювання скловолокном фальшстін із гіпсокартону</w:t>
            </w:r>
            <w:r w:rsidRPr="001D72CB">
              <w:rPr>
                <w:rFonts w:ascii="Times New Roman" w:eastAsia="Times New Roman" w:hAnsi="Times New Roman" w:cs="Times New Roman"/>
                <w:strike/>
                <w:color w:val="000000"/>
                <w:lang w:eastAsia="uk-UA"/>
              </w:rPr>
              <w:br/>
              <w:t>в один шар</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на кожний шар товщиною 0,5 мм додавати або</w:t>
            </w:r>
            <w:r w:rsidRPr="001D72CB">
              <w:rPr>
                <w:rFonts w:ascii="Times New Roman" w:eastAsia="Times New Roman" w:hAnsi="Times New Roman" w:cs="Times New Roman"/>
                <w:strike/>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фарбування полівінілацетатними</w:t>
            </w:r>
            <w:r w:rsidRPr="001D72CB">
              <w:rPr>
                <w:rFonts w:ascii="Times New Roman" w:eastAsia="Times New Roman" w:hAnsi="Times New Roman" w:cs="Times New Roman"/>
                <w:strike/>
                <w:color w:val="000000"/>
                <w:lang w:eastAsia="uk-UA"/>
              </w:rPr>
              <w:br/>
              <w:t>водоемульсійними сумішами стін по збірних</w:t>
            </w:r>
            <w:r w:rsidRPr="001D72CB">
              <w:rPr>
                <w:rFonts w:ascii="Times New Roman" w:eastAsia="Times New Roman" w:hAnsi="Times New Roman" w:cs="Times New Roman"/>
                <w:strike/>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понад 20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плінтусів шириною 50 мм з керамічних</w:t>
            </w:r>
            <w:r w:rsidRPr="001D72CB">
              <w:rPr>
                <w:rFonts w:ascii="Times New Roman" w:eastAsia="Times New Roman" w:hAnsi="Times New Roman" w:cs="Times New Roman"/>
                <w:strike/>
                <w:color w:val="000000"/>
                <w:lang w:eastAsia="uk-UA"/>
              </w:rPr>
              <w:br/>
              <w:t>плиток розміром 30х30 см на розчині із сухої клеючої</w:t>
            </w:r>
            <w:r w:rsidRPr="001D72CB">
              <w:rPr>
                <w:rFonts w:ascii="Times New Roman" w:eastAsia="Times New Roman" w:hAnsi="Times New Roman" w:cs="Times New Roman"/>
                <w:strike/>
                <w:color w:val="000000"/>
                <w:lang w:eastAsia="uk-UA"/>
              </w:rPr>
              <w:br/>
              <w:t>суміші</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каркасу підвісних стель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72,1</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27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Знімання дверних полотен</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коробок в кам'яних стінах з</w:t>
            </w:r>
            <w:r w:rsidRPr="001D72CB">
              <w:rPr>
                <w:rFonts w:ascii="Times New Roman" w:eastAsia="Times New Roman" w:hAnsi="Times New Roman" w:cs="Times New Roman"/>
                <w:strike/>
                <w:color w:val="000000"/>
                <w:lang w:eastAsia="uk-UA"/>
              </w:rPr>
              <w:br/>
              <w:t>відбиванням штукатурки в укосах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Знімання наличників</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ламінованими дверними</w:t>
            </w:r>
            <w:r w:rsidRPr="001D72CB">
              <w:rPr>
                <w:rFonts w:ascii="Times New Roman" w:eastAsia="Times New Roman" w:hAnsi="Times New Roman" w:cs="Times New Roman"/>
                <w:strike/>
                <w:color w:val="000000"/>
                <w:lang w:eastAsia="uk-UA"/>
              </w:rPr>
              <w:br/>
              <w:t>блоками із застосуванням анкерів і монтажної піни,</w:t>
            </w:r>
            <w:r w:rsidRPr="001D72CB">
              <w:rPr>
                <w:rFonts w:ascii="Times New Roman" w:eastAsia="Times New Roman" w:hAnsi="Times New Roman" w:cs="Times New Roman"/>
                <w:strike/>
                <w:color w:val="000000"/>
                <w:lang w:eastAsia="uk-UA"/>
              </w:rPr>
              <w:br/>
              <w:t>серія блоку ДГ-21-9</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блок</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замків дверних накладних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 (перегородка)</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21,95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Збирання вбудованої шафи, шафи - купє</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6,3</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вбудованої шафи, шафи - купє</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облицювання стін з керамічних</w:t>
            </w:r>
            <w:r w:rsidRPr="001D72CB">
              <w:rPr>
                <w:rFonts w:ascii="Times New Roman" w:eastAsia="Times New Roman" w:hAnsi="Times New Roman" w:cs="Times New Roman"/>
                <w:strike/>
                <w:color w:val="000000"/>
                <w:lang w:eastAsia="uk-UA"/>
              </w:rPr>
              <w:br/>
              <w:t>глазурованих плиток</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Облицювання  поверхонь стін керамічними плитками </w:t>
            </w:r>
            <w:r w:rsidRPr="001D72CB">
              <w:rPr>
                <w:rFonts w:ascii="Times New Roman" w:eastAsia="Times New Roman" w:hAnsi="Times New Roman" w:cs="Times New Roman"/>
                <w:strike/>
                <w:color w:val="000000"/>
                <w:lang w:eastAsia="uk-UA"/>
              </w:rPr>
              <w:br/>
              <w:t>на розчині із сухої клеючої суміші, число плиток в 1 м2</w:t>
            </w:r>
            <w:r w:rsidRPr="001D72CB">
              <w:rPr>
                <w:rFonts w:ascii="Times New Roman" w:eastAsia="Times New Roman" w:hAnsi="Times New Roman" w:cs="Times New Roman"/>
                <w:strike/>
                <w:color w:val="000000"/>
                <w:lang w:eastAsia="uk-UA"/>
              </w:rPr>
              <w:br/>
              <w:t>понад 7 до 12 шт</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стяжки із суміші Siltek F-20 товщиною 20</w:t>
            </w:r>
            <w:r w:rsidRPr="001D72CB">
              <w:rPr>
                <w:rFonts w:ascii="Times New Roman" w:eastAsia="Times New Roman" w:hAnsi="Times New Roman" w:cs="Times New Roman"/>
                <w:strike/>
                <w:color w:val="000000"/>
                <w:lang w:eastAsia="uk-UA"/>
              </w:rPr>
              <w:br/>
              <w:t>мм по бетоннiй основi площею понад 20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обмазувальної гiдроiзоляцiї Церезит CR-</w:t>
            </w:r>
            <w:r w:rsidRPr="001D72CB">
              <w:rPr>
                <w:rFonts w:ascii="Times New Roman" w:eastAsia="Times New Roman" w:hAnsi="Times New Roman" w:cs="Times New Roman"/>
                <w:strike/>
                <w:color w:val="000000"/>
                <w:lang w:eastAsia="uk-UA"/>
              </w:rPr>
              <w:br/>
              <w:t>65</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52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плінтусів шириною 50 мм з керамічних</w:t>
            </w:r>
            <w:r w:rsidRPr="001D72CB">
              <w:rPr>
                <w:rFonts w:ascii="Times New Roman" w:eastAsia="Times New Roman" w:hAnsi="Times New Roman" w:cs="Times New Roman"/>
                <w:strike/>
                <w:color w:val="000000"/>
                <w:lang w:eastAsia="uk-UA"/>
              </w:rPr>
              <w:br/>
              <w:t>плиток розміром 30х30 см на розчині із сухої клеючої</w:t>
            </w:r>
            <w:r w:rsidRPr="001D72CB">
              <w:rPr>
                <w:rFonts w:ascii="Times New Roman" w:eastAsia="Times New Roman" w:hAnsi="Times New Roman" w:cs="Times New Roman"/>
                <w:strike/>
                <w:color w:val="000000"/>
                <w:lang w:eastAsia="uk-UA"/>
              </w:rPr>
              <w:br/>
              <w:t>суміші</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Облицювання  поверхонь стін керамічними плитками </w:t>
            </w:r>
            <w:r w:rsidRPr="001D72CB">
              <w:rPr>
                <w:rFonts w:ascii="Times New Roman" w:eastAsia="Times New Roman" w:hAnsi="Times New Roman" w:cs="Times New Roman"/>
                <w:strike/>
                <w:color w:val="000000"/>
                <w:lang w:eastAsia="uk-UA"/>
              </w:rPr>
              <w:br/>
              <w:t>на розчині із сухої клеючої суміші, число плиток в 1 м2</w:t>
            </w:r>
            <w:r w:rsidRPr="001D72CB">
              <w:rPr>
                <w:rFonts w:ascii="Times New Roman" w:eastAsia="Times New Roman" w:hAnsi="Times New Roman" w:cs="Times New Roman"/>
                <w:strike/>
                <w:color w:val="000000"/>
                <w:lang w:eastAsia="uk-UA"/>
              </w:rPr>
              <w:br/>
              <w:t>понад 7 до 12 шт</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стяжки із суміші Siltek F-20 товщиною 20</w:t>
            </w:r>
            <w:r w:rsidRPr="001D72CB">
              <w:rPr>
                <w:rFonts w:ascii="Times New Roman" w:eastAsia="Times New Roman" w:hAnsi="Times New Roman" w:cs="Times New Roman"/>
                <w:strike/>
                <w:color w:val="000000"/>
                <w:lang w:eastAsia="uk-UA"/>
              </w:rPr>
              <w:br/>
              <w:t>мм по бетоннiй основi площею понад 20 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обмазувальної гiдроiзоляцiї Церезит CR-</w:t>
            </w:r>
            <w:r w:rsidRPr="001D72CB">
              <w:rPr>
                <w:rFonts w:ascii="Times New Roman" w:eastAsia="Times New Roman" w:hAnsi="Times New Roman" w:cs="Times New Roman"/>
                <w:strike/>
                <w:color w:val="000000"/>
                <w:lang w:eastAsia="uk-UA"/>
              </w:rPr>
              <w:br/>
              <w:t>65</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дрібних металоконструкцій вагою до 0,1 т</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0,08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Забивання щілин монтажною піною, площа перерізу</w:t>
            </w:r>
            <w:r w:rsidRPr="001D72CB">
              <w:rPr>
                <w:rFonts w:ascii="Times New Roman" w:eastAsia="Times New Roman" w:hAnsi="Times New Roman" w:cs="Times New Roman"/>
                <w:strike/>
                <w:color w:val="000000"/>
                <w:lang w:eastAsia="uk-UA"/>
              </w:rPr>
              <w:br/>
              <w:t>щілини 20 см2</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металевих конструкцiй вiд корозiї</w:t>
            </w:r>
            <w:r w:rsidRPr="001D72CB">
              <w:rPr>
                <w:rFonts w:ascii="Times New Roman" w:eastAsia="Times New Roman" w:hAnsi="Times New Roman" w:cs="Times New Roman"/>
                <w:strike/>
                <w:color w:val="000000"/>
                <w:lang w:eastAsia="uk-UA"/>
              </w:rPr>
              <w:br/>
              <w:t>металевими щiтками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Ґрунтування металевих поверхонь за один раз</w:t>
            </w:r>
            <w:r w:rsidRPr="001D72CB">
              <w:rPr>
                <w:rFonts w:ascii="Times New Roman" w:eastAsia="Times New Roman" w:hAnsi="Times New Roman" w:cs="Times New Roman"/>
                <w:strike/>
                <w:color w:val="000000"/>
                <w:lang w:eastAsia="uk-UA"/>
              </w:rPr>
              <w:br/>
              <w:t>ґрунтовкою ГФ-021  /при фарбуванні гратчастих</w:t>
            </w:r>
            <w:r w:rsidRPr="001D72CB">
              <w:rPr>
                <w:rFonts w:ascii="Times New Roman" w:eastAsia="Times New Roman" w:hAnsi="Times New Roman" w:cs="Times New Roman"/>
                <w:strike/>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Фарбування металевих поґрунтованих поверхонь</w:t>
            </w:r>
            <w:r w:rsidRPr="001D72CB">
              <w:rPr>
                <w:rFonts w:ascii="Times New Roman" w:eastAsia="Times New Roman" w:hAnsi="Times New Roman" w:cs="Times New Roman"/>
                <w:strike/>
                <w:color w:val="000000"/>
                <w:lang w:eastAsia="uk-UA"/>
              </w:rPr>
              <w:br/>
              <w:t>емаллю ПФ-115  /при фарбуванні гратчастих поверхонь</w:t>
            </w:r>
            <w:r w:rsidRPr="001D72CB">
              <w:rPr>
                <w:rFonts w:ascii="Times New Roman" w:eastAsia="Times New Roman" w:hAnsi="Times New Roman" w:cs="Times New Roman"/>
                <w:strike/>
                <w:color w:val="000000"/>
                <w:lang w:eastAsia="uk-UA"/>
              </w:rPr>
              <w:br/>
              <w:t>/</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віконних прорізів готовими блоками площею</w:t>
            </w:r>
            <w:r w:rsidRPr="001D72CB">
              <w:rPr>
                <w:rFonts w:ascii="Times New Roman" w:eastAsia="Times New Roman" w:hAnsi="Times New Roman" w:cs="Times New Roman"/>
                <w:strike/>
                <w:color w:val="000000"/>
                <w:lang w:eastAsia="uk-UA"/>
              </w:rPr>
              <w:br/>
              <w:t>до 2 м2 з металопластику в кам'яних стінах житлових і</w:t>
            </w:r>
            <w:r w:rsidRPr="001D72CB">
              <w:rPr>
                <w:rFonts w:ascii="Times New Roman" w:eastAsia="Times New Roman" w:hAnsi="Times New Roman" w:cs="Times New Roman"/>
                <w:strike/>
                <w:color w:val="000000"/>
                <w:lang w:eastAsia="uk-UA"/>
              </w:rPr>
              <w:br/>
              <w:t>громадських будівель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Знiмання пiдвiконних дощок в кам'яних будiвлях</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0,48</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75</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віконних прорізів готовими блоками</w:t>
            </w:r>
            <w:r w:rsidRPr="001D72CB">
              <w:rPr>
                <w:rFonts w:ascii="Times New Roman" w:eastAsia="Times New Roman" w:hAnsi="Times New Roman" w:cs="Times New Roman"/>
                <w:strike/>
                <w:color w:val="000000"/>
                <w:lang w:eastAsia="uk-UA"/>
              </w:rPr>
              <w:br/>
              <w:t>площею до 2 м2 з металопластику в кам'яних стінах</w:t>
            </w:r>
            <w:r w:rsidRPr="001D72CB">
              <w:rPr>
                <w:rFonts w:ascii="Times New Roman" w:eastAsia="Times New Roman" w:hAnsi="Times New Roman" w:cs="Times New Roman"/>
                <w:strike/>
                <w:color w:val="000000"/>
                <w:lang w:eastAsia="uk-UA"/>
              </w:rPr>
              <w:br/>
              <w:t>житлових і громадських будівель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76</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металевих конструкцiй вiд корозiї</w:t>
            </w:r>
            <w:r w:rsidRPr="001D72CB">
              <w:rPr>
                <w:rFonts w:ascii="Times New Roman" w:eastAsia="Times New Roman" w:hAnsi="Times New Roman" w:cs="Times New Roman"/>
                <w:strike/>
                <w:color w:val="000000"/>
                <w:lang w:eastAsia="uk-UA"/>
              </w:rPr>
              <w:br/>
              <w:t>металевими щiтками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77</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78</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79</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Ґрунтування металевих поверхонь за один раз</w:t>
            </w:r>
            <w:r w:rsidRPr="001D72CB">
              <w:rPr>
                <w:rFonts w:ascii="Times New Roman" w:eastAsia="Times New Roman" w:hAnsi="Times New Roman" w:cs="Times New Roman"/>
                <w:strike/>
                <w:color w:val="000000"/>
                <w:lang w:eastAsia="uk-UA"/>
              </w:rPr>
              <w:br/>
              <w:t>ґрунтовкою ГФ-021  /при фарбуванні гратчастих</w:t>
            </w:r>
            <w:r w:rsidRPr="001D72CB">
              <w:rPr>
                <w:rFonts w:ascii="Times New Roman" w:eastAsia="Times New Roman" w:hAnsi="Times New Roman" w:cs="Times New Roman"/>
                <w:strike/>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Фарбування металевих поґрунтованих поверхонь</w:t>
            </w:r>
            <w:r w:rsidRPr="001D72CB">
              <w:rPr>
                <w:rFonts w:ascii="Times New Roman" w:eastAsia="Times New Roman" w:hAnsi="Times New Roman" w:cs="Times New Roman"/>
                <w:strike/>
                <w:color w:val="000000"/>
                <w:lang w:eastAsia="uk-UA"/>
              </w:rPr>
              <w:br/>
              <w:t>емаллю ПФ-115  /при фарбуванні гратчастих поверхонь</w:t>
            </w:r>
            <w:r w:rsidRPr="001D72CB">
              <w:rPr>
                <w:rFonts w:ascii="Times New Roman" w:eastAsia="Times New Roman" w:hAnsi="Times New Roman" w:cs="Times New Roman"/>
                <w:strike/>
                <w:color w:val="000000"/>
                <w:lang w:eastAsia="uk-UA"/>
              </w:rPr>
              <w:br/>
              <w:t>/</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81</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Ремонт штукатурки прямолінійних укосів всередині</w:t>
            </w:r>
            <w:r w:rsidRPr="001D72CB">
              <w:rPr>
                <w:rFonts w:ascii="Times New Roman" w:eastAsia="Times New Roman" w:hAnsi="Times New Roman" w:cs="Times New Roman"/>
                <w:strike/>
                <w:color w:val="000000"/>
                <w:lang w:eastAsia="uk-UA"/>
              </w:rPr>
              <w:br/>
              <w:t>будівлі по каменю та бетону цементно-вапняним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укосів розчином із</w:t>
            </w:r>
            <w:r w:rsidRPr="001D72CB">
              <w:rPr>
                <w:rFonts w:ascii="Times New Roman" w:eastAsia="Times New Roman" w:hAnsi="Times New Roman" w:cs="Times New Roman"/>
                <w:strike/>
                <w:color w:val="000000"/>
                <w:lang w:eastAsia="uk-UA"/>
              </w:rPr>
              <w:br/>
              <w:t>клейового гіпсу [типу "сатенгіпс"] товщиною шару 1 мм</w:t>
            </w:r>
            <w:r w:rsidRPr="001D72CB">
              <w:rPr>
                <w:rFonts w:ascii="Times New Roman" w:eastAsia="Times New Roman" w:hAnsi="Times New Roman" w:cs="Times New Roman"/>
                <w:strike/>
                <w:color w:val="000000"/>
                <w:lang w:eastAsia="uk-UA"/>
              </w:rPr>
              <w:br/>
              <w:t>при нанесенні за 2 рази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83</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укосів розчином із</w:t>
            </w:r>
            <w:r w:rsidRPr="001D72CB">
              <w:rPr>
                <w:rFonts w:ascii="Times New Roman" w:eastAsia="Times New Roman" w:hAnsi="Times New Roman" w:cs="Times New Roman"/>
                <w:strike/>
                <w:color w:val="000000"/>
                <w:lang w:eastAsia="uk-UA"/>
              </w:rPr>
              <w:br/>
              <w:t>клейового гіпсу [типу "сатенгіпс"], на кожний шар</w:t>
            </w:r>
            <w:r w:rsidRPr="001D72CB">
              <w:rPr>
                <w:rFonts w:ascii="Times New Roman" w:eastAsia="Times New Roman" w:hAnsi="Times New Roman" w:cs="Times New Roman"/>
                <w:strike/>
                <w:color w:val="000000"/>
                <w:lang w:eastAsia="uk-UA"/>
              </w:rPr>
              <w:br/>
              <w:t>товщиною 0,5 мм додавати або вилучати</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84</w:t>
            </w:r>
          </w:p>
        </w:tc>
        <w:tc>
          <w:tcPr>
            <w:tcW w:w="5347" w:type="dxa"/>
            <w:tcBorders>
              <w:top w:val="nil"/>
              <w:left w:val="nil"/>
              <w:bottom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Полiпшене фарбування полiвiнiлацетатними</w:t>
            </w:r>
            <w:r w:rsidRPr="001D72CB">
              <w:rPr>
                <w:rFonts w:ascii="Times New Roman" w:eastAsia="Times New Roman" w:hAnsi="Times New Roman" w:cs="Times New Roman"/>
                <w:strike/>
                <w:color w:val="000000"/>
                <w:lang w:eastAsia="uk-UA"/>
              </w:rPr>
              <w:br/>
              <w:t>водоемульсiйними сумiшами укосів по збiрних</w:t>
            </w:r>
            <w:r w:rsidRPr="001D72CB">
              <w:rPr>
                <w:rFonts w:ascii="Times New Roman" w:eastAsia="Times New Roman" w:hAnsi="Times New Roman" w:cs="Times New Roman"/>
                <w:strike/>
                <w:color w:val="000000"/>
                <w:lang w:eastAsia="uk-UA"/>
              </w:rPr>
              <w:br/>
              <w:t>конструкцiях, пiдготовлених пiд фарбування</w:t>
            </w:r>
          </w:p>
        </w:tc>
        <w:tc>
          <w:tcPr>
            <w:tcW w:w="1265" w:type="dxa"/>
            <w:tcBorders>
              <w:top w:val="nil"/>
              <w:left w:val="single" w:sz="4" w:space="0" w:color="auto"/>
              <w:bottom w:val="nil"/>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85</w:t>
            </w:r>
          </w:p>
        </w:tc>
        <w:tc>
          <w:tcPr>
            <w:tcW w:w="5347" w:type="dxa"/>
            <w:tcBorders>
              <w:top w:val="nil"/>
              <w:left w:val="nil"/>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Навантаження сміття вручну</w:t>
            </w:r>
          </w:p>
        </w:tc>
        <w:tc>
          <w:tcPr>
            <w:tcW w:w="1265" w:type="dxa"/>
            <w:tcBorders>
              <w:top w:val="nil"/>
              <w:left w:val="single" w:sz="4" w:space="0" w:color="auto"/>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т</w:t>
            </w:r>
          </w:p>
        </w:tc>
        <w:tc>
          <w:tcPr>
            <w:tcW w:w="1116" w:type="dxa"/>
            <w:tcBorders>
              <w:top w:val="nil"/>
              <w:left w:val="single" w:sz="4" w:space="0" w:color="auto"/>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17,5983</w:t>
            </w:r>
          </w:p>
        </w:tc>
        <w:tc>
          <w:tcPr>
            <w:tcW w:w="1275" w:type="dxa"/>
            <w:tcBorders>
              <w:top w:val="nil"/>
              <w:left w:val="nil"/>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D6287F" w:rsidRPr="001D72CB" w:rsidTr="00022C33">
        <w:trPr>
          <w:trHeight w:val="293"/>
        </w:trPr>
        <w:tc>
          <w:tcPr>
            <w:tcW w:w="651" w:type="dxa"/>
            <w:tcBorders>
              <w:top w:val="nil"/>
              <w:left w:val="single" w:sz="8" w:space="0" w:color="auto"/>
              <w:bottom w:val="single" w:sz="4" w:space="0" w:color="auto"/>
              <w:right w:val="single" w:sz="4"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86</w:t>
            </w:r>
          </w:p>
        </w:tc>
        <w:tc>
          <w:tcPr>
            <w:tcW w:w="5347" w:type="dxa"/>
            <w:tcBorders>
              <w:top w:val="nil"/>
              <w:left w:val="nil"/>
              <w:bottom w:val="single" w:sz="4" w:space="0" w:color="auto"/>
              <w:right w:val="nil"/>
            </w:tcBorders>
            <w:shd w:val="clear" w:color="auto" w:fill="auto"/>
            <w:hideMark/>
          </w:tcPr>
          <w:p w:rsidR="00D6287F" w:rsidRPr="001D72CB" w:rsidRDefault="00D6287F"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Перевезення сміття до 30 км</w:t>
            </w:r>
          </w:p>
        </w:tc>
        <w:tc>
          <w:tcPr>
            <w:tcW w:w="1265" w:type="dxa"/>
            <w:tcBorders>
              <w:top w:val="nil"/>
              <w:left w:val="single" w:sz="4" w:space="0" w:color="auto"/>
              <w:bottom w:val="single" w:sz="4" w:space="0" w:color="auto"/>
              <w:right w:val="nil"/>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16" w:type="dxa"/>
            <w:tcBorders>
              <w:top w:val="nil"/>
              <w:left w:val="single" w:sz="4" w:space="0" w:color="auto"/>
              <w:bottom w:val="single" w:sz="4" w:space="0" w:color="auto"/>
              <w:right w:val="single" w:sz="4" w:space="0" w:color="000000"/>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17,5983</w:t>
            </w:r>
          </w:p>
        </w:tc>
        <w:tc>
          <w:tcPr>
            <w:tcW w:w="1275" w:type="dxa"/>
            <w:tcBorders>
              <w:top w:val="nil"/>
              <w:left w:val="nil"/>
              <w:bottom w:val="single" w:sz="4" w:space="0" w:color="auto"/>
              <w:right w:val="single" w:sz="8" w:space="0" w:color="auto"/>
            </w:tcBorders>
            <w:shd w:val="clear" w:color="auto" w:fill="auto"/>
            <w:hideMark/>
          </w:tcPr>
          <w:p w:rsidR="00D6287F" w:rsidRPr="001D72CB" w:rsidRDefault="00D6287F"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44"/>
        <w:gridCol w:w="5131"/>
        <w:gridCol w:w="222"/>
        <w:gridCol w:w="1248"/>
        <w:gridCol w:w="1134"/>
        <w:gridCol w:w="1275"/>
      </w:tblGrid>
      <w:tr w:rsidR="00022C33" w:rsidRPr="001D72CB" w:rsidTr="00022C33">
        <w:trPr>
          <w:trHeight w:val="353"/>
        </w:trPr>
        <w:tc>
          <w:tcPr>
            <w:tcW w:w="9654" w:type="dxa"/>
            <w:gridSpan w:val="6"/>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022C33" w:rsidRPr="001D72CB" w:rsidTr="00022C33">
        <w:trPr>
          <w:trHeight w:val="237"/>
        </w:trPr>
        <w:tc>
          <w:tcPr>
            <w:tcW w:w="5775"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b/>
                <w:bCs/>
                <w:strike/>
                <w:color w:val="000000"/>
                <w:sz w:val="24"/>
                <w:szCs w:val="24"/>
                <w:lang w:eastAsia="uk-UA"/>
              </w:rPr>
            </w:pPr>
          </w:p>
        </w:tc>
        <w:tc>
          <w:tcPr>
            <w:tcW w:w="3879"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p>
        </w:tc>
      </w:tr>
      <w:tr w:rsidR="00022C33" w:rsidRPr="001D72CB" w:rsidTr="00022C33">
        <w:trPr>
          <w:trHeight w:val="638"/>
        </w:trPr>
        <w:tc>
          <w:tcPr>
            <w:tcW w:w="9654" w:type="dxa"/>
            <w:gridSpan w:val="6"/>
            <w:tcBorders>
              <w:top w:val="nil"/>
              <w:left w:val="nil"/>
              <w:bottom w:val="nil"/>
              <w:right w:val="nil"/>
            </w:tcBorders>
            <w:shd w:val="clear" w:color="auto" w:fill="auto"/>
            <w:hideMark/>
          </w:tcPr>
          <w:p w:rsidR="00022C33" w:rsidRPr="001D72CB" w:rsidRDefault="00022C33" w:rsidP="00022C33">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022C33" w:rsidRPr="001D72CB" w:rsidRDefault="00022C33" w:rsidP="00022C33">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санітарно - технічні роботи</w:t>
            </w:r>
          </w:p>
        </w:tc>
      </w:tr>
      <w:tr w:rsidR="00022C33" w:rsidRPr="001D72CB" w:rsidTr="00022C33">
        <w:trPr>
          <w:trHeight w:val="237"/>
        </w:trPr>
        <w:tc>
          <w:tcPr>
            <w:tcW w:w="5775"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79"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6"/>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022C33" w:rsidRPr="001D72CB" w:rsidTr="00022C33">
        <w:trPr>
          <w:trHeight w:val="237"/>
        </w:trPr>
        <w:tc>
          <w:tcPr>
            <w:tcW w:w="5775"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79"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6"/>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022C33" w:rsidRPr="001D72CB" w:rsidTr="00022C33">
        <w:trPr>
          <w:trHeight w:val="559"/>
        </w:trPr>
        <w:tc>
          <w:tcPr>
            <w:tcW w:w="644" w:type="dxa"/>
            <w:tcBorders>
              <w:top w:val="single" w:sz="8" w:space="0" w:color="auto"/>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53" w:type="dxa"/>
            <w:gridSpan w:val="2"/>
            <w:tcBorders>
              <w:top w:val="single" w:sz="8" w:space="0" w:color="auto"/>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48" w:type="dxa"/>
            <w:tcBorders>
              <w:top w:val="single" w:sz="8" w:space="0" w:color="auto"/>
              <w:left w:val="single" w:sz="4" w:space="0" w:color="auto"/>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022C33" w:rsidRPr="001D72CB" w:rsidTr="00022C33">
        <w:trPr>
          <w:trHeight w:val="308"/>
        </w:trPr>
        <w:tc>
          <w:tcPr>
            <w:tcW w:w="6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3" w:type="dxa"/>
            <w:gridSpan w:val="2"/>
            <w:tcBorders>
              <w:top w:val="single" w:sz="4" w:space="0" w:color="auto"/>
              <w:left w:val="nil"/>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48" w:type="dxa"/>
            <w:tcBorders>
              <w:top w:val="single" w:sz="4" w:space="0" w:color="auto"/>
              <w:left w:val="single" w:sz="4" w:space="0" w:color="auto"/>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022C33" w:rsidRPr="001D72CB" w:rsidTr="00022C33">
        <w:trPr>
          <w:trHeight w:val="822"/>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трубопроводiв водопостачання з труб</w:t>
            </w:r>
            <w:r w:rsidRPr="001D72CB">
              <w:rPr>
                <w:rFonts w:ascii="Times New Roman" w:eastAsia="Times New Roman" w:hAnsi="Times New Roman" w:cs="Times New Roman"/>
                <w:strike/>
                <w:color w:val="000000"/>
                <w:lang w:eastAsia="uk-UA"/>
              </w:rPr>
              <w:br/>
              <w:t>полiетиленових [поліпропіленових] напiрних дiаметром</w:t>
            </w:r>
            <w:r w:rsidRPr="001D72CB">
              <w:rPr>
                <w:rFonts w:ascii="Times New Roman" w:eastAsia="Times New Roman" w:hAnsi="Times New Roman" w:cs="Times New Roman"/>
                <w:strike/>
                <w:color w:val="000000"/>
                <w:lang w:eastAsia="uk-UA"/>
              </w:rPr>
              <w:br/>
              <w:t>16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Ізоляція трубопроводів трубками зі спіненого каучуку,</w:t>
            </w:r>
            <w:r w:rsidRPr="001D72CB">
              <w:rPr>
                <w:rFonts w:ascii="Times New Roman" w:eastAsia="Times New Roman" w:hAnsi="Times New Roman" w:cs="Times New Roman"/>
                <w:strike/>
                <w:color w:val="000000"/>
                <w:lang w:eastAsia="uk-UA"/>
              </w:rPr>
              <w:br/>
              <w:t>поліетилену</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Під'єднання нових ділянок трубопроводу до існуючих</w:t>
            </w:r>
            <w:r w:rsidRPr="001D72CB">
              <w:rPr>
                <w:rFonts w:ascii="Times New Roman" w:eastAsia="Times New Roman" w:hAnsi="Times New Roman" w:cs="Times New Roman"/>
                <w:strike/>
                <w:color w:val="000000"/>
                <w:lang w:eastAsia="uk-UA"/>
              </w:rPr>
              <w:br/>
              <w:t>мереж водопостачання чи опалення діаметром 16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Свердлення отворів в цегляних стінах, товщина стін 0,5</w:t>
            </w:r>
            <w:r w:rsidRPr="001D72CB">
              <w:rPr>
                <w:rFonts w:ascii="Times New Roman" w:eastAsia="Times New Roman" w:hAnsi="Times New Roman" w:cs="Times New Roman"/>
                <w:strike/>
                <w:color w:val="000000"/>
                <w:lang w:eastAsia="uk-UA"/>
              </w:rPr>
              <w:br/>
              <w:t>цеглини, діаметр отвору до 20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0,5 цеглини товщини стіни додавати</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10 мм діаметру отворів понад 20 мм додавати</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Пробивання борозен в цегляних стінах, переріз</w:t>
            </w:r>
            <w:r w:rsidRPr="001D72CB">
              <w:rPr>
                <w:rFonts w:ascii="Times New Roman" w:eastAsia="Times New Roman" w:hAnsi="Times New Roman" w:cs="Times New Roman"/>
                <w:strike/>
                <w:color w:val="000000"/>
                <w:lang w:eastAsia="uk-UA"/>
              </w:rPr>
              <w:br/>
              <w:t>борозен до 50 см2</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8</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каналізації з</w:t>
            </w:r>
            <w:r w:rsidRPr="001D72CB">
              <w:rPr>
                <w:rFonts w:ascii="Times New Roman" w:eastAsia="Times New Roman" w:hAnsi="Times New Roman" w:cs="Times New Roman"/>
                <w:strike/>
                <w:color w:val="000000"/>
                <w:lang w:eastAsia="uk-UA"/>
              </w:rPr>
              <w:br/>
              <w:t>поліетиленових труб діаметром 50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10,5</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каналізації з</w:t>
            </w:r>
            <w:r w:rsidRPr="001D72CB">
              <w:rPr>
                <w:rFonts w:ascii="Times New Roman" w:eastAsia="Times New Roman" w:hAnsi="Times New Roman" w:cs="Times New Roman"/>
                <w:strike/>
                <w:color w:val="000000"/>
                <w:lang w:eastAsia="uk-UA"/>
              </w:rPr>
              <w:br/>
              <w:t>поліетиленових труб діаметром 100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поліетиленових трійників діаметром 110</w:t>
            </w:r>
            <w:r w:rsidRPr="001D72CB">
              <w:rPr>
                <w:rFonts w:ascii="Times New Roman" w:eastAsia="Times New Roman" w:hAnsi="Times New Roman" w:cs="Times New Roman"/>
                <w:strike/>
                <w:color w:val="000000"/>
                <w:lang w:eastAsia="uk-UA"/>
              </w:rPr>
              <w:br/>
              <w:t>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Врізування в діючі внутрішні мережі трубопроводів</w:t>
            </w:r>
            <w:r w:rsidRPr="001D72CB">
              <w:rPr>
                <w:rFonts w:ascii="Times New Roman" w:eastAsia="Times New Roman" w:hAnsi="Times New Roman" w:cs="Times New Roman"/>
                <w:strike/>
                <w:color w:val="000000"/>
                <w:lang w:eastAsia="uk-UA"/>
              </w:rPr>
              <w:br/>
              <w:t>каналізації діаметром 50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Врізування в діючі внутрішні мережі трубопроводів</w:t>
            </w:r>
            <w:r w:rsidRPr="001D72CB">
              <w:rPr>
                <w:rFonts w:ascii="Times New Roman" w:eastAsia="Times New Roman" w:hAnsi="Times New Roman" w:cs="Times New Roman"/>
                <w:strike/>
                <w:color w:val="000000"/>
                <w:lang w:eastAsia="uk-UA"/>
              </w:rPr>
              <w:br/>
              <w:t>каналізації діаметром 100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унітазів з безпосередньо приєднаним</w:t>
            </w:r>
            <w:r w:rsidRPr="001D72CB">
              <w:rPr>
                <w:rFonts w:ascii="Times New Roman" w:eastAsia="Times New Roman" w:hAnsi="Times New Roman" w:cs="Times New Roman"/>
                <w:strike/>
                <w:color w:val="000000"/>
                <w:lang w:eastAsia="uk-UA"/>
              </w:rPr>
              <w:br/>
              <w:t>бачком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муфтових кранів водорозбірних</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умивальників одиночних з підведенням</w:t>
            </w:r>
            <w:r w:rsidRPr="001D72CB">
              <w:rPr>
                <w:rFonts w:ascii="Times New Roman" w:eastAsia="Times New Roman" w:hAnsi="Times New Roman" w:cs="Times New Roman"/>
                <w:strike/>
                <w:color w:val="000000"/>
                <w:lang w:eastAsia="uk-UA"/>
              </w:rPr>
              <w:br/>
              <w:t>холодної та гарячої води</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44"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53"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водопостачання з труб</w:t>
            </w:r>
            <w:r w:rsidRPr="001D72CB">
              <w:rPr>
                <w:rFonts w:ascii="Times New Roman" w:eastAsia="Times New Roman" w:hAnsi="Times New Roman" w:cs="Times New Roman"/>
                <w:strike/>
                <w:color w:val="000000"/>
                <w:lang w:eastAsia="uk-UA"/>
              </w:rPr>
              <w:br/>
              <w:t>поліетиленових [поліпропіленових] напірних діаметром</w:t>
            </w:r>
            <w:r w:rsidRPr="001D72CB">
              <w:rPr>
                <w:rFonts w:ascii="Times New Roman" w:eastAsia="Times New Roman" w:hAnsi="Times New Roman" w:cs="Times New Roman"/>
                <w:strike/>
                <w:color w:val="000000"/>
                <w:lang w:eastAsia="uk-UA"/>
              </w:rPr>
              <w:br/>
              <w:t>20 мм</w:t>
            </w:r>
          </w:p>
        </w:tc>
        <w:tc>
          <w:tcPr>
            <w:tcW w:w="124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44" w:type="dxa"/>
            <w:tcBorders>
              <w:top w:val="nil"/>
              <w:left w:val="single" w:sz="8"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53" w:type="dxa"/>
            <w:gridSpan w:val="2"/>
            <w:tcBorders>
              <w:top w:val="nil"/>
              <w:left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нагрівачів індивідуальних водоводяних</w:t>
            </w:r>
          </w:p>
        </w:tc>
        <w:tc>
          <w:tcPr>
            <w:tcW w:w="1248" w:type="dxa"/>
            <w:tcBorders>
              <w:top w:val="nil"/>
              <w:left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44" w:type="dxa"/>
            <w:tcBorders>
              <w:top w:val="nil"/>
              <w:left w:val="single" w:sz="8" w:space="0" w:color="auto"/>
              <w:bottom w:val="single" w:sz="4"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53" w:type="dxa"/>
            <w:gridSpan w:val="2"/>
            <w:tcBorders>
              <w:top w:val="nil"/>
              <w:left w:val="nil"/>
              <w:bottom w:val="single" w:sz="4" w:space="0" w:color="auto"/>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поручнів для інвалідів</w:t>
            </w:r>
          </w:p>
        </w:tc>
        <w:tc>
          <w:tcPr>
            <w:tcW w:w="1248" w:type="dxa"/>
            <w:tcBorders>
              <w:top w:val="nil"/>
              <w:left w:val="single" w:sz="4" w:space="0" w:color="auto"/>
              <w:bottom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1275" w:type="dxa"/>
            <w:tcBorders>
              <w:top w:val="nil"/>
              <w:left w:val="nil"/>
              <w:bottom w:val="single" w:sz="4" w:space="0" w:color="auto"/>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27"/>
        <w:gridCol w:w="5132"/>
        <w:gridCol w:w="222"/>
        <w:gridCol w:w="1287"/>
        <w:gridCol w:w="1150"/>
        <w:gridCol w:w="1236"/>
      </w:tblGrid>
      <w:tr w:rsidR="00022C33" w:rsidRPr="001D72CB" w:rsidTr="00022C33">
        <w:trPr>
          <w:trHeight w:val="353"/>
        </w:trPr>
        <w:tc>
          <w:tcPr>
            <w:tcW w:w="9654" w:type="dxa"/>
            <w:gridSpan w:val="6"/>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022C33" w:rsidRPr="001D72CB" w:rsidTr="00022C33">
        <w:trPr>
          <w:trHeight w:val="237"/>
        </w:trPr>
        <w:tc>
          <w:tcPr>
            <w:tcW w:w="5759"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b/>
                <w:bCs/>
                <w:strike/>
                <w:color w:val="000000"/>
                <w:sz w:val="24"/>
                <w:szCs w:val="24"/>
                <w:lang w:eastAsia="uk-UA"/>
              </w:rPr>
            </w:pPr>
          </w:p>
        </w:tc>
        <w:tc>
          <w:tcPr>
            <w:tcW w:w="3895"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p>
        </w:tc>
      </w:tr>
      <w:tr w:rsidR="00022C33" w:rsidRPr="001D72CB" w:rsidTr="00022C33">
        <w:trPr>
          <w:trHeight w:val="638"/>
        </w:trPr>
        <w:tc>
          <w:tcPr>
            <w:tcW w:w="9654" w:type="dxa"/>
            <w:gridSpan w:val="6"/>
            <w:tcBorders>
              <w:top w:val="nil"/>
              <w:left w:val="nil"/>
              <w:bottom w:val="nil"/>
              <w:right w:val="nil"/>
            </w:tcBorders>
            <w:shd w:val="clear" w:color="auto" w:fill="auto"/>
            <w:hideMark/>
          </w:tcPr>
          <w:p w:rsidR="00022C33" w:rsidRPr="001D72CB" w:rsidRDefault="00022C33" w:rsidP="00022C33">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електромонтажні роботи</w:t>
            </w:r>
          </w:p>
        </w:tc>
      </w:tr>
      <w:tr w:rsidR="00022C33" w:rsidRPr="001D72CB" w:rsidTr="00022C33">
        <w:trPr>
          <w:trHeight w:val="237"/>
        </w:trPr>
        <w:tc>
          <w:tcPr>
            <w:tcW w:w="5759"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95"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6"/>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022C33" w:rsidRPr="001D72CB" w:rsidTr="00022C33">
        <w:trPr>
          <w:trHeight w:val="237"/>
        </w:trPr>
        <w:tc>
          <w:tcPr>
            <w:tcW w:w="5759"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95" w:type="dxa"/>
            <w:gridSpan w:val="4"/>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6"/>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022C33" w:rsidRPr="001D72CB" w:rsidTr="00022C33">
        <w:trPr>
          <w:trHeight w:val="559"/>
        </w:trPr>
        <w:tc>
          <w:tcPr>
            <w:tcW w:w="627" w:type="dxa"/>
            <w:tcBorders>
              <w:top w:val="single" w:sz="8" w:space="0" w:color="auto"/>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54" w:type="dxa"/>
            <w:gridSpan w:val="2"/>
            <w:tcBorders>
              <w:top w:val="single" w:sz="8" w:space="0" w:color="auto"/>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287" w:type="dxa"/>
            <w:tcBorders>
              <w:top w:val="single" w:sz="8" w:space="0" w:color="auto"/>
              <w:left w:val="single" w:sz="4" w:space="0" w:color="auto"/>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50" w:type="dxa"/>
            <w:tcBorders>
              <w:top w:val="single" w:sz="8" w:space="0" w:color="auto"/>
              <w:left w:val="single" w:sz="4" w:space="0" w:color="auto"/>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36" w:type="dxa"/>
            <w:tcBorders>
              <w:top w:val="single" w:sz="8" w:space="0" w:color="auto"/>
              <w:left w:val="nil"/>
              <w:bottom w:val="nil"/>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022C33" w:rsidRPr="001D72CB" w:rsidTr="00022C33">
        <w:trPr>
          <w:trHeight w:val="308"/>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4" w:type="dxa"/>
            <w:gridSpan w:val="2"/>
            <w:tcBorders>
              <w:top w:val="single" w:sz="4" w:space="0" w:color="auto"/>
              <w:left w:val="nil"/>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87" w:type="dxa"/>
            <w:tcBorders>
              <w:top w:val="single" w:sz="4" w:space="0" w:color="auto"/>
              <w:left w:val="single" w:sz="4" w:space="0" w:color="auto"/>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single" w:sz="4" w:space="0" w:color="auto"/>
              <w:left w:val="nil"/>
              <w:bottom w:val="single" w:sz="4" w:space="0" w:color="auto"/>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87" w:type="dxa"/>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розеток</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схованої електропроводки</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646</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світильників для люмінесцентних ламп</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щитків освітлювальних групових масою</w:t>
            </w:r>
            <w:r w:rsidRPr="001D72CB">
              <w:rPr>
                <w:rFonts w:ascii="Times New Roman" w:eastAsia="Times New Roman" w:hAnsi="Times New Roman" w:cs="Times New Roman"/>
                <w:strike/>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та перемикачів пакетних 2-х і 3-х</w:t>
            </w:r>
            <w:r w:rsidRPr="001D72CB">
              <w:rPr>
                <w:rFonts w:ascii="Times New Roman" w:eastAsia="Times New Roman" w:hAnsi="Times New Roman" w:cs="Times New Roman"/>
                <w:strike/>
                <w:color w:val="000000"/>
                <w:lang w:eastAsia="uk-UA"/>
              </w:rPr>
              <w:br/>
              <w:t>полюсних на струм до 25 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та перемикачів пакетних 2-х і 3-х</w:t>
            </w:r>
            <w:r w:rsidRPr="001D72CB">
              <w:rPr>
                <w:rFonts w:ascii="Times New Roman" w:eastAsia="Times New Roman" w:hAnsi="Times New Roman" w:cs="Times New Roman"/>
                <w:strike/>
                <w:color w:val="000000"/>
                <w:lang w:eastAsia="uk-UA"/>
              </w:rPr>
              <w:br/>
              <w:t>полюсних на струм понад 25 А до 100 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МОНТАЖНІ РОБОТИ</w:t>
            </w:r>
          </w:p>
        </w:tc>
        <w:tc>
          <w:tcPr>
            <w:tcW w:w="1287" w:type="dxa"/>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Пробивання отворів глибиною 100 мм, перерізом 30х30</w:t>
            </w:r>
            <w:r w:rsidRPr="001D72CB">
              <w:rPr>
                <w:rFonts w:ascii="Times New Roman" w:eastAsia="Times New Roman" w:hAnsi="Times New Roman" w:cs="Times New Roman"/>
                <w:strike/>
                <w:color w:val="000000"/>
                <w:lang w:eastAsia="uk-UA"/>
              </w:rPr>
              <w:br/>
              <w:t>мм в залізобетонних та бетонних стінах та підлогах</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щитків освітлювальних групових масою</w:t>
            </w:r>
            <w:r w:rsidRPr="001D72CB">
              <w:rPr>
                <w:rFonts w:ascii="Times New Roman" w:eastAsia="Times New Roman" w:hAnsi="Times New Roman" w:cs="Times New Roman"/>
                <w:strike/>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щитків освітлювальних групових масою</w:t>
            </w:r>
            <w:r w:rsidRPr="001D72CB">
              <w:rPr>
                <w:rFonts w:ascii="Times New Roman" w:eastAsia="Times New Roman" w:hAnsi="Times New Roman" w:cs="Times New Roman"/>
                <w:strike/>
                <w:color w:val="000000"/>
                <w:lang w:eastAsia="uk-UA"/>
              </w:rPr>
              <w:br/>
              <w:t>понад 10 кг до 20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та перемикачів пакетних 2-х і</w:t>
            </w:r>
            <w:r w:rsidRPr="001D72CB">
              <w:rPr>
                <w:rFonts w:ascii="Times New Roman" w:eastAsia="Times New Roman" w:hAnsi="Times New Roman" w:cs="Times New Roman"/>
                <w:strike/>
                <w:color w:val="000000"/>
                <w:lang w:eastAsia="uk-UA"/>
              </w:rPr>
              <w:br/>
              <w:t>3-х полюсних на струм до 25 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11</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та перемикачів пакетних 2-х і</w:t>
            </w:r>
            <w:r w:rsidRPr="001D72CB">
              <w:rPr>
                <w:rFonts w:ascii="Times New Roman" w:eastAsia="Times New Roman" w:hAnsi="Times New Roman" w:cs="Times New Roman"/>
                <w:strike/>
                <w:color w:val="000000"/>
                <w:lang w:eastAsia="uk-UA"/>
              </w:rPr>
              <w:br/>
              <w:t>3-х полюсних на струм понад 25 А до 100 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електролічильників побутових</w:t>
            </w:r>
            <w:r w:rsidRPr="001D72CB">
              <w:rPr>
                <w:rFonts w:ascii="Times New Roman" w:eastAsia="Times New Roman" w:hAnsi="Times New Roman" w:cs="Times New Roman"/>
                <w:strike/>
                <w:color w:val="000000"/>
                <w:lang w:eastAsia="uk-UA"/>
              </w:rPr>
              <w:br/>
              <w:t>трифазових</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сушарок для рук</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вентиляторів у квартирах [витяжка]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світильників для люмінесцентних ламп, які</w:t>
            </w:r>
            <w:r w:rsidRPr="001D72CB">
              <w:rPr>
                <w:rFonts w:ascii="Times New Roman" w:eastAsia="Times New Roman" w:hAnsi="Times New Roman" w:cs="Times New Roman"/>
                <w:strike/>
                <w:color w:val="000000"/>
                <w:lang w:eastAsia="uk-UA"/>
              </w:rPr>
              <w:br/>
              <w:t>встановлюються в підвісних стелях, кількість ламп</w:t>
            </w:r>
            <w:r w:rsidRPr="001D72CB">
              <w:rPr>
                <w:rFonts w:ascii="Times New Roman" w:eastAsia="Times New Roman" w:hAnsi="Times New Roman" w:cs="Times New Roman"/>
                <w:strike/>
                <w:color w:val="000000"/>
                <w:lang w:eastAsia="uk-UA"/>
              </w:rPr>
              <w:br/>
              <w:t>понад 2  до 4 шт</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1-лампового бра для ламп розжарювання</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штепсельних розеток утопленого типу</w:t>
            </w:r>
            <w:r w:rsidRPr="001D72CB">
              <w:rPr>
                <w:rFonts w:ascii="Times New Roman" w:eastAsia="Times New Roman" w:hAnsi="Times New Roman" w:cs="Times New Roman"/>
                <w:strike/>
                <w:color w:val="000000"/>
                <w:lang w:eastAsia="uk-UA"/>
              </w:rPr>
              <w:br/>
              <w:t>при схованій проводці</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утопленого типу при схованій</w:t>
            </w:r>
            <w:r w:rsidRPr="001D72CB">
              <w:rPr>
                <w:rFonts w:ascii="Times New Roman" w:eastAsia="Times New Roman" w:hAnsi="Times New Roman" w:cs="Times New Roman"/>
                <w:strike/>
                <w:color w:val="000000"/>
                <w:lang w:eastAsia="uk-UA"/>
              </w:rPr>
              <w:br/>
              <w:t>проводці, 1-клавішних</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утопленого типу при схованій</w:t>
            </w:r>
            <w:r w:rsidRPr="001D72CB">
              <w:rPr>
                <w:rFonts w:ascii="Times New Roman" w:eastAsia="Times New Roman" w:hAnsi="Times New Roman" w:cs="Times New Roman"/>
                <w:strike/>
                <w:color w:val="000000"/>
                <w:lang w:eastAsia="uk-UA"/>
              </w:rPr>
              <w:br/>
              <w:t>проводці, 2-клавішних</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Затягування першого проводу перерізом понад 6 мм2</w:t>
            </w:r>
            <w:r w:rsidRPr="001D72CB">
              <w:rPr>
                <w:rFonts w:ascii="Times New Roman" w:eastAsia="Times New Roman" w:hAnsi="Times New Roman" w:cs="Times New Roman"/>
                <w:strike/>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вініпластових труб для електропроводки</w:t>
            </w:r>
            <w:r w:rsidRPr="001D72CB">
              <w:rPr>
                <w:rFonts w:ascii="Times New Roman" w:eastAsia="Times New Roman" w:hAnsi="Times New Roman" w:cs="Times New Roman"/>
                <w:strike/>
                <w:color w:val="000000"/>
                <w:lang w:eastAsia="uk-UA"/>
              </w:rPr>
              <w:br/>
              <w:t>діаметром до 25 мм, укладених в борознах під заливку</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550</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Затягування першого проводу перерізом понад 6 мм2</w:t>
            </w:r>
            <w:r w:rsidRPr="001D72CB">
              <w:rPr>
                <w:rFonts w:ascii="Times New Roman" w:eastAsia="Times New Roman" w:hAnsi="Times New Roman" w:cs="Times New Roman"/>
                <w:strike/>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1 кг</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1041</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 розподільна настінна для кабеля в</w:t>
            </w:r>
            <w:r w:rsidRPr="001D72CB">
              <w:rPr>
                <w:rFonts w:ascii="Times New Roman" w:eastAsia="Times New Roman" w:hAnsi="Times New Roman" w:cs="Times New Roman"/>
                <w:strike/>
                <w:color w:val="000000"/>
                <w:lang w:eastAsia="uk-UA"/>
              </w:rPr>
              <w:br/>
              <w:t>пластмасовій оболонці</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Шафа [пульт] керування навісна, висота, ширина і</w:t>
            </w:r>
            <w:r w:rsidRPr="001D72CB">
              <w:rPr>
                <w:rFonts w:ascii="Times New Roman" w:eastAsia="Times New Roman" w:hAnsi="Times New Roman" w:cs="Times New Roman"/>
                <w:strike/>
                <w:color w:val="000000"/>
                <w:lang w:eastAsia="uk-UA"/>
              </w:rPr>
              <w:br/>
              <w:t>глибина до 600х600х350 мм</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Прилади, що установлюються на конструкціях, маса до</w:t>
            </w:r>
            <w:r w:rsidRPr="001D72CB">
              <w:rPr>
                <w:rFonts w:ascii="Times New Roman" w:eastAsia="Times New Roman" w:hAnsi="Times New Roman" w:cs="Times New Roman"/>
                <w:strike/>
                <w:color w:val="000000"/>
                <w:lang w:eastAsia="uk-UA"/>
              </w:rPr>
              <w:br/>
              <w:t>5 кг</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Прилади, що установлюються на конструкціях, маса до</w:t>
            </w:r>
            <w:r w:rsidRPr="001D72CB">
              <w:rPr>
                <w:rFonts w:ascii="Times New Roman" w:eastAsia="Times New Roman" w:hAnsi="Times New Roman" w:cs="Times New Roman"/>
                <w:strike/>
                <w:color w:val="000000"/>
                <w:lang w:eastAsia="uk-UA"/>
              </w:rPr>
              <w:br/>
              <w:t>5 кг</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Стояк збірних кабельних конструкцій [без поличок],</w:t>
            </w:r>
            <w:r w:rsidRPr="001D72CB">
              <w:rPr>
                <w:rFonts w:ascii="Times New Roman" w:eastAsia="Times New Roman" w:hAnsi="Times New Roman" w:cs="Times New Roman"/>
                <w:strike/>
                <w:color w:val="000000"/>
                <w:lang w:eastAsia="uk-UA"/>
              </w:rPr>
              <w:br/>
              <w:t>маса до 1,6 кг</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Розетка штепсельна напівгерметична та герметична</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54"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Поличка кабельна, що установлюється на стояках,</w:t>
            </w:r>
            <w:r w:rsidRPr="001D72CB">
              <w:rPr>
                <w:rFonts w:ascii="Times New Roman" w:eastAsia="Times New Roman" w:hAnsi="Times New Roman" w:cs="Times New Roman"/>
                <w:strike/>
                <w:color w:val="000000"/>
                <w:lang w:eastAsia="uk-UA"/>
              </w:rPr>
              <w:br/>
              <w:t>маса до 0,4 кг</w:t>
            </w:r>
          </w:p>
        </w:tc>
        <w:tc>
          <w:tcPr>
            <w:tcW w:w="1287"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27" w:type="dxa"/>
            <w:tcBorders>
              <w:top w:val="nil"/>
              <w:left w:val="single" w:sz="8"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54" w:type="dxa"/>
            <w:gridSpan w:val="2"/>
            <w:tcBorders>
              <w:top w:val="nil"/>
              <w:left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87" w:type="dxa"/>
            <w:tcBorders>
              <w:top w:val="nil"/>
              <w:left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0" w:type="dxa"/>
            <w:tcBorders>
              <w:top w:val="nil"/>
              <w:left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1220</w:t>
            </w:r>
          </w:p>
        </w:tc>
        <w:tc>
          <w:tcPr>
            <w:tcW w:w="1236" w:type="dxa"/>
            <w:tcBorders>
              <w:top w:val="nil"/>
              <w:left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27" w:type="dxa"/>
            <w:tcBorders>
              <w:top w:val="nil"/>
              <w:left w:val="single" w:sz="8" w:space="0" w:color="auto"/>
              <w:bottom w:val="single" w:sz="4"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54" w:type="dxa"/>
            <w:gridSpan w:val="2"/>
            <w:tcBorders>
              <w:top w:val="nil"/>
              <w:left w:val="nil"/>
              <w:bottom w:val="single" w:sz="4" w:space="0" w:color="auto"/>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Розетка штепсельна напівгерметична та герметична</w:t>
            </w:r>
          </w:p>
        </w:tc>
        <w:tc>
          <w:tcPr>
            <w:tcW w:w="1287" w:type="dxa"/>
            <w:tcBorders>
              <w:top w:val="nil"/>
              <w:left w:val="single" w:sz="4" w:space="0" w:color="auto"/>
              <w:bottom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1236" w:type="dxa"/>
            <w:tcBorders>
              <w:top w:val="nil"/>
              <w:left w:val="nil"/>
              <w:bottom w:val="single" w:sz="4" w:space="0" w:color="auto"/>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56"/>
        <w:gridCol w:w="949"/>
        <w:gridCol w:w="3730"/>
        <w:gridCol w:w="512"/>
        <w:gridCol w:w="122"/>
        <w:gridCol w:w="937"/>
        <w:gridCol w:w="339"/>
        <w:gridCol w:w="758"/>
        <w:gridCol w:w="376"/>
        <w:gridCol w:w="1275"/>
      </w:tblGrid>
      <w:tr w:rsidR="00022C33" w:rsidRPr="001D72CB" w:rsidTr="00022C33">
        <w:trPr>
          <w:trHeight w:val="353"/>
        </w:trPr>
        <w:tc>
          <w:tcPr>
            <w:tcW w:w="9654" w:type="dxa"/>
            <w:gridSpan w:val="10"/>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022C33" w:rsidRPr="001D72CB" w:rsidTr="00022C33">
        <w:trPr>
          <w:trHeight w:val="237"/>
        </w:trPr>
        <w:tc>
          <w:tcPr>
            <w:tcW w:w="5847"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b/>
                <w:bCs/>
                <w:strike/>
                <w:color w:val="000000"/>
                <w:sz w:val="24"/>
                <w:szCs w:val="24"/>
                <w:lang w:eastAsia="uk-UA"/>
              </w:rPr>
            </w:pPr>
          </w:p>
        </w:tc>
        <w:tc>
          <w:tcPr>
            <w:tcW w:w="3807" w:type="dxa"/>
            <w:gridSpan w:val="6"/>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p>
        </w:tc>
      </w:tr>
      <w:tr w:rsidR="00022C33" w:rsidRPr="001D72CB" w:rsidTr="00022C33">
        <w:trPr>
          <w:trHeight w:val="623"/>
        </w:trPr>
        <w:tc>
          <w:tcPr>
            <w:tcW w:w="9654" w:type="dxa"/>
            <w:gridSpan w:val="10"/>
            <w:tcBorders>
              <w:top w:val="nil"/>
              <w:left w:val="nil"/>
              <w:bottom w:val="nil"/>
              <w:right w:val="nil"/>
            </w:tcBorders>
            <w:shd w:val="clear" w:color="auto" w:fill="auto"/>
            <w:hideMark/>
          </w:tcPr>
          <w:p w:rsidR="00022C33" w:rsidRPr="001D72CB" w:rsidRDefault="00022C33" w:rsidP="00022C33">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кондиціювання</w:t>
            </w:r>
          </w:p>
        </w:tc>
      </w:tr>
      <w:tr w:rsidR="00022C33" w:rsidRPr="001D72CB" w:rsidTr="00022C33">
        <w:trPr>
          <w:trHeight w:val="237"/>
        </w:trPr>
        <w:tc>
          <w:tcPr>
            <w:tcW w:w="5847"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07" w:type="dxa"/>
            <w:gridSpan w:val="6"/>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10"/>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022C33" w:rsidRPr="001D72CB" w:rsidTr="00022C33">
        <w:trPr>
          <w:trHeight w:val="237"/>
        </w:trPr>
        <w:tc>
          <w:tcPr>
            <w:tcW w:w="5847"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807" w:type="dxa"/>
            <w:gridSpan w:val="6"/>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54" w:type="dxa"/>
            <w:gridSpan w:val="10"/>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022C33" w:rsidRPr="001D72CB" w:rsidTr="00022C33">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13" w:type="dxa"/>
            <w:gridSpan w:val="4"/>
            <w:tcBorders>
              <w:top w:val="single" w:sz="8" w:space="0" w:color="auto"/>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76" w:type="dxa"/>
            <w:gridSpan w:val="2"/>
            <w:tcBorders>
              <w:top w:val="single" w:sz="8" w:space="0" w:color="auto"/>
              <w:left w:val="single" w:sz="4" w:space="0" w:color="auto"/>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34" w:type="dxa"/>
            <w:gridSpan w:val="2"/>
            <w:tcBorders>
              <w:top w:val="single" w:sz="8" w:space="0" w:color="auto"/>
              <w:left w:val="single" w:sz="4" w:space="0" w:color="auto"/>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022C33" w:rsidRPr="001D72CB" w:rsidTr="00022C33">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w:t>
            </w:r>
          </w:p>
        </w:tc>
        <w:tc>
          <w:tcPr>
            <w:tcW w:w="5313" w:type="dxa"/>
            <w:gridSpan w:val="4"/>
            <w:tcBorders>
              <w:top w:val="single" w:sz="4" w:space="0" w:color="auto"/>
              <w:left w:val="nil"/>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022C33" w:rsidRPr="001D72CB" w:rsidTr="00022C33">
        <w:trPr>
          <w:trHeight w:val="293"/>
        </w:trPr>
        <w:tc>
          <w:tcPr>
            <w:tcW w:w="656" w:type="dxa"/>
            <w:tcBorders>
              <w:top w:val="nil"/>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13" w:type="dxa"/>
            <w:gridSpan w:val="4"/>
            <w:tcBorders>
              <w:top w:val="nil"/>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76" w:type="dxa"/>
            <w:gridSpan w:val="2"/>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56"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13"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сталевих повітроводів діаметром 320 мм,</w:t>
            </w:r>
            <w:r w:rsidRPr="001D72CB">
              <w:rPr>
                <w:rFonts w:ascii="Times New Roman" w:eastAsia="Times New Roman" w:hAnsi="Times New Roman" w:cs="Times New Roman"/>
                <w:strike/>
                <w:color w:val="000000"/>
                <w:lang w:eastAsia="uk-UA"/>
              </w:rPr>
              <w:br/>
              <w:t>периметром 1000 мм з листової сталі товщиною до 0,9</w:t>
            </w:r>
            <w:r w:rsidRPr="001D72CB">
              <w:rPr>
                <w:rFonts w:ascii="Times New Roman" w:eastAsia="Times New Roman" w:hAnsi="Times New Roman" w:cs="Times New Roman"/>
                <w:strike/>
                <w:color w:val="000000"/>
                <w:lang w:eastAsia="uk-UA"/>
              </w:rPr>
              <w:br/>
              <w:t>мм</w:t>
            </w:r>
          </w:p>
        </w:tc>
        <w:tc>
          <w:tcPr>
            <w:tcW w:w="1276" w:type="dxa"/>
            <w:gridSpan w:val="2"/>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34" w:type="dxa"/>
            <w:gridSpan w:val="2"/>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56" w:type="dxa"/>
            <w:tcBorders>
              <w:top w:val="nil"/>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13" w:type="dxa"/>
            <w:gridSpan w:val="4"/>
            <w:tcBorders>
              <w:top w:val="nil"/>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МОНТАЖНІ РОБОТИ</w:t>
            </w:r>
          </w:p>
        </w:tc>
        <w:tc>
          <w:tcPr>
            <w:tcW w:w="1276" w:type="dxa"/>
            <w:gridSpan w:val="2"/>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56"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13"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зовнішніх блоків кондиціонера</w:t>
            </w:r>
          </w:p>
        </w:tc>
        <w:tc>
          <w:tcPr>
            <w:tcW w:w="1276" w:type="dxa"/>
            <w:gridSpan w:val="2"/>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gridSpan w:val="2"/>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56"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13"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кондицiонерiв (внутрішній блок)</w:t>
            </w:r>
          </w:p>
        </w:tc>
        <w:tc>
          <w:tcPr>
            <w:tcW w:w="1276" w:type="dxa"/>
            <w:gridSpan w:val="2"/>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gridSpan w:val="2"/>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56"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13"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Проводка трубна з труб кольорових металів, діаметр</w:t>
            </w:r>
            <w:r w:rsidRPr="001D72CB">
              <w:rPr>
                <w:rFonts w:ascii="Times New Roman" w:eastAsia="Times New Roman" w:hAnsi="Times New Roman" w:cs="Times New Roman"/>
                <w:strike/>
                <w:color w:val="000000"/>
                <w:lang w:eastAsia="uk-UA"/>
              </w:rPr>
              <w:br/>
              <w:t>зовнішній 10 мм</w:t>
            </w:r>
          </w:p>
        </w:tc>
        <w:tc>
          <w:tcPr>
            <w:tcW w:w="1276" w:type="dxa"/>
            <w:gridSpan w:val="2"/>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34" w:type="dxa"/>
            <w:gridSpan w:val="2"/>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56"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13" w:type="dxa"/>
            <w:gridSpan w:val="4"/>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Мережа систем вентиляції і кондиціонування повітря</w:t>
            </w:r>
            <w:r w:rsidRPr="001D72CB">
              <w:rPr>
                <w:rFonts w:ascii="Times New Roman" w:eastAsia="Times New Roman" w:hAnsi="Times New Roman" w:cs="Times New Roman"/>
                <w:strike/>
                <w:color w:val="000000"/>
                <w:lang w:eastAsia="uk-UA"/>
              </w:rPr>
              <w:br/>
              <w:t>при кількості перерізів до 5</w:t>
            </w:r>
          </w:p>
        </w:tc>
        <w:tc>
          <w:tcPr>
            <w:tcW w:w="1276" w:type="dxa"/>
            <w:gridSpan w:val="2"/>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Вен.мер.</w:t>
            </w:r>
          </w:p>
        </w:tc>
        <w:tc>
          <w:tcPr>
            <w:tcW w:w="1134" w:type="dxa"/>
            <w:gridSpan w:val="2"/>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37"/>
        </w:trPr>
        <w:tc>
          <w:tcPr>
            <w:tcW w:w="9654" w:type="dxa"/>
            <w:gridSpan w:val="10"/>
            <w:tcBorders>
              <w:top w:val="single" w:sz="8" w:space="0" w:color="auto"/>
              <w:left w:val="nil"/>
              <w:bottom w:val="nil"/>
              <w:right w:val="nil"/>
            </w:tcBorders>
            <w:shd w:val="clear" w:color="auto" w:fill="auto"/>
            <w:vAlign w:val="center"/>
            <w:hideMark/>
          </w:tcPr>
          <w:p w:rsidR="00022C33" w:rsidRPr="001D72CB" w:rsidRDefault="00022C33" w:rsidP="00D957F5">
            <w:pPr>
              <w:jc w:val="center"/>
              <w:rPr>
                <w:rFonts w:ascii="Arial CYR" w:eastAsia="Times New Roman" w:hAnsi="Arial CYR" w:cs="Arial CYR"/>
                <w:strike/>
                <w:color w:val="000000"/>
                <w:lang w:eastAsia="uk-UA"/>
              </w:rPr>
            </w:pPr>
            <w:r w:rsidRPr="001D72CB">
              <w:rPr>
                <w:rFonts w:ascii="Arial CYR" w:eastAsia="Times New Roman" w:hAnsi="Arial CYR" w:cs="Arial CYR"/>
                <w:strike/>
                <w:color w:val="000000"/>
                <w:lang w:eastAsia="uk-UA"/>
              </w:rPr>
              <w:t> </w:t>
            </w:r>
          </w:p>
        </w:tc>
      </w:tr>
      <w:tr w:rsidR="00022C33" w:rsidRPr="001D72CB" w:rsidTr="00022C33">
        <w:trPr>
          <w:gridAfter w:val="2"/>
          <w:wAfter w:w="1651" w:type="dxa"/>
          <w:trHeight w:val="237"/>
        </w:trPr>
        <w:tc>
          <w:tcPr>
            <w:tcW w:w="1605"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strike/>
                <w:color w:val="000000"/>
                <w:lang w:eastAsia="uk-UA"/>
              </w:rPr>
            </w:pPr>
          </w:p>
        </w:tc>
        <w:tc>
          <w:tcPr>
            <w:tcW w:w="3730" w:type="dxa"/>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strike/>
                <w:color w:val="000000"/>
                <w:lang w:eastAsia="uk-UA"/>
              </w:rPr>
            </w:pPr>
          </w:p>
        </w:tc>
        <w:tc>
          <w:tcPr>
            <w:tcW w:w="512" w:type="dxa"/>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strike/>
                <w:color w:val="000000"/>
                <w:lang w:eastAsia="uk-UA"/>
              </w:rPr>
            </w:pPr>
          </w:p>
        </w:tc>
        <w:tc>
          <w:tcPr>
            <w:tcW w:w="1059"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strike/>
                <w:color w:val="000000"/>
                <w:lang w:eastAsia="uk-UA"/>
              </w:rPr>
            </w:pPr>
          </w:p>
        </w:tc>
        <w:tc>
          <w:tcPr>
            <w:tcW w:w="1097"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strike/>
                <w:color w:val="000000"/>
                <w:lang w:eastAsia="uk-UA"/>
              </w:rPr>
            </w:pPr>
          </w:p>
        </w:tc>
      </w:tr>
      <w:tr w:rsidR="00022C33" w:rsidRPr="001D72CB" w:rsidTr="00022C33">
        <w:trPr>
          <w:gridAfter w:val="2"/>
          <w:wAfter w:w="1651" w:type="dxa"/>
          <w:trHeight w:val="237"/>
        </w:trPr>
        <w:tc>
          <w:tcPr>
            <w:tcW w:w="1605"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i/>
                <w:iCs/>
                <w:strike/>
                <w:color w:val="000000"/>
                <w:lang w:eastAsia="uk-UA"/>
              </w:rPr>
            </w:pPr>
          </w:p>
        </w:tc>
        <w:tc>
          <w:tcPr>
            <w:tcW w:w="3730" w:type="dxa"/>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i/>
                <w:iCs/>
                <w:strike/>
                <w:color w:val="000000"/>
                <w:lang w:eastAsia="uk-UA"/>
              </w:rPr>
            </w:pPr>
          </w:p>
        </w:tc>
        <w:tc>
          <w:tcPr>
            <w:tcW w:w="512" w:type="dxa"/>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i/>
                <w:iCs/>
                <w:strike/>
                <w:color w:val="000000"/>
                <w:lang w:eastAsia="uk-UA"/>
              </w:rPr>
            </w:pPr>
          </w:p>
        </w:tc>
        <w:tc>
          <w:tcPr>
            <w:tcW w:w="1059"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i/>
                <w:iCs/>
                <w:strike/>
                <w:color w:val="000000"/>
                <w:lang w:eastAsia="uk-UA"/>
              </w:rPr>
            </w:pPr>
          </w:p>
        </w:tc>
        <w:tc>
          <w:tcPr>
            <w:tcW w:w="1097" w:type="dxa"/>
            <w:gridSpan w:val="2"/>
            <w:tcBorders>
              <w:top w:val="nil"/>
              <w:left w:val="nil"/>
              <w:bottom w:val="nil"/>
              <w:right w:val="nil"/>
            </w:tcBorders>
            <w:shd w:val="clear" w:color="auto" w:fill="auto"/>
            <w:hideMark/>
          </w:tcPr>
          <w:p w:rsidR="00022C33" w:rsidRPr="001D72CB" w:rsidRDefault="00022C33" w:rsidP="00D957F5">
            <w:pPr>
              <w:rPr>
                <w:rFonts w:ascii="Arial CYR" w:eastAsia="Times New Roman" w:hAnsi="Arial CYR" w:cs="Arial CYR"/>
                <w:i/>
                <w:iCs/>
                <w:strike/>
                <w:color w:val="000000"/>
                <w:lang w:eastAsia="uk-UA"/>
              </w:rPr>
            </w:pP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28" w:type="dxa"/>
        <w:tblInd w:w="93" w:type="dxa"/>
        <w:tblLook w:val="04A0"/>
      </w:tblPr>
      <w:tblGrid>
        <w:gridCol w:w="660"/>
        <w:gridCol w:w="5320"/>
        <w:gridCol w:w="1268"/>
        <w:gridCol w:w="1142"/>
        <w:gridCol w:w="1238"/>
      </w:tblGrid>
      <w:tr w:rsidR="00022C33" w:rsidRPr="001D72CB" w:rsidTr="00022C33">
        <w:trPr>
          <w:trHeight w:val="353"/>
        </w:trPr>
        <w:tc>
          <w:tcPr>
            <w:tcW w:w="9628" w:type="dxa"/>
            <w:gridSpan w:val="5"/>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022C33" w:rsidRPr="001D72CB" w:rsidTr="00022C33">
        <w:trPr>
          <w:trHeight w:val="237"/>
        </w:trPr>
        <w:tc>
          <w:tcPr>
            <w:tcW w:w="5980"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b/>
                <w:bCs/>
                <w:strike/>
                <w:color w:val="000000"/>
                <w:sz w:val="24"/>
                <w:szCs w:val="24"/>
                <w:lang w:eastAsia="uk-UA"/>
              </w:rPr>
            </w:pPr>
          </w:p>
        </w:tc>
        <w:tc>
          <w:tcPr>
            <w:tcW w:w="3648" w:type="dxa"/>
            <w:gridSpan w:val="3"/>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b/>
                <w:bCs/>
                <w:strike/>
                <w:color w:val="000000"/>
                <w:sz w:val="24"/>
                <w:szCs w:val="24"/>
                <w:lang w:eastAsia="uk-UA"/>
              </w:rPr>
            </w:pPr>
          </w:p>
        </w:tc>
      </w:tr>
      <w:tr w:rsidR="00022C33" w:rsidRPr="001D72CB" w:rsidTr="00022C33">
        <w:trPr>
          <w:trHeight w:val="840"/>
        </w:trPr>
        <w:tc>
          <w:tcPr>
            <w:tcW w:w="9628" w:type="dxa"/>
            <w:gridSpan w:val="5"/>
            <w:tcBorders>
              <w:top w:val="nil"/>
              <w:left w:val="nil"/>
              <w:bottom w:val="nil"/>
              <w:right w:val="nil"/>
            </w:tcBorders>
            <w:shd w:val="clear" w:color="auto" w:fill="auto"/>
            <w:hideMark/>
          </w:tcPr>
          <w:p w:rsidR="0047354C" w:rsidRPr="001D72CB" w:rsidRDefault="00022C33"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022C33" w:rsidRPr="001D72CB" w:rsidRDefault="00022C33"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система пожежної сигналізації, система оповіщення про пожежу та управління</w:t>
            </w:r>
            <w:r w:rsidRPr="001D72CB">
              <w:rPr>
                <w:rFonts w:ascii="Times New Roman" w:eastAsia="Times New Roman" w:hAnsi="Times New Roman" w:cs="Times New Roman"/>
                <w:strike/>
                <w:color w:val="000000"/>
                <w:lang w:eastAsia="uk-UA"/>
              </w:rPr>
              <w:br/>
              <w:t>евакуюванням людей, система охоронної сигналізації</w:t>
            </w:r>
          </w:p>
        </w:tc>
      </w:tr>
      <w:tr w:rsidR="00022C33" w:rsidRPr="001D72CB" w:rsidTr="00022C33">
        <w:trPr>
          <w:trHeight w:val="237"/>
        </w:trPr>
        <w:tc>
          <w:tcPr>
            <w:tcW w:w="5980"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648" w:type="dxa"/>
            <w:gridSpan w:val="3"/>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28" w:type="dxa"/>
            <w:gridSpan w:val="5"/>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Умови виконання робіт </w:t>
            </w:r>
          </w:p>
        </w:tc>
      </w:tr>
      <w:tr w:rsidR="00022C33" w:rsidRPr="001D72CB" w:rsidTr="00022C33">
        <w:trPr>
          <w:trHeight w:val="237"/>
        </w:trPr>
        <w:tc>
          <w:tcPr>
            <w:tcW w:w="5980" w:type="dxa"/>
            <w:gridSpan w:val="2"/>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p>
        </w:tc>
        <w:tc>
          <w:tcPr>
            <w:tcW w:w="3648" w:type="dxa"/>
            <w:gridSpan w:val="3"/>
            <w:tcBorders>
              <w:top w:val="nil"/>
              <w:left w:val="nil"/>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p>
        </w:tc>
      </w:tr>
      <w:tr w:rsidR="00022C33" w:rsidRPr="001D72CB" w:rsidTr="00022C33">
        <w:trPr>
          <w:trHeight w:val="293"/>
        </w:trPr>
        <w:tc>
          <w:tcPr>
            <w:tcW w:w="9628" w:type="dxa"/>
            <w:gridSpan w:val="5"/>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022C33" w:rsidRPr="001D72CB" w:rsidTr="00022C33">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20" w:type="dxa"/>
            <w:tcBorders>
              <w:top w:val="single" w:sz="8" w:space="0" w:color="auto"/>
              <w:left w:val="nil"/>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268" w:type="dxa"/>
            <w:tcBorders>
              <w:top w:val="single" w:sz="8" w:space="0" w:color="auto"/>
              <w:left w:val="single" w:sz="4" w:space="0" w:color="auto"/>
              <w:bottom w:val="nil"/>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42" w:type="dxa"/>
            <w:tcBorders>
              <w:top w:val="single" w:sz="8" w:space="0" w:color="auto"/>
              <w:left w:val="single" w:sz="4" w:space="0" w:color="auto"/>
              <w:bottom w:val="nil"/>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38" w:type="dxa"/>
            <w:tcBorders>
              <w:top w:val="single" w:sz="8" w:space="0" w:color="auto"/>
              <w:left w:val="nil"/>
              <w:bottom w:val="nil"/>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022C33" w:rsidRPr="001D72CB" w:rsidTr="00022C33">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20" w:type="dxa"/>
            <w:tcBorders>
              <w:top w:val="single" w:sz="4" w:space="0" w:color="auto"/>
              <w:left w:val="nil"/>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68" w:type="dxa"/>
            <w:tcBorders>
              <w:top w:val="single" w:sz="4" w:space="0" w:color="auto"/>
              <w:left w:val="single" w:sz="4" w:space="0" w:color="auto"/>
              <w:bottom w:val="single" w:sz="4" w:space="0" w:color="auto"/>
              <w:right w:val="nil"/>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single" w:sz="4" w:space="0" w:color="auto"/>
              <w:left w:val="nil"/>
              <w:bottom w:val="single" w:sz="4" w:space="0" w:color="auto"/>
              <w:right w:val="single" w:sz="8" w:space="0" w:color="000000"/>
            </w:tcBorders>
            <w:shd w:val="clear" w:color="auto" w:fill="auto"/>
            <w:vAlign w:val="center"/>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кабеля до 35 кВ у прокладених трубах,</w:t>
            </w:r>
            <w:r w:rsidRPr="001D72CB">
              <w:rPr>
                <w:rFonts w:ascii="Times New Roman" w:eastAsia="Times New Roman" w:hAnsi="Times New Roman" w:cs="Times New Roman"/>
                <w:strike/>
                <w:color w:val="000000"/>
                <w:lang w:eastAsia="uk-UA"/>
              </w:rPr>
              <w:br/>
              <w:t>блоках і коробах, маса 1 м до 1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кабеля до 35 кВ, що прокладається з</w:t>
            </w:r>
            <w:r w:rsidRPr="001D72CB">
              <w:rPr>
                <w:rFonts w:ascii="Times New Roman" w:eastAsia="Times New Roman" w:hAnsi="Times New Roman" w:cs="Times New Roman"/>
                <w:strike/>
                <w:color w:val="000000"/>
                <w:lang w:eastAsia="uk-UA"/>
              </w:rPr>
              <w:br/>
              <w:t>кріпленням 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проводу в гумовобітумних трубках, кількість</w:t>
            </w:r>
            <w:r w:rsidRPr="001D72CB">
              <w:rPr>
                <w:rFonts w:ascii="Times New Roman" w:eastAsia="Times New Roman" w:hAnsi="Times New Roman" w:cs="Times New Roman"/>
                <w:strike/>
                <w:color w:val="000000"/>
                <w:lang w:eastAsia="uk-UA"/>
              </w:rPr>
              <w:br/>
              <w:t>проводів у трубці 2, переріз проводу до 6 мм2</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блоку базового на 20 променів приймально-</w:t>
            </w:r>
            <w:r w:rsidRPr="001D72CB">
              <w:rPr>
                <w:rFonts w:ascii="Times New Roman" w:eastAsia="Times New Roman" w:hAnsi="Times New Roman" w:cs="Times New Roman"/>
                <w:strike/>
                <w:color w:val="000000"/>
                <w:lang w:eastAsia="uk-UA"/>
              </w:rPr>
              <w:br/>
              <w:t>контрольного пускового концентратора ПС</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ящика живлення</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ПС автоматичного димового</w:t>
            </w:r>
            <w:r w:rsidRPr="001D72CB">
              <w:rPr>
                <w:rFonts w:ascii="Times New Roman" w:eastAsia="Times New Roman" w:hAnsi="Times New Roman" w:cs="Times New Roman"/>
                <w:strike/>
                <w:color w:val="000000"/>
                <w:lang w:eastAsia="uk-UA"/>
              </w:rPr>
              <w:br/>
              <w:t>фотоелектричного, радіоізотопного, світлового у</w:t>
            </w:r>
            <w:r w:rsidRPr="001D72CB">
              <w:rPr>
                <w:rFonts w:ascii="Times New Roman" w:eastAsia="Times New Roman" w:hAnsi="Times New Roman" w:cs="Times New Roman"/>
                <w:strike/>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ПС автоматичного теплового</w:t>
            </w:r>
            <w:r w:rsidRPr="001D72CB">
              <w:rPr>
                <w:rFonts w:ascii="Times New Roman" w:eastAsia="Times New Roman" w:hAnsi="Times New Roman" w:cs="Times New Roman"/>
                <w:strike/>
                <w:color w:val="000000"/>
                <w:lang w:eastAsia="uk-UA"/>
              </w:rPr>
              <w:br/>
              <w:t>електроконтактного, магнітоконтактного у нормальному</w:t>
            </w:r>
            <w:r w:rsidRPr="001D72CB">
              <w:rPr>
                <w:rFonts w:ascii="Times New Roman" w:eastAsia="Times New Roman" w:hAnsi="Times New Roman" w:cs="Times New Roman"/>
                <w:strike/>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сигнальних ліхтарів з надписом "вхід", "вихід",</w:t>
            </w:r>
            <w:r w:rsidRPr="001D72CB">
              <w:rPr>
                <w:rFonts w:ascii="Times New Roman" w:eastAsia="Times New Roman" w:hAnsi="Times New Roman" w:cs="Times New Roman"/>
                <w:strike/>
                <w:color w:val="000000"/>
                <w:lang w:eastAsia="uk-UA"/>
              </w:rPr>
              <w:br/>
              <w:t>"в'їзд", "під'їзд" і т.п.</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ОС автоматичного ударно-</w:t>
            </w:r>
            <w:r w:rsidRPr="001D72CB">
              <w:rPr>
                <w:rFonts w:ascii="Times New Roman" w:eastAsia="Times New Roman" w:hAnsi="Times New Roman" w:cs="Times New Roman"/>
                <w:strike/>
                <w:color w:val="000000"/>
                <w:lang w:eastAsia="uk-UA"/>
              </w:rPr>
              <w:br/>
              <w:t>контактного, безконтактного електричного або</w:t>
            </w:r>
            <w:r w:rsidRPr="001D72CB">
              <w:rPr>
                <w:rFonts w:ascii="Times New Roman" w:eastAsia="Times New Roman" w:hAnsi="Times New Roman" w:cs="Times New Roman"/>
                <w:strike/>
                <w:color w:val="000000"/>
                <w:lang w:eastAsia="uk-UA"/>
              </w:rPr>
              <w:br/>
              <w:t>п'єзоелектричного, що установлюється на склі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ОС автоматичного контактного,</w:t>
            </w:r>
            <w:r w:rsidRPr="001D72CB">
              <w:rPr>
                <w:rFonts w:ascii="Times New Roman" w:eastAsia="Times New Roman" w:hAnsi="Times New Roman" w:cs="Times New Roman"/>
                <w:strike/>
                <w:color w:val="000000"/>
                <w:lang w:eastAsia="uk-UA"/>
              </w:rPr>
              <w:br/>
              <w:t>магнітоконтактного на відкривання вікон, дверей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Блок базовий на 20 променів приймально-контрольного</w:t>
            </w:r>
            <w:r w:rsidRPr="001D72CB">
              <w:rPr>
                <w:rFonts w:ascii="Times New Roman" w:eastAsia="Times New Roman" w:hAnsi="Times New Roman" w:cs="Times New Roman"/>
                <w:strike/>
                <w:color w:val="000000"/>
                <w:lang w:eastAsia="uk-UA"/>
              </w:rPr>
              <w:br/>
              <w:t>пускового концентратора ПС</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Акумулятор лужний одноелементний, ємкість 22 А.год</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13</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 живлення</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знімних та висувних блоків [модулів,</w:t>
            </w:r>
            <w:r w:rsidRPr="001D72CB">
              <w:rPr>
                <w:rFonts w:ascii="Times New Roman" w:eastAsia="Times New Roman" w:hAnsi="Times New Roman" w:cs="Times New Roman"/>
                <w:strike/>
                <w:color w:val="000000"/>
                <w:lang w:eastAsia="uk-UA"/>
              </w:rPr>
              <w:br/>
              <w:t>комірок, ТЄЗів], маса до 5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ПС автоматичний димовий</w:t>
            </w:r>
            <w:r w:rsidRPr="001D72CB">
              <w:rPr>
                <w:rFonts w:ascii="Times New Roman" w:eastAsia="Times New Roman" w:hAnsi="Times New Roman" w:cs="Times New Roman"/>
                <w:strike/>
                <w:color w:val="000000"/>
                <w:lang w:eastAsia="uk-UA"/>
              </w:rPr>
              <w:br/>
              <w:t>фотоелектричний, радіоізотопний, світловий у</w:t>
            </w:r>
            <w:r w:rsidRPr="001D72CB">
              <w:rPr>
                <w:rFonts w:ascii="Times New Roman" w:eastAsia="Times New Roman" w:hAnsi="Times New Roman" w:cs="Times New Roman"/>
                <w:strike/>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ПС автоматичний тепловий</w:t>
            </w:r>
            <w:r w:rsidRPr="001D72CB">
              <w:rPr>
                <w:rFonts w:ascii="Times New Roman" w:eastAsia="Times New Roman" w:hAnsi="Times New Roman" w:cs="Times New Roman"/>
                <w:strike/>
                <w:color w:val="000000"/>
                <w:lang w:eastAsia="uk-UA"/>
              </w:rPr>
              <w:br/>
              <w:t>електроконтактний, магнітоконтактний у нормальному</w:t>
            </w:r>
            <w:r w:rsidRPr="001D72CB">
              <w:rPr>
                <w:rFonts w:ascii="Times New Roman" w:eastAsia="Times New Roman" w:hAnsi="Times New Roman" w:cs="Times New Roman"/>
                <w:strike/>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Пульт або табло, кількість сигналів до 5</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 відгалужувальна на стіні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1088"/>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вініпластових труб, що поставляються</w:t>
            </w:r>
            <w:r w:rsidRPr="001D72CB">
              <w:rPr>
                <w:rFonts w:ascii="Times New Roman" w:eastAsia="Times New Roman" w:hAnsi="Times New Roman" w:cs="Times New Roman"/>
                <w:strike/>
                <w:color w:val="000000"/>
                <w:lang w:eastAsia="uk-UA"/>
              </w:rPr>
              <w:br/>
              <w:t>нормалізованими елементами в комплекті, по стінах і</w:t>
            </w:r>
            <w:r w:rsidRPr="001D72CB">
              <w:rPr>
                <w:rFonts w:ascii="Times New Roman" w:eastAsia="Times New Roman" w:hAnsi="Times New Roman" w:cs="Times New Roman"/>
                <w:strike/>
                <w:color w:val="000000"/>
                <w:lang w:eastAsia="uk-UA"/>
              </w:rPr>
              <w:br/>
              <w:t>колонах із кріпленням накладними скобами, діаметр</w:t>
            </w:r>
            <w:r w:rsidRPr="001D72CB">
              <w:rPr>
                <w:rFonts w:ascii="Times New Roman" w:eastAsia="Times New Roman" w:hAnsi="Times New Roman" w:cs="Times New Roman"/>
                <w:strike/>
                <w:color w:val="000000"/>
                <w:lang w:eastAsia="uk-UA"/>
              </w:rPr>
              <w:br/>
              <w:t>умовного проходу до 25 мм</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Прилад приймально-контрольний (Тірас - 4П</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Схеми сигналізації.  Схема утворення ділянки</w:t>
            </w:r>
            <w:r w:rsidRPr="001D72CB">
              <w:rPr>
                <w:rFonts w:ascii="Times New Roman" w:eastAsia="Times New Roman" w:hAnsi="Times New Roman" w:cs="Times New Roman"/>
                <w:strike/>
                <w:color w:val="000000"/>
                <w:lang w:eastAsia="uk-UA"/>
              </w:rPr>
              <w:br/>
              <w:t>сигналізації [центральна, технологічна, місцева,</w:t>
            </w:r>
            <w:r w:rsidRPr="001D72CB">
              <w:rPr>
                <w:rFonts w:ascii="Times New Roman" w:eastAsia="Times New Roman" w:hAnsi="Times New Roman" w:cs="Times New Roman"/>
                <w:strike/>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Модуль МЦА</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видачи сигналів управління виносними</w:t>
            </w:r>
            <w:r w:rsidRPr="001D72CB">
              <w:rPr>
                <w:rFonts w:ascii="Times New Roman" w:eastAsia="Times New Roman" w:hAnsi="Times New Roman" w:cs="Times New Roman"/>
                <w:strike/>
                <w:color w:val="000000"/>
                <w:lang w:eastAsia="uk-UA"/>
              </w:rPr>
              <w:br/>
              <w:t>сповіщувачами</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димовий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світловий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ручний контактний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можливості телефонної розмови за</w:t>
            </w:r>
            <w:r w:rsidRPr="001D72CB">
              <w:rPr>
                <w:rFonts w:ascii="Times New Roman" w:eastAsia="Times New Roman" w:hAnsi="Times New Roman" w:cs="Times New Roman"/>
                <w:strike/>
                <w:color w:val="000000"/>
                <w:lang w:eastAsia="uk-UA"/>
              </w:rPr>
              <w:br/>
              <w:t>промінем</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Пристрій випрямний для заряджання</w:t>
            </w:r>
            <w:r w:rsidRPr="001D72CB">
              <w:rPr>
                <w:rFonts w:ascii="Times New Roman" w:eastAsia="Times New Roman" w:hAnsi="Times New Roman" w:cs="Times New Roman"/>
                <w:strike/>
                <w:color w:val="000000"/>
                <w:lang w:eastAsia="uk-UA"/>
              </w:rPr>
              <w:br/>
              <w:t>акумуляторної батареї</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Блок базовий на 20 променів приймально-контрольного</w:t>
            </w:r>
            <w:r w:rsidRPr="001D72CB">
              <w:rPr>
                <w:rFonts w:ascii="Times New Roman" w:eastAsia="Times New Roman" w:hAnsi="Times New Roman" w:cs="Times New Roman"/>
                <w:strike/>
                <w:color w:val="000000"/>
                <w:lang w:eastAsia="uk-UA"/>
              </w:rPr>
              <w:br/>
              <w:t>пускового концентратора ПС</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34</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Апаратура настінна</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35</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Акумулятор лужний одноелементний, ємкість 10 А.год</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ОС автоматичний ударно-контактний,</w:t>
            </w:r>
            <w:r w:rsidRPr="001D72CB">
              <w:rPr>
                <w:rFonts w:ascii="Times New Roman" w:eastAsia="Times New Roman" w:hAnsi="Times New Roman" w:cs="Times New Roman"/>
                <w:strike/>
                <w:color w:val="000000"/>
                <w:lang w:eastAsia="uk-UA"/>
              </w:rPr>
              <w:br/>
              <w:t>безконтактний електричний або п'єзоелектричний, що</w:t>
            </w:r>
            <w:r w:rsidRPr="001D72CB">
              <w:rPr>
                <w:rFonts w:ascii="Times New Roman" w:eastAsia="Times New Roman" w:hAnsi="Times New Roman" w:cs="Times New Roman"/>
                <w:strike/>
                <w:color w:val="000000"/>
                <w:lang w:eastAsia="uk-UA"/>
              </w:rPr>
              <w:br/>
              <w:t>установлюється на склі</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37</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ОС автоматичний контактний,</w:t>
            </w:r>
            <w:r w:rsidRPr="001D72CB">
              <w:rPr>
                <w:rFonts w:ascii="Times New Roman" w:eastAsia="Times New Roman" w:hAnsi="Times New Roman" w:cs="Times New Roman"/>
                <w:strike/>
                <w:color w:val="000000"/>
                <w:lang w:eastAsia="uk-UA"/>
              </w:rPr>
              <w:br/>
              <w:t>магнітоконтактний на відкривання вікон, дверей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39</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40</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200</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42</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Прилад приймально-контрольний (ППКОП Orion</w:t>
            </w:r>
            <w:r w:rsidRPr="001D72CB">
              <w:rPr>
                <w:rFonts w:ascii="Times New Roman" w:eastAsia="Times New Roman" w:hAnsi="Times New Roman" w:cs="Times New Roman"/>
                <w:strike/>
                <w:color w:val="000000"/>
                <w:lang w:eastAsia="uk-UA"/>
              </w:rPr>
              <w:br/>
              <w:t>NOVA L)</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Схеми сигналізації.  Схема утворення ділянки</w:t>
            </w:r>
            <w:r w:rsidRPr="001D72CB">
              <w:rPr>
                <w:rFonts w:ascii="Times New Roman" w:eastAsia="Times New Roman" w:hAnsi="Times New Roman" w:cs="Times New Roman"/>
                <w:strike/>
                <w:color w:val="000000"/>
                <w:lang w:eastAsia="uk-UA"/>
              </w:rPr>
              <w:br/>
              <w:t>сигналізації [центральна, технологічна, місцева,</w:t>
            </w:r>
            <w:r w:rsidRPr="001D72CB">
              <w:rPr>
                <w:rFonts w:ascii="Times New Roman" w:eastAsia="Times New Roman" w:hAnsi="Times New Roman" w:cs="Times New Roman"/>
                <w:strike/>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видачи сигналів управління виносними</w:t>
            </w:r>
            <w:r w:rsidRPr="001D72CB">
              <w:rPr>
                <w:rFonts w:ascii="Times New Roman" w:eastAsia="Times New Roman" w:hAnsi="Times New Roman" w:cs="Times New Roman"/>
                <w:strike/>
                <w:color w:val="000000"/>
                <w:lang w:eastAsia="uk-UA"/>
              </w:rPr>
              <w:br/>
              <w:t>сповіщувачами</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5320" w:type="dxa"/>
            <w:tcBorders>
              <w:top w:val="nil"/>
              <w:left w:val="nil"/>
              <w:bottom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автоматичний ударно-контактний,</w:t>
            </w:r>
            <w:r w:rsidRPr="001D72CB">
              <w:rPr>
                <w:rFonts w:ascii="Times New Roman" w:eastAsia="Times New Roman" w:hAnsi="Times New Roman" w:cs="Times New Roman"/>
                <w:strike/>
                <w:color w:val="000000"/>
                <w:lang w:eastAsia="uk-UA"/>
              </w:rPr>
              <w:br/>
              <w:t>безконтактний електричний або п'єзоелектричний</w:t>
            </w:r>
          </w:p>
        </w:tc>
        <w:tc>
          <w:tcPr>
            <w:tcW w:w="1268" w:type="dxa"/>
            <w:tcBorders>
              <w:top w:val="nil"/>
              <w:left w:val="single" w:sz="4" w:space="0" w:color="auto"/>
              <w:bottom w:val="nil"/>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1238" w:type="dxa"/>
            <w:tcBorders>
              <w:top w:val="nil"/>
              <w:left w:val="nil"/>
              <w:bottom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47354C">
        <w:trPr>
          <w:trHeight w:val="822"/>
        </w:trPr>
        <w:tc>
          <w:tcPr>
            <w:tcW w:w="660" w:type="dxa"/>
            <w:tcBorders>
              <w:top w:val="nil"/>
              <w:left w:val="single" w:sz="8"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46</w:t>
            </w:r>
          </w:p>
        </w:tc>
        <w:tc>
          <w:tcPr>
            <w:tcW w:w="5320" w:type="dxa"/>
            <w:tcBorders>
              <w:top w:val="nil"/>
              <w:left w:val="nil"/>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автоматичний контактний,</w:t>
            </w:r>
            <w:r w:rsidRPr="001D72CB">
              <w:rPr>
                <w:rFonts w:ascii="Times New Roman" w:eastAsia="Times New Roman" w:hAnsi="Times New Roman" w:cs="Times New Roman"/>
                <w:strike/>
                <w:color w:val="000000"/>
                <w:lang w:eastAsia="uk-UA"/>
              </w:rPr>
              <w:br/>
              <w:t>магнітоконтактний на відкривання вікон, дверей</w:t>
            </w:r>
          </w:p>
        </w:tc>
        <w:tc>
          <w:tcPr>
            <w:tcW w:w="1268" w:type="dxa"/>
            <w:tcBorders>
              <w:top w:val="nil"/>
              <w:left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38" w:type="dxa"/>
            <w:tcBorders>
              <w:top w:val="nil"/>
              <w:left w:val="nil"/>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022C33" w:rsidRPr="001D72CB" w:rsidTr="004735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47</w:t>
            </w:r>
          </w:p>
        </w:tc>
        <w:tc>
          <w:tcPr>
            <w:tcW w:w="5320" w:type="dxa"/>
            <w:tcBorders>
              <w:top w:val="nil"/>
              <w:left w:val="nil"/>
              <w:bottom w:val="single" w:sz="4" w:space="0" w:color="auto"/>
              <w:right w:val="nil"/>
            </w:tcBorders>
            <w:shd w:val="clear" w:color="auto" w:fill="auto"/>
            <w:hideMark/>
          </w:tcPr>
          <w:p w:rsidR="00022C33" w:rsidRPr="001D72CB" w:rsidRDefault="00022C33" w:rsidP="00D957F5">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Пристрій випрямний для заряджання</w:t>
            </w:r>
            <w:r w:rsidRPr="001D72CB">
              <w:rPr>
                <w:rFonts w:ascii="Times New Roman" w:eastAsia="Times New Roman" w:hAnsi="Times New Roman" w:cs="Times New Roman"/>
                <w:strike/>
                <w:color w:val="000000"/>
                <w:lang w:eastAsia="uk-UA"/>
              </w:rPr>
              <w:br/>
              <w:t>акумуляторної батареї</w:t>
            </w:r>
          </w:p>
        </w:tc>
        <w:tc>
          <w:tcPr>
            <w:tcW w:w="1268" w:type="dxa"/>
            <w:tcBorders>
              <w:top w:val="nil"/>
              <w:left w:val="single" w:sz="4" w:space="0" w:color="auto"/>
              <w:bottom w:val="single" w:sz="4" w:space="0" w:color="auto"/>
              <w:right w:val="nil"/>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single" w:sz="4" w:space="0" w:color="auto"/>
              <w:right w:val="single" w:sz="4" w:space="0" w:color="000000"/>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single" w:sz="4" w:space="0" w:color="auto"/>
              <w:right w:val="single" w:sz="8" w:space="0" w:color="auto"/>
            </w:tcBorders>
            <w:shd w:val="clear" w:color="auto" w:fill="auto"/>
            <w:hideMark/>
          </w:tcPr>
          <w:p w:rsidR="00022C33" w:rsidRPr="001D72CB" w:rsidRDefault="00022C33" w:rsidP="00D957F5">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D957F5"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8980" w:type="dxa"/>
        <w:tblInd w:w="89" w:type="dxa"/>
        <w:tblLook w:val="04A0"/>
      </w:tblPr>
      <w:tblGrid>
        <w:gridCol w:w="653"/>
        <w:gridCol w:w="4859"/>
        <w:gridCol w:w="208"/>
        <w:gridCol w:w="1059"/>
        <w:gridCol w:w="1097"/>
        <w:gridCol w:w="1104"/>
      </w:tblGrid>
      <w:tr w:rsidR="00E863C2" w:rsidRPr="00C526E4" w:rsidTr="00A2264C">
        <w:trPr>
          <w:trHeight w:val="353"/>
        </w:trPr>
        <w:tc>
          <w:tcPr>
            <w:tcW w:w="8980" w:type="dxa"/>
            <w:gridSpan w:val="6"/>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E863C2" w:rsidRPr="00C526E4" w:rsidTr="00A2264C">
        <w:trPr>
          <w:trHeight w:val="166"/>
        </w:trPr>
        <w:tc>
          <w:tcPr>
            <w:tcW w:w="5512"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b/>
                <w:bCs/>
                <w:color w:val="000000"/>
                <w:sz w:val="16"/>
                <w:szCs w:val="16"/>
                <w:lang w:eastAsia="uk-UA"/>
              </w:rPr>
            </w:pPr>
          </w:p>
        </w:tc>
        <w:tc>
          <w:tcPr>
            <w:tcW w:w="3468"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b/>
                <w:bCs/>
                <w:color w:val="000000"/>
                <w:sz w:val="16"/>
                <w:szCs w:val="16"/>
                <w:lang w:eastAsia="uk-UA"/>
              </w:rPr>
            </w:pPr>
          </w:p>
        </w:tc>
      </w:tr>
      <w:tr w:rsidR="00E863C2" w:rsidRPr="00C526E4" w:rsidTr="00A2264C">
        <w:trPr>
          <w:trHeight w:val="304"/>
        </w:trPr>
        <w:tc>
          <w:tcPr>
            <w:tcW w:w="898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зовнішні загально-будівельні роботи</w:t>
            </w:r>
          </w:p>
        </w:tc>
      </w:tr>
      <w:tr w:rsidR="00E863C2" w:rsidRPr="00C526E4" w:rsidTr="00A2264C">
        <w:trPr>
          <w:trHeight w:val="237"/>
        </w:trPr>
        <w:tc>
          <w:tcPr>
            <w:tcW w:w="5512"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p>
        </w:tc>
        <w:tc>
          <w:tcPr>
            <w:tcW w:w="3468"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p>
        </w:tc>
      </w:tr>
      <w:tr w:rsidR="00E863C2" w:rsidRPr="00C526E4" w:rsidTr="00A2264C">
        <w:trPr>
          <w:trHeight w:val="297"/>
        </w:trPr>
        <w:tc>
          <w:tcPr>
            <w:tcW w:w="898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E863C2" w:rsidRPr="00C526E4" w:rsidTr="00A2264C">
        <w:trPr>
          <w:trHeight w:val="237"/>
        </w:trPr>
        <w:tc>
          <w:tcPr>
            <w:tcW w:w="5512"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p>
        </w:tc>
        <w:tc>
          <w:tcPr>
            <w:tcW w:w="3468"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p>
        </w:tc>
      </w:tr>
      <w:tr w:rsidR="00E863C2" w:rsidRPr="00C526E4" w:rsidTr="00A2264C">
        <w:trPr>
          <w:trHeight w:val="297"/>
        </w:trPr>
        <w:tc>
          <w:tcPr>
            <w:tcW w:w="898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E863C2" w:rsidRPr="00C526E4" w:rsidTr="00A2264C">
        <w:trPr>
          <w:trHeight w:val="559"/>
        </w:trPr>
        <w:tc>
          <w:tcPr>
            <w:tcW w:w="653" w:type="dxa"/>
            <w:tcBorders>
              <w:top w:val="single" w:sz="8" w:space="0" w:color="auto"/>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067" w:type="dxa"/>
            <w:gridSpan w:val="2"/>
            <w:tcBorders>
              <w:top w:val="single" w:sz="8" w:space="0" w:color="auto"/>
              <w:left w:val="nil"/>
              <w:bottom w:val="nil"/>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Найменування робіт і витрат</w:t>
            </w:r>
          </w:p>
        </w:tc>
        <w:tc>
          <w:tcPr>
            <w:tcW w:w="1059" w:type="dxa"/>
            <w:tcBorders>
              <w:top w:val="single" w:sz="8" w:space="0" w:color="auto"/>
              <w:left w:val="single" w:sz="4" w:space="0" w:color="auto"/>
              <w:bottom w:val="nil"/>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097" w:type="dxa"/>
            <w:tcBorders>
              <w:top w:val="single" w:sz="8" w:space="0" w:color="auto"/>
              <w:left w:val="single" w:sz="4" w:space="0" w:color="auto"/>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104" w:type="dxa"/>
            <w:tcBorders>
              <w:top w:val="single" w:sz="8" w:space="0" w:color="auto"/>
              <w:left w:val="nil"/>
              <w:bottom w:val="nil"/>
              <w:right w:val="single" w:sz="8"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E863C2" w:rsidRPr="00C526E4" w:rsidTr="00A2264C">
        <w:trPr>
          <w:trHeight w:val="308"/>
        </w:trPr>
        <w:tc>
          <w:tcPr>
            <w:tcW w:w="6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067" w:type="dxa"/>
            <w:gridSpan w:val="2"/>
            <w:tcBorders>
              <w:top w:val="single" w:sz="4" w:space="0" w:color="auto"/>
              <w:left w:val="nil"/>
              <w:bottom w:val="single" w:sz="4" w:space="0" w:color="auto"/>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059" w:type="dxa"/>
            <w:tcBorders>
              <w:top w:val="single" w:sz="4" w:space="0" w:color="auto"/>
              <w:left w:val="single" w:sz="4" w:space="0" w:color="auto"/>
              <w:bottom w:val="single" w:sz="4" w:space="0" w:color="auto"/>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04" w:type="dxa"/>
            <w:tcBorders>
              <w:top w:val="single" w:sz="4" w:space="0" w:color="auto"/>
              <w:left w:val="nil"/>
              <w:bottom w:val="single" w:sz="4" w:space="0" w:color="auto"/>
              <w:right w:val="single" w:sz="8"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гладкої поверхні фасадів піскоструменевим</w:t>
            </w:r>
            <w:r w:rsidRPr="00C526E4">
              <w:rPr>
                <w:rFonts w:ascii="Times New Roman" w:eastAsia="Times New Roman" w:hAnsi="Times New Roman" w:cs="Times New Roman"/>
                <w:color w:val="000000"/>
                <w:sz w:val="16"/>
                <w:szCs w:val="16"/>
                <w:lang w:eastAsia="uk-UA"/>
              </w:rPr>
              <w:br/>
              <w:t>апаратом з землі та риштувань</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"Бетоконтакт" Ceresit CT19</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Сітка дротяна ткана з квадратними чарунками N 05 без</w:t>
            </w:r>
            <w:r w:rsidRPr="00C526E4">
              <w:rPr>
                <w:rFonts w:ascii="Times New Roman" w:eastAsia="Times New Roman" w:hAnsi="Times New Roman" w:cs="Times New Roman"/>
                <w:color w:val="000000"/>
                <w:sz w:val="16"/>
                <w:szCs w:val="16"/>
                <w:lang w:eastAsia="uk-UA"/>
              </w:rPr>
              <w:br/>
              <w:t>покриття</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90,354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Поліпшене штукатурення цементно-вапняним розчином</w:t>
            </w:r>
            <w:r w:rsidRPr="00C526E4">
              <w:rPr>
                <w:rFonts w:ascii="Times New Roman" w:eastAsia="Times New Roman" w:hAnsi="Times New Roman" w:cs="Times New Roman"/>
                <w:color w:val="000000"/>
                <w:sz w:val="16"/>
                <w:szCs w:val="16"/>
                <w:lang w:eastAsia="uk-UA"/>
              </w:rPr>
              <w:br/>
              <w:t>по каменю стін фасадів</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Шпаклювання стін фасадів мінеральною шпаклівкою</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Шпаклівка мінеральна  Cerezit CT 29</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на 1 мм зміни товщини шпаклівки до норми</w:t>
            </w:r>
            <w:r w:rsidRPr="00C526E4">
              <w:rPr>
                <w:rFonts w:ascii="Times New Roman" w:eastAsia="Times New Roman" w:hAnsi="Times New Roman" w:cs="Times New Roman"/>
                <w:color w:val="000000"/>
                <w:sz w:val="16"/>
                <w:szCs w:val="16"/>
                <w:lang w:eastAsia="uk-UA"/>
              </w:rPr>
              <w:br/>
              <w:t>15-184-1</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Шпаклівка мінеральна  Cerezit CT 29</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Полівінілацетатне фарбування фасадів з риштувань по</w:t>
            </w:r>
            <w:r w:rsidRPr="00C526E4">
              <w:rPr>
                <w:rFonts w:ascii="Times New Roman" w:eastAsia="Times New Roman" w:hAnsi="Times New Roman" w:cs="Times New Roman"/>
                <w:color w:val="000000"/>
                <w:sz w:val="16"/>
                <w:szCs w:val="16"/>
                <w:lang w:eastAsia="uk-UA"/>
              </w:rPr>
              <w:br/>
              <w:t>підготовленій поверхні</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поясків, сандриків, жолобів, відливів,</w:t>
            </w:r>
            <w:r w:rsidRPr="00C526E4">
              <w:rPr>
                <w:rFonts w:ascii="Times New Roman" w:eastAsia="Times New Roman" w:hAnsi="Times New Roman" w:cs="Times New Roman"/>
                <w:color w:val="000000"/>
                <w:sz w:val="16"/>
                <w:szCs w:val="16"/>
                <w:lang w:eastAsia="uk-UA"/>
              </w:rPr>
              <w:br/>
              <w:t>звисів тощо з листової сталі</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Навішування водостічних труб, колін, відливів і лійок з</w:t>
            </w:r>
            <w:r w:rsidRPr="00C526E4">
              <w:rPr>
                <w:rFonts w:ascii="Times New Roman" w:eastAsia="Times New Roman" w:hAnsi="Times New Roman" w:cs="Times New Roman"/>
                <w:color w:val="000000"/>
                <w:sz w:val="16"/>
                <w:szCs w:val="16"/>
                <w:lang w:eastAsia="uk-UA"/>
              </w:rPr>
              <w:br/>
              <w:t>готових елементів</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Відлив, розміром 2400х500мм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4,9776</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Відлив, розміром 2300х300мм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4,7702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по металу 3,5х25мм, 1000шт</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Герметик силіконовий водостійкий</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2,76078</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Скління металевих рам двошаровими склопакетами</w:t>
            </w:r>
            <w:r w:rsidRPr="00C526E4">
              <w:rPr>
                <w:rFonts w:ascii="Times New Roman" w:eastAsia="Times New Roman" w:hAnsi="Times New Roman" w:cs="Times New Roman"/>
                <w:color w:val="000000"/>
                <w:sz w:val="16"/>
                <w:szCs w:val="16"/>
                <w:lang w:eastAsia="uk-UA"/>
              </w:rPr>
              <w:br/>
              <w:t>площею до 1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Склопакети, розміром 600х1200мм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Регулювання віконних блоків</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Заміна ущільнювача (гума)</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Ущільнювач для вікон (гума)</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пм</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89,6</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№3), розміром</w:t>
            </w:r>
            <w:r w:rsidRPr="00C526E4">
              <w:rPr>
                <w:rFonts w:ascii="Times New Roman" w:eastAsia="Times New Roman" w:hAnsi="Times New Roman" w:cs="Times New Roman"/>
                <w:color w:val="000000"/>
                <w:sz w:val="16"/>
                <w:szCs w:val="16"/>
                <w:lang w:eastAsia="uk-UA"/>
              </w:rPr>
              <w:br/>
              <w:t>2460х2500мм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0,415896</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дверних доводчиків</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Доводчик дверей</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№2), розміром</w:t>
            </w:r>
            <w:r w:rsidRPr="00C526E4">
              <w:rPr>
                <w:rFonts w:ascii="Times New Roman" w:eastAsia="Times New Roman" w:hAnsi="Times New Roman" w:cs="Times New Roman"/>
                <w:color w:val="000000"/>
                <w:sz w:val="16"/>
                <w:szCs w:val="16"/>
                <w:lang w:eastAsia="uk-UA"/>
              </w:rPr>
              <w:br/>
              <w:t>2460х2500мм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1,63959</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дверних доводчиків</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Доводчик дверей</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бетонної стяжки товщиною 20 мм площею до</w:t>
            </w:r>
            <w:r w:rsidRPr="00C526E4">
              <w:rPr>
                <w:rFonts w:ascii="Times New Roman" w:eastAsia="Times New Roman" w:hAnsi="Times New Roman" w:cs="Times New Roman"/>
                <w:color w:val="000000"/>
                <w:sz w:val="16"/>
                <w:szCs w:val="16"/>
                <w:lang w:eastAsia="uk-UA"/>
              </w:rPr>
              <w:br/>
              <w:t>20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стяжки з важкого</w:t>
            </w:r>
            <w:r w:rsidRPr="00C526E4">
              <w:rPr>
                <w:rFonts w:ascii="Times New Roman" w:eastAsia="Times New Roman" w:hAnsi="Times New Roman" w:cs="Times New Roman"/>
                <w:color w:val="000000"/>
                <w:sz w:val="16"/>
                <w:szCs w:val="16"/>
                <w:lang w:eastAsia="uk-UA"/>
              </w:rPr>
              <w:br/>
              <w:t>бетону додавати або виключати (до 40мм)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 </w:t>
            </w:r>
          </w:p>
        </w:tc>
        <w:tc>
          <w:tcPr>
            <w:tcW w:w="5067"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4"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бетонної стяжки товщиною 20 мм</w:t>
            </w:r>
            <w:r w:rsidRPr="00C526E4">
              <w:rPr>
                <w:rFonts w:ascii="Times New Roman" w:eastAsia="Times New Roman" w:hAnsi="Times New Roman" w:cs="Times New Roman"/>
                <w:color w:val="000000"/>
                <w:sz w:val="16"/>
                <w:szCs w:val="16"/>
                <w:lang w:eastAsia="uk-UA"/>
              </w:rPr>
              <w:br/>
              <w:t>площею до 20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стяжки з важкого</w:t>
            </w:r>
            <w:r w:rsidRPr="00C526E4">
              <w:rPr>
                <w:rFonts w:ascii="Times New Roman" w:eastAsia="Times New Roman" w:hAnsi="Times New Roman" w:cs="Times New Roman"/>
                <w:color w:val="000000"/>
                <w:sz w:val="16"/>
                <w:szCs w:val="16"/>
                <w:lang w:eastAsia="uk-UA"/>
              </w:rPr>
              <w:br/>
              <w:t>бетону додавати або виключати (до 40мм)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 кількість плиток в 1 м2 понад 7</w:t>
            </w:r>
            <w:r w:rsidRPr="00C526E4">
              <w:rPr>
                <w:rFonts w:ascii="Times New Roman" w:eastAsia="Times New Roman" w:hAnsi="Times New Roman" w:cs="Times New Roman"/>
                <w:color w:val="000000"/>
                <w:sz w:val="16"/>
                <w:szCs w:val="16"/>
                <w:lang w:eastAsia="uk-UA"/>
              </w:rPr>
              <w:br/>
              <w:t>до 12 шт</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фасадна підлогова</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9,9144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50,544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4,41288</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покриття з плиток полівінілхлоридних</w:t>
            </w:r>
            <w:r w:rsidRPr="00C526E4">
              <w:rPr>
                <w:rFonts w:ascii="Times New Roman" w:eastAsia="Times New Roman" w:hAnsi="Times New Roman" w:cs="Times New Roman"/>
                <w:color w:val="000000"/>
                <w:sz w:val="16"/>
                <w:szCs w:val="16"/>
                <w:lang w:eastAsia="uk-UA"/>
              </w:rPr>
              <w:br/>
              <w:t>площею покриття до 10 м2</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Поліуретанова тактильна плитка гнучка еластична ПТ-</w:t>
            </w:r>
            <w:r w:rsidRPr="00C526E4">
              <w:rPr>
                <w:rFonts w:ascii="Times New Roman" w:eastAsia="Times New Roman" w:hAnsi="Times New Roman" w:cs="Times New Roman"/>
                <w:color w:val="000000"/>
                <w:sz w:val="16"/>
                <w:szCs w:val="16"/>
                <w:lang w:eastAsia="uk-UA"/>
              </w:rPr>
              <w:br/>
              <w:t>14-400х400 мм</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53"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067"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Клей для укладання поліуретанової тактильної плитки</w:t>
            </w:r>
            <w:r w:rsidRPr="00C526E4">
              <w:rPr>
                <w:rFonts w:ascii="Times New Roman" w:eastAsia="Times New Roman" w:hAnsi="Times New Roman" w:cs="Times New Roman"/>
                <w:color w:val="000000"/>
                <w:sz w:val="16"/>
                <w:szCs w:val="16"/>
                <w:lang w:eastAsia="uk-UA"/>
              </w:rPr>
              <w:br/>
              <w:t>ПТ-К2-14.4кг  2-х компонентний (компонент А 12,6кг +</w:t>
            </w:r>
            <w:r w:rsidRPr="00C526E4">
              <w:rPr>
                <w:rFonts w:ascii="Times New Roman" w:eastAsia="Times New Roman" w:hAnsi="Times New Roman" w:cs="Times New Roman"/>
                <w:color w:val="000000"/>
                <w:sz w:val="16"/>
                <w:szCs w:val="16"/>
                <w:lang w:eastAsia="uk-UA"/>
              </w:rPr>
              <w:br/>
              <w:t>компонент  В 1,8кг)</w:t>
            </w:r>
          </w:p>
        </w:tc>
        <w:tc>
          <w:tcPr>
            <w:tcW w:w="1059"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0,96</w:t>
            </w:r>
          </w:p>
        </w:tc>
        <w:tc>
          <w:tcPr>
            <w:tcW w:w="1104"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067" w:type="dxa"/>
            <w:gridSpan w:val="2"/>
            <w:tcBorders>
              <w:top w:val="nil"/>
              <w:left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Навантаження сміття вручну</w:t>
            </w:r>
          </w:p>
        </w:tc>
        <w:tc>
          <w:tcPr>
            <w:tcW w:w="1059" w:type="dxa"/>
            <w:tcBorders>
              <w:top w:val="nil"/>
              <w:left w:val="single" w:sz="4" w:space="0" w:color="auto"/>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т</w:t>
            </w:r>
          </w:p>
        </w:tc>
        <w:tc>
          <w:tcPr>
            <w:tcW w:w="1097" w:type="dxa"/>
            <w:tcBorders>
              <w:top w:val="nil"/>
              <w:left w:val="single" w:sz="4" w:space="0" w:color="auto"/>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4,50217</w:t>
            </w:r>
          </w:p>
        </w:tc>
        <w:tc>
          <w:tcPr>
            <w:tcW w:w="1104" w:type="dxa"/>
            <w:tcBorders>
              <w:top w:val="nil"/>
              <w:left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53" w:type="dxa"/>
            <w:tcBorders>
              <w:top w:val="nil"/>
              <w:left w:val="single" w:sz="8" w:space="0" w:color="auto"/>
              <w:bottom w:val="single" w:sz="4" w:space="0" w:color="auto"/>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067" w:type="dxa"/>
            <w:gridSpan w:val="2"/>
            <w:tcBorders>
              <w:top w:val="nil"/>
              <w:left w:val="nil"/>
              <w:bottom w:val="single" w:sz="4" w:space="0" w:color="auto"/>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Перевезення сміття до 30 км</w:t>
            </w:r>
          </w:p>
        </w:tc>
        <w:tc>
          <w:tcPr>
            <w:tcW w:w="1059" w:type="dxa"/>
            <w:tcBorders>
              <w:top w:val="nil"/>
              <w:left w:val="single" w:sz="4" w:space="0" w:color="auto"/>
              <w:bottom w:val="single" w:sz="4" w:space="0" w:color="auto"/>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097" w:type="dxa"/>
            <w:tcBorders>
              <w:top w:val="nil"/>
              <w:left w:val="single" w:sz="4" w:space="0" w:color="auto"/>
              <w:bottom w:val="single" w:sz="4" w:space="0" w:color="auto"/>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4,50217</w:t>
            </w:r>
          </w:p>
        </w:tc>
        <w:tc>
          <w:tcPr>
            <w:tcW w:w="1104" w:type="dxa"/>
            <w:tcBorders>
              <w:top w:val="nil"/>
              <w:left w:val="nil"/>
              <w:bottom w:val="single" w:sz="4" w:space="0" w:color="auto"/>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E863C2" w:rsidRDefault="00E863C2"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560" w:type="dxa"/>
        <w:tblInd w:w="89" w:type="dxa"/>
        <w:tblLook w:val="04A0"/>
      </w:tblPr>
      <w:tblGrid>
        <w:gridCol w:w="660"/>
        <w:gridCol w:w="5060"/>
        <w:gridCol w:w="220"/>
        <w:gridCol w:w="1160"/>
        <w:gridCol w:w="1160"/>
        <w:gridCol w:w="1300"/>
      </w:tblGrid>
      <w:tr w:rsidR="00E863C2" w:rsidRPr="00C526E4" w:rsidTr="00A2264C">
        <w:trPr>
          <w:trHeight w:val="353"/>
        </w:trPr>
        <w:tc>
          <w:tcPr>
            <w:tcW w:w="9560" w:type="dxa"/>
            <w:gridSpan w:val="6"/>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E863C2" w:rsidRPr="00C526E4" w:rsidTr="00A2264C">
        <w:trPr>
          <w:trHeight w:val="237"/>
        </w:trPr>
        <w:tc>
          <w:tcPr>
            <w:tcW w:w="572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b/>
                <w:bCs/>
                <w:color w:val="000000"/>
                <w:sz w:val="16"/>
                <w:szCs w:val="16"/>
                <w:lang w:eastAsia="uk-UA"/>
              </w:rPr>
            </w:pPr>
          </w:p>
        </w:tc>
        <w:tc>
          <w:tcPr>
            <w:tcW w:w="3840"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b/>
                <w:bCs/>
                <w:color w:val="000000"/>
                <w:sz w:val="16"/>
                <w:szCs w:val="16"/>
                <w:lang w:eastAsia="uk-UA"/>
              </w:rPr>
            </w:pPr>
          </w:p>
        </w:tc>
      </w:tr>
      <w:tr w:rsidR="00E863C2" w:rsidRPr="00C526E4" w:rsidTr="00A2264C">
        <w:trPr>
          <w:trHeight w:val="304"/>
        </w:trPr>
        <w:tc>
          <w:tcPr>
            <w:tcW w:w="956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внутрішні загально-будівельні роботи</w:t>
            </w:r>
          </w:p>
        </w:tc>
      </w:tr>
      <w:tr w:rsidR="00E863C2" w:rsidRPr="00C526E4" w:rsidTr="00A2264C">
        <w:trPr>
          <w:trHeight w:val="237"/>
        </w:trPr>
        <w:tc>
          <w:tcPr>
            <w:tcW w:w="572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p>
        </w:tc>
        <w:tc>
          <w:tcPr>
            <w:tcW w:w="3840"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p>
        </w:tc>
      </w:tr>
      <w:tr w:rsidR="00E863C2" w:rsidRPr="00C526E4" w:rsidTr="00A2264C">
        <w:trPr>
          <w:trHeight w:val="297"/>
        </w:trPr>
        <w:tc>
          <w:tcPr>
            <w:tcW w:w="956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E863C2" w:rsidRPr="00C526E4" w:rsidTr="00A2264C">
        <w:trPr>
          <w:trHeight w:val="237"/>
        </w:trPr>
        <w:tc>
          <w:tcPr>
            <w:tcW w:w="572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p>
        </w:tc>
        <w:tc>
          <w:tcPr>
            <w:tcW w:w="3840" w:type="dxa"/>
            <w:gridSpan w:val="4"/>
            <w:tcBorders>
              <w:top w:val="nil"/>
              <w:left w:val="nil"/>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p>
        </w:tc>
      </w:tr>
      <w:tr w:rsidR="00E863C2" w:rsidRPr="00C526E4" w:rsidTr="00A2264C">
        <w:trPr>
          <w:trHeight w:val="297"/>
        </w:trPr>
        <w:tc>
          <w:tcPr>
            <w:tcW w:w="9560" w:type="dxa"/>
            <w:gridSpan w:val="6"/>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E863C2"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280" w:type="dxa"/>
            <w:gridSpan w:val="2"/>
            <w:tcBorders>
              <w:top w:val="single" w:sz="8" w:space="0" w:color="auto"/>
              <w:left w:val="nil"/>
              <w:bottom w:val="nil"/>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Найменування робіт і витрат</w:t>
            </w:r>
          </w:p>
        </w:tc>
        <w:tc>
          <w:tcPr>
            <w:tcW w:w="1160" w:type="dxa"/>
            <w:tcBorders>
              <w:top w:val="single" w:sz="8" w:space="0" w:color="auto"/>
              <w:left w:val="single" w:sz="4" w:space="0" w:color="auto"/>
              <w:bottom w:val="nil"/>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60" w:type="dxa"/>
            <w:tcBorders>
              <w:top w:val="single" w:sz="8" w:space="0" w:color="auto"/>
              <w:left w:val="single" w:sz="4" w:space="0" w:color="auto"/>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300" w:type="dxa"/>
            <w:tcBorders>
              <w:top w:val="single" w:sz="8" w:space="0" w:color="auto"/>
              <w:left w:val="nil"/>
              <w:bottom w:val="nil"/>
              <w:right w:val="single" w:sz="8"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E863C2"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280" w:type="dxa"/>
            <w:gridSpan w:val="2"/>
            <w:tcBorders>
              <w:top w:val="single" w:sz="4" w:space="0" w:color="auto"/>
              <w:left w:val="nil"/>
              <w:bottom w:val="single" w:sz="4" w:space="0" w:color="auto"/>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60" w:type="dxa"/>
            <w:tcBorders>
              <w:top w:val="single" w:sz="4" w:space="0" w:color="auto"/>
              <w:left w:val="single" w:sz="4" w:space="0" w:color="auto"/>
              <w:bottom w:val="single" w:sz="4" w:space="0" w:color="auto"/>
              <w:right w:val="nil"/>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300" w:type="dxa"/>
            <w:tcBorders>
              <w:top w:val="single" w:sz="4" w:space="0" w:color="auto"/>
              <w:left w:val="nil"/>
              <w:bottom w:val="single" w:sz="4" w:space="0" w:color="auto"/>
              <w:right w:val="single" w:sz="8"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обшивки стін гіпсокартонними плитами</w:t>
            </w:r>
            <w:r w:rsidRPr="00C526E4">
              <w:rPr>
                <w:rFonts w:ascii="Times New Roman" w:eastAsia="Times New Roman" w:hAnsi="Times New Roman" w:cs="Times New Roman"/>
                <w:color w:val="000000"/>
                <w:sz w:val="16"/>
                <w:szCs w:val="16"/>
                <w:lang w:eastAsia="uk-UA"/>
              </w:rPr>
              <w:br/>
              <w:t>[фальшстіни] по металевому каркасу</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22,79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опорядження стін пластиковими панелями</w:t>
            </w:r>
            <w:r w:rsidRPr="00C526E4">
              <w:rPr>
                <w:rFonts w:ascii="Times New Roman" w:eastAsia="Times New Roman" w:hAnsi="Times New Roman" w:cs="Times New Roman"/>
                <w:color w:val="000000"/>
                <w:sz w:val="16"/>
                <w:szCs w:val="16"/>
                <w:lang w:eastAsia="uk-UA"/>
              </w:rPr>
              <w:br/>
              <w:t>шириною до 400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ТИП - 1</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 Rotband 30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3894,7</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28,6375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товщиною шару 1 мм при нанесенні за 2 рази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274,92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33,03622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на кожний шар товщиною 0,5 мм додавати або</w:t>
            </w:r>
            <w:r w:rsidRPr="00C526E4">
              <w:rPr>
                <w:rFonts w:ascii="Times New Roman" w:eastAsia="Times New Roman" w:hAnsi="Times New Roman" w:cs="Times New Roman"/>
                <w:color w:val="000000"/>
                <w:sz w:val="16"/>
                <w:szCs w:val="16"/>
                <w:lang w:eastAsia="uk-UA"/>
              </w:rPr>
              <w:br/>
              <w:t>вилучати (до 3мм)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549,84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фарбування полівінілацетатними</w:t>
            </w:r>
            <w:r w:rsidRPr="00C526E4">
              <w:rPr>
                <w:rFonts w:ascii="Times New Roman" w:eastAsia="Times New Roman" w:hAnsi="Times New Roman" w:cs="Times New Roman"/>
                <w:color w:val="000000"/>
                <w:sz w:val="16"/>
                <w:szCs w:val="16"/>
                <w:lang w:eastAsia="uk-UA"/>
              </w:rPr>
              <w:br/>
              <w:t>водоемульсійними сумішами стін по збірних</w:t>
            </w:r>
            <w:r w:rsidRPr="00C526E4">
              <w:rPr>
                <w:rFonts w:ascii="Times New Roman" w:eastAsia="Times New Roman" w:hAnsi="Times New Roman" w:cs="Times New Roman"/>
                <w:color w:val="000000"/>
                <w:sz w:val="16"/>
                <w:szCs w:val="16"/>
                <w:lang w:eastAsia="uk-UA"/>
              </w:rPr>
              <w:br/>
              <w:t>конструкціях, підготовлених під фарбування</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144,333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Пігмент Dufa D 230, 750мл.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ТИП - 2</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обшивки стін гіпсокартонними плитами</w:t>
            </w:r>
            <w:r w:rsidRPr="00C526E4">
              <w:rPr>
                <w:rFonts w:ascii="Times New Roman" w:eastAsia="Times New Roman" w:hAnsi="Times New Roman" w:cs="Times New Roman"/>
                <w:color w:val="000000"/>
                <w:sz w:val="16"/>
                <w:szCs w:val="16"/>
                <w:lang w:eastAsia="uk-UA"/>
              </w:rPr>
              <w:br/>
              <w:t>[фальшстіни] по металевому каркасу</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Гіпсокартонна плита вологостійка</w:t>
            </w:r>
            <w:r w:rsidRPr="00C526E4">
              <w:rPr>
                <w:rFonts w:ascii="Times New Roman" w:eastAsia="Times New Roman" w:hAnsi="Times New Roman" w:cs="Times New Roman"/>
                <w:color w:val="000000"/>
                <w:sz w:val="16"/>
                <w:szCs w:val="16"/>
                <w:lang w:eastAsia="uk-UA"/>
              </w:rPr>
              <w:br/>
              <w:t>H2/1200/2500/12,5/НСК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105,378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Мінеральна вата Ізовер (ISOVER) профі,50х1220х5000</w:t>
            </w:r>
            <w:r w:rsidRPr="00C526E4">
              <w:rPr>
                <w:rFonts w:ascii="Times New Roman" w:eastAsia="Times New Roman" w:hAnsi="Times New Roman" w:cs="Times New Roman"/>
                <w:color w:val="000000"/>
                <w:sz w:val="16"/>
                <w:szCs w:val="16"/>
                <w:lang w:eastAsia="uk-UA"/>
              </w:rPr>
              <w:br/>
              <w:t>мм (12,2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103,3708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UD-27 ГОСТ(0,55мм), 3м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87,3132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CD-60 ГОСТ(0,55 мм), 3м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180,648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Шпаклiвка "Фюгенфюллер"</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31,51304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малярська 38 мм, рулон 40 мEskaro</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86,3096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по металу 3,5х25 мм, 1000шт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1505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самосвірлящі цинкові 3,5х9,5 мм,1000шт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з саморізом 6/40, 100шт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Обклеювання скловолокном фальшстін із гіпсокартону</w:t>
            </w:r>
            <w:r w:rsidRPr="00C526E4">
              <w:rPr>
                <w:rFonts w:ascii="Times New Roman" w:eastAsia="Times New Roman" w:hAnsi="Times New Roman" w:cs="Times New Roman"/>
                <w:color w:val="000000"/>
                <w:sz w:val="16"/>
                <w:szCs w:val="16"/>
                <w:lang w:eastAsia="uk-UA"/>
              </w:rPr>
              <w:br/>
              <w:t>в один шар</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Сітка скловолоконна МАСТЕРНЕТ А-160синя (50м)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105,378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BOSTIK-76 КЛЕЙ WALL SUPER, 15л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37,1332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товщиною шару 1 мм при нанесенні за 2 рази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120,432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14,471912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на кожний шар товщиною 0,5 мм додавати або</w:t>
            </w:r>
            <w:r w:rsidRPr="00C526E4">
              <w:rPr>
                <w:rFonts w:ascii="Times New Roman" w:eastAsia="Times New Roman" w:hAnsi="Times New Roman" w:cs="Times New Roman"/>
                <w:color w:val="000000"/>
                <w:sz w:val="16"/>
                <w:szCs w:val="16"/>
                <w:lang w:eastAsia="uk-UA"/>
              </w:rPr>
              <w:br/>
              <w:t>вилучати (до 3мм)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240,864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фарбування полівінілацетатними</w:t>
            </w:r>
            <w:r w:rsidRPr="00C526E4">
              <w:rPr>
                <w:rFonts w:ascii="Times New Roman" w:eastAsia="Times New Roman" w:hAnsi="Times New Roman" w:cs="Times New Roman"/>
                <w:color w:val="000000"/>
                <w:sz w:val="16"/>
                <w:szCs w:val="16"/>
                <w:lang w:eastAsia="uk-UA"/>
              </w:rPr>
              <w:br/>
              <w:t>водоемульсійними сумішами стін по збірних</w:t>
            </w:r>
            <w:r w:rsidRPr="00C526E4">
              <w:rPr>
                <w:rFonts w:ascii="Times New Roman" w:eastAsia="Times New Roman" w:hAnsi="Times New Roman" w:cs="Times New Roman"/>
                <w:color w:val="000000"/>
                <w:sz w:val="16"/>
                <w:szCs w:val="16"/>
                <w:lang w:eastAsia="uk-UA"/>
              </w:rPr>
              <w:br/>
              <w:t>конструкціях, підготовлених під фарбування</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63,2268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Пігмент Dufa, 250мл.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39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цементних плінтусів</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понад 20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1055,544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10,8871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28,4074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1055,544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147,084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937,3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58,5452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плінтусів шириною 50 мм з керамічних</w:t>
            </w:r>
            <w:r w:rsidRPr="00C526E4">
              <w:rPr>
                <w:rFonts w:ascii="Times New Roman" w:eastAsia="Times New Roman" w:hAnsi="Times New Roman" w:cs="Times New Roman"/>
                <w:color w:val="000000"/>
                <w:sz w:val="16"/>
                <w:szCs w:val="16"/>
                <w:lang w:eastAsia="uk-UA"/>
              </w:rPr>
              <w:br/>
              <w:t>плиток розміром 30х30 см на розчині із сухої клеючої</w:t>
            </w:r>
            <w:r w:rsidRPr="00C526E4">
              <w:rPr>
                <w:rFonts w:ascii="Times New Roman" w:eastAsia="Times New Roman" w:hAnsi="Times New Roman" w:cs="Times New Roman"/>
                <w:color w:val="000000"/>
                <w:sz w:val="16"/>
                <w:szCs w:val="16"/>
                <w:lang w:eastAsia="uk-UA"/>
              </w:rPr>
              <w:br/>
              <w:t>суміші</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Епоксидна ін"єкційна композиція Ceresit CD 32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0,82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каркасу підвісних стель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273,98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155,736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71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134,778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Знімання дверних полотен</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коробок в кам'яних стінах з</w:t>
            </w:r>
            <w:r w:rsidRPr="00C526E4">
              <w:rPr>
                <w:rFonts w:ascii="Times New Roman" w:eastAsia="Times New Roman" w:hAnsi="Times New Roman" w:cs="Times New Roman"/>
                <w:color w:val="000000"/>
                <w:sz w:val="16"/>
                <w:szCs w:val="16"/>
                <w:lang w:eastAsia="uk-UA"/>
              </w:rPr>
              <w:br/>
              <w:t>відбиванням штукатурки в укосах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Знімання наличників</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ламінованими дверними</w:t>
            </w:r>
            <w:r w:rsidRPr="00C526E4">
              <w:rPr>
                <w:rFonts w:ascii="Times New Roman" w:eastAsia="Times New Roman" w:hAnsi="Times New Roman" w:cs="Times New Roman"/>
                <w:color w:val="000000"/>
                <w:sz w:val="16"/>
                <w:szCs w:val="16"/>
                <w:lang w:eastAsia="uk-UA"/>
              </w:rPr>
              <w:br/>
              <w:t>блоками із застосуванням анкерів і монтажної піни,</w:t>
            </w:r>
            <w:r w:rsidRPr="00C526E4">
              <w:rPr>
                <w:rFonts w:ascii="Times New Roman" w:eastAsia="Times New Roman" w:hAnsi="Times New Roman" w:cs="Times New Roman"/>
                <w:color w:val="000000"/>
                <w:sz w:val="16"/>
                <w:szCs w:val="16"/>
                <w:lang w:eastAsia="uk-UA"/>
              </w:rPr>
              <w:br/>
              <w:t>серія блоку ДГ-21-9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блок</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Полотно Неаполь дуб саксонський ПГ-90</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стойова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Лиштва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Добір 100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Ручка на розетки Кедр 045</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10х100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3,276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Петля універсальна накладна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замків дверних накладних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Замок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Накладка під замок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Циліндр (шт)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 (перегородка)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21,95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 1),розміром</w:t>
            </w:r>
            <w:r w:rsidRPr="00C526E4">
              <w:rPr>
                <w:rFonts w:ascii="Times New Roman" w:eastAsia="Times New Roman" w:hAnsi="Times New Roman" w:cs="Times New Roman"/>
                <w:color w:val="000000"/>
                <w:sz w:val="16"/>
                <w:szCs w:val="16"/>
                <w:lang w:eastAsia="uk-UA"/>
              </w:rPr>
              <w:br/>
              <w:t>4390х2500мм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21,95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Збирання вбудованої шафи, шафи - купє</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вбудованої шафи, шафи - купє</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Вбудована шафа, розміром1100х2100х400мм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 купє, розміром 1900х2100х600мм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облицювання стін з керамічних</w:t>
            </w:r>
            <w:r w:rsidRPr="00C526E4">
              <w:rPr>
                <w:rFonts w:ascii="Times New Roman" w:eastAsia="Times New Roman" w:hAnsi="Times New Roman" w:cs="Times New Roman"/>
                <w:color w:val="000000"/>
                <w:sz w:val="16"/>
                <w:szCs w:val="16"/>
                <w:lang w:eastAsia="uk-UA"/>
              </w:rPr>
              <w:br/>
              <w:t>глазурованих плиток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KnaufRotband 30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Облицювання  поверхонь стін керамічними плитками </w:t>
            </w:r>
            <w:r w:rsidRPr="00C526E4">
              <w:rPr>
                <w:rFonts w:ascii="Times New Roman" w:eastAsia="Times New Roman" w:hAnsi="Times New Roman" w:cs="Times New Roman"/>
                <w:color w:val="000000"/>
                <w:sz w:val="16"/>
                <w:szCs w:val="16"/>
                <w:lang w:eastAsia="uk-UA"/>
              </w:rPr>
              <w:br/>
              <w:t>на розчині із сухої клеючої суміші, число плиток в 1 м2</w:t>
            </w:r>
            <w:r w:rsidRPr="00C526E4">
              <w:rPr>
                <w:rFonts w:ascii="Times New Roman" w:eastAsia="Times New Roman" w:hAnsi="Times New Roman" w:cs="Times New Roman"/>
                <w:color w:val="000000"/>
                <w:sz w:val="16"/>
                <w:szCs w:val="16"/>
                <w:lang w:eastAsia="uk-UA"/>
              </w:rPr>
              <w:br/>
              <w:t>понад 7 до 12 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105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Плітка стінова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кутовий пластиковийперфорований, 3м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197,6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17,214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цементних плінтусів</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стяжки із суміші Siltek F-20 товщиною 20</w:t>
            </w:r>
            <w:r w:rsidRPr="00C526E4">
              <w:rPr>
                <w:rFonts w:ascii="Times New Roman" w:eastAsia="Times New Roman" w:hAnsi="Times New Roman" w:cs="Times New Roman"/>
                <w:color w:val="000000"/>
                <w:sz w:val="16"/>
                <w:szCs w:val="16"/>
                <w:lang w:eastAsia="uk-UA"/>
              </w:rPr>
              <w:br/>
              <w:t>мм по бетоннiй основi площею понад 20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Стяжка для підлоги Siltek F-22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268,8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Siltek Universal E -100</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49,1904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0,50736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1,32384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49,1904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обмазувальної гiдроiзоляцiї Церезит CR-</w:t>
            </w:r>
            <w:r w:rsidRPr="00C526E4">
              <w:rPr>
                <w:rFonts w:ascii="Times New Roman" w:eastAsia="Times New Roman" w:hAnsi="Times New Roman" w:cs="Times New Roman"/>
                <w:color w:val="000000"/>
                <w:sz w:val="16"/>
                <w:szCs w:val="16"/>
                <w:lang w:eastAsia="uk-UA"/>
              </w:rPr>
              <w:br/>
              <w:t>65</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Гідроізоляція Церезит CR 65</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26,88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гідроізоляційна Izolex 120мм/70мм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6,8544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43,68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2,72832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плінтусів шириною 50 мм з керамічних</w:t>
            </w:r>
            <w:r w:rsidRPr="00C526E4">
              <w:rPr>
                <w:rFonts w:ascii="Times New Roman" w:eastAsia="Times New Roman" w:hAnsi="Times New Roman" w:cs="Times New Roman"/>
                <w:color w:val="000000"/>
                <w:sz w:val="16"/>
                <w:szCs w:val="16"/>
                <w:lang w:eastAsia="uk-UA"/>
              </w:rPr>
              <w:br/>
              <w:t>плиток розміром 30х30 см на розчині із сухої клеючої</w:t>
            </w:r>
            <w:r w:rsidRPr="00C526E4">
              <w:rPr>
                <w:rFonts w:ascii="Times New Roman" w:eastAsia="Times New Roman" w:hAnsi="Times New Roman" w:cs="Times New Roman"/>
                <w:color w:val="000000"/>
                <w:sz w:val="16"/>
                <w:szCs w:val="16"/>
                <w:lang w:eastAsia="uk-UA"/>
              </w:rPr>
              <w:br/>
              <w:t>суміші</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0,6384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Епоксидна ін"єкційна композиція Ceresit CD 32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0,1148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137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12,768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6,384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7,2576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KnaufRotband 30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623,73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4,58625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Облицювання  поверхонь стін керамічними плитками </w:t>
            </w:r>
            <w:r w:rsidRPr="00C526E4">
              <w:rPr>
                <w:rFonts w:ascii="Times New Roman" w:eastAsia="Times New Roman" w:hAnsi="Times New Roman" w:cs="Times New Roman"/>
                <w:color w:val="000000"/>
                <w:sz w:val="16"/>
                <w:szCs w:val="16"/>
                <w:lang w:eastAsia="uk-UA"/>
              </w:rPr>
              <w:br/>
              <w:t>на розчині із сухої клеючої суміші, число плиток в 1 м2</w:t>
            </w:r>
            <w:r w:rsidRPr="00C526E4">
              <w:rPr>
                <w:rFonts w:ascii="Times New Roman" w:eastAsia="Times New Roman" w:hAnsi="Times New Roman" w:cs="Times New Roman"/>
                <w:color w:val="000000"/>
                <w:sz w:val="16"/>
                <w:szCs w:val="16"/>
                <w:lang w:eastAsia="uk-UA"/>
              </w:rPr>
              <w:br/>
              <w:t>понад 7 до 12 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Плітка стінова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37,0569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кутовий пластиковийперфорований, 3м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190,788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16,62057</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стяжки із суміші Siltek F-20 товщиною 20</w:t>
            </w:r>
            <w:r w:rsidRPr="00C526E4">
              <w:rPr>
                <w:rFonts w:ascii="Times New Roman" w:eastAsia="Times New Roman" w:hAnsi="Times New Roman" w:cs="Times New Roman"/>
                <w:color w:val="000000"/>
                <w:sz w:val="16"/>
                <w:szCs w:val="16"/>
                <w:lang w:eastAsia="uk-UA"/>
              </w:rPr>
              <w:br/>
              <w:t>мм по бетоннiй основi площею понад 20 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Стяжка для підлоги Siltek F-22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547,6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Siltek Universal E -100</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100,2108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1,033595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2,69693</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100,2108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обмазувальної гiдроiзоляцiї Церезит CR-</w:t>
            </w:r>
            <w:r w:rsidRPr="00C526E4">
              <w:rPr>
                <w:rFonts w:ascii="Times New Roman" w:eastAsia="Times New Roman" w:hAnsi="Times New Roman" w:cs="Times New Roman"/>
                <w:color w:val="000000"/>
                <w:sz w:val="16"/>
                <w:szCs w:val="16"/>
                <w:lang w:eastAsia="uk-UA"/>
              </w:rPr>
              <w:br/>
              <w:t>65</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Гідроізоляція Церезит CR 65</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54,76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гідроізоляційна Izolex 120мм/70мм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15,15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172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13,9638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88,985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5,55814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13,0055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26,011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13,0055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14,7852</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14,3745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дрібних металоконструкцій вагою до 0,1 т</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0,08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Решітка металева на двері (прут д. 16мм) 900х2050 мм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Забивання щілин монтажною піною, площа перерізу</w:t>
            </w:r>
            <w:r w:rsidRPr="00C526E4">
              <w:rPr>
                <w:rFonts w:ascii="Times New Roman" w:eastAsia="Times New Roman" w:hAnsi="Times New Roman" w:cs="Times New Roman"/>
                <w:color w:val="000000"/>
                <w:sz w:val="16"/>
                <w:szCs w:val="16"/>
                <w:lang w:eastAsia="uk-UA"/>
              </w:rPr>
              <w:br/>
              <w:t>щілини 20 см2</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0,546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металевих конструкцiй вiд корозiї</w:t>
            </w:r>
            <w:r w:rsidRPr="00C526E4">
              <w:rPr>
                <w:rFonts w:ascii="Times New Roman" w:eastAsia="Times New Roman" w:hAnsi="Times New Roman" w:cs="Times New Roman"/>
                <w:color w:val="000000"/>
                <w:sz w:val="16"/>
                <w:szCs w:val="16"/>
                <w:lang w:eastAsia="uk-UA"/>
              </w:rPr>
              <w:br/>
              <w:t>металевими щiтками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Протравлювання металевих поверхонь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Знепилювання металевих поверхонь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Ґрунтування металевих поверхонь за один раз</w:t>
            </w:r>
            <w:r w:rsidRPr="00C526E4">
              <w:rPr>
                <w:rFonts w:ascii="Times New Roman" w:eastAsia="Times New Roman" w:hAnsi="Times New Roman" w:cs="Times New Roman"/>
                <w:color w:val="000000"/>
                <w:sz w:val="16"/>
                <w:szCs w:val="16"/>
                <w:lang w:eastAsia="uk-UA"/>
              </w:rPr>
              <w:br/>
              <w:t>ґрунтовкою ГФ-021  /при фарбуванні гратчастих</w:t>
            </w:r>
            <w:r w:rsidRPr="00C526E4">
              <w:rPr>
                <w:rFonts w:ascii="Times New Roman" w:eastAsia="Times New Roman" w:hAnsi="Times New Roman" w:cs="Times New Roman"/>
                <w:color w:val="000000"/>
                <w:sz w:val="16"/>
                <w:szCs w:val="16"/>
                <w:lang w:eastAsia="uk-UA"/>
              </w:rPr>
              <w:br/>
              <w:t>поверхонь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Фарбування металевих поґрунтованих поверхонь</w:t>
            </w:r>
            <w:r w:rsidRPr="00C526E4">
              <w:rPr>
                <w:rFonts w:ascii="Times New Roman" w:eastAsia="Times New Roman" w:hAnsi="Times New Roman" w:cs="Times New Roman"/>
                <w:color w:val="000000"/>
                <w:sz w:val="16"/>
                <w:szCs w:val="16"/>
                <w:lang w:eastAsia="uk-UA"/>
              </w:rPr>
              <w:br/>
              <w:t>емаллю ПФ-115  /при фарбуванні гратчастих поверхонь</w:t>
            </w:r>
            <w:r w:rsidRPr="00C526E4">
              <w:rPr>
                <w:rFonts w:ascii="Times New Roman" w:eastAsia="Times New Roman" w:hAnsi="Times New Roman" w:cs="Times New Roman"/>
                <w:color w:val="000000"/>
                <w:sz w:val="16"/>
                <w:szCs w:val="16"/>
                <w:lang w:eastAsia="uk-UA"/>
              </w:rPr>
              <w:br/>
              <w:t>/</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віконних прорізів готовими блоками площею</w:t>
            </w:r>
            <w:r w:rsidRPr="00C526E4">
              <w:rPr>
                <w:rFonts w:ascii="Times New Roman" w:eastAsia="Times New Roman" w:hAnsi="Times New Roman" w:cs="Times New Roman"/>
                <w:color w:val="000000"/>
                <w:sz w:val="16"/>
                <w:szCs w:val="16"/>
                <w:lang w:eastAsia="uk-UA"/>
              </w:rPr>
              <w:br/>
              <w:t>до 2 м2 з металопластику в кам'яних стінах житлових і</w:t>
            </w:r>
            <w:r w:rsidRPr="00C526E4">
              <w:rPr>
                <w:rFonts w:ascii="Times New Roman" w:eastAsia="Times New Roman" w:hAnsi="Times New Roman" w:cs="Times New Roman"/>
                <w:color w:val="000000"/>
                <w:sz w:val="16"/>
                <w:szCs w:val="16"/>
                <w:lang w:eastAsia="uk-UA"/>
              </w:rPr>
              <w:br/>
              <w:t>громадських будівель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Знiмання пiдвiконних дощок в кам'яних будiвлях</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віконних прорізів готовими блоками</w:t>
            </w:r>
            <w:r w:rsidRPr="00C526E4">
              <w:rPr>
                <w:rFonts w:ascii="Times New Roman" w:eastAsia="Times New Roman" w:hAnsi="Times New Roman" w:cs="Times New Roman"/>
                <w:color w:val="000000"/>
                <w:sz w:val="16"/>
                <w:szCs w:val="16"/>
                <w:lang w:eastAsia="uk-UA"/>
              </w:rPr>
              <w:br/>
              <w:t>площею до 2 м2 з металопластику в кам'яних стінах</w:t>
            </w:r>
            <w:r w:rsidRPr="00C526E4">
              <w:rPr>
                <w:rFonts w:ascii="Times New Roman" w:eastAsia="Times New Roman" w:hAnsi="Times New Roman" w:cs="Times New Roman"/>
                <w:color w:val="000000"/>
                <w:sz w:val="16"/>
                <w:szCs w:val="16"/>
                <w:lang w:eastAsia="uk-UA"/>
              </w:rPr>
              <w:br/>
              <w:t>житлових і громадських будівель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Блоки вiконнi металопластикові (6-камернапрофільная</w:t>
            </w:r>
            <w:r w:rsidRPr="00C526E4">
              <w:rPr>
                <w:rFonts w:ascii="Times New Roman" w:eastAsia="Times New Roman" w:hAnsi="Times New Roman" w:cs="Times New Roman"/>
                <w:color w:val="000000"/>
                <w:sz w:val="16"/>
                <w:szCs w:val="16"/>
                <w:lang w:eastAsia="uk-UA"/>
              </w:rPr>
              <w:br/>
              <w:t>система, склопакет 4-9-4-9-4i)</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Герметик силіконовий водостійкий</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0,234</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10х100 мм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металевих конструкцiй вiд корозiї</w:t>
            </w:r>
            <w:r w:rsidRPr="00C526E4">
              <w:rPr>
                <w:rFonts w:ascii="Times New Roman" w:eastAsia="Times New Roman" w:hAnsi="Times New Roman" w:cs="Times New Roman"/>
                <w:color w:val="000000"/>
                <w:sz w:val="16"/>
                <w:szCs w:val="16"/>
                <w:lang w:eastAsia="uk-UA"/>
              </w:rPr>
              <w:br/>
              <w:t>металевими щiтками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205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Протравлювання металевих поверхонь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206</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Знепилювання металевих поверхонь</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207</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Ґрунтування металевих поверхонь за один раз</w:t>
            </w:r>
            <w:r w:rsidRPr="00C526E4">
              <w:rPr>
                <w:rFonts w:ascii="Times New Roman" w:eastAsia="Times New Roman" w:hAnsi="Times New Roman" w:cs="Times New Roman"/>
                <w:color w:val="000000"/>
                <w:sz w:val="16"/>
                <w:szCs w:val="16"/>
                <w:lang w:eastAsia="uk-UA"/>
              </w:rPr>
              <w:br/>
              <w:t>ґрунтовкою ГФ-021  /при фарбуванні гратчастих</w:t>
            </w:r>
            <w:r w:rsidRPr="00C526E4">
              <w:rPr>
                <w:rFonts w:ascii="Times New Roman" w:eastAsia="Times New Roman" w:hAnsi="Times New Roman" w:cs="Times New Roman"/>
                <w:color w:val="000000"/>
                <w:sz w:val="16"/>
                <w:szCs w:val="16"/>
                <w:lang w:eastAsia="uk-UA"/>
              </w:rPr>
              <w:br/>
              <w:t>поверхонь /</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208</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Фарбування металевих поґрунтованих поверхонь</w:t>
            </w:r>
            <w:r w:rsidRPr="00C526E4">
              <w:rPr>
                <w:rFonts w:ascii="Times New Roman" w:eastAsia="Times New Roman" w:hAnsi="Times New Roman" w:cs="Times New Roman"/>
                <w:color w:val="000000"/>
                <w:sz w:val="16"/>
                <w:szCs w:val="16"/>
                <w:lang w:eastAsia="uk-UA"/>
              </w:rPr>
              <w:br/>
              <w:t>емаллю ПФ-115  /при фарбуванні гратчастих поверхонь</w:t>
            </w:r>
            <w:r w:rsidRPr="00C526E4">
              <w:rPr>
                <w:rFonts w:ascii="Times New Roman" w:eastAsia="Times New Roman" w:hAnsi="Times New Roman" w:cs="Times New Roman"/>
                <w:color w:val="000000"/>
                <w:sz w:val="16"/>
                <w:szCs w:val="16"/>
                <w:lang w:eastAsia="uk-UA"/>
              </w:rPr>
              <w:br/>
              <w:t>/</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209</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Ремонт штукатурки прямолінійних укосів всередині</w:t>
            </w:r>
            <w:r w:rsidRPr="00C526E4">
              <w:rPr>
                <w:rFonts w:ascii="Times New Roman" w:eastAsia="Times New Roman" w:hAnsi="Times New Roman" w:cs="Times New Roman"/>
                <w:color w:val="000000"/>
                <w:sz w:val="16"/>
                <w:szCs w:val="16"/>
                <w:lang w:eastAsia="uk-UA"/>
              </w:rPr>
              <w:br/>
              <w:t>будівлі по каменю та бетону цементно-вапняним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210</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укосів розчином із</w:t>
            </w:r>
            <w:r w:rsidRPr="00C526E4">
              <w:rPr>
                <w:rFonts w:ascii="Times New Roman" w:eastAsia="Times New Roman" w:hAnsi="Times New Roman" w:cs="Times New Roman"/>
                <w:color w:val="000000"/>
                <w:sz w:val="16"/>
                <w:szCs w:val="16"/>
                <w:lang w:eastAsia="uk-UA"/>
              </w:rPr>
              <w:br/>
              <w:t>клейового гіпсу [типу "сатенгіпс"] товщиною шару 1 мм</w:t>
            </w:r>
            <w:r w:rsidRPr="00C526E4">
              <w:rPr>
                <w:rFonts w:ascii="Times New Roman" w:eastAsia="Times New Roman" w:hAnsi="Times New Roman" w:cs="Times New Roman"/>
                <w:color w:val="000000"/>
                <w:sz w:val="16"/>
                <w:szCs w:val="16"/>
                <w:lang w:eastAsia="uk-UA"/>
              </w:rPr>
              <w:br/>
              <w:t>при нанесенні за 2 рази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211</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212</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укосів розчином із</w:t>
            </w:r>
            <w:r w:rsidRPr="00C526E4">
              <w:rPr>
                <w:rFonts w:ascii="Times New Roman" w:eastAsia="Times New Roman" w:hAnsi="Times New Roman" w:cs="Times New Roman"/>
                <w:color w:val="000000"/>
                <w:sz w:val="16"/>
                <w:szCs w:val="16"/>
                <w:lang w:eastAsia="uk-UA"/>
              </w:rPr>
              <w:br/>
              <w:t>клейового гіпсу [типу "сатенгіпс"], на кожний шар</w:t>
            </w:r>
            <w:r w:rsidRPr="00C526E4">
              <w:rPr>
                <w:rFonts w:ascii="Times New Roman" w:eastAsia="Times New Roman" w:hAnsi="Times New Roman" w:cs="Times New Roman"/>
                <w:color w:val="000000"/>
                <w:sz w:val="16"/>
                <w:szCs w:val="16"/>
                <w:lang w:eastAsia="uk-UA"/>
              </w:rPr>
              <w:br/>
              <w:t>товщиною 0,5 мм додавати або вилучати</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213</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 кг</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0,925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214</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Полiпшене фарбування полiвiнiлацетатними</w:t>
            </w:r>
            <w:r w:rsidRPr="00C526E4">
              <w:rPr>
                <w:rFonts w:ascii="Times New Roman" w:eastAsia="Times New Roman" w:hAnsi="Times New Roman" w:cs="Times New Roman"/>
                <w:color w:val="000000"/>
                <w:sz w:val="16"/>
                <w:szCs w:val="16"/>
                <w:lang w:eastAsia="uk-UA"/>
              </w:rPr>
              <w:br/>
              <w:t>водоемульсiйними сумiшами укосів по збiрних</w:t>
            </w:r>
            <w:r w:rsidRPr="00C526E4">
              <w:rPr>
                <w:rFonts w:ascii="Times New Roman" w:eastAsia="Times New Roman" w:hAnsi="Times New Roman" w:cs="Times New Roman"/>
                <w:color w:val="000000"/>
                <w:sz w:val="16"/>
                <w:szCs w:val="16"/>
                <w:lang w:eastAsia="uk-UA"/>
              </w:rPr>
              <w:br/>
              <w:t>конструкцiях, пiдготовлених пiд фарбування</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215</w:t>
            </w:r>
          </w:p>
        </w:tc>
        <w:tc>
          <w:tcPr>
            <w:tcW w:w="5280" w:type="dxa"/>
            <w:gridSpan w:val="2"/>
            <w:tcBorders>
              <w:top w:val="nil"/>
              <w:left w:val="nil"/>
              <w:bottom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1,1655</w:t>
            </w:r>
          </w:p>
        </w:tc>
        <w:tc>
          <w:tcPr>
            <w:tcW w:w="1300" w:type="dxa"/>
            <w:tcBorders>
              <w:top w:val="nil"/>
              <w:left w:val="nil"/>
              <w:bottom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216</w:t>
            </w:r>
          </w:p>
        </w:tc>
        <w:tc>
          <w:tcPr>
            <w:tcW w:w="5280" w:type="dxa"/>
            <w:gridSpan w:val="2"/>
            <w:tcBorders>
              <w:top w:val="nil"/>
              <w:left w:val="nil"/>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Навантаження сміття вручну</w:t>
            </w:r>
          </w:p>
        </w:tc>
        <w:tc>
          <w:tcPr>
            <w:tcW w:w="1160" w:type="dxa"/>
            <w:tcBorders>
              <w:top w:val="nil"/>
              <w:left w:val="single" w:sz="4" w:space="0" w:color="auto"/>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т</w:t>
            </w:r>
          </w:p>
        </w:tc>
        <w:tc>
          <w:tcPr>
            <w:tcW w:w="1160" w:type="dxa"/>
            <w:tcBorders>
              <w:top w:val="nil"/>
              <w:left w:val="single" w:sz="4" w:space="0" w:color="auto"/>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17,5983</w:t>
            </w:r>
          </w:p>
        </w:tc>
        <w:tc>
          <w:tcPr>
            <w:tcW w:w="1300" w:type="dxa"/>
            <w:tcBorders>
              <w:top w:val="nil"/>
              <w:left w:val="nil"/>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E863C2" w:rsidRPr="00C526E4" w:rsidTr="00A2264C">
        <w:trPr>
          <w:trHeight w:val="297"/>
        </w:trPr>
        <w:tc>
          <w:tcPr>
            <w:tcW w:w="660" w:type="dxa"/>
            <w:tcBorders>
              <w:top w:val="nil"/>
              <w:left w:val="single" w:sz="8" w:space="0" w:color="auto"/>
              <w:bottom w:val="single" w:sz="4" w:space="0" w:color="auto"/>
              <w:right w:val="single" w:sz="4"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217</w:t>
            </w:r>
          </w:p>
        </w:tc>
        <w:tc>
          <w:tcPr>
            <w:tcW w:w="5280" w:type="dxa"/>
            <w:gridSpan w:val="2"/>
            <w:tcBorders>
              <w:top w:val="nil"/>
              <w:left w:val="nil"/>
              <w:bottom w:val="single" w:sz="4" w:space="0" w:color="auto"/>
              <w:right w:val="nil"/>
            </w:tcBorders>
            <w:shd w:val="clear" w:color="auto" w:fill="auto"/>
            <w:hideMark/>
          </w:tcPr>
          <w:p w:rsidR="00E863C2" w:rsidRPr="00C526E4" w:rsidRDefault="00E863C2"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Перевезення сміття до 30 км</w:t>
            </w:r>
          </w:p>
        </w:tc>
        <w:tc>
          <w:tcPr>
            <w:tcW w:w="1160" w:type="dxa"/>
            <w:tcBorders>
              <w:top w:val="nil"/>
              <w:left w:val="single" w:sz="4" w:space="0" w:color="auto"/>
              <w:bottom w:val="single" w:sz="4" w:space="0" w:color="auto"/>
              <w:right w:val="nil"/>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160" w:type="dxa"/>
            <w:tcBorders>
              <w:top w:val="nil"/>
              <w:left w:val="single" w:sz="4" w:space="0" w:color="auto"/>
              <w:bottom w:val="single" w:sz="4" w:space="0" w:color="auto"/>
              <w:right w:val="single" w:sz="4" w:space="0" w:color="000000"/>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17,5983</w:t>
            </w:r>
          </w:p>
        </w:tc>
        <w:tc>
          <w:tcPr>
            <w:tcW w:w="1300" w:type="dxa"/>
            <w:tcBorders>
              <w:top w:val="nil"/>
              <w:left w:val="nil"/>
              <w:bottom w:val="single" w:sz="4" w:space="0" w:color="auto"/>
              <w:right w:val="single" w:sz="8" w:space="0" w:color="auto"/>
            </w:tcBorders>
            <w:shd w:val="clear" w:color="auto" w:fill="auto"/>
            <w:hideMark/>
          </w:tcPr>
          <w:p w:rsidR="00E863C2" w:rsidRPr="00C526E4" w:rsidRDefault="00E863C2"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E863C2" w:rsidRDefault="00E863C2"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880" w:type="dxa"/>
        <w:tblInd w:w="89" w:type="dxa"/>
        <w:tblLook w:val="04A0"/>
      </w:tblPr>
      <w:tblGrid>
        <w:gridCol w:w="660"/>
        <w:gridCol w:w="5140"/>
        <w:gridCol w:w="380"/>
        <w:gridCol w:w="1240"/>
        <w:gridCol w:w="1280"/>
        <w:gridCol w:w="1180"/>
      </w:tblGrid>
      <w:tr w:rsidR="00CF18BE" w:rsidRPr="00C526E4" w:rsidTr="00A2264C">
        <w:trPr>
          <w:trHeight w:val="353"/>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санітарно - технічні роботи</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52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24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28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18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2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4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2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трубопроводiв водопостачання з труб</w:t>
            </w:r>
            <w:r w:rsidRPr="00C526E4">
              <w:rPr>
                <w:rFonts w:ascii="Times New Roman" w:eastAsia="Times New Roman" w:hAnsi="Times New Roman" w:cs="Times New Roman"/>
                <w:color w:val="000000"/>
                <w:sz w:val="16"/>
                <w:szCs w:val="16"/>
                <w:lang w:eastAsia="uk-UA"/>
              </w:rPr>
              <w:br/>
              <w:t>полiетиленових [поліпропіленових] напiрних дiаметром</w:t>
            </w:r>
            <w:r w:rsidRPr="00C526E4">
              <w:rPr>
                <w:rFonts w:ascii="Times New Roman" w:eastAsia="Times New Roman" w:hAnsi="Times New Roman" w:cs="Times New Roman"/>
                <w:color w:val="000000"/>
                <w:sz w:val="16"/>
                <w:szCs w:val="16"/>
                <w:lang w:eastAsia="uk-UA"/>
              </w:rPr>
              <w:br/>
              <w:t>16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для опалення Uponor Radi PN10 16x2,2 бухта</w:t>
            </w:r>
            <w:r w:rsidRPr="00C526E4">
              <w:rPr>
                <w:rFonts w:ascii="Times New Roman" w:eastAsia="Times New Roman" w:hAnsi="Times New Roman" w:cs="Times New Roman"/>
                <w:color w:val="000000"/>
                <w:sz w:val="16"/>
                <w:szCs w:val="16"/>
                <w:lang w:eastAsia="uk-UA"/>
              </w:rPr>
              <w:br/>
              <w:t>100 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Кутник PPSU 16х16 Uponor Q&amp;E</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з настінним кріпленням з фланцем1/2"х16 РВ</w:t>
            </w:r>
            <w:r w:rsidRPr="00C526E4">
              <w:rPr>
                <w:rFonts w:ascii="Times New Roman" w:eastAsia="Times New Roman" w:hAnsi="Times New Roman" w:cs="Times New Roman"/>
                <w:color w:val="000000"/>
                <w:sz w:val="16"/>
                <w:szCs w:val="16"/>
                <w:lang w:eastAsia="uk-UA"/>
              </w:rPr>
              <w:br/>
              <w:t>Uponor</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Кільце 16 Uponor Q&amp;E Evolutionчервоне/синє</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Муфта з внутрішньою різьбою 16-1/2"Uponor Q&amp;E</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д. 16мм Uponor</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Монтажна планка 150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Заглушка монтажна 1/2", довга,червона/синя</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Ізоляція трубопроводів трубками зі спіненого каучуку,</w:t>
            </w:r>
            <w:r w:rsidRPr="00C526E4">
              <w:rPr>
                <w:rFonts w:ascii="Times New Roman" w:eastAsia="Times New Roman" w:hAnsi="Times New Roman" w:cs="Times New Roman"/>
                <w:color w:val="000000"/>
                <w:sz w:val="16"/>
                <w:szCs w:val="16"/>
                <w:lang w:eastAsia="uk-UA"/>
              </w:rPr>
              <w:br/>
              <w:t>поліетилену</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Термоізоляція ППЄ 18/6 червона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Термоізоляція ППЄ 18/6 синя</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самоклеюча для спіненнихтеплоізоляційних</w:t>
            </w:r>
            <w:r w:rsidRPr="00C526E4">
              <w:rPr>
                <w:rFonts w:ascii="Times New Roman" w:eastAsia="Times New Roman" w:hAnsi="Times New Roman" w:cs="Times New Roman"/>
                <w:color w:val="000000"/>
                <w:sz w:val="16"/>
                <w:szCs w:val="16"/>
                <w:lang w:eastAsia="uk-UA"/>
              </w:rPr>
              <w:br/>
              <w:t>матеріалів 3ммх50м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41,442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Кліпса ПВХ дiам. 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Під'єднання нових ділянок трубопроводу до існуючих</w:t>
            </w:r>
            <w:r w:rsidRPr="00C526E4">
              <w:rPr>
                <w:rFonts w:ascii="Times New Roman" w:eastAsia="Times New Roman" w:hAnsi="Times New Roman" w:cs="Times New Roman"/>
                <w:color w:val="000000"/>
                <w:sz w:val="16"/>
                <w:szCs w:val="16"/>
                <w:lang w:eastAsia="uk-UA"/>
              </w:rPr>
              <w:br/>
              <w:t>мереж водопостачання чи опалення діаметром 16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для опалення Uponor Radi PN10 16x2,2 бухта</w:t>
            </w:r>
            <w:r w:rsidRPr="00C526E4">
              <w:rPr>
                <w:rFonts w:ascii="Times New Roman" w:eastAsia="Times New Roman" w:hAnsi="Times New Roman" w:cs="Times New Roman"/>
                <w:color w:val="000000"/>
                <w:sz w:val="16"/>
                <w:szCs w:val="16"/>
                <w:lang w:eastAsia="uk-UA"/>
              </w:rPr>
              <w:br/>
              <w:t>100 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Свердлення отворів в цегляних стінах, товщина стін 0,5</w:t>
            </w:r>
            <w:r w:rsidRPr="00C526E4">
              <w:rPr>
                <w:rFonts w:ascii="Times New Roman" w:eastAsia="Times New Roman" w:hAnsi="Times New Roman" w:cs="Times New Roman"/>
                <w:color w:val="000000"/>
                <w:sz w:val="16"/>
                <w:szCs w:val="16"/>
                <w:lang w:eastAsia="uk-UA"/>
              </w:rPr>
              <w:br/>
              <w:t>цеглини, діаметр отвору до 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0,5 цеглини товщини стіни додавати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10 мм діаметру отворів понад 20 мм додавати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Пробивання борозен в цегляних стінах, переріз</w:t>
            </w:r>
            <w:r w:rsidRPr="00C526E4">
              <w:rPr>
                <w:rFonts w:ascii="Times New Roman" w:eastAsia="Times New Roman" w:hAnsi="Times New Roman" w:cs="Times New Roman"/>
                <w:color w:val="000000"/>
                <w:sz w:val="16"/>
                <w:szCs w:val="16"/>
                <w:lang w:eastAsia="uk-UA"/>
              </w:rPr>
              <w:br/>
              <w:t>борозен до 50 см2</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каналізації з</w:t>
            </w:r>
            <w:r w:rsidRPr="00C526E4">
              <w:rPr>
                <w:rFonts w:ascii="Times New Roman" w:eastAsia="Times New Roman" w:hAnsi="Times New Roman" w:cs="Times New Roman"/>
                <w:color w:val="000000"/>
                <w:sz w:val="16"/>
                <w:szCs w:val="16"/>
                <w:lang w:eastAsia="uk-UA"/>
              </w:rPr>
              <w:br/>
              <w:t>поліетиленових труб діаметром 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50х1000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50х500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50х250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50х50/45*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50/90*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каналізації з</w:t>
            </w:r>
            <w:r w:rsidRPr="00C526E4">
              <w:rPr>
                <w:rFonts w:ascii="Times New Roman" w:eastAsia="Times New Roman" w:hAnsi="Times New Roman" w:cs="Times New Roman"/>
                <w:color w:val="000000"/>
                <w:sz w:val="16"/>
                <w:szCs w:val="16"/>
                <w:lang w:eastAsia="uk-UA"/>
              </w:rPr>
              <w:br/>
              <w:t>поліетиленових труб діаметром 100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110х2000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110х1000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110х500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110х250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Редукція ПВХ д. 110х50мм, коротка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110/45*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поліетиленових трійників діаметром 110</w:t>
            </w:r>
            <w:r w:rsidRPr="00C526E4">
              <w:rPr>
                <w:rFonts w:ascii="Times New Roman" w:eastAsia="Times New Roman" w:hAnsi="Times New Roman" w:cs="Times New Roman"/>
                <w:color w:val="000000"/>
                <w:sz w:val="16"/>
                <w:szCs w:val="16"/>
                <w:lang w:eastAsia="uk-UA"/>
              </w:rPr>
              <w:br/>
              <w:t>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110/45*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110х50/45*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Врізування в діючі внутрішні мережі трубопроводів</w:t>
            </w:r>
            <w:r w:rsidRPr="00C526E4">
              <w:rPr>
                <w:rFonts w:ascii="Times New Roman" w:eastAsia="Times New Roman" w:hAnsi="Times New Roman" w:cs="Times New Roman"/>
                <w:color w:val="000000"/>
                <w:sz w:val="16"/>
                <w:szCs w:val="16"/>
                <w:lang w:eastAsia="uk-UA"/>
              </w:rPr>
              <w:br/>
              <w:t>каналізації діаметром 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Врізування в діючі внутрішні мережі трубопроводів</w:t>
            </w:r>
            <w:r w:rsidRPr="00C526E4">
              <w:rPr>
                <w:rFonts w:ascii="Times New Roman" w:eastAsia="Times New Roman" w:hAnsi="Times New Roman" w:cs="Times New Roman"/>
                <w:color w:val="000000"/>
                <w:sz w:val="16"/>
                <w:szCs w:val="16"/>
                <w:lang w:eastAsia="uk-UA"/>
              </w:rPr>
              <w:br/>
              <w:t>каналізації діаметром 100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унітазів з безпосередньо приєднаним</w:t>
            </w:r>
            <w:r w:rsidRPr="00C526E4">
              <w:rPr>
                <w:rFonts w:ascii="Times New Roman" w:eastAsia="Times New Roman" w:hAnsi="Times New Roman" w:cs="Times New Roman"/>
                <w:color w:val="000000"/>
                <w:sz w:val="16"/>
                <w:szCs w:val="16"/>
                <w:lang w:eastAsia="uk-UA"/>
              </w:rPr>
              <w:br/>
              <w:t>бачком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Компакт "Вектор Плюс" горизонт. випуск, вкомп з</w:t>
            </w:r>
            <w:r w:rsidRPr="00C526E4">
              <w:rPr>
                <w:rFonts w:ascii="Times New Roman" w:eastAsia="Times New Roman" w:hAnsi="Times New Roman" w:cs="Times New Roman"/>
                <w:color w:val="000000"/>
                <w:sz w:val="16"/>
                <w:szCs w:val="16"/>
                <w:lang w:eastAsia="uk-UA"/>
              </w:rPr>
              <w:br/>
              <w:t>сидінням та арматурою 3/6 (білий)</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Злив (гофра) Waterstal розсувний д/унітазуармований</w:t>
            </w:r>
            <w:r w:rsidRPr="00C526E4">
              <w:rPr>
                <w:rFonts w:ascii="Times New Roman" w:eastAsia="Times New Roman" w:hAnsi="Times New Roman" w:cs="Times New Roman"/>
                <w:color w:val="000000"/>
                <w:sz w:val="16"/>
                <w:szCs w:val="16"/>
                <w:lang w:eastAsia="uk-UA"/>
              </w:rPr>
              <w:br/>
              <w:t>довжина 558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муфтових кранів водорозбірних</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Кран кутовий FADO NEW 1/2''x1/2''</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Подовжувач хром Fado 1/2"x20mm</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умивальників одиночних з підведенням</w:t>
            </w:r>
            <w:r w:rsidRPr="00C526E4">
              <w:rPr>
                <w:rFonts w:ascii="Times New Roman" w:eastAsia="Times New Roman" w:hAnsi="Times New Roman" w:cs="Times New Roman"/>
                <w:color w:val="000000"/>
                <w:sz w:val="16"/>
                <w:szCs w:val="16"/>
                <w:lang w:eastAsia="uk-UA"/>
              </w:rPr>
              <w:br/>
              <w:t>холодної та гарячої води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Тумба з умивальником Ізео 55 Т-3 Еко</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Сифон Waterstal д/умив.1 1/2 з гнучкою трубою</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49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Змішувач ONE для умивальника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Шланг для води 1\2 ВВ 60см Fado</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Силiкон 300мл білий Soudal</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водопостачання з труб</w:t>
            </w:r>
            <w:r w:rsidRPr="00C526E4">
              <w:rPr>
                <w:rFonts w:ascii="Times New Roman" w:eastAsia="Times New Roman" w:hAnsi="Times New Roman" w:cs="Times New Roman"/>
                <w:color w:val="000000"/>
                <w:sz w:val="16"/>
                <w:szCs w:val="16"/>
                <w:lang w:eastAsia="uk-UA"/>
              </w:rPr>
              <w:br/>
              <w:t>поліетиленових [поліпропіленових] напірних діаметром</w:t>
            </w:r>
            <w:r w:rsidRPr="00C526E4">
              <w:rPr>
                <w:rFonts w:ascii="Times New Roman" w:eastAsia="Times New Roman" w:hAnsi="Times New Roman" w:cs="Times New Roman"/>
                <w:color w:val="000000"/>
                <w:sz w:val="16"/>
                <w:szCs w:val="16"/>
                <w:lang w:eastAsia="uk-UA"/>
              </w:rPr>
              <w:br/>
              <w:t>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Шланг для води 1\2 ВВ 60см Fado</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нагрівачів індивідуальних водоводяних</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Водонагрівач електричний 50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поручнів для інвалідів</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інвалідів</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52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інвалідів приставний 130* длясанвузлів</w:t>
            </w:r>
          </w:p>
        </w:tc>
        <w:tc>
          <w:tcPr>
            <w:tcW w:w="124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52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раковини для інвалідівнастінний</w:t>
            </w:r>
            <w:r w:rsidRPr="00C526E4">
              <w:rPr>
                <w:rFonts w:ascii="Times New Roman" w:eastAsia="Times New Roman" w:hAnsi="Times New Roman" w:cs="Times New Roman"/>
                <w:color w:val="000000"/>
                <w:sz w:val="16"/>
                <w:szCs w:val="16"/>
                <w:lang w:eastAsia="uk-UA"/>
              </w:rPr>
              <w:br/>
              <w:t>посиленный, ручка 32 мм,нержавіюча сталь</w:t>
            </w:r>
          </w:p>
        </w:tc>
        <w:tc>
          <w:tcPr>
            <w:tcW w:w="124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E863C2" w:rsidRDefault="00E863C2"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780" w:type="dxa"/>
        <w:tblInd w:w="89" w:type="dxa"/>
        <w:tblLook w:val="04A0"/>
      </w:tblPr>
      <w:tblGrid>
        <w:gridCol w:w="660"/>
        <w:gridCol w:w="5180"/>
        <w:gridCol w:w="400"/>
        <w:gridCol w:w="1220"/>
        <w:gridCol w:w="1140"/>
        <w:gridCol w:w="1180"/>
      </w:tblGrid>
      <w:tr w:rsidR="00CF18BE" w:rsidRPr="00C526E4" w:rsidTr="00A2264C">
        <w:trPr>
          <w:trHeight w:val="353"/>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електромонтажні роботи</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5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22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4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18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5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22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4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8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розеток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схованої електропроводки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світильників для люмінесцентних ламп</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3 кг до 6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та перемикачів пакетних 2-х і 3-х</w:t>
            </w:r>
            <w:r w:rsidRPr="00C526E4">
              <w:rPr>
                <w:rFonts w:ascii="Times New Roman" w:eastAsia="Times New Roman" w:hAnsi="Times New Roman" w:cs="Times New Roman"/>
                <w:color w:val="000000"/>
                <w:sz w:val="16"/>
                <w:szCs w:val="16"/>
                <w:lang w:eastAsia="uk-UA"/>
              </w:rPr>
              <w:br/>
              <w:t>полюсних на струм до 25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та перемикачів пакетних 2-х і 3-х</w:t>
            </w:r>
            <w:r w:rsidRPr="00C526E4">
              <w:rPr>
                <w:rFonts w:ascii="Times New Roman" w:eastAsia="Times New Roman" w:hAnsi="Times New Roman" w:cs="Times New Roman"/>
                <w:color w:val="000000"/>
                <w:sz w:val="16"/>
                <w:szCs w:val="16"/>
                <w:lang w:eastAsia="uk-UA"/>
              </w:rPr>
              <w:br/>
              <w:t>полюсних на струм понад 25 А до 100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5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МОНТАЖНІ РОБОТИ</w:t>
            </w:r>
          </w:p>
        </w:tc>
        <w:tc>
          <w:tcPr>
            <w:tcW w:w="122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4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8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Пробивання отворів глибиною 100 мм, перерізом 30х30</w:t>
            </w:r>
            <w:r w:rsidRPr="00C526E4">
              <w:rPr>
                <w:rFonts w:ascii="Times New Roman" w:eastAsia="Times New Roman" w:hAnsi="Times New Roman" w:cs="Times New Roman"/>
                <w:color w:val="000000"/>
                <w:sz w:val="16"/>
                <w:szCs w:val="16"/>
                <w:lang w:eastAsia="uk-UA"/>
              </w:rPr>
              <w:br/>
              <w:t>мм в залізобетонних та бетонних стінах та підлогах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3 кг до 6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Щит електричний ЩРН-24,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10 кг до 20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Щит електричний ЩУРн-3 / 48зо-1,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Шина нульована дін рейку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та перемикачів пакетних 2-х і</w:t>
            </w:r>
            <w:r w:rsidRPr="00C526E4">
              <w:rPr>
                <w:rFonts w:ascii="Times New Roman" w:eastAsia="Times New Roman" w:hAnsi="Times New Roman" w:cs="Times New Roman"/>
                <w:color w:val="000000"/>
                <w:sz w:val="16"/>
                <w:szCs w:val="16"/>
                <w:lang w:eastAsia="uk-UA"/>
              </w:rPr>
              <w:br/>
              <w:t>3-х полюсних на струм до 25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20А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16А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10А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Шина з"єднувальна для автоматів 3ф 12модулів Хагер</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та перемикачів пакетних 2-х і</w:t>
            </w:r>
            <w:r w:rsidRPr="00C526E4">
              <w:rPr>
                <w:rFonts w:ascii="Times New Roman" w:eastAsia="Times New Roman" w:hAnsi="Times New Roman" w:cs="Times New Roman"/>
                <w:color w:val="000000"/>
                <w:sz w:val="16"/>
                <w:szCs w:val="16"/>
                <w:lang w:eastAsia="uk-UA"/>
              </w:rPr>
              <w:br/>
              <w:t>3-х полюсних на струм понад 25 А до 100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32А 6кА 3 полюсиEaton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електролічильників побутових</w:t>
            </w:r>
            <w:r w:rsidRPr="00C526E4">
              <w:rPr>
                <w:rFonts w:ascii="Times New Roman" w:eastAsia="Times New Roman" w:hAnsi="Times New Roman" w:cs="Times New Roman"/>
                <w:color w:val="000000"/>
                <w:sz w:val="16"/>
                <w:szCs w:val="16"/>
                <w:lang w:eastAsia="uk-UA"/>
              </w:rPr>
              <w:br/>
              <w:t>трифазових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Лічильник електроенергії 380В, 60А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сушарок для рук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Сушарка для рук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вентиляторів у квартирах [витяжка]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Вентилятор д 100мм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світильників для люмінесцентних ламп, які</w:t>
            </w:r>
            <w:r w:rsidRPr="00C526E4">
              <w:rPr>
                <w:rFonts w:ascii="Times New Roman" w:eastAsia="Times New Roman" w:hAnsi="Times New Roman" w:cs="Times New Roman"/>
                <w:color w:val="000000"/>
                <w:sz w:val="16"/>
                <w:szCs w:val="16"/>
                <w:lang w:eastAsia="uk-UA"/>
              </w:rPr>
              <w:br/>
              <w:t>встановлюються в підвісних стелях, кількість ламп</w:t>
            </w:r>
            <w:r w:rsidRPr="00C526E4">
              <w:rPr>
                <w:rFonts w:ascii="Times New Roman" w:eastAsia="Times New Roman" w:hAnsi="Times New Roman" w:cs="Times New Roman"/>
                <w:color w:val="000000"/>
                <w:sz w:val="16"/>
                <w:szCs w:val="16"/>
                <w:lang w:eastAsia="uk-UA"/>
              </w:rPr>
              <w:br/>
              <w:t>понад 2  до 4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Лед панель 600х600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1-лампового бра для ламп розжарювання</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Світильник настінний</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штепсельних розеток утопленого типу</w:t>
            </w:r>
            <w:r w:rsidRPr="00C526E4">
              <w:rPr>
                <w:rFonts w:ascii="Times New Roman" w:eastAsia="Times New Roman" w:hAnsi="Times New Roman" w:cs="Times New Roman"/>
                <w:color w:val="000000"/>
                <w:sz w:val="16"/>
                <w:szCs w:val="16"/>
                <w:lang w:eastAsia="uk-UA"/>
              </w:rPr>
              <w:br/>
              <w:t>при схованій проводці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220В, 16А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220В, 16А ДКС Брава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комп"ютерна RG45 ДКС Брава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комп"ютерна RG45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утопленого типу при схованій</w:t>
            </w:r>
            <w:r w:rsidRPr="00C526E4">
              <w:rPr>
                <w:rFonts w:ascii="Times New Roman" w:eastAsia="Times New Roman" w:hAnsi="Times New Roman" w:cs="Times New Roman"/>
                <w:color w:val="000000"/>
                <w:sz w:val="16"/>
                <w:szCs w:val="16"/>
                <w:lang w:eastAsia="uk-UA"/>
              </w:rPr>
              <w:br/>
              <w:t>проводці, 1-клавішних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Вимикач 1 кл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утопленого типу при схованій</w:t>
            </w:r>
            <w:r w:rsidRPr="00C526E4">
              <w:rPr>
                <w:rFonts w:ascii="Times New Roman" w:eastAsia="Times New Roman" w:hAnsi="Times New Roman" w:cs="Times New Roman"/>
                <w:color w:val="000000"/>
                <w:sz w:val="16"/>
                <w:szCs w:val="16"/>
                <w:lang w:eastAsia="uk-UA"/>
              </w:rPr>
              <w:br/>
              <w:t>проводці, 2-клавішних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Вимикач 2 кл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Затягування першого проводу перерізом понад 6 мм2</w:t>
            </w:r>
            <w:r w:rsidRPr="00C526E4">
              <w:rPr>
                <w:rFonts w:ascii="Times New Roman" w:eastAsia="Times New Roman" w:hAnsi="Times New Roman" w:cs="Times New Roman"/>
                <w:color w:val="000000"/>
                <w:sz w:val="16"/>
                <w:szCs w:val="16"/>
                <w:lang w:eastAsia="uk-UA"/>
              </w:rPr>
              <w:br/>
              <w:t>до 16 мм2 в труби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вініпластових труб для електропроводки</w:t>
            </w:r>
            <w:r w:rsidRPr="00C526E4">
              <w:rPr>
                <w:rFonts w:ascii="Times New Roman" w:eastAsia="Times New Roman" w:hAnsi="Times New Roman" w:cs="Times New Roman"/>
                <w:color w:val="000000"/>
                <w:sz w:val="16"/>
                <w:szCs w:val="16"/>
                <w:lang w:eastAsia="uk-UA"/>
              </w:rPr>
              <w:br/>
              <w:t>діаметром до 25 мм, укладених в борознах під заливку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Гофротруба ПВХ  д. 20 сіра,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Гофротруба ПНТ д. 20 тяжка серія,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Кабель-канал 90х50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Затягування першого проводу перерізом понад 6 мм2</w:t>
            </w:r>
            <w:r w:rsidRPr="00C526E4">
              <w:rPr>
                <w:rFonts w:ascii="Times New Roman" w:eastAsia="Times New Roman" w:hAnsi="Times New Roman" w:cs="Times New Roman"/>
                <w:color w:val="000000"/>
                <w:sz w:val="16"/>
                <w:szCs w:val="16"/>
                <w:lang w:eastAsia="uk-UA"/>
              </w:rPr>
              <w:br/>
              <w:t>до 16 мм2 в труби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24,48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1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1041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Кабель ВВГнгнд 3х1,5 </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Кабель ВВГнгнд 3х1,5 </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438,6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26,52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5х6</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UTP cat 5e</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Кабельна стяжка 200х2,5, 100шт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58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Кріплення дюбель ялинка д. 20мм, 50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Кріплення дюбель ялинка д. 10мм, 100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розподільна настінна для кабеля в</w:t>
            </w:r>
            <w:r w:rsidRPr="00C526E4">
              <w:rPr>
                <w:rFonts w:ascii="Times New Roman" w:eastAsia="Times New Roman" w:hAnsi="Times New Roman" w:cs="Times New Roman"/>
                <w:color w:val="000000"/>
                <w:sz w:val="16"/>
                <w:szCs w:val="16"/>
                <w:lang w:eastAsia="uk-UA"/>
              </w:rPr>
              <w:br/>
              <w:t>пластмасовій оболонці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відгалужувальна 100х100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[пульт] керування навісна, висота, ширина і</w:t>
            </w:r>
            <w:r w:rsidRPr="00C526E4">
              <w:rPr>
                <w:rFonts w:ascii="Times New Roman" w:eastAsia="Times New Roman" w:hAnsi="Times New Roman" w:cs="Times New Roman"/>
                <w:color w:val="000000"/>
                <w:sz w:val="16"/>
                <w:szCs w:val="16"/>
                <w:lang w:eastAsia="uk-UA"/>
              </w:rPr>
              <w:br/>
              <w:t>глибина до 600х600х350 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настінна 19", 12U, комплектно EcoLine 16U</w:t>
            </w:r>
            <w:r w:rsidRPr="00C526E4">
              <w:rPr>
                <w:rFonts w:ascii="Times New Roman" w:eastAsia="Times New Roman" w:hAnsi="Times New Roman" w:cs="Times New Roman"/>
                <w:color w:val="000000"/>
                <w:sz w:val="16"/>
                <w:szCs w:val="16"/>
                <w:lang w:eastAsia="uk-UA"/>
              </w:rPr>
              <w:br/>
              <w:t>600x600м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Прилади, що установлюються на конструкціях, маса до</w:t>
            </w:r>
            <w:r w:rsidRPr="00C526E4">
              <w:rPr>
                <w:rFonts w:ascii="Times New Roman" w:eastAsia="Times New Roman" w:hAnsi="Times New Roman" w:cs="Times New Roman"/>
                <w:color w:val="000000"/>
                <w:sz w:val="16"/>
                <w:szCs w:val="16"/>
                <w:lang w:eastAsia="uk-UA"/>
              </w:rPr>
              <w:br/>
              <w:t>5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Комутатор мереживий керований 48 портов по 1</w:t>
            </w:r>
            <w:r w:rsidRPr="00C526E4">
              <w:rPr>
                <w:rFonts w:ascii="Times New Roman" w:eastAsia="Times New Roman" w:hAnsi="Times New Roman" w:cs="Times New Roman"/>
                <w:color w:val="000000"/>
                <w:sz w:val="16"/>
                <w:szCs w:val="16"/>
                <w:lang w:eastAsia="uk-UA"/>
              </w:rPr>
              <w:br/>
              <w:t>гігабайту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Адаптер SC/SC SC SIMPLEX 9/125 OS2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Пігтейл SC 0,9 1,5м SC 9/125 G.657.А2 1.5m</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Прилади, що установлюються на конструкціях, маса до</w:t>
            </w:r>
            <w:r w:rsidRPr="00C526E4">
              <w:rPr>
                <w:rFonts w:ascii="Times New Roman" w:eastAsia="Times New Roman" w:hAnsi="Times New Roman" w:cs="Times New Roman"/>
                <w:color w:val="000000"/>
                <w:sz w:val="16"/>
                <w:szCs w:val="16"/>
                <w:lang w:eastAsia="uk-UA"/>
              </w:rPr>
              <w:br/>
              <w:t>5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Патч-панель на 24 порти RJ45 L33751</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Патч-корд 1м L51640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Патч-корд 3м L51642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Стояк збірних кабельних конструкцій [без поличок],</w:t>
            </w:r>
            <w:r w:rsidRPr="00C526E4">
              <w:rPr>
                <w:rFonts w:ascii="Times New Roman" w:eastAsia="Times New Roman" w:hAnsi="Times New Roman" w:cs="Times New Roman"/>
                <w:color w:val="000000"/>
                <w:sz w:val="16"/>
                <w:szCs w:val="16"/>
                <w:lang w:eastAsia="uk-UA"/>
              </w:rPr>
              <w:br/>
              <w:t>маса до 1,6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Організатор кабельний 19/1-5 195070102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штепсельна напівгерметична та герметична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мереживих розеток 631210822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Поличка кабельна, що установлюється на стояках,</w:t>
            </w:r>
            <w:r w:rsidRPr="00C526E4">
              <w:rPr>
                <w:rFonts w:ascii="Times New Roman" w:eastAsia="Times New Roman" w:hAnsi="Times New Roman" w:cs="Times New Roman"/>
                <w:color w:val="000000"/>
                <w:sz w:val="16"/>
                <w:szCs w:val="16"/>
                <w:lang w:eastAsia="uk-UA"/>
              </w:rPr>
              <w:br/>
              <w:t>маса до 0,4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Полиця 19", 1U RS-450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"Вита пара" 4Р мідь, 305м 4 пари Кат. 5е Ftp</w:t>
            </w:r>
            <w:r w:rsidRPr="00C526E4">
              <w:rPr>
                <w:rFonts w:ascii="Times New Roman" w:eastAsia="Times New Roman" w:hAnsi="Times New Roman" w:cs="Times New Roman"/>
                <w:color w:val="000000"/>
                <w:sz w:val="16"/>
                <w:szCs w:val="16"/>
                <w:lang w:eastAsia="uk-UA"/>
              </w:rPr>
              <w:br/>
              <w:t>Lszh Legrand</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штепсельна напівгерметична та герметична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2хRJ45 L76552/L80251/L78802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E863C2" w:rsidRDefault="00E863C2"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540" w:type="dxa"/>
        <w:tblInd w:w="89" w:type="dxa"/>
        <w:tblLook w:val="04A0"/>
      </w:tblPr>
      <w:tblGrid>
        <w:gridCol w:w="660"/>
        <w:gridCol w:w="5140"/>
        <w:gridCol w:w="240"/>
        <w:gridCol w:w="1180"/>
        <w:gridCol w:w="1100"/>
        <w:gridCol w:w="1220"/>
      </w:tblGrid>
      <w:tr w:rsidR="00CF18BE" w:rsidRPr="00C526E4" w:rsidTr="00A2264C">
        <w:trPr>
          <w:trHeight w:val="353"/>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кондиціювання</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3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18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0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22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3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8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22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сталевих повітроводів діаметром 320 мм,</w:t>
            </w:r>
            <w:r w:rsidRPr="00C526E4">
              <w:rPr>
                <w:rFonts w:ascii="Times New Roman" w:eastAsia="Times New Roman" w:hAnsi="Times New Roman" w:cs="Times New Roman"/>
                <w:color w:val="000000"/>
                <w:sz w:val="16"/>
                <w:szCs w:val="16"/>
                <w:lang w:eastAsia="uk-UA"/>
              </w:rPr>
              <w:br/>
              <w:t>периметром 1000 мм з листової сталі товщиною до 0,9</w:t>
            </w:r>
            <w:r w:rsidRPr="00C526E4">
              <w:rPr>
                <w:rFonts w:ascii="Times New Roman" w:eastAsia="Times New Roman" w:hAnsi="Times New Roman" w:cs="Times New Roman"/>
                <w:color w:val="000000"/>
                <w:sz w:val="16"/>
                <w:szCs w:val="16"/>
                <w:lang w:eastAsia="uk-UA"/>
              </w:rPr>
              <w:br/>
              <w:t>мм</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3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МОНТАЖНІ РОБОТИ</w:t>
            </w:r>
          </w:p>
        </w:tc>
        <w:tc>
          <w:tcPr>
            <w:tcW w:w="118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22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зовнішніх блоків кондиціонера</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кондицiонерiв (внутрішній блок)</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Кондиціонер Cooper&amp;Hunter Vital CH-S018FTXF-NG</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Проводка трубна з труб кольорових металів, діаметр</w:t>
            </w:r>
            <w:r w:rsidRPr="00C526E4">
              <w:rPr>
                <w:rFonts w:ascii="Times New Roman" w:eastAsia="Times New Roman" w:hAnsi="Times New Roman" w:cs="Times New Roman"/>
                <w:color w:val="000000"/>
                <w:sz w:val="16"/>
                <w:szCs w:val="16"/>
                <w:lang w:eastAsia="uk-UA"/>
              </w:rPr>
              <w:br/>
              <w:t>зовнішній 10 мм</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38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Фреонова магістраль, компл</w:t>
            </w:r>
          </w:p>
        </w:tc>
        <w:tc>
          <w:tcPr>
            <w:tcW w:w="118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0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38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Мережа систем вентиляції і кондиціонування повітря</w:t>
            </w:r>
            <w:r w:rsidRPr="00C526E4">
              <w:rPr>
                <w:rFonts w:ascii="Times New Roman" w:eastAsia="Times New Roman" w:hAnsi="Times New Roman" w:cs="Times New Roman"/>
                <w:color w:val="000000"/>
                <w:sz w:val="16"/>
                <w:szCs w:val="16"/>
                <w:lang w:eastAsia="uk-UA"/>
              </w:rPr>
              <w:br/>
              <w:t>при кількості перерізів до 5</w:t>
            </w:r>
          </w:p>
        </w:tc>
        <w:tc>
          <w:tcPr>
            <w:tcW w:w="118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Вен.мер.</w:t>
            </w:r>
          </w:p>
        </w:tc>
        <w:tc>
          <w:tcPr>
            <w:tcW w:w="110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E863C2" w:rsidRDefault="00E863C2"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540" w:type="dxa"/>
        <w:tblInd w:w="89" w:type="dxa"/>
        <w:tblLook w:val="04A0"/>
      </w:tblPr>
      <w:tblGrid>
        <w:gridCol w:w="660"/>
        <w:gridCol w:w="5120"/>
        <w:gridCol w:w="260"/>
        <w:gridCol w:w="1140"/>
        <w:gridCol w:w="1140"/>
        <w:gridCol w:w="1220"/>
      </w:tblGrid>
      <w:tr w:rsidR="00CF18BE" w:rsidRPr="00C526E4" w:rsidTr="00A2264C">
        <w:trPr>
          <w:trHeight w:val="353"/>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56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система пожежної сигналізації, система оповіщення про пожежу та управління</w:t>
            </w:r>
            <w:r w:rsidRPr="00C526E4">
              <w:rPr>
                <w:rFonts w:ascii="Times New Roman" w:eastAsia="Times New Roman" w:hAnsi="Times New Roman" w:cs="Times New Roman"/>
                <w:color w:val="000000"/>
                <w:sz w:val="16"/>
                <w:szCs w:val="16"/>
                <w:lang w:eastAsia="uk-UA"/>
              </w:rPr>
              <w:br/>
              <w:t>евакуюванням людей, система охоронної сигналізації</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Умови виконання робіт </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3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14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4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22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4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кабеля до 35 кВ у прокладених трубах,</w:t>
            </w:r>
            <w:r w:rsidRPr="00C526E4">
              <w:rPr>
                <w:rFonts w:ascii="Times New Roman" w:eastAsia="Times New Roman" w:hAnsi="Times New Roman" w:cs="Times New Roman"/>
                <w:color w:val="000000"/>
                <w:sz w:val="16"/>
                <w:szCs w:val="16"/>
                <w:lang w:eastAsia="uk-UA"/>
              </w:rPr>
              <w:br/>
              <w:t>блоках і 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кабеля до 35 кВ, що прокладається з</w:t>
            </w:r>
            <w:r w:rsidRPr="00C526E4">
              <w:rPr>
                <w:rFonts w:ascii="Times New Roman" w:eastAsia="Times New Roman" w:hAnsi="Times New Roman" w:cs="Times New Roman"/>
                <w:color w:val="000000"/>
                <w:sz w:val="16"/>
                <w:szCs w:val="16"/>
                <w:lang w:eastAsia="uk-UA"/>
              </w:rPr>
              <w:br/>
              <w:t>кріпленням 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проводу в гумовобітумних трубках, кількість</w:t>
            </w:r>
            <w:r w:rsidRPr="00C526E4">
              <w:rPr>
                <w:rFonts w:ascii="Times New Roman" w:eastAsia="Times New Roman" w:hAnsi="Times New Roman" w:cs="Times New Roman"/>
                <w:color w:val="000000"/>
                <w:sz w:val="16"/>
                <w:szCs w:val="16"/>
                <w:lang w:eastAsia="uk-UA"/>
              </w:rPr>
              <w:br/>
              <w:t>проводів у трубці 2, переріз проводу до 6 мм2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блоку базового на 20 променів приймально-</w:t>
            </w:r>
            <w:r w:rsidRPr="00C526E4">
              <w:rPr>
                <w:rFonts w:ascii="Times New Roman" w:eastAsia="Times New Roman" w:hAnsi="Times New Roman" w:cs="Times New Roman"/>
                <w:color w:val="000000"/>
                <w:sz w:val="16"/>
                <w:szCs w:val="16"/>
                <w:lang w:eastAsia="uk-UA"/>
              </w:rPr>
              <w:br/>
              <w:t>контрольного 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ящика живлення</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ПС автоматичного димового</w:t>
            </w:r>
            <w:r w:rsidRPr="00C526E4">
              <w:rPr>
                <w:rFonts w:ascii="Times New Roman" w:eastAsia="Times New Roman" w:hAnsi="Times New Roman" w:cs="Times New Roman"/>
                <w:color w:val="000000"/>
                <w:sz w:val="16"/>
                <w:szCs w:val="16"/>
                <w:lang w:eastAsia="uk-UA"/>
              </w:rPr>
              <w:br/>
              <w:t>фотоелектричного, радіоізотопного, світлового у</w:t>
            </w:r>
            <w:r w:rsidRPr="00C526E4">
              <w:rPr>
                <w:rFonts w:ascii="Times New Roman" w:eastAsia="Times New Roman" w:hAnsi="Times New Roman" w:cs="Times New Roman"/>
                <w:color w:val="000000"/>
                <w:sz w:val="16"/>
                <w:szCs w:val="16"/>
                <w:lang w:eastAsia="uk-UA"/>
              </w:rPr>
              <w:br/>
              <w:t>нормальному 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ПС автоматичного теплового</w:t>
            </w:r>
            <w:r w:rsidRPr="00C526E4">
              <w:rPr>
                <w:rFonts w:ascii="Times New Roman" w:eastAsia="Times New Roman" w:hAnsi="Times New Roman" w:cs="Times New Roman"/>
                <w:color w:val="000000"/>
                <w:sz w:val="16"/>
                <w:szCs w:val="16"/>
                <w:lang w:eastAsia="uk-UA"/>
              </w:rPr>
              <w:br/>
              <w:t>електроконтактного, магнітоконтактного у нормальному</w:t>
            </w:r>
            <w:r w:rsidRPr="00C526E4">
              <w:rPr>
                <w:rFonts w:ascii="Times New Roman" w:eastAsia="Times New Roman" w:hAnsi="Times New Roman" w:cs="Times New Roman"/>
                <w:color w:val="000000"/>
                <w:sz w:val="16"/>
                <w:szCs w:val="16"/>
                <w:lang w:eastAsia="uk-UA"/>
              </w:rPr>
              <w:br/>
              <w:t>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сигнальних ліхтарів з надписом "вхід", "вихід",</w:t>
            </w:r>
            <w:r w:rsidRPr="00C526E4">
              <w:rPr>
                <w:rFonts w:ascii="Times New Roman" w:eastAsia="Times New Roman" w:hAnsi="Times New Roman" w:cs="Times New Roman"/>
                <w:color w:val="000000"/>
                <w:sz w:val="16"/>
                <w:szCs w:val="16"/>
                <w:lang w:eastAsia="uk-UA"/>
              </w:rPr>
              <w:br/>
              <w:t>"в'їзд", "під'їзд" і т.п.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ОС автоматичного ударно-</w:t>
            </w:r>
            <w:r w:rsidRPr="00C526E4">
              <w:rPr>
                <w:rFonts w:ascii="Times New Roman" w:eastAsia="Times New Roman" w:hAnsi="Times New Roman" w:cs="Times New Roman"/>
                <w:color w:val="000000"/>
                <w:sz w:val="16"/>
                <w:szCs w:val="16"/>
                <w:lang w:eastAsia="uk-UA"/>
              </w:rPr>
              <w:br/>
              <w:t>контактного, безконтактного електричного або</w:t>
            </w:r>
            <w:r w:rsidRPr="00C526E4">
              <w:rPr>
                <w:rFonts w:ascii="Times New Roman" w:eastAsia="Times New Roman" w:hAnsi="Times New Roman" w:cs="Times New Roman"/>
                <w:color w:val="000000"/>
                <w:sz w:val="16"/>
                <w:szCs w:val="16"/>
                <w:lang w:eastAsia="uk-UA"/>
              </w:rPr>
              <w:br/>
              <w:t>п'єзоелектричного, що установлюється на склі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ОС автоматичного контактного,</w:t>
            </w:r>
            <w:r w:rsidRPr="00C526E4">
              <w:rPr>
                <w:rFonts w:ascii="Times New Roman" w:eastAsia="Times New Roman" w:hAnsi="Times New Roman" w:cs="Times New Roman"/>
                <w:color w:val="000000"/>
                <w:sz w:val="16"/>
                <w:szCs w:val="16"/>
                <w:lang w:eastAsia="uk-UA"/>
              </w:rPr>
              <w:br/>
              <w:t>магнітоконтактного на відкривання вікон, дверей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базовий на 20 променів приймально-контрольного</w:t>
            </w:r>
            <w:r w:rsidRPr="00C526E4">
              <w:rPr>
                <w:rFonts w:ascii="Times New Roman" w:eastAsia="Times New Roman" w:hAnsi="Times New Roman" w:cs="Times New Roman"/>
                <w:color w:val="000000"/>
                <w:sz w:val="16"/>
                <w:szCs w:val="16"/>
                <w:lang w:eastAsia="uk-UA"/>
              </w:rPr>
              <w:br/>
              <w:t>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 пожежної сигналізації Тірас-4П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 лужний одноелементний, ємкість 22 А.год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Акумуляторна батарея, 12В, 18А/г FAR7-12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 живлення</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живлення БЖ 1230</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знімних та висувних блоків [модулів,</w:t>
            </w:r>
            <w:r w:rsidRPr="00C526E4">
              <w:rPr>
                <w:rFonts w:ascii="Times New Roman" w:eastAsia="Times New Roman" w:hAnsi="Times New Roman" w:cs="Times New Roman"/>
                <w:color w:val="000000"/>
                <w:sz w:val="16"/>
                <w:szCs w:val="16"/>
                <w:lang w:eastAsia="uk-UA"/>
              </w:rPr>
              <w:br/>
              <w:t>комірок, ТЄЗів], маса до 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GSM-модуль МЦА-GSM</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ПС автоматичний димовий</w:t>
            </w:r>
            <w:r w:rsidRPr="00C526E4">
              <w:rPr>
                <w:rFonts w:ascii="Times New Roman" w:eastAsia="Times New Roman" w:hAnsi="Times New Roman" w:cs="Times New Roman"/>
                <w:color w:val="000000"/>
                <w:sz w:val="16"/>
                <w:szCs w:val="16"/>
                <w:lang w:eastAsia="uk-UA"/>
              </w:rPr>
              <w:br/>
              <w:t>фотоелектричний, радіоізотопний, світловий у</w:t>
            </w:r>
            <w:r w:rsidRPr="00C526E4">
              <w:rPr>
                <w:rFonts w:ascii="Times New Roman" w:eastAsia="Times New Roman" w:hAnsi="Times New Roman" w:cs="Times New Roman"/>
                <w:color w:val="000000"/>
                <w:sz w:val="16"/>
                <w:szCs w:val="16"/>
                <w:lang w:eastAsia="uk-UA"/>
              </w:rPr>
              <w:br/>
              <w:t>нормальному 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20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Димовий пожежний сповіщувач СПД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Димовий пожежний сповіщувач СПД (10%резерв)</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ПС автоматичний тепловий</w:t>
            </w:r>
            <w:r w:rsidRPr="00C526E4">
              <w:rPr>
                <w:rFonts w:ascii="Times New Roman" w:eastAsia="Times New Roman" w:hAnsi="Times New Roman" w:cs="Times New Roman"/>
                <w:color w:val="000000"/>
                <w:sz w:val="16"/>
                <w:szCs w:val="16"/>
                <w:lang w:eastAsia="uk-UA"/>
              </w:rPr>
              <w:br/>
              <w:t>електроконтактний, магнітоконтактний у нормальному</w:t>
            </w:r>
            <w:r w:rsidRPr="00C526E4">
              <w:rPr>
                <w:rFonts w:ascii="Times New Roman" w:eastAsia="Times New Roman" w:hAnsi="Times New Roman" w:cs="Times New Roman"/>
                <w:color w:val="000000"/>
                <w:sz w:val="16"/>
                <w:szCs w:val="16"/>
                <w:lang w:eastAsia="uk-UA"/>
              </w:rPr>
              <w:br/>
              <w:t>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Тепловий пожежний сповіщувач СПТ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установлювана на пультах і панелях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Ручний пожежний сповіщувач СПР</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Пульт або табло, кількість сигналів до 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Оповіщувач світло-звуковий ОСЗ-2"ПОЖЕЖА!"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Оповіщувач світло-звуковий ОСЗ-12 "ВИХІД!"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відгалужувальна на стіні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вогнетривка Е30 КВР-1</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 пластиковий 16х25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вогнестійкий Е30 JE-H(St)H FE180 /E90 1x2x0,8</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438,6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1088"/>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вініпластових труб, що поставляються</w:t>
            </w:r>
            <w:r w:rsidRPr="00C526E4">
              <w:rPr>
                <w:rFonts w:ascii="Times New Roman" w:eastAsia="Times New Roman" w:hAnsi="Times New Roman" w:cs="Times New Roman"/>
                <w:color w:val="000000"/>
                <w:sz w:val="16"/>
                <w:szCs w:val="16"/>
                <w:lang w:eastAsia="uk-UA"/>
              </w:rPr>
              <w:br/>
              <w:t>нормалізованими елементами в комплекті, по стінах і</w:t>
            </w:r>
            <w:r w:rsidRPr="00C526E4">
              <w:rPr>
                <w:rFonts w:ascii="Times New Roman" w:eastAsia="Times New Roman" w:hAnsi="Times New Roman" w:cs="Times New Roman"/>
                <w:color w:val="000000"/>
                <w:sz w:val="16"/>
                <w:szCs w:val="16"/>
                <w:lang w:eastAsia="uk-UA"/>
              </w:rPr>
              <w:br/>
              <w:t>колонах із кріпленням накладними скобами, діаметр</w:t>
            </w:r>
            <w:r w:rsidRPr="00C526E4">
              <w:rPr>
                <w:rFonts w:ascii="Times New Roman" w:eastAsia="Times New Roman" w:hAnsi="Times New Roman" w:cs="Times New Roman"/>
                <w:color w:val="000000"/>
                <w:sz w:val="16"/>
                <w:szCs w:val="16"/>
                <w:lang w:eastAsia="uk-UA"/>
              </w:rPr>
              <w:br/>
              <w:t>умовного проходу до 25 мм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гофрована 16</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1212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J-Y(St)Y 1x2x0,8</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Скоба металева СММ-15 SCAT (50 шт.)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уп</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Прилад приймально-контрольний (Тірас - 4П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Схеми сигналізації.  Схема утворення ділянки</w:t>
            </w:r>
            <w:r w:rsidRPr="00C526E4">
              <w:rPr>
                <w:rFonts w:ascii="Times New Roman" w:eastAsia="Times New Roman" w:hAnsi="Times New Roman" w:cs="Times New Roman"/>
                <w:color w:val="000000"/>
                <w:sz w:val="16"/>
                <w:szCs w:val="16"/>
                <w:lang w:eastAsia="uk-UA"/>
              </w:rPr>
              <w:br/>
              <w:t>сигналізації [центральна, технологічна, місцева,</w:t>
            </w:r>
            <w:r w:rsidRPr="00C526E4">
              <w:rPr>
                <w:rFonts w:ascii="Times New Roman" w:eastAsia="Times New Roman" w:hAnsi="Times New Roman" w:cs="Times New Roman"/>
                <w:color w:val="000000"/>
                <w:sz w:val="16"/>
                <w:szCs w:val="16"/>
                <w:lang w:eastAsia="uk-UA"/>
              </w:rPr>
              <w:br/>
              <w:t>аварійна, попереджувальна та ін.]</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Ділянка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Модуль МЦА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видачи сигналів управління виносними</w:t>
            </w:r>
            <w:r w:rsidRPr="00C526E4">
              <w:rPr>
                <w:rFonts w:ascii="Times New Roman" w:eastAsia="Times New Roman" w:hAnsi="Times New Roman" w:cs="Times New Roman"/>
                <w:color w:val="000000"/>
                <w:sz w:val="16"/>
                <w:szCs w:val="16"/>
                <w:lang w:eastAsia="uk-UA"/>
              </w:rPr>
              <w:br/>
              <w:t>сповіщувачами</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димовий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світловий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ручний контактний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можливості телефонної розмови за</w:t>
            </w:r>
            <w:r w:rsidRPr="00C526E4">
              <w:rPr>
                <w:rFonts w:ascii="Times New Roman" w:eastAsia="Times New Roman" w:hAnsi="Times New Roman" w:cs="Times New Roman"/>
                <w:color w:val="000000"/>
                <w:sz w:val="16"/>
                <w:szCs w:val="16"/>
                <w:lang w:eastAsia="uk-UA"/>
              </w:rPr>
              <w:br/>
              <w:t>промінем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Пристрій випрямний для заряджання</w:t>
            </w:r>
            <w:r w:rsidRPr="00C526E4">
              <w:rPr>
                <w:rFonts w:ascii="Times New Roman" w:eastAsia="Times New Roman" w:hAnsi="Times New Roman" w:cs="Times New Roman"/>
                <w:color w:val="000000"/>
                <w:sz w:val="16"/>
                <w:szCs w:val="16"/>
                <w:lang w:eastAsia="uk-UA"/>
              </w:rPr>
              <w:br/>
              <w:t>акумуляторної батареї</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базовий на 20 променів приймально-контрольного</w:t>
            </w:r>
            <w:r w:rsidRPr="00C526E4">
              <w:rPr>
                <w:rFonts w:ascii="Times New Roman" w:eastAsia="Times New Roman" w:hAnsi="Times New Roman" w:cs="Times New Roman"/>
                <w:color w:val="000000"/>
                <w:sz w:val="16"/>
                <w:szCs w:val="16"/>
                <w:lang w:eastAsia="uk-UA"/>
              </w:rPr>
              <w:br/>
              <w:t>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ППКОП Orion NOVA L</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Апаратура настінна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Клавиатура К-GLCD</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53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 лужний одноелементний, ємкість 10 А.год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Акумуляторна батарея, 12В, 7А/г FAR7-12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ОС автоматичний ударно-контактний,</w:t>
            </w:r>
            <w:r w:rsidRPr="00C526E4">
              <w:rPr>
                <w:rFonts w:ascii="Times New Roman" w:eastAsia="Times New Roman" w:hAnsi="Times New Roman" w:cs="Times New Roman"/>
                <w:color w:val="000000"/>
                <w:sz w:val="16"/>
                <w:szCs w:val="16"/>
                <w:lang w:eastAsia="uk-UA"/>
              </w:rPr>
              <w:br/>
              <w:t>безконтактний електричний або п'єзоелектричний, що</w:t>
            </w:r>
            <w:r w:rsidRPr="00C526E4">
              <w:rPr>
                <w:rFonts w:ascii="Times New Roman" w:eastAsia="Times New Roman" w:hAnsi="Times New Roman" w:cs="Times New Roman"/>
                <w:color w:val="000000"/>
                <w:sz w:val="16"/>
                <w:szCs w:val="16"/>
                <w:lang w:eastAsia="uk-UA"/>
              </w:rPr>
              <w:br/>
              <w:t>установлюється на склі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ІЧ+ДРС SWAN PGB</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ОС автоматичний контактний,</w:t>
            </w:r>
            <w:r w:rsidRPr="00C526E4">
              <w:rPr>
                <w:rFonts w:ascii="Times New Roman" w:eastAsia="Times New Roman" w:hAnsi="Times New Roman" w:cs="Times New Roman"/>
                <w:color w:val="000000"/>
                <w:sz w:val="16"/>
                <w:szCs w:val="16"/>
                <w:lang w:eastAsia="uk-UA"/>
              </w:rPr>
              <w:br/>
              <w:t>магнітоконтактний на відкривання вікон, дверей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магнітоконтактний, накладнийСМК-7ЭП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установлювана на пультах і панелях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тривожна ІРТС-1</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 пластиковий 16х25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8 x 0.22Ts бухта 100м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8 x 0.22Ts бухта 100м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Скоба металева СММ-15 SCAT (50 шт.)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уп</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 ОПС. Прилад приймально-контрольний (ППКОП Orion NOVA L)</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Схеми сигналізації.  Схема утворення ділянки</w:t>
            </w:r>
            <w:r w:rsidRPr="00C526E4">
              <w:rPr>
                <w:rFonts w:ascii="Times New Roman" w:eastAsia="Times New Roman" w:hAnsi="Times New Roman" w:cs="Times New Roman"/>
                <w:color w:val="000000"/>
                <w:sz w:val="16"/>
                <w:szCs w:val="16"/>
                <w:lang w:eastAsia="uk-UA"/>
              </w:rPr>
              <w:br/>
              <w:t>сигналізації [центральна, технологічна, місцева,</w:t>
            </w:r>
            <w:r w:rsidRPr="00C526E4">
              <w:rPr>
                <w:rFonts w:ascii="Times New Roman" w:eastAsia="Times New Roman" w:hAnsi="Times New Roman" w:cs="Times New Roman"/>
                <w:color w:val="000000"/>
                <w:sz w:val="16"/>
                <w:szCs w:val="16"/>
                <w:lang w:eastAsia="uk-UA"/>
              </w:rPr>
              <w:br/>
              <w:t>аварійна, попереджувальна та ін.]</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Ділянка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видачи сигналів управління виносними</w:t>
            </w:r>
            <w:r w:rsidRPr="00C526E4">
              <w:rPr>
                <w:rFonts w:ascii="Times New Roman" w:eastAsia="Times New Roman" w:hAnsi="Times New Roman" w:cs="Times New Roman"/>
                <w:color w:val="000000"/>
                <w:sz w:val="16"/>
                <w:szCs w:val="16"/>
                <w:lang w:eastAsia="uk-UA"/>
              </w:rPr>
              <w:br/>
              <w:t>сповіщувачами</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автоматичний ударно-контактний,</w:t>
            </w:r>
            <w:r w:rsidRPr="00C526E4">
              <w:rPr>
                <w:rFonts w:ascii="Times New Roman" w:eastAsia="Times New Roman" w:hAnsi="Times New Roman" w:cs="Times New Roman"/>
                <w:color w:val="000000"/>
                <w:sz w:val="16"/>
                <w:szCs w:val="16"/>
                <w:lang w:eastAsia="uk-UA"/>
              </w:rPr>
              <w:br/>
              <w:t>безконтактний електричний або п'єзоелектричний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38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автоматичний контактний,</w:t>
            </w:r>
            <w:r w:rsidRPr="00C526E4">
              <w:rPr>
                <w:rFonts w:ascii="Times New Roman" w:eastAsia="Times New Roman" w:hAnsi="Times New Roman" w:cs="Times New Roman"/>
                <w:color w:val="000000"/>
                <w:sz w:val="16"/>
                <w:szCs w:val="16"/>
                <w:lang w:eastAsia="uk-UA"/>
              </w:rPr>
              <w:br/>
              <w:t>магнітоконтактний на відкривання вікон, дверей</w:t>
            </w:r>
          </w:p>
        </w:tc>
        <w:tc>
          <w:tcPr>
            <w:tcW w:w="114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22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38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Пристрій випрямний для заряджання</w:t>
            </w:r>
            <w:r w:rsidRPr="00C526E4">
              <w:rPr>
                <w:rFonts w:ascii="Times New Roman" w:eastAsia="Times New Roman" w:hAnsi="Times New Roman" w:cs="Times New Roman"/>
                <w:color w:val="000000"/>
                <w:sz w:val="16"/>
                <w:szCs w:val="16"/>
                <w:lang w:eastAsia="uk-UA"/>
              </w:rPr>
              <w:br/>
              <w:t>акумуляторної батареї</w:t>
            </w:r>
          </w:p>
        </w:tc>
        <w:tc>
          <w:tcPr>
            <w:tcW w:w="114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225" w:rsidRPr="009959E6" w:rsidRDefault="00CF1225" w:rsidP="00D80A9C">
      <w:pPr>
        <w:ind w:left="-567" w:right="-597"/>
        <w:jc w:val="both"/>
        <w:rPr>
          <w:rFonts w:ascii="Times New Roman" w:hAnsi="Times New Roman" w:cs="Times New Roman"/>
          <w:b/>
          <w:bCs/>
          <w:sz w:val="24"/>
          <w:szCs w:val="24"/>
          <w:lang w:eastAsia="uk-UA"/>
        </w:rPr>
      </w:pPr>
      <w:r w:rsidRPr="009959E6">
        <w:rPr>
          <w:rFonts w:ascii="Times New Roman" w:hAnsi="Times New Roman" w:cs="Times New Roman"/>
          <w:b/>
          <w:bCs/>
          <w:sz w:val="24"/>
          <w:szCs w:val="24"/>
          <w:lang w:eastAsia="uk-UA"/>
        </w:rPr>
        <w:t xml:space="preserve">Примітка: </w:t>
      </w:r>
      <w:r w:rsidRPr="009959E6">
        <w:rPr>
          <w:rFonts w:ascii="Times New Roman" w:hAnsi="Times New Roman" w:cs="Times New Roman"/>
          <w:bCs/>
          <w:sz w:val="24"/>
          <w:szCs w:val="24"/>
          <w:lang w:eastAsia="uk-UA"/>
        </w:rPr>
        <w:t xml:space="preserve">У разі, якщо у дефектному акті йде посилання на конкретну марку чи фірму, патент, конструкцію або тип товару, то вважається, що технічне завдання містить вираз </w:t>
      </w:r>
      <w:r w:rsidRPr="009959E6">
        <w:rPr>
          <w:rFonts w:ascii="Times New Roman" w:hAnsi="Times New Roman" w:cs="Times New Roman"/>
          <w:bCs/>
          <w:sz w:val="24"/>
          <w:szCs w:val="24"/>
          <w:lang w:eastAsia="uk-UA"/>
        </w:rPr>
        <w:br/>
      </w:r>
      <w:r w:rsidRPr="009959E6">
        <w:rPr>
          <w:rFonts w:ascii="Times New Roman" w:hAnsi="Times New Roman" w:cs="Times New Roman"/>
          <w:b/>
          <w:bCs/>
          <w:sz w:val="24"/>
          <w:szCs w:val="24"/>
          <w:lang w:eastAsia="uk-UA"/>
        </w:rPr>
        <w:t>«або еквівалент»</w:t>
      </w:r>
      <w:r w:rsidRPr="009959E6">
        <w:rPr>
          <w:rFonts w:ascii="Times New Roman" w:hAnsi="Times New Roman" w:cs="Times New Roman"/>
          <w:bCs/>
          <w:sz w:val="24"/>
          <w:szCs w:val="24"/>
          <w:lang w:eastAsia="uk-UA"/>
        </w:rPr>
        <w:t>.</w:t>
      </w:r>
    </w:p>
    <w:p w:rsidR="00CF1225" w:rsidRPr="009959E6" w:rsidRDefault="00CF1225" w:rsidP="009F70C2">
      <w:pPr>
        <w:ind w:left="7920" w:firstLine="160"/>
        <w:rPr>
          <w:rFonts w:ascii="Times New Roman" w:hAnsi="Times New Roman" w:cs="Times New Roman"/>
          <w:b/>
          <w:bCs/>
          <w:sz w:val="24"/>
          <w:szCs w:val="24"/>
          <w:lang w:eastAsia="en-US"/>
        </w:rPr>
      </w:pPr>
      <w:r w:rsidRPr="009959E6">
        <w:rPr>
          <w:rFonts w:ascii="Times New Roman" w:hAnsi="Times New Roman" w:cs="Times New Roman"/>
          <w:b/>
          <w:bCs/>
          <w:sz w:val="24"/>
          <w:szCs w:val="24"/>
          <w:lang w:eastAsia="uk-UA"/>
        </w:rPr>
        <w:br w:type="page"/>
      </w:r>
      <w:r w:rsidRPr="009959E6">
        <w:rPr>
          <w:rFonts w:ascii="Times New Roman" w:hAnsi="Times New Roman" w:cs="Times New Roman"/>
          <w:b/>
          <w:bCs/>
          <w:sz w:val="24"/>
          <w:szCs w:val="24"/>
          <w:lang w:eastAsia="en-US"/>
        </w:rPr>
        <w:lastRenderedPageBreak/>
        <w:t>Додаток 2</w:t>
      </w:r>
    </w:p>
    <w:p w:rsidR="00CF1225" w:rsidRPr="009959E6" w:rsidRDefault="00CF1225" w:rsidP="009F70C2">
      <w:pPr>
        <w:widowControl w:val="0"/>
        <w:tabs>
          <w:tab w:val="left" w:pos="6645"/>
        </w:tabs>
        <w:jc w:val="right"/>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до Тендерної документації</w:t>
      </w:r>
    </w:p>
    <w:p w:rsidR="00CF1225" w:rsidRPr="009959E6" w:rsidRDefault="00CF1225" w:rsidP="00EB6882">
      <w:pPr>
        <w:ind w:left="7200" w:firstLine="720"/>
        <w:rPr>
          <w:rFonts w:ascii="Times New Roman" w:hAnsi="Times New Roman" w:cs="Times New Roman"/>
          <w:b/>
          <w:bCs/>
          <w:sz w:val="24"/>
          <w:szCs w:val="24"/>
          <w:lang w:eastAsia="uk-UA"/>
        </w:rPr>
      </w:pPr>
    </w:p>
    <w:p w:rsidR="00CF1225" w:rsidRPr="009959E6" w:rsidRDefault="00CF1225" w:rsidP="009F70C2">
      <w:pPr>
        <w:tabs>
          <w:tab w:val="left" w:pos="426"/>
        </w:tabs>
        <w:spacing w:after="200" w:line="276" w:lineRule="auto"/>
        <w:jc w:val="center"/>
        <w:rPr>
          <w:rFonts w:ascii="Times New Roman" w:hAnsi="Times New Roman" w:cs="Times New Roman"/>
          <w:b/>
          <w:sz w:val="24"/>
          <w:szCs w:val="28"/>
          <w:lang w:eastAsia="uk-UA"/>
        </w:rPr>
      </w:pPr>
      <w:r w:rsidRPr="009959E6">
        <w:rPr>
          <w:rFonts w:ascii="Times New Roman" w:hAnsi="Times New Roman" w:cs="Times New Roman"/>
          <w:b/>
          <w:sz w:val="24"/>
          <w:szCs w:val="28"/>
          <w:lang w:eastAsia="uk-UA"/>
        </w:rPr>
        <w:t>Календарний графік виконання Робіт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17"/>
        <w:gridCol w:w="646"/>
        <w:gridCol w:w="1372"/>
        <w:gridCol w:w="2126"/>
        <w:gridCol w:w="2127"/>
        <w:gridCol w:w="2383"/>
      </w:tblGrid>
      <w:tr w:rsidR="00CF1225" w:rsidRPr="009959E6" w:rsidTr="00552F02">
        <w:trPr>
          <w:trHeight w:val="1200"/>
          <w:jc w:val="center"/>
        </w:trPr>
        <w:tc>
          <w:tcPr>
            <w:tcW w:w="993" w:type="dxa"/>
            <w:vMerge w:val="restart"/>
            <w:vAlign w:val="center"/>
          </w:tcPr>
          <w:p w:rsidR="00CF1225" w:rsidRPr="009959E6" w:rsidRDefault="00CF1225"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Перелік видів робіт</w:t>
            </w:r>
          </w:p>
        </w:tc>
        <w:tc>
          <w:tcPr>
            <w:tcW w:w="2835" w:type="dxa"/>
            <w:gridSpan w:val="3"/>
            <w:vAlign w:val="center"/>
          </w:tcPr>
          <w:p w:rsidR="00CF1225" w:rsidRPr="009959E6" w:rsidRDefault="00CF1225"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w:t>
            </w:r>
          </w:p>
        </w:tc>
        <w:tc>
          <w:tcPr>
            <w:tcW w:w="6636" w:type="dxa"/>
            <w:gridSpan w:val="3"/>
            <w:vAlign w:val="center"/>
          </w:tcPr>
          <w:p w:rsidR="00CF1225" w:rsidRPr="009959E6" w:rsidRDefault="00CF1225" w:rsidP="005D4CB0">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 передбачений до виконання в окремі періоди (кількість/кошторисна вартість)</w:t>
            </w:r>
          </w:p>
        </w:tc>
      </w:tr>
      <w:tr w:rsidR="00552F02" w:rsidRPr="009959E6" w:rsidTr="00552F02">
        <w:trPr>
          <w:cantSplit/>
          <w:trHeight w:val="1134"/>
          <w:jc w:val="center"/>
        </w:trPr>
        <w:tc>
          <w:tcPr>
            <w:tcW w:w="993" w:type="dxa"/>
            <w:vMerge/>
            <w:vAlign w:val="center"/>
          </w:tcPr>
          <w:p w:rsidR="00552F02" w:rsidRPr="009959E6" w:rsidRDefault="00552F02" w:rsidP="009F70C2">
            <w:pPr>
              <w:contextualSpacing/>
              <w:rPr>
                <w:rFonts w:ascii="Times New Roman" w:hAnsi="Times New Roman" w:cs="Times New Roman"/>
                <w:lang w:eastAsia="uk-UA"/>
              </w:rPr>
            </w:pPr>
          </w:p>
        </w:tc>
        <w:tc>
          <w:tcPr>
            <w:tcW w:w="817"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Од. виміру</w:t>
            </w:r>
          </w:p>
        </w:tc>
        <w:tc>
          <w:tcPr>
            <w:tcW w:w="646"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К-ть</w:t>
            </w:r>
          </w:p>
        </w:tc>
        <w:tc>
          <w:tcPr>
            <w:tcW w:w="1372"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Кошторисна вартість</w:t>
            </w:r>
          </w:p>
        </w:tc>
        <w:tc>
          <w:tcPr>
            <w:tcW w:w="2126" w:type="dxa"/>
            <w:vAlign w:val="center"/>
          </w:tcPr>
          <w:p w:rsidR="00552F02" w:rsidRPr="009959E6" w:rsidRDefault="00552F02" w:rsidP="00552F0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Серпень 2023</w:t>
            </w:r>
          </w:p>
        </w:tc>
        <w:tc>
          <w:tcPr>
            <w:tcW w:w="2127" w:type="dxa"/>
            <w:vAlign w:val="center"/>
          </w:tcPr>
          <w:p w:rsidR="00552F02" w:rsidRPr="009959E6" w:rsidRDefault="00552F02" w:rsidP="00552F0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Вересень 2023</w:t>
            </w:r>
          </w:p>
        </w:tc>
        <w:tc>
          <w:tcPr>
            <w:tcW w:w="2383" w:type="dxa"/>
            <w:vAlign w:val="center"/>
          </w:tcPr>
          <w:p w:rsidR="00552F02" w:rsidRPr="009959E6" w:rsidRDefault="00552F02" w:rsidP="00552F02">
            <w:pPr>
              <w:tabs>
                <w:tab w:val="left" w:pos="426"/>
              </w:tabs>
              <w:contextualSpacing/>
              <w:jc w:val="center"/>
              <w:rPr>
                <w:rFonts w:ascii="Times New Roman" w:hAnsi="Times New Roman" w:cs="Times New Roman"/>
                <w:lang w:val="ru-RU" w:eastAsia="uk-UA"/>
              </w:rPr>
            </w:pPr>
            <w:r w:rsidRPr="009959E6">
              <w:rPr>
                <w:rFonts w:ascii="Times New Roman" w:hAnsi="Times New Roman" w:cs="Times New Roman"/>
                <w:lang w:eastAsia="uk-UA"/>
              </w:rPr>
              <w:t>Жовтень 2023</w:t>
            </w: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r w:rsidRPr="009959E6">
              <w:rPr>
                <w:rFonts w:ascii="Times New Roman" w:hAnsi="Times New Roman" w:cs="Times New Roman"/>
                <w:bCs/>
                <w:lang w:eastAsia="uk-UA"/>
              </w:rPr>
              <w:t>1</w:t>
            </w: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2</w:t>
            </w: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3</w:t>
            </w: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4</w:t>
            </w: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5</w:t>
            </w: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6</w:t>
            </w: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7</w:t>
            </w: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r>
    </w:tbl>
    <w:p w:rsidR="00CF1225" w:rsidRPr="009959E6" w:rsidRDefault="00CF1225" w:rsidP="00EB6882">
      <w:pPr>
        <w:ind w:left="7200" w:firstLine="720"/>
        <w:rPr>
          <w:rFonts w:ascii="Times New Roman" w:hAnsi="Times New Roman" w:cs="Times New Roman"/>
          <w:sz w:val="24"/>
          <w:szCs w:val="24"/>
          <w:lang w:eastAsia="uk-UA"/>
        </w:rPr>
      </w:pPr>
      <w:r w:rsidRPr="009959E6">
        <w:rPr>
          <w:rFonts w:ascii="Times New Roman" w:hAnsi="Times New Roman" w:cs="Times New Roman"/>
          <w:b/>
          <w:bCs/>
          <w:sz w:val="24"/>
          <w:szCs w:val="24"/>
          <w:lang w:eastAsia="uk-UA"/>
        </w:rPr>
        <w:br w:type="page"/>
      </w:r>
      <w:r w:rsidRPr="009959E6">
        <w:rPr>
          <w:rFonts w:ascii="Times New Roman" w:hAnsi="Times New Roman" w:cs="Times New Roman"/>
          <w:b/>
          <w:sz w:val="24"/>
          <w:szCs w:val="24"/>
        </w:rPr>
        <w:lastRenderedPageBreak/>
        <w:t>Додаток 3</w:t>
      </w:r>
    </w:p>
    <w:p w:rsidR="00CF1225" w:rsidRPr="009959E6" w:rsidRDefault="00CF1225" w:rsidP="00533968">
      <w:pPr>
        <w:contextualSpacing/>
        <w:jc w:val="right"/>
        <w:rPr>
          <w:rFonts w:ascii="Times New Roman" w:hAnsi="Times New Roman" w:cs="Times New Roman"/>
          <w:sz w:val="24"/>
          <w:szCs w:val="24"/>
        </w:rPr>
      </w:pPr>
      <w:r w:rsidRPr="009959E6">
        <w:rPr>
          <w:rFonts w:ascii="Times New Roman" w:hAnsi="Times New Roman" w:cs="Times New Roman"/>
          <w:sz w:val="24"/>
          <w:szCs w:val="24"/>
        </w:rPr>
        <w:t>до Тендерної документації</w:t>
      </w:r>
    </w:p>
    <w:p w:rsidR="00CF1225" w:rsidRPr="009959E6" w:rsidRDefault="00CF1225" w:rsidP="00533968">
      <w:pPr>
        <w:contextualSpacing/>
        <w:jc w:val="right"/>
        <w:rPr>
          <w:rFonts w:ascii="Times New Roman" w:hAnsi="Times New Roman" w:cs="Times New Roman"/>
          <w:sz w:val="24"/>
          <w:szCs w:val="24"/>
        </w:rPr>
      </w:pPr>
      <w:r w:rsidRPr="009959E6">
        <w:rPr>
          <w:rFonts w:ascii="Times New Roman" w:hAnsi="Times New Roman" w:cs="Times New Roman"/>
          <w:sz w:val="24"/>
          <w:szCs w:val="24"/>
        </w:rPr>
        <w:t>(для Фізичних осіб-підприємців)</w:t>
      </w:r>
    </w:p>
    <w:p w:rsidR="00CF1225" w:rsidRPr="009959E6" w:rsidRDefault="00CF1225" w:rsidP="00533968">
      <w:pPr>
        <w:ind w:right="283"/>
        <w:jc w:val="center"/>
        <w:rPr>
          <w:rFonts w:ascii="Times New Roman" w:hAnsi="Times New Roman" w:cs="Times New Roman"/>
          <w:b/>
          <w:color w:val="000000"/>
          <w:sz w:val="24"/>
          <w:szCs w:val="24"/>
        </w:rPr>
      </w:pPr>
    </w:p>
    <w:p w:rsidR="00CF1225" w:rsidRPr="009959E6" w:rsidRDefault="00CF1225" w:rsidP="00533968">
      <w:pPr>
        <w:ind w:right="283"/>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ЛИСТ-ЗГОДА</w:t>
      </w:r>
    </w:p>
    <w:p w:rsidR="00CF1225" w:rsidRPr="009959E6" w:rsidRDefault="00552F02" w:rsidP="00533968">
      <w:pPr>
        <w:ind w:right="283"/>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на обробку персональних даних</w:t>
      </w:r>
    </w:p>
    <w:p w:rsidR="00CF1225" w:rsidRPr="009959E6" w:rsidRDefault="00CF1225" w:rsidP="00533968">
      <w:pPr>
        <w:ind w:right="283"/>
        <w:jc w:val="center"/>
        <w:rPr>
          <w:rFonts w:ascii="Times New Roman" w:hAnsi="Times New Roman" w:cs="Times New Roman"/>
          <w:b/>
          <w:color w:val="000000"/>
          <w:sz w:val="24"/>
          <w:szCs w:val="24"/>
        </w:rPr>
      </w:pPr>
    </w:p>
    <w:p w:rsidR="00CF1225" w:rsidRPr="009959E6" w:rsidRDefault="00CF1225" w:rsidP="007A2DC0">
      <w:pPr>
        <w:tabs>
          <w:tab w:val="left" w:pos="3585"/>
        </w:tabs>
        <w:spacing w:after="200" w:line="276" w:lineRule="auto"/>
        <w:ind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552F02" w:rsidRPr="009959E6">
        <w:rPr>
          <w:rFonts w:ascii="Times New Roman" w:hAnsi="Times New Roman" w:cs="Times New Roman"/>
          <w:sz w:val="24"/>
          <w:szCs w:val="24"/>
          <w:lang w:eastAsia="en-US"/>
        </w:rPr>
        <w:t xml:space="preserve"> з Особливостями</w:t>
      </w:r>
      <w:r w:rsidRPr="009959E6">
        <w:rPr>
          <w:rFonts w:ascii="Times New Roman" w:hAnsi="Times New Roman" w:cs="Times New Roman"/>
          <w:sz w:val="24"/>
          <w:szCs w:val="24"/>
          <w:lang w:eastAsia="en-US"/>
        </w:rPr>
        <w:t>, цивільно-правових та господарських відносин.</w:t>
      </w:r>
    </w:p>
    <w:p w:rsidR="00CF1225" w:rsidRPr="009959E6" w:rsidRDefault="00CF1225" w:rsidP="007A2DC0">
      <w:pPr>
        <w:tabs>
          <w:tab w:val="left" w:pos="3585"/>
        </w:tabs>
        <w:spacing w:after="200" w:line="276" w:lineRule="auto"/>
        <w:jc w:val="right"/>
        <w:rPr>
          <w:rFonts w:ascii="Times New Roman" w:hAnsi="Times New Roman" w:cs="Times New Roman"/>
          <w:sz w:val="24"/>
          <w:szCs w:val="24"/>
          <w:lang w:eastAsia="en-US"/>
        </w:rPr>
      </w:pPr>
      <w:r w:rsidRPr="009959E6">
        <w:rPr>
          <w:rFonts w:ascii="Times New Roman" w:hAnsi="Times New Roman" w:cs="Times New Roman"/>
          <w:color w:val="000000"/>
          <w:sz w:val="24"/>
          <w:szCs w:val="24"/>
        </w:rPr>
        <w:t>«</w:t>
      </w:r>
      <w:r w:rsidR="00552F02" w:rsidRPr="009959E6">
        <w:rPr>
          <w:rFonts w:ascii="Times New Roman" w:hAnsi="Times New Roman" w:cs="Times New Roman"/>
          <w:color w:val="000000"/>
          <w:sz w:val="24"/>
          <w:szCs w:val="24"/>
        </w:rPr>
        <w:t>___</w:t>
      </w:r>
      <w:r w:rsidRPr="009959E6">
        <w:rPr>
          <w:rFonts w:ascii="Times New Roman" w:hAnsi="Times New Roman" w:cs="Times New Roman"/>
          <w:color w:val="000000"/>
          <w:sz w:val="24"/>
          <w:szCs w:val="24"/>
        </w:rPr>
        <w:t>»____________ 202</w:t>
      </w:r>
      <w:r w:rsidR="002A6B41" w:rsidRPr="009959E6">
        <w:rPr>
          <w:rFonts w:ascii="Times New Roman" w:hAnsi="Times New Roman" w:cs="Times New Roman"/>
          <w:color w:val="000000"/>
          <w:sz w:val="24"/>
          <w:szCs w:val="24"/>
        </w:rPr>
        <w:t xml:space="preserve">3 </w:t>
      </w:r>
      <w:r w:rsidRPr="009959E6">
        <w:rPr>
          <w:rFonts w:ascii="Times New Roman" w:hAnsi="Times New Roman" w:cs="Times New Roman"/>
          <w:color w:val="000000"/>
          <w:sz w:val="24"/>
          <w:szCs w:val="24"/>
        </w:rPr>
        <w:t>р</w:t>
      </w:r>
      <w:r w:rsidR="005D4CB0" w:rsidRPr="009959E6">
        <w:rPr>
          <w:rFonts w:ascii="Times New Roman" w:hAnsi="Times New Roman" w:cs="Times New Roman"/>
          <w:color w:val="000000"/>
          <w:sz w:val="24"/>
          <w:szCs w:val="24"/>
        </w:rPr>
        <w:t>оку</w:t>
      </w:r>
      <w:r w:rsidRPr="009959E6">
        <w:rPr>
          <w:rFonts w:ascii="Times New Roman" w:hAnsi="Times New Roman" w:cs="Times New Roman"/>
          <w:color w:val="000000"/>
          <w:sz w:val="24"/>
          <w:szCs w:val="24"/>
        </w:rPr>
        <w:t xml:space="preserve">                                                                   _________________      (підпис)</w:t>
      </w:r>
    </w:p>
    <w:p w:rsidR="00CF1225" w:rsidRPr="009959E6" w:rsidRDefault="00CF1225" w:rsidP="00533968">
      <w:pPr>
        <w:ind w:right="283"/>
        <w:rPr>
          <w:rFonts w:ascii="Times New Roman" w:hAnsi="Times New Roman" w:cs="Times New Roman"/>
          <w:color w:val="000000"/>
          <w:sz w:val="24"/>
          <w:szCs w:val="24"/>
        </w:rPr>
      </w:pPr>
    </w:p>
    <w:p w:rsidR="00CF1225" w:rsidRPr="009959E6" w:rsidRDefault="00CF1225" w:rsidP="00533968">
      <w:pPr>
        <w:ind w:right="283"/>
        <w:rPr>
          <w:rFonts w:ascii="Times New Roman" w:hAnsi="Times New Roman" w:cs="Times New Roman"/>
          <w:i/>
          <w:color w:val="000000"/>
        </w:rPr>
      </w:pPr>
      <w:r w:rsidRPr="009959E6">
        <w:rPr>
          <w:rFonts w:ascii="Times New Roman" w:hAnsi="Times New Roman" w:cs="Times New Roman"/>
          <w:color w:val="000000"/>
        </w:rPr>
        <w:t xml:space="preserve">* </w:t>
      </w:r>
      <w:r w:rsidRPr="009959E6">
        <w:rPr>
          <w:rFonts w:ascii="Times New Roman" w:hAnsi="Times New Roman" w:cs="Times New Roman"/>
          <w:i/>
          <w:color w:val="000000"/>
        </w:rPr>
        <w:t>оформлюється на офіційному бланку Учасника та підписується уповноваженою особою Учасника.</w:t>
      </w:r>
    </w:p>
    <w:p w:rsidR="00CF1225" w:rsidRPr="009959E6" w:rsidRDefault="00CF1225" w:rsidP="00EB6882">
      <w:pPr>
        <w:ind w:left="7200" w:firstLine="720"/>
        <w:rPr>
          <w:rFonts w:ascii="Times New Roman" w:hAnsi="Times New Roman" w:cs="Times New Roman"/>
          <w:b/>
          <w:sz w:val="24"/>
          <w:szCs w:val="24"/>
        </w:rPr>
      </w:pPr>
      <w:r w:rsidRPr="009959E6">
        <w:rPr>
          <w:rFonts w:ascii="Times New Roman" w:hAnsi="Times New Roman" w:cs="Times New Roman"/>
          <w:i/>
          <w:color w:val="000000"/>
        </w:rPr>
        <w:br w:type="page"/>
      </w:r>
      <w:r w:rsidRPr="009959E6">
        <w:rPr>
          <w:rFonts w:ascii="Times New Roman" w:hAnsi="Times New Roman" w:cs="Times New Roman"/>
          <w:b/>
          <w:sz w:val="24"/>
          <w:szCs w:val="24"/>
        </w:rPr>
        <w:lastRenderedPageBreak/>
        <w:t>Додаток 4</w:t>
      </w:r>
    </w:p>
    <w:p w:rsidR="00CF1225" w:rsidRPr="009959E6" w:rsidRDefault="00CF1225" w:rsidP="00460CEF">
      <w:pPr>
        <w:ind w:right="283"/>
        <w:contextualSpacing/>
        <w:jc w:val="right"/>
        <w:rPr>
          <w:rFonts w:ascii="Times New Roman" w:hAnsi="Times New Roman" w:cs="Times New Roman"/>
          <w:sz w:val="24"/>
          <w:szCs w:val="24"/>
        </w:rPr>
      </w:pPr>
      <w:r w:rsidRPr="009959E6">
        <w:rPr>
          <w:rFonts w:ascii="Times New Roman" w:hAnsi="Times New Roman" w:cs="Times New Roman"/>
          <w:sz w:val="24"/>
          <w:szCs w:val="24"/>
        </w:rPr>
        <w:t>до Тендерної документації</w:t>
      </w:r>
    </w:p>
    <w:p w:rsidR="00CF1225" w:rsidRPr="009959E6" w:rsidRDefault="00CF1225" w:rsidP="00460CEF">
      <w:pPr>
        <w:ind w:right="283"/>
        <w:contextualSpacing/>
        <w:jc w:val="right"/>
        <w:rPr>
          <w:rFonts w:ascii="Times New Roman" w:hAnsi="Times New Roman" w:cs="Times New Roman"/>
          <w:sz w:val="24"/>
          <w:szCs w:val="24"/>
        </w:rPr>
      </w:pPr>
    </w:p>
    <w:p w:rsidR="005D4CB0" w:rsidRPr="009959E6" w:rsidRDefault="005D4CB0" w:rsidP="005D4CB0">
      <w:pPr>
        <w:keepNext/>
        <w:keepLines/>
        <w:spacing w:line="216" w:lineRule="auto"/>
        <w:jc w:val="center"/>
        <w:outlineLvl w:val="0"/>
        <w:rPr>
          <w:rFonts w:ascii="Times New Roman" w:hAnsi="Times New Roman" w:cs="Times New Roman"/>
          <w:b/>
          <w:bCs/>
          <w:sz w:val="24"/>
          <w:szCs w:val="24"/>
          <w:lang w:eastAsia="uk-UA"/>
        </w:rPr>
      </w:pPr>
      <w:r w:rsidRPr="009959E6">
        <w:rPr>
          <w:rFonts w:ascii="Times New Roman" w:hAnsi="Times New Roman" w:cs="Times New Roman"/>
          <w:b/>
          <w:bCs/>
          <w:sz w:val="24"/>
          <w:szCs w:val="24"/>
          <w:lang w:eastAsia="uk-UA"/>
        </w:rPr>
        <w:t>ПРОЄКТ ДОГОВОРУ</w:t>
      </w:r>
    </w:p>
    <w:p w:rsidR="005D4CB0" w:rsidRPr="009959E6" w:rsidRDefault="005D4CB0" w:rsidP="005D4CB0">
      <w:pPr>
        <w:tabs>
          <w:tab w:val="left" w:pos="5812"/>
        </w:tabs>
        <w:ind w:left="40"/>
        <w:jc w:val="center"/>
        <w:rPr>
          <w:rFonts w:ascii="Times New Roman" w:hAnsi="Times New Roman" w:cs="Times New Roman"/>
          <w:sz w:val="24"/>
          <w:szCs w:val="24"/>
          <w:lang w:eastAsia="uk-UA"/>
        </w:rPr>
      </w:pPr>
      <w:r w:rsidRPr="009959E6">
        <w:rPr>
          <w:rFonts w:ascii="Times New Roman" w:hAnsi="Times New Roman" w:cs="Times New Roman"/>
          <w:sz w:val="24"/>
          <w:szCs w:val="24"/>
          <w:lang w:eastAsia="uk-UA"/>
        </w:rPr>
        <w:t>м. Київ</w:t>
      </w:r>
      <w:r w:rsidRPr="009959E6">
        <w:rPr>
          <w:rFonts w:ascii="Times New Roman" w:hAnsi="Times New Roman" w:cs="Times New Roman"/>
          <w:sz w:val="24"/>
          <w:szCs w:val="24"/>
          <w:lang w:eastAsia="uk-UA"/>
        </w:rPr>
        <w:tab/>
        <w:t>«__» _____________ 2023 року</w:t>
      </w:r>
    </w:p>
    <w:p w:rsidR="005D4CB0" w:rsidRPr="009959E6" w:rsidRDefault="005D4CB0" w:rsidP="005D4CB0">
      <w:pPr>
        <w:tabs>
          <w:tab w:val="left" w:pos="6443"/>
        </w:tabs>
        <w:ind w:left="40"/>
        <w:rPr>
          <w:rFonts w:ascii="Times New Roman" w:hAnsi="Times New Roman" w:cs="Times New Roman"/>
          <w:sz w:val="24"/>
          <w:szCs w:val="24"/>
        </w:rPr>
      </w:pPr>
    </w:p>
    <w:p w:rsidR="005D4CB0" w:rsidRPr="009959E6" w:rsidRDefault="005D4CB0" w:rsidP="005D4CB0">
      <w:pPr>
        <w:pStyle w:val="a8"/>
        <w:ind w:firstLine="709"/>
        <w:jc w:val="both"/>
      </w:pPr>
      <w:r w:rsidRPr="009959E6">
        <w:rPr>
          <w:lang w:eastAsia="uk-UA"/>
        </w:rPr>
        <w:t xml:space="preserve">Головне управління Пенсійного фонду України в м. Києві (далі - Замовник), в особі __________________________________, яка діє на підставі ________________________________________________________________________________________________________________________________________________________, </w:t>
      </w:r>
      <w:r w:rsidRPr="009959E6">
        <w:t xml:space="preserve">з однієї сторони, та </w:t>
      </w:r>
      <w:r w:rsidRPr="009959E6">
        <w:rPr>
          <w:lang w:eastAsia="en-US"/>
        </w:rPr>
        <w:t>_______________________________________________________</w:t>
      </w:r>
      <w:r w:rsidRPr="009959E6">
        <w:rPr>
          <w:bCs/>
          <w:lang w:eastAsia="en-US"/>
        </w:rPr>
        <w:t xml:space="preserve">, </w:t>
      </w:r>
      <w:r w:rsidRPr="009959E6">
        <w:t>(далі – Підрядник), в особі _______________________________________________,</w:t>
      </w:r>
      <w:r w:rsidRPr="009959E6">
        <w:rPr>
          <w:bCs/>
          <w:lang w:eastAsia="en-US"/>
        </w:rPr>
        <w:t xml:space="preserve"> </w:t>
      </w:r>
      <w:r w:rsidRPr="009959E6">
        <w:rPr>
          <w:lang w:eastAsia="en-US"/>
        </w:rPr>
        <w:t>який/яка діє на підставі _______________________________________________________, з іншої сторони</w:t>
      </w:r>
      <w:r w:rsidRPr="009959E6">
        <w:t xml:space="preserve"> </w:t>
      </w:r>
      <w:r w:rsidRPr="009959E6">
        <w:rPr>
          <w:rFonts w:eastAsia="Times New Roman"/>
          <w:lang w:eastAsia="en-US"/>
        </w:rPr>
        <w:t xml:space="preserve">(далі разом – Сторони, а кожна окремо – Сторона), на підставі рішення Уповноваженої особи від __.__.___. № ____, </w:t>
      </w:r>
      <w:r w:rsidRPr="009959E6">
        <w:t xml:space="preserve">уклали </w:t>
      </w:r>
      <w:r w:rsidRPr="009959E6">
        <w:rPr>
          <w:bCs/>
          <w:lang w:eastAsia="en-US"/>
        </w:rPr>
        <w:t>Договір виконання будівельних робіт з капітального ремонту</w:t>
      </w:r>
      <w:r w:rsidRPr="009959E6">
        <w:t xml:space="preserve"> </w:t>
      </w:r>
      <w:r w:rsidRPr="009959E6">
        <w:rPr>
          <w:bCs/>
          <w:lang w:eastAsia="en-US"/>
        </w:rPr>
        <w:t>адміністративної будівлі Головного</w:t>
      </w:r>
      <w:r w:rsidRPr="009959E6">
        <w:rPr>
          <w:lang w:eastAsia="uk-UA"/>
        </w:rPr>
        <w:t xml:space="preserve"> управління Пенсійного фонду України в м. Києві</w:t>
      </w:r>
      <w:r w:rsidRPr="009959E6">
        <w:rPr>
          <w:bCs/>
          <w:lang w:eastAsia="en-US"/>
        </w:rPr>
        <w:t xml:space="preserve"> за адресою: м. Київ, вул. Нижньоюрківська, 3, літ. А (далі – Договір), </w:t>
      </w:r>
      <w:r w:rsidRPr="009959E6">
        <w:t>про наступне:</w:t>
      </w:r>
    </w:p>
    <w:p w:rsidR="005D4CB0" w:rsidRPr="009959E6" w:rsidRDefault="005D4CB0" w:rsidP="005D4CB0">
      <w:pPr>
        <w:pStyle w:val="a8"/>
        <w:ind w:firstLine="709"/>
        <w:jc w:val="both"/>
      </w:pPr>
    </w:p>
    <w:p w:rsidR="005D4CB0" w:rsidRPr="009959E6" w:rsidRDefault="005D4CB0" w:rsidP="005D4CB0">
      <w:pPr>
        <w:tabs>
          <w:tab w:val="left" w:pos="2060"/>
        </w:tabs>
        <w:spacing w:line="216" w:lineRule="auto"/>
        <w:ind w:right="40"/>
        <w:jc w:val="both"/>
        <w:rPr>
          <w:rFonts w:ascii="Times New Roman" w:hAnsi="Times New Roman" w:cs="Times New Roman"/>
          <w:sz w:val="24"/>
          <w:szCs w:val="24"/>
        </w:rPr>
      </w:pPr>
      <w:r w:rsidRPr="009959E6">
        <w:rPr>
          <w:rFonts w:ascii="Times New Roman" w:hAnsi="Times New Roman" w:cs="Times New Roman"/>
          <w:sz w:val="24"/>
          <w:szCs w:val="24"/>
        </w:rPr>
        <w:tab/>
      </w:r>
    </w:p>
    <w:p w:rsidR="005D4CB0" w:rsidRPr="009959E6" w:rsidRDefault="005D4CB0" w:rsidP="005D4CB0">
      <w:pPr>
        <w:keepNext/>
        <w:keepLines/>
        <w:spacing w:line="216" w:lineRule="auto"/>
        <w:jc w:val="center"/>
        <w:outlineLvl w:val="0"/>
        <w:rPr>
          <w:rFonts w:ascii="Times New Roman" w:hAnsi="Times New Roman" w:cs="Times New Roman"/>
          <w:b/>
          <w:bCs/>
          <w:sz w:val="24"/>
          <w:szCs w:val="24"/>
        </w:rPr>
      </w:pPr>
      <w:bookmarkStart w:id="2" w:name="bookmark1"/>
      <w:r w:rsidRPr="009959E6">
        <w:rPr>
          <w:rFonts w:ascii="Times New Roman" w:hAnsi="Times New Roman" w:cs="Times New Roman"/>
          <w:b/>
          <w:bCs/>
          <w:sz w:val="24"/>
          <w:szCs w:val="24"/>
        </w:rPr>
        <w:t xml:space="preserve">І. </w:t>
      </w:r>
      <w:bookmarkEnd w:id="2"/>
      <w:r w:rsidRPr="009959E6">
        <w:rPr>
          <w:rFonts w:ascii="Times New Roman" w:hAnsi="Times New Roman" w:cs="Times New Roman"/>
          <w:b/>
          <w:bCs/>
          <w:sz w:val="24"/>
          <w:szCs w:val="24"/>
        </w:rPr>
        <w:t>ПРЕДМЕТ ДОГОВОРУ</w:t>
      </w:r>
    </w:p>
    <w:p w:rsidR="005D4CB0" w:rsidRPr="009959E6" w:rsidRDefault="005D4CB0" w:rsidP="005D4CB0">
      <w:pPr>
        <w:keepNext/>
        <w:keepLines/>
        <w:spacing w:line="216" w:lineRule="auto"/>
        <w:ind w:firstLine="708"/>
        <w:jc w:val="both"/>
        <w:outlineLvl w:val="0"/>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1.1. Замовник доручає, а Підрядник забезпечує відповідно до проектно-кошторисної документації та умов Договору виконання будівельних робіт</w:t>
      </w:r>
      <w:bookmarkStart w:id="3" w:name="OLE_LINK8"/>
      <w:bookmarkStart w:id="4" w:name="OLE_LINK9"/>
      <w:bookmarkStart w:id="5" w:name="OLE_LINK10"/>
      <w:bookmarkStart w:id="6" w:name="OLE_LINK4"/>
      <w:bookmarkStart w:id="7" w:name="OLE_LINK5"/>
      <w:r w:rsidRPr="009959E6">
        <w:rPr>
          <w:rFonts w:ascii="Times New Roman" w:hAnsi="Times New Roman" w:cs="Times New Roman"/>
          <w:bCs/>
          <w:sz w:val="24"/>
          <w:szCs w:val="24"/>
          <w:lang w:eastAsia="en-US"/>
        </w:rPr>
        <w:t xml:space="preserve"> з капітального ремонту в межах ціни цього Договору (далі </w:t>
      </w:r>
      <w:r w:rsidRPr="009959E6">
        <w:rPr>
          <w:rFonts w:ascii="Times New Roman" w:hAnsi="Times New Roman" w:cs="Times New Roman"/>
          <w:sz w:val="24"/>
          <w:szCs w:val="24"/>
          <w:lang w:eastAsia="en-US"/>
        </w:rPr>
        <w:t xml:space="preserve">– </w:t>
      </w:r>
      <w:r w:rsidRPr="009959E6">
        <w:rPr>
          <w:rFonts w:ascii="Times New Roman" w:hAnsi="Times New Roman" w:cs="Times New Roman"/>
          <w:bCs/>
          <w:sz w:val="24"/>
          <w:szCs w:val="24"/>
          <w:lang w:eastAsia="en-US"/>
        </w:rPr>
        <w:t>Роботи).</w:t>
      </w:r>
    </w:p>
    <w:bookmarkEnd w:id="3"/>
    <w:bookmarkEnd w:id="4"/>
    <w:bookmarkEnd w:id="5"/>
    <w:bookmarkEnd w:id="6"/>
    <w:bookmarkEnd w:id="7"/>
    <w:p w:rsidR="005D4CB0" w:rsidRPr="009959E6" w:rsidRDefault="005D4CB0" w:rsidP="005D4CB0">
      <w:pPr>
        <w:keepNext/>
        <w:keepLines/>
        <w:ind w:firstLine="709"/>
        <w:jc w:val="both"/>
        <w:outlineLvl w:val="0"/>
        <w:rPr>
          <w:rFonts w:ascii="Times New Roman" w:hAnsi="Times New Roman" w:cs="Times New Roman"/>
          <w:bCs/>
          <w:spacing w:val="-3"/>
          <w:sz w:val="24"/>
          <w:szCs w:val="24"/>
          <w:lang w:eastAsia="en-US"/>
        </w:rPr>
      </w:pPr>
      <w:r w:rsidRPr="009959E6">
        <w:rPr>
          <w:rFonts w:ascii="Times New Roman" w:hAnsi="Times New Roman" w:cs="Times New Roman"/>
          <w:bCs/>
          <w:spacing w:val="-3"/>
          <w:sz w:val="24"/>
          <w:szCs w:val="24"/>
          <w:lang w:eastAsia="en-US"/>
        </w:rPr>
        <w:t xml:space="preserve">1.2. Об'єкт КНУ </w:t>
      </w:r>
      <w:r w:rsidRPr="009959E6">
        <w:rPr>
          <w:rFonts w:ascii="Times New Roman" w:hAnsi="Times New Roman" w:cs="Times New Roman"/>
          <w:bCs/>
          <w:sz w:val="24"/>
          <w:szCs w:val="24"/>
          <w:lang w:eastAsia="en-US"/>
        </w:rPr>
        <w:t>«Капітальний ремонт адміністративної будівлі Головного</w:t>
      </w:r>
      <w:r w:rsidRPr="009959E6">
        <w:rPr>
          <w:rFonts w:ascii="Times New Roman" w:hAnsi="Times New Roman" w:cs="Times New Roman"/>
          <w:sz w:val="24"/>
          <w:szCs w:val="24"/>
          <w:lang w:eastAsia="uk-UA"/>
        </w:rPr>
        <w:t xml:space="preserve"> управління Пенсійного фонду України в м. Києві</w:t>
      </w:r>
      <w:r w:rsidRPr="009959E6">
        <w:rPr>
          <w:rFonts w:ascii="Times New Roman" w:hAnsi="Times New Roman" w:cs="Times New Roman"/>
          <w:bCs/>
          <w:sz w:val="24"/>
          <w:szCs w:val="24"/>
          <w:lang w:eastAsia="en-US"/>
        </w:rPr>
        <w:t xml:space="preserve"> за адресою: м. Київ, вул. Нижньоюрківська, 3, літ. А»</w:t>
      </w:r>
      <w:r w:rsidRPr="009959E6">
        <w:rPr>
          <w:rFonts w:ascii="Times New Roman" w:hAnsi="Times New Roman" w:cs="Times New Roman"/>
          <w:bCs/>
          <w:spacing w:val="-3"/>
          <w:sz w:val="24"/>
          <w:szCs w:val="24"/>
          <w:lang w:eastAsia="en-US"/>
        </w:rPr>
        <w:t xml:space="preserve"> (ДК 021:2015:45450000-6 – «Інші завершальні будівельні роботи») (далі – Об’єкт).</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1.3. Склад та обсяги Робіт, що доручаються до виконання Підряднику визначені проектно-кошторисною </w:t>
      </w:r>
      <w:r w:rsidRPr="009959E6">
        <w:rPr>
          <w:rFonts w:ascii="Times New Roman" w:hAnsi="Times New Roman" w:cs="Times New Roman"/>
          <w:bCs/>
          <w:sz w:val="24"/>
          <w:szCs w:val="24"/>
          <w:lang w:eastAsia="en-US"/>
        </w:rPr>
        <w:t xml:space="preserve">документацією </w:t>
      </w:r>
      <w:r w:rsidRPr="009959E6">
        <w:rPr>
          <w:rFonts w:ascii="Times New Roman" w:hAnsi="Times New Roman" w:cs="Times New Roman"/>
          <w:sz w:val="24"/>
          <w:szCs w:val="24"/>
        </w:rPr>
        <w:t>та умовами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1.4. Обсяги закупівлі Робіт з капітального ремонту Об’єкта можуть бути зменшені залежно від потреби та реального фінансування видатків Замовника.</w:t>
      </w:r>
    </w:p>
    <w:p w:rsidR="005D4CB0" w:rsidRPr="009959E6" w:rsidRDefault="005D4CB0" w:rsidP="005D4CB0">
      <w:pPr>
        <w:spacing w:line="216" w:lineRule="auto"/>
        <w:ind w:right="-6" w:firstLine="709"/>
        <w:contextualSpacing/>
        <w:jc w:val="both"/>
        <w:rPr>
          <w:rFonts w:ascii="Times New Roman" w:hAnsi="Times New Roman" w:cs="Times New Roman"/>
          <w:snapToGrid w:val="0"/>
          <w:sz w:val="24"/>
          <w:szCs w:val="24"/>
          <w:shd w:val="clear" w:color="auto" w:fill="FFFFFF"/>
        </w:rPr>
      </w:pPr>
      <w:r w:rsidRPr="009959E6">
        <w:rPr>
          <w:rFonts w:ascii="Times New Roman" w:hAnsi="Times New Roman" w:cs="Times New Roman"/>
          <w:sz w:val="24"/>
          <w:szCs w:val="24"/>
          <w:shd w:val="clear" w:color="auto" w:fill="FFFFFF"/>
        </w:rPr>
        <w:t xml:space="preserve">1.5. </w:t>
      </w:r>
      <w:r w:rsidRPr="009959E6">
        <w:rPr>
          <w:rFonts w:ascii="Times New Roman" w:hAnsi="Times New Roman" w:cs="Times New Roman"/>
          <w:snapToGrid w:val="0"/>
          <w:sz w:val="24"/>
          <w:szCs w:val="24"/>
          <w:shd w:val="clear" w:color="auto" w:fill="FFFFFF"/>
        </w:rPr>
        <w:t xml:space="preserve">Підрядник повинен виконати передбачені цим Договором Роботи, якість яких відповідає державним стандартам, будівельним нормам і правилам, іншим нормативно-правовим актам, умовам </w:t>
      </w:r>
      <w:r w:rsidRPr="009959E6">
        <w:rPr>
          <w:rFonts w:ascii="Times New Roman" w:hAnsi="Times New Roman" w:cs="Times New Roman"/>
          <w:sz w:val="24"/>
          <w:szCs w:val="24"/>
          <w:shd w:val="clear" w:color="auto" w:fill="FFFFFF"/>
        </w:rPr>
        <w:t xml:space="preserve">проектно-кошторисної </w:t>
      </w:r>
      <w:r w:rsidRPr="009959E6">
        <w:rPr>
          <w:rFonts w:ascii="Times New Roman" w:hAnsi="Times New Roman" w:cs="Times New Roman"/>
          <w:snapToGrid w:val="0"/>
          <w:sz w:val="24"/>
          <w:szCs w:val="24"/>
          <w:shd w:val="clear" w:color="auto" w:fill="FFFFFF"/>
        </w:rPr>
        <w:t>документації на Об'єкт.</w:t>
      </w:r>
    </w:p>
    <w:p w:rsidR="005D4CB0" w:rsidRPr="009959E6" w:rsidRDefault="005D4CB0" w:rsidP="005D4CB0">
      <w:pPr>
        <w:shd w:val="clear" w:color="auto" w:fill="FFFFFF"/>
        <w:spacing w:after="240" w:line="216" w:lineRule="auto"/>
        <w:ind w:right="-6" w:firstLine="709"/>
        <w:contextualSpacing/>
        <w:jc w:val="both"/>
        <w:rPr>
          <w:rFonts w:ascii="Times New Roman" w:hAnsi="Times New Roman" w:cs="Times New Roman"/>
          <w:snapToGrid w:val="0"/>
          <w:sz w:val="24"/>
          <w:szCs w:val="24"/>
          <w:shd w:val="clear" w:color="auto" w:fill="FFFFFF"/>
        </w:rPr>
      </w:pPr>
      <w:r w:rsidRPr="009959E6">
        <w:rPr>
          <w:rFonts w:ascii="Times New Roman" w:hAnsi="Times New Roman" w:cs="Times New Roman"/>
          <w:snapToGrid w:val="0"/>
          <w:sz w:val="24"/>
          <w:szCs w:val="24"/>
          <w:shd w:val="clear" w:color="auto" w:fill="FFFFFF"/>
        </w:rPr>
        <w:t>1.6. Предметом Договору є Роботи, пов'язані з капітальним ремонтом Об'єкта, обов'язок щодо виконання яких покладається на Підрядника.</w:t>
      </w:r>
    </w:p>
    <w:p w:rsidR="005D4CB0" w:rsidRPr="009959E6" w:rsidRDefault="005D4CB0" w:rsidP="005D4CB0">
      <w:pPr>
        <w:shd w:val="clear" w:color="auto" w:fill="FFFFFF"/>
        <w:spacing w:after="240" w:line="216" w:lineRule="auto"/>
        <w:ind w:right="-6" w:firstLine="709"/>
        <w:contextualSpacing/>
        <w:jc w:val="both"/>
        <w:rPr>
          <w:rFonts w:ascii="Times New Roman" w:hAnsi="Times New Roman" w:cs="Times New Roman"/>
          <w:snapToGrid w:val="0"/>
          <w:sz w:val="24"/>
          <w:szCs w:val="24"/>
          <w:shd w:val="clear" w:color="auto" w:fill="FFFFFF"/>
        </w:rPr>
      </w:pPr>
    </w:p>
    <w:p w:rsidR="005D4CB0" w:rsidRPr="009959E6" w:rsidRDefault="005D4CB0" w:rsidP="005D4CB0">
      <w:pPr>
        <w:spacing w:line="216" w:lineRule="auto"/>
        <w:jc w:val="both"/>
        <w:rPr>
          <w:rFonts w:ascii="Times New Roman" w:hAnsi="Times New Roman" w:cs="Times New Roman"/>
          <w:sz w:val="24"/>
          <w:szCs w:val="24"/>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ІІ. СТРОКИ ТА ОБСЯГИ ВИКОНАННЯ РОБІТ</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2.1. Підрядник зобов’язаний розпочати капітальний ремонт Об’єкта протягом</w:t>
      </w:r>
      <w:r w:rsidRPr="009959E6">
        <w:rPr>
          <w:rFonts w:ascii="Times New Roman" w:hAnsi="Times New Roman" w:cs="Times New Roman"/>
          <w:sz w:val="24"/>
          <w:szCs w:val="24"/>
        </w:rPr>
        <w:br/>
        <w:t>3 (трьох) календарних днів з моменту підписання цього Договору та передачі йому Замовником проектно-кошторисної документації</w:t>
      </w:r>
      <w:r w:rsidRPr="009959E6">
        <w:rPr>
          <w:rFonts w:ascii="Times New Roman" w:hAnsi="Times New Roman" w:cs="Times New Roman"/>
          <w:color w:val="FF0000"/>
          <w:sz w:val="24"/>
          <w:szCs w:val="24"/>
        </w:rPr>
        <w:t xml:space="preserve"> </w:t>
      </w:r>
      <w:r w:rsidRPr="009959E6">
        <w:rPr>
          <w:rFonts w:ascii="Times New Roman" w:hAnsi="Times New Roman" w:cs="Times New Roman"/>
          <w:sz w:val="24"/>
          <w:szCs w:val="24"/>
          <w:shd w:val="clear" w:color="auto" w:fill="FFFFFF"/>
        </w:rPr>
        <w:t xml:space="preserve">відповідно </w:t>
      </w:r>
      <w:r w:rsidRPr="009959E6">
        <w:rPr>
          <w:rFonts w:ascii="Times New Roman" w:hAnsi="Times New Roman" w:cs="Times New Roman"/>
          <w:sz w:val="24"/>
          <w:szCs w:val="24"/>
        </w:rPr>
        <w:t>до акту приймання-передавання.</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2.2. Початок та закінчення робіт Підрядником на Об’єкті визначається Календарним графіком виконання Робіт (Додаток № 1 до Договору), який є невід’ємною частиною цього Договору. Роботи на Об’єкті завершуються 31 жовтня 2023 року.</w:t>
      </w:r>
    </w:p>
    <w:p w:rsidR="005D4CB0" w:rsidRPr="009959E6" w:rsidRDefault="005D4CB0" w:rsidP="005D4CB0">
      <w:pPr>
        <w:spacing w:line="216" w:lineRule="auto"/>
        <w:ind w:firstLine="708"/>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rPr>
        <w:t>2.3. До обсягів виконання Робіт належать: д</w:t>
      </w:r>
      <w:r w:rsidR="00B1780B" w:rsidRPr="009959E6">
        <w:rPr>
          <w:rFonts w:ascii="Times New Roman" w:hAnsi="Times New Roman" w:cs="Times New Roman"/>
          <w:sz w:val="24"/>
          <w:szCs w:val="24"/>
          <w:shd w:val="clear" w:color="auto" w:fill="FFFFFF"/>
          <w:lang w:eastAsia="uk-UA"/>
        </w:rPr>
        <w:t>емонтаж/улаштування:</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стін та стінового покриття;</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покриттів підлог;</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кар</w:t>
      </w:r>
      <w:r w:rsidRPr="009959E6">
        <w:rPr>
          <w:rFonts w:ascii="Times New Roman" w:hAnsi="Times New Roman" w:cs="Times New Roman"/>
          <w:sz w:val="24"/>
          <w:szCs w:val="24"/>
          <w:shd w:val="clear" w:color="auto" w:fill="FFFFFF"/>
          <w:lang w:eastAsia="uk-UA"/>
        </w:rPr>
        <w:t>касу підвісних стель;</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дверних коробок в кам'яних стінах з відбиванням штукатурки в укосах;</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наличників.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shd w:val="clear" w:color="auto" w:fill="FFFFFF"/>
          <w:lang w:eastAsia="uk-UA"/>
        </w:rPr>
        <w:t xml:space="preserve">Прокладання трубопроводів водопостачання та водовідведення; улаштування системи пожежної та охоронної сигналізації; </w:t>
      </w:r>
      <w:bookmarkStart w:id="8" w:name="_Hlk84256746"/>
      <w:r w:rsidRPr="009959E6">
        <w:rPr>
          <w:rFonts w:ascii="Times New Roman" w:hAnsi="Times New Roman" w:cs="Times New Roman"/>
          <w:sz w:val="24"/>
          <w:szCs w:val="24"/>
          <w:shd w:val="clear" w:color="auto" w:fill="FFFFFF"/>
          <w:lang w:eastAsia="uk-UA"/>
        </w:rPr>
        <w:t xml:space="preserve">улаштування структурованої кабельної мережі; </w:t>
      </w:r>
      <w:bookmarkEnd w:id="8"/>
      <w:r w:rsidRPr="009959E6">
        <w:rPr>
          <w:rFonts w:ascii="Times New Roman" w:hAnsi="Times New Roman" w:cs="Times New Roman"/>
          <w:sz w:val="24"/>
          <w:szCs w:val="24"/>
          <w:shd w:val="clear" w:color="auto" w:fill="FFFFFF"/>
          <w:lang w:eastAsia="uk-UA"/>
        </w:rPr>
        <w:t>улаштування електромережі та супутнього обладнання.</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lastRenderedPageBreak/>
        <w:t>2.4. Сторони домовилися про можливе уточнення Календарного графіка виконання Робіт початок та закінчення робіт на Об’єкті в залежності від реального фінансування видатків Замовника, що буде визначатися додатковою угодою до цього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2.5. Капітальний ремонт Об’єкта може бути закінчено Підрядником достроково, за умови погодження із Замовником та внесення змін до графіку виконання Робіт, шляхом укладення додаткової угоди.</w:t>
      </w:r>
    </w:p>
    <w:p w:rsidR="005D4CB0" w:rsidRPr="009959E6" w:rsidRDefault="005D4CB0" w:rsidP="005D4CB0">
      <w:pPr>
        <w:tabs>
          <w:tab w:val="left" w:pos="540"/>
          <w:tab w:val="left" w:pos="3261"/>
        </w:tabs>
        <w:spacing w:line="216" w:lineRule="auto"/>
        <w:ind w:right="-6" w:firstLine="709"/>
        <w:contextualSpacing/>
        <w:jc w:val="both"/>
        <w:rPr>
          <w:rFonts w:ascii="Times New Roman" w:hAnsi="Times New Roman" w:cs="Times New Roman"/>
          <w:sz w:val="24"/>
          <w:szCs w:val="24"/>
          <w:shd w:val="clear" w:color="auto" w:fill="FFFFFF"/>
          <w:lang w:eastAsia="uk-UA"/>
        </w:rPr>
      </w:pPr>
      <w:bookmarkStart w:id="9" w:name="OLE_LINK26"/>
      <w:bookmarkStart w:id="10" w:name="OLE_LINK27"/>
      <w:r w:rsidRPr="009959E6">
        <w:rPr>
          <w:rFonts w:ascii="Times New Roman" w:hAnsi="Times New Roman" w:cs="Times New Roman"/>
          <w:sz w:val="24"/>
          <w:szCs w:val="24"/>
          <w:shd w:val="clear" w:color="auto" w:fill="FFFFFF"/>
          <w:lang w:eastAsia="uk-UA"/>
        </w:rPr>
        <w:t>2.6. Замовник може, у разі необхідності, прийняти рішення про уповільнення або зупинення виконання Робіт з капітального ремонту Об’єкта, про що повідомляє письмово Підрядника протягом 3 (трьох) календарних днів. Таке рішення Замовника є підставою для укладення Сторонами додаткової угоди, в тому числі внесення змін до Календарного графіку виконання робіт.</w:t>
      </w:r>
    </w:p>
    <w:bookmarkEnd w:id="9"/>
    <w:bookmarkEnd w:id="10"/>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contextualSpacing/>
        <w:jc w:val="center"/>
        <w:outlineLvl w:val="0"/>
        <w:rPr>
          <w:rFonts w:ascii="Times New Roman" w:hAnsi="Times New Roman" w:cs="Times New Roman"/>
          <w:b/>
          <w:bCs/>
          <w:sz w:val="24"/>
          <w:szCs w:val="24"/>
          <w:shd w:val="clear" w:color="auto" w:fill="FFFFFF"/>
        </w:rPr>
      </w:pPr>
      <w:r w:rsidRPr="009959E6">
        <w:rPr>
          <w:rFonts w:ascii="Times New Roman" w:hAnsi="Times New Roman" w:cs="Times New Roman"/>
          <w:b/>
          <w:bCs/>
          <w:sz w:val="24"/>
          <w:szCs w:val="24"/>
          <w:shd w:val="clear" w:color="auto" w:fill="FFFFFF"/>
        </w:rPr>
        <w:t>ІІІ. ДОГОВІРНА ЦІНА</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pacing w:val="-8"/>
          <w:sz w:val="24"/>
          <w:szCs w:val="24"/>
          <w:shd w:val="clear" w:color="auto" w:fill="FFFFFF"/>
        </w:rPr>
      </w:pPr>
      <w:r w:rsidRPr="009959E6">
        <w:rPr>
          <w:rFonts w:ascii="Times New Roman" w:hAnsi="Times New Roman" w:cs="Times New Roman"/>
          <w:spacing w:val="-8"/>
          <w:sz w:val="24"/>
          <w:szCs w:val="24"/>
          <w:shd w:val="clear" w:color="auto" w:fill="FFFFFF"/>
        </w:rPr>
        <w:t xml:space="preserve">3.1. Договірна ціна у Договорі визначена на основі </w:t>
      </w:r>
      <w:r w:rsidRPr="009959E6">
        <w:rPr>
          <w:rFonts w:ascii="Times New Roman" w:hAnsi="Times New Roman" w:cs="Times New Roman"/>
          <w:sz w:val="24"/>
          <w:szCs w:val="24"/>
        </w:rPr>
        <w:t>кошторису</w:t>
      </w:r>
      <w:r w:rsidRPr="009959E6">
        <w:rPr>
          <w:rFonts w:ascii="Times New Roman" w:hAnsi="Times New Roman" w:cs="Times New Roman"/>
          <w:spacing w:val="-8"/>
          <w:sz w:val="24"/>
          <w:szCs w:val="24"/>
          <w:shd w:val="clear" w:color="auto" w:fill="FFFFFF"/>
        </w:rPr>
        <w:t xml:space="preserve">, що є невід'ємною частиною Договору (Додаток № 2 до Договору) і </w:t>
      </w:r>
      <w:bookmarkStart w:id="11" w:name="OLE_LINK15"/>
      <w:bookmarkStart w:id="12" w:name="OLE_LINK16"/>
      <w:r w:rsidRPr="009959E6">
        <w:rPr>
          <w:rFonts w:ascii="Times New Roman" w:hAnsi="Times New Roman" w:cs="Times New Roman"/>
          <w:spacing w:val="-8"/>
          <w:sz w:val="24"/>
          <w:szCs w:val="24"/>
          <w:shd w:val="clear" w:color="auto" w:fill="FFFFFF"/>
        </w:rPr>
        <w:t xml:space="preserve">складає </w:t>
      </w:r>
      <w:r w:rsidRPr="009959E6">
        <w:rPr>
          <w:rFonts w:ascii="Times New Roman" w:hAnsi="Times New Roman" w:cs="Times New Roman"/>
          <w:b/>
          <w:spacing w:val="-8"/>
          <w:sz w:val="24"/>
          <w:szCs w:val="24"/>
          <w:shd w:val="clear" w:color="auto" w:fill="FFFFFF"/>
        </w:rPr>
        <w:t>____________________</w:t>
      </w:r>
      <w:r w:rsidRPr="009959E6">
        <w:rPr>
          <w:rFonts w:ascii="Times New Roman" w:hAnsi="Times New Roman" w:cs="Times New Roman"/>
          <w:spacing w:val="-8"/>
          <w:sz w:val="24"/>
          <w:szCs w:val="24"/>
          <w:shd w:val="clear" w:color="auto" w:fill="FFFFFF"/>
        </w:rPr>
        <w:t xml:space="preserve"> (_____________________) </w:t>
      </w:r>
      <w:r w:rsidRPr="009959E6">
        <w:rPr>
          <w:rFonts w:ascii="Times New Roman" w:hAnsi="Times New Roman" w:cs="Times New Roman"/>
          <w:b/>
          <w:spacing w:val="-8"/>
          <w:sz w:val="24"/>
          <w:szCs w:val="24"/>
          <w:shd w:val="clear" w:color="auto" w:fill="FFFFFF"/>
        </w:rPr>
        <w:t>гривень _______ копійок</w:t>
      </w:r>
      <w:r w:rsidRPr="009959E6">
        <w:rPr>
          <w:rFonts w:ascii="Times New Roman" w:hAnsi="Times New Roman" w:cs="Times New Roman"/>
          <w:spacing w:val="-8"/>
          <w:sz w:val="24"/>
          <w:szCs w:val="24"/>
          <w:shd w:val="clear" w:color="auto" w:fill="FFFFFF"/>
        </w:rPr>
        <w:t>,</w:t>
      </w:r>
      <w:r w:rsidRPr="009959E6">
        <w:rPr>
          <w:rFonts w:ascii="Times New Roman" w:hAnsi="Times New Roman" w:cs="Times New Roman"/>
          <w:bCs/>
          <w:i/>
          <w:iCs/>
          <w:spacing w:val="-8"/>
          <w:sz w:val="24"/>
          <w:szCs w:val="24"/>
          <w:shd w:val="clear" w:color="auto" w:fill="FFFFFF"/>
        </w:rPr>
        <w:t xml:space="preserve"> </w:t>
      </w:r>
      <w:r w:rsidRPr="009959E6">
        <w:rPr>
          <w:rFonts w:ascii="Times New Roman" w:hAnsi="Times New Roman" w:cs="Times New Roman"/>
          <w:bCs/>
          <w:iCs/>
          <w:spacing w:val="-8"/>
          <w:sz w:val="24"/>
          <w:szCs w:val="24"/>
          <w:shd w:val="clear" w:color="auto" w:fill="FFFFFF"/>
        </w:rPr>
        <w:t>у тому числі</w:t>
      </w:r>
      <w:r w:rsidRPr="009959E6">
        <w:rPr>
          <w:rFonts w:ascii="Times New Roman" w:hAnsi="Times New Roman" w:cs="Times New Roman"/>
          <w:bCs/>
          <w:i/>
          <w:iCs/>
          <w:spacing w:val="-8"/>
          <w:sz w:val="24"/>
          <w:szCs w:val="24"/>
          <w:shd w:val="clear" w:color="auto" w:fill="FFFFFF"/>
        </w:rPr>
        <w:t xml:space="preserve"> </w:t>
      </w:r>
      <w:r w:rsidRPr="009959E6">
        <w:rPr>
          <w:rFonts w:ascii="Times New Roman" w:hAnsi="Times New Roman" w:cs="Times New Roman"/>
          <w:spacing w:val="-8"/>
          <w:sz w:val="24"/>
          <w:szCs w:val="24"/>
          <w:shd w:val="clear" w:color="auto" w:fill="FFFFFF"/>
        </w:rPr>
        <w:t xml:space="preserve">ПДВ – </w:t>
      </w:r>
      <w:r w:rsidRPr="009959E6">
        <w:rPr>
          <w:rFonts w:ascii="Times New Roman" w:hAnsi="Times New Roman" w:cs="Times New Roman"/>
          <w:b/>
          <w:spacing w:val="-8"/>
          <w:sz w:val="24"/>
          <w:szCs w:val="24"/>
          <w:shd w:val="clear" w:color="auto" w:fill="FFFFFF"/>
        </w:rPr>
        <w:t>-____________</w:t>
      </w:r>
      <w:r w:rsidRPr="009959E6">
        <w:rPr>
          <w:rFonts w:ascii="Times New Roman" w:hAnsi="Times New Roman" w:cs="Times New Roman"/>
          <w:spacing w:val="-8"/>
          <w:sz w:val="24"/>
          <w:szCs w:val="24"/>
          <w:shd w:val="clear" w:color="auto" w:fill="FFFFFF"/>
        </w:rPr>
        <w:t xml:space="preserve"> (_______________________) </w:t>
      </w:r>
      <w:r w:rsidRPr="009959E6">
        <w:rPr>
          <w:rFonts w:ascii="Times New Roman" w:hAnsi="Times New Roman" w:cs="Times New Roman"/>
          <w:b/>
          <w:spacing w:val="-8"/>
          <w:sz w:val="24"/>
          <w:szCs w:val="24"/>
          <w:shd w:val="clear" w:color="auto" w:fill="FFFFFF"/>
        </w:rPr>
        <w:t>гривень</w:t>
      </w:r>
      <w:bookmarkEnd w:id="11"/>
      <w:bookmarkEnd w:id="12"/>
      <w:r w:rsidRPr="009959E6">
        <w:rPr>
          <w:rFonts w:ascii="Times New Roman" w:hAnsi="Times New Roman" w:cs="Times New Roman"/>
          <w:b/>
          <w:spacing w:val="-8"/>
          <w:sz w:val="24"/>
          <w:szCs w:val="24"/>
          <w:shd w:val="clear" w:color="auto" w:fill="FFFFFF"/>
        </w:rPr>
        <w:t xml:space="preserve"> ______________ копійок</w:t>
      </w:r>
      <w:r w:rsidRPr="009959E6">
        <w:rPr>
          <w:rFonts w:ascii="Times New Roman" w:hAnsi="Times New Roman" w:cs="Times New Roman"/>
          <w:spacing w:val="-8"/>
          <w:sz w:val="24"/>
          <w:szCs w:val="24"/>
          <w:shd w:val="clear" w:color="auto" w:fill="FFFFFF"/>
        </w:rPr>
        <w:t>.</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3.2. Якщо під час капітального ремонту виникла потреба у виконанні додаткових робіт, не врахованих проектно-кошторисною документацією, забезпечення якою покладено на Замовника, Підрядник зобов'язаний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календарних днів повідомити з урахуванням вимог пп. 14.1.4. п. 14.1. Договору Замовника про обставини, що призвели до необхідності виконання таких робіт, та подати Замовнику супровідним листом Акт огляду об’єкту незавершеного капітального ремонту з пропозиціями і відповідними розрахунками, погоджені представниками технічного нагляду.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Замовник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робочих днів розглядає зазначені пропозиції, приймає рішення по суті та повідомляє з урахуванням вимог пп. 14.1.4 п. 14.1. Договору про нього Підрядника.</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3.</w:t>
      </w:r>
      <w:r w:rsidRPr="009959E6">
        <w:rPr>
          <w:rFonts w:ascii="Times New Roman" w:hAnsi="Times New Roman" w:cs="Times New Roman"/>
          <w:sz w:val="24"/>
          <w:szCs w:val="24"/>
          <w:lang w:val="ru-RU"/>
        </w:rPr>
        <w:t>3</w:t>
      </w:r>
      <w:r w:rsidRPr="009959E6">
        <w:rPr>
          <w:rFonts w:ascii="Times New Roman" w:hAnsi="Times New Roman" w:cs="Times New Roman"/>
          <w:sz w:val="24"/>
          <w:szCs w:val="24"/>
        </w:rPr>
        <w:t>.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w:t>
      </w:r>
    </w:p>
    <w:p w:rsidR="005D4CB0" w:rsidRPr="009959E6" w:rsidRDefault="005D4CB0" w:rsidP="005D4CB0">
      <w:pPr>
        <w:spacing w:line="216" w:lineRule="auto"/>
        <w:ind w:right="-6"/>
        <w:contextualSpacing/>
        <w:jc w:val="center"/>
        <w:outlineLvl w:val="0"/>
        <w:rPr>
          <w:rFonts w:ascii="Times New Roman" w:hAnsi="Times New Roman" w:cs="Times New Roman"/>
          <w:b/>
          <w:bCs/>
          <w:sz w:val="24"/>
          <w:szCs w:val="24"/>
          <w:shd w:val="clear" w:color="auto" w:fill="FFFFFF"/>
        </w:rPr>
      </w:pPr>
    </w:p>
    <w:p w:rsidR="005D4CB0" w:rsidRPr="009959E6" w:rsidRDefault="005D4CB0" w:rsidP="005D4CB0">
      <w:pPr>
        <w:spacing w:line="216" w:lineRule="auto"/>
        <w:ind w:right="-6"/>
        <w:contextualSpacing/>
        <w:jc w:val="center"/>
        <w:outlineLvl w:val="0"/>
        <w:rPr>
          <w:rFonts w:ascii="Times New Roman" w:hAnsi="Times New Roman" w:cs="Times New Roman"/>
          <w:b/>
          <w:bCs/>
          <w:sz w:val="24"/>
          <w:szCs w:val="24"/>
          <w:shd w:val="clear" w:color="auto" w:fill="FFFFFF"/>
        </w:rPr>
      </w:pPr>
      <w:r w:rsidRPr="009959E6">
        <w:rPr>
          <w:rFonts w:ascii="Times New Roman" w:hAnsi="Times New Roman" w:cs="Times New Roman"/>
          <w:b/>
          <w:bCs/>
          <w:sz w:val="24"/>
          <w:szCs w:val="24"/>
          <w:shd w:val="clear" w:color="auto" w:fill="FFFFFF"/>
        </w:rPr>
        <w:t>ІV. ПРАВА ТА ОБОВ’ЯЗКИ СТОРІН</w:t>
      </w:r>
    </w:p>
    <w:p w:rsidR="005D4CB0" w:rsidRPr="009959E6" w:rsidRDefault="005D4CB0" w:rsidP="005D4CB0">
      <w:pPr>
        <w:spacing w:line="216" w:lineRule="auto"/>
        <w:ind w:left="709" w:right="-6"/>
        <w:contextualSpacing/>
        <w:outlineLvl w:val="0"/>
        <w:rPr>
          <w:rFonts w:ascii="Times New Roman" w:hAnsi="Times New Roman" w:cs="Times New Roman"/>
          <w:bCs/>
          <w:sz w:val="24"/>
          <w:szCs w:val="24"/>
          <w:u w:val="single"/>
          <w:shd w:val="clear" w:color="auto" w:fill="FFFFFF"/>
        </w:rPr>
      </w:pPr>
      <w:r w:rsidRPr="009959E6">
        <w:rPr>
          <w:rFonts w:ascii="Times New Roman" w:hAnsi="Times New Roman" w:cs="Times New Roman"/>
          <w:bCs/>
          <w:sz w:val="24"/>
          <w:szCs w:val="24"/>
          <w:u w:val="single"/>
          <w:shd w:val="clear" w:color="auto" w:fill="FFFFFF"/>
        </w:rPr>
        <w:t>4.1. Замовник має право:</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4.1.1. Відмовитися від прийняття результату Робіт, їх частини у разі виявлення недоліків, до фактичного усунення таких недоліків Підрядником.</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4.1.2. У будь-який час здійснювати контроль та нагляд за ходом і якістю Робіт, що виконуються</w:t>
      </w:r>
      <w:r w:rsidRPr="009959E6">
        <w:rPr>
          <w:rFonts w:ascii="Times New Roman" w:hAnsi="Times New Roman" w:cs="Times New Roman"/>
          <w:b/>
          <w:sz w:val="24"/>
          <w:szCs w:val="24"/>
          <w:shd w:val="clear" w:color="auto" w:fill="FFFFFF"/>
        </w:rPr>
        <w:t xml:space="preserve"> </w:t>
      </w:r>
      <w:r w:rsidRPr="009959E6">
        <w:rPr>
          <w:rFonts w:ascii="Times New Roman" w:hAnsi="Times New Roman" w:cs="Times New Roman"/>
          <w:sz w:val="24"/>
          <w:szCs w:val="24"/>
          <w:shd w:val="clear" w:color="auto" w:fill="FFFFFF"/>
        </w:rPr>
        <w:t xml:space="preserve">Підрядником, дотриманням Підрядником термінів та строків їх виконання, якістю матеріалів та обладнання, що надаються Підрядником, відповідністю Робіт </w:t>
      </w:r>
      <w:r w:rsidRPr="009959E6">
        <w:rPr>
          <w:rFonts w:ascii="Times New Roman" w:hAnsi="Times New Roman" w:cs="Times New Roman"/>
          <w:sz w:val="24"/>
          <w:szCs w:val="24"/>
        </w:rPr>
        <w:t>проектно-кошторисній документації</w:t>
      </w:r>
      <w:r w:rsidRPr="009959E6">
        <w:rPr>
          <w:rFonts w:ascii="Times New Roman" w:hAnsi="Times New Roman" w:cs="Times New Roman"/>
          <w:sz w:val="24"/>
          <w:szCs w:val="24"/>
          <w:shd w:val="clear" w:color="auto" w:fill="FFFFFF"/>
        </w:rPr>
        <w:t>, не втручаючись при цьому в оперативно-господарську діяльність Підрядника.</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4.1.3. Вносити зміни у </w:t>
      </w:r>
      <w:r w:rsidRPr="009959E6">
        <w:rPr>
          <w:rFonts w:ascii="Times New Roman" w:hAnsi="Times New Roman" w:cs="Times New Roman"/>
          <w:sz w:val="24"/>
          <w:szCs w:val="24"/>
        </w:rPr>
        <w:t>проектно-кошторисну документацію</w:t>
      </w:r>
      <w:r w:rsidRPr="009959E6">
        <w:rPr>
          <w:rFonts w:ascii="Times New Roman" w:hAnsi="Times New Roman" w:cs="Times New Roman"/>
          <w:color w:val="FF0000"/>
          <w:sz w:val="24"/>
          <w:szCs w:val="24"/>
        </w:rPr>
        <w:t xml:space="preserve"> </w:t>
      </w:r>
      <w:r w:rsidRPr="009959E6">
        <w:rPr>
          <w:rFonts w:ascii="Times New Roman" w:hAnsi="Times New Roman" w:cs="Times New Roman"/>
          <w:sz w:val="24"/>
          <w:szCs w:val="24"/>
          <w:shd w:val="clear" w:color="auto" w:fill="FFFFFF"/>
        </w:rPr>
        <w:t>за погодженням з Підрядником, в разі виникнення обставин, що унеможливлюють виконання Робіт по діючій</w:t>
      </w:r>
      <w:r w:rsidRPr="009959E6">
        <w:rPr>
          <w:rFonts w:ascii="Times New Roman" w:hAnsi="Times New Roman" w:cs="Times New Roman"/>
          <w:color w:val="FF0000"/>
          <w:sz w:val="24"/>
          <w:szCs w:val="24"/>
          <w:shd w:val="clear" w:color="auto" w:fill="FFFFFF"/>
        </w:rPr>
        <w:t xml:space="preserve"> </w:t>
      </w:r>
      <w:r w:rsidRPr="009959E6">
        <w:rPr>
          <w:rFonts w:ascii="Times New Roman" w:hAnsi="Times New Roman" w:cs="Times New Roman"/>
          <w:sz w:val="24"/>
          <w:szCs w:val="24"/>
          <w:shd w:val="clear" w:color="auto" w:fill="FFFFFF"/>
        </w:rPr>
        <w:t>проектно-кошторисній документації.</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4.1.4. Достроково розірвати в односторонньому порядку цей Договір у разі, якщо:</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Підрядник не розпочав капітальний ремонт Об’єкта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календарних днів з дати підписання цього Договору та акту приймання-передавання проектно-кошторисної документації або виконує їх настільки повільно, що закінчення їх у строк визначений п. 2.2. Договору, стає неможливим;</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Підрядник більш ніж на 20 (двадцять) календарних днів порушив строк завершення виконання Робіт, визначеного у п. 2.2.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Підрядник порушив терміни виконання Робіт будь-якого етапу на 20 (двадцять) календарних днів і більше;</w:t>
      </w:r>
    </w:p>
    <w:p w:rsidR="005D4CB0" w:rsidRPr="009959E6" w:rsidRDefault="005D4CB0" w:rsidP="005D4CB0">
      <w:pPr>
        <w:spacing w:line="216" w:lineRule="auto"/>
        <w:ind w:right="-6" w:firstLine="708"/>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Підрядник порушив державні будівельні норми, стандарти і правила, вимоги проектно-кошторисної документації при капітальному ремонті Об’єкта та не усунув їх протягом 20 </w:t>
      </w:r>
      <w:r w:rsidRPr="009959E6">
        <w:rPr>
          <w:rFonts w:ascii="Times New Roman" w:hAnsi="Times New Roman" w:cs="Times New Roman"/>
          <w:sz w:val="24"/>
          <w:szCs w:val="24"/>
        </w:rPr>
        <w:t xml:space="preserve">(двадцяти) </w:t>
      </w:r>
      <w:r w:rsidRPr="009959E6">
        <w:rPr>
          <w:rFonts w:ascii="Times New Roman" w:hAnsi="Times New Roman" w:cs="Times New Roman"/>
          <w:sz w:val="24"/>
          <w:szCs w:val="24"/>
          <w:shd w:val="clear" w:color="auto" w:fill="FFFFFF"/>
        </w:rPr>
        <w:t>календарних днів з дня їх виявлення Замовником, повідомивши Підрядника про це письмово рекомендованим листом не пізніше ніж за 5 (п’ять) календарних днів до дати розірвання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Договір вважається розірваним за 20 </w:t>
      </w:r>
      <w:r w:rsidRPr="009959E6">
        <w:rPr>
          <w:rFonts w:ascii="Times New Roman" w:hAnsi="Times New Roman" w:cs="Times New Roman"/>
          <w:sz w:val="24"/>
          <w:szCs w:val="24"/>
        </w:rPr>
        <w:t xml:space="preserve">(двадцять) </w:t>
      </w:r>
      <w:r w:rsidRPr="009959E6">
        <w:rPr>
          <w:rFonts w:ascii="Times New Roman" w:hAnsi="Times New Roman" w:cs="Times New Roman"/>
          <w:sz w:val="24"/>
          <w:szCs w:val="24"/>
          <w:shd w:val="clear" w:color="auto" w:fill="FFFFFF"/>
        </w:rPr>
        <w:t>календарних днів з дати направлення Замовником письмового повідомлення.</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lastRenderedPageBreak/>
        <w:t>4.1.5. Зменшувати обсяг Робіт та загальну ціну Договору залежно від реального фінансування видатків. У такому разі Сторони вносять зміни до цього Договору, про що складається додаткова угода до цього Договору.</w:t>
      </w:r>
    </w:p>
    <w:p w:rsidR="005D4CB0" w:rsidRPr="009959E6" w:rsidRDefault="005D4CB0" w:rsidP="005D4CB0">
      <w:pPr>
        <w:tabs>
          <w:tab w:val="left" w:pos="54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4.1.6. Вимагати від Підрядника своєчасного та якісного виконання Робіт з капітального ремонту Об'єкта.</w:t>
      </w:r>
    </w:p>
    <w:p w:rsidR="005D4CB0" w:rsidRPr="009959E6" w:rsidRDefault="005D4CB0" w:rsidP="005D4CB0">
      <w:pPr>
        <w:tabs>
          <w:tab w:val="left" w:pos="54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4.1.7. Вимагати від Підрядника усунення за його рахунок, у визначені Замовником чи уповноваженими Замовником особами строки всіх виявлених під час гарантійного строку експлуатації цього Об'єкта недоліків (недоробок, порушень), якщо ці недоліки (недоробки, порушення) виникли саме з вини Підрядника, а також сплати Підрядником визначених умовами Договору штрафних санкцій і збитків та у випадку вимоги, повернення відповідної частки сплачених Підряднику за Договором коштів.</w:t>
      </w:r>
    </w:p>
    <w:p w:rsidR="005D4CB0" w:rsidRPr="009959E6" w:rsidRDefault="005D4CB0" w:rsidP="005D4CB0">
      <w:pPr>
        <w:tabs>
          <w:tab w:val="left" w:pos="59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4.1.8. Вимагати від Підрядника відшкодування завданих збитків, зумовлених порушенням ним умов цього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4.1.9. Вимагати від Підрядника нести під час виконання Робіт за Договором відповідальність за дотримання на Об'єкті вимог чинного законодавства України щодо охорони праці, режимних вимог, пожежної безпеки, техніки безпеки, а також за збереження Об'єкта протягом всього часу виконання Робіт.</w:t>
      </w:r>
    </w:p>
    <w:p w:rsidR="005D4CB0" w:rsidRPr="009959E6" w:rsidRDefault="005D4CB0" w:rsidP="005D4CB0">
      <w:pPr>
        <w:spacing w:line="216" w:lineRule="auto"/>
        <w:ind w:firstLine="709"/>
        <w:jc w:val="both"/>
        <w:rPr>
          <w:rFonts w:ascii="Times New Roman" w:hAnsi="Times New Roman" w:cs="Times New Roman"/>
          <w:sz w:val="24"/>
          <w:szCs w:val="24"/>
          <w:u w:val="single"/>
        </w:rPr>
      </w:pPr>
    </w:p>
    <w:p w:rsidR="005D4CB0" w:rsidRPr="009959E6" w:rsidRDefault="005D4CB0" w:rsidP="005D4CB0">
      <w:pPr>
        <w:spacing w:line="216" w:lineRule="auto"/>
        <w:ind w:firstLine="709"/>
        <w:jc w:val="both"/>
        <w:rPr>
          <w:rFonts w:ascii="Times New Roman" w:hAnsi="Times New Roman" w:cs="Times New Roman"/>
          <w:sz w:val="24"/>
          <w:szCs w:val="24"/>
          <w:u w:val="single"/>
        </w:rPr>
      </w:pPr>
      <w:r w:rsidRPr="009959E6">
        <w:rPr>
          <w:rFonts w:ascii="Times New Roman" w:hAnsi="Times New Roman" w:cs="Times New Roman"/>
          <w:sz w:val="24"/>
          <w:szCs w:val="24"/>
          <w:u w:val="single"/>
        </w:rPr>
        <w:t>4.2. Відповідно до вимог цього Договору Замовник зобов’язаний:</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4.2.1. Передати Підряднику для проведення капітального ремонту в адміністративній будівлі проектно-кошторисну документацію.</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Підписання Сторонами акту приймання-передачі проектно-кошторисної документації є підтвердженням, що вказана документація передана в належному та відповідному стані і повному обсязі.</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4.2.2. Прийняти результати Робіт Підрядника за цим Договором у порядку, передбаченому цим Договором та чинним законодавством України.</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4.2.3. Здійснювати розрахунки з Підрядником в порядку та на умовах, передбачених Розділом VII цього Договору.</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4.2.4. Забезпечити здійснення технічного нагляду протягом усього періоду капітального ремонту Об’єкта в порядку, встановленому законодавством.</w:t>
      </w:r>
    </w:p>
    <w:p w:rsidR="005D4CB0" w:rsidRPr="009959E6" w:rsidRDefault="005D4CB0" w:rsidP="005D4CB0">
      <w:pPr>
        <w:tabs>
          <w:tab w:val="left" w:pos="63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4.2.5. За умови відповідності Робіт проектно-кошторисній документації та умовам Договору своєчасно і згідно з умовами Договору прийняти Роботи.</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u w:val="single"/>
          <w:shd w:val="clear" w:color="auto" w:fill="FFFFFF"/>
        </w:rPr>
      </w:pPr>
      <w:r w:rsidRPr="009959E6">
        <w:rPr>
          <w:rFonts w:ascii="Times New Roman" w:hAnsi="Times New Roman" w:cs="Times New Roman"/>
          <w:sz w:val="24"/>
          <w:szCs w:val="24"/>
          <w:u w:val="single"/>
          <w:shd w:val="clear" w:color="auto" w:fill="FFFFFF"/>
        </w:rPr>
        <w:t>4.3. Підрядник має право:</w:t>
      </w:r>
    </w:p>
    <w:p w:rsidR="005D4CB0" w:rsidRPr="009959E6" w:rsidRDefault="005D4CB0" w:rsidP="005D4CB0">
      <w:pPr>
        <w:spacing w:line="216" w:lineRule="auto"/>
        <w:ind w:firstLine="709"/>
        <w:jc w:val="both"/>
        <w:rPr>
          <w:rFonts w:ascii="Times New Roman" w:hAnsi="Times New Roman" w:cs="Times New Roman"/>
          <w:sz w:val="24"/>
          <w:szCs w:val="24"/>
          <w:shd w:val="clear" w:color="auto" w:fill="FFFFFF"/>
        </w:rPr>
      </w:pPr>
      <w:r w:rsidRPr="009959E6">
        <w:rPr>
          <w:rFonts w:ascii="Times New Roman" w:hAnsi="Times New Roman" w:cs="Times New Roman"/>
          <w:spacing w:val="-16"/>
          <w:sz w:val="24"/>
          <w:szCs w:val="24"/>
        </w:rPr>
        <w:t xml:space="preserve">4.3.1. </w:t>
      </w:r>
      <w:r w:rsidRPr="009959E6">
        <w:rPr>
          <w:rFonts w:ascii="Times New Roman" w:hAnsi="Times New Roman" w:cs="Times New Roman"/>
          <w:sz w:val="24"/>
          <w:szCs w:val="24"/>
          <w:shd w:val="clear" w:color="auto" w:fill="FFFFFF"/>
        </w:rPr>
        <w:t>За власним вибором залучати, у порядку передбаченому Договором, до виконання визначених обсягів Робіт субпідрядні спеціалізовані будівельні та інші організації.</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shd w:val="clear" w:color="auto" w:fill="FFFFFF"/>
        </w:rPr>
        <w:t>4.3.2. Одержувати оплату за виконані обсяги Робіт/їх частину (етапи Робіт)</w:t>
      </w:r>
      <w:r w:rsidRPr="009959E6">
        <w:rPr>
          <w:rFonts w:ascii="Times New Roman" w:hAnsi="Times New Roman" w:cs="Times New Roman"/>
          <w:sz w:val="24"/>
          <w:szCs w:val="24"/>
        </w:rPr>
        <w:t xml:space="preserve"> на умовах та в строки, передбачені цим Договором.</w:t>
      </w:r>
    </w:p>
    <w:p w:rsidR="005D4CB0" w:rsidRPr="009959E6" w:rsidRDefault="005D4CB0" w:rsidP="005D4CB0">
      <w:pPr>
        <w:spacing w:line="216" w:lineRule="auto"/>
        <w:ind w:firstLine="709"/>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4.3.3. На дострокове завершення виконання Робіт, </w:t>
      </w:r>
      <w:r w:rsidRPr="009959E6">
        <w:rPr>
          <w:rFonts w:ascii="Times New Roman" w:hAnsi="Times New Roman" w:cs="Times New Roman"/>
          <w:sz w:val="24"/>
          <w:szCs w:val="24"/>
        </w:rPr>
        <w:t>за умови погодження із Замовником та внесення змін до графіку виконання Робіт, шляхом укладення додаткової угоди.</w:t>
      </w:r>
    </w:p>
    <w:p w:rsidR="005D4CB0" w:rsidRPr="009959E6" w:rsidRDefault="005D4CB0" w:rsidP="005D4CB0">
      <w:pPr>
        <w:spacing w:line="216" w:lineRule="auto"/>
        <w:ind w:firstLine="709"/>
        <w:jc w:val="both"/>
        <w:rPr>
          <w:rFonts w:ascii="Times New Roman" w:hAnsi="Times New Roman" w:cs="Times New Roman"/>
          <w:sz w:val="24"/>
          <w:szCs w:val="24"/>
          <w:u w:val="single"/>
        </w:rPr>
      </w:pPr>
    </w:p>
    <w:p w:rsidR="005D4CB0" w:rsidRPr="009959E6" w:rsidRDefault="005D4CB0" w:rsidP="005D4CB0">
      <w:pPr>
        <w:spacing w:line="216" w:lineRule="auto"/>
        <w:ind w:firstLine="709"/>
        <w:jc w:val="both"/>
        <w:rPr>
          <w:rFonts w:ascii="Times New Roman" w:hAnsi="Times New Roman" w:cs="Times New Roman"/>
          <w:sz w:val="24"/>
          <w:szCs w:val="24"/>
          <w:u w:val="single"/>
        </w:rPr>
      </w:pPr>
      <w:r w:rsidRPr="009959E6">
        <w:rPr>
          <w:rFonts w:ascii="Times New Roman" w:hAnsi="Times New Roman" w:cs="Times New Roman"/>
          <w:sz w:val="24"/>
          <w:szCs w:val="24"/>
          <w:u w:val="single"/>
        </w:rPr>
        <w:t>4.4. Відповідно до вимог цього Договору Підрядник зобов'язується:</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4.4.1. Розпочати капітальний ремонт Об’єкту не пізніше 3 (трьох) календарних днів з моменту підписання цього Договору та</w:t>
      </w:r>
      <w:r w:rsidRPr="009959E6">
        <w:rPr>
          <w:rFonts w:ascii="Times New Roman" w:hAnsi="Times New Roman" w:cs="Times New Roman"/>
          <w:color w:val="000000"/>
          <w:sz w:val="24"/>
          <w:szCs w:val="24"/>
        </w:rPr>
        <w:t xml:space="preserve"> </w:t>
      </w:r>
      <w:r w:rsidRPr="009959E6">
        <w:rPr>
          <w:rFonts w:ascii="Times New Roman" w:hAnsi="Times New Roman" w:cs="Times New Roman"/>
          <w:sz w:val="24"/>
          <w:szCs w:val="24"/>
        </w:rPr>
        <w:t>передачі Замовником проектно-кошторисної документації.</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4.4.2. Власними силами (або із залученням, на умовах визначених цим Договором, субпідрядних організацій), за власні кошти та з використанням власних матеріалів, якісно та у встановлені цим Договором терміни, відповідно до затвердженої проектно-кошторисної документації виконати Роботи, що є предметом цього Договору, у встановлений пунктом 2.2. цього Договору строк.</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4.4.3. При виконанні Робіт дотримуватися і нести відповідальність за дотримання заходів протипожежної безпеки, техніки безпеки з охорони праці та охорони довкілля, а також режимних вимог на будівельному майданчику, протягом всього терміну виконання Робіт, відповідно до норм та правил згідно чинного в Україні законодавства.</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 xml:space="preserve">4.4.4. За результатами виконання обсягу Робіт, передбаченого для виконання окремого етапу, згідно з Календарним графіком виконання Робіт (Додаток № 1 до Договору), Сторони складають «Довідку про вартість виконаних будівельних робіт» за формою № КБ-3 та «Акти приймання виконаних будівельних робіт» за формою </w:t>
      </w:r>
      <w:r w:rsidRPr="009959E6">
        <w:rPr>
          <w:rFonts w:ascii="Times New Roman" w:hAnsi="Times New Roman" w:cs="Times New Roman"/>
          <w:sz w:val="24"/>
          <w:szCs w:val="24"/>
        </w:rPr>
        <w:br/>
      </w:r>
      <w:r w:rsidRPr="009959E6">
        <w:rPr>
          <w:rFonts w:ascii="Times New Roman" w:hAnsi="Times New Roman" w:cs="Times New Roman"/>
          <w:sz w:val="24"/>
          <w:szCs w:val="24"/>
        </w:rPr>
        <w:lastRenderedPageBreak/>
        <w:t>№ КБ-2в, після їх перевірки особою, яка здійснює технічний нагляд на Об’єкті, що підтверджує, що Підрядник належним чином виконав свої зобов’язання за Договором, а Замовник їх прийняв.</w:t>
      </w:r>
    </w:p>
    <w:p w:rsidR="005D4CB0" w:rsidRPr="009959E6" w:rsidRDefault="005D4CB0" w:rsidP="005D4CB0">
      <w:pPr>
        <w:spacing w:line="216" w:lineRule="auto"/>
        <w:ind w:firstLine="709"/>
        <w:jc w:val="both"/>
        <w:rPr>
          <w:rFonts w:ascii="Times New Roman" w:hAnsi="Times New Roman" w:cs="Times New Roman"/>
          <w:b/>
          <w:sz w:val="24"/>
          <w:szCs w:val="24"/>
        </w:rPr>
      </w:pPr>
      <w:r w:rsidRPr="009959E6">
        <w:rPr>
          <w:rFonts w:ascii="Times New Roman" w:hAnsi="Times New Roman" w:cs="Times New Roman"/>
          <w:sz w:val="24"/>
          <w:szCs w:val="24"/>
        </w:rPr>
        <w:t>4.4.5. Передати Замовнику супровідним листом всю виконавчу документацію, необхідну технічну і проектно-кошторисну документації, паспорти та сертифікати на використовувані матеріали й обладнання.</w:t>
      </w: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4.4.6. У разі прийняття Замовником рішення про дострокове розірвання в односторонньому порядку Договору, Підрядник протягом 5 (п’яти) календарних днів з дати отримання відповідного письмового повідомлення Замовника передає Замовнику проектно-кошторисну та виконавчу документації, паспорти і сертифікати на використовувані матеріали й обладнання.</w:t>
      </w:r>
    </w:p>
    <w:p w:rsidR="005D4CB0" w:rsidRPr="009959E6" w:rsidRDefault="005D4CB0" w:rsidP="005D4CB0">
      <w:pPr>
        <w:spacing w:line="216" w:lineRule="auto"/>
        <w:ind w:firstLine="709"/>
        <w:jc w:val="both"/>
        <w:rPr>
          <w:rFonts w:ascii="Times New Roman" w:hAnsi="Times New Roman" w:cs="Times New Roman"/>
          <w:sz w:val="24"/>
          <w:szCs w:val="24"/>
          <w:lang w:eastAsia="hi-IN" w:bidi="hi-IN"/>
        </w:rPr>
      </w:pPr>
    </w:p>
    <w:p w:rsidR="005D4CB0" w:rsidRPr="009959E6" w:rsidRDefault="005D4CB0" w:rsidP="005D4CB0">
      <w:pPr>
        <w:spacing w:line="216" w:lineRule="auto"/>
        <w:ind w:firstLine="709"/>
        <w:jc w:val="both"/>
        <w:rPr>
          <w:rFonts w:ascii="Times New Roman" w:hAnsi="Times New Roman" w:cs="Times New Roman"/>
          <w:sz w:val="24"/>
          <w:szCs w:val="24"/>
          <w:lang w:eastAsia="hi-IN" w:bidi="hi-IN"/>
        </w:rPr>
      </w:pPr>
    </w:p>
    <w:p w:rsidR="005D4CB0" w:rsidRPr="009959E6" w:rsidRDefault="005D4CB0" w:rsidP="005D4CB0">
      <w:pPr>
        <w:spacing w:line="216" w:lineRule="auto"/>
        <w:ind w:firstLine="709"/>
        <w:jc w:val="center"/>
        <w:rPr>
          <w:rFonts w:ascii="Times New Roman" w:hAnsi="Times New Roman" w:cs="Times New Roman"/>
          <w:b/>
          <w:sz w:val="24"/>
          <w:szCs w:val="24"/>
        </w:rPr>
      </w:pPr>
      <w:r w:rsidRPr="009959E6">
        <w:rPr>
          <w:rFonts w:ascii="Times New Roman" w:hAnsi="Times New Roman" w:cs="Times New Roman"/>
          <w:b/>
          <w:sz w:val="24"/>
          <w:szCs w:val="24"/>
        </w:rPr>
        <w:t>V. РИЗИКИ ВИПАДКОВОГО ЗНИЩЕННЯ АБО ПОШКОДЖЕННЯ ОБ’ЄКТА</w:t>
      </w:r>
    </w:p>
    <w:p w:rsidR="005D4CB0" w:rsidRPr="009959E6" w:rsidRDefault="005D4CB0" w:rsidP="005D4CB0">
      <w:pPr>
        <w:tabs>
          <w:tab w:val="left" w:pos="70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5</w:t>
      </w:r>
      <w:r w:rsidRPr="009959E6">
        <w:rPr>
          <w:rFonts w:ascii="Times New Roman" w:hAnsi="Times New Roman" w:cs="Times New Roman"/>
          <w:sz w:val="24"/>
          <w:szCs w:val="24"/>
          <w:shd w:val="clear" w:color="auto" w:fill="FFFFFF"/>
        </w:rPr>
        <w:t xml:space="preserve">.1. Ризик випадкового знищення або пошкодження Об'єкту до </w:t>
      </w:r>
      <w:r w:rsidRPr="009959E6">
        <w:rPr>
          <w:rFonts w:ascii="Times New Roman" w:hAnsi="Times New Roman" w:cs="Times New Roman"/>
          <w:sz w:val="24"/>
          <w:szCs w:val="24"/>
        </w:rPr>
        <w:t xml:space="preserve">завершення капітального ремонту Об'єкта </w:t>
      </w:r>
      <w:r w:rsidRPr="009959E6">
        <w:rPr>
          <w:rFonts w:ascii="Times New Roman" w:hAnsi="Times New Roman" w:cs="Times New Roman"/>
          <w:sz w:val="24"/>
          <w:szCs w:val="24"/>
          <w:shd w:val="clear" w:color="auto" w:fill="FFFFFF"/>
        </w:rPr>
        <w:t>несе Підрядник, в т.ч. і за Субпідрядника/ів, в разі його/їх залучення.</w:t>
      </w:r>
    </w:p>
    <w:p w:rsidR="005D4CB0" w:rsidRPr="009959E6" w:rsidRDefault="005D4CB0" w:rsidP="005D4CB0">
      <w:pPr>
        <w:tabs>
          <w:tab w:val="left" w:pos="70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5.2.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5</w:t>
      </w:r>
      <w:r w:rsidRPr="009959E6">
        <w:rPr>
          <w:rFonts w:ascii="Times New Roman" w:hAnsi="Times New Roman" w:cs="Times New Roman"/>
          <w:sz w:val="24"/>
          <w:szCs w:val="24"/>
          <w:shd w:val="clear" w:color="auto" w:fill="FFFFFF"/>
        </w:rPr>
        <w:t>.3. У разі випадкового знищення Об'єкта подальші дії Підрядника визначаються рішенням Замовника щодо доцільності та умов продовження капітального ремонту.</w:t>
      </w: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lang w:val="ru-RU"/>
        </w:rPr>
        <w:t>5</w:t>
      </w:r>
      <w:r w:rsidRPr="009959E6">
        <w:rPr>
          <w:rFonts w:ascii="Times New Roman" w:hAnsi="Times New Roman" w:cs="Times New Roman"/>
          <w:sz w:val="24"/>
          <w:szCs w:val="24"/>
        </w:rPr>
        <w:t>.4. У разі випадкового пошкодження Об'єкта до завершення капітального ремонту Об’єкту Підрядник зобов'язаний протягом 3 (трьох) календарних днів повідомити про це письмово Замовника та негайно власними силами усунути пошкодження. З цією метою Підрядник подає Замовнику для погодження із супровідним листом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5D4CB0" w:rsidRPr="009959E6" w:rsidRDefault="005D4CB0" w:rsidP="005D4CB0">
      <w:pPr>
        <w:spacing w:line="216" w:lineRule="auto"/>
        <w:ind w:firstLine="708"/>
        <w:jc w:val="both"/>
        <w:rPr>
          <w:rFonts w:ascii="Times New Roman" w:hAnsi="Times New Roman" w:cs="Times New Roman"/>
          <w:sz w:val="24"/>
          <w:szCs w:val="24"/>
        </w:rPr>
      </w:pPr>
      <w:bookmarkStart w:id="13" w:name="OLE_LINK24"/>
      <w:bookmarkStart w:id="14" w:name="OLE_LINK25"/>
      <w:r w:rsidRPr="009959E6">
        <w:rPr>
          <w:rFonts w:ascii="Times New Roman" w:hAnsi="Times New Roman" w:cs="Times New Roman"/>
          <w:sz w:val="24"/>
          <w:szCs w:val="24"/>
          <w:lang w:val="ru-RU"/>
        </w:rPr>
        <w:t>5</w:t>
      </w:r>
      <w:r w:rsidRPr="009959E6">
        <w:rPr>
          <w:rFonts w:ascii="Times New Roman" w:hAnsi="Times New Roman" w:cs="Times New Roman"/>
          <w:sz w:val="24"/>
          <w:szCs w:val="24"/>
        </w:rPr>
        <w:t>.5. Під час виконання цього Договору надавати Замовнику із супровідним листом документи, що підтверджують якість матеріалів, що використовуються Підрядником для виконання Робіт, що є предметом цього Договору. Підрядник надає Замовнику гарантію відповідності якості матеріалів, що використовуються ним для виконання Робіт, що є предметом цього Договору, та затверджені проектно-кошторисною документацією.</w:t>
      </w:r>
    </w:p>
    <w:bookmarkEnd w:id="13"/>
    <w:bookmarkEnd w:id="14"/>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rFonts w:ascii="Times New Roman" w:hAnsi="Times New Roman" w:cs="Times New Roman"/>
          <w:sz w:val="24"/>
          <w:szCs w:val="24"/>
        </w:rPr>
      </w:pP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rFonts w:ascii="Times New Roman" w:hAnsi="Times New Roman" w:cs="Times New Roman"/>
          <w:sz w:val="24"/>
          <w:szCs w:val="24"/>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VI. ПОРЯДОК ЗАЛУЧЕННЯ СУБПІДРЯДНИКІВ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6.1. Підрядник має право залучити до виконання Робіт інших осіб (субпідрядні організації), залишаючись відповідальним перед Замовником за результат їхньої роботи.</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6</w:t>
      </w:r>
      <w:r w:rsidRPr="009959E6">
        <w:rPr>
          <w:rFonts w:ascii="Times New Roman" w:hAnsi="Times New Roman" w:cs="Times New Roman"/>
          <w:sz w:val="24"/>
          <w:szCs w:val="24"/>
          <w:shd w:val="clear" w:color="auto" w:fill="FFFFFF"/>
        </w:rPr>
        <w:t>.2. Субпідрядники, що залучаються до виконання Робіт, повинні відповідати таким вимогам:</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наявність ліцензії (дозволу) на виконання Робіт у разі необхідності;</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наявність ресурсів (матеріальних, технічних, фінансових), які забезпечують якісне та своєчасне виконання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lang w:val="ru-RU"/>
        </w:rPr>
        <w:t>6</w:t>
      </w:r>
      <w:r w:rsidRPr="009959E6">
        <w:rPr>
          <w:rFonts w:ascii="Times New Roman" w:hAnsi="Times New Roman" w:cs="Times New Roman"/>
          <w:sz w:val="24"/>
          <w:szCs w:val="24"/>
        </w:rPr>
        <w:t>.3.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w:t>
      </w:r>
      <w:r w:rsidRPr="009959E6">
        <w:rPr>
          <w:rFonts w:ascii="Times New Roman" w:hAnsi="Times New Roman" w:cs="Times New Roman"/>
          <w:sz w:val="24"/>
          <w:szCs w:val="24"/>
        </w:rPr>
        <w:br/>
        <w:t>(-ями), як Замовник. Відповідальність за дотримання субпідрядними організаціями термінів та якості виконаних субпідрядними організаціями Робіт несе Підрядник.</w:t>
      </w: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hd w:val="clear" w:color="auto" w:fill="FFFFFF"/>
        <w:tabs>
          <w:tab w:val="left" w:pos="0"/>
        </w:tabs>
        <w:spacing w:after="240" w:line="216" w:lineRule="auto"/>
        <w:ind w:right="-6" w:firstLine="709"/>
        <w:contextualSpacing/>
        <w:jc w:val="center"/>
        <w:rPr>
          <w:rFonts w:ascii="Times New Roman" w:hAnsi="Times New Roman" w:cs="Times New Roman"/>
          <w:b/>
          <w:sz w:val="24"/>
          <w:szCs w:val="24"/>
          <w:shd w:val="clear" w:color="auto" w:fill="FFFFFF"/>
          <w:lang w:val="ru-RU"/>
        </w:rPr>
      </w:pPr>
      <w:bookmarkStart w:id="15" w:name="bookmark14"/>
      <w:r w:rsidRPr="009959E6">
        <w:rPr>
          <w:rFonts w:ascii="Times New Roman" w:hAnsi="Times New Roman" w:cs="Times New Roman"/>
          <w:b/>
          <w:sz w:val="24"/>
          <w:szCs w:val="24"/>
        </w:rPr>
        <w:t>VII</w:t>
      </w:r>
      <w:r w:rsidRPr="009959E6">
        <w:rPr>
          <w:rFonts w:ascii="Times New Roman" w:hAnsi="Times New Roman" w:cs="Times New Roman"/>
          <w:b/>
          <w:sz w:val="24"/>
          <w:szCs w:val="24"/>
          <w:shd w:val="clear" w:color="auto" w:fill="FFFFFF"/>
        </w:rPr>
        <w:t>. РОЗРАХУНКИ ЗА ВИКОНАНІ РОБОТИ</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7</w:t>
      </w:r>
      <w:r w:rsidRPr="009959E6">
        <w:rPr>
          <w:rFonts w:ascii="Times New Roman" w:hAnsi="Times New Roman" w:cs="Times New Roman"/>
          <w:sz w:val="24"/>
          <w:szCs w:val="24"/>
          <w:shd w:val="clear" w:color="auto" w:fill="FFFFFF"/>
        </w:rPr>
        <w:t xml:space="preserve">.1. Розрахунки за виконані Роботи з капітального ремонту Об’єкта проводяться на підставі «Довідок про вартість виконаних будівельних робіт та витрат» за формою </w:t>
      </w:r>
      <w:r w:rsidRPr="009959E6">
        <w:rPr>
          <w:rFonts w:ascii="Times New Roman" w:hAnsi="Times New Roman" w:cs="Times New Roman"/>
          <w:sz w:val="24"/>
          <w:szCs w:val="24"/>
          <w:shd w:val="clear" w:color="auto" w:fill="FFFFFF"/>
        </w:rPr>
        <w:br/>
        <w:t xml:space="preserve">№ КБ-3 та «Актів приймання виконаних будівельних робіт» за формою № КБ-2в, проміжними платежами в міру виконання Робіт за видами Робіт відповідно до </w:t>
      </w:r>
      <w:r w:rsidRPr="009959E6">
        <w:rPr>
          <w:rFonts w:ascii="Times New Roman" w:hAnsi="Times New Roman" w:cs="Times New Roman"/>
          <w:sz w:val="24"/>
          <w:szCs w:val="24"/>
          <w:shd w:val="clear" w:color="auto" w:fill="FFFFFF"/>
        </w:rPr>
        <w:lastRenderedPageBreak/>
        <w:t xml:space="preserve">Календарного графіку виконання Робіт </w:t>
      </w:r>
      <w:r w:rsidRPr="009959E6">
        <w:rPr>
          <w:rFonts w:ascii="Times New Roman" w:hAnsi="Times New Roman" w:cs="Times New Roman"/>
          <w:sz w:val="24"/>
          <w:szCs w:val="24"/>
        </w:rPr>
        <w:t xml:space="preserve">(Додаток № 1 до Договору) </w:t>
      </w:r>
      <w:r w:rsidRPr="009959E6">
        <w:rPr>
          <w:rFonts w:ascii="Times New Roman" w:hAnsi="Times New Roman" w:cs="Times New Roman"/>
          <w:sz w:val="24"/>
          <w:szCs w:val="24"/>
          <w:shd w:val="clear" w:color="auto" w:fill="FFFFFF"/>
        </w:rPr>
        <w:t>або за повністю завершені Роботи.</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Підрядник погоджує з Замовником обсяги та вартість виконаних Робіт, що підлягають оплаті, та готує відповідні документи і подає їх супровідним листом для перевірки Замовнику.</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Замовник зобов'язаний підписати подані Підрядником документи, що підтверджують виконання Робіт, або з урахуванням вимог пп. </w:t>
      </w:r>
      <w:r w:rsidRPr="009959E6">
        <w:rPr>
          <w:rFonts w:ascii="Times New Roman" w:hAnsi="Times New Roman" w:cs="Times New Roman"/>
          <w:sz w:val="24"/>
          <w:szCs w:val="24"/>
        </w:rPr>
        <w:t>14.1.4</w:t>
      </w:r>
      <w:r w:rsidRPr="009959E6">
        <w:rPr>
          <w:rFonts w:ascii="Times New Roman" w:hAnsi="Times New Roman" w:cs="Times New Roman"/>
          <w:sz w:val="24"/>
          <w:szCs w:val="24"/>
          <w:shd w:val="clear" w:color="auto" w:fill="FFFFFF"/>
        </w:rPr>
        <w:t xml:space="preserve"> п. 14.1. Договору обґрунтувати причини відмови від їх підписання протягом 3 (трьох) робочих днів з дня одержання зазначених документів.</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Вартість виконаних Робіт, що підлягають оплаті, визначається в межах вартості Робіт, передбачених ціною Договору, визначеною в пункті 3.1. цього Договору, із урахуванням виконаних обсягів Робіт та їх вартості.</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7.2. За умови наявності бюджетного фінансування цього Договору остаточний розрахунок з Підрядником здійснюється протягом 15 (п’ятнадцяти) банківських днів з моменту підписання «Довідок про вартість виконаних будівельних робіт та витрат» за формою № КБ-3 та «Актів приймання виконаних будівельних робіт» за формою</w:t>
      </w:r>
      <w:r w:rsidRPr="009959E6">
        <w:rPr>
          <w:rFonts w:ascii="Times New Roman" w:hAnsi="Times New Roman" w:cs="Times New Roman"/>
          <w:sz w:val="24"/>
          <w:szCs w:val="24"/>
          <w:shd w:val="clear" w:color="auto" w:fill="FFFFFF"/>
        </w:rPr>
        <w:br/>
        <w:t>№ КБ-2в, на підставі цього Договору.</w:t>
      </w:r>
    </w:p>
    <w:p w:rsidR="005D4CB0" w:rsidRPr="009959E6" w:rsidRDefault="005D4CB0" w:rsidP="005D4CB0">
      <w:pPr>
        <w:ind w:right="-142"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7.3. Датою оплати вважається дата списання коштів з поточного рахунку Замовника.</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lang w:eastAsia="en-US"/>
        </w:rPr>
        <w:t>7.4. Сторони домовились, що несвоєчасне списання коштів з поточного рахунку Замовника не є порушенням умов цього Договору.</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shd w:val="clear" w:color="auto" w:fill="FFFFFF"/>
        <w:tabs>
          <w:tab w:val="left" w:pos="971"/>
        </w:tabs>
        <w:spacing w:after="240" w:line="216" w:lineRule="auto"/>
        <w:ind w:right="-6" w:firstLine="709"/>
        <w:contextualSpacing/>
        <w:jc w:val="center"/>
        <w:rPr>
          <w:rFonts w:ascii="Times New Roman" w:hAnsi="Times New Roman" w:cs="Times New Roman"/>
          <w:b/>
          <w:sz w:val="28"/>
          <w:szCs w:val="28"/>
          <w:shd w:val="clear" w:color="auto" w:fill="FFFFFF"/>
        </w:rPr>
      </w:pPr>
      <w:r w:rsidRPr="009959E6">
        <w:rPr>
          <w:rFonts w:ascii="Times New Roman" w:hAnsi="Times New Roman" w:cs="Times New Roman"/>
          <w:b/>
          <w:sz w:val="24"/>
          <w:szCs w:val="24"/>
        </w:rPr>
        <w:t>V</w:t>
      </w:r>
      <w:r w:rsidRPr="009959E6">
        <w:rPr>
          <w:rFonts w:ascii="Times New Roman" w:hAnsi="Times New Roman" w:cs="Times New Roman"/>
          <w:b/>
          <w:sz w:val="24"/>
          <w:szCs w:val="24"/>
          <w:shd w:val="clear" w:color="auto" w:fill="FFFFFF"/>
          <w:lang w:val="en-US"/>
        </w:rPr>
        <w:t>III</w:t>
      </w:r>
      <w:r w:rsidRPr="009959E6">
        <w:rPr>
          <w:rFonts w:ascii="Times New Roman" w:hAnsi="Times New Roman" w:cs="Times New Roman"/>
          <w:b/>
          <w:sz w:val="24"/>
          <w:szCs w:val="24"/>
        </w:rPr>
        <w:t>.</w:t>
      </w:r>
      <w:r w:rsidRPr="009959E6">
        <w:rPr>
          <w:rFonts w:ascii="Times New Roman" w:hAnsi="Times New Roman" w:cs="Times New Roman"/>
          <w:b/>
          <w:sz w:val="28"/>
          <w:szCs w:val="28"/>
          <w:shd w:val="clear" w:color="auto" w:fill="FFFFFF"/>
        </w:rPr>
        <w:t xml:space="preserve"> </w:t>
      </w:r>
      <w:r w:rsidRPr="009959E6">
        <w:rPr>
          <w:rFonts w:ascii="Times New Roman" w:hAnsi="Times New Roman" w:cs="Times New Roman"/>
          <w:b/>
          <w:sz w:val="24"/>
          <w:szCs w:val="24"/>
          <w:shd w:val="clear" w:color="auto" w:fill="FFFFFF"/>
        </w:rPr>
        <w:t>ЯКІСТЬ РОБІТ</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8.1. Підрядник зобов’язаний виконати передбачені цим Договором Роботи, якість яких повинна відповідати вимогам нормативно-правових актів, нормативних документів у галузі будівництва, проектно-кошторисної і тендерної документацій та умовам Договору.</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8</w:t>
      </w:r>
      <w:r w:rsidRPr="009959E6">
        <w:rPr>
          <w:rFonts w:ascii="Times New Roman" w:hAnsi="Times New Roman" w:cs="Times New Roman"/>
          <w:sz w:val="24"/>
          <w:szCs w:val="24"/>
          <w:shd w:val="clear" w:color="auto" w:fill="FFFFFF"/>
        </w:rPr>
        <w:t>.2. З метою контролю за відповідністю Робіт та матеріально-технічних ресурсів установленим вимогам Замовник (відповідні посадові особи Замовника, які визначені наказом Замовника) забезпечує здійснення технічного нагляду за будівництвом у порядку встановленому законодавством.</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8.3. З метою контролю відповідності Робіт проектно-кошторисної документації Замовник (відповідні посадові особи Замовника), забезпечує здійснення авторського нагляду протягом усього періоду капітального ремонту.</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Авторський та технічний нагляд під час капітального ремонту Об’єкта здійснюється в порядку, який визначено Законом України «Про архітектурну діяльність» та постановою Кабінету Міністрів України від 11 липня 2007 року № 903 </w:t>
      </w:r>
      <w:r w:rsidRPr="009959E6">
        <w:rPr>
          <w:rFonts w:ascii="Times New Roman" w:hAnsi="Times New Roman" w:cs="Times New Roman"/>
          <w:sz w:val="24"/>
          <w:szCs w:val="24"/>
          <w:shd w:val="clear" w:color="auto" w:fill="FFFFFF"/>
        </w:rPr>
        <w:br/>
        <w:t>«Про авторський та технічний нагляд під час будівництва об’єкта архітектури».</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Для здійснення авторського та технічного нагляду і контролю за виконанням Робіт з капітального ремонту Об’єкта Підрядник зобов’язаний на усну та/або письмову вимогу Замовника чи осіб, які відповідно до договорів здійснюють авторський та технічний нагляд, негайно надавати необхідні інформацію та документи.</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8.4. У разі виявлення невідповідності виконаних Робіт установленим вимогам Замовник приймає письмове рішення про усунення Підрядником допущених недоліків або про зупинення виконання Робіт (капітального ремонту Об'єкту) до повного усунення недоліків Підрядником.</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lang w:val="ru-RU"/>
        </w:rPr>
      </w:pPr>
      <w:r w:rsidRPr="009959E6">
        <w:rPr>
          <w:rFonts w:ascii="Times New Roman" w:hAnsi="Times New Roman" w:cs="Times New Roman"/>
          <w:sz w:val="24"/>
          <w:szCs w:val="24"/>
          <w:shd w:val="clear" w:color="auto" w:fill="FFFFFF"/>
          <w:lang w:val="ru-RU"/>
        </w:rPr>
        <w:t>8</w:t>
      </w:r>
      <w:r w:rsidRPr="009959E6">
        <w:rPr>
          <w:rFonts w:ascii="Times New Roman" w:hAnsi="Times New Roman" w:cs="Times New Roman"/>
          <w:sz w:val="24"/>
          <w:szCs w:val="24"/>
          <w:shd w:val="clear" w:color="auto" w:fill="FFFFFF"/>
        </w:rPr>
        <w:t>.5. Вартість Робіт, що виконані з використанням матеріально-технічних ресурсів, які не відповідають установленим вимогам, Замовником не відшкодовується.</w:t>
      </w: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lang w:val="ru-RU"/>
        </w:rPr>
      </w:pP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lang w:val="ru-RU"/>
        </w:rPr>
      </w:pP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rPr>
      </w:pPr>
      <w:r w:rsidRPr="009959E6">
        <w:rPr>
          <w:rFonts w:ascii="Times New Roman" w:hAnsi="Times New Roman" w:cs="Times New Roman"/>
          <w:b/>
          <w:sz w:val="24"/>
          <w:szCs w:val="24"/>
          <w:lang w:val="en-US"/>
        </w:rPr>
        <w:t>I</w:t>
      </w:r>
      <w:r w:rsidRPr="009959E6">
        <w:rPr>
          <w:rFonts w:ascii="Times New Roman" w:hAnsi="Times New Roman" w:cs="Times New Roman"/>
          <w:b/>
          <w:sz w:val="24"/>
          <w:szCs w:val="24"/>
        </w:rPr>
        <w:t>X</w:t>
      </w:r>
      <w:r w:rsidRPr="009959E6">
        <w:rPr>
          <w:rFonts w:ascii="Times New Roman" w:hAnsi="Times New Roman" w:cs="Times New Roman"/>
          <w:b/>
          <w:sz w:val="24"/>
          <w:szCs w:val="24"/>
          <w:shd w:val="clear" w:color="auto" w:fill="FFFFFF"/>
        </w:rPr>
        <w:t>. ГАРАНТІЙНІ СТРОКИ ЯКОСТІ ВИКОНАНИХ РОБІТ ТА ПОРЯДОК УСУНЕННЯ ВИЯВЛЕНИХ НЕДОЛІКІВ</w:t>
      </w:r>
    </w:p>
    <w:p w:rsidR="005D4CB0" w:rsidRPr="009959E6" w:rsidRDefault="005D4CB0" w:rsidP="005D4CB0">
      <w:pPr>
        <w:tabs>
          <w:tab w:val="left" w:pos="87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9.1. Підрядник гарантує якість виконаних Робіт і змонтованих конструкцій досягнення показників, визначених у </w:t>
      </w:r>
      <w:r w:rsidRPr="009959E6">
        <w:rPr>
          <w:rFonts w:ascii="Times New Roman" w:hAnsi="Times New Roman" w:cs="Times New Roman"/>
          <w:sz w:val="24"/>
          <w:szCs w:val="24"/>
        </w:rPr>
        <w:t>проектно-кошторисній документації</w:t>
      </w:r>
      <w:r w:rsidRPr="009959E6">
        <w:rPr>
          <w:rFonts w:ascii="Times New Roman" w:hAnsi="Times New Roman" w:cs="Times New Roman"/>
          <w:sz w:val="24"/>
          <w:szCs w:val="24"/>
          <w:shd w:val="clear" w:color="auto" w:fill="FFFFFF"/>
        </w:rPr>
        <w:t>, та можливість експлуатації Об’єкта відповідно до Договору.</w:t>
      </w:r>
    </w:p>
    <w:p w:rsidR="005D4CB0" w:rsidRPr="009959E6" w:rsidRDefault="005D4CB0" w:rsidP="005D4CB0">
      <w:pPr>
        <w:tabs>
          <w:tab w:val="left" w:pos="865"/>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 xml:space="preserve">.2. Гарантійний строк експлуатації Об’єкта становить для Робіт 10 (десять) років, а для змонтованих конструкцій відповідно до гарантійних термінів, встановлених виробником, від дня підписання «Довідок про вартість виконаних будівельних робіт та </w:t>
      </w:r>
      <w:r w:rsidRPr="009959E6">
        <w:rPr>
          <w:rFonts w:ascii="Times New Roman" w:hAnsi="Times New Roman" w:cs="Times New Roman"/>
          <w:sz w:val="24"/>
          <w:szCs w:val="24"/>
          <w:shd w:val="clear" w:color="auto" w:fill="FFFFFF"/>
        </w:rPr>
        <w:lastRenderedPageBreak/>
        <w:t>витрат» за формою № КБ-3 та «Актів приймання виконаних будівельних робіт» за формою № КБ-2в, який є початком перебігу гарантійного строку.</w:t>
      </w:r>
    </w:p>
    <w:p w:rsidR="005D4CB0" w:rsidRPr="009959E6" w:rsidRDefault="005D4CB0" w:rsidP="005D4CB0">
      <w:pPr>
        <w:tabs>
          <w:tab w:val="left" w:pos="913"/>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.3. Гарантійний строк продовжується на час, протягом якого Об'єкт не міг експлуатуватися внаслідок недоліків, які виникли з вини Підрядника.</w:t>
      </w:r>
    </w:p>
    <w:p w:rsidR="005D4CB0" w:rsidRPr="009959E6" w:rsidRDefault="005D4CB0" w:rsidP="005D4CB0">
      <w:pPr>
        <w:tabs>
          <w:tab w:val="left" w:pos="87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9.4. У разі виявлення Замовником протягом гарантійного строку недоліків (дефектів) він повинен протягом 10 (десяти) робочих днів після виявлення цих недоліків (дефектів) повідомити письмово про це Підрядника і запросити його для складення відповідного акту про порядок і строки усунення виявлених недоліків (дефектів). Якщо Підрядник відмовиться взяти участь у складанні акту, Замовник має право скласти такий акт із залученням незалежних експертів і надіслати його із супровідним листом Підряднику.</w:t>
      </w: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.5. Підрядник зобов'язаний за свій рахунок усунути залежні від нього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письмово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ind w:firstLine="720"/>
        <w:jc w:val="center"/>
        <w:rPr>
          <w:rFonts w:ascii="Times New Roman" w:hAnsi="Times New Roman" w:cs="Times New Roman"/>
          <w:b/>
          <w:bCs/>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rPr>
        <w:t>. ВІДПОВІДАЛЬНІСТЬ СТОРІН</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rPr>
        <w:t>10.1. У разі, якщо Підрядник порушив умови Договору та/або використовував під виконання Робіт неякісні матеріали та устаткування, що погіршило результат Робіт, або з його вини виникли інші недоліки в Роботах, Підрядник безоплатно виправляє вказані недоліки у погоджений Сторонами строк та/або здійснює заміну неякісних матеріалів та устаткування.</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.2. За порушення строків виконання Робіт Підрядник сплачує Замовнику пеню в розмірі 0,1 % вартості Робіт за кожен день прострочення, а за прострочення понад 30 (тридцять) днів додатково стягується штраф у розмірі 7 % вказаної вартості.</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.3. За порушення умов Договору щодо якості Робіт з Підрядника стягується штраф у розмірі 20 % вартості неякісних Робіт.</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.4. Сплата штрафних санкцій не звільняє Сторін від виконання своїх зобов’язань за Договором.</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.5. При неякісному та несвоєчасному виконанні Підрядником Робіт, Замовник має право на розірвання Договору та відшкодування понесених збитків.</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rPr>
        <w:t>10.6. Нещасний випадок, що стався з працівником, який виконував Роботи під керівництвом посадових осіб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.7. Підрядник не несе відповідальності за наслідки, обумовлені обставинами непереборної сили. При їхньому виникненні Підрядник, за вимогою Замовника, повинен зробити все можливе для усунення негативних наслідків і поновлення виконання Робіт.</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.8. За збитки, нанесені третій особі, відповідає Сторона, з вини якої вони мають місце. Якщо виявиться, що на законних підставах, за такі збитки відповідають обидві Сторони, вони несуть спільну відповідальність.</w:t>
      </w:r>
    </w:p>
    <w:p w:rsidR="005D4CB0" w:rsidRPr="009959E6" w:rsidRDefault="005D4CB0" w:rsidP="005D4CB0">
      <w:pPr>
        <w:tabs>
          <w:tab w:val="left" w:pos="874"/>
        </w:tabs>
        <w:spacing w:line="216" w:lineRule="auto"/>
        <w:ind w:right="-6" w:firstLine="720"/>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874"/>
        </w:tabs>
        <w:spacing w:line="216" w:lineRule="auto"/>
        <w:ind w:right="-6" w:firstLine="720"/>
        <w:contextualSpacing/>
        <w:jc w:val="both"/>
        <w:rPr>
          <w:rFonts w:ascii="Times New Roman" w:hAnsi="Times New Roman" w:cs="Times New Roman"/>
          <w:sz w:val="24"/>
          <w:szCs w:val="24"/>
          <w:shd w:val="clear" w:color="auto" w:fill="FFFFFF"/>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sz w:val="24"/>
          <w:szCs w:val="24"/>
          <w:lang w:val="en-US"/>
        </w:rPr>
        <w:t>I</w:t>
      </w:r>
      <w:r w:rsidRPr="009959E6">
        <w:rPr>
          <w:rFonts w:ascii="Times New Roman" w:hAnsi="Times New Roman" w:cs="Times New Roman"/>
          <w:b/>
          <w:sz w:val="24"/>
          <w:szCs w:val="24"/>
        </w:rPr>
        <w:t>. ОБСТАВИНИ НЕПЕРЕБОРНОЇ СИЛИ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1</w:t>
      </w:r>
      <w:r w:rsidRPr="009959E6">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стало слідством обставин непереборної сили, що виникли після укладення Договору внаслідок подій надзвичайного характеру, які Сторона не могла ні передбачити, ні запобігти їм розумними заходами.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11.2. При настанні і (або) припиненні вказаних у п. 11.1. цього Договору обставин Сторона, яка довідалася або повинна була довідатися про цей факт, повідомляє письмово іншу Сторону протягом 3 (трьох) робочих днів, додавши відповідне підтвердження настання таких обставин.</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іншими уповноваженими на це органами.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11.3. За відсутності своєчасного повідомлення винна Сторона зобов'язана відшкодувати іншій Стороні збитки, заподіяні іншій Стороні неповідомленням або невчасним повідомленням про настання обставин непереборної сили.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1</w:t>
      </w:r>
      <w:r w:rsidRPr="009959E6">
        <w:rPr>
          <w:rFonts w:ascii="Times New Roman" w:hAnsi="Times New Roman" w:cs="Times New Roman"/>
          <w:sz w:val="24"/>
          <w:szCs w:val="24"/>
        </w:rPr>
        <w:t>.4. Настання обставин непереборної сили збільшує термін виконання Договору на період їх дії.</w:t>
      </w: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r w:rsidRPr="009959E6">
        <w:rPr>
          <w:rFonts w:ascii="Times New Roman" w:hAnsi="Times New Roman" w:cs="Times New Roman"/>
          <w:b/>
          <w:bCs/>
          <w:sz w:val="24"/>
          <w:szCs w:val="24"/>
          <w:lang w:eastAsia="zh-CN"/>
        </w:rPr>
        <w:t>Х</w:t>
      </w:r>
      <w:r w:rsidRPr="009959E6">
        <w:rPr>
          <w:rFonts w:ascii="Times New Roman" w:hAnsi="Times New Roman" w:cs="Times New Roman"/>
          <w:b/>
          <w:sz w:val="24"/>
          <w:szCs w:val="24"/>
        </w:rPr>
        <w:t>І</w:t>
      </w:r>
      <w:r w:rsidRPr="009959E6">
        <w:rPr>
          <w:rFonts w:ascii="Times New Roman" w:hAnsi="Times New Roman" w:cs="Times New Roman"/>
          <w:b/>
          <w:bCs/>
          <w:sz w:val="24"/>
          <w:szCs w:val="24"/>
          <w:lang w:val="en-US" w:eastAsia="zh-CN"/>
        </w:rPr>
        <w:t>I</w:t>
      </w:r>
      <w:r w:rsidRPr="009959E6">
        <w:rPr>
          <w:rFonts w:ascii="Times New Roman" w:hAnsi="Times New Roman" w:cs="Times New Roman"/>
          <w:b/>
          <w:bCs/>
          <w:sz w:val="24"/>
          <w:szCs w:val="24"/>
          <w:lang w:eastAsia="zh-CN"/>
        </w:rPr>
        <w:t>. ВИРІШЕННЯ СПОРІВ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12.1. У випадку виникнення спорів або розбіжностей Сторони вирішуватимуть їх шляхом взаємних переговорів та консультацій проте досудовий порядок врегулювання спорів не є обов’язковим.</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lang w:val="ru-RU"/>
        </w:rPr>
        <w:t>12</w:t>
      </w:r>
      <w:r w:rsidRPr="009959E6">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r w:rsidRPr="009959E6">
        <w:rPr>
          <w:rFonts w:ascii="Times New Roman" w:hAnsi="Times New Roman" w:cs="Times New Roman"/>
          <w:b/>
          <w:bCs/>
          <w:sz w:val="24"/>
          <w:szCs w:val="24"/>
          <w:lang w:eastAsia="zh-CN"/>
        </w:rPr>
        <w:t>Х</w:t>
      </w:r>
      <w:r w:rsidRPr="009959E6">
        <w:rPr>
          <w:rFonts w:ascii="Times New Roman" w:hAnsi="Times New Roman" w:cs="Times New Roman"/>
          <w:b/>
          <w:sz w:val="24"/>
          <w:szCs w:val="24"/>
        </w:rPr>
        <w:t>ІІ</w:t>
      </w:r>
      <w:r w:rsidRPr="009959E6">
        <w:rPr>
          <w:rFonts w:ascii="Times New Roman" w:hAnsi="Times New Roman" w:cs="Times New Roman"/>
          <w:b/>
          <w:bCs/>
          <w:sz w:val="24"/>
          <w:szCs w:val="24"/>
          <w:lang w:val="en-US" w:eastAsia="zh-CN"/>
        </w:rPr>
        <w:t>I</w:t>
      </w:r>
      <w:r w:rsidRPr="009959E6">
        <w:rPr>
          <w:rFonts w:ascii="Times New Roman" w:hAnsi="Times New Roman" w:cs="Times New Roman"/>
          <w:b/>
          <w:bCs/>
          <w:sz w:val="24"/>
          <w:szCs w:val="24"/>
          <w:lang w:eastAsia="zh-CN"/>
        </w:rPr>
        <w:t>. ТЕРМІН ДІЇ ДОГОВОРУ</w:t>
      </w:r>
    </w:p>
    <w:p w:rsidR="005D4CB0" w:rsidRPr="009959E6" w:rsidRDefault="005D4CB0" w:rsidP="005D4CB0">
      <w:pPr>
        <w:suppressAutoHyphens/>
        <w:spacing w:line="216" w:lineRule="auto"/>
        <w:ind w:firstLine="708"/>
        <w:jc w:val="both"/>
        <w:rPr>
          <w:rFonts w:ascii="Times New Roman" w:hAnsi="Times New Roman" w:cs="Times New Roman"/>
          <w:sz w:val="24"/>
          <w:szCs w:val="24"/>
          <w:lang w:eastAsia="zh-CN"/>
        </w:rPr>
      </w:pPr>
      <w:r w:rsidRPr="009959E6">
        <w:rPr>
          <w:rFonts w:ascii="Times New Roman" w:hAnsi="Times New Roman" w:cs="Times New Roman"/>
          <w:sz w:val="24"/>
          <w:szCs w:val="24"/>
          <w:lang w:val="ru-RU" w:eastAsia="zh-CN"/>
        </w:rPr>
        <w:t>13</w:t>
      </w:r>
      <w:r w:rsidRPr="009959E6">
        <w:rPr>
          <w:rFonts w:ascii="Times New Roman" w:hAnsi="Times New Roman" w:cs="Times New Roman"/>
          <w:sz w:val="24"/>
          <w:szCs w:val="24"/>
          <w:lang w:eastAsia="zh-CN"/>
        </w:rPr>
        <w:t>.1. Цей Договір набирає чинності з моменту його укладання і діє</w:t>
      </w:r>
      <w:r w:rsidRPr="009959E6">
        <w:rPr>
          <w:rFonts w:ascii="Times New Roman" w:hAnsi="Times New Roman" w:cs="Times New Roman"/>
          <w:sz w:val="24"/>
          <w:szCs w:val="24"/>
          <w:lang w:eastAsia="zh-CN"/>
        </w:rPr>
        <w:br/>
        <w:t>до 31.12.2023 року, але в будь-якому разі до повного виконання Сторонами взятих на себе зобов’язань по цьому Договору.</w:t>
      </w:r>
    </w:p>
    <w:p w:rsidR="005D4CB0" w:rsidRPr="009959E6" w:rsidRDefault="005D4CB0" w:rsidP="005D4CB0">
      <w:pPr>
        <w:suppressAutoHyphens/>
        <w:spacing w:line="216" w:lineRule="auto"/>
        <w:ind w:firstLine="708"/>
        <w:jc w:val="both"/>
        <w:rPr>
          <w:rFonts w:ascii="Times New Roman" w:hAnsi="Times New Roman" w:cs="Times New Roman"/>
          <w:sz w:val="24"/>
          <w:szCs w:val="24"/>
          <w:lang w:eastAsia="zh-CN"/>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ІV</w:t>
      </w:r>
      <w:r w:rsidRPr="009959E6">
        <w:rPr>
          <w:rFonts w:ascii="Times New Roman" w:hAnsi="Times New Roman" w:cs="Times New Roman"/>
          <w:b/>
          <w:sz w:val="24"/>
          <w:szCs w:val="24"/>
        </w:rPr>
        <w:t>. ІНШІ УМОВИ</w:t>
      </w:r>
    </w:p>
    <w:p w:rsidR="005D4CB0" w:rsidRPr="009959E6" w:rsidRDefault="005D4CB0" w:rsidP="005D4CB0">
      <w:pPr>
        <w:tabs>
          <w:tab w:val="left" w:pos="0"/>
          <w:tab w:val="left" w:pos="567"/>
        </w:tabs>
        <w:ind w:firstLine="709"/>
        <w:contextualSpacing/>
        <w:jc w:val="both"/>
        <w:rPr>
          <w:rFonts w:ascii="Times New Roman" w:hAnsi="Times New Roman" w:cs="Times New Roman"/>
          <w:b/>
          <w:snapToGrid w:val="0"/>
          <w:sz w:val="24"/>
          <w:szCs w:val="24"/>
          <w:lang w:eastAsia="uk-UA"/>
        </w:rPr>
      </w:pPr>
      <w:r w:rsidRPr="009959E6">
        <w:rPr>
          <w:rFonts w:ascii="Times New Roman" w:hAnsi="Times New Roman" w:cs="Times New Roman"/>
          <w:b/>
          <w:snapToGrid w:val="0"/>
          <w:sz w:val="24"/>
          <w:szCs w:val="24"/>
          <w:lang w:eastAsia="uk-UA"/>
        </w:rPr>
        <w:t>1</w:t>
      </w:r>
      <w:r w:rsidRPr="009959E6">
        <w:rPr>
          <w:rFonts w:ascii="Times New Roman" w:hAnsi="Times New Roman" w:cs="Times New Roman"/>
          <w:b/>
          <w:snapToGrid w:val="0"/>
          <w:sz w:val="24"/>
          <w:szCs w:val="24"/>
          <w:lang w:val="ru-RU" w:eastAsia="uk-UA"/>
        </w:rPr>
        <w:t>4</w:t>
      </w:r>
      <w:r w:rsidRPr="009959E6">
        <w:rPr>
          <w:rFonts w:ascii="Times New Roman" w:hAnsi="Times New Roman" w:cs="Times New Roman"/>
          <w:b/>
          <w:snapToGrid w:val="0"/>
          <w:sz w:val="24"/>
          <w:szCs w:val="24"/>
          <w:lang w:eastAsia="uk-UA"/>
        </w:rPr>
        <w:t>.1. Гарантії Сторін:</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napToGrid w:val="0"/>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.1.3. У разі якщо з’ясується, що будь-яка гарантія із зазначених в підпунктах 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.1.1.-1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napToGrid w:val="0"/>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.1.4 Сторони домовились, що листування щодо виконання Договору може здійснюватись між Сторонами через офіційні електронні пошти, зазначені в реквізитах Договору, за підписами керівників Замовника та Підрядника.</w:t>
      </w:r>
    </w:p>
    <w:p w:rsidR="005D4CB0" w:rsidRPr="009959E6" w:rsidRDefault="005D4CB0" w:rsidP="005D4CB0">
      <w:pPr>
        <w:tabs>
          <w:tab w:val="left" w:pos="0"/>
          <w:tab w:val="left" w:pos="567"/>
        </w:tabs>
        <w:ind w:firstLine="709"/>
        <w:contextualSpacing/>
        <w:jc w:val="both"/>
        <w:rPr>
          <w:rFonts w:ascii="Times New Roman" w:hAnsi="Times New Roman" w:cs="Times New Roman"/>
          <w:b/>
          <w:snapToGrid w:val="0"/>
          <w:sz w:val="24"/>
          <w:szCs w:val="24"/>
          <w:lang w:eastAsia="uk-UA"/>
        </w:rPr>
      </w:pPr>
      <w:r w:rsidRPr="009959E6">
        <w:rPr>
          <w:rFonts w:ascii="Times New Roman" w:hAnsi="Times New Roman" w:cs="Times New Roman"/>
          <w:b/>
          <w:snapToGrid w:val="0"/>
          <w:sz w:val="24"/>
          <w:szCs w:val="24"/>
          <w:lang w:eastAsia="uk-UA"/>
        </w:rPr>
        <w:t>1</w:t>
      </w:r>
      <w:r w:rsidRPr="009959E6">
        <w:rPr>
          <w:rFonts w:ascii="Times New Roman" w:hAnsi="Times New Roman" w:cs="Times New Roman"/>
          <w:b/>
          <w:snapToGrid w:val="0"/>
          <w:sz w:val="24"/>
          <w:szCs w:val="24"/>
          <w:lang w:val="ru-RU" w:eastAsia="uk-UA"/>
        </w:rPr>
        <w:t>4</w:t>
      </w:r>
      <w:r w:rsidRPr="009959E6">
        <w:rPr>
          <w:rFonts w:ascii="Times New Roman" w:hAnsi="Times New Roman" w:cs="Times New Roman"/>
          <w:b/>
          <w:snapToGrid w:val="0"/>
          <w:sz w:val="24"/>
          <w:szCs w:val="24"/>
          <w:lang w:eastAsia="uk-UA"/>
        </w:rPr>
        <w:t>.2. Прикінцеві положення:</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.2.2. У випадках, не передбачених Договором, Сторони керуються чинним законодавством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5D4CB0" w:rsidRPr="009959E6" w:rsidRDefault="005D4CB0" w:rsidP="005D4CB0">
      <w:pPr>
        <w:widowControl w:val="0"/>
        <w:tabs>
          <w:tab w:val="left" w:pos="0"/>
          <w:tab w:val="left" w:pos="709"/>
        </w:tabs>
        <w:ind w:firstLine="709"/>
        <w:contextualSpacing/>
        <w:jc w:val="both"/>
        <w:rPr>
          <w:rFonts w:ascii="Times New Roman" w:eastAsia="Times New Roman" w:hAnsi="Times New Roman" w:cs="Times New Roman"/>
          <w:sz w:val="24"/>
          <w:szCs w:val="24"/>
        </w:rPr>
      </w:pPr>
      <w:r w:rsidRPr="009959E6">
        <w:rPr>
          <w:rFonts w:ascii="Times New Roman" w:hAnsi="Times New Roman" w:cs="Times New Roman"/>
          <w:sz w:val="24"/>
          <w:szCs w:val="24"/>
        </w:rPr>
        <w:t xml:space="preserve">14.2.4. </w:t>
      </w:r>
      <w:r w:rsidRPr="009959E6">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959E6">
        <w:rPr>
          <w:rFonts w:ascii="Times New Roman" w:eastAsia="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.2.5. Замовник засвідчує, що він є державною неприбутковою установою.</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14.2.6. Підрядник засвідчує, що він є _________________________________________________________________________.</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00B1780B" w:rsidRPr="009959E6">
        <w:rPr>
          <w:rFonts w:ascii="Times New Roman" w:hAnsi="Times New Roman" w:cs="Times New Roman"/>
          <w:sz w:val="24"/>
          <w:szCs w:val="24"/>
        </w:rPr>
        <w:t>4</w:t>
      </w:r>
      <w:r w:rsidRPr="009959E6">
        <w:rPr>
          <w:rFonts w:ascii="Times New Roman" w:hAnsi="Times New Roman" w:cs="Times New Roman"/>
          <w:sz w:val="24"/>
          <w:szCs w:val="24"/>
        </w:rPr>
        <w:t>.2.7. У разі реорганізації установи, всі права та обов’язки переходять Правонаступнику.</w:t>
      </w:r>
    </w:p>
    <w:bookmarkEnd w:id="15"/>
    <w:p w:rsidR="005D4CB0" w:rsidRPr="009959E6" w:rsidRDefault="005D4CB0" w:rsidP="005D4CB0">
      <w:pPr>
        <w:spacing w:line="216" w:lineRule="auto"/>
        <w:ind w:right="40" w:firstLine="567"/>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V</w:t>
      </w:r>
      <w:r w:rsidRPr="009959E6">
        <w:rPr>
          <w:rFonts w:ascii="Times New Roman" w:hAnsi="Times New Roman" w:cs="Times New Roman"/>
          <w:b/>
          <w:sz w:val="24"/>
          <w:szCs w:val="24"/>
        </w:rPr>
        <w:t>. ДОДАТКИ</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Календарний графік виконання Робіт;</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Договірна ціна;</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Локальний кошторис, відомість ресурсів;</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Дефектні акти.</w:t>
      </w:r>
    </w:p>
    <w:p w:rsidR="005D4CB0" w:rsidRPr="009959E6" w:rsidRDefault="005D4CB0" w:rsidP="005D4CB0">
      <w:pPr>
        <w:spacing w:line="216" w:lineRule="auto"/>
        <w:ind w:left="360" w:right="40"/>
        <w:jc w:val="both"/>
        <w:rPr>
          <w:rFonts w:ascii="Times New Roman" w:hAnsi="Times New Roman" w:cs="Times New Roman"/>
          <w:sz w:val="24"/>
          <w:szCs w:val="24"/>
        </w:rPr>
      </w:pPr>
    </w:p>
    <w:p w:rsidR="005D4CB0" w:rsidRPr="009959E6" w:rsidRDefault="005D4CB0" w:rsidP="005D4CB0">
      <w:pPr>
        <w:jc w:val="center"/>
        <w:rPr>
          <w:rFonts w:ascii="Times New Roman" w:hAnsi="Times New Roman" w:cs="Times New Roman"/>
          <w:b/>
          <w:bCs/>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VІ</w:t>
      </w:r>
      <w:r w:rsidRPr="009959E6">
        <w:rPr>
          <w:rFonts w:ascii="Times New Roman" w:hAnsi="Times New Roman" w:cs="Times New Roman"/>
          <w:b/>
          <w:bCs/>
          <w:sz w:val="24"/>
          <w:szCs w:val="24"/>
        </w:rPr>
        <w:t>. АДРЕСИ, РЕКВІЗИТИ ТА ПІДПИСИ СТОРІН</w:t>
      </w:r>
    </w:p>
    <w:tbl>
      <w:tblPr>
        <w:tblW w:w="10349" w:type="dxa"/>
        <w:tblInd w:w="-176" w:type="dxa"/>
        <w:tblLook w:val="01E0"/>
      </w:tblPr>
      <w:tblGrid>
        <w:gridCol w:w="5084"/>
        <w:gridCol w:w="5265"/>
      </w:tblGrid>
      <w:tr w:rsidR="005D4CB0" w:rsidRPr="009959E6" w:rsidTr="003E245A">
        <w:trPr>
          <w:trHeight w:val="3595"/>
        </w:trPr>
        <w:tc>
          <w:tcPr>
            <w:tcW w:w="5084" w:type="dxa"/>
          </w:tcPr>
          <w:p w:rsidR="005D4CB0" w:rsidRPr="009959E6" w:rsidRDefault="005D4CB0" w:rsidP="003E245A">
            <w:pPr>
              <w:jc w:val="center"/>
              <w:rPr>
                <w:rFonts w:ascii="Times New Roman" w:hAnsi="Times New Roman" w:cs="Times New Roman"/>
                <w:b/>
                <w:sz w:val="24"/>
                <w:szCs w:val="24"/>
              </w:rPr>
            </w:pPr>
            <w:r w:rsidRPr="009959E6">
              <w:rPr>
                <w:rFonts w:ascii="Times New Roman" w:hAnsi="Times New Roman" w:cs="Times New Roman"/>
                <w:b/>
                <w:sz w:val="24"/>
                <w:szCs w:val="24"/>
              </w:rPr>
              <w:t>ЗАМОВНИК</w:t>
            </w:r>
          </w:p>
          <w:p w:rsidR="005D4CB0" w:rsidRPr="009959E6" w:rsidRDefault="005D4CB0" w:rsidP="003E245A">
            <w:pPr>
              <w:jc w:val="center"/>
              <w:rPr>
                <w:rFonts w:ascii="Times New Roman" w:hAnsi="Times New Roman" w:cs="Times New Roman"/>
                <w:b/>
                <w:sz w:val="24"/>
                <w:szCs w:val="24"/>
              </w:rPr>
            </w:pP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Головне управління Пенсійного фонду України в м. Києві</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Адреса юридична:</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04053, м. Київ, вул. Бульварно-Кудрявська, 16</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Адреса фактична:</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04053, м. Київ, вул. Бульварно-Кудрявська, 16</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ідентифікаційний код за ЄДРПОУ 42098368</w:t>
            </w:r>
          </w:p>
          <w:p w:rsidR="005D4CB0" w:rsidRPr="009959E6" w:rsidRDefault="005D4CB0" w:rsidP="003E245A">
            <w:pPr>
              <w:tabs>
                <w:tab w:val="left" w:pos="4887"/>
              </w:tabs>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банківські реквізити:</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р/р UA283226690000025606307208000</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в філії ТВБВ № 10026/0159</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Головного управління по м. Києву</w:t>
            </w:r>
          </w:p>
          <w:p w:rsidR="005D4CB0" w:rsidRPr="009959E6" w:rsidRDefault="005D4CB0" w:rsidP="003E245A">
            <w:pPr>
              <w:tabs>
                <w:tab w:val="center" w:pos="898"/>
                <w:tab w:val="center" w:pos="6788"/>
              </w:tabs>
              <w:spacing w:line="249" w:lineRule="auto"/>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та Київській області АТ «Ощадбанк»</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__________________</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sz w:val="24"/>
                <w:szCs w:val="24"/>
                <w:lang w:eastAsia="uk-UA"/>
              </w:rPr>
              <w:t>__________________</w:t>
            </w:r>
            <w:r w:rsidRPr="009959E6">
              <w:rPr>
                <w:rFonts w:ascii="Times New Roman" w:hAnsi="Times New Roman" w:cs="Times New Roman"/>
                <w:b/>
                <w:sz w:val="24"/>
                <w:szCs w:val="24"/>
                <w:lang w:eastAsia="uk-UA"/>
              </w:rPr>
              <w:t xml:space="preserve"> _________________</w:t>
            </w:r>
          </w:p>
          <w:p w:rsidR="005D4CB0" w:rsidRPr="009959E6" w:rsidRDefault="005D4CB0" w:rsidP="003E245A">
            <w:pPr>
              <w:rPr>
                <w:rFonts w:ascii="Times New Roman" w:hAnsi="Times New Roman" w:cs="Times New Roman"/>
                <w:b/>
                <w:sz w:val="16"/>
                <w:szCs w:val="16"/>
              </w:rPr>
            </w:pPr>
            <w:r w:rsidRPr="009959E6">
              <w:rPr>
                <w:rFonts w:ascii="Times New Roman" w:hAnsi="Times New Roman" w:cs="Times New Roman"/>
                <w:sz w:val="16"/>
                <w:szCs w:val="16"/>
                <w:lang w:eastAsia="uk-UA"/>
              </w:rPr>
              <w:t>М.П.</w:t>
            </w:r>
          </w:p>
        </w:tc>
        <w:tc>
          <w:tcPr>
            <w:tcW w:w="5265" w:type="dxa"/>
          </w:tcPr>
          <w:p w:rsidR="005D4CB0" w:rsidRPr="009959E6" w:rsidRDefault="005D4CB0" w:rsidP="003E245A">
            <w:pPr>
              <w:jc w:val="center"/>
              <w:rPr>
                <w:rFonts w:ascii="Times New Roman" w:hAnsi="Times New Roman" w:cs="Times New Roman"/>
                <w:b/>
                <w:sz w:val="24"/>
                <w:szCs w:val="24"/>
              </w:rPr>
            </w:pPr>
            <w:r w:rsidRPr="009959E6">
              <w:rPr>
                <w:rFonts w:ascii="Times New Roman" w:hAnsi="Times New Roman" w:cs="Times New Roman"/>
                <w:b/>
                <w:sz w:val="24"/>
                <w:szCs w:val="24"/>
              </w:rPr>
              <w:t>ПІДРЯДНИК</w:t>
            </w:r>
          </w:p>
          <w:p w:rsidR="005D4CB0" w:rsidRPr="009959E6" w:rsidRDefault="005D4CB0" w:rsidP="003E245A">
            <w:pPr>
              <w:jc w:val="center"/>
              <w:rPr>
                <w:rFonts w:ascii="Times New Roman" w:hAnsi="Times New Roman" w:cs="Times New Roman"/>
                <w:b/>
                <w:sz w:val="24"/>
                <w:szCs w:val="24"/>
              </w:rPr>
            </w:pPr>
          </w:p>
        </w:tc>
      </w:tr>
    </w:tbl>
    <w:p w:rsidR="005D4CB0" w:rsidRPr="009959E6" w:rsidRDefault="005D4CB0" w:rsidP="005D4CB0">
      <w:pPr>
        <w:ind w:right="283"/>
        <w:contextualSpacing/>
        <w:jc w:val="right"/>
        <w:rPr>
          <w:rFonts w:ascii="Times New Roman" w:hAnsi="Times New Roman" w:cs="Times New Roman"/>
          <w:sz w:val="22"/>
          <w:szCs w:val="22"/>
        </w:rPr>
      </w:pPr>
    </w:p>
    <w:p w:rsidR="005D4CB0" w:rsidRPr="009959E6" w:rsidRDefault="005D4CB0" w:rsidP="005D4CB0">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607997">
      <w:pPr>
        <w:ind w:left="6700" w:right="-455" w:firstLine="1220"/>
        <w:jc w:val="both"/>
        <w:rPr>
          <w:rFonts w:ascii="Times New Roman" w:hAnsi="Times New Roman" w:cs="Times New Roman"/>
          <w:b/>
          <w:bCs/>
          <w:sz w:val="21"/>
          <w:szCs w:val="21"/>
        </w:rPr>
      </w:pPr>
      <w:r w:rsidRPr="009959E6">
        <w:rPr>
          <w:rFonts w:ascii="Times New Roman" w:hAnsi="Times New Roman" w:cs="Times New Roman"/>
          <w:b/>
          <w:bCs/>
          <w:sz w:val="21"/>
          <w:szCs w:val="21"/>
        </w:rPr>
        <w:t>Додаток № 1</w:t>
      </w:r>
    </w:p>
    <w:p w:rsidR="00CF1225" w:rsidRPr="009959E6" w:rsidRDefault="00CF1225" w:rsidP="00607997">
      <w:pPr>
        <w:ind w:right="-455"/>
        <w:jc w:val="right"/>
        <w:rPr>
          <w:rFonts w:ascii="Times New Roman" w:hAnsi="Times New Roman" w:cs="Times New Roman"/>
          <w:b/>
          <w:bCs/>
          <w:sz w:val="21"/>
          <w:szCs w:val="21"/>
        </w:rPr>
      </w:pP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до Договору № ________</w:t>
      </w:r>
      <w:r w:rsidRPr="009959E6">
        <w:rPr>
          <w:rFonts w:ascii="Times New Roman" w:hAnsi="Times New Roman" w:cs="Times New Roman"/>
          <w:b/>
          <w:bCs/>
          <w:sz w:val="21"/>
          <w:szCs w:val="21"/>
        </w:rPr>
        <w:br/>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від «___» _________ 202</w:t>
      </w:r>
      <w:r w:rsidR="003F1BDA" w:rsidRPr="009959E6">
        <w:rPr>
          <w:rFonts w:ascii="Times New Roman" w:hAnsi="Times New Roman" w:cs="Times New Roman"/>
          <w:b/>
          <w:bCs/>
          <w:sz w:val="21"/>
          <w:szCs w:val="21"/>
        </w:rPr>
        <w:t>3</w:t>
      </w:r>
      <w:r w:rsidR="009959E6" w:rsidRPr="009959E6">
        <w:rPr>
          <w:rFonts w:ascii="Times New Roman" w:hAnsi="Times New Roman" w:cs="Times New Roman"/>
          <w:b/>
          <w:bCs/>
          <w:sz w:val="21"/>
          <w:szCs w:val="21"/>
        </w:rPr>
        <w:t xml:space="preserve"> року</w:t>
      </w:r>
    </w:p>
    <w:p w:rsidR="00CF1225" w:rsidRPr="009959E6" w:rsidRDefault="00CF1225" w:rsidP="00607997">
      <w:pPr>
        <w:ind w:left="-567" w:right="-597"/>
        <w:jc w:val="both"/>
        <w:rPr>
          <w:rFonts w:ascii="Times New Roman" w:hAnsi="Times New Roman" w:cs="Times New Roman"/>
          <w:b/>
          <w:bCs/>
          <w:sz w:val="24"/>
          <w:szCs w:val="24"/>
          <w:lang w:eastAsia="uk-UA"/>
        </w:rPr>
      </w:pPr>
    </w:p>
    <w:p w:rsidR="00CF1225" w:rsidRPr="009959E6" w:rsidRDefault="00CF1225" w:rsidP="00607997">
      <w:pPr>
        <w:tabs>
          <w:tab w:val="left" w:pos="426"/>
        </w:tabs>
        <w:spacing w:after="200" w:line="276" w:lineRule="auto"/>
        <w:jc w:val="center"/>
        <w:rPr>
          <w:rFonts w:ascii="Times New Roman" w:hAnsi="Times New Roman" w:cs="Times New Roman"/>
          <w:b/>
          <w:sz w:val="24"/>
          <w:szCs w:val="28"/>
          <w:lang w:eastAsia="uk-UA"/>
        </w:rPr>
      </w:pPr>
      <w:r w:rsidRPr="009959E6">
        <w:rPr>
          <w:rFonts w:ascii="Times New Roman" w:hAnsi="Times New Roman" w:cs="Times New Roman"/>
          <w:b/>
          <w:sz w:val="24"/>
          <w:szCs w:val="28"/>
          <w:lang w:eastAsia="uk-UA"/>
        </w:rPr>
        <w:t>Календарний графік виконання Робіт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17"/>
        <w:gridCol w:w="646"/>
        <w:gridCol w:w="1372"/>
        <w:gridCol w:w="2126"/>
        <w:gridCol w:w="2127"/>
        <w:gridCol w:w="2383"/>
      </w:tblGrid>
      <w:tr w:rsidR="00CE46FA" w:rsidRPr="009959E6" w:rsidTr="008E1B31">
        <w:trPr>
          <w:trHeight w:val="1200"/>
          <w:jc w:val="center"/>
        </w:trPr>
        <w:tc>
          <w:tcPr>
            <w:tcW w:w="993" w:type="dxa"/>
            <w:vMerge w:val="restart"/>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Перелік видів робіт</w:t>
            </w:r>
          </w:p>
        </w:tc>
        <w:tc>
          <w:tcPr>
            <w:tcW w:w="2835" w:type="dxa"/>
            <w:gridSpan w:val="3"/>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w:t>
            </w:r>
          </w:p>
        </w:tc>
        <w:tc>
          <w:tcPr>
            <w:tcW w:w="6636" w:type="dxa"/>
            <w:gridSpan w:val="3"/>
            <w:vAlign w:val="center"/>
          </w:tcPr>
          <w:p w:rsidR="00CE46FA" w:rsidRPr="009959E6" w:rsidRDefault="00CE46FA" w:rsidP="009959E6">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 передбачений до виконання в окремі періоди (кількість/кошторисна вартість)</w:t>
            </w:r>
          </w:p>
        </w:tc>
      </w:tr>
      <w:tr w:rsidR="00CE46FA" w:rsidRPr="009959E6" w:rsidTr="008E1B31">
        <w:trPr>
          <w:cantSplit/>
          <w:trHeight w:val="1134"/>
          <w:jc w:val="center"/>
        </w:trPr>
        <w:tc>
          <w:tcPr>
            <w:tcW w:w="993" w:type="dxa"/>
            <w:vMerge/>
            <w:vAlign w:val="center"/>
          </w:tcPr>
          <w:p w:rsidR="00CE46FA" w:rsidRPr="009959E6" w:rsidRDefault="00CE46FA" w:rsidP="008E1B31">
            <w:pPr>
              <w:contextualSpacing/>
              <w:rPr>
                <w:rFonts w:ascii="Times New Roman" w:hAnsi="Times New Roman" w:cs="Times New Roman"/>
                <w:lang w:eastAsia="uk-UA"/>
              </w:rPr>
            </w:pPr>
          </w:p>
        </w:tc>
        <w:tc>
          <w:tcPr>
            <w:tcW w:w="817"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Од. виміру</w:t>
            </w:r>
          </w:p>
        </w:tc>
        <w:tc>
          <w:tcPr>
            <w:tcW w:w="646"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К-ть</w:t>
            </w:r>
          </w:p>
        </w:tc>
        <w:tc>
          <w:tcPr>
            <w:tcW w:w="1372"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Кошторисна вартість</w:t>
            </w:r>
          </w:p>
        </w:tc>
        <w:tc>
          <w:tcPr>
            <w:tcW w:w="2126"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Серпень 2023</w:t>
            </w:r>
          </w:p>
        </w:tc>
        <w:tc>
          <w:tcPr>
            <w:tcW w:w="2127"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Вересень 2023</w:t>
            </w:r>
          </w:p>
        </w:tc>
        <w:tc>
          <w:tcPr>
            <w:tcW w:w="2383" w:type="dxa"/>
            <w:vAlign w:val="center"/>
          </w:tcPr>
          <w:p w:rsidR="00CE46FA" w:rsidRPr="009959E6" w:rsidRDefault="00CE46FA" w:rsidP="008E1B31">
            <w:pPr>
              <w:tabs>
                <w:tab w:val="left" w:pos="426"/>
              </w:tabs>
              <w:contextualSpacing/>
              <w:jc w:val="center"/>
              <w:rPr>
                <w:rFonts w:ascii="Times New Roman" w:hAnsi="Times New Roman" w:cs="Times New Roman"/>
                <w:lang w:val="ru-RU" w:eastAsia="uk-UA"/>
              </w:rPr>
            </w:pPr>
            <w:r w:rsidRPr="009959E6">
              <w:rPr>
                <w:rFonts w:ascii="Times New Roman" w:hAnsi="Times New Roman" w:cs="Times New Roman"/>
                <w:lang w:eastAsia="uk-UA"/>
              </w:rPr>
              <w:t>Жовтень 2023</w:t>
            </w: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r w:rsidRPr="009959E6">
              <w:rPr>
                <w:rFonts w:ascii="Times New Roman" w:hAnsi="Times New Roman" w:cs="Times New Roman"/>
                <w:bCs/>
                <w:lang w:eastAsia="uk-UA"/>
              </w:rPr>
              <w:t>1</w:t>
            </w: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2</w:t>
            </w: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3</w:t>
            </w: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4</w:t>
            </w: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5</w:t>
            </w: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6</w:t>
            </w: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7</w:t>
            </w: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r>
    </w:tbl>
    <w:p w:rsidR="00CE46FA" w:rsidRPr="009959E6" w:rsidRDefault="00CE46FA" w:rsidP="00607997">
      <w:pPr>
        <w:tabs>
          <w:tab w:val="left" w:pos="426"/>
        </w:tabs>
        <w:spacing w:after="200" w:line="276" w:lineRule="auto"/>
        <w:jc w:val="center"/>
        <w:rPr>
          <w:rFonts w:ascii="Times New Roman" w:hAnsi="Times New Roman" w:cs="Times New Roman"/>
          <w:b/>
          <w:sz w:val="24"/>
          <w:szCs w:val="28"/>
          <w:lang w:eastAsia="uk-UA"/>
        </w:rPr>
      </w:pPr>
    </w:p>
    <w:p w:rsidR="00CE46FA" w:rsidRPr="009959E6" w:rsidRDefault="00CE46FA" w:rsidP="00607997">
      <w:pPr>
        <w:tabs>
          <w:tab w:val="left" w:pos="426"/>
        </w:tabs>
        <w:spacing w:after="200" w:line="276" w:lineRule="auto"/>
        <w:jc w:val="center"/>
        <w:rPr>
          <w:rFonts w:ascii="Times New Roman" w:hAnsi="Times New Roman" w:cs="Times New Roman"/>
          <w:b/>
          <w:sz w:val="24"/>
          <w:szCs w:val="28"/>
          <w:lang w:eastAsia="uk-UA"/>
        </w:rPr>
      </w:pPr>
    </w:p>
    <w:p w:rsidR="00CF1225" w:rsidRPr="009959E6" w:rsidRDefault="00CF1225"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CC4A0E">
      <w:pPr>
        <w:ind w:right="-455" w:firstLine="6946"/>
        <w:jc w:val="right"/>
        <w:rPr>
          <w:rFonts w:ascii="Times New Roman" w:hAnsi="Times New Roman" w:cs="Times New Roman"/>
          <w:b/>
          <w:bCs/>
          <w:sz w:val="21"/>
          <w:szCs w:val="21"/>
        </w:rPr>
      </w:pPr>
      <w:r w:rsidRPr="009959E6">
        <w:rPr>
          <w:rFonts w:ascii="Times New Roman" w:hAnsi="Times New Roman" w:cs="Times New Roman"/>
          <w:b/>
          <w:bCs/>
          <w:sz w:val="21"/>
          <w:szCs w:val="21"/>
        </w:rPr>
        <w:lastRenderedPageBreak/>
        <w:t>Додаток № 4</w:t>
      </w:r>
    </w:p>
    <w:p w:rsidR="00CF1225" w:rsidRPr="009959E6" w:rsidRDefault="00CF1225" w:rsidP="00CC4A0E">
      <w:pPr>
        <w:ind w:right="-455"/>
        <w:jc w:val="right"/>
        <w:rPr>
          <w:rFonts w:ascii="Times New Roman" w:hAnsi="Times New Roman" w:cs="Times New Roman"/>
          <w:b/>
          <w:bCs/>
          <w:sz w:val="21"/>
          <w:szCs w:val="21"/>
        </w:rPr>
      </w:pP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до Договору № ________</w:t>
      </w:r>
      <w:r w:rsidRPr="009959E6">
        <w:rPr>
          <w:rFonts w:ascii="Times New Roman" w:hAnsi="Times New Roman" w:cs="Times New Roman"/>
          <w:b/>
          <w:bCs/>
          <w:sz w:val="21"/>
          <w:szCs w:val="21"/>
        </w:rPr>
        <w:br/>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від «___» _________ 202</w:t>
      </w:r>
      <w:r w:rsidR="003F1BDA" w:rsidRPr="009959E6">
        <w:rPr>
          <w:rFonts w:ascii="Times New Roman" w:hAnsi="Times New Roman" w:cs="Times New Roman"/>
          <w:b/>
          <w:bCs/>
          <w:sz w:val="21"/>
          <w:szCs w:val="21"/>
        </w:rPr>
        <w:t>3</w:t>
      </w:r>
      <w:r w:rsidRPr="009959E6">
        <w:rPr>
          <w:rFonts w:ascii="Times New Roman" w:hAnsi="Times New Roman" w:cs="Times New Roman"/>
          <w:b/>
          <w:bCs/>
          <w:sz w:val="21"/>
          <w:szCs w:val="21"/>
        </w:rPr>
        <w:t xml:space="preserve"> р</w:t>
      </w:r>
      <w:r w:rsidR="009959E6" w:rsidRPr="009959E6">
        <w:rPr>
          <w:rFonts w:ascii="Times New Roman" w:hAnsi="Times New Roman" w:cs="Times New Roman"/>
          <w:b/>
          <w:bCs/>
          <w:sz w:val="21"/>
          <w:szCs w:val="21"/>
        </w:rPr>
        <w:t>оку</w:t>
      </w:r>
    </w:p>
    <w:p w:rsidR="00CF1225" w:rsidRPr="009959E6" w:rsidRDefault="00CF1225" w:rsidP="008E393E">
      <w:pPr>
        <w:jc w:val="right"/>
        <w:rPr>
          <w:rFonts w:ascii="Times New Roman" w:hAnsi="Times New Roman" w:cs="Times New Roman"/>
          <w:b/>
          <w:bCs/>
          <w:sz w:val="21"/>
          <w:szCs w:val="21"/>
        </w:rPr>
      </w:pPr>
    </w:p>
    <w:tbl>
      <w:tblPr>
        <w:tblW w:w="9654" w:type="dxa"/>
        <w:tblInd w:w="93" w:type="dxa"/>
        <w:tblLayout w:type="fixed"/>
        <w:tblLook w:val="04A0"/>
      </w:tblPr>
      <w:tblGrid>
        <w:gridCol w:w="658"/>
        <w:gridCol w:w="5432"/>
        <w:gridCol w:w="1046"/>
        <w:gridCol w:w="1157"/>
        <w:gridCol w:w="1361"/>
      </w:tblGrid>
      <w:tr w:rsidR="0047354C" w:rsidRPr="001D72CB" w:rsidTr="0047354C">
        <w:trPr>
          <w:trHeight w:val="353"/>
        </w:trPr>
        <w:tc>
          <w:tcPr>
            <w:tcW w:w="9654"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108"/>
        </w:trPr>
        <w:tc>
          <w:tcPr>
            <w:tcW w:w="609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564"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709"/>
        </w:trPr>
        <w:tc>
          <w:tcPr>
            <w:tcW w:w="9654"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зовнішні загально-будівельні роботи</w:t>
            </w:r>
          </w:p>
        </w:tc>
      </w:tr>
      <w:tr w:rsidR="0047354C" w:rsidRPr="001D72CB" w:rsidTr="0047354C">
        <w:trPr>
          <w:trHeight w:val="237"/>
        </w:trPr>
        <w:tc>
          <w:tcPr>
            <w:tcW w:w="609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564"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47354C" w:rsidRPr="001D72CB" w:rsidTr="0047354C">
        <w:trPr>
          <w:trHeight w:val="237"/>
        </w:trPr>
        <w:tc>
          <w:tcPr>
            <w:tcW w:w="609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564"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58"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432" w:type="dxa"/>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046" w:type="dxa"/>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 виміру</w:t>
            </w:r>
          </w:p>
        </w:tc>
        <w:tc>
          <w:tcPr>
            <w:tcW w:w="1157" w:type="dxa"/>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361"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432" w:type="dxa"/>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361"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гладкої поверхні фасадів піскоструменевим</w:t>
            </w:r>
            <w:r w:rsidRPr="001D72CB">
              <w:rPr>
                <w:rFonts w:ascii="Times New Roman" w:eastAsia="Times New Roman" w:hAnsi="Times New Roman" w:cs="Times New Roman"/>
                <w:strike/>
                <w:color w:val="000000"/>
                <w:lang w:eastAsia="uk-UA"/>
              </w:rPr>
              <w:br/>
              <w:t>апаратом з землі та риштувань</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Поліпшене штукатурення цементно-вапняним розчином</w:t>
            </w:r>
            <w:r w:rsidRPr="001D72CB">
              <w:rPr>
                <w:rFonts w:ascii="Times New Roman" w:eastAsia="Times New Roman" w:hAnsi="Times New Roman" w:cs="Times New Roman"/>
                <w:strike/>
                <w:color w:val="000000"/>
                <w:lang w:eastAsia="uk-UA"/>
              </w:rPr>
              <w:br/>
              <w:t>по каменю стін фасадів</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Шпаклювання стін фасадів мінеральною шпаклівкою</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на 1 мм зміни товщини шпаклівки до норми</w:t>
            </w:r>
            <w:r w:rsidRPr="001D72CB">
              <w:rPr>
                <w:rFonts w:ascii="Times New Roman" w:eastAsia="Times New Roman" w:hAnsi="Times New Roman" w:cs="Times New Roman"/>
                <w:strike/>
                <w:color w:val="000000"/>
                <w:lang w:eastAsia="uk-UA"/>
              </w:rPr>
              <w:br/>
              <w:t>15-184-1</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Полівінілацетатне фарбування фасадів з риштувань по</w:t>
            </w:r>
            <w:r w:rsidRPr="001D72CB">
              <w:rPr>
                <w:rFonts w:ascii="Times New Roman" w:eastAsia="Times New Roman" w:hAnsi="Times New Roman" w:cs="Times New Roman"/>
                <w:strike/>
                <w:color w:val="000000"/>
                <w:lang w:eastAsia="uk-UA"/>
              </w:rPr>
              <w:br/>
              <w:t>підготовленій поверхні</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поясків, сандриків, жолобів, відливів,</w:t>
            </w:r>
            <w:r w:rsidRPr="001D72CB">
              <w:rPr>
                <w:rFonts w:ascii="Times New Roman" w:eastAsia="Times New Roman" w:hAnsi="Times New Roman" w:cs="Times New Roman"/>
                <w:strike/>
                <w:color w:val="000000"/>
                <w:lang w:eastAsia="uk-UA"/>
              </w:rPr>
              <w:br/>
              <w:t>звисів тощо з листової сталі</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Навішування водостічних труб, колін, відливів і лійок з</w:t>
            </w:r>
            <w:r w:rsidRPr="001D72CB">
              <w:rPr>
                <w:rFonts w:ascii="Times New Roman" w:eastAsia="Times New Roman" w:hAnsi="Times New Roman" w:cs="Times New Roman"/>
                <w:strike/>
                <w:color w:val="000000"/>
                <w:lang w:eastAsia="uk-UA"/>
              </w:rPr>
              <w:br/>
              <w:t>готових елементів</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Скління металевих рам двошаровими склопакетами</w:t>
            </w:r>
            <w:r w:rsidRPr="001D72CB">
              <w:rPr>
                <w:rFonts w:ascii="Times New Roman" w:eastAsia="Times New Roman" w:hAnsi="Times New Roman" w:cs="Times New Roman"/>
                <w:strike/>
                <w:color w:val="000000"/>
                <w:lang w:eastAsia="uk-UA"/>
              </w:rPr>
              <w:br/>
              <w:t>площею до 1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Регулювання віконних блоків</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Заміна ущільнювача (гума)</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дверних доводчиків</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18</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дверних доводчиків</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30мм)</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бетонної стяжки товщиною 20 мм площею до</w:t>
            </w:r>
            <w:r w:rsidRPr="001D72CB">
              <w:rPr>
                <w:rFonts w:ascii="Times New Roman" w:eastAsia="Times New Roman" w:hAnsi="Times New Roman" w:cs="Times New Roman"/>
                <w:strike/>
                <w:color w:val="000000"/>
                <w:lang w:eastAsia="uk-UA"/>
              </w:rPr>
              <w:br/>
              <w:t>20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стяжки з важкого</w:t>
            </w:r>
            <w:r w:rsidRPr="001D72CB">
              <w:rPr>
                <w:rFonts w:ascii="Times New Roman" w:eastAsia="Times New Roman" w:hAnsi="Times New Roman" w:cs="Times New Roman"/>
                <w:strike/>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432"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бетонної стяжки товщиною 20 мм</w:t>
            </w:r>
            <w:r w:rsidRPr="001D72CB">
              <w:rPr>
                <w:rFonts w:ascii="Times New Roman" w:eastAsia="Times New Roman" w:hAnsi="Times New Roman" w:cs="Times New Roman"/>
                <w:strike/>
                <w:color w:val="000000"/>
                <w:lang w:eastAsia="uk-UA"/>
              </w:rPr>
              <w:br/>
              <w:t>площею до 20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стяжки з важкого</w:t>
            </w:r>
            <w:r w:rsidRPr="001D72CB">
              <w:rPr>
                <w:rFonts w:ascii="Times New Roman" w:eastAsia="Times New Roman" w:hAnsi="Times New Roman" w:cs="Times New Roman"/>
                <w:strike/>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 кількість плиток в 1 м2 понад 7</w:t>
            </w:r>
            <w:r w:rsidRPr="001D72CB">
              <w:rPr>
                <w:rFonts w:ascii="Times New Roman" w:eastAsia="Times New Roman" w:hAnsi="Times New Roman" w:cs="Times New Roman"/>
                <w:strike/>
                <w:color w:val="000000"/>
                <w:lang w:eastAsia="uk-UA"/>
              </w:rPr>
              <w:br/>
              <w:t>до 12 шт</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432"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покриття з плиток полівінілхлоридних</w:t>
            </w:r>
            <w:r w:rsidRPr="001D72CB">
              <w:rPr>
                <w:rFonts w:ascii="Times New Roman" w:eastAsia="Times New Roman" w:hAnsi="Times New Roman" w:cs="Times New Roman"/>
                <w:strike/>
                <w:color w:val="000000"/>
                <w:lang w:eastAsia="uk-UA"/>
              </w:rPr>
              <w:br/>
              <w:t>площею покриття до 10 м2</w:t>
            </w:r>
          </w:p>
        </w:tc>
        <w:tc>
          <w:tcPr>
            <w:tcW w:w="1046"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361"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432" w:type="dxa"/>
            <w:tcBorders>
              <w:top w:val="nil"/>
              <w:left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Навантаження сміття вручну</w:t>
            </w:r>
          </w:p>
        </w:tc>
        <w:tc>
          <w:tcPr>
            <w:tcW w:w="1046" w:type="dxa"/>
            <w:tcBorders>
              <w:top w:val="nil"/>
              <w:left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т</w:t>
            </w:r>
          </w:p>
        </w:tc>
        <w:tc>
          <w:tcPr>
            <w:tcW w:w="1157" w:type="dxa"/>
            <w:tcBorders>
              <w:top w:val="nil"/>
              <w:left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4,50217</w:t>
            </w:r>
          </w:p>
        </w:tc>
        <w:tc>
          <w:tcPr>
            <w:tcW w:w="1361" w:type="dxa"/>
            <w:tcBorders>
              <w:top w:val="nil"/>
              <w:left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8" w:type="dxa"/>
            <w:tcBorders>
              <w:top w:val="nil"/>
              <w:left w:val="single" w:sz="8" w:space="0" w:color="auto"/>
              <w:bottom w:val="single" w:sz="4"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432" w:type="dxa"/>
            <w:tcBorders>
              <w:top w:val="nil"/>
              <w:left w:val="nil"/>
              <w:bottom w:val="single" w:sz="4" w:space="0" w:color="auto"/>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Перевезення сміття до 30 км</w:t>
            </w:r>
          </w:p>
        </w:tc>
        <w:tc>
          <w:tcPr>
            <w:tcW w:w="1046" w:type="dxa"/>
            <w:tcBorders>
              <w:top w:val="nil"/>
              <w:left w:val="single" w:sz="4" w:space="0" w:color="auto"/>
              <w:bottom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57" w:type="dxa"/>
            <w:tcBorders>
              <w:top w:val="nil"/>
              <w:left w:val="single" w:sz="4" w:space="0" w:color="auto"/>
              <w:bottom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4,50217</w:t>
            </w:r>
          </w:p>
        </w:tc>
        <w:tc>
          <w:tcPr>
            <w:tcW w:w="1361" w:type="dxa"/>
            <w:tcBorders>
              <w:top w:val="nil"/>
              <w:left w:val="nil"/>
              <w:bottom w:val="single" w:sz="4" w:space="0" w:color="auto"/>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1"/>
        <w:gridCol w:w="5347"/>
        <w:gridCol w:w="1265"/>
        <w:gridCol w:w="1116"/>
        <w:gridCol w:w="1275"/>
      </w:tblGrid>
      <w:tr w:rsidR="0047354C" w:rsidRPr="001D72CB" w:rsidTr="0047354C">
        <w:trPr>
          <w:trHeight w:val="353"/>
        </w:trPr>
        <w:tc>
          <w:tcPr>
            <w:tcW w:w="9654"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237"/>
        </w:trPr>
        <w:tc>
          <w:tcPr>
            <w:tcW w:w="5998"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656"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600"/>
        </w:trPr>
        <w:tc>
          <w:tcPr>
            <w:tcW w:w="9654"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внутрішні загально-будівельні роботи</w:t>
            </w:r>
          </w:p>
        </w:tc>
      </w:tr>
      <w:tr w:rsidR="0047354C" w:rsidRPr="001D72CB" w:rsidTr="0047354C">
        <w:trPr>
          <w:trHeight w:val="237"/>
        </w:trPr>
        <w:tc>
          <w:tcPr>
            <w:tcW w:w="5998"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656"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47354C" w:rsidRPr="001D72CB" w:rsidTr="0047354C">
        <w:trPr>
          <w:trHeight w:val="237"/>
        </w:trPr>
        <w:tc>
          <w:tcPr>
            <w:tcW w:w="5998"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656"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51"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47" w:type="dxa"/>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65" w:type="dxa"/>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16" w:type="dxa"/>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47" w:type="dxa"/>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65" w:type="dxa"/>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обшивки стін гіпсокартонними плитами</w:t>
            </w:r>
            <w:r w:rsidRPr="001D72CB">
              <w:rPr>
                <w:rFonts w:ascii="Times New Roman" w:eastAsia="Times New Roman" w:hAnsi="Times New Roman" w:cs="Times New Roman"/>
                <w:strike/>
                <w:color w:val="000000"/>
                <w:lang w:eastAsia="uk-UA"/>
              </w:rPr>
              <w:br/>
              <w:t>[фальшстіни] по металевому каркасу</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22,79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опорядження стін пластиковими панелями</w:t>
            </w:r>
            <w:r w:rsidRPr="001D72CB">
              <w:rPr>
                <w:rFonts w:ascii="Times New Roman" w:eastAsia="Times New Roman" w:hAnsi="Times New Roman" w:cs="Times New Roman"/>
                <w:strike/>
                <w:color w:val="000000"/>
                <w:lang w:eastAsia="uk-UA"/>
              </w:rPr>
              <w:br/>
              <w:t>шириною до 400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ТИП - 1</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на кожний шар товщиною 0,5 мм додавати або</w:t>
            </w:r>
            <w:r w:rsidRPr="001D72CB">
              <w:rPr>
                <w:rFonts w:ascii="Times New Roman" w:eastAsia="Times New Roman" w:hAnsi="Times New Roman" w:cs="Times New Roman"/>
                <w:strike/>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фарбування полівінілацетатними</w:t>
            </w:r>
            <w:r w:rsidRPr="001D72CB">
              <w:rPr>
                <w:rFonts w:ascii="Times New Roman" w:eastAsia="Times New Roman" w:hAnsi="Times New Roman" w:cs="Times New Roman"/>
                <w:strike/>
                <w:color w:val="000000"/>
                <w:lang w:eastAsia="uk-UA"/>
              </w:rPr>
              <w:br/>
              <w:t>водоемульсійними сумішами стін по збірних</w:t>
            </w:r>
            <w:r w:rsidRPr="001D72CB">
              <w:rPr>
                <w:rFonts w:ascii="Times New Roman" w:eastAsia="Times New Roman" w:hAnsi="Times New Roman" w:cs="Times New Roman"/>
                <w:strike/>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ТИП - 2</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обшивки стін гіпсокартонними плитами</w:t>
            </w:r>
            <w:r w:rsidRPr="001D72CB">
              <w:rPr>
                <w:rFonts w:ascii="Times New Roman" w:eastAsia="Times New Roman" w:hAnsi="Times New Roman" w:cs="Times New Roman"/>
                <w:strike/>
                <w:color w:val="000000"/>
                <w:lang w:eastAsia="uk-UA"/>
              </w:rPr>
              <w:br/>
              <w:t>[фальшстіни] по металевому каркасу</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Обклеювання скловолокном фальшстін із гіпсокартону</w:t>
            </w:r>
            <w:r w:rsidRPr="001D72CB">
              <w:rPr>
                <w:rFonts w:ascii="Times New Roman" w:eastAsia="Times New Roman" w:hAnsi="Times New Roman" w:cs="Times New Roman"/>
                <w:strike/>
                <w:color w:val="000000"/>
                <w:lang w:eastAsia="uk-UA"/>
              </w:rPr>
              <w:br/>
              <w:t>в один шар</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стін розчином із гіпсу,</w:t>
            </w:r>
            <w:r w:rsidRPr="001D72CB">
              <w:rPr>
                <w:rFonts w:ascii="Times New Roman" w:eastAsia="Times New Roman" w:hAnsi="Times New Roman" w:cs="Times New Roman"/>
                <w:strike/>
                <w:color w:val="000000"/>
                <w:lang w:eastAsia="uk-UA"/>
              </w:rPr>
              <w:br/>
              <w:t>на кожний шар товщиною 0,5 мм додавати або</w:t>
            </w:r>
            <w:r w:rsidRPr="001D72CB">
              <w:rPr>
                <w:rFonts w:ascii="Times New Roman" w:eastAsia="Times New Roman" w:hAnsi="Times New Roman" w:cs="Times New Roman"/>
                <w:strike/>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фарбування полівінілацетатними</w:t>
            </w:r>
            <w:r w:rsidRPr="001D72CB">
              <w:rPr>
                <w:rFonts w:ascii="Times New Roman" w:eastAsia="Times New Roman" w:hAnsi="Times New Roman" w:cs="Times New Roman"/>
                <w:strike/>
                <w:color w:val="000000"/>
                <w:lang w:eastAsia="uk-UA"/>
              </w:rPr>
              <w:br/>
              <w:t>водоемульсійними сумішами стін по збірних</w:t>
            </w:r>
            <w:r w:rsidRPr="001D72CB">
              <w:rPr>
                <w:rFonts w:ascii="Times New Roman" w:eastAsia="Times New Roman" w:hAnsi="Times New Roman" w:cs="Times New Roman"/>
                <w:strike/>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понад 20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плінтусів шириною 50 мм з керамічних</w:t>
            </w:r>
            <w:r w:rsidRPr="001D72CB">
              <w:rPr>
                <w:rFonts w:ascii="Times New Roman" w:eastAsia="Times New Roman" w:hAnsi="Times New Roman" w:cs="Times New Roman"/>
                <w:strike/>
                <w:color w:val="000000"/>
                <w:lang w:eastAsia="uk-UA"/>
              </w:rPr>
              <w:br/>
              <w:t>плиток розміром 30х30 см на розчині із сухої клеючої</w:t>
            </w:r>
            <w:r w:rsidRPr="001D72CB">
              <w:rPr>
                <w:rFonts w:ascii="Times New Roman" w:eastAsia="Times New Roman" w:hAnsi="Times New Roman" w:cs="Times New Roman"/>
                <w:strike/>
                <w:color w:val="000000"/>
                <w:lang w:eastAsia="uk-UA"/>
              </w:rPr>
              <w:br/>
              <w:t>суміші</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каркасу підвісних стель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27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Знімання дверних полотен</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дверних коробок в кам'яних стінах з</w:t>
            </w:r>
            <w:r w:rsidRPr="001D72CB">
              <w:rPr>
                <w:rFonts w:ascii="Times New Roman" w:eastAsia="Times New Roman" w:hAnsi="Times New Roman" w:cs="Times New Roman"/>
                <w:strike/>
                <w:color w:val="000000"/>
                <w:lang w:eastAsia="uk-UA"/>
              </w:rPr>
              <w:br/>
              <w:t>відбиванням штукатурки в укосах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Знімання наличників</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ламінованими дверними</w:t>
            </w:r>
            <w:r w:rsidRPr="001D72CB">
              <w:rPr>
                <w:rFonts w:ascii="Times New Roman" w:eastAsia="Times New Roman" w:hAnsi="Times New Roman" w:cs="Times New Roman"/>
                <w:strike/>
                <w:color w:val="000000"/>
                <w:lang w:eastAsia="uk-UA"/>
              </w:rPr>
              <w:br/>
              <w:t>блоками із застосуванням анкерів і монтажної піни,</w:t>
            </w:r>
            <w:r w:rsidRPr="001D72CB">
              <w:rPr>
                <w:rFonts w:ascii="Times New Roman" w:eastAsia="Times New Roman" w:hAnsi="Times New Roman" w:cs="Times New Roman"/>
                <w:strike/>
                <w:color w:val="000000"/>
                <w:lang w:eastAsia="uk-UA"/>
              </w:rPr>
              <w:br/>
              <w:t>серія блоку ДГ-21-9</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блок</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замків дверних накладних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дверних прорізів готовими дверними</w:t>
            </w:r>
            <w:r w:rsidRPr="001D72CB">
              <w:rPr>
                <w:rFonts w:ascii="Times New Roman" w:eastAsia="Times New Roman" w:hAnsi="Times New Roman" w:cs="Times New Roman"/>
                <w:strike/>
                <w:color w:val="000000"/>
                <w:lang w:eastAsia="uk-UA"/>
              </w:rPr>
              <w:br/>
              <w:t>блоками площею більше 3 м2 з металопластику у</w:t>
            </w:r>
            <w:r w:rsidRPr="001D72CB">
              <w:rPr>
                <w:rFonts w:ascii="Times New Roman" w:eastAsia="Times New Roman" w:hAnsi="Times New Roman" w:cs="Times New Roman"/>
                <w:strike/>
                <w:color w:val="000000"/>
                <w:lang w:eastAsia="uk-UA"/>
              </w:rPr>
              <w:br/>
              <w:t>кам'яних стінах (перегородка)</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21,95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Збирання вбудованої шафи, шафи - купє</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вбудованої шафи, шафи - купє</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облицювання стін з керамічних</w:t>
            </w:r>
            <w:r w:rsidRPr="001D72CB">
              <w:rPr>
                <w:rFonts w:ascii="Times New Roman" w:eastAsia="Times New Roman" w:hAnsi="Times New Roman" w:cs="Times New Roman"/>
                <w:strike/>
                <w:color w:val="000000"/>
                <w:lang w:eastAsia="uk-UA"/>
              </w:rPr>
              <w:br/>
              <w:t>глазурованих плиток</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Відбивання штукатурки по цеглі та бетону зі стін та</w:t>
            </w:r>
            <w:r w:rsidRPr="001D72CB">
              <w:rPr>
                <w:rFonts w:ascii="Times New Roman" w:eastAsia="Times New Roman" w:hAnsi="Times New Roman" w:cs="Times New Roman"/>
                <w:strike/>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Облицювання  поверхонь стін керамічними плитками </w:t>
            </w:r>
            <w:r w:rsidRPr="001D72CB">
              <w:rPr>
                <w:rFonts w:ascii="Times New Roman" w:eastAsia="Times New Roman" w:hAnsi="Times New Roman" w:cs="Times New Roman"/>
                <w:strike/>
                <w:color w:val="000000"/>
                <w:lang w:eastAsia="uk-UA"/>
              </w:rPr>
              <w:br/>
              <w:t>на розчині із сухої клеючої суміші, число плиток в 1 м2</w:t>
            </w:r>
            <w:r w:rsidRPr="001D72CB">
              <w:rPr>
                <w:rFonts w:ascii="Times New Roman" w:eastAsia="Times New Roman" w:hAnsi="Times New Roman" w:cs="Times New Roman"/>
                <w:strike/>
                <w:color w:val="000000"/>
                <w:lang w:eastAsia="uk-UA"/>
              </w:rPr>
              <w:br/>
              <w:t>понад 7 до 12 шт</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цементної стяжки товщиною 20 мм по</w:t>
            </w:r>
            <w:r w:rsidRPr="001D72CB">
              <w:rPr>
                <w:rFonts w:ascii="Times New Roman" w:eastAsia="Times New Roman" w:hAnsi="Times New Roman" w:cs="Times New Roman"/>
                <w:strike/>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5 мм зміни товщини шару цементної стяжки</w:t>
            </w:r>
            <w:r w:rsidRPr="001D72CB">
              <w:rPr>
                <w:rFonts w:ascii="Times New Roman" w:eastAsia="Times New Roman" w:hAnsi="Times New Roman" w:cs="Times New Roman"/>
                <w:strike/>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стяжки із суміші Siltek F-20 товщиною 20</w:t>
            </w:r>
            <w:r w:rsidRPr="001D72CB">
              <w:rPr>
                <w:rFonts w:ascii="Times New Roman" w:eastAsia="Times New Roman" w:hAnsi="Times New Roman" w:cs="Times New Roman"/>
                <w:strike/>
                <w:color w:val="000000"/>
                <w:lang w:eastAsia="uk-UA"/>
              </w:rPr>
              <w:br/>
              <w:t>мм по бетоннiй основi площею понад 20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обмазувальної гiдроiзоляцiї Церезит CR-</w:t>
            </w:r>
            <w:r w:rsidRPr="001D72CB">
              <w:rPr>
                <w:rFonts w:ascii="Times New Roman" w:eastAsia="Times New Roman" w:hAnsi="Times New Roman" w:cs="Times New Roman"/>
                <w:strike/>
                <w:color w:val="000000"/>
                <w:lang w:eastAsia="uk-UA"/>
              </w:rPr>
              <w:br/>
              <w:t>65</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52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плінтусів шириною 50 мм з керамічних</w:t>
            </w:r>
            <w:r w:rsidRPr="001D72CB">
              <w:rPr>
                <w:rFonts w:ascii="Times New Roman" w:eastAsia="Times New Roman" w:hAnsi="Times New Roman" w:cs="Times New Roman"/>
                <w:strike/>
                <w:color w:val="000000"/>
                <w:lang w:eastAsia="uk-UA"/>
              </w:rPr>
              <w:br/>
              <w:t>плиток розміром 30х30 см на розчині із сухої клеючої</w:t>
            </w:r>
            <w:r w:rsidRPr="001D72CB">
              <w:rPr>
                <w:rFonts w:ascii="Times New Roman" w:eastAsia="Times New Roman" w:hAnsi="Times New Roman" w:cs="Times New Roman"/>
                <w:strike/>
                <w:color w:val="000000"/>
                <w:lang w:eastAsia="uk-UA"/>
              </w:rPr>
              <w:br/>
              <w:t>суміші</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основи під штукатурку з металевої сітки</w:t>
            </w:r>
            <w:r w:rsidRPr="001D72CB">
              <w:rPr>
                <w:rFonts w:ascii="Times New Roman" w:eastAsia="Times New Roman" w:hAnsi="Times New Roman" w:cs="Times New Roman"/>
                <w:strike/>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Високоякісне штукатурення поверхонь стін всередені</w:t>
            </w:r>
            <w:r w:rsidRPr="001D72CB">
              <w:rPr>
                <w:rFonts w:ascii="Times New Roman" w:eastAsia="Times New Roman" w:hAnsi="Times New Roman" w:cs="Times New Roman"/>
                <w:strike/>
                <w:color w:val="000000"/>
                <w:lang w:eastAsia="uk-UA"/>
              </w:rPr>
              <w:br/>
              <w:t>будівлі штукатуркою Ротбанд по каменю та бетону</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Протравлення цементної штукатурки нейтралізуючим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Облицювання  поверхонь стін керамічними плитками </w:t>
            </w:r>
            <w:r w:rsidRPr="001D72CB">
              <w:rPr>
                <w:rFonts w:ascii="Times New Roman" w:eastAsia="Times New Roman" w:hAnsi="Times New Roman" w:cs="Times New Roman"/>
                <w:strike/>
                <w:color w:val="000000"/>
                <w:lang w:eastAsia="uk-UA"/>
              </w:rPr>
              <w:br/>
              <w:t>на розчині із сухої клеючої суміші, число плиток в 1 м2</w:t>
            </w:r>
            <w:r w:rsidRPr="001D72CB">
              <w:rPr>
                <w:rFonts w:ascii="Times New Roman" w:eastAsia="Times New Roman" w:hAnsi="Times New Roman" w:cs="Times New Roman"/>
                <w:strike/>
                <w:color w:val="000000"/>
                <w:lang w:eastAsia="uk-UA"/>
              </w:rPr>
              <w:br/>
              <w:t>понад 7 до 12 шт</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стяжки із суміші Siltek F-20 товщиною 20</w:t>
            </w:r>
            <w:r w:rsidRPr="001D72CB">
              <w:rPr>
                <w:rFonts w:ascii="Times New Roman" w:eastAsia="Times New Roman" w:hAnsi="Times New Roman" w:cs="Times New Roman"/>
                <w:strike/>
                <w:color w:val="000000"/>
                <w:lang w:eastAsia="uk-UA"/>
              </w:rPr>
              <w:br/>
              <w:t>мм по бетоннiй основi площею понад 20 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стяжок самовирівнювальних з суміші</w:t>
            </w:r>
            <w:r w:rsidRPr="001D72CB">
              <w:rPr>
                <w:rFonts w:ascii="Times New Roman" w:eastAsia="Times New Roman" w:hAnsi="Times New Roman" w:cs="Times New Roman"/>
                <w:strike/>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Додавати або виключати на кожний 1 мм товщини</w:t>
            </w:r>
            <w:r w:rsidRPr="001D72CB">
              <w:rPr>
                <w:rFonts w:ascii="Times New Roman" w:eastAsia="Times New Roman" w:hAnsi="Times New Roman" w:cs="Times New Roman"/>
                <w:strike/>
                <w:color w:val="000000"/>
                <w:lang w:eastAsia="uk-UA"/>
              </w:rPr>
              <w:br/>
              <w:t>стяжок самовирівнювальних з суміші (до 10 мм)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обмазувальної гiдроiзоляцiї Церезит CR-</w:t>
            </w:r>
            <w:r w:rsidRPr="001D72CB">
              <w:rPr>
                <w:rFonts w:ascii="Times New Roman" w:eastAsia="Times New Roman" w:hAnsi="Times New Roman" w:cs="Times New Roman"/>
                <w:strike/>
                <w:color w:val="000000"/>
                <w:lang w:eastAsia="uk-UA"/>
              </w:rPr>
              <w:br/>
              <w:t>65</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покриттів з керамічних плиток на розчині</w:t>
            </w:r>
            <w:r w:rsidRPr="001D72CB">
              <w:rPr>
                <w:rFonts w:ascii="Times New Roman" w:eastAsia="Times New Roman" w:hAnsi="Times New Roman" w:cs="Times New Roman"/>
                <w:strike/>
                <w:color w:val="000000"/>
                <w:lang w:eastAsia="uk-UA"/>
              </w:rPr>
              <w:br/>
              <w:t>із сухої клеючої суміші</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Улаштування каркасу підвісних стель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Укладання пластикових кольорових плит стельових в</w:t>
            </w:r>
            <w:r w:rsidRPr="001D72CB">
              <w:rPr>
                <w:rFonts w:ascii="Times New Roman" w:eastAsia="Times New Roman" w:hAnsi="Times New Roman" w:cs="Times New Roman"/>
                <w:strike/>
                <w:color w:val="000000"/>
                <w:lang w:eastAsia="uk-UA"/>
              </w:rPr>
              <w:br/>
              <w:t>каркас стелі "Армстронг"</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дрібних металоконструкцій вагою до 0,1 т</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0,08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Забивання щілин монтажною піною, площа перерізу</w:t>
            </w:r>
            <w:r w:rsidRPr="001D72CB">
              <w:rPr>
                <w:rFonts w:ascii="Times New Roman" w:eastAsia="Times New Roman" w:hAnsi="Times New Roman" w:cs="Times New Roman"/>
                <w:strike/>
                <w:color w:val="000000"/>
                <w:lang w:eastAsia="uk-UA"/>
              </w:rPr>
              <w:br/>
              <w:t>щілини 20 см2</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металевих конструкцiй вiд корозiї</w:t>
            </w:r>
            <w:r w:rsidRPr="001D72CB">
              <w:rPr>
                <w:rFonts w:ascii="Times New Roman" w:eastAsia="Times New Roman" w:hAnsi="Times New Roman" w:cs="Times New Roman"/>
                <w:strike/>
                <w:color w:val="000000"/>
                <w:lang w:eastAsia="uk-UA"/>
              </w:rPr>
              <w:br/>
              <w:t>металевими щiтками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Ґрунтування металевих поверхонь за один раз</w:t>
            </w:r>
            <w:r w:rsidRPr="001D72CB">
              <w:rPr>
                <w:rFonts w:ascii="Times New Roman" w:eastAsia="Times New Roman" w:hAnsi="Times New Roman" w:cs="Times New Roman"/>
                <w:strike/>
                <w:color w:val="000000"/>
                <w:lang w:eastAsia="uk-UA"/>
              </w:rPr>
              <w:br/>
              <w:t>ґрунтовкою ГФ-021  /при фарбуванні гратчастих</w:t>
            </w:r>
            <w:r w:rsidRPr="001D72CB">
              <w:rPr>
                <w:rFonts w:ascii="Times New Roman" w:eastAsia="Times New Roman" w:hAnsi="Times New Roman" w:cs="Times New Roman"/>
                <w:strike/>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Фарбування металевих поґрунтованих поверхонь</w:t>
            </w:r>
            <w:r w:rsidRPr="001D72CB">
              <w:rPr>
                <w:rFonts w:ascii="Times New Roman" w:eastAsia="Times New Roman" w:hAnsi="Times New Roman" w:cs="Times New Roman"/>
                <w:strike/>
                <w:color w:val="000000"/>
                <w:lang w:eastAsia="uk-UA"/>
              </w:rPr>
              <w:br/>
              <w:t>емаллю ПФ-115  /при фарбуванні гратчастих поверхонь</w:t>
            </w:r>
            <w:r w:rsidRPr="001D72CB">
              <w:rPr>
                <w:rFonts w:ascii="Times New Roman" w:eastAsia="Times New Roman" w:hAnsi="Times New Roman" w:cs="Times New Roman"/>
                <w:strike/>
                <w:color w:val="000000"/>
                <w:lang w:eastAsia="uk-UA"/>
              </w:rPr>
              <w:br/>
              <w:t>/</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віконних прорізів готовими блоками площею</w:t>
            </w:r>
            <w:r w:rsidRPr="001D72CB">
              <w:rPr>
                <w:rFonts w:ascii="Times New Roman" w:eastAsia="Times New Roman" w:hAnsi="Times New Roman" w:cs="Times New Roman"/>
                <w:strike/>
                <w:color w:val="000000"/>
                <w:lang w:eastAsia="uk-UA"/>
              </w:rPr>
              <w:br/>
              <w:t>до 2 м2 з металопластику в кам'яних стінах житлових і</w:t>
            </w:r>
            <w:r w:rsidRPr="001D72CB">
              <w:rPr>
                <w:rFonts w:ascii="Times New Roman" w:eastAsia="Times New Roman" w:hAnsi="Times New Roman" w:cs="Times New Roman"/>
                <w:strike/>
                <w:color w:val="000000"/>
                <w:lang w:eastAsia="uk-UA"/>
              </w:rPr>
              <w:br/>
              <w:t>громадських будівель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Знiмання пiдвiконних дощок в кам'яних будiвлях</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0,48</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47" w:type="dxa"/>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75</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Заповнення віконних прорізів готовими блоками</w:t>
            </w:r>
            <w:r w:rsidRPr="001D72CB">
              <w:rPr>
                <w:rFonts w:ascii="Times New Roman" w:eastAsia="Times New Roman" w:hAnsi="Times New Roman" w:cs="Times New Roman"/>
                <w:strike/>
                <w:color w:val="000000"/>
                <w:lang w:eastAsia="uk-UA"/>
              </w:rPr>
              <w:br/>
              <w:t>площею до 2 м2 з металопластику в кам'яних стінах</w:t>
            </w:r>
            <w:r w:rsidRPr="001D72CB">
              <w:rPr>
                <w:rFonts w:ascii="Times New Roman" w:eastAsia="Times New Roman" w:hAnsi="Times New Roman" w:cs="Times New Roman"/>
                <w:strike/>
                <w:color w:val="000000"/>
                <w:lang w:eastAsia="uk-UA"/>
              </w:rPr>
              <w:br/>
              <w:t>житлових і громадських будівель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76</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Очищення металевих конструкцiй вiд корозiї</w:t>
            </w:r>
            <w:r w:rsidRPr="001D72CB">
              <w:rPr>
                <w:rFonts w:ascii="Times New Roman" w:eastAsia="Times New Roman" w:hAnsi="Times New Roman" w:cs="Times New Roman"/>
                <w:strike/>
                <w:color w:val="000000"/>
                <w:lang w:eastAsia="uk-UA"/>
              </w:rPr>
              <w:br/>
              <w:t>металевими щiтками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77</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78</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79</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Ґрунтування металевих поверхонь за один раз</w:t>
            </w:r>
            <w:r w:rsidRPr="001D72CB">
              <w:rPr>
                <w:rFonts w:ascii="Times New Roman" w:eastAsia="Times New Roman" w:hAnsi="Times New Roman" w:cs="Times New Roman"/>
                <w:strike/>
                <w:color w:val="000000"/>
                <w:lang w:eastAsia="uk-UA"/>
              </w:rPr>
              <w:br/>
              <w:t>ґрунтовкою ГФ-021  /при фарбуванні гратчастих</w:t>
            </w:r>
            <w:r w:rsidRPr="001D72CB">
              <w:rPr>
                <w:rFonts w:ascii="Times New Roman" w:eastAsia="Times New Roman" w:hAnsi="Times New Roman" w:cs="Times New Roman"/>
                <w:strike/>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Фарбування металевих поґрунтованих поверхонь</w:t>
            </w:r>
            <w:r w:rsidRPr="001D72CB">
              <w:rPr>
                <w:rFonts w:ascii="Times New Roman" w:eastAsia="Times New Roman" w:hAnsi="Times New Roman" w:cs="Times New Roman"/>
                <w:strike/>
                <w:color w:val="000000"/>
                <w:lang w:eastAsia="uk-UA"/>
              </w:rPr>
              <w:br/>
              <w:t>емаллю ПФ-115  /при фарбуванні гратчастих поверхонь</w:t>
            </w:r>
            <w:r w:rsidRPr="001D72CB">
              <w:rPr>
                <w:rFonts w:ascii="Times New Roman" w:eastAsia="Times New Roman" w:hAnsi="Times New Roman" w:cs="Times New Roman"/>
                <w:strike/>
                <w:color w:val="000000"/>
                <w:lang w:eastAsia="uk-UA"/>
              </w:rPr>
              <w:br/>
              <w:t>/</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81</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Ремонт штукатурки прямолінійних укосів всередині</w:t>
            </w:r>
            <w:r w:rsidRPr="001D72CB">
              <w:rPr>
                <w:rFonts w:ascii="Times New Roman" w:eastAsia="Times New Roman" w:hAnsi="Times New Roman" w:cs="Times New Roman"/>
                <w:strike/>
                <w:color w:val="000000"/>
                <w:lang w:eastAsia="uk-UA"/>
              </w:rPr>
              <w:br/>
              <w:t>будівлі по каменю та бетону цементно-вапняним</w:t>
            </w:r>
            <w:r w:rsidRPr="001D72CB">
              <w:rPr>
                <w:rFonts w:ascii="Times New Roman" w:eastAsia="Times New Roman" w:hAnsi="Times New Roman" w:cs="Times New Roman"/>
                <w:strike/>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82</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укосів розчином із</w:t>
            </w:r>
            <w:r w:rsidRPr="001D72CB">
              <w:rPr>
                <w:rFonts w:ascii="Times New Roman" w:eastAsia="Times New Roman" w:hAnsi="Times New Roman" w:cs="Times New Roman"/>
                <w:strike/>
                <w:color w:val="000000"/>
                <w:lang w:eastAsia="uk-UA"/>
              </w:rPr>
              <w:br/>
              <w:t>клейового гіпсу [типу "сатенгіпс"] товщиною шару 1 мм</w:t>
            </w:r>
            <w:r w:rsidRPr="001D72CB">
              <w:rPr>
                <w:rFonts w:ascii="Times New Roman" w:eastAsia="Times New Roman" w:hAnsi="Times New Roman" w:cs="Times New Roman"/>
                <w:strike/>
                <w:color w:val="000000"/>
                <w:lang w:eastAsia="uk-UA"/>
              </w:rPr>
              <w:br/>
              <w:t>при нанесенні за 2 рази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83</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Безпіщане накриття поверхонь укосів розчином із</w:t>
            </w:r>
            <w:r w:rsidRPr="001D72CB">
              <w:rPr>
                <w:rFonts w:ascii="Times New Roman" w:eastAsia="Times New Roman" w:hAnsi="Times New Roman" w:cs="Times New Roman"/>
                <w:strike/>
                <w:color w:val="000000"/>
                <w:lang w:eastAsia="uk-UA"/>
              </w:rPr>
              <w:br/>
              <w:t>клейового гіпсу [типу "сатенгіпс"], на кожний шар</w:t>
            </w:r>
            <w:r w:rsidRPr="001D72CB">
              <w:rPr>
                <w:rFonts w:ascii="Times New Roman" w:eastAsia="Times New Roman" w:hAnsi="Times New Roman" w:cs="Times New Roman"/>
                <w:strike/>
                <w:color w:val="000000"/>
                <w:lang w:eastAsia="uk-UA"/>
              </w:rPr>
              <w:br/>
              <w:t>товщиною 0,5 мм додавати або вилучати</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84</w:t>
            </w:r>
          </w:p>
        </w:tc>
        <w:tc>
          <w:tcPr>
            <w:tcW w:w="5347"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Полiпшене фарбування полiвiнiлацетатними</w:t>
            </w:r>
            <w:r w:rsidRPr="001D72CB">
              <w:rPr>
                <w:rFonts w:ascii="Times New Roman" w:eastAsia="Times New Roman" w:hAnsi="Times New Roman" w:cs="Times New Roman"/>
                <w:strike/>
                <w:color w:val="000000"/>
                <w:lang w:eastAsia="uk-UA"/>
              </w:rPr>
              <w:br/>
              <w:t>водоемульсiйними сумiшами укосів по збiрних</w:t>
            </w:r>
            <w:r w:rsidRPr="001D72CB">
              <w:rPr>
                <w:rFonts w:ascii="Times New Roman" w:eastAsia="Times New Roman" w:hAnsi="Times New Roman" w:cs="Times New Roman"/>
                <w:strike/>
                <w:color w:val="000000"/>
                <w:lang w:eastAsia="uk-UA"/>
              </w:rPr>
              <w:br/>
              <w:t>конструкцiях, пiдготовлених пiд фарбування</w:t>
            </w:r>
          </w:p>
        </w:tc>
        <w:tc>
          <w:tcPr>
            <w:tcW w:w="1265"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85</w:t>
            </w:r>
          </w:p>
        </w:tc>
        <w:tc>
          <w:tcPr>
            <w:tcW w:w="5347" w:type="dxa"/>
            <w:tcBorders>
              <w:top w:val="nil"/>
              <w:left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Навантаження сміття вручну</w:t>
            </w:r>
          </w:p>
        </w:tc>
        <w:tc>
          <w:tcPr>
            <w:tcW w:w="1265" w:type="dxa"/>
            <w:tcBorders>
              <w:top w:val="nil"/>
              <w:left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т</w:t>
            </w:r>
          </w:p>
        </w:tc>
        <w:tc>
          <w:tcPr>
            <w:tcW w:w="1116" w:type="dxa"/>
            <w:tcBorders>
              <w:top w:val="nil"/>
              <w:left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17,5983</w:t>
            </w:r>
          </w:p>
        </w:tc>
        <w:tc>
          <w:tcPr>
            <w:tcW w:w="1275" w:type="dxa"/>
            <w:tcBorders>
              <w:top w:val="nil"/>
              <w:left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1" w:type="dxa"/>
            <w:tcBorders>
              <w:top w:val="nil"/>
              <w:left w:val="single" w:sz="8" w:space="0" w:color="auto"/>
              <w:bottom w:val="single" w:sz="4"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86</w:t>
            </w:r>
          </w:p>
        </w:tc>
        <w:tc>
          <w:tcPr>
            <w:tcW w:w="5347" w:type="dxa"/>
            <w:tcBorders>
              <w:top w:val="nil"/>
              <w:left w:val="nil"/>
              <w:bottom w:val="single" w:sz="4" w:space="0" w:color="auto"/>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Перевезення сміття до 30 км</w:t>
            </w:r>
          </w:p>
        </w:tc>
        <w:tc>
          <w:tcPr>
            <w:tcW w:w="1265" w:type="dxa"/>
            <w:tcBorders>
              <w:top w:val="nil"/>
              <w:left w:val="single" w:sz="4" w:space="0" w:color="auto"/>
              <w:bottom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т</w:t>
            </w:r>
          </w:p>
        </w:tc>
        <w:tc>
          <w:tcPr>
            <w:tcW w:w="1116" w:type="dxa"/>
            <w:tcBorders>
              <w:top w:val="nil"/>
              <w:left w:val="single" w:sz="4" w:space="0" w:color="auto"/>
              <w:bottom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17,5983</w:t>
            </w:r>
          </w:p>
        </w:tc>
        <w:tc>
          <w:tcPr>
            <w:tcW w:w="1275" w:type="dxa"/>
            <w:tcBorders>
              <w:top w:val="nil"/>
              <w:left w:val="nil"/>
              <w:bottom w:val="single" w:sz="4" w:space="0" w:color="auto"/>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44"/>
        <w:gridCol w:w="5131"/>
        <w:gridCol w:w="222"/>
        <w:gridCol w:w="1248"/>
        <w:gridCol w:w="1134"/>
        <w:gridCol w:w="1275"/>
      </w:tblGrid>
      <w:tr w:rsidR="0047354C" w:rsidRPr="001D72CB" w:rsidTr="0047354C">
        <w:trPr>
          <w:trHeight w:val="353"/>
        </w:trPr>
        <w:tc>
          <w:tcPr>
            <w:tcW w:w="9654"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237"/>
        </w:trPr>
        <w:tc>
          <w:tcPr>
            <w:tcW w:w="5775"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879"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638"/>
        </w:trPr>
        <w:tc>
          <w:tcPr>
            <w:tcW w:w="9654"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санітарно - технічні роботи</w:t>
            </w:r>
          </w:p>
        </w:tc>
      </w:tr>
      <w:tr w:rsidR="0047354C" w:rsidRPr="001D72CB" w:rsidTr="0047354C">
        <w:trPr>
          <w:trHeight w:val="237"/>
        </w:trPr>
        <w:tc>
          <w:tcPr>
            <w:tcW w:w="5775"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79"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6"/>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47354C" w:rsidRPr="001D72CB" w:rsidTr="0047354C">
        <w:trPr>
          <w:trHeight w:val="237"/>
        </w:trPr>
        <w:tc>
          <w:tcPr>
            <w:tcW w:w="5775"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79"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6"/>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44"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53" w:type="dxa"/>
            <w:gridSpan w:val="2"/>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48" w:type="dxa"/>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3" w:type="dxa"/>
            <w:gridSpan w:val="2"/>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48" w:type="dxa"/>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822"/>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трубопроводiв водопостачання з труб</w:t>
            </w:r>
            <w:r w:rsidRPr="001D72CB">
              <w:rPr>
                <w:rFonts w:ascii="Times New Roman" w:eastAsia="Times New Roman" w:hAnsi="Times New Roman" w:cs="Times New Roman"/>
                <w:strike/>
                <w:color w:val="000000"/>
                <w:lang w:eastAsia="uk-UA"/>
              </w:rPr>
              <w:br/>
              <w:t>полiетиленових [поліпропіленових] напiрних дiаметром</w:t>
            </w:r>
            <w:r w:rsidRPr="001D72CB">
              <w:rPr>
                <w:rFonts w:ascii="Times New Roman" w:eastAsia="Times New Roman" w:hAnsi="Times New Roman" w:cs="Times New Roman"/>
                <w:strike/>
                <w:color w:val="000000"/>
                <w:lang w:eastAsia="uk-UA"/>
              </w:rPr>
              <w:br/>
              <w:t>16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Ізоляція трубопроводів трубками зі спіненого каучуку,</w:t>
            </w:r>
            <w:r w:rsidRPr="001D72CB">
              <w:rPr>
                <w:rFonts w:ascii="Times New Roman" w:eastAsia="Times New Roman" w:hAnsi="Times New Roman" w:cs="Times New Roman"/>
                <w:strike/>
                <w:color w:val="000000"/>
                <w:lang w:eastAsia="uk-UA"/>
              </w:rPr>
              <w:br/>
              <w:t>поліетилену</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Під'єднання нових ділянок трубопроводу до існуючих</w:t>
            </w:r>
            <w:r w:rsidRPr="001D72CB">
              <w:rPr>
                <w:rFonts w:ascii="Times New Roman" w:eastAsia="Times New Roman" w:hAnsi="Times New Roman" w:cs="Times New Roman"/>
                <w:strike/>
                <w:color w:val="000000"/>
                <w:lang w:eastAsia="uk-UA"/>
              </w:rPr>
              <w:br/>
              <w:t>мереж водопостачання чи опалення діаметром 16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Свердлення отворів в цегляних стінах, товщина стін 0,5</w:t>
            </w:r>
            <w:r w:rsidRPr="001D72CB">
              <w:rPr>
                <w:rFonts w:ascii="Times New Roman" w:eastAsia="Times New Roman" w:hAnsi="Times New Roman" w:cs="Times New Roman"/>
                <w:strike/>
                <w:color w:val="000000"/>
                <w:lang w:eastAsia="uk-UA"/>
              </w:rPr>
              <w:br/>
              <w:t>цеглини, діаметр отвору до 20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0,5 цеглини товщини стіни додавати</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 кожні 10 мм діаметру отворів понад 20 мм додавати</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100</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Пробивання борозен в цегляних стінах, переріз</w:t>
            </w:r>
            <w:r w:rsidRPr="001D72CB">
              <w:rPr>
                <w:rFonts w:ascii="Times New Roman" w:eastAsia="Times New Roman" w:hAnsi="Times New Roman" w:cs="Times New Roman"/>
                <w:strike/>
                <w:color w:val="000000"/>
                <w:lang w:eastAsia="uk-UA"/>
              </w:rPr>
              <w:br/>
              <w:t>борозен до 50 см2</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8</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каналізації з</w:t>
            </w:r>
            <w:r w:rsidRPr="001D72CB">
              <w:rPr>
                <w:rFonts w:ascii="Times New Roman" w:eastAsia="Times New Roman" w:hAnsi="Times New Roman" w:cs="Times New Roman"/>
                <w:strike/>
                <w:color w:val="000000"/>
                <w:lang w:eastAsia="uk-UA"/>
              </w:rPr>
              <w:br/>
              <w:t>поліетиленових труб діаметром 50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каналізації з</w:t>
            </w:r>
            <w:r w:rsidRPr="001D72CB">
              <w:rPr>
                <w:rFonts w:ascii="Times New Roman" w:eastAsia="Times New Roman" w:hAnsi="Times New Roman" w:cs="Times New Roman"/>
                <w:strike/>
                <w:color w:val="000000"/>
                <w:lang w:eastAsia="uk-UA"/>
              </w:rPr>
              <w:br/>
              <w:t>поліетиленових труб діаметром 100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поліетиленових трійників діаметром 110</w:t>
            </w:r>
            <w:r w:rsidRPr="001D72CB">
              <w:rPr>
                <w:rFonts w:ascii="Times New Roman" w:eastAsia="Times New Roman" w:hAnsi="Times New Roman" w:cs="Times New Roman"/>
                <w:strike/>
                <w:color w:val="000000"/>
                <w:lang w:eastAsia="uk-UA"/>
              </w:rPr>
              <w:br/>
              <w:t>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Врізування в діючі внутрішні мережі трубопроводів</w:t>
            </w:r>
            <w:r w:rsidRPr="001D72CB">
              <w:rPr>
                <w:rFonts w:ascii="Times New Roman" w:eastAsia="Times New Roman" w:hAnsi="Times New Roman" w:cs="Times New Roman"/>
                <w:strike/>
                <w:color w:val="000000"/>
                <w:lang w:eastAsia="uk-UA"/>
              </w:rPr>
              <w:br/>
              <w:t>каналізації діаметром 50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Врізування в діючі внутрішні мережі трубопроводів</w:t>
            </w:r>
            <w:r w:rsidRPr="001D72CB">
              <w:rPr>
                <w:rFonts w:ascii="Times New Roman" w:eastAsia="Times New Roman" w:hAnsi="Times New Roman" w:cs="Times New Roman"/>
                <w:strike/>
                <w:color w:val="000000"/>
                <w:lang w:eastAsia="uk-UA"/>
              </w:rPr>
              <w:br/>
              <w:t>каналізації діаметром 100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унітазів з безпосередньо приєднаним</w:t>
            </w:r>
            <w:r w:rsidRPr="001D72CB">
              <w:rPr>
                <w:rFonts w:ascii="Times New Roman" w:eastAsia="Times New Roman" w:hAnsi="Times New Roman" w:cs="Times New Roman"/>
                <w:strike/>
                <w:color w:val="000000"/>
                <w:lang w:eastAsia="uk-UA"/>
              </w:rPr>
              <w:br/>
              <w:t>бачком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муфтових кранів водорозбірних</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умивальників одиночних з підведенням</w:t>
            </w:r>
            <w:r w:rsidRPr="001D72CB">
              <w:rPr>
                <w:rFonts w:ascii="Times New Roman" w:eastAsia="Times New Roman" w:hAnsi="Times New Roman" w:cs="Times New Roman"/>
                <w:strike/>
                <w:color w:val="000000"/>
                <w:lang w:eastAsia="uk-UA"/>
              </w:rPr>
              <w:br/>
              <w:t>холодної та гарячої води</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44"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53"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трубопроводів водопостачання з труб</w:t>
            </w:r>
            <w:r w:rsidRPr="001D72CB">
              <w:rPr>
                <w:rFonts w:ascii="Times New Roman" w:eastAsia="Times New Roman" w:hAnsi="Times New Roman" w:cs="Times New Roman"/>
                <w:strike/>
                <w:color w:val="000000"/>
                <w:lang w:eastAsia="uk-UA"/>
              </w:rPr>
              <w:br/>
              <w:t>поліетиленових [поліпропіленових] напірних діаметром</w:t>
            </w:r>
            <w:r w:rsidRPr="001D72CB">
              <w:rPr>
                <w:rFonts w:ascii="Times New Roman" w:eastAsia="Times New Roman" w:hAnsi="Times New Roman" w:cs="Times New Roman"/>
                <w:strike/>
                <w:color w:val="000000"/>
                <w:lang w:eastAsia="uk-UA"/>
              </w:rPr>
              <w:br/>
              <w:t>20 мм</w:t>
            </w:r>
          </w:p>
        </w:tc>
        <w:tc>
          <w:tcPr>
            <w:tcW w:w="124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44" w:type="dxa"/>
            <w:tcBorders>
              <w:top w:val="nil"/>
              <w:left w:val="single" w:sz="8"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53" w:type="dxa"/>
            <w:gridSpan w:val="2"/>
            <w:tcBorders>
              <w:top w:val="nil"/>
              <w:left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нагрівачів індивідуальних водоводяних</w:t>
            </w:r>
          </w:p>
        </w:tc>
        <w:tc>
          <w:tcPr>
            <w:tcW w:w="1248" w:type="dxa"/>
            <w:tcBorders>
              <w:top w:val="nil"/>
              <w:left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к-т</w:t>
            </w:r>
          </w:p>
        </w:tc>
        <w:tc>
          <w:tcPr>
            <w:tcW w:w="1134" w:type="dxa"/>
            <w:tcBorders>
              <w:top w:val="nil"/>
              <w:left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44" w:type="dxa"/>
            <w:tcBorders>
              <w:top w:val="nil"/>
              <w:left w:val="single" w:sz="8" w:space="0" w:color="auto"/>
              <w:bottom w:val="single" w:sz="4"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53" w:type="dxa"/>
            <w:gridSpan w:val="2"/>
            <w:tcBorders>
              <w:top w:val="nil"/>
              <w:left w:val="nil"/>
              <w:bottom w:val="single" w:sz="4" w:space="0" w:color="auto"/>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поручнів для інвалідів</w:t>
            </w:r>
          </w:p>
        </w:tc>
        <w:tc>
          <w:tcPr>
            <w:tcW w:w="1248" w:type="dxa"/>
            <w:tcBorders>
              <w:top w:val="nil"/>
              <w:left w:val="single" w:sz="4" w:space="0" w:color="auto"/>
              <w:bottom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34" w:type="dxa"/>
            <w:tcBorders>
              <w:top w:val="nil"/>
              <w:left w:val="single" w:sz="4" w:space="0" w:color="auto"/>
              <w:bottom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1275" w:type="dxa"/>
            <w:tcBorders>
              <w:top w:val="nil"/>
              <w:left w:val="nil"/>
              <w:bottom w:val="single" w:sz="4" w:space="0" w:color="auto"/>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27"/>
        <w:gridCol w:w="5132"/>
        <w:gridCol w:w="222"/>
        <w:gridCol w:w="1287"/>
        <w:gridCol w:w="1150"/>
        <w:gridCol w:w="1236"/>
      </w:tblGrid>
      <w:tr w:rsidR="0047354C" w:rsidRPr="001D72CB" w:rsidTr="0047354C">
        <w:trPr>
          <w:trHeight w:val="353"/>
        </w:trPr>
        <w:tc>
          <w:tcPr>
            <w:tcW w:w="9654"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237"/>
        </w:trPr>
        <w:tc>
          <w:tcPr>
            <w:tcW w:w="5759"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895"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638"/>
        </w:trPr>
        <w:tc>
          <w:tcPr>
            <w:tcW w:w="9654"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електромонтажні роботи</w:t>
            </w:r>
          </w:p>
        </w:tc>
      </w:tr>
      <w:tr w:rsidR="0047354C" w:rsidRPr="001D72CB" w:rsidTr="0047354C">
        <w:trPr>
          <w:trHeight w:val="237"/>
        </w:trPr>
        <w:tc>
          <w:tcPr>
            <w:tcW w:w="5759"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95"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6"/>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47354C" w:rsidRPr="001D72CB" w:rsidTr="0047354C">
        <w:trPr>
          <w:trHeight w:val="237"/>
        </w:trPr>
        <w:tc>
          <w:tcPr>
            <w:tcW w:w="5759"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95" w:type="dxa"/>
            <w:gridSpan w:val="4"/>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6"/>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27"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54" w:type="dxa"/>
            <w:gridSpan w:val="2"/>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287" w:type="dxa"/>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50" w:type="dxa"/>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36"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4" w:type="dxa"/>
            <w:gridSpan w:val="2"/>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87" w:type="dxa"/>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8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розеток</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схованої електропроводки</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646</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світильників для люмінесцентних ламп</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щитків освітлювальних групових масою</w:t>
            </w:r>
            <w:r w:rsidRPr="001D72CB">
              <w:rPr>
                <w:rFonts w:ascii="Times New Roman" w:eastAsia="Times New Roman" w:hAnsi="Times New Roman" w:cs="Times New Roman"/>
                <w:strike/>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та перемикачів пакетних 2-х і 3-х</w:t>
            </w:r>
            <w:r w:rsidRPr="001D72CB">
              <w:rPr>
                <w:rFonts w:ascii="Times New Roman" w:eastAsia="Times New Roman" w:hAnsi="Times New Roman" w:cs="Times New Roman"/>
                <w:strike/>
                <w:color w:val="000000"/>
                <w:lang w:eastAsia="uk-UA"/>
              </w:rPr>
              <w:br/>
              <w:t>полюсних на струм до 25 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вимикачів та перемикачів пакетних 2-х і 3-х</w:t>
            </w:r>
            <w:r w:rsidRPr="001D72CB">
              <w:rPr>
                <w:rFonts w:ascii="Times New Roman" w:eastAsia="Times New Roman" w:hAnsi="Times New Roman" w:cs="Times New Roman"/>
                <w:strike/>
                <w:color w:val="000000"/>
                <w:lang w:eastAsia="uk-UA"/>
              </w:rPr>
              <w:br/>
              <w:t>полюсних на струм понад 25 А до 100 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МОНТАЖНІ РОБОТИ</w:t>
            </w:r>
          </w:p>
        </w:tc>
        <w:tc>
          <w:tcPr>
            <w:tcW w:w="1287"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Пробивання отворів глибиною 100 мм, перерізом 30х30</w:t>
            </w:r>
            <w:r w:rsidRPr="001D72CB">
              <w:rPr>
                <w:rFonts w:ascii="Times New Roman" w:eastAsia="Times New Roman" w:hAnsi="Times New Roman" w:cs="Times New Roman"/>
                <w:strike/>
                <w:color w:val="000000"/>
                <w:lang w:eastAsia="uk-UA"/>
              </w:rPr>
              <w:br/>
              <w:t>мм в залізобетонних та бетонних стінах та підлогах</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щитків освітлювальних групових масою</w:t>
            </w:r>
            <w:r w:rsidRPr="001D72CB">
              <w:rPr>
                <w:rFonts w:ascii="Times New Roman" w:eastAsia="Times New Roman" w:hAnsi="Times New Roman" w:cs="Times New Roman"/>
                <w:strike/>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щитків освітлювальних групових масою</w:t>
            </w:r>
            <w:r w:rsidRPr="001D72CB">
              <w:rPr>
                <w:rFonts w:ascii="Times New Roman" w:eastAsia="Times New Roman" w:hAnsi="Times New Roman" w:cs="Times New Roman"/>
                <w:strike/>
                <w:color w:val="000000"/>
                <w:lang w:eastAsia="uk-UA"/>
              </w:rPr>
              <w:br/>
              <w:t>понад 10 кг до 20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та перемикачів пакетних 2-х і</w:t>
            </w:r>
            <w:r w:rsidRPr="001D72CB">
              <w:rPr>
                <w:rFonts w:ascii="Times New Roman" w:eastAsia="Times New Roman" w:hAnsi="Times New Roman" w:cs="Times New Roman"/>
                <w:strike/>
                <w:color w:val="000000"/>
                <w:lang w:eastAsia="uk-UA"/>
              </w:rPr>
              <w:br/>
              <w:t>3-х полюсних на струм до 25 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11</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та перемикачів пакетних 2-х і</w:t>
            </w:r>
            <w:r w:rsidRPr="001D72CB">
              <w:rPr>
                <w:rFonts w:ascii="Times New Roman" w:eastAsia="Times New Roman" w:hAnsi="Times New Roman" w:cs="Times New Roman"/>
                <w:strike/>
                <w:color w:val="000000"/>
                <w:lang w:eastAsia="uk-UA"/>
              </w:rPr>
              <w:br/>
              <w:t>3-х полюсних на струм понад 25 А до 100 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електролічильників побутових</w:t>
            </w:r>
            <w:r w:rsidRPr="001D72CB">
              <w:rPr>
                <w:rFonts w:ascii="Times New Roman" w:eastAsia="Times New Roman" w:hAnsi="Times New Roman" w:cs="Times New Roman"/>
                <w:strike/>
                <w:color w:val="000000"/>
                <w:lang w:eastAsia="uk-UA"/>
              </w:rPr>
              <w:br/>
              <w:t>трифазових</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сушарок для рук</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вентиляторів у квартирах [витяжка]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світильників для люмінесцентних ламп, які</w:t>
            </w:r>
            <w:r w:rsidRPr="001D72CB">
              <w:rPr>
                <w:rFonts w:ascii="Times New Roman" w:eastAsia="Times New Roman" w:hAnsi="Times New Roman" w:cs="Times New Roman"/>
                <w:strike/>
                <w:color w:val="000000"/>
                <w:lang w:eastAsia="uk-UA"/>
              </w:rPr>
              <w:br/>
              <w:t>встановлюються в підвісних стелях, кількість ламп</w:t>
            </w:r>
            <w:r w:rsidRPr="001D72CB">
              <w:rPr>
                <w:rFonts w:ascii="Times New Roman" w:eastAsia="Times New Roman" w:hAnsi="Times New Roman" w:cs="Times New Roman"/>
                <w:strike/>
                <w:color w:val="000000"/>
                <w:lang w:eastAsia="uk-UA"/>
              </w:rPr>
              <w:br/>
              <w:t>понад 2  до 4 шт</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1-лампового бра для ламп розжарювання</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штепсельних розеток утопленого типу</w:t>
            </w:r>
            <w:r w:rsidRPr="001D72CB">
              <w:rPr>
                <w:rFonts w:ascii="Times New Roman" w:eastAsia="Times New Roman" w:hAnsi="Times New Roman" w:cs="Times New Roman"/>
                <w:strike/>
                <w:color w:val="000000"/>
                <w:lang w:eastAsia="uk-UA"/>
              </w:rPr>
              <w:br/>
              <w:t>при схованій проводці</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утопленого типу при схованій</w:t>
            </w:r>
            <w:r w:rsidRPr="001D72CB">
              <w:rPr>
                <w:rFonts w:ascii="Times New Roman" w:eastAsia="Times New Roman" w:hAnsi="Times New Roman" w:cs="Times New Roman"/>
                <w:strike/>
                <w:color w:val="000000"/>
                <w:lang w:eastAsia="uk-UA"/>
              </w:rPr>
              <w:br/>
              <w:t>проводці, 1-клавішних</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вимикачів утопленого типу при схованій</w:t>
            </w:r>
            <w:r w:rsidRPr="001D72CB">
              <w:rPr>
                <w:rFonts w:ascii="Times New Roman" w:eastAsia="Times New Roman" w:hAnsi="Times New Roman" w:cs="Times New Roman"/>
                <w:strike/>
                <w:color w:val="000000"/>
                <w:lang w:eastAsia="uk-UA"/>
              </w:rPr>
              <w:br/>
              <w:t>проводці, 2-клавішних</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Затягування першого проводу перерізом понад 6 мм2</w:t>
            </w:r>
            <w:r w:rsidRPr="001D72CB">
              <w:rPr>
                <w:rFonts w:ascii="Times New Roman" w:eastAsia="Times New Roman" w:hAnsi="Times New Roman" w:cs="Times New Roman"/>
                <w:strike/>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 вініпластових труб для електропроводки</w:t>
            </w:r>
            <w:r w:rsidRPr="001D72CB">
              <w:rPr>
                <w:rFonts w:ascii="Times New Roman" w:eastAsia="Times New Roman" w:hAnsi="Times New Roman" w:cs="Times New Roman"/>
                <w:strike/>
                <w:color w:val="000000"/>
                <w:lang w:eastAsia="uk-UA"/>
              </w:rPr>
              <w:br/>
              <w:t>діаметром до 25 мм, укладених в борознах під заливку</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550</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Затягування першого проводу перерізом понад 6 мм2</w:t>
            </w:r>
            <w:r w:rsidRPr="001D72CB">
              <w:rPr>
                <w:rFonts w:ascii="Times New Roman" w:eastAsia="Times New Roman" w:hAnsi="Times New Roman" w:cs="Times New Roman"/>
                <w:strike/>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1 кг</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1041</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 розподільна настінна для кабеля в</w:t>
            </w:r>
            <w:r w:rsidRPr="001D72CB">
              <w:rPr>
                <w:rFonts w:ascii="Times New Roman" w:eastAsia="Times New Roman" w:hAnsi="Times New Roman" w:cs="Times New Roman"/>
                <w:strike/>
                <w:color w:val="000000"/>
                <w:lang w:eastAsia="uk-UA"/>
              </w:rPr>
              <w:br/>
              <w:t>пластмасовій оболонці</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Шафа [пульт] керування навісна, висота, ширина і</w:t>
            </w:r>
            <w:r w:rsidRPr="001D72CB">
              <w:rPr>
                <w:rFonts w:ascii="Times New Roman" w:eastAsia="Times New Roman" w:hAnsi="Times New Roman" w:cs="Times New Roman"/>
                <w:strike/>
                <w:color w:val="000000"/>
                <w:lang w:eastAsia="uk-UA"/>
              </w:rPr>
              <w:br/>
              <w:t>глибина до 600х600х350 мм</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Прилади, що установлюються на конструкціях, маса до</w:t>
            </w:r>
            <w:r w:rsidRPr="001D72CB">
              <w:rPr>
                <w:rFonts w:ascii="Times New Roman" w:eastAsia="Times New Roman" w:hAnsi="Times New Roman" w:cs="Times New Roman"/>
                <w:strike/>
                <w:color w:val="000000"/>
                <w:lang w:eastAsia="uk-UA"/>
              </w:rPr>
              <w:br/>
              <w:t>5 кг</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Прилади, що установлюються на конструкціях, маса до</w:t>
            </w:r>
            <w:r w:rsidRPr="001D72CB">
              <w:rPr>
                <w:rFonts w:ascii="Times New Roman" w:eastAsia="Times New Roman" w:hAnsi="Times New Roman" w:cs="Times New Roman"/>
                <w:strike/>
                <w:color w:val="000000"/>
                <w:lang w:eastAsia="uk-UA"/>
              </w:rPr>
              <w:br/>
              <w:t>5 кг</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Стояк збірних кабельних конструкцій [без поличок],</w:t>
            </w:r>
            <w:r w:rsidRPr="001D72CB">
              <w:rPr>
                <w:rFonts w:ascii="Times New Roman" w:eastAsia="Times New Roman" w:hAnsi="Times New Roman" w:cs="Times New Roman"/>
                <w:strike/>
                <w:color w:val="000000"/>
                <w:lang w:eastAsia="uk-UA"/>
              </w:rPr>
              <w:br/>
              <w:t>маса до 1,6 кг</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Розетка штепсельна напівгерметична та герметична</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54"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Поличка кабельна, що установлюється на стояках,</w:t>
            </w:r>
            <w:r w:rsidRPr="001D72CB">
              <w:rPr>
                <w:rFonts w:ascii="Times New Roman" w:eastAsia="Times New Roman" w:hAnsi="Times New Roman" w:cs="Times New Roman"/>
                <w:strike/>
                <w:color w:val="000000"/>
                <w:lang w:eastAsia="uk-UA"/>
              </w:rPr>
              <w:br/>
              <w:t>маса до 0,4 кг</w:t>
            </w:r>
          </w:p>
        </w:tc>
        <w:tc>
          <w:tcPr>
            <w:tcW w:w="1287"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6"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27" w:type="dxa"/>
            <w:tcBorders>
              <w:top w:val="nil"/>
              <w:left w:val="single" w:sz="8"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54" w:type="dxa"/>
            <w:gridSpan w:val="2"/>
            <w:tcBorders>
              <w:top w:val="nil"/>
              <w:left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87" w:type="dxa"/>
            <w:tcBorders>
              <w:top w:val="nil"/>
              <w:left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50" w:type="dxa"/>
            <w:tcBorders>
              <w:top w:val="nil"/>
              <w:left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1220</w:t>
            </w:r>
          </w:p>
        </w:tc>
        <w:tc>
          <w:tcPr>
            <w:tcW w:w="1236" w:type="dxa"/>
            <w:tcBorders>
              <w:top w:val="nil"/>
              <w:left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27" w:type="dxa"/>
            <w:tcBorders>
              <w:top w:val="nil"/>
              <w:left w:val="single" w:sz="8" w:space="0" w:color="auto"/>
              <w:bottom w:val="single" w:sz="4"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54" w:type="dxa"/>
            <w:gridSpan w:val="2"/>
            <w:tcBorders>
              <w:top w:val="nil"/>
              <w:left w:val="nil"/>
              <w:bottom w:val="single" w:sz="4" w:space="0" w:color="auto"/>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Розетка штепсельна напівгерметична та герметична</w:t>
            </w:r>
          </w:p>
        </w:tc>
        <w:tc>
          <w:tcPr>
            <w:tcW w:w="1287" w:type="dxa"/>
            <w:tcBorders>
              <w:top w:val="nil"/>
              <w:left w:val="single" w:sz="4" w:space="0" w:color="auto"/>
              <w:bottom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шт</w:t>
            </w:r>
          </w:p>
        </w:tc>
        <w:tc>
          <w:tcPr>
            <w:tcW w:w="1150" w:type="dxa"/>
            <w:tcBorders>
              <w:top w:val="nil"/>
              <w:left w:val="single" w:sz="4" w:space="0" w:color="auto"/>
              <w:bottom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w:t>
            </w:r>
          </w:p>
        </w:tc>
        <w:tc>
          <w:tcPr>
            <w:tcW w:w="1236" w:type="dxa"/>
            <w:tcBorders>
              <w:top w:val="nil"/>
              <w:left w:val="nil"/>
              <w:bottom w:val="single" w:sz="4" w:space="0" w:color="auto"/>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56"/>
        <w:gridCol w:w="949"/>
        <w:gridCol w:w="3730"/>
        <w:gridCol w:w="512"/>
        <w:gridCol w:w="122"/>
        <w:gridCol w:w="937"/>
        <w:gridCol w:w="339"/>
        <w:gridCol w:w="758"/>
        <w:gridCol w:w="376"/>
        <w:gridCol w:w="1275"/>
      </w:tblGrid>
      <w:tr w:rsidR="0047354C" w:rsidRPr="001D72CB" w:rsidTr="0047354C">
        <w:trPr>
          <w:trHeight w:val="353"/>
        </w:trPr>
        <w:tc>
          <w:tcPr>
            <w:tcW w:w="9654" w:type="dxa"/>
            <w:gridSpan w:val="10"/>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237"/>
        </w:trPr>
        <w:tc>
          <w:tcPr>
            <w:tcW w:w="5847"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807"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623"/>
        </w:trPr>
        <w:tc>
          <w:tcPr>
            <w:tcW w:w="9654" w:type="dxa"/>
            <w:gridSpan w:val="10"/>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r w:rsidRPr="001D72CB">
              <w:rPr>
                <w:rFonts w:ascii="Times New Roman" w:eastAsia="Times New Roman" w:hAnsi="Times New Roman" w:cs="Times New Roman"/>
                <w:strike/>
                <w:color w:val="000000"/>
                <w:lang w:eastAsia="uk-UA"/>
              </w:rPr>
              <w:t>кондиціювання</w:t>
            </w:r>
          </w:p>
        </w:tc>
      </w:tr>
      <w:tr w:rsidR="0047354C" w:rsidRPr="001D72CB" w:rsidTr="0047354C">
        <w:trPr>
          <w:trHeight w:val="237"/>
        </w:trPr>
        <w:tc>
          <w:tcPr>
            <w:tcW w:w="5847"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07"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10"/>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Умови виконання робіт К=1,2</w:t>
            </w:r>
          </w:p>
        </w:tc>
      </w:tr>
      <w:tr w:rsidR="0047354C" w:rsidRPr="001D72CB" w:rsidTr="0047354C">
        <w:trPr>
          <w:trHeight w:val="237"/>
        </w:trPr>
        <w:tc>
          <w:tcPr>
            <w:tcW w:w="5847"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807" w:type="dxa"/>
            <w:gridSpan w:val="6"/>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54" w:type="dxa"/>
            <w:gridSpan w:val="10"/>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w:t>
            </w:r>
            <w:r w:rsidRPr="001D72CB">
              <w:rPr>
                <w:rFonts w:ascii="Times New Roman" w:eastAsia="Times New Roman" w:hAnsi="Times New Roman" w:cs="Times New Roman"/>
                <w:strike/>
                <w:color w:val="000000"/>
                <w:lang w:eastAsia="uk-UA"/>
              </w:rPr>
              <w:br/>
              <w:t>Ч.ч.</w:t>
            </w:r>
          </w:p>
        </w:tc>
        <w:tc>
          <w:tcPr>
            <w:tcW w:w="5313" w:type="dxa"/>
            <w:gridSpan w:val="4"/>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br/>
              <w:t>Найменування робіт і витрат</w:t>
            </w:r>
          </w:p>
        </w:tc>
        <w:tc>
          <w:tcPr>
            <w:tcW w:w="1276" w:type="dxa"/>
            <w:gridSpan w:val="2"/>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34" w:type="dxa"/>
            <w:gridSpan w:val="2"/>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13" w:type="dxa"/>
            <w:gridSpan w:val="4"/>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293"/>
        </w:trPr>
        <w:tc>
          <w:tcPr>
            <w:tcW w:w="656"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13" w:type="dxa"/>
            <w:gridSpan w:val="4"/>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ДЕМОНТАЖНІ РОБОТИ</w:t>
            </w:r>
          </w:p>
        </w:tc>
        <w:tc>
          <w:tcPr>
            <w:tcW w:w="1276" w:type="dxa"/>
            <w:gridSpan w:val="2"/>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56"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13"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Розбирання сталевих повітроводів діаметром 320 мм,</w:t>
            </w:r>
            <w:r w:rsidRPr="001D72CB">
              <w:rPr>
                <w:rFonts w:ascii="Times New Roman" w:eastAsia="Times New Roman" w:hAnsi="Times New Roman" w:cs="Times New Roman"/>
                <w:strike/>
                <w:color w:val="000000"/>
                <w:lang w:eastAsia="uk-UA"/>
              </w:rPr>
              <w:br/>
              <w:t>периметром 1000 мм з листової сталі товщиною до 0,9</w:t>
            </w:r>
            <w:r w:rsidRPr="001D72CB">
              <w:rPr>
                <w:rFonts w:ascii="Times New Roman" w:eastAsia="Times New Roman" w:hAnsi="Times New Roman" w:cs="Times New Roman"/>
                <w:strike/>
                <w:color w:val="000000"/>
                <w:lang w:eastAsia="uk-UA"/>
              </w:rPr>
              <w:br/>
              <w:t>мм</w:t>
            </w:r>
          </w:p>
        </w:tc>
        <w:tc>
          <w:tcPr>
            <w:tcW w:w="1276" w:type="dxa"/>
            <w:gridSpan w:val="2"/>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м2</w:t>
            </w:r>
          </w:p>
        </w:tc>
        <w:tc>
          <w:tcPr>
            <w:tcW w:w="1134" w:type="dxa"/>
            <w:gridSpan w:val="2"/>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6" w:type="dxa"/>
            <w:tcBorders>
              <w:top w:val="nil"/>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5313" w:type="dxa"/>
            <w:gridSpan w:val="4"/>
            <w:tcBorders>
              <w:top w:val="nil"/>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МОНТАЖНІ РОБОТИ</w:t>
            </w:r>
          </w:p>
        </w:tc>
        <w:tc>
          <w:tcPr>
            <w:tcW w:w="1276" w:type="dxa"/>
            <w:gridSpan w:val="2"/>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6"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13"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зовнішніх блоків кондиціонера</w:t>
            </w:r>
          </w:p>
        </w:tc>
        <w:tc>
          <w:tcPr>
            <w:tcW w:w="1276" w:type="dxa"/>
            <w:gridSpan w:val="2"/>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gridSpan w:val="2"/>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56"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13"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кондицiонерiв (внутрішній блок)</w:t>
            </w:r>
          </w:p>
        </w:tc>
        <w:tc>
          <w:tcPr>
            <w:tcW w:w="1276" w:type="dxa"/>
            <w:gridSpan w:val="2"/>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34" w:type="dxa"/>
            <w:gridSpan w:val="2"/>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6"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13"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Проводка трубна з труб кольорових металів, діаметр</w:t>
            </w:r>
            <w:r w:rsidRPr="001D72CB">
              <w:rPr>
                <w:rFonts w:ascii="Times New Roman" w:eastAsia="Times New Roman" w:hAnsi="Times New Roman" w:cs="Times New Roman"/>
                <w:strike/>
                <w:color w:val="000000"/>
                <w:lang w:eastAsia="uk-UA"/>
              </w:rPr>
              <w:br/>
              <w:t>зовнішній 10 мм</w:t>
            </w:r>
          </w:p>
        </w:tc>
        <w:tc>
          <w:tcPr>
            <w:tcW w:w="1276" w:type="dxa"/>
            <w:gridSpan w:val="2"/>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34" w:type="dxa"/>
            <w:gridSpan w:val="2"/>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56"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13" w:type="dxa"/>
            <w:gridSpan w:val="4"/>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Мережа систем вентиляції і кондиціонування повітря</w:t>
            </w:r>
            <w:r w:rsidRPr="001D72CB">
              <w:rPr>
                <w:rFonts w:ascii="Times New Roman" w:eastAsia="Times New Roman" w:hAnsi="Times New Roman" w:cs="Times New Roman"/>
                <w:strike/>
                <w:color w:val="000000"/>
                <w:lang w:eastAsia="uk-UA"/>
              </w:rPr>
              <w:br/>
              <w:t>при кількості перерізів до 5</w:t>
            </w:r>
          </w:p>
        </w:tc>
        <w:tc>
          <w:tcPr>
            <w:tcW w:w="1276" w:type="dxa"/>
            <w:gridSpan w:val="2"/>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Вен.мер.</w:t>
            </w:r>
          </w:p>
        </w:tc>
        <w:tc>
          <w:tcPr>
            <w:tcW w:w="1134" w:type="dxa"/>
            <w:gridSpan w:val="2"/>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75"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37"/>
        </w:trPr>
        <w:tc>
          <w:tcPr>
            <w:tcW w:w="9654" w:type="dxa"/>
            <w:gridSpan w:val="10"/>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Arial CYR" w:eastAsia="Times New Roman" w:hAnsi="Arial CYR" w:cs="Arial CYR"/>
                <w:strike/>
                <w:color w:val="000000"/>
                <w:lang w:eastAsia="uk-UA"/>
              </w:rPr>
            </w:pPr>
            <w:r w:rsidRPr="001D72CB">
              <w:rPr>
                <w:rFonts w:ascii="Arial CYR" w:eastAsia="Times New Roman" w:hAnsi="Arial CYR" w:cs="Arial CYR"/>
                <w:strike/>
                <w:color w:val="000000"/>
                <w:lang w:eastAsia="uk-UA"/>
              </w:rPr>
              <w:t> </w:t>
            </w:r>
          </w:p>
        </w:tc>
      </w:tr>
      <w:tr w:rsidR="0047354C" w:rsidRPr="001D72CB" w:rsidTr="0047354C">
        <w:trPr>
          <w:gridAfter w:val="2"/>
          <w:wAfter w:w="1651" w:type="dxa"/>
          <w:trHeight w:val="237"/>
        </w:trPr>
        <w:tc>
          <w:tcPr>
            <w:tcW w:w="1605"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strike/>
                <w:color w:val="000000"/>
                <w:lang w:eastAsia="uk-UA"/>
              </w:rPr>
            </w:pPr>
          </w:p>
        </w:tc>
        <w:tc>
          <w:tcPr>
            <w:tcW w:w="3730" w:type="dxa"/>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strike/>
                <w:color w:val="000000"/>
                <w:lang w:eastAsia="uk-UA"/>
              </w:rPr>
            </w:pPr>
          </w:p>
        </w:tc>
        <w:tc>
          <w:tcPr>
            <w:tcW w:w="512" w:type="dxa"/>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strike/>
                <w:color w:val="000000"/>
                <w:lang w:eastAsia="uk-UA"/>
              </w:rPr>
            </w:pPr>
          </w:p>
        </w:tc>
        <w:tc>
          <w:tcPr>
            <w:tcW w:w="1059"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strike/>
                <w:color w:val="000000"/>
                <w:lang w:eastAsia="uk-UA"/>
              </w:rPr>
            </w:pPr>
          </w:p>
        </w:tc>
        <w:tc>
          <w:tcPr>
            <w:tcW w:w="1097"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strike/>
                <w:color w:val="000000"/>
                <w:lang w:eastAsia="uk-UA"/>
              </w:rPr>
            </w:pPr>
          </w:p>
        </w:tc>
      </w:tr>
      <w:tr w:rsidR="0047354C" w:rsidRPr="001D72CB" w:rsidTr="0047354C">
        <w:trPr>
          <w:gridAfter w:val="2"/>
          <w:wAfter w:w="1651" w:type="dxa"/>
          <w:trHeight w:val="237"/>
        </w:trPr>
        <w:tc>
          <w:tcPr>
            <w:tcW w:w="1605"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i/>
                <w:iCs/>
                <w:strike/>
                <w:color w:val="000000"/>
                <w:lang w:eastAsia="uk-UA"/>
              </w:rPr>
            </w:pPr>
          </w:p>
        </w:tc>
        <w:tc>
          <w:tcPr>
            <w:tcW w:w="3730" w:type="dxa"/>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i/>
                <w:iCs/>
                <w:strike/>
                <w:color w:val="000000"/>
                <w:lang w:eastAsia="uk-UA"/>
              </w:rPr>
            </w:pPr>
          </w:p>
        </w:tc>
        <w:tc>
          <w:tcPr>
            <w:tcW w:w="512" w:type="dxa"/>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i/>
                <w:iCs/>
                <w:strike/>
                <w:color w:val="000000"/>
                <w:lang w:eastAsia="uk-UA"/>
              </w:rPr>
            </w:pPr>
          </w:p>
        </w:tc>
        <w:tc>
          <w:tcPr>
            <w:tcW w:w="1059"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i/>
                <w:iCs/>
                <w:strike/>
                <w:color w:val="000000"/>
                <w:lang w:eastAsia="uk-UA"/>
              </w:rPr>
            </w:pPr>
          </w:p>
        </w:tc>
        <w:tc>
          <w:tcPr>
            <w:tcW w:w="1097" w:type="dxa"/>
            <w:gridSpan w:val="2"/>
            <w:tcBorders>
              <w:top w:val="nil"/>
              <w:left w:val="nil"/>
              <w:bottom w:val="nil"/>
              <w:right w:val="nil"/>
            </w:tcBorders>
            <w:shd w:val="clear" w:color="auto" w:fill="auto"/>
            <w:hideMark/>
          </w:tcPr>
          <w:p w:rsidR="0047354C" w:rsidRPr="001D72CB" w:rsidRDefault="0047354C" w:rsidP="0047354C">
            <w:pPr>
              <w:rPr>
                <w:rFonts w:ascii="Arial CYR" w:eastAsia="Times New Roman" w:hAnsi="Arial CYR" w:cs="Arial CYR"/>
                <w:i/>
                <w:iCs/>
                <w:strike/>
                <w:color w:val="000000"/>
                <w:lang w:eastAsia="uk-UA"/>
              </w:rPr>
            </w:pP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28" w:type="dxa"/>
        <w:tblInd w:w="93" w:type="dxa"/>
        <w:tblLook w:val="04A0"/>
      </w:tblPr>
      <w:tblGrid>
        <w:gridCol w:w="660"/>
        <w:gridCol w:w="5320"/>
        <w:gridCol w:w="1268"/>
        <w:gridCol w:w="1142"/>
        <w:gridCol w:w="1238"/>
      </w:tblGrid>
      <w:tr w:rsidR="0047354C" w:rsidRPr="001D72CB" w:rsidTr="0047354C">
        <w:trPr>
          <w:trHeight w:val="353"/>
        </w:trPr>
        <w:tc>
          <w:tcPr>
            <w:tcW w:w="9628"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r w:rsidRPr="001D72CB">
              <w:rPr>
                <w:rFonts w:ascii="Times New Roman" w:eastAsia="Times New Roman" w:hAnsi="Times New Roman" w:cs="Times New Roman"/>
                <w:b/>
                <w:bCs/>
                <w:strike/>
                <w:color w:val="000000"/>
                <w:sz w:val="24"/>
                <w:szCs w:val="24"/>
                <w:lang w:eastAsia="uk-UA"/>
              </w:rPr>
              <w:t>ДЕФЕКТНИЙ АКТ</w:t>
            </w:r>
          </w:p>
        </w:tc>
      </w:tr>
      <w:tr w:rsidR="0047354C" w:rsidRPr="001D72CB" w:rsidTr="0047354C">
        <w:trPr>
          <w:trHeight w:val="237"/>
        </w:trPr>
        <w:tc>
          <w:tcPr>
            <w:tcW w:w="598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b/>
                <w:bCs/>
                <w:strike/>
                <w:color w:val="000000"/>
                <w:sz w:val="24"/>
                <w:szCs w:val="24"/>
                <w:lang w:eastAsia="uk-UA"/>
              </w:rPr>
            </w:pPr>
          </w:p>
        </w:tc>
        <w:tc>
          <w:tcPr>
            <w:tcW w:w="3648"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sz w:val="24"/>
                <w:szCs w:val="24"/>
                <w:lang w:eastAsia="uk-UA"/>
              </w:rPr>
            </w:pPr>
          </w:p>
        </w:tc>
      </w:tr>
      <w:tr w:rsidR="0047354C" w:rsidRPr="001D72CB" w:rsidTr="0047354C">
        <w:trPr>
          <w:trHeight w:val="840"/>
        </w:trPr>
        <w:tc>
          <w:tcPr>
            <w:tcW w:w="9628" w:type="dxa"/>
            <w:gridSpan w:val="5"/>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b/>
                <w:bCs/>
                <w:strike/>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Нижньоюрківська, 3, літ. А» (коригування) </w:t>
            </w:r>
          </w:p>
          <w:p w:rsidR="0047354C" w:rsidRPr="001D72CB" w:rsidRDefault="0047354C" w:rsidP="0047354C">
            <w:pPr>
              <w:jc w:val="center"/>
              <w:rPr>
                <w:rFonts w:ascii="Times New Roman" w:eastAsia="Times New Roman" w:hAnsi="Times New Roman" w:cs="Times New Roman"/>
                <w:b/>
                <w:bCs/>
                <w:strike/>
                <w:color w:val="000000"/>
                <w:lang w:eastAsia="uk-UA"/>
              </w:rPr>
            </w:pPr>
            <w:r w:rsidRPr="001D72CB">
              <w:rPr>
                <w:rFonts w:ascii="Times New Roman" w:eastAsia="Times New Roman" w:hAnsi="Times New Roman" w:cs="Times New Roman"/>
                <w:strike/>
                <w:color w:val="000000"/>
                <w:lang w:eastAsia="uk-UA"/>
              </w:rPr>
              <w:t>система пожежної сигналізації, система оповіщення про пожежу та управління</w:t>
            </w:r>
            <w:r w:rsidRPr="001D72CB">
              <w:rPr>
                <w:rFonts w:ascii="Times New Roman" w:eastAsia="Times New Roman" w:hAnsi="Times New Roman" w:cs="Times New Roman"/>
                <w:strike/>
                <w:color w:val="000000"/>
                <w:lang w:eastAsia="uk-UA"/>
              </w:rPr>
              <w:br/>
              <w:t>евакуюванням людей, система охоронної сигналізації</w:t>
            </w:r>
          </w:p>
        </w:tc>
      </w:tr>
      <w:tr w:rsidR="0047354C" w:rsidRPr="001D72CB" w:rsidTr="0047354C">
        <w:trPr>
          <w:trHeight w:val="237"/>
        </w:trPr>
        <w:tc>
          <w:tcPr>
            <w:tcW w:w="598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648"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28"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Умови виконання робіт </w:t>
            </w:r>
          </w:p>
        </w:tc>
      </w:tr>
      <w:tr w:rsidR="0047354C" w:rsidRPr="001D72CB" w:rsidTr="0047354C">
        <w:trPr>
          <w:trHeight w:val="237"/>
        </w:trPr>
        <w:tc>
          <w:tcPr>
            <w:tcW w:w="5980" w:type="dxa"/>
            <w:gridSpan w:val="2"/>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p>
        </w:tc>
        <w:tc>
          <w:tcPr>
            <w:tcW w:w="3648" w:type="dxa"/>
            <w:gridSpan w:val="3"/>
            <w:tcBorders>
              <w:top w:val="nil"/>
              <w:left w:val="nil"/>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p>
        </w:tc>
      </w:tr>
      <w:tr w:rsidR="0047354C" w:rsidRPr="001D72CB" w:rsidTr="0047354C">
        <w:trPr>
          <w:trHeight w:val="293"/>
        </w:trPr>
        <w:tc>
          <w:tcPr>
            <w:tcW w:w="9628" w:type="dxa"/>
            <w:gridSpan w:val="5"/>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Об'єми робіт</w:t>
            </w:r>
          </w:p>
        </w:tc>
      </w:tr>
      <w:tr w:rsidR="0047354C" w:rsidRPr="001D72CB" w:rsidTr="004735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w:t>
            </w:r>
            <w:r w:rsidRPr="001D72CB">
              <w:rPr>
                <w:rFonts w:ascii="Times New Roman" w:eastAsia="Times New Roman" w:hAnsi="Times New Roman" w:cs="Times New Roman"/>
                <w:strike/>
                <w:color w:val="000000"/>
                <w:lang w:eastAsia="uk-UA"/>
              </w:rPr>
              <w:br/>
              <w:t>Ч.ч.</w:t>
            </w:r>
          </w:p>
        </w:tc>
        <w:tc>
          <w:tcPr>
            <w:tcW w:w="5320" w:type="dxa"/>
            <w:tcBorders>
              <w:top w:val="single" w:sz="8" w:space="0" w:color="auto"/>
              <w:left w:val="nil"/>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Найменування робіт і витрат</w:t>
            </w:r>
          </w:p>
        </w:tc>
        <w:tc>
          <w:tcPr>
            <w:tcW w:w="1268" w:type="dxa"/>
            <w:tcBorders>
              <w:top w:val="single" w:sz="8" w:space="0" w:color="auto"/>
              <w:left w:val="single" w:sz="4" w:space="0" w:color="auto"/>
              <w:bottom w:val="nil"/>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Одиниця</w:t>
            </w:r>
            <w:r w:rsidRPr="001D72CB">
              <w:rPr>
                <w:rFonts w:ascii="Times New Roman" w:eastAsia="Times New Roman" w:hAnsi="Times New Roman" w:cs="Times New Roman"/>
                <w:strike/>
                <w:color w:val="000000"/>
                <w:lang w:eastAsia="uk-UA"/>
              </w:rPr>
              <w:br/>
              <w:t>виміру</w:t>
            </w:r>
          </w:p>
        </w:tc>
        <w:tc>
          <w:tcPr>
            <w:tcW w:w="1142" w:type="dxa"/>
            <w:tcBorders>
              <w:top w:val="single" w:sz="8" w:space="0" w:color="auto"/>
              <w:left w:val="single" w:sz="4" w:space="0" w:color="auto"/>
              <w:bottom w:val="nil"/>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Кількість</w:t>
            </w:r>
          </w:p>
        </w:tc>
        <w:tc>
          <w:tcPr>
            <w:tcW w:w="1238" w:type="dxa"/>
            <w:tcBorders>
              <w:top w:val="single" w:sz="8" w:space="0" w:color="auto"/>
              <w:left w:val="nil"/>
              <w:bottom w:val="nil"/>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Примітка</w:t>
            </w:r>
          </w:p>
        </w:tc>
      </w:tr>
      <w:tr w:rsidR="0047354C" w:rsidRPr="001D72CB" w:rsidTr="004735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20" w:type="dxa"/>
            <w:tcBorders>
              <w:top w:val="single" w:sz="4" w:space="0" w:color="auto"/>
              <w:left w:val="nil"/>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68" w:type="dxa"/>
            <w:tcBorders>
              <w:top w:val="single" w:sz="4" w:space="0" w:color="auto"/>
              <w:left w:val="single" w:sz="4" w:space="0" w:color="auto"/>
              <w:bottom w:val="single" w:sz="4" w:space="0" w:color="auto"/>
              <w:right w:val="nil"/>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1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single" w:sz="4" w:space="0" w:color="auto"/>
              <w:left w:val="nil"/>
              <w:bottom w:val="single" w:sz="4" w:space="0" w:color="auto"/>
              <w:right w:val="single" w:sz="8" w:space="0" w:color="000000"/>
            </w:tcBorders>
            <w:shd w:val="clear" w:color="auto" w:fill="auto"/>
            <w:vAlign w:val="center"/>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кабеля до 35 кВ у прокладених трубах,</w:t>
            </w:r>
            <w:r w:rsidRPr="001D72CB">
              <w:rPr>
                <w:rFonts w:ascii="Times New Roman" w:eastAsia="Times New Roman" w:hAnsi="Times New Roman" w:cs="Times New Roman"/>
                <w:strike/>
                <w:color w:val="000000"/>
                <w:lang w:eastAsia="uk-UA"/>
              </w:rPr>
              <w:br/>
              <w:t>блоках і коробах, маса 1 м до 1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кабеля до 35 кВ, що прокладається з</w:t>
            </w:r>
            <w:r w:rsidRPr="001D72CB">
              <w:rPr>
                <w:rFonts w:ascii="Times New Roman" w:eastAsia="Times New Roman" w:hAnsi="Times New Roman" w:cs="Times New Roman"/>
                <w:strike/>
                <w:color w:val="000000"/>
                <w:lang w:eastAsia="uk-UA"/>
              </w:rPr>
              <w:br/>
              <w:t>кріпленням 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1100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проводу в гумовобітумних трубках, кількість</w:t>
            </w:r>
            <w:r w:rsidRPr="001D72CB">
              <w:rPr>
                <w:rFonts w:ascii="Times New Roman" w:eastAsia="Times New Roman" w:hAnsi="Times New Roman" w:cs="Times New Roman"/>
                <w:strike/>
                <w:color w:val="000000"/>
                <w:lang w:eastAsia="uk-UA"/>
              </w:rPr>
              <w:br/>
              <w:t>проводів у трубці 2, переріз проводу до 6 мм2</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блоку базового на 20 променів приймально-</w:t>
            </w:r>
            <w:r w:rsidRPr="001D72CB">
              <w:rPr>
                <w:rFonts w:ascii="Times New Roman" w:eastAsia="Times New Roman" w:hAnsi="Times New Roman" w:cs="Times New Roman"/>
                <w:strike/>
                <w:color w:val="000000"/>
                <w:lang w:eastAsia="uk-UA"/>
              </w:rPr>
              <w:br/>
              <w:t>контрольного пускового концентратора ПС</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ящика живлення</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6</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ПС автоматичного димового</w:t>
            </w:r>
            <w:r w:rsidRPr="001D72CB">
              <w:rPr>
                <w:rFonts w:ascii="Times New Roman" w:eastAsia="Times New Roman" w:hAnsi="Times New Roman" w:cs="Times New Roman"/>
                <w:strike/>
                <w:color w:val="000000"/>
                <w:lang w:eastAsia="uk-UA"/>
              </w:rPr>
              <w:br/>
              <w:t>фотоелектричного, радіоізотопного, світлового у</w:t>
            </w:r>
            <w:r w:rsidRPr="001D72CB">
              <w:rPr>
                <w:rFonts w:ascii="Times New Roman" w:eastAsia="Times New Roman" w:hAnsi="Times New Roman" w:cs="Times New Roman"/>
                <w:strike/>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7</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ПС автоматичного теплового</w:t>
            </w:r>
            <w:r w:rsidRPr="001D72CB">
              <w:rPr>
                <w:rFonts w:ascii="Times New Roman" w:eastAsia="Times New Roman" w:hAnsi="Times New Roman" w:cs="Times New Roman"/>
                <w:strike/>
                <w:color w:val="000000"/>
                <w:lang w:eastAsia="uk-UA"/>
              </w:rPr>
              <w:br/>
              <w:t>електроконтактного, магнітоконтактного у нормальному</w:t>
            </w:r>
            <w:r w:rsidRPr="001D72CB">
              <w:rPr>
                <w:rFonts w:ascii="Times New Roman" w:eastAsia="Times New Roman" w:hAnsi="Times New Roman" w:cs="Times New Roman"/>
                <w:strike/>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сигнальних ліхтарів з надписом "вхід", "вихід",</w:t>
            </w:r>
            <w:r w:rsidRPr="001D72CB">
              <w:rPr>
                <w:rFonts w:ascii="Times New Roman" w:eastAsia="Times New Roman" w:hAnsi="Times New Roman" w:cs="Times New Roman"/>
                <w:strike/>
                <w:color w:val="000000"/>
                <w:lang w:eastAsia="uk-UA"/>
              </w:rPr>
              <w:br/>
              <w:t>"в'їзд", "під'їзд" і т.п.</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ОС автоматичного ударно-</w:t>
            </w:r>
            <w:r w:rsidRPr="001D72CB">
              <w:rPr>
                <w:rFonts w:ascii="Times New Roman" w:eastAsia="Times New Roman" w:hAnsi="Times New Roman" w:cs="Times New Roman"/>
                <w:strike/>
                <w:color w:val="000000"/>
                <w:lang w:eastAsia="uk-UA"/>
              </w:rPr>
              <w:br/>
              <w:t>контактного, безконтактного електричного або</w:t>
            </w:r>
            <w:r w:rsidRPr="001D72CB">
              <w:rPr>
                <w:rFonts w:ascii="Times New Roman" w:eastAsia="Times New Roman" w:hAnsi="Times New Roman" w:cs="Times New Roman"/>
                <w:strike/>
                <w:color w:val="000000"/>
                <w:lang w:eastAsia="uk-UA"/>
              </w:rPr>
              <w:br/>
              <w:t>п'єзоелектричного, що установлюється на склі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Демонтаж сповіщувача ОС автоматичного контактного,</w:t>
            </w:r>
            <w:r w:rsidRPr="001D72CB">
              <w:rPr>
                <w:rFonts w:ascii="Times New Roman" w:eastAsia="Times New Roman" w:hAnsi="Times New Roman" w:cs="Times New Roman"/>
                <w:strike/>
                <w:color w:val="000000"/>
                <w:lang w:eastAsia="uk-UA"/>
              </w:rPr>
              <w:br/>
              <w:t>магнітоконтактного на відкривання вікон, дверей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11</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Блок базовий на 20 променів приймально-контрольного</w:t>
            </w:r>
            <w:r w:rsidRPr="001D72CB">
              <w:rPr>
                <w:rFonts w:ascii="Times New Roman" w:eastAsia="Times New Roman" w:hAnsi="Times New Roman" w:cs="Times New Roman"/>
                <w:strike/>
                <w:color w:val="000000"/>
                <w:lang w:eastAsia="uk-UA"/>
              </w:rPr>
              <w:br/>
              <w:t>пускового концентратора ПС</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Акумулятор лужний одноелементний, ємкість 22 А.год</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 живлення</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14</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Установлення знімних та висувних блоків [модулів,</w:t>
            </w:r>
            <w:r w:rsidRPr="001D72CB">
              <w:rPr>
                <w:rFonts w:ascii="Times New Roman" w:eastAsia="Times New Roman" w:hAnsi="Times New Roman" w:cs="Times New Roman"/>
                <w:strike/>
                <w:color w:val="000000"/>
                <w:lang w:eastAsia="uk-UA"/>
              </w:rPr>
              <w:br/>
              <w:t>комірок, ТЄЗів], маса до 5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ПС автоматичний димовий</w:t>
            </w:r>
            <w:r w:rsidRPr="001D72CB">
              <w:rPr>
                <w:rFonts w:ascii="Times New Roman" w:eastAsia="Times New Roman" w:hAnsi="Times New Roman" w:cs="Times New Roman"/>
                <w:strike/>
                <w:color w:val="000000"/>
                <w:lang w:eastAsia="uk-UA"/>
              </w:rPr>
              <w:br/>
              <w:t>фотоелектричний, радіоізотопний, світловий у</w:t>
            </w:r>
            <w:r w:rsidRPr="001D72CB">
              <w:rPr>
                <w:rFonts w:ascii="Times New Roman" w:eastAsia="Times New Roman" w:hAnsi="Times New Roman" w:cs="Times New Roman"/>
                <w:strike/>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16</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ПС автоматичний тепловий</w:t>
            </w:r>
            <w:r w:rsidRPr="001D72CB">
              <w:rPr>
                <w:rFonts w:ascii="Times New Roman" w:eastAsia="Times New Roman" w:hAnsi="Times New Roman" w:cs="Times New Roman"/>
                <w:strike/>
                <w:color w:val="000000"/>
                <w:lang w:eastAsia="uk-UA"/>
              </w:rPr>
              <w:br/>
              <w:t>електроконтактний, магнітоконтактний у нормальному</w:t>
            </w:r>
            <w:r w:rsidRPr="001D72CB">
              <w:rPr>
                <w:rFonts w:ascii="Times New Roman" w:eastAsia="Times New Roman" w:hAnsi="Times New Roman" w:cs="Times New Roman"/>
                <w:strike/>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17</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Пульт або табло, кількість сигналів до 5</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19</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Коробка відгалужувальна на стіні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21</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1088"/>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22</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вініпластових труб, що поставляються</w:t>
            </w:r>
            <w:r w:rsidRPr="001D72CB">
              <w:rPr>
                <w:rFonts w:ascii="Times New Roman" w:eastAsia="Times New Roman" w:hAnsi="Times New Roman" w:cs="Times New Roman"/>
                <w:strike/>
                <w:color w:val="000000"/>
                <w:lang w:eastAsia="uk-UA"/>
              </w:rPr>
              <w:br/>
              <w:t>нормалізованими елементами в комплекті, по стінах і</w:t>
            </w:r>
            <w:r w:rsidRPr="001D72CB">
              <w:rPr>
                <w:rFonts w:ascii="Times New Roman" w:eastAsia="Times New Roman" w:hAnsi="Times New Roman" w:cs="Times New Roman"/>
                <w:strike/>
                <w:color w:val="000000"/>
                <w:lang w:eastAsia="uk-UA"/>
              </w:rPr>
              <w:br/>
              <w:t>колонах із кріпленням накладними скобами, діаметр</w:t>
            </w:r>
            <w:r w:rsidRPr="001D72CB">
              <w:rPr>
                <w:rFonts w:ascii="Times New Roman" w:eastAsia="Times New Roman" w:hAnsi="Times New Roman" w:cs="Times New Roman"/>
                <w:strike/>
                <w:color w:val="000000"/>
                <w:lang w:eastAsia="uk-UA"/>
              </w:rPr>
              <w:br/>
              <w:t>умовного проходу до 25 мм</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1200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23</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24</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Прилад приймально-контрольний (Тірас - 4П</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25</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Схеми сигналізації.  Схема утворення ділянки</w:t>
            </w:r>
            <w:r w:rsidRPr="001D72CB">
              <w:rPr>
                <w:rFonts w:ascii="Times New Roman" w:eastAsia="Times New Roman" w:hAnsi="Times New Roman" w:cs="Times New Roman"/>
                <w:strike/>
                <w:color w:val="000000"/>
                <w:lang w:eastAsia="uk-UA"/>
              </w:rPr>
              <w:br/>
              <w:t>сигналізації [центральна, технологічна, місцева,</w:t>
            </w:r>
            <w:r w:rsidRPr="001D72CB">
              <w:rPr>
                <w:rFonts w:ascii="Times New Roman" w:eastAsia="Times New Roman" w:hAnsi="Times New Roman" w:cs="Times New Roman"/>
                <w:strike/>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26</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Модуль МЦА</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27</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видачи сигналів управління виносними</w:t>
            </w:r>
            <w:r w:rsidRPr="001D72CB">
              <w:rPr>
                <w:rFonts w:ascii="Times New Roman" w:eastAsia="Times New Roman" w:hAnsi="Times New Roman" w:cs="Times New Roman"/>
                <w:strike/>
                <w:color w:val="000000"/>
                <w:lang w:eastAsia="uk-UA"/>
              </w:rPr>
              <w:br/>
              <w:t>сповіщувачами</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28</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димовий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15</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29</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світловий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30</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ручний контактний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31</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можливості телефонної розмови за</w:t>
            </w:r>
            <w:r w:rsidRPr="001D72CB">
              <w:rPr>
                <w:rFonts w:ascii="Times New Roman" w:eastAsia="Times New Roman" w:hAnsi="Times New Roman" w:cs="Times New Roman"/>
                <w:strike/>
                <w:color w:val="000000"/>
                <w:lang w:eastAsia="uk-UA"/>
              </w:rPr>
              <w:br/>
              <w:t>промінем</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32</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Пристрій випрямний для заряджання</w:t>
            </w:r>
            <w:r w:rsidRPr="001D72CB">
              <w:rPr>
                <w:rFonts w:ascii="Times New Roman" w:eastAsia="Times New Roman" w:hAnsi="Times New Roman" w:cs="Times New Roman"/>
                <w:strike/>
                <w:color w:val="000000"/>
                <w:lang w:eastAsia="uk-UA"/>
              </w:rPr>
              <w:br/>
              <w:t>акумуляторної батареї</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33</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Блок базовий на 20 променів приймально-контрольного</w:t>
            </w:r>
            <w:r w:rsidRPr="001D72CB">
              <w:rPr>
                <w:rFonts w:ascii="Times New Roman" w:eastAsia="Times New Roman" w:hAnsi="Times New Roman" w:cs="Times New Roman"/>
                <w:strike/>
                <w:color w:val="000000"/>
                <w:lang w:eastAsia="uk-UA"/>
              </w:rPr>
              <w:br/>
              <w:t>пускового концентратора ПС</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34</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Апаратура настінна</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35</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Акумулятор лужний одноелементний, ємкість 10 А.год</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36</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ОС автоматичний ударно-контактний,</w:t>
            </w:r>
            <w:r w:rsidRPr="001D72CB">
              <w:rPr>
                <w:rFonts w:ascii="Times New Roman" w:eastAsia="Times New Roman" w:hAnsi="Times New Roman" w:cs="Times New Roman"/>
                <w:strike/>
                <w:color w:val="000000"/>
                <w:lang w:eastAsia="uk-UA"/>
              </w:rPr>
              <w:br/>
              <w:t>безконтактний електричний або п'єзоелектричний, що</w:t>
            </w:r>
            <w:r w:rsidRPr="001D72CB">
              <w:rPr>
                <w:rFonts w:ascii="Times New Roman" w:eastAsia="Times New Roman" w:hAnsi="Times New Roman" w:cs="Times New Roman"/>
                <w:strike/>
                <w:color w:val="000000"/>
                <w:lang w:eastAsia="uk-UA"/>
              </w:rPr>
              <w:br/>
              <w:t>установлюється на склі</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13</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37</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Сповіщувач ОС автоматичний контактний,</w:t>
            </w:r>
            <w:r w:rsidRPr="001D72CB">
              <w:rPr>
                <w:rFonts w:ascii="Times New Roman" w:eastAsia="Times New Roman" w:hAnsi="Times New Roman" w:cs="Times New Roman"/>
                <w:strike/>
                <w:color w:val="000000"/>
                <w:lang w:eastAsia="uk-UA"/>
              </w:rPr>
              <w:br/>
              <w:t>магнітоконтактний на відкривання вікон, дверей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lastRenderedPageBreak/>
              <w:t>38</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39</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40</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у прокладених трубах, блоках і</w:t>
            </w:r>
            <w:r w:rsidRPr="001D72CB">
              <w:rPr>
                <w:rFonts w:ascii="Times New Roman" w:eastAsia="Times New Roman" w:hAnsi="Times New Roman" w:cs="Times New Roman"/>
                <w:strike/>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800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41</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Кабель до 35 кВ, що прокладається з кріпленням</w:t>
            </w:r>
            <w:r w:rsidRPr="001D72CB">
              <w:rPr>
                <w:rFonts w:ascii="Times New Roman" w:eastAsia="Times New Roman" w:hAnsi="Times New Roman" w:cs="Times New Roman"/>
                <w:strike/>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200</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42</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Прилад приймально-контрольний (ППКОП Orion</w:t>
            </w:r>
            <w:r w:rsidRPr="001D72CB">
              <w:rPr>
                <w:rFonts w:ascii="Times New Roman" w:eastAsia="Times New Roman" w:hAnsi="Times New Roman" w:cs="Times New Roman"/>
                <w:strike/>
                <w:color w:val="000000"/>
                <w:lang w:eastAsia="uk-UA"/>
              </w:rPr>
              <w:br/>
              <w:t>NOVA L)</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43</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Схеми сигналізації.  Схема утворення ділянки</w:t>
            </w:r>
            <w:r w:rsidRPr="001D72CB">
              <w:rPr>
                <w:rFonts w:ascii="Times New Roman" w:eastAsia="Times New Roman" w:hAnsi="Times New Roman" w:cs="Times New Roman"/>
                <w:strike/>
                <w:color w:val="000000"/>
                <w:lang w:eastAsia="uk-UA"/>
              </w:rPr>
              <w:br/>
              <w:t>сигналізації [центральна, технологічна, місцева,</w:t>
            </w:r>
            <w:r w:rsidRPr="001D72CB">
              <w:rPr>
                <w:rFonts w:ascii="Times New Roman" w:eastAsia="Times New Roman" w:hAnsi="Times New Roman" w:cs="Times New Roman"/>
                <w:strike/>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44</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Перевіряння видачи сигналів управління виносними</w:t>
            </w:r>
            <w:r w:rsidRPr="001D72CB">
              <w:rPr>
                <w:rFonts w:ascii="Times New Roman" w:eastAsia="Times New Roman" w:hAnsi="Times New Roman" w:cs="Times New Roman"/>
                <w:strike/>
                <w:color w:val="000000"/>
                <w:lang w:eastAsia="uk-UA"/>
              </w:rPr>
              <w:br/>
              <w:t>сповіщувачами</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18</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45</w:t>
            </w:r>
          </w:p>
        </w:tc>
        <w:tc>
          <w:tcPr>
            <w:tcW w:w="5320" w:type="dxa"/>
            <w:tcBorders>
              <w:top w:val="nil"/>
              <w:left w:val="nil"/>
              <w:bottom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автоматичний ударно-контактний,</w:t>
            </w:r>
            <w:r w:rsidRPr="001D72CB">
              <w:rPr>
                <w:rFonts w:ascii="Times New Roman" w:eastAsia="Times New Roman" w:hAnsi="Times New Roman" w:cs="Times New Roman"/>
                <w:strike/>
                <w:color w:val="000000"/>
                <w:lang w:eastAsia="uk-UA"/>
              </w:rPr>
              <w:br/>
              <w:t>безконтактний електричний або п'єзоелектричний</w:t>
            </w:r>
          </w:p>
        </w:tc>
        <w:tc>
          <w:tcPr>
            <w:tcW w:w="1268" w:type="dxa"/>
            <w:tcBorders>
              <w:top w:val="nil"/>
              <w:left w:val="single" w:sz="4" w:space="0" w:color="auto"/>
              <w:bottom w:val="nil"/>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nil"/>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9</w:t>
            </w:r>
          </w:p>
        </w:tc>
        <w:tc>
          <w:tcPr>
            <w:tcW w:w="1238" w:type="dxa"/>
            <w:tcBorders>
              <w:top w:val="nil"/>
              <w:left w:val="nil"/>
              <w:bottom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46</w:t>
            </w:r>
          </w:p>
        </w:tc>
        <w:tc>
          <w:tcPr>
            <w:tcW w:w="5320" w:type="dxa"/>
            <w:tcBorders>
              <w:top w:val="nil"/>
              <w:left w:val="nil"/>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Сповіщувач автоматичний контактний,</w:t>
            </w:r>
            <w:r w:rsidRPr="001D72CB">
              <w:rPr>
                <w:rFonts w:ascii="Times New Roman" w:eastAsia="Times New Roman" w:hAnsi="Times New Roman" w:cs="Times New Roman"/>
                <w:strike/>
                <w:color w:val="000000"/>
                <w:lang w:eastAsia="uk-UA"/>
              </w:rPr>
              <w:br/>
              <w:t>магнітоконтактний на відкривання вікон, дверей</w:t>
            </w:r>
          </w:p>
        </w:tc>
        <w:tc>
          <w:tcPr>
            <w:tcW w:w="1268" w:type="dxa"/>
            <w:tcBorders>
              <w:top w:val="nil"/>
              <w:left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5</w:t>
            </w:r>
          </w:p>
        </w:tc>
        <w:tc>
          <w:tcPr>
            <w:tcW w:w="1238" w:type="dxa"/>
            <w:tcBorders>
              <w:top w:val="nil"/>
              <w:left w:val="nil"/>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r w:rsidR="0047354C" w:rsidRPr="001D72CB" w:rsidTr="004735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47</w:t>
            </w:r>
          </w:p>
        </w:tc>
        <w:tc>
          <w:tcPr>
            <w:tcW w:w="5320" w:type="dxa"/>
            <w:tcBorders>
              <w:top w:val="nil"/>
              <w:left w:val="nil"/>
              <w:bottom w:val="single" w:sz="4" w:space="0" w:color="auto"/>
              <w:right w:val="nil"/>
            </w:tcBorders>
            <w:shd w:val="clear" w:color="auto" w:fill="auto"/>
            <w:hideMark/>
          </w:tcPr>
          <w:p w:rsidR="0047354C" w:rsidRPr="001D72CB" w:rsidRDefault="0047354C" w:rsidP="0047354C">
            <w:pP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Налагодження систем пожежогасіння, димовиведення і</w:t>
            </w:r>
            <w:r w:rsidRPr="001D72CB">
              <w:rPr>
                <w:rFonts w:ascii="Times New Roman" w:eastAsia="Times New Roman" w:hAnsi="Times New Roman" w:cs="Times New Roman"/>
                <w:strike/>
                <w:color w:val="000000"/>
                <w:lang w:eastAsia="uk-UA"/>
              </w:rPr>
              <w:br/>
              <w:t>ОПС. Пристрій випрямний для заряджання</w:t>
            </w:r>
            <w:r w:rsidRPr="001D72CB">
              <w:rPr>
                <w:rFonts w:ascii="Times New Roman" w:eastAsia="Times New Roman" w:hAnsi="Times New Roman" w:cs="Times New Roman"/>
                <w:strike/>
                <w:color w:val="000000"/>
                <w:lang w:eastAsia="uk-UA"/>
              </w:rPr>
              <w:br/>
              <w:t>акумуляторної батареї</w:t>
            </w:r>
          </w:p>
        </w:tc>
        <w:tc>
          <w:tcPr>
            <w:tcW w:w="1268" w:type="dxa"/>
            <w:tcBorders>
              <w:top w:val="nil"/>
              <w:left w:val="single" w:sz="4" w:space="0" w:color="auto"/>
              <w:bottom w:val="single" w:sz="4" w:space="0" w:color="auto"/>
              <w:right w:val="nil"/>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шт</w:t>
            </w:r>
          </w:p>
        </w:tc>
        <w:tc>
          <w:tcPr>
            <w:tcW w:w="1142" w:type="dxa"/>
            <w:tcBorders>
              <w:top w:val="nil"/>
              <w:left w:val="single" w:sz="4" w:space="0" w:color="auto"/>
              <w:bottom w:val="single" w:sz="4" w:space="0" w:color="auto"/>
              <w:right w:val="single" w:sz="4" w:space="0" w:color="000000"/>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1</w:t>
            </w:r>
          </w:p>
        </w:tc>
        <w:tc>
          <w:tcPr>
            <w:tcW w:w="1238" w:type="dxa"/>
            <w:tcBorders>
              <w:top w:val="nil"/>
              <w:left w:val="nil"/>
              <w:bottom w:val="single" w:sz="4" w:space="0" w:color="auto"/>
              <w:right w:val="single" w:sz="8" w:space="0" w:color="auto"/>
            </w:tcBorders>
            <w:shd w:val="clear" w:color="auto" w:fill="auto"/>
            <w:hideMark/>
          </w:tcPr>
          <w:p w:rsidR="0047354C" w:rsidRPr="001D72CB" w:rsidRDefault="0047354C" w:rsidP="0047354C">
            <w:pPr>
              <w:jc w:val="center"/>
              <w:rPr>
                <w:rFonts w:ascii="Times New Roman" w:eastAsia="Times New Roman" w:hAnsi="Times New Roman" w:cs="Times New Roman"/>
                <w:strike/>
                <w:color w:val="000000"/>
                <w:lang w:eastAsia="uk-UA"/>
              </w:rPr>
            </w:pPr>
            <w:r w:rsidRPr="001D72CB">
              <w:rPr>
                <w:rFonts w:ascii="Times New Roman" w:eastAsia="Times New Roman" w:hAnsi="Times New Roman" w:cs="Times New Roman"/>
                <w:strike/>
                <w:color w:val="000000"/>
                <w:lang w:eastAsia="uk-UA"/>
              </w:rPr>
              <w:t> </w:t>
            </w:r>
          </w:p>
        </w:tc>
      </w:tr>
    </w:tbl>
    <w:p w:rsidR="0047354C"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8" w:type="dxa"/>
        <w:tblInd w:w="89" w:type="dxa"/>
        <w:tblLook w:val="04A0"/>
      </w:tblPr>
      <w:tblGrid>
        <w:gridCol w:w="653"/>
        <w:gridCol w:w="4859"/>
        <w:gridCol w:w="208"/>
        <w:gridCol w:w="1059"/>
        <w:gridCol w:w="1097"/>
        <w:gridCol w:w="1782"/>
      </w:tblGrid>
      <w:tr w:rsidR="00CF18BE" w:rsidRPr="00C526E4" w:rsidTr="00914EEF">
        <w:trPr>
          <w:trHeight w:val="353"/>
        </w:trPr>
        <w:tc>
          <w:tcPr>
            <w:tcW w:w="9658"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914EEF">
        <w:trPr>
          <w:trHeight w:val="166"/>
        </w:trPr>
        <w:tc>
          <w:tcPr>
            <w:tcW w:w="5512"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4146"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914EEF">
        <w:trPr>
          <w:trHeight w:val="304"/>
        </w:trPr>
        <w:tc>
          <w:tcPr>
            <w:tcW w:w="9658"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зовнішні загально-будівельні роботи</w:t>
            </w:r>
          </w:p>
        </w:tc>
      </w:tr>
      <w:tr w:rsidR="00CF18BE" w:rsidRPr="00C526E4" w:rsidTr="00914EEF">
        <w:trPr>
          <w:trHeight w:val="237"/>
        </w:trPr>
        <w:tc>
          <w:tcPr>
            <w:tcW w:w="5512"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146"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914EEF">
        <w:trPr>
          <w:trHeight w:val="297"/>
        </w:trPr>
        <w:tc>
          <w:tcPr>
            <w:tcW w:w="9658"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914EEF">
        <w:trPr>
          <w:trHeight w:val="237"/>
        </w:trPr>
        <w:tc>
          <w:tcPr>
            <w:tcW w:w="5512"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146"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914EEF">
        <w:trPr>
          <w:trHeight w:val="297"/>
        </w:trPr>
        <w:tc>
          <w:tcPr>
            <w:tcW w:w="9658"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914EEF">
        <w:trPr>
          <w:trHeight w:val="559"/>
        </w:trPr>
        <w:tc>
          <w:tcPr>
            <w:tcW w:w="653"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067"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Найменування робіт і витрат</w:t>
            </w:r>
          </w:p>
        </w:tc>
        <w:tc>
          <w:tcPr>
            <w:tcW w:w="1059"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097"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782"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914EEF">
        <w:trPr>
          <w:trHeight w:val="308"/>
        </w:trPr>
        <w:tc>
          <w:tcPr>
            <w:tcW w:w="6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067"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059"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782"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гладкої поверхні фасадів піскоструменевим</w:t>
            </w:r>
            <w:r w:rsidRPr="00C526E4">
              <w:rPr>
                <w:rFonts w:ascii="Times New Roman" w:eastAsia="Times New Roman" w:hAnsi="Times New Roman" w:cs="Times New Roman"/>
                <w:color w:val="000000"/>
                <w:sz w:val="16"/>
                <w:szCs w:val="16"/>
                <w:lang w:eastAsia="uk-UA"/>
              </w:rPr>
              <w:br/>
              <w:t>апаратом з землі та риштувань</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"Бетоконтакт" Ceresit CT19</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Сітка дротяна ткана з квадратними чарунками N 05 без</w:t>
            </w:r>
            <w:r w:rsidRPr="00C526E4">
              <w:rPr>
                <w:rFonts w:ascii="Times New Roman" w:eastAsia="Times New Roman" w:hAnsi="Times New Roman" w:cs="Times New Roman"/>
                <w:color w:val="000000"/>
                <w:sz w:val="16"/>
                <w:szCs w:val="16"/>
                <w:lang w:eastAsia="uk-UA"/>
              </w:rPr>
              <w:br/>
              <w:t>покриття</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90,354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Поліпшене штукатурення цементно-вапняним розчином</w:t>
            </w:r>
            <w:r w:rsidRPr="00C526E4">
              <w:rPr>
                <w:rFonts w:ascii="Times New Roman" w:eastAsia="Times New Roman" w:hAnsi="Times New Roman" w:cs="Times New Roman"/>
                <w:color w:val="000000"/>
                <w:sz w:val="16"/>
                <w:szCs w:val="16"/>
                <w:lang w:eastAsia="uk-UA"/>
              </w:rPr>
              <w:br/>
              <w:t>по каменю стін фасадів</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Шпаклювання стін фасадів мінеральною шпаклівкою</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Шпаклівка мінеральна  Cerezit CT 29</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на 1 мм зміни товщини шпаклівки до норми</w:t>
            </w:r>
            <w:r w:rsidRPr="00C526E4">
              <w:rPr>
                <w:rFonts w:ascii="Times New Roman" w:eastAsia="Times New Roman" w:hAnsi="Times New Roman" w:cs="Times New Roman"/>
                <w:color w:val="000000"/>
                <w:sz w:val="16"/>
                <w:szCs w:val="16"/>
                <w:lang w:eastAsia="uk-UA"/>
              </w:rPr>
              <w:br/>
              <w:t>15-184-1</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Шпаклівка мінеральна  Cerezit CT 29</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164,28</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Полівінілацетатне фарбування фасадів з риштувань по</w:t>
            </w:r>
            <w:r w:rsidRPr="00C526E4">
              <w:rPr>
                <w:rFonts w:ascii="Times New Roman" w:eastAsia="Times New Roman" w:hAnsi="Times New Roman" w:cs="Times New Roman"/>
                <w:color w:val="000000"/>
                <w:sz w:val="16"/>
                <w:szCs w:val="16"/>
                <w:lang w:eastAsia="uk-UA"/>
              </w:rPr>
              <w:br/>
              <w:t>підготовленій поверхні</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82,14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поясків, сандриків, жолобів, відливів,</w:t>
            </w:r>
            <w:r w:rsidRPr="00C526E4">
              <w:rPr>
                <w:rFonts w:ascii="Times New Roman" w:eastAsia="Times New Roman" w:hAnsi="Times New Roman" w:cs="Times New Roman"/>
                <w:color w:val="000000"/>
                <w:sz w:val="16"/>
                <w:szCs w:val="16"/>
                <w:lang w:eastAsia="uk-UA"/>
              </w:rPr>
              <w:br/>
              <w:t>звисів тощо з листової сталі</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Навішування водостічних труб, колін, відливів і лійок з</w:t>
            </w:r>
            <w:r w:rsidRPr="00C526E4">
              <w:rPr>
                <w:rFonts w:ascii="Times New Roman" w:eastAsia="Times New Roman" w:hAnsi="Times New Roman" w:cs="Times New Roman"/>
                <w:color w:val="000000"/>
                <w:sz w:val="16"/>
                <w:szCs w:val="16"/>
                <w:lang w:eastAsia="uk-UA"/>
              </w:rPr>
              <w:br/>
              <w:t>готових елементів</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Відлив, розміром 2400х500мм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4,9776</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Відлив, розміром 2300х300мм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4,7702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по металу 3,5х25мм, 1000шт</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Герметик силіконовий водостійкий</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2,76078</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Скління металевих рам двошаровими склопакетами</w:t>
            </w:r>
            <w:r w:rsidRPr="00C526E4">
              <w:rPr>
                <w:rFonts w:ascii="Times New Roman" w:eastAsia="Times New Roman" w:hAnsi="Times New Roman" w:cs="Times New Roman"/>
                <w:color w:val="000000"/>
                <w:sz w:val="16"/>
                <w:szCs w:val="16"/>
                <w:lang w:eastAsia="uk-UA"/>
              </w:rPr>
              <w:br/>
              <w:t>площею до 1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Склопакети, розміром 600х1200мм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Регулювання віконних блоків</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Заміна ущільнювача (гума)</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Ущільнювач для вікон (гума)</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пм</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89,6</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№3), розміром</w:t>
            </w:r>
            <w:r w:rsidRPr="00C526E4">
              <w:rPr>
                <w:rFonts w:ascii="Times New Roman" w:eastAsia="Times New Roman" w:hAnsi="Times New Roman" w:cs="Times New Roman"/>
                <w:color w:val="000000"/>
                <w:sz w:val="16"/>
                <w:szCs w:val="16"/>
                <w:lang w:eastAsia="uk-UA"/>
              </w:rPr>
              <w:br/>
              <w:t>2460х2500мм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0,415896</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дверних доводчиків</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Доводчик дверей</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№2), розміром</w:t>
            </w:r>
            <w:r w:rsidRPr="00C526E4">
              <w:rPr>
                <w:rFonts w:ascii="Times New Roman" w:eastAsia="Times New Roman" w:hAnsi="Times New Roman" w:cs="Times New Roman"/>
                <w:color w:val="000000"/>
                <w:sz w:val="16"/>
                <w:szCs w:val="16"/>
                <w:lang w:eastAsia="uk-UA"/>
              </w:rPr>
              <w:br/>
              <w:t>2460х2500мм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1,63959</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дверних доводчиків</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Доводчик дверей</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бетонної стяжки товщиною 20 мм площею до</w:t>
            </w:r>
            <w:r w:rsidRPr="00C526E4">
              <w:rPr>
                <w:rFonts w:ascii="Times New Roman" w:eastAsia="Times New Roman" w:hAnsi="Times New Roman" w:cs="Times New Roman"/>
                <w:color w:val="000000"/>
                <w:sz w:val="16"/>
                <w:szCs w:val="16"/>
                <w:lang w:eastAsia="uk-UA"/>
              </w:rPr>
              <w:br/>
              <w:t>20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42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стяжки з важкого</w:t>
            </w:r>
            <w:r w:rsidRPr="00C526E4">
              <w:rPr>
                <w:rFonts w:ascii="Times New Roman" w:eastAsia="Times New Roman" w:hAnsi="Times New Roman" w:cs="Times New Roman"/>
                <w:color w:val="000000"/>
                <w:sz w:val="16"/>
                <w:szCs w:val="16"/>
                <w:lang w:eastAsia="uk-UA"/>
              </w:rPr>
              <w:br/>
              <w:t>бетону додавати або виключати (до 40мм)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067"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059"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097"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782"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бетонної стяжки товщиною 20 мм</w:t>
            </w:r>
            <w:r w:rsidRPr="00C526E4">
              <w:rPr>
                <w:rFonts w:ascii="Times New Roman" w:eastAsia="Times New Roman" w:hAnsi="Times New Roman" w:cs="Times New Roman"/>
                <w:color w:val="000000"/>
                <w:sz w:val="16"/>
                <w:szCs w:val="16"/>
                <w:lang w:eastAsia="uk-UA"/>
              </w:rPr>
              <w:br/>
              <w:t>площею до 20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стяжки з важкого</w:t>
            </w:r>
            <w:r w:rsidRPr="00C526E4">
              <w:rPr>
                <w:rFonts w:ascii="Times New Roman" w:eastAsia="Times New Roman" w:hAnsi="Times New Roman" w:cs="Times New Roman"/>
                <w:color w:val="000000"/>
                <w:sz w:val="16"/>
                <w:szCs w:val="16"/>
                <w:lang w:eastAsia="uk-UA"/>
              </w:rPr>
              <w:br/>
              <w:t>бетону додавати або виключати (до 40мм)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 кількість плиток в 1 м2 понад 7</w:t>
            </w:r>
            <w:r w:rsidRPr="00C526E4">
              <w:rPr>
                <w:rFonts w:ascii="Times New Roman" w:eastAsia="Times New Roman" w:hAnsi="Times New Roman" w:cs="Times New Roman"/>
                <w:color w:val="000000"/>
                <w:sz w:val="16"/>
                <w:szCs w:val="16"/>
                <w:lang w:eastAsia="uk-UA"/>
              </w:rPr>
              <w:br/>
              <w:t>до 12 шт</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фасадна підлогова</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9,9144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50,544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4,41288</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покриття з плиток полівінілхлоридних</w:t>
            </w:r>
            <w:r w:rsidRPr="00C526E4">
              <w:rPr>
                <w:rFonts w:ascii="Times New Roman" w:eastAsia="Times New Roman" w:hAnsi="Times New Roman" w:cs="Times New Roman"/>
                <w:color w:val="000000"/>
                <w:sz w:val="16"/>
                <w:szCs w:val="16"/>
                <w:lang w:eastAsia="uk-UA"/>
              </w:rPr>
              <w:br/>
              <w:t>площею покриття до 10 м2</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559"/>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Поліуретанова тактильна плитка гнучка еластична ПТ-</w:t>
            </w:r>
            <w:r w:rsidRPr="00C526E4">
              <w:rPr>
                <w:rFonts w:ascii="Times New Roman" w:eastAsia="Times New Roman" w:hAnsi="Times New Roman" w:cs="Times New Roman"/>
                <w:color w:val="000000"/>
                <w:sz w:val="16"/>
                <w:szCs w:val="16"/>
                <w:lang w:eastAsia="uk-UA"/>
              </w:rPr>
              <w:br/>
              <w:t>14-400х400 мм</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822"/>
        </w:trPr>
        <w:tc>
          <w:tcPr>
            <w:tcW w:w="653"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067"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Клей для укладання поліуретанової тактильної плитки</w:t>
            </w:r>
            <w:r w:rsidRPr="00C526E4">
              <w:rPr>
                <w:rFonts w:ascii="Times New Roman" w:eastAsia="Times New Roman" w:hAnsi="Times New Roman" w:cs="Times New Roman"/>
                <w:color w:val="000000"/>
                <w:sz w:val="16"/>
                <w:szCs w:val="16"/>
                <w:lang w:eastAsia="uk-UA"/>
              </w:rPr>
              <w:br/>
              <w:t>ПТ-К2-14.4кг  2-х компонентний (компонент А 12,6кг +</w:t>
            </w:r>
            <w:r w:rsidRPr="00C526E4">
              <w:rPr>
                <w:rFonts w:ascii="Times New Roman" w:eastAsia="Times New Roman" w:hAnsi="Times New Roman" w:cs="Times New Roman"/>
                <w:color w:val="000000"/>
                <w:sz w:val="16"/>
                <w:szCs w:val="16"/>
                <w:lang w:eastAsia="uk-UA"/>
              </w:rPr>
              <w:br/>
              <w:t>компонент  В 1,8кг)</w:t>
            </w:r>
          </w:p>
        </w:tc>
        <w:tc>
          <w:tcPr>
            <w:tcW w:w="1059"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097"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0,96</w:t>
            </w:r>
          </w:p>
        </w:tc>
        <w:tc>
          <w:tcPr>
            <w:tcW w:w="1782"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067"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Навантаження сміття вручну</w:t>
            </w:r>
          </w:p>
        </w:tc>
        <w:tc>
          <w:tcPr>
            <w:tcW w:w="1059"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т</w:t>
            </w:r>
          </w:p>
        </w:tc>
        <w:tc>
          <w:tcPr>
            <w:tcW w:w="1097"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4,50217</w:t>
            </w:r>
          </w:p>
        </w:tc>
        <w:tc>
          <w:tcPr>
            <w:tcW w:w="1782"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914EEF">
        <w:trPr>
          <w:trHeight w:val="297"/>
        </w:trPr>
        <w:tc>
          <w:tcPr>
            <w:tcW w:w="653"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067"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Перевезення сміття до 30 км</w:t>
            </w:r>
          </w:p>
        </w:tc>
        <w:tc>
          <w:tcPr>
            <w:tcW w:w="1059"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097"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4,50217</w:t>
            </w:r>
          </w:p>
        </w:tc>
        <w:tc>
          <w:tcPr>
            <w:tcW w:w="1782"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560" w:type="dxa"/>
        <w:tblInd w:w="89" w:type="dxa"/>
        <w:tblLook w:val="04A0"/>
      </w:tblPr>
      <w:tblGrid>
        <w:gridCol w:w="660"/>
        <w:gridCol w:w="5060"/>
        <w:gridCol w:w="220"/>
        <w:gridCol w:w="1160"/>
        <w:gridCol w:w="1160"/>
        <w:gridCol w:w="1300"/>
      </w:tblGrid>
      <w:tr w:rsidR="00CF18BE" w:rsidRPr="00C526E4" w:rsidTr="00A2264C">
        <w:trPr>
          <w:trHeight w:val="353"/>
        </w:trPr>
        <w:tc>
          <w:tcPr>
            <w:tcW w:w="956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7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8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56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внутрішні загально-будівельні роботи</w:t>
            </w:r>
          </w:p>
        </w:tc>
      </w:tr>
      <w:tr w:rsidR="00CF18BE" w:rsidRPr="00C526E4" w:rsidTr="00A2264C">
        <w:trPr>
          <w:trHeight w:val="237"/>
        </w:trPr>
        <w:tc>
          <w:tcPr>
            <w:tcW w:w="57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8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6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7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8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6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2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Найменування робіт і витрат</w:t>
            </w:r>
          </w:p>
        </w:tc>
        <w:tc>
          <w:tcPr>
            <w:tcW w:w="116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6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30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2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6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30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обшивки стін гіпсокартонними плитами</w:t>
            </w:r>
            <w:r w:rsidRPr="00C526E4">
              <w:rPr>
                <w:rFonts w:ascii="Times New Roman" w:eastAsia="Times New Roman" w:hAnsi="Times New Roman" w:cs="Times New Roman"/>
                <w:color w:val="000000"/>
                <w:sz w:val="16"/>
                <w:szCs w:val="16"/>
                <w:lang w:eastAsia="uk-UA"/>
              </w:rPr>
              <w:br/>
              <w:t>[фальшстіни] по металевому каркасу</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22,79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опорядження стін пластиковими панелями</w:t>
            </w:r>
            <w:r w:rsidRPr="00C526E4">
              <w:rPr>
                <w:rFonts w:ascii="Times New Roman" w:eastAsia="Times New Roman" w:hAnsi="Times New Roman" w:cs="Times New Roman"/>
                <w:color w:val="000000"/>
                <w:sz w:val="16"/>
                <w:szCs w:val="16"/>
                <w:lang w:eastAsia="uk-UA"/>
              </w:rPr>
              <w:br/>
              <w:t>шириною до 400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ТИП - 1</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 Rotband 30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3894,7</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28,6375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товщиною шару 1 мм при нанесенні за 2 рази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274,92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33,03622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на кожний шар товщиною 0,5 мм додавати або</w:t>
            </w:r>
            <w:r w:rsidRPr="00C526E4">
              <w:rPr>
                <w:rFonts w:ascii="Times New Roman" w:eastAsia="Times New Roman" w:hAnsi="Times New Roman" w:cs="Times New Roman"/>
                <w:color w:val="000000"/>
                <w:sz w:val="16"/>
                <w:szCs w:val="16"/>
                <w:lang w:eastAsia="uk-UA"/>
              </w:rPr>
              <w:br/>
              <w:t>вилучати (до 3мм)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549,84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фарбування полівінілацетатними</w:t>
            </w:r>
            <w:r w:rsidRPr="00C526E4">
              <w:rPr>
                <w:rFonts w:ascii="Times New Roman" w:eastAsia="Times New Roman" w:hAnsi="Times New Roman" w:cs="Times New Roman"/>
                <w:color w:val="000000"/>
                <w:sz w:val="16"/>
                <w:szCs w:val="16"/>
                <w:lang w:eastAsia="uk-UA"/>
              </w:rPr>
              <w:br/>
              <w:t>водоемульсійними сумішами стін по збірних</w:t>
            </w:r>
            <w:r w:rsidRPr="00C526E4">
              <w:rPr>
                <w:rFonts w:ascii="Times New Roman" w:eastAsia="Times New Roman" w:hAnsi="Times New Roman" w:cs="Times New Roman"/>
                <w:color w:val="000000"/>
                <w:sz w:val="16"/>
                <w:szCs w:val="16"/>
                <w:lang w:eastAsia="uk-UA"/>
              </w:rPr>
              <w:br/>
              <w:t>конструкціях, підготовлених під фарбування</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229,1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144,333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Пігмент Dufa D 230, 750мл.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ТИП - 2</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обшивки стін гіпсокартонними плитами</w:t>
            </w:r>
            <w:r w:rsidRPr="00C526E4">
              <w:rPr>
                <w:rFonts w:ascii="Times New Roman" w:eastAsia="Times New Roman" w:hAnsi="Times New Roman" w:cs="Times New Roman"/>
                <w:color w:val="000000"/>
                <w:sz w:val="16"/>
                <w:szCs w:val="16"/>
                <w:lang w:eastAsia="uk-UA"/>
              </w:rPr>
              <w:br/>
              <w:t>[фальшстіни] по металевому каркасу</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Гіпсокартонна плита вологостійка</w:t>
            </w:r>
            <w:r w:rsidRPr="00C526E4">
              <w:rPr>
                <w:rFonts w:ascii="Times New Roman" w:eastAsia="Times New Roman" w:hAnsi="Times New Roman" w:cs="Times New Roman"/>
                <w:color w:val="000000"/>
                <w:sz w:val="16"/>
                <w:szCs w:val="16"/>
                <w:lang w:eastAsia="uk-UA"/>
              </w:rPr>
              <w:br/>
              <w:t>H2/1200/2500/12,5/НСК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105,378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Мінеральна вата Ізовер (ISOVER) профі,50х1220х5000</w:t>
            </w:r>
            <w:r w:rsidRPr="00C526E4">
              <w:rPr>
                <w:rFonts w:ascii="Times New Roman" w:eastAsia="Times New Roman" w:hAnsi="Times New Roman" w:cs="Times New Roman"/>
                <w:color w:val="000000"/>
                <w:sz w:val="16"/>
                <w:szCs w:val="16"/>
                <w:lang w:eastAsia="uk-UA"/>
              </w:rPr>
              <w:br/>
              <w:t>мм (12,2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103,3708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UD-27 ГОСТ(0,55мм), 3м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87,3132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CD-60 ГОСТ(0,55 мм), 3м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180,648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Шпаклiвка "Фюгенфюллер"</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31,51304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малярська 38 мм, рулон 40 мEskaro</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86,3096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по металу 3,5х25 мм, 1000шт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1505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Саморізи самосвірлящі цинкові 3,5х9,5 мм,1000шт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з саморізом 6/40, 100шт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Обклеювання скловолокном фальшстін із гіпсокартону</w:t>
            </w:r>
            <w:r w:rsidRPr="00C526E4">
              <w:rPr>
                <w:rFonts w:ascii="Times New Roman" w:eastAsia="Times New Roman" w:hAnsi="Times New Roman" w:cs="Times New Roman"/>
                <w:color w:val="000000"/>
                <w:sz w:val="16"/>
                <w:szCs w:val="16"/>
                <w:lang w:eastAsia="uk-UA"/>
              </w:rPr>
              <w:br/>
              <w:t>в один шар</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Сітка скловолоконна МАСТЕРНЕТ А-160синя (50м)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105,378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BOSTIK-76 КЛЕЙ WALL SUPER, 15л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37,1332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товщиною шару 1 мм при нанесенні за 2 рази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120,432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14,471912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стін розчином із гіпсу,</w:t>
            </w:r>
            <w:r w:rsidRPr="00C526E4">
              <w:rPr>
                <w:rFonts w:ascii="Times New Roman" w:eastAsia="Times New Roman" w:hAnsi="Times New Roman" w:cs="Times New Roman"/>
                <w:color w:val="000000"/>
                <w:sz w:val="16"/>
                <w:szCs w:val="16"/>
                <w:lang w:eastAsia="uk-UA"/>
              </w:rPr>
              <w:br/>
              <w:t>на кожний шар товщиною 0,5 мм додавати або</w:t>
            </w:r>
            <w:r w:rsidRPr="00C526E4">
              <w:rPr>
                <w:rFonts w:ascii="Times New Roman" w:eastAsia="Times New Roman" w:hAnsi="Times New Roman" w:cs="Times New Roman"/>
                <w:color w:val="000000"/>
                <w:sz w:val="16"/>
                <w:szCs w:val="16"/>
                <w:lang w:eastAsia="uk-UA"/>
              </w:rPr>
              <w:br/>
              <w:t>вилучати (до 3мм)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240,864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фарбування полівінілацетатними</w:t>
            </w:r>
            <w:r w:rsidRPr="00C526E4">
              <w:rPr>
                <w:rFonts w:ascii="Times New Roman" w:eastAsia="Times New Roman" w:hAnsi="Times New Roman" w:cs="Times New Roman"/>
                <w:color w:val="000000"/>
                <w:sz w:val="16"/>
                <w:szCs w:val="16"/>
                <w:lang w:eastAsia="uk-UA"/>
              </w:rPr>
              <w:br/>
              <w:t>водоемульсійними сумішами стін по збірних</w:t>
            </w:r>
            <w:r w:rsidRPr="00C526E4">
              <w:rPr>
                <w:rFonts w:ascii="Times New Roman" w:eastAsia="Times New Roman" w:hAnsi="Times New Roman" w:cs="Times New Roman"/>
                <w:color w:val="000000"/>
                <w:sz w:val="16"/>
                <w:szCs w:val="16"/>
                <w:lang w:eastAsia="uk-UA"/>
              </w:rPr>
              <w:br/>
              <w:t>конструкціях, підготовлених під фарбування</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63,2268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Пігмент Dufa, 250мл.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цементних плінтусів</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понад 20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1055,544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10,8871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28,4074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1055,544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147,084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937,3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58,5452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плінтусів шириною 50 мм з керамічних</w:t>
            </w:r>
            <w:r w:rsidRPr="00C526E4">
              <w:rPr>
                <w:rFonts w:ascii="Times New Roman" w:eastAsia="Times New Roman" w:hAnsi="Times New Roman" w:cs="Times New Roman"/>
                <w:color w:val="000000"/>
                <w:sz w:val="16"/>
                <w:szCs w:val="16"/>
                <w:lang w:eastAsia="uk-UA"/>
              </w:rPr>
              <w:br/>
              <w:t>плиток розміром 30х30 см на розчині із сухої клеючої</w:t>
            </w:r>
            <w:r w:rsidRPr="00C526E4">
              <w:rPr>
                <w:rFonts w:ascii="Times New Roman" w:eastAsia="Times New Roman" w:hAnsi="Times New Roman" w:cs="Times New Roman"/>
                <w:color w:val="000000"/>
                <w:sz w:val="16"/>
                <w:szCs w:val="16"/>
                <w:lang w:eastAsia="uk-UA"/>
              </w:rPr>
              <w:br/>
              <w:t>суміші</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Епоксидна ін"єкційна композиція Ceresit CD 32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0,82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каркасу підвісних стель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273,98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155,736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70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134,778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Знімання дверних полотен</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дверних коробок в кам'яних стінах з</w:t>
            </w:r>
            <w:r w:rsidRPr="00C526E4">
              <w:rPr>
                <w:rFonts w:ascii="Times New Roman" w:eastAsia="Times New Roman" w:hAnsi="Times New Roman" w:cs="Times New Roman"/>
                <w:color w:val="000000"/>
                <w:sz w:val="16"/>
                <w:szCs w:val="16"/>
                <w:lang w:eastAsia="uk-UA"/>
              </w:rPr>
              <w:br/>
              <w:t>відбиванням штукатурки в укосах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Знімання наличників</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ламінованими дверними</w:t>
            </w:r>
            <w:r w:rsidRPr="00C526E4">
              <w:rPr>
                <w:rFonts w:ascii="Times New Roman" w:eastAsia="Times New Roman" w:hAnsi="Times New Roman" w:cs="Times New Roman"/>
                <w:color w:val="000000"/>
                <w:sz w:val="16"/>
                <w:szCs w:val="16"/>
                <w:lang w:eastAsia="uk-UA"/>
              </w:rPr>
              <w:br/>
              <w:t>блоками із застосуванням анкерів і монтажної піни,</w:t>
            </w:r>
            <w:r w:rsidRPr="00C526E4">
              <w:rPr>
                <w:rFonts w:ascii="Times New Roman" w:eastAsia="Times New Roman" w:hAnsi="Times New Roman" w:cs="Times New Roman"/>
                <w:color w:val="000000"/>
                <w:sz w:val="16"/>
                <w:szCs w:val="16"/>
                <w:lang w:eastAsia="uk-UA"/>
              </w:rPr>
              <w:br/>
              <w:t>серія блоку ДГ-21-9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блок</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Полотно Неаполь дуб саксонський ПГ-90</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стойова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Лиштва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Добір 100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Ручка на розетки Кедр 045</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10х100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3,276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Петля універсальна накладна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замків дверних накладних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Замок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Накладка під замок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Циліндр (шт)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дверних прорізів готовими дверними</w:t>
            </w:r>
            <w:r w:rsidRPr="00C526E4">
              <w:rPr>
                <w:rFonts w:ascii="Times New Roman" w:eastAsia="Times New Roman" w:hAnsi="Times New Roman" w:cs="Times New Roman"/>
                <w:color w:val="000000"/>
                <w:sz w:val="16"/>
                <w:szCs w:val="16"/>
                <w:lang w:eastAsia="uk-UA"/>
              </w:rPr>
              <w:br/>
              <w:t>блоками площею більше 3 м2 з металопластику у</w:t>
            </w:r>
            <w:r w:rsidRPr="00C526E4">
              <w:rPr>
                <w:rFonts w:ascii="Times New Roman" w:eastAsia="Times New Roman" w:hAnsi="Times New Roman" w:cs="Times New Roman"/>
                <w:color w:val="000000"/>
                <w:sz w:val="16"/>
                <w:szCs w:val="16"/>
                <w:lang w:eastAsia="uk-UA"/>
              </w:rPr>
              <w:br/>
              <w:t>кам'яних стінах (перегородка)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21,95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Двері металопластикові (конструкція № 1),розміром</w:t>
            </w:r>
            <w:r w:rsidRPr="00C526E4">
              <w:rPr>
                <w:rFonts w:ascii="Times New Roman" w:eastAsia="Times New Roman" w:hAnsi="Times New Roman" w:cs="Times New Roman"/>
                <w:color w:val="000000"/>
                <w:sz w:val="16"/>
                <w:szCs w:val="16"/>
                <w:lang w:eastAsia="uk-UA"/>
              </w:rPr>
              <w:br/>
              <w:t>4390х2500мм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21,95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10х150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Збирання вбудованої шафи, шафи - купє</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вбудованої шафи, шафи - купє</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Вбудована шафа, розміром1100х2100х400мм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 купє, розміром 1900х2100х600мм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облицювання стін з керамічних</w:t>
            </w:r>
            <w:r w:rsidRPr="00C526E4">
              <w:rPr>
                <w:rFonts w:ascii="Times New Roman" w:eastAsia="Times New Roman" w:hAnsi="Times New Roman" w:cs="Times New Roman"/>
                <w:color w:val="000000"/>
                <w:sz w:val="16"/>
                <w:szCs w:val="16"/>
                <w:lang w:eastAsia="uk-UA"/>
              </w:rPr>
              <w:br/>
              <w:t>глазурованих плиток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Відбивання штукатурки по цеглі та бетону зі стін та</w:t>
            </w:r>
            <w:r w:rsidRPr="00C526E4">
              <w:rPr>
                <w:rFonts w:ascii="Times New Roman" w:eastAsia="Times New Roman" w:hAnsi="Times New Roman" w:cs="Times New Roman"/>
                <w:color w:val="000000"/>
                <w:sz w:val="16"/>
                <w:szCs w:val="16"/>
                <w:lang w:eastAsia="uk-UA"/>
              </w:rPr>
              <w:br/>
              <w:t>стель, площа відбивання в одному місці більше 5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KnaufRotband 30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104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Облицювання  поверхонь стін керамічними плитками </w:t>
            </w:r>
            <w:r w:rsidRPr="00C526E4">
              <w:rPr>
                <w:rFonts w:ascii="Times New Roman" w:eastAsia="Times New Roman" w:hAnsi="Times New Roman" w:cs="Times New Roman"/>
                <w:color w:val="000000"/>
                <w:sz w:val="16"/>
                <w:szCs w:val="16"/>
                <w:lang w:eastAsia="uk-UA"/>
              </w:rPr>
              <w:br/>
              <w:t>на розчині із сухої клеючої суміші, число плиток в 1 м2</w:t>
            </w:r>
            <w:r w:rsidRPr="00C526E4">
              <w:rPr>
                <w:rFonts w:ascii="Times New Roman" w:eastAsia="Times New Roman" w:hAnsi="Times New Roman" w:cs="Times New Roman"/>
                <w:color w:val="000000"/>
                <w:sz w:val="16"/>
                <w:szCs w:val="16"/>
                <w:lang w:eastAsia="uk-UA"/>
              </w:rPr>
              <w:br/>
              <w:t>понад 7 до 12 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Плітка стінова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кутовий пластиковийперфорований, 3м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197,6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17,214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покриттів підлог з керамічних плиток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цементної стяжки товщиною 20 мм по</w:t>
            </w:r>
            <w:r w:rsidRPr="00C526E4">
              <w:rPr>
                <w:rFonts w:ascii="Times New Roman" w:eastAsia="Times New Roman" w:hAnsi="Times New Roman" w:cs="Times New Roman"/>
                <w:color w:val="000000"/>
                <w:sz w:val="16"/>
                <w:szCs w:val="16"/>
                <w:lang w:eastAsia="uk-UA"/>
              </w:rPr>
              <w:br/>
              <w:t>бетонній основі площею до 20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5 мм зміни товщини шару цементної стяжки</w:t>
            </w:r>
            <w:r w:rsidRPr="00C526E4">
              <w:rPr>
                <w:rFonts w:ascii="Times New Roman" w:eastAsia="Times New Roman" w:hAnsi="Times New Roman" w:cs="Times New Roman"/>
                <w:color w:val="000000"/>
                <w:sz w:val="16"/>
                <w:szCs w:val="16"/>
                <w:lang w:eastAsia="uk-UA"/>
              </w:rPr>
              <w:br/>
              <w:t>додавати або виключати (до 30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цементних плінтусів</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стяжки із суміші Siltek F-20 товщиною 20</w:t>
            </w:r>
            <w:r w:rsidRPr="00C526E4">
              <w:rPr>
                <w:rFonts w:ascii="Times New Roman" w:eastAsia="Times New Roman" w:hAnsi="Times New Roman" w:cs="Times New Roman"/>
                <w:color w:val="000000"/>
                <w:sz w:val="16"/>
                <w:szCs w:val="16"/>
                <w:lang w:eastAsia="uk-UA"/>
              </w:rPr>
              <w:br/>
              <w:t>мм по бетоннiй основi площею понад 20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Стяжка для підлоги Siltek F-22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268,8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Siltek Universal E -100</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49,1904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0,50736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1,32384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49,1904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обмазувальної гiдроiзоляцiї Церезит CR-</w:t>
            </w:r>
            <w:r w:rsidRPr="00C526E4">
              <w:rPr>
                <w:rFonts w:ascii="Times New Roman" w:eastAsia="Times New Roman" w:hAnsi="Times New Roman" w:cs="Times New Roman"/>
                <w:color w:val="000000"/>
                <w:sz w:val="16"/>
                <w:szCs w:val="16"/>
                <w:lang w:eastAsia="uk-UA"/>
              </w:rPr>
              <w:br/>
              <w:t>65</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Гідроізоляція Церезит CR 65</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26,88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гідроізоляційна Izolex 120мм/70мм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6,8544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43,68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2,72832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плінтусів шириною 50 мм з керамічних</w:t>
            </w:r>
            <w:r w:rsidRPr="00C526E4">
              <w:rPr>
                <w:rFonts w:ascii="Times New Roman" w:eastAsia="Times New Roman" w:hAnsi="Times New Roman" w:cs="Times New Roman"/>
                <w:color w:val="000000"/>
                <w:sz w:val="16"/>
                <w:szCs w:val="16"/>
                <w:lang w:eastAsia="uk-UA"/>
              </w:rPr>
              <w:br/>
              <w:t>плиток розміром 30х30 см на розчині із сухої клеючої</w:t>
            </w:r>
            <w:r w:rsidRPr="00C526E4">
              <w:rPr>
                <w:rFonts w:ascii="Times New Roman" w:eastAsia="Times New Roman" w:hAnsi="Times New Roman" w:cs="Times New Roman"/>
                <w:color w:val="000000"/>
                <w:sz w:val="16"/>
                <w:szCs w:val="16"/>
                <w:lang w:eastAsia="uk-UA"/>
              </w:rPr>
              <w:br/>
              <w:t>суміші</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135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0,6384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Епоксидна ін"єкційна композиція Ceresit CD 32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0,1148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12,768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6,384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7,2576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основи під штукатурку з металевої сітки</w:t>
            </w:r>
            <w:r w:rsidRPr="00C526E4">
              <w:rPr>
                <w:rFonts w:ascii="Times New Roman" w:eastAsia="Times New Roman" w:hAnsi="Times New Roman" w:cs="Times New Roman"/>
                <w:color w:val="000000"/>
                <w:sz w:val="16"/>
                <w:szCs w:val="16"/>
                <w:lang w:eastAsia="uk-UA"/>
              </w:rPr>
              <w:br/>
              <w:t>по цегляних та бетонних поверхнях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Високоякісне штукатурення поверхонь стін всередені</w:t>
            </w:r>
            <w:r w:rsidRPr="00C526E4">
              <w:rPr>
                <w:rFonts w:ascii="Times New Roman" w:eastAsia="Times New Roman" w:hAnsi="Times New Roman" w:cs="Times New Roman"/>
                <w:color w:val="000000"/>
                <w:sz w:val="16"/>
                <w:szCs w:val="16"/>
                <w:lang w:eastAsia="uk-UA"/>
              </w:rPr>
              <w:br/>
              <w:t>будівлі штукатуркою Ротбанд по каменю та бетону</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Штукатурка гіпсова універсальна KnaufRotband 30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623,73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Протравлення цементної штукатурки нейтралізуючим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Контактная эмульсия Сеrеsіt СС 81</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4,58625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Облицювання  поверхонь стін керамічними плитками </w:t>
            </w:r>
            <w:r w:rsidRPr="00C526E4">
              <w:rPr>
                <w:rFonts w:ascii="Times New Roman" w:eastAsia="Times New Roman" w:hAnsi="Times New Roman" w:cs="Times New Roman"/>
                <w:color w:val="000000"/>
                <w:sz w:val="16"/>
                <w:szCs w:val="16"/>
                <w:lang w:eastAsia="uk-UA"/>
              </w:rPr>
              <w:br/>
              <w:t>на розчині із сухої клеючої суміші, число плиток в 1 м2</w:t>
            </w:r>
            <w:r w:rsidRPr="00C526E4">
              <w:rPr>
                <w:rFonts w:ascii="Times New Roman" w:eastAsia="Times New Roman" w:hAnsi="Times New Roman" w:cs="Times New Roman"/>
                <w:color w:val="000000"/>
                <w:sz w:val="16"/>
                <w:szCs w:val="16"/>
                <w:lang w:eastAsia="uk-UA"/>
              </w:rPr>
              <w:br/>
              <w:t>понад 7 до 12 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Плітка стінова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37,0569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Профіль кутовий пластиковийперфорований, 3м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190,788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16,62057</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стяжки із суміші Siltek F-20 товщиною 20</w:t>
            </w:r>
            <w:r w:rsidRPr="00C526E4">
              <w:rPr>
                <w:rFonts w:ascii="Times New Roman" w:eastAsia="Times New Roman" w:hAnsi="Times New Roman" w:cs="Times New Roman"/>
                <w:color w:val="000000"/>
                <w:sz w:val="16"/>
                <w:szCs w:val="16"/>
                <w:lang w:eastAsia="uk-UA"/>
              </w:rPr>
              <w:br/>
              <w:t>мм по бетоннiй основi площею понад 20 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Стяжка для підлоги Siltek F-22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547,6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Siltek Universal E -100</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стяжок самовирівнювальних з суміші</w:t>
            </w:r>
            <w:r w:rsidRPr="00C526E4">
              <w:rPr>
                <w:rFonts w:ascii="Times New Roman" w:eastAsia="Times New Roman" w:hAnsi="Times New Roman" w:cs="Times New Roman"/>
                <w:color w:val="000000"/>
                <w:sz w:val="16"/>
                <w:szCs w:val="16"/>
                <w:lang w:eastAsia="uk-UA"/>
              </w:rPr>
              <w:br/>
              <w:t>товщиною 5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100,2108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Універсальний засіб для вирівнювання та ремонту</w:t>
            </w:r>
            <w:r w:rsidRPr="00C526E4">
              <w:rPr>
                <w:rFonts w:ascii="Times New Roman" w:eastAsia="Times New Roman" w:hAnsi="Times New Roman" w:cs="Times New Roman"/>
                <w:color w:val="000000"/>
                <w:sz w:val="16"/>
                <w:szCs w:val="16"/>
                <w:lang w:eastAsia="uk-UA"/>
              </w:rPr>
              <w:br/>
              <w:t>Thomsit RS 88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1,033595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для вбираючих бетонних і цементно-піщаних</w:t>
            </w:r>
            <w:r w:rsidRPr="00C526E4">
              <w:rPr>
                <w:rFonts w:ascii="Times New Roman" w:eastAsia="Times New Roman" w:hAnsi="Times New Roman" w:cs="Times New Roman"/>
                <w:color w:val="000000"/>
                <w:sz w:val="16"/>
                <w:szCs w:val="16"/>
                <w:lang w:eastAsia="uk-UA"/>
              </w:rPr>
              <w:br/>
              <w:t>основ Thomsit R 777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2,69693</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Додавати або виключати на кожний 1 мм товщини</w:t>
            </w:r>
            <w:r w:rsidRPr="00C526E4">
              <w:rPr>
                <w:rFonts w:ascii="Times New Roman" w:eastAsia="Times New Roman" w:hAnsi="Times New Roman" w:cs="Times New Roman"/>
                <w:color w:val="000000"/>
                <w:sz w:val="16"/>
                <w:szCs w:val="16"/>
                <w:lang w:eastAsia="uk-UA"/>
              </w:rPr>
              <w:br/>
              <w:t>стяжок самовирівнювальних з суміші (до 10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Самовирівнювальна суміш 3-15 мм Ceresit  СN 69</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100,2108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обмазувальної гiдроiзоляцiї Церезит CR-</w:t>
            </w:r>
            <w:r w:rsidRPr="00C526E4">
              <w:rPr>
                <w:rFonts w:ascii="Times New Roman" w:eastAsia="Times New Roman" w:hAnsi="Times New Roman" w:cs="Times New Roman"/>
                <w:color w:val="000000"/>
                <w:sz w:val="16"/>
                <w:szCs w:val="16"/>
                <w:lang w:eastAsia="uk-UA"/>
              </w:rPr>
              <w:br/>
              <w:t>65</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169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Гідроізоляція Церезит CR 65</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54,76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Грунтовка глибокого проникнення СТ-17</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гідроізоляційна Izolex 120мм/70мм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15,15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покриттів з керамічних плиток на розчині</w:t>
            </w:r>
            <w:r w:rsidRPr="00C526E4">
              <w:rPr>
                <w:rFonts w:ascii="Times New Roman" w:eastAsia="Times New Roman" w:hAnsi="Times New Roman" w:cs="Times New Roman"/>
                <w:color w:val="000000"/>
                <w:sz w:val="16"/>
                <w:szCs w:val="16"/>
                <w:lang w:eastAsia="uk-UA"/>
              </w:rPr>
              <w:br/>
              <w:t>із сухої клеючої суміші</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Плитка для підлоги ГРЕС 400х400 Pimento0601 сорт S</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13,9638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СМ-12 Еластична клеюча суміш для плитки і</w:t>
            </w:r>
            <w:r w:rsidRPr="00C526E4">
              <w:rPr>
                <w:rFonts w:ascii="Times New Roman" w:eastAsia="Times New Roman" w:hAnsi="Times New Roman" w:cs="Times New Roman"/>
                <w:color w:val="000000"/>
                <w:sz w:val="16"/>
                <w:szCs w:val="16"/>
                <w:lang w:eastAsia="uk-UA"/>
              </w:rPr>
              <w:br/>
              <w:t>керамограніта, мішок 25 кг (54)</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88,985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CERESIT CE-40/01/5 (сірий) Еластичний водостійкий</w:t>
            </w:r>
            <w:r w:rsidRPr="00C526E4">
              <w:rPr>
                <w:rFonts w:ascii="Times New Roman" w:eastAsia="Times New Roman" w:hAnsi="Times New Roman" w:cs="Times New Roman"/>
                <w:color w:val="000000"/>
                <w:sz w:val="16"/>
                <w:szCs w:val="16"/>
                <w:lang w:eastAsia="uk-UA"/>
              </w:rPr>
              <w:br/>
              <w:t>кольоровий шов до 5мм, 5кг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5,55814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Хрестики 2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Улаштування каркасу підвісних стель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3,60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13,0055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1,20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26,011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JAVELIN Профіль 0,60 м. ARMSTRONG</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13,0055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DONN Кутник пристінний 21х21 3м(25шт./пач) 316328</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14,7852</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стельовий TDN 6/65 BIERBAHCОЛДИ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Стрижень 250 мм, гачок</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Стрижень 250 мм, кільце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Швидкопідвіс пружинний метелик  імідж</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Укладання пластикових кольорових плит стельових в</w:t>
            </w:r>
            <w:r w:rsidRPr="00C526E4">
              <w:rPr>
                <w:rFonts w:ascii="Times New Roman" w:eastAsia="Times New Roman" w:hAnsi="Times New Roman" w:cs="Times New Roman"/>
                <w:color w:val="000000"/>
                <w:sz w:val="16"/>
                <w:szCs w:val="16"/>
                <w:lang w:eastAsia="uk-UA"/>
              </w:rPr>
              <w:br/>
              <w:t>каркас стелі "Армстронг"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13,69</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Плита ARMSTRONG BAjKAL, 600х600 мм/пачка - 20шт/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14,3745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дрібних металоконструкцій вагою до 0,1 т</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0,08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Решітка металева на двері (прут д. 16мм) 900х2050 мм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Забивання щілин монтажною піною, площа перерізу</w:t>
            </w:r>
            <w:r w:rsidRPr="00C526E4">
              <w:rPr>
                <w:rFonts w:ascii="Times New Roman" w:eastAsia="Times New Roman" w:hAnsi="Times New Roman" w:cs="Times New Roman"/>
                <w:color w:val="000000"/>
                <w:sz w:val="16"/>
                <w:szCs w:val="16"/>
                <w:lang w:eastAsia="uk-UA"/>
              </w:rPr>
              <w:br/>
              <w:t>щілини 20 см2</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0,546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металевих конструкцiй вiд корозiї</w:t>
            </w:r>
            <w:r w:rsidRPr="00C526E4">
              <w:rPr>
                <w:rFonts w:ascii="Times New Roman" w:eastAsia="Times New Roman" w:hAnsi="Times New Roman" w:cs="Times New Roman"/>
                <w:color w:val="000000"/>
                <w:sz w:val="16"/>
                <w:szCs w:val="16"/>
                <w:lang w:eastAsia="uk-UA"/>
              </w:rPr>
              <w:br/>
              <w:t>металевими щiтками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Протравлювання металевих поверхонь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Знепилювання металевих поверхонь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Ґрунтування металевих поверхонь за один раз</w:t>
            </w:r>
            <w:r w:rsidRPr="00C526E4">
              <w:rPr>
                <w:rFonts w:ascii="Times New Roman" w:eastAsia="Times New Roman" w:hAnsi="Times New Roman" w:cs="Times New Roman"/>
                <w:color w:val="000000"/>
                <w:sz w:val="16"/>
                <w:szCs w:val="16"/>
                <w:lang w:eastAsia="uk-UA"/>
              </w:rPr>
              <w:br/>
              <w:t>ґрунтовкою ГФ-021  /при фарбуванні гратчастих</w:t>
            </w:r>
            <w:r w:rsidRPr="00C526E4">
              <w:rPr>
                <w:rFonts w:ascii="Times New Roman" w:eastAsia="Times New Roman" w:hAnsi="Times New Roman" w:cs="Times New Roman"/>
                <w:color w:val="000000"/>
                <w:sz w:val="16"/>
                <w:szCs w:val="16"/>
                <w:lang w:eastAsia="uk-UA"/>
              </w:rPr>
              <w:br/>
              <w:t>поверхонь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Фарбування металевих поґрунтованих поверхонь</w:t>
            </w:r>
            <w:r w:rsidRPr="00C526E4">
              <w:rPr>
                <w:rFonts w:ascii="Times New Roman" w:eastAsia="Times New Roman" w:hAnsi="Times New Roman" w:cs="Times New Roman"/>
                <w:color w:val="000000"/>
                <w:sz w:val="16"/>
                <w:szCs w:val="16"/>
                <w:lang w:eastAsia="uk-UA"/>
              </w:rPr>
              <w:br/>
              <w:t>емаллю ПФ-115  /при фарбуванні гратчастих поверхонь</w:t>
            </w:r>
            <w:r w:rsidRPr="00C526E4">
              <w:rPr>
                <w:rFonts w:ascii="Times New Roman" w:eastAsia="Times New Roman" w:hAnsi="Times New Roman" w:cs="Times New Roman"/>
                <w:color w:val="000000"/>
                <w:sz w:val="16"/>
                <w:szCs w:val="16"/>
                <w:lang w:eastAsia="uk-UA"/>
              </w:rPr>
              <w:br/>
              <w:t>/</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1,845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віконних прорізів готовими блоками площею</w:t>
            </w:r>
            <w:r w:rsidRPr="00C526E4">
              <w:rPr>
                <w:rFonts w:ascii="Times New Roman" w:eastAsia="Times New Roman" w:hAnsi="Times New Roman" w:cs="Times New Roman"/>
                <w:color w:val="000000"/>
                <w:sz w:val="16"/>
                <w:szCs w:val="16"/>
                <w:lang w:eastAsia="uk-UA"/>
              </w:rPr>
              <w:br/>
              <w:t>до 2 м2 з металопластику в кам'яних стінах житлових і</w:t>
            </w:r>
            <w:r w:rsidRPr="00C526E4">
              <w:rPr>
                <w:rFonts w:ascii="Times New Roman" w:eastAsia="Times New Roman" w:hAnsi="Times New Roman" w:cs="Times New Roman"/>
                <w:color w:val="000000"/>
                <w:sz w:val="16"/>
                <w:szCs w:val="16"/>
                <w:lang w:eastAsia="uk-UA"/>
              </w:rPr>
              <w:br/>
              <w:t>громадських будівель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Знiмання пiдвiконних дощок в кам'яних будiвлях</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2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БУДІВЕЛЬНІ РОБОТИ</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6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30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Заповнення віконних прорізів готовими блоками</w:t>
            </w:r>
            <w:r w:rsidRPr="00C526E4">
              <w:rPr>
                <w:rFonts w:ascii="Times New Roman" w:eastAsia="Times New Roman" w:hAnsi="Times New Roman" w:cs="Times New Roman"/>
                <w:color w:val="000000"/>
                <w:sz w:val="16"/>
                <w:szCs w:val="16"/>
                <w:lang w:eastAsia="uk-UA"/>
              </w:rPr>
              <w:br/>
              <w:t>площею до 2 м2 з металопластику в кам'яних стінах</w:t>
            </w:r>
            <w:r w:rsidRPr="00C526E4">
              <w:rPr>
                <w:rFonts w:ascii="Times New Roman" w:eastAsia="Times New Roman" w:hAnsi="Times New Roman" w:cs="Times New Roman"/>
                <w:color w:val="000000"/>
                <w:sz w:val="16"/>
                <w:szCs w:val="16"/>
                <w:lang w:eastAsia="uk-UA"/>
              </w:rPr>
              <w:br/>
              <w:t>житлових і громадських будівель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Блоки вiконнi металопластикові (6-камернапрофільная</w:t>
            </w:r>
            <w:r w:rsidRPr="00C526E4">
              <w:rPr>
                <w:rFonts w:ascii="Times New Roman" w:eastAsia="Times New Roman" w:hAnsi="Times New Roman" w:cs="Times New Roman"/>
                <w:color w:val="000000"/>
                <w:sz w:val="16"/>
                <w:szCs w:val="16"/>
                <w:lang w:eastAsia="uk-UA"/>
              </w:rPr>
              <w:br/>
              <w:t>система, склопакет 4-9-4-9-4i)</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Піна монтажна, 750мл.</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0,585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Герметик силіконовий водостійкий</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0,234</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203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Дюбель 10х100 мм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Очищення металевих конструкцiй вiд корозiї</w:t>
            </w:r>
            <w:r w:rsidRPr="00C526E4">
              <w:rPr>
                <w:rFonts w:ascii="Times New Roman" w:eastAsia="Times New Roman" w:hAnsi="Times New Roman" w:cs="Times New Roman"/>
                <w:color w:val="000000"/>
                <w:sz w:val="16"/>
                <w:szCs w:val="16"/>
                <w:lang w:eastAsia="uk-UA"/>
              </w:rPr>
              <w:br/>
              <w:t>металевими щiтками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Протравлювання металевих поверхонь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206</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Знепилювання металевих поверхонь</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207</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Ґрунтування металевих поверхонь за один раз</w:t>
            </w:r>
            <w:r w:rsidRPr="00C526E4">
              <w:rPr>
                <w:rFonts w:ascii="Times New Roman" w:eastAsia="Times New Roman" w:hAnsi="Times New Roman" w:cs="Times New Roman"/>
                <w:color w:val="000000"/>
                <w:sz w:val="16"/>
                <w:szCs w:val="16"/>
                <w:lang w:eastAsia="uk-UA"/>
              </w:rPr>
              <w:br/>
              <w:t>ґрунтовкою ГФ-021  /при фарбуванні гратчастих</w:t>
            </w:r>
            <w:r w:rsidRPr="00C526E4">
              <w:rPr>
                <w:rFonts w:ascii="Times New Roman" w:eastAsia="Times New Roman" w:hAnsi="Times New Roman" w:cs="Times New Roman"/>
                <w:color w:val="000000"/>
                <w:sz w:val="16"/>
                <w:szCs w:val="16"/>
                <w:lang w:eastAsia="uk-UA"/>
              </w:rPr>
              <w:br/>
              <w:t>поверхонь /</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208</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Фарбування металевих поґрунтованих поверхонь</w:t>
            </w:r>
            <w:r w:rsidRPr="00C526E4">
              <w:rPr>
                <w:rFonts w:ascii="Times New Roman" w:eastAsia="Times New Roman" w:hAnsi="Times New Roman" w:cs="Times New Roman"/>
                <w:color w:val="000000"/>
                <w:sz w:val="16"/>
                <w:szCs w:val="16"/>
                <w:lang w:eastAsia="uk-UA"/>
              </w:rPr>
              <w:br/>
              <w:t>емаллю ПФ-115  /при фарбуванні гратчастих поверхонь</w:t>
            </w:r>
            <w:r w:rsidRPr="00C526E4">
              <w:rPr>
                <w:rFonts w:ascii="Times New Roman" w:eastAsia="Times New Roman" w:hAnsi="Times New Roman" w:cs="Times New Roman"/>
                <w:color w:val="000000"/>
                <w:sz w:val="16"/>
                <w:szCs w:val="16"/>
                <w:lang w:eastAsia="uk-UA"/>
              </w:rPr>
              <w:br/>
              <w:t>/</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1,56</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209</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Ремонт штукатурки прямолінійних укосів всередині</w:t>
            </w:r>
            <w:r w:rsidRPr="00C526E4">
              <w:rPr>
                <w:rFonts w:ascii="Times New Roman" w:eastAsia="Times New Roman" w:hAnsi="Times New Roman" w:cs="Times New Roman"/>
                <w:color w:val="000000"/>
                <w:sz w:val="16"/>
                <w:szCs w:val="16"/>
                <w:lang w:eastAsia="uk-UA"/>
              </w:rPr>
              <w:br/>
              <w:t>будівлі по каменю та бетону цементно-вапняним</w:t>
            </w:r>
            <w:r w:rsidRPr="00C526E4">
              <w:rPr>
                <w:rFonts w:ascii="Times New Roman" w:eastAsia="Times New Roman" w:hAnsi="Times New Roman" w:cs="Times New Roman"/>
                <w:color w:val="000000"/>
                <w:sz w:val="16"/>
                <w:szCs w:val="16"/>
                <w:lang w:eastAsia="uk-UA"/>
              </w:rPr>
              <w:br/>
              <w:t>розчином</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210</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укосів розчином із</w:t>
            </w:r>
            <w:r w:rsidRPr="00C526E4">
              <w:rPr>
                <w:rFonts w:ascii="Times New Roman" w:eastAsia="Times New Roman" w:hAnsi="Times New Roman" w:cs="Times New Roman"/>
                <w:color w:val="000000"/>
                <w:sz w:val="16"/>
                <w:szCs w:val="16"/>
                <w:lang w:eastAsia="uk-UA"/>
              </w:rPr>
              <w:br/>
              <w:t>клейового гіпсу [типу "сатенгіпс"] товщиною шару 1 мм</w:t>
            </w:r>
            <w:r w:rsidRPr="00C526E4">
              <w:rPr>
                <w:rFonts w:ascii="Times New Roman" w:eastAsia="Times New Roman" w:hAnsi="Times New Roman" w:cs="Times New Roman"/>
                <w:color w:val="000000"/>
                <w:sz w:val="16"/>
                <w:szCs w:val="16"/>
                <w:lang w:eastAsia="uk-UA"/>
              </w:rPr>
              <w:br/>
              <w:t>при нанесенні за 2 рази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211</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Гіпс ІЗО ЭЛИТ-GIPS, мішок 30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212</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Безпіщане накриття поверхонь укосів розчином із</w:t>
            </w:r>
            <w:r w:rsidRPr="00C526E4">
              <w:rPr>
                <w:rFonts w:ascii="Times New Roman" w:eastAsia="Times New Roman" w:hAnsi="Times New Roman" w:cs="Times New Roman"/>
                <w:color w:val="000000"/>
                <w:sz w:val="16"/>
                <w:szCs w:val="16"/>
                <w:lang w:eastAsia="uk-UA"/>
              </w:rPr>
              <w:br/>
              <w:t>клейового гіпсу [типу "сатенгіпс"], на кожний шар</w:t>
            </w:r>
            <w:r w:rsidRPr="00C526E4">
              <w:rPr>
                <w:rFonts w:ascii="Times New Roman" w:eastAsia="Times New Roman" w:hAnsi="Times New Roman" w:cs="Times New Roman"/>
                <w:color w:val="000000"/>
                <w:sz w:val="16"/>
                <w:szCs w:val="16"/>
                <w:lang w:eastAsia="uk-UA"/>
              </w:rPr>
              <w:br/>
              <w:t>товщиною 0,5 мм додавати або вилучати</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213</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KNAUF Шпатлівка МУЛЬТІФІНІШ, мішок 25 кг</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0,925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214</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Полiпшене фарбування полiвiнiлацетатними</w:t>
            </w:r>
            <w:r w:rsidRPr="00C526E4">
              <w:rPr>
                <w:rFonts w:ascii="Times New Roman" w:eastAsia="Times New Roman" w:hAnsi="Times New Roman" w:cs="Times New Roman"/>
                <w:color w:val="000000"/>
                <w:sz w:val="16"/>
                <w:szCs w:val="16"/>
                <w:lang w:eastAsia="uk-UA"/>
              </w:rPr>
              <w:br/>
              <w:t>водоемульсiйними сумiшами укосів по збiрних</w:t>
            </w:r>
            <w:r w:rsidRPr="00C526E4">
              <w:rPr>
                <w:rFonts w:ascii="Times New Roman" w:eastAsia="Times New Roman" w:hAnsi="Times New Roman" w:cs="Times New Roman"/>
                <w:color w:val="000000"/>
                <w:sz w:val="16"/>
                <w:szCs w:val="16"/>
                <w:lang w:eastAsia="uk-UA"/>
              </w:rPr>
              <w:br/>
              <w:t>конструкцiях, пiдготовлених пiд фарбування</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215</w:t>
            </w:r>
          </w:p>
        </w:tc>
        <w:tc>
          <w:tcPr>
            <w:tcW w:w="52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Фарба латексна водоемульсійна Колорит Standart 3</w:t>
            </w:r>
            <w:r w:rsidRPr="00C526E4">
              <w:rPr>
                <w:rFonts w:ascii="Times New Roman" w:eastAsia="Times New Roman" w:hAnsi="Times New Roman" w:cs="Times New Roman"/>
                <w:color w:val="000000"/>
                <w:sz w:val="16"/>
                <w:szCs w:val="16"/>
                <w:lang w:eastAsia="uk-UA"/>
              </w:rPr>
              <w:br/>
              <w:t>(Стандарт) 9л. база А</w:t>
            </w:r>
          </w:p>
        </w:tc>
        <w:tc>
          <w:tcPr>
            <w:tcW w:w="116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кг</w:t>
            </w:r>
          </w:p>
        </w:tc>
        <w:tc>
          <w:tcPr>
            <w:tcW w:w="116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1,1655</w:t>
            </w:r>
          </w:p>
        </w:tc>
        <w:tc>
          <w:tcPr>
            <w:tcW w:w="130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216</w:t>
            </w:r>
          </w:p>
        </w:tc>
        <w:tc>
          <w:tcPr>
            <w:tcW w:w="528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Навантаження сміття вручну</w:t>
            </w:r>
          </w:p>
        </w:tc>
        <w:tc>
          <w:tcPr>
            <w:tcW w:w="116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т</w:t>
            </w:r>
          </w:p>
        </w:tc>
        <w:tc>
          <w:tcPr>
            <w:tcW w:w="116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17,5983</w:t>
            </w:r>
          </w:p>
        </w:tc>
        <w:tc>
          <w:tcPr>
            <w:tcW w:w="130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217</w:t>
            </w:r>
          </w:p>
        </w:tc>
        <w:tc>
          <w:tcPr>
            <w:tcW w:w="528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Перевезення сміття до 30 км</w:t>
            </w:r>
          </w:p>
        </w:tc>
        <w:tc>
          <w:tcPr>
            <w:tcW w:w="116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w:t>
            </w:r>
          </w:p>
        </w:tc>
        <w:tc>
          <w:tcPr>
            <w:tcW w:w="116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17,5983</w:t>
            </w:r>
          </w:p>
        </w:tc>
        <w:tc>
          <w:tcPr>
            <w:tcW w:w="130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880" w:type="dxa"/>
        <w:tblInd w:w="89" w:type="dxa"/>
        <w:tblLook w:val="04A0"/>
      </w:tblPr>
      <w:tblGrid>
        <w:gridCol w:w="660"/>
        <w:gridCol w:w="5140"/>
        <w:gridCol w:w="380"/>
        <w:gridCol w:w="1240"/>
        <w:gridCol w:w="1280"/>
        <w:gridCol w:w="1180"/>
      </w:tblGrid>
      <w:tr w:rsidR="00CF18BE" w:rsidRPr="00C526E4" w:rsidTr="00A2264C">
        <w:trPr>
          <w:trHeight w:val="353"/>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санітарно - технічні роботи</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408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8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52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24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28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18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2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4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2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трубопроводiв водопостачання з труб</w:t>
            </w:r>
            <w:r w:rsidRPr="00C526E4">
              <w:rPr>
                <w:rFonts w:ascii="Times New Roman" w:eastAsia="Times New Roman" w:hAnsi="Times New Roman" w:cs="Times New Roman"/>
                <w:color w:val="000000"/>
                <w:sz w:val="16"/>
                <w:szCs w:val="16"/>
                <w:lang w:eastAsia="uk-UA"/>
              </w:rPr>
              <w:br/>
              <w:t>полiетиленових [поліпропіленових] напiрних дiаметром</w:t>
            </w:r>
            <w:r w:rsidRPr="00C526E4">
              <w:rPr>
                <w:rFonts w:ascii="Times New Roman" w:eastAsia="Times New Roman" w:hAnsi="Times New Roman" w:cs="Times New Roman"/>
                <w:color w:val="000000"/>
                <w:sz w:val="16"/>
                <w:szCs w:val="16"/>
                <w:lang w:eastAsia="uk-UA"/>
              </w:rPr>
              <w:br/>
              <w:t>16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для опалення Uponor Radi PN10 16x2,2 бухта</w:t>
            </w:r>
            <w:r w:rsidRPr="00C526E4">
              <w:rPr>
                <w:rFonts w:ascii="Times New Roman" w:eastAsia="Times New Roman" w:hAnsi="Times New Roman" w:cs="Times New Roman"/>
                <w:color w:val="000000"/>
                <w:sz w:val="16"/>
                <w:szCs w:val="16"/>
                <w:lang w:eastAsia="uk-UA"/>
              </w:rPr>
              <w:br/>
              <w:t>100 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Кутник PPSU 16х16 Uponor Q&amp;E</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з настінним кріпленням з фланцем1/2"х16 РВ</w:t>
            </w:r>
            <w:r w:rsidRPr="00C526E4">
              <w:rPr>
                <w:rFonts w:ascii="Times New Roman" w:eastAsia="Times New Roman" w:hAnsi="Times New Roman" w:cs="Times New Roman"/>
                <w:color w:val="000000"/>
                <w:sz w:val="16"/>
                <w:szCs w:val="16"/>
                <w:lang w:eastAsia="uk-UA"/>
              </w:rPr>
              <w:br/>
              <w:t>Uponor</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Кільце 16 Uponor Q&amp;E Evolutionчервоне/синє</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Муфта з внутрішньою різьбою 16-1/2"Uponor Q&amp;E</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д. 16мм Uponor</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Монтажна планка 150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Заглушка монтажна 1/2", довга,червона/синя</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Ізоляція трубопроводів трубками зі спіненого каучуку,</w:t>
            </w:r>
            <w:r w:rsidRPr="00C526E4">
              <w:rPr>
                <w:rFonts w:ascii="Times New Roman" w:eastAsia="Times New Roman" w:hAnsi="Times New Roman" w:cs="Times New Roman"/>
                <w:color w:val="000000"/>
                <w:sz w:val="16"/>
                <w:szCs w:val="16"/>
                <w:lang w:eastAsia="uk-UA"/>
              </w:rPr>
              <w:br/>
              <w:t>поліетилену</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Термоізоляція ППЄ 18/6 червона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Термоізоляція ППЄ 18/6 синя</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Стрічка самоклеюча для спіненнихтеплоізоляційних</w:t>
            </w:r>
            <w:r w:rsidRPr="00C526E4">
              <w:rPr>
                <w:rFonts w:ascii="Times New Roman" w:eastAsia="Times New Roman" w:hAnsi="Times New Roman" w:cs="Times New Roman"/>
                <w:color w:val="000000"/>
                <w:sz w:val="16"/>
                <w:szCs w:val="16"/>
                <w:lang w:eastAsia="uk-UA"/>
              </w:rPr>
              <w:br/>
              <w:t>матеріалів 3ммх50м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41,442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Кліпса ПВХ дiам. 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Під'єднання нових ділянок трубопроводу до існуючих</w:t>
            </w:r>
            <w:r w:rsidRPr="00C526E4">
              <w:rPr>
                <w:rFonts w:ascii="Times New Roman" w:eastAsia="Times New Roman" w:hAnsi="Times New Roman" w:cs="Times New Roman"/>
                <w:color w:val="000000"/>
                <w:sz w:val="16"/>
                <w:szCs w:val="16"/>
                <w:lang w:eastAsia="uk-UA"/>
              </w:rPr>
              <w:br/>
              <w:t>мереж водопостачання чи опалення діаметром 16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для опалення Uponor Radi PN10 16x2,2 бухта</w:t>
            </w:r>
            <w:r w:rsidRPr="00C526E4">
              <w:rPr>
                <w:rFonts w:ascii="Times New Roman" w:eastAsia="Times New Roman" w:hAnsi="Times New Roman" w:cs="Times New Roman"/>
                <w:color w:val="000000"/>
                <w:sz w:val="16"/>
                <w:szCs w:val="16"/>
                <w:lang w:eastAsia="uk-UA"/>
              </w:rPr>
              <w:br/>
              <w:t>100 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0,4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Свердлення отворів в цегляних стінах, товщина стін 0,5</w:t>
            </w:r>
            <w:r w:rsidRPr="00C526E4">
              <w:rPr>
                <w:rFonts w:ascii="Times New Roman" w:eastAsia="Times New Roman" w:hAnsi="Times New Roman" w:cs="Times New Roman"/>
                <w:color w:val="000000"/>
                <w:sz w:val="16"/>
                <w:szCs w:val="16"/>
                <w:lang w:eastAsia="uk-UA"/>
              </w:rPr>
              <w:br/>
              <w:t>цеглини, діаметр отвору до 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0,5 цеглини товщини стіни додавати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 кожні 10 мм діаметру отворів понад 20 мм додавати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Пробивання борозен в цегляних стінах, переріз</w:t>
            </w:r>
            <w:r w:rsidRPr="00C526E4">
              <w:rPr>
                <w:rFonts w:ascii="Times New Roman" w:eastAsia="Times New Roman" w:hAnsi="Times New Roman" w:cs="Times New Roman"/>
                <w:color w:val="000000"/>
                <w:sz w:val="16"/>
                <w:szCs w:val="16"/>
                <w:lang w:eastAsia="uk-UA"/>
              </w:rPr>
              <w:br/>
              <w:t>борозен до 50 см2</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каналізації з</w:t>
            </w:r>
            <w:r w:rsidRPr="00C526E4">
              <w:rPr>
                <w:rFonts w:ascii="Times New Roman" w:eastAsia="Times New Roman" w:hAnsi="Times New Roman" w:cs="Times New Roman"/>
                <w:color w:val="000000"/>
                <w:sz w:val="16"/>
                <w:szCs w:val="16"/>
                <w:lang w:eastAsia="uk-UA"/>
              </w:rPr>
              <w:br/>
              <w:t>поліетиленових труб діаметром 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50х1000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50х500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50х250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50х50/45*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50/90*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каналізації з</w:t>
            </w:r>
            <w:r w:rsidRPr="00C526E4">
              <w:rPr>
                <w:rFonts w:ascii="Times New Roman" w:eastAsia="Times New Roman" w:hAnsi="Times New Roman" w:cs="Times New Roman"/>
                <w:color w:val="000000"/>
                <w:sz w:val="16"/>
                <w:szCs w:val="16"/>
                <w:lang w:eastAsia="uk-UA"/>
              </w:rPr>
              <w:br/>
              <w:t>поліетиленових труб діаметром 100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110х2000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110х1000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110х500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каналізаційна ПВХ д. 110х250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Редукція ПВХ д. 110х50мм, коротка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Коліно ПВХ д. 110/45*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поліетиленових трійників діаметром 110</w:t>
            </w:r>
            <w:r w:rsidRPr="00C526E4">
              <w:rPr>
                <w:rFonts w:ascii="Times New Roman" w:eastAsia="Times New Roman" w:hAnsi="Times New Roman" w:cs="Times New Roman"/>
                <w:color w:val="000000"/>
                <w:sz w:val="16"/>
                <w:szCs w:val="16"/>
                <w:lang w:eastAsia="uk-UA"/>
              </w:rPr>
              <w:br/>
              <w:t>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110/45*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Трійник ПВХ д. 110х50/45*</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Врізування в діючі внутрішні мережі трубопроводів</w:t>
            </w:r>
            <w:r w:rsidRPr="00C526E4">
              <w:rPr>
                <w:rFonts w:ascii="Times New Roman" w:eastAsia="Times New Roman" w:hAnsi="Times New Roman" w:cs="Times New Roman"/>
                <w:color w:val="000000"/>
                <w:sz w:val="16"/>
                <w:szCs w:val="16"/>
                <w:lang w:eastAsia="uk-UA"/>
              </w:rPr>
              <w:br/>
              <w:t>каналізації діаметром 50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Врізування в діючі внутрішні мережі трубопроводів</w:t>
            </w:r>
            <w:r w:rsidRPr="00C526E4">
              <w:rPr>
                <w:rFonts w:ascii="Times New Roman" w:eastAsia="Times New Roman" w:hAnsi="Times New Roman" w:cs="Times New Roman"/>
                <w:color w:val="000000"/>
                <w:sz w:val="16"/>
                <w:szCs w:val="16"/>
                <w:lang w:eastAsia="uk-UA"/>
              </w:rPr>
              <w:br/>
              <w:t>каналізації діаметром 100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унітазів з безпосередньо приєднаним</w:t>
            </w:r>
            <w:r w:rsidRPr="00C526E4">
              <w:rPr>
                <w:rFonts w:ascii="Times New Roman" w:eastAsia="Times New Roman" w:hAnsi="Times New Roman" w:cs="Times New Roman"/>
                <w:color w:val="000000"/>
                <w:sz w:val="16"/>
                <w:szCs w:val="16"/>
                <w:lang w:eastAsia="uk-UA"/>
              </w:rPr>
              <w:br/>
              <w:t>бачком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Компакт "Вектор Плюс" горизонт. випуск, вкомп з</w:t>
            </w:r>
            <w:r w:rsidRPr="00C526E4">
              <w:rPr>
                <w:rFonts w:ascii="Times New Roman" w:eastAsia="Times New Roman" w:hAnsi="Times New Roman" w:cs="Times New Roman"/>
                <w:color w:val="000000"/>
                <w:sz w:val="16"/>
                <w:szCs w:val="16"/>
                <w:lang w:eastAsia="uk-UA"/>
              </w:rPr>
              <w:br/>
              <w:t>сидінням та арматурою 3/6 (білий)</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Злив (гофра) Waterstal розсувний д/унітазуармований</w:t>
            </w:r>
            <w:r w:rsidRPr="00C526E4">
              <w:rPr>
                <w:rFonts w:ascii="Times New Roman" w:eastAsia="Times New Roman" w:hAnsi="Times New Roman" w:cs="Times New Roman"/>
                <w:color w:val="000000"/>
                <w:sz w:val="16"/>
                <w:szCs w:val="16"/>
                <w:lang w:eastAsia="uk-UA"/>
              </w:rPr>
              <w:br/>
              <w:t>довжина 558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муфтових кранів водорозбірних</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Кран кутовий FADO NEW 1/2''x1/2''</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Подовжувач хром Fado 1/2"x20mm</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46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умивальників одиночних з підведенням</w:t>
            </w:r>
            <w:r w:rsidRPr="00C526E4">
              <w:rPr>
                <w:rFonts w:ascii="Times New Roman" w:eastAsia="Times New Roman" w:hAnsi="Times New Roman" w:cs="Times New Roman"/>
                <w:color w:val="000000"/>
                <w:sz w:val="16"/>
                <w:szCs w:val="16"/>
                <w:lang w:eastAsia="uk-UA"/>
              </w:rPr>
              <w:br/>
              <w:t>холодної та гарячої води</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Тумба з умивальником Ізео 55 Т-3 Еко</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Сифон Waterstal д/умив.1 1/2 з гнучкою трубою</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Змішувач ONE для умивальника</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Шланг для води 1\2 ВВ 60см Fado</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Силiкон 300мл білий Soudal</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трубопроводів водопостачання з труб</w:t>
            </w:r>
            <w:r w:rsidRPr="00C526E4">
              <w:rPr>
                <w:rFonts w:ascii="Times New Roman" w:eastAsia="Times New Roman" w:hAnsi="Times New Roman" w:cs="Times New Roman"/>
                <w:color w:val="000000"/>
                <w:sz w:val="16"/>
                <w:szCs w:val="16"/>
                <w:lang w:eastAsia="uk-UA"/>
              </w:rPr>
              <w:br/>
              <w:t>поліетиленових [поліпропіленових] напірних діаметром</w:t>
            </w:r>
            <w:r w:rsidRPr="00C526E4">
              <w:rPr>
                <w:rFonts w:ascii="Times New Roman" w:eastAsia="Times New Roman" w:hAnsi="Times New Roman" w:cs="Times New Roman"/>
                <w:color w:val="000000"/>
                <w:sz w:val="16"/>
                <w:szCs w:val="16"/>
                <w:lang w:eastAsia="uk-UA"/>
              </w:rPr>
              <w:br/>
              <w:t>20 мм</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Шланг для води 1\2 ВВ 60см Fado</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нагрівачів індивідуальних водоводяних</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Водонагрівач електричний 50</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поручнів для інвалідів</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52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інвалідів</w:t>
            </w:r>
          </w:p>
        </w:tc>
        <w:tc>
          <w:tcPr>
            <w:tcW w:w="12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52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інвалідів приставний 130* длясанвузлів</w:t>
            </w:r>
          </w:p>
        </w:tc>
        <w:tc>
          <w:tcPr>
            <w:tcW w:w="124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52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Поручень для раковини для інвалідівнастінний</w:t>
            </w:r>
            <w:r w:rsidRPr="00C526E4">
              <w:rPr>
                <w:rFonts w:ascii="Times New Roman" w:eastAsia="Times New Roman" w:hAnsi="Times New Roman" w:cs="Times New Roman"/>
                <w:color w:val="000000"/>
                <w:sz w:val="16"/>
                <w:szCs w:val="16"/>
                <w:lang w:eastAsia="uk-UA"/>
              </w:rPr>
              <w:br/>
              <w:t>посиленный, ручка 32 мм,нержавіюча сталь</w:t>
            </w:r>
          </w:p>
        </w:tc>
        <w:tc>
          <w:tcPr>
            <w:tcW w:w="124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28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780" w:type="dxa"/>
        <w:tblInd w:w="89" w:type="dxa"/>
        <w:tblLook w:val="04A0"/>
      </w:tblPr>
      <w:tblGrid>
        <w:gridCol w:w="660"/>
        <w:gridCol w:w="5180"/>
        <w:gridCol w:w="400"/>
        <w:gridCol w:w="1220"/>
        <w:gridCol w:w="1140"/>
        <w:gridCol w:w="1180"/>
      </w:tblGrid>
      <w:tr w:rsidR="00CF18BE" w:rsidRPr="00C526E4" w:rsidTr="00A2264C">
        <w:trPr>
          <w:trHeight w:val="353"/>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електромонтажні роботи</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4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9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78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5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22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4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18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5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22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4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8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розеток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схованої електропроводки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світильників для люмінесцентних ламп</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3 кг до 6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та перемикачів пакетних 2-х і 3-х</w:t>
            </w:r>
            <w:r w:rsidRPr="00C526E4">
              <w:rPr>
                <w:rFonts w:ascii="Times New Roman" w:eastAsia="Times New Roman" w:hAnsi="Times New Roman" w:cs="Times New Roman"/>
                <w:color w:val="000000"/>
                <w:sz w:val="16"/>
                <w:szCs w:val="16"/>
                <w:lang w:eastAsia="uk-UA"/>
              </w:rPr>
              <w:br/>
              <w:t>полюсних на струм до 25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вимикачів та перемикачів пакетних 2-х і 3-х</w:t>
            </w:r>
            <w:r w:rsidRPr="00C526E4">
              <w:rPr>
                <w:rFonts w:ascii="Times New Roman" w:eastAsia="Times New Roman" w:hAnsi="Times New Roman" w:cs="Times New Roman"/>
                <w:color w:val="000000"/>
                <w:sz w:val="16"/>
                <w:szCs w:val="16"/>
                <w:lang w:eastAsia="uk-UA"/>
              </w:rPr>
              <w:br/>
              <w:t>полюсних на струм понад 25 А до 100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5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МОНТАЖНІ РОБОТИ</w:t>
            </w:r>
          </w:p>
        </w:tc>
        <w:tc>
          <w:tcPr>
            <w:tcW w:w="122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4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8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Пробивання отворів глибиною 100 мм, перерізом 30х30</w:t>
            </w:r>
            <w:r w:rsidRPr="00C526E4">
              <w:rPr>
                <w:rFonts w:ascii="Times New Roman" w:eastAsia="Times New Roman" w:hAnsi="Times New Roman" w:cs="Times New Roman"/>
                <w:color w:val="000000"/>
                <w:sz w:val="16"/>
                <w:szCs w:val="16"/>
                <w:lang w:eastAsia="uk-UA"/>
              </w:rPr>
              <w:br/>
              <w:t>мм в залізобетонних та бетонних стінах та підлогах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3 кг до 6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Щит електричний ЩРН-24,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щитків освітлювальних групових масою</w:t>
            </w:r>
            <w:r w:rsidRPr="00C526E4">
              <w:rPr>
                <w:rFonts w:ascii="Times New Roman" w:eastAsia="Times New Roman" w:hAnsi="Times New Roman" w:cs="Times New Roman"/>
                <w:color w:val="000000"/>
                <w:sz w:val="16"/>
                <w:szCs w:val="16"/>
                <w:lang w:eastAsia="uk-UA"/>
              </w:rPr>
              <w:br/>
              <w:t>понад 10 кг до 20 кг у готовій ніші або на стіні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Щит електричний ЩУРн-3 / 48зо-1,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Шина нульована дін рейку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та перемикачів пакетних 2-х і</w:t>
            </w:r>
            <w:r w:rsidRPr="00C526E4">
              <w:rPr>
                <w:rFonts w:ascii="Times New Roman" w:eastAsia="Times New Roman" w:hAnsi="Times New Roman" w:cs="Times New Roman"/>
                <w:color w:val="000000"/>
                <w:sz w:val="16"/>
                <w:szCs w:val="16"/>
                <w:lang w:eastAsia="uk-UA"/>
              </w:rPr>
              <w:br/>
              <w:t>3-х полюсних на струм до 25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20А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16А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10А 6кА 1 полюсEaton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Шина з"єднувальна для автоматів 3ф 12модулів Хагер</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та перемикачів пакетних 2-х і</w:t>
            </w:r>
            <w:r w:rsidRPr="00C526E4">
              <w:rPr>
                <w:rFonts w:ascii="Times New Roman" w:eastAsia="Times New Roman" w:hAnsi="Times New Roman" w:cs="Times New Roman"/>
                <w:color w:val="000000"/>
                <w:sz w:val="16"/>
                <w:szCs w:val="16"/>
                <w:lang w:eastAsia="uk-UA"/>
              </w:rPr>
              <w:br/>
              <w:t>3-х полюсних на струм понад 25 А до 100 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Автоматичний вимикач 32А 6кА 3 полюсиEaton</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електролічильників побутових</w:t>
            </w:r>
            <w:r w:rsidRPr="00C526E4">
              <w:rPr>
                <w:rFonts w:ascii="Times New Roman" w:eastAsia="Times New Roman" w:hAnsi="Times New Roman" w:cs="Times New Roman"/>
                <w:color w:val="000000"/>
                <w:sz w:val="16"/>
                <w:szCs w:val="16"/>
                <w:lang w:eastAsia="uk-UA"/>
              </w:rPr>
              <w:br/>
              <w:t>трифазових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Лічильник електроенергії 380В, 60А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сушарок для рук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Сушарка для рук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вентиляторів у квартирах [витяжка]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Вентилятор д 100мм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світильників для люмінесцентних ламп, які</w:t>
            </w:r>
            <w:r w:rsidRPr="00C526E4">
              <w:rPr>
                <w:rFonts w:ascii="Times New Roman" w:eastAsia="Times New Roman" w:hAnsi="Times New Roman" w:cs="Times New Roman"/>
                <w:color w:val="000000"/>
                <w:sz w:val="16"/>
                <w:szCs w:val="16"/>
                <w:lang w:eastAsia="uk-UA"/>
              </w:rPr>
              <w:br/>
              <w:t>встановлюються в підвісних стелях, кількість ламп</w:t>
            </w:r>
            <w:r w:rsidRPr="00C526E4">
              <w:rPr>
                <w:rFonts w:ascii="Times New Roman" w:eastAsia="Times New Roman" w:hAnsi="Times New Roman" w:cs="Times New Roman"/>
                <w:color w:val="000000"/>
                <w:sz w:val="16"/>
                <w:szCs w:val="16"/>
                <w:lang w:eastAsia="uk-UA"/>
              </w:rPr>
              <w:br/>
              <w:t>понад 2  до 4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Лед панель 600х600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1-лампового бра для ламп розжарювання</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Світильник настінний</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штепсельних розеток утопленого типу</w:t>
            </w:r>
            <w:r w:rsidRPr="00C526E4">
              <w:rPr>
                <w:rFonts w:ascii="Times New Roman" w:eastAsia="Times New Roman" w:hAnsi="Times New Roman" w:cs="Times New Roman"/>
                <w:color w:val="000000"/>
                <w:sz w:val="16"/>
                <w:szCs w:val="16"/>
                <w:lang w:eastAsia="uk-UA"/>
              </w:rPr>
              <w:br/>
              <w:t>при схованій проводці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220В, 16А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220В, 16А ДКС Брава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комп"ютерна RG45 ДКС Брава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комп"ютерна RG45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утопленого типу при схованій</w:t>
            </w:r>
            <w:r w:rsidRPr="00C526E4">
              <w:rPr>
                <w:rFonts w:ascii="Times New Roman" w:eastAsia="Times New Roman" w:hAnsi="Times New Roman" w:cs="Times New Roman"/>
                <w:color w:val="000000"/>
                <w:sz w:val="16"/>
                <w:szCs w:val="16"/>
                <w:lang w:eastAsia="uk-UA"/>
              </w:rPr>
              <w:br/>
              <w:t>проводці, 1-клавішних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Вимикач 1 кл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вимикачів утопленого типу при схованій</w:t>
            </w:r>
            <w:r w:rsidRPr="00C526E4">
              <w:rPr>
                <w:rFonts w:ascii="Times New Roman" w:eastAsia="Times New Roman" w:hAnsi="Times New Roman" w:cs="Times New Roman"/>
                <w:color w:val="000000"/>
                <w:sz w:val="16"/>
                <w:szCs w:val="16"/>
                <w:lang w:eastAsia="uk-UA"/>
              </w:rPr>
              <w:br/>
              <w:t>проводці, 2-клавішних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Вимикач 2 кл Шнайдер Асфора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Schneider 65/45мм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Затягування першого проводу перерізом понад 6 мм2</w:t>
            </w:r>
            <w:r w:rsidRPr="00C526E4">
              <w:rPr>
                <w:rFonts w:ascii="Times New Roman" w:eastAsia="Times New Roman" w:hAnsi="Times New Roman" w:cs="Times New Roman"/>
                <w:color w:val="000000"/>
                <w:sz w:val="16"/>
                <w:szCs w:val="16"/>
                <w:lang w:eastAsia="uk-UA"/>
              </w:rPr>
              <w:br/>
              <w:t>до 16 мм2 в труби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 вініпластових труб для електропроводки</w:t>
            </w:r>
            <w:r w:rsidRPr="00C526E4">
              <w:rPr>
                <w:rFonts w:ascii="Times New Roman" w:eastAsia="Times New Roman" w:hAnsi="Times New Roman" w:cs="Times New Roman"/>
                <w:color w:val="000000"/>
                <w:sz w:val="16"/>
                <w:szCs w:val="16"/>
                <w:lang w:eastAsia="uk-UA"/>
              </w:rPr>
              <w:br/>
              <w:t>діаметром до 25 мм, укладених в борознах під заливку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Гофротруба ПВХ  д. 20 сіра,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454,5</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Гофротруба ПНТ д. 20 тяжка серія,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Кабель-канал 90х50 ДКС</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Затягування першого проводу перерізом понад 6 мм2</w:t>
            </w:r>
            <w:r w:rsidRPr="00C526E4">
              <w:rPr>
                <w:rFonts w:ascii="Times New Roman" w:eastAsia="Times New Roman" w:hAnsi="Times New Roman" w:cs="Times New Roman"/>
                <w:color w:val="000000"/>
                <w:sz w:val="16"/>
                <w:szCs w:val="16"/>
                <w:lang w:eastAsia="uk-UA"/>
              </w:rPr>
              <w:br/>
              <w:t>до 16 мм2 в труби</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24,48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1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1041</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Кабель ВВГнгнд 3х1,5 </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Кабель ВВГнгнд 3х1,5 </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438,6</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3х2,5</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26,52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55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ВВГнгнд 5х6</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15,3</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UTP cat 5e</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Кабельна стяжка 200х2,5, 100шт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Кріплення дюбель ялинка д. 20мм, 50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Кріплення дюбель ялинка д. 10мм, 100 шт</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розподільна настінна для кабеля в</w:t>
            </w:r>
            <w:r w:rsidRPr="00C526E4">
              <w:rPr>
                <w:rFonts w:ascii="Times New Roman" w:eastAsia="Times New Roman" w:hAnsi="Times New Roman" w:cs="Times New Roman"/>
                <w:color w:val="000000"/>
                <w:sz w:val="16"/>
                <w:szCs w:val="16"/>
                <w:lang w:eastAsia="uk-UA"/>
              </w:rPr>
              <w:br/>
              <w:t>пластмасовій оболонці</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відгалужувальна 100х100 ІЕК</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[пульт] керування навісна, висота, ширина і</w:t>
            </w:r>
            <w:r w:rsidRPr="00C526E4">
              <w:rPr>
                <w:rFonts w:ascii="Times New Roman" w:eastAsia="Times New Roman" w:hAnsi="Times New Roman" w:cs="Times New Roman"/>
                <w:color w:val="000000"/>
                <w:sz w:val="16"/>
                <w:szCs w:val="16"/>
                <w:lang w:eastAsia="uk-UA"/>
              </w:rPr>
              <w:br/>
              <w:t>глибина до 600х600х350 мм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Шафа настінна 19", 12U, комплектно EcoLine 16U</w:t>
            </w:r>
            <w:r w:rsidRPr="00C526E4">
              <w:rPr>
                <w:rFonts w:ascii="Times New Roman" w:eastAsia="Times New Roman" w:hAnsi="Times New Roman" w:cs="Times New Roman"/>
                <w:color w:val="000000"/>
                <w:sz w:val="16"/>
                <w:szCs w:val="16"/>
                <w:lang w:eastAsia="uk-UA"/>
              </w:rPr>
              <w:br/>
              <w:t>600x600м</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Прилади, що установлюються на конструкціях, маса до</w:t>
            </w:r>
            <w:r w:rsidRPr="00C526E4">
              <w:rPr>
                <w:rFonts w:ascii="Times New Roman" w:eastAsia="Times New Roman" w:hAnsi="Times New Roman" w:cs="Times New Roman"/>
                <w:color w:val="000000"/>
                <w:sz w:val="16"/>
                <w:szCs w:val="16"/>
                <w:lang w:eastAsia="uk-UA"/>
              </w:rPr>
              <w:br/>
              <w:t>5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Комутатор мереживий керований 48 портов по 1</w:t>
            </w:r>
            <w:r w:rsidRPr="00C526E4">
              <w:rPr>
                <w:rFonts w:ascii="Times New Roman" w:eastAsia="Times New Roman" w:hAnsi="Times New Roman" w:cs="Times New Roman"/>
                <w:color w:val="000000"/>
                <w:sz w:val="16"/>
                <w:szCs w:val="16"/>
                <w:lang w:eastAsia="uk-UA"/>
              </w:rPr>
              <w:br/>
              <w:t>гігабайту</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Адаптер SC/SC SC SIMPLEX 9/125 OS2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Пігтейл SC 0,9 1,5м SC 9/125 G.657.А2 1.5m</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Прилади, що установлюються на конструкціях, маса до</w:t>
            </w:r>
            <w:r w:rsidRPr="00C526E4">
              <w:rPr>
                <w:rFonts w:ascii="Times New Roman" w:eastAsia="Times New Roman" w:hAnsi="Times New Roman" w:cs="Times New Roman"/>
                <w:color w:val="000000"/>
                <w:sz w:val="16"/>
                <w:szCs w:val="16"/>
                <w:lang w:eastAsia="uk-UA"/>
              </w:rPr>
              <w:br/>
              <w:t>5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Патч-панель на 24 порти RJ45 L33751</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Патч-корд 1м L51640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Патч-корд 3м L51642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Стояк збірних кабельних конструкцій [без поличок],</w:t>
            </w:r>
            <w:r w:rsidRPr="00C526E4">
              <w:rPr>
                <w:rFonts w:ascii="Times New Roman" w:eastAsia="Times New Roman" w:hAnsi="Times New Roman" w:cs="Times New Roman"/>
                <w:color w:val="000000"/>
                <w:sz w:val="16"/>
                <w:szCs w:val="16"/>
                <w:lang w:eastAsia="uk-UA"/>
              </w:rPr>
              <w:br/>
              <w:t>маса до 1,6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Організатор кабельний 19/1-5 195070102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74</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штепсельна напівгерметична та герметична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75</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мереживих розеток 631210822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76</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Поличка кабельна, що установлюється на стояках,</w:t>
            </w:r>
            <w:r w:rsidRPr="00C526E4">
              <w:rPr>
                <w:rFonts w:ascii="Times New Roman" w:eastAsia="Times New Roman" w:hAnsi="Times New Roman" w:cs="Times New Roman"/>
                <w:color w:val="000000"/>
                <w:sz w:val="16"/>
                <w:szCs w:val="16"/>
                <w:lang w:eastAsia="uk-UA"/>
              </w:rPr>
              <w:br/>
              <w:t>маса до 0,4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77</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Полиця 19", 1U RS-450</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78</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1220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79</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"Вита пара" 4Р мідь, 305м 4 пари Кат. 5е Ftp</w:t>
            </w:r>
            <w:r w:rsidRPr="00C526E4">
              <w:rPr>
                <w:rFonts w:ascii="Times New Roman" w:eastAsia="Times New Roman" w:hAnsi="Times New Roman" w:cs="Times New Roman"/>
                <w:color w:val="000000"/>
                <w:sz w:val="16"/>
                <w:szCs w:val="16"/>
                <w:lang w:eastAsia="uk-UA"/>
              </w:rPr>
              <w:br/>
              <w:t>Lszh Legrand</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1244,4</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штепсельна напівгерметична та герметична</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w:t>
            </w:r>
          </w:p>
        </w:tc>
        <w:tc>
          <w:tcPr>
            <w:tcW w:w="55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Розетка 2хRJ45 L76552/L80251/L78802</w:t>
            </w:r>
          </w:p>
        </w:tc>
        <w:tc>
          <w:tcPr>
            <w:tcW w:w="122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118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540" w:type="dxa"/>
        <w:tblInd w:w="89" w:type="dxa"/>
        <w:tblLook w:val="04A0"/>
      </w:tblPr>
      <w:tblGrid>
        <w:gridCol w:w="660"/>
        <w:gridCol w:w="5140"/>
        <w:gridCol w:w="240"/>
        <w:gridCol w:w="1180"/>
        <w:gridCol w:w="1100"/>
        <w:gridCol w:w="1220"/>
      </w:tblGrid>
      <w:tr w:rsidR="00CF18BE" w:rsidRPr="00C526E4" w:rsidTr="00A2264C">
        <w:trPr>
          <w:trHeight w:val="353"/>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304"/>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кондиціювання</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Умови виконання робіт К=1,2</w:t>
            </w:r>
          </w:p>
        </w:tc>
      </w:tr>
      <w:tr w:rsidR="00CF18BE" w:rsidRPr="00C526E4" w:rsidTr="00A2264C">
        <w:trPr>
          <w:trHeight w:val="237"/>
        </w:trPr>
        <w:tc>
          <w:tcPr>
            <w:tcW w:w="580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4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3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18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0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22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53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ДЕМОНТАЖНІ РОБОТИ</w:t>
            </w:r>
          </w:p>
        </w:tc>
        <w:tc>
          <w:tcPr>
            <w:tcW w:w="118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22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Розбирання сталевих повітроводів діаметром 320 мм,</w:t>
            </w:r>
            <w:r w:rsidRPr="00C526E4">
              <w:rPr>
                <w:rFonts w:ascii="Times New Roman" w:eastAsia="Times New Roman" w:hAnsi="Times New Roman" w:cs="Times New Roman"/>
                <w:color w:val="000000"/>
                <w:sz w:val="16"/>
                <w:szCs w:val="16"/>
                <w:lang w:eastAsia="uk-UA"/>
              </w:rPr>
              <w:br/>
              <w:t>периметром 1000 мм з листової сталі товщиною до 0,9</w:t>
            </w:r>
            <w:r w:rsidRPr="00C526E4">
              <w:rPr>
                <w:rFonts w:ascii="Times New Roman" w:eastAsia="Times New Roman" w:hAnsi="Times New Roman" w:cs="Times New Roman"/>
                <w:color w:val="000000"/>
                <w:sz w:val="16"/>
                <w:szCs w:val="16"/>
                <w:lang w:eastAsia="uk-UA"/>
              </w:rPr>
              <w:br/>
              <w:t>мм</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м2</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 </w:t>
            </w:r>
          </w:p>
        </w:tc>
        <w:tc>
          <w:tcPr>
            <w:tcW w:w="5380" w:type="dxa"/>
            <w:gridSpan w:val="2"/>
            <w:tcBorders>
              <w:top w:val="nil"/>
              <w:left w:val="nil"/>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МОНТАЖНІ РОБОТИ</w:t>
            </w:r>
          </w:p>
        </w:tc>
        <w:tc>
          <w:tcPr>
            <w:tcW w:w="118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100" w:type="dxa"/>
            <w:tcBorders>
              <w:top w:val="nil"/>
              <w:left w:val="nil"/>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c>
          <w:tcPr>
            <w:tcW w:w="1220" w:type="dxa"/>
            <w:tcBorders>
              <w:top w:val="nil"/>
              <w:left w:val="nil"/>
              <w:bottom w:val="nil"/>
              <w:right w:val="single" w:sz="8"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зовнішніх блоків кондиціонера</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кондицiонерiв (внутрішній блок)</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Кондиціонер Cooper&amp;Hunter Vital CH-S018FTXF-NG</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Проводка трубна з труб кольорових металів, діаметр</w:t>
            </w:r>
            <w:r w:rsidRPr="00C526E4">
              <w:rPr>
                <w:rFonts w:ascii="Times New Roman" w:eastAsia="Times New Roman" w:hAnsi="Times New Roman" w:cs="Times New Roman"/>
                <w:color w:val="000000"/>
                <w:sz w:val="16"/>
                <w:szCs w:val="16"/>
                <w:lang w:eastAsia="uk-UA"/>
              </w:rPr>
              <w:br/>
              <w:t>зовнішній 10 мм</w:t>
            </w:r>
          </w:p>
        </w:tc>
        <w:tc>
          <w:tcPr>
            <w:tcW w:w="118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0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38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Фреонова магістраль, компл</w:t>
            </w:r>
          </w:p>
        </w:tc>
        <w:tc>
          <w:tcPr>
            <w:tcW w:w="118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м.п</w:t>
            </w:r>
          </w:p>
        </w:tc>
        <w:tc>
          <w:tcPr>
            <w:tcW w:w="110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122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38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Мережа систем вентиляції і кондиціонування повітря</w:t>
            </w:r>
            <w:r w:rsidRPr="00C526E4">
              <w:rPr>
                <w:rFonts w:ascii="Times New Roman" w:eastAsia="Times New Roman" w:hAnsi="Times New Roman" w:cs="Times New Roman"/>
                <w:color w:val="000000"/>
                <w:sz w:val="16"/>
                <w:szCs w:val="16"/>
                <w:lang w:eastAsia="uk-UA"/>
              </w:rPr>
              <w:br/>
              <w:t>при кількості перерізів до 5</w:t>
            </w:r>
          </w:p>
        </w:tc>
        <w:tc>
          <w:tcPr>
            <w:tcW w:w="118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Вен.мер.</w:t>
            </w:r>
          </w:p>
        </w:tc>
        <w:tc>
          <w:tcPr>
            <w:tcW w:w="110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540" w:type="dxa"/>
        <w:tblInd w:w="89" w:type="dxa"/>
        <w:tblLook w:val="04A0"/>
      </w:tblPr>
      <w:tblGrid>
        <w:gridCol w:w="660"/>
        <w:gridCol w:w="5120"/>
        <w:gridCol w:w="260"/>
        <w:gridCol w:w="1140"/>
        <w:gridCol w:w="1140"/>
        <w:gridCol w:w="1220"/>
      </w:tblGrid>
      <w:tr w:rsidR="00CF18BE" w:rsidRPr="00C526E4" w:rsidTr="00A2264C">
        <w:trPr>
          <w:trHeight w:val="353"/>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ДЕФЕКТНИЙ АКТ</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b/>
                <w:bCs/>
                <w:color w:val="000000"/>
                <w:sz w:val="16"/>
                <w:szCs w:val="16"/>
                <w:lang w:eastAsia="uk-UA"/>
              </w:rPr>
            </w:pPr>
          </w:p>
        </w:tc>
      </w:tr>
      <w:tr w:rsidR="00CF18BE" w:rsidRPr="00C526E4" w:rsidTr="00A2264C">
        <w:trPr>
          <w:trHeight w:val="56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b/>
                <w:bCs/>
                <w:color w:val="000000"/>
                <w:sz w:val="16"/>
                <w:szCs w:val="16"/>
                <w:lang w:eastAsia="uk-UA"/>
              </w:rPr>
            </w:pPr>
            <w:r w:rsidRPr="00C526E4">
              <w:rPr>
                <w:rFonts w:ascii="Times New Roman" w:eastAsia="Times New Roman" w:hAnsi="Times New Roman" w:cs="Times New Roman"/>
                <w:b/>
                <w:bCs/>
                <w:color w:val="000000"/>
                <w:sz w:val="16"/>
                <w:szCs w:val="16"/>
                <w:lang w:eastAsia="uk-UA"/>
              </w:rPr>
              <w:t xml:space="preserve">на капітальний ремонт </w:t>
            </w:r>
            <w:r w:rsidRPr="00C526E4">
              <w:rPr>
                <w:rFonts w:ascii="Times New Roman" w:eastAsia="Times New Roman" w:hAnsi="Times New Roman" w:cs="Times New Roman"/>
                <w:color w:val="000000"/>
                <w:sz w:val="16"/>
                <w:szCs w:val="16"/>
                <w:lang w:eastAsia="uk-UA"/>
              </w:rPr>
              <w:t>система пожежної сигналізації, система оповіщення про пожежу та управління</w:t>
            </w:r>
            <w:r w:rsidRPr="00C526E4">
              <w:rPr>
                <w:rFonts w:ascii="Times New Roman" w:eastAsia="Times New Roman" w:hAnsi="Times New Roman" w:cs="Times New Roman"/>
                <w:color w:val="000000"/>
                <w:sz w:val="16"/>
                <w:szCs w:val="16"/>
                <w:lang w:eastAsia="uk-UA"/>
              </w:rPr>
              <w:br/>
              <w:t>евакуюванням людей, система охоронної сигналізації</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Умови виконання робіт </w:t>
            </w:r>
          </w:p>
        </w:tc>
      </w:tr>
      <w:tr w:rsidR="00CF18BE" w:rsidRPr="00C526E4" w:rsidTr="00A2264C">
        <w:trPr>
          <w:trHeight w:val="237"/>
        </w:trPr>
        <w:tc>
          <w:tcPr>
            <w:tcW w:w="57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p>
        </w:tc>
        <w:tc>
          <w:tcPr>
            <w:tcW w:w="3760" w:type="dxa"/>
            <w:gridSpan w:val="4"/>
            <w:tcBorders>
              <w:top w:val="nil"/>
              <w:left w:val="nil"/>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p>
        </w:tc>
      </w:tr>
      <w:tr w:rsidR="00CF18BE" w:rsidRPr="00C526E4" w:rsidTr="00A2264C">
        <w:trPr>
          <w:trHeight w:val="297"/>
        </w:trPr>
        <w:tc>
          <w:tcPr>
            <w:tcW w:w="9540" w:type="dxa"/>
            <w:gridSpan w:val="6"/>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Об'єми робіт</w:t>
            </w:r>
          </w:p>
        </w:tc>
      </w:tr>
      <w:tr w:rsidR="00CF18BE" w:rsidRPr="00C526E4" w:rsidTr="00A226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w:t>
            </w:r>
            <w:r w:rsidRPr="00C526E4">
              <w:rPr>
                <w:rFonts w:ascii="Times New Roman" w:eastAsia="Times New Roman" w:hAnsi="Times New Roman" w:cs="Times New Roman"/>
                <w:color w:val="000000"/>
                <w:sz w:val="16"/>
                <w:szCs w:val="16"/>
                <w:lang w:eastAsia="uk-UA"/>
              </w:rPr>
              <w:br/>
              <w:t>Ч.ч.</w:t>
            </w:r>
          </w:p>
        </w:tc>
        <w:tc>
          <w:tcPr>
            <w:tcW w:w="5380" w:type="dxa"/>
            <w:gridSpan w:val="2"/>
            <w:tcBorders>
              <w:top w:val="single" w:sz="8" w:space="0" w:color="auto"/>
              <w:left w:val="nil"/>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br/>
              <w:t>Найменування робіт і витрат</w:t>
            </w:r>
          </w:p>
        </w:tc>
        <w:tc>
          <w:tcPr>
            <w:tcW w:w="1140" w:type="dxa"/>
            <w:tcBorders>
              <w:top w:val="single" w:sz="8" w:space="0" w:color="auto"/>
              <w:left w:val="single" w:sz="4" w:space="0" w:color="auto"/>
              <w:bottom w:val="nil"/>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Одиниця</w:t>
            </w:r>
            <w:r w:rsidRPr="00C526E4">
              <w:rPr>
                <w:rFonts w:ascii="Times New Roman" w:eastAsia="Times New Roman" w:hAnsi="Times New Roman" w:cs="Times New Roman"/>
                <w:color w:val="000000"/>
                <w:sz w:val="16"/>
                <w:szCs w:val="16"/>
                <w:lang w:eastAsia="uk-UA"/>
              </w:rPr>
              <w:br/>
              <w:t>виміру</w:t>
            </w:r>
          </w:p>
        </w:tc>
        <w:tc>
          <w:tcPr>
            <w:tcW w:w="1140" w:type="dxa"/>
            <w:tcBorders>
              <w:top w:val="single" w:sz="8" w:space="0" w:color="auto"/>
              <w:left w:val="single" w:sz="4" w:space="0" w:color="auto"/>
              <w:bottom w:val="nil"/>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Кількість</w:t>
            </w:r>
          </w:p>
        </w:tc>
        <w:tc>
          <w:tcPr>
            <w:tcW w:w="1220" w:type="dxa"/>
            <w:tcBorders>
              <w:top w:val="single" w:sz="8" w:space="0" w:color="auto"/>
              <w:left w:val="nil"/>
              <w:bottom w:val="nil"/>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Примітка</w:t>
            </w:r>
          </w:p>
        </w:tc>
      </w:tr>
      <w:tr w:rsidR="00CF18BE" w:rsidRPr="00C526E4" w:rsidTr="00A226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single" w:sz="4" w:space="0" w:color="auto"/>
              <w:left w:val="nil"/>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140" w:type="dxa"/>
            <w:tcBorders>
              <w:top w:val="single" w:sz="4" w:space="0" w:color="auto"/>
              <w:left w:val="single" w:sz="4" w:space="0" w:color="auto"/>
              <w:bottom w:val="single" w:sz="4" w:space="0" w:color="auto"/>
              <w:right w:val="nil"/>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11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кабеля до 35 кВ у прокладених трубах,</w:t>
            </w:r>
            <w:r w:rsidRPr="00C526E4">
              <w:rPr>
                <w:rFonts w:ascii="Times New Roman" w:eastAsia="Times New Roman" w:hAnsi="Times New Roman" w:cs="Times New Roman"/>
                <w:color w:val="000000"/>
                <w:sz w:val="16"/>
                <w:szCs w:val="16"/>
                <w:lang w:eastAsia="uk-UA"/>
              </w:rPr>
              <w:br/>
              <w:t>блоках і 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кабеля до 35 кВ, що прокладається з</w:t>
            </w:r>
            <w:r w:rsidRPr="00C526E4">
              <w:rPr>
                <w:rFonts w:ascii="Times New Roman" w:eastAsia="Times New Roman" w:hAnsi="Times New Roman" w:cs="Times New Roman"/>
                <w:color w:val="000000"/>
                <w:sz w:val="16"/>
                <w:szCs w:val="16"/>
                <w:lang w:eastAsia="uk-UA"/>
              </w:rPr>
              <w:br/>
              <w:t>кріпленням 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проводу в гумовобітумних трубках, кількість</w:t>
            </w:r>
            <w:r w:rsidRPr="00C526E4">
              <w:rPr>
                <w:rFonts w:ascii="Times New Roman" w:eastAsia="Times New Roman" w:hAnsi="Times New Roman" w:cs="Times New Roman"/>
                <w:color w:val="000000"/>
                <w:sz w:val="16"/>
                <w:szCs w:val="16"/>
                <w:lang w:eastAsia="uk-UA"/>
              </w:rPr>
              <w:br/>
              <w:t>проводів у трубці 2, переріз проводу до 6 мм2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блоку базового на 20 променів приймально-</w:t>
            </w:r>
            <w:r w:rsidRPr="00C526E4">
              <w:rPr>
                <w:rFonts w:ascii="Times New Roman" w:eastAsia="Times New Roman" w:hAnsi="Times New Roman" w:cs="Times New Roman"/>
                <w:color w:val="000000"/>
                <w:sz w:val="16"/>
                <w:szCs w:val="16"/>
                <w:lang w:eastAsia="uk-UA"/>
              </w:rPr>
              <w:br/>
              <w:t>контрольного 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ящика живлення</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ПС автоматичного димового</w:t>
            </w:r>
            <w:r w:rsidRPr="00C526E4">
              <w:rPr>
                <w:rFonts w:ascii="Times New Roman" w:eastAsia="Times New Roman" w:hAnsi="Times New Roman" w:cs="Times New Roman"/>
                <w:color w:val="000000"/>
                <w:sz w:val="16"/>
                <w:szCs w:val="16"/>
                <w:lang w:eastAsia="uk-UA"/>
              </w:rPr>
              <w:br/>
              <w:t>фотоелектричного, радіоізотопного, світлового у</w:t>
            </w:r>
            <w:r w:rsidRPr="00C526E4">
              <w:rPr>
                <w:rFonts w:ascii="Times New Roman" w:eastAsia="Times New Roman" w:hAnsi="Times New Roman" w:cs="Times New Roman"/>
                <w:color w:val="000000"/>
                <w:sz w:val="16"/>
                <w:szCs w:val="16"/>
                <w:lang w:eastAsia="uk-UA"/>
              </w:rPr>
              <w:br/>
              <w:t>нормальному 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ПС автоматичного теплового</w:t>
            </w:r>
            <w:r w:rsidRPr="00C526E4">
              <w:rPr>
                <w:rFonts w:ascii="Times New Roman" w:eastAsia="Times New Roman" w:hAnsi="Times New Roman" w:cs="Times New Roman"/>
                <w:color w:val="000000"/>
                <w:sz w:val="16"/>
                <w:szCs w:val="16"/>
                <w:lang w:eastAsia="uk-UA"/>
              </w:rPr>
              <w:br/>
              <w:t>електроконтактного, магнітоконтактного у нормальному</w:t>
            </w:r>
            <w:r w:rsidRPr="00C526E4">
              <w:rPr>
                <w:rFonts w:ascii="Times New Roman" w:eastAsia="Times New Roman" w:hAnsi="Times New Roman" w:cs="Times New Roman"/>
                <w:color w:val="000000"/>
                <w:sz w:val="16"/>
                <w:szCs w:val="16"/>
                <w:lang w:eastAsia="uk-UA"/>
              </w:rPr>
              <w:br/>
              <w:t>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сигнальних ліхтарів з надписом "вхід", "вихід",</w:t>
            </w:r>
            <w:r w:rsidRPr="00C526E4">
              <w:rPr>
                <w:rFonts w:ascii="Times New Roman" w:eastAsia="Times New Roman" w:hAnsi="Times New Roman" w:cs="Times New Roman"/>
                <w:color w:val="000000"/>
                <w:sz w:val="16"/>
                <w:szCs w:val="16"/>
                <w:lang w:eastAsia="uk-UA"/>
              </w:rPr>
              <w:br/>
              <w:t>"в'їзд", "під'їзд" і т.п.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ОС автоматичного ударно-</w:t>
            </w:r>
            <w:r w:rsidRPr="00C526E4">
              <w:rPr>
                <w:rFonts w:ascii="Times New Roman" w:eastAsia="Times New Roman" w:hAnsi="Times New Roman" w:cs="Times New Roman"/>
                <w:color w:val="000000"/>
                <w:sz w:val="16"/>
                <w:szCs w:val="16"/>
                <w:lang w:eastAsia="uk-UA"/>
              </w:rPr>
              <w:br/>
              <w:t>контактного, безконтактного електричного або</w:t>
            </w:r>
            <w:r w:rsidRPr="00C526E4">
              <w:rPr>
                <w:rFonts w:ascii="Times New Roman" w:eastAsia="Times New Roman" w:hAnsi="Times New Roman" w:cs="Times New Roman"/>
                <w:color w:val="000000"/>
                <w:sz w:val="16"/>
                <w:szCs w:val="16"/>
                <w:lang w:eastAsia="uk-UA"/>
              </w:rPr>
              <w:br/>
              <w:t>п'єзоелектричного, що установлюється на склі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Демонтаж сповіщувача ОС автоматичного контактного,</w:t>
            </w:r>
            <w:r w:rsidRPr="00C526E4">
              <w:rPr>
                <w:rFonts w:ascii="Times New Roman" w:eastAsia="Times New Roman" w:hAnsi="Times New Roman" w:cs="Times New Roman"/>
                <w:color w:val="000000"/>
                <w:sz w:val="16"/>
                <w:szCs w:val="16"/>
                <w:lang w:eastAsia="uk-UA"/>
              </w:rPr>
              <w:br/>
              <w:t>магнітоконтактного на відкривання вікон, дверей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базовий на 20 променів приймально-контрольного</w:t>
            </w:r>
            <w:r w:rsidRPr="00C526E4">
              <w:rPr>
                <w:rFonts w:ascii="Times New Roman" w:eastAsia="Times New Roman" w:hAnsi="Times New Roman" w:cs="Times New Roman"/>
                <w:color w:val="000000"/>
                <w:sz w:val="16"/>
                <w:szCs w:val="16"/>
                <w:lang w:eastAsia="uk-UA"/>
              </w:rPr>
              <w:br/>
              <w:t>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Прилад пожежної сигналізації Тірас-4П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 лужний одноелементний, ємкість 22 А.год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Акумуляторна батарея, 12В, 18А/г FAR7-12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 живлення</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ящик</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живлення БЖ 1230</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Установлення знімних та висувних блоків [модулів,</w:t>
            </w:r>
            <w:r w:rsidRPr="00C526E4">
              <w:rPr>
                <w:rFonts w:ascii="Times New Roman" w:eastAsia="Times New Roman" w:hAnsi="Times New Roman" w:cs="Times New Roman"/>
                <w:color w:val="000000"/>
                <w:sz w:val="16"/>
                <w:szCs w:val="16"/>
                <w:lang w:eastAsia="uk-UA"/>
              </w:rPr>
              <w:br/>
              <w:t>комірок, ТЄЗів], маса до 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18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GSM-модуль МЦА-GSM</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ПС автоматичний димовий</w:t>
            </w:r>
            <w:r w:rsidRPr="00C526E4">
              <w:rPr>
                <w:rFonts w:ascii="Times New Roman" w:eastAsia="Times New Roman" w:hAnsi="Times New Roman" w:cs="Times New Roman"/>
                <w:color w:val="000000"/>
                <w:sz w:val="16"/>
                <w:szCs w:val="16"/>
                <w:lang w:eastAsia="uk-UA"/>
              </w:rPr>
              <w:br/>
              <w:t>фотоелектричний, радіоізотопний, світловий у</w:t>
            </w:r>
            <w:r w:rsidRPr="00C526E4">
              <w:rPr>
                <w:rFonts w:ascii="Times New Roman" w:eastAsia="Times New Roman" w:hAnsi="Times New Roman" w:cs="Times New Roman"/>
                <w:color w:val="000000"/>
                <w:sz w:val="16"/>
                <w:szCs w:val="16"/>
                <w:lang w:eastAsia="uk-UA"/>
              </w:rPr>
              <w:br/>
              <w:t>нормальному 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Димовий пожежний сповіщувач СПД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Димовий пожежний сповіщувач СПД (10%резерв)</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ПС автоматичний тепловий</w:t>
            </w:r>
            <w:r w:rsidRPr="00C526E4">
              <w:rPr>
                <w:rFonts w:ascii="Times New Roman" w:eastAsia="Times New Roman" w:hAnsi="Times New Roman" w:cs="Times New Roman"/>
                <w:color w:val="000000"/>
                <w:sz w:val="16"/>
                <w:szCs w:val="16"/>
                <w:lang w:eastAsia="uk-UA"/>
              </w:rPr>
              <w:br/>
              <w:t>електроконтактний, магнітоконтактний у нормальному</w:t>
            </w:r>
            <w:r w:rsidRPr="00C526E4">
              <w:rPr>
                <w:rFonts w:ascii="Times New Roman" w:eastAsia="Times New Roman" w:hAnsi="Times New Roman" w:cs="Times New Roman"/>
                <w:color w:val="000000"/>
                <w:sz w:val="16"/>
                <w:szCs w:val="16"/>
                <w:lang w:eastAsia="uk-UA"/>
              </w:rPr>
              <w:br/>
              <w:t>виконанні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Тепловий пожежний сповіщувач СПТ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установлювана на пультах і панелях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Ручний пожежний сповіщувач СПР</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Пульт або табло, кількість сигналів до 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Оповіщувач світло-звуковий ОСЗ-2"ПОЖЕЖА!"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Оповіщувач світло-звуковий ОСЗ-12 "ВИХІД!"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відгалужувальна на стіні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Коробка монтажна вогнетривка Е30 КВР-1</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 пластиковий 16х25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вогнестійкий Е30 JE-H(St)H FE180 /E90 1x2x0,8</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438,6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1088"/>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вініпластових труб, що поставляються</w:t>
            </w:r>
            <w:r w:rsidRPr="00C526E4">
              <w:rPr>
                <w:rFonts w:ascii="Times New Roman" w:eastAsia="Times New Roman" w:hAnsi="Times New Roman" w:cs="Times New Roman"/>
                <w:color w:val="000000"/>
                <w:sz w:val="16"/>
                <w:szCs w:val="16"/>
                <w:lang w:eastAsia="uk-UA"/>
              </w:rPr>
              <w:br/>
              <w:t>нормалізованими елементами в комплекті, по стінах і</w:t>
            </w:r>
            <w:r w:rsidRPr="00C526E4">
              <w:rPr>
                <w:rFonts w:ascii="Times New Roman" w:eastAsia="Times New Roman" w:hAnsi="Times New Roman" w:cs="Times New Roman"/>
                <w:color w:val="000000"/>
                <w:sz w:val="16"/>
                <w:szCs w:val="16"/>
                <w:lang w:eastAsia="uk-UA"/>
              </w:rPr>
              <w:br/>
              <w:t>колонах із кріпленням накладними скобами, діаметр</w:t>
            </w:r>
            <w:r w:rsidRPr="00C526E4">
              <w:rPr>
                <w:rFonts w:ascii="Times New Roman" w:eastAsia="Times New Roman" w:hAnsi="Times New Roman" w:cs="Times New Roman"/>
                <w:color w:val="000000"/>
                <w:sz w:val="16"/>
                <w:szCs w:val="16"/>
                <w:lang w:eastAsia="uk-UA"/>
              </w:rPr>
              <w:br/>
              <w:t>умовного проходу до 25 мм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Труба гофрована 16</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1212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J-Y(St)Y 1x2x0,8</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1326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39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Скоба металева СММ-15 SCAT (50 шт.)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уп</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Прилад приймально-контрольний (Тірас - 4П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Схеми сигналізації.  Схема утворення ділянки</w:t>
            </w:r>
            <w:r w:rsidRPr="00C526E4">
              <w:rPr>
                <w:rFonts w:ascii="Times New Roman" w:eastAsia="Times New Roman" w:hAnsi="Times New Roman" w:cs="Times New Roman"/>
                <w:color w:val="000000"/>
                <w:sz w:val="16"/>
                <w:szCs w:val="16"/>
                <w:lang w:eastAsia="uk-UA"/>
              </w:rPr>
              <w:br/>
              <w:t>сигналізації [центральна, технологічна, місцева,</w:t>
            </w:r>
            <w:r w:rsidRPr="00C526E4">
              <w:rPr>
                <w:rFonts w:ascii="Times New Roman" w:eastAsia="Times New Roman" w:hAnsi="Times New Roman" w:cs="Times New Roman"/>
                <w:color w:val="000000"/>
                <w:sz w:val="16"/>
                <w:szCs w:val="16"/>
                <w:lang w:eastAsia="uk-UA"/>
              </w:rPr>
              <w:br/>
              <w:t>аварійна, попереджувальна та ін.]</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Ділянка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Модуль МЦА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видачи сигналів управління виносними</w:t>
            </w:r>
            <w:r w:rsidRPr="00C526E4">
              <w:rPr>
                <w:rFonts w:ascii="Times New Roman" w:eastAsia="Times New Roman" w:hAnsi="Times New Roman" w:cs="Times New Roman"/>
                <w:color w:val="000000"/>
                <w:sz w:val="16"/>
                <w:szCs w:val="16"/>
                <w:lang w:eastAsia="uk-UA"/>
              </w:rPr>
              <w:br/>
              <w:t>сповіщувачами</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димовий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15</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світловий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ручний контактний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можливості телефонної розмови за</w:t>
            </w:r>
            <w:r w:rsidRPr="00C526E4">
              <w:rPr>
                <w:rFonts w:ascii="Times New Roman" w:eastAsia="Times New Roman" w:hAnsi="Times New Roman" w:cs="Times New Roman"/>
                <w:color w:val="000000"/>
                <w:sz w:val="16"/>
                <w:szCs w:val="16"/>
                <w:lang w:eastAsia="uk-UA"/>
              </w:rPr>
              <w:br/>
              <w:t>промінем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Пристрій випрямний для заряджання</w:t>
            </w:r>
            <w:r w:rsidRPr="00C526E4">
              <w:rPr>
                <w:rFonts w:ascii="Times New Roman" w:eastAsia="Times New Roman" w:hAnsi="Times New Roman" w:cs="Times New Roman"/>
                <w:color w:val="000000"/>
                <w:sz w:val="16"/>
                <w:szCs w:val="16"/>
                <w:lang w:eastAsia="uk-UA"/>
              </w:rPr>
              <w:br/>
              <w:t>акумуляторної батареї</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lastRenderedPageBreak/>
              <w:t>49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Блок базовий на 20 променів приймально-контрольного</w:t>
            </w:r>
            <w:r w:rsidRPr="00C526E4">
              <w:rPr>
                <w:rFonts w:ascii="Times New Roman" w:eastAsia="Times New Roman" w:hAnsi="Times New Roman" w:cs="Times New Roman"/>
                <w:color w:val="000000"/>
                <w:sz w:val="16"/>
                <w:szCs w:val="16"/>
                <w:lang w:eastAsia="uk-UA"/>
              </w:rPr>
              <w:br/>
              <w:t>пускового концентратора ПС</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ППКОП Orion NOVA L</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Апаратура настінна</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Клавиатура К-GLCD</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 лужний одноелементний, ємкість 10 А.год</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Акумуляторна батарея, 12В, 7А/г FAR7-12</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ОС автоматичний ударно-контактний,</w:t>
            </w:r>
            <w:r w:rsidRPr="00C526E4">
              <w:rPr>
                <w:rFonts w:ascii="Times New Roman" w:eastAsia="Times New Roman" w:hAnsi="Times New Roman" w:cs="Times New Roman"/>
                <w:color w:val="000000"/>
                <w:sz w:val="16"/>
                <w:szCs w:val="16"/>
                <w:lang w:eastAsia="uk-UA"/>
              </w:rPr>
              <w:br/>
              <w:t>безконтактний електричний або п'єзоелектричний, що</w:t>
            </w:r>
            <w:r w:rsidRPr="00C526E4">
              <w:rPr>
                <w:rFonts w:ascii="Times New Roman" w:eastAsia="Times New Roman" w:hAnsi="Times New Roman" w:cs="Times New Roman"/>
                <w:color w:val="000000"/>
                <w:sz w:val="16"/>
                <w:szCs w:val="16"/>
                <w:lang w:eastAsia="uk-UA"/>
              </w:rPr>
              <w:br/>
              <w:t>установлюється на склі</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ІЧ+ДРС SWAN PGB</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13</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ОС автоматичний контактний,</w:t>
            </w:r>
            <w:r w:rsidRPr="00C526E4">
              <w:rPr>
                <w:rFonts w:ascii="Times New Roman" w:eastAsia="Times New Roman" w:hAnsi="Times New Roman" w:cs="Times New Roman"/>
                <w:color w:val="000000"/>
                <w:sz w:val="16"/>
                <w:szCs w:val="16"/>
                <w:lang w:eastAsia="uk-UA"/>
              </w:rPr>
              <w:br/>
              <w:t>магнітоконтактний на відкривання вікон, дверей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Сповіщувач магнітоконтактний, накладнийСМК-7ЭП</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установлювана на пультах і панелях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Кнопка тривожна ІРТС-1</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Прокладання коробів пластикових</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62</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Короб пластиковий 16х25</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404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63</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у прокладених трубах, блоках і</w:t>
            </w:r>
            <w:r w:rsidRPr="00C526E4">
              <w:rPr>
                <w:rFonts w:ascii="Times New Roman" w:eastAsia="Times New Roman" w:hAnsi="Times New Roman" w:cs="Times New Roman"/>
                <w:color w:val="000000"/>
                <w:sz w:val="16"/>
                <w:szCs w:val="16"/>
                <w:lang w:eastAsia="uk-UA"/>
              </w:rPr>
              <w:br/>
              <w:t>коробах, маса 1 м до 1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64</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8 x 0.22Ts бухта 100м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816</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65</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до 35 кВ, що прокладається з кріпленням</w:t>
            </w:r>
            <w:r w:rsidRPr="00C526E4">
              <w:rPr>
                <w:rFonts w:ascii="Times New Roman" w:eastAsia="Times New Roman" w:hAnsi="Times New Roman" w:cs="Times New Roman"/>
                <w:color w:val="000000"/>
                <w:sz w:val="16"/>
                <w:szCs w:val="16"/>
                <w:lang w:eastAsia="uk-UA"/>
              </w:rPr>
              <w:br/>
              <w:t>накладними скобами, маса 1 м до 0,5 кг</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xml:space="preserve"> 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66</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Кабель 8 x 0.22Ts бухта 100м</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м</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204</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297"/>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67</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Скоба металева СММ-15 SCAT (50 шт.)</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уп</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10</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68</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 ОПС. Прилад приймально-контрольний (ППКОП Orion NOVA L)</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69</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Схеми сигналізації.  Схема утворення ділянки</w:t>
            </w:r>
            <w:r w:rsidRPr="00C526E4">
              <w:rPr>
                <w:rFonts w:ascii="Times New Roman" w:eastAsia="Times New Roman" w:hAnsi="Times New Roman" w:cs="Times New Roman"/>
                <w:color w:val="000000"/>
                <w:sz w:val="16"/>
                <w:szCs w:val="16"/>
                <w:lang w:eastAsia="uk-UA"/>
              </w:rPr>
              <w:br/>
              <w:t>сигналізації [центральна, технологічна, місцева,</w:t>
            </w:r>
            <w:r w:rsidRPr="00C526E4">
              <w:rPr>
                <w:rFonts w:ascii="Times New Roman" w:eastAsia="Times New Roman" w:hAnsi="Times New Roman" w:cs="Times New Roman"/>
                <w:color w:val="000000"/>
                <w:sz w:val="16"/>
                <w:szCs w:val="16"/>
                <w:lang w:eastAsia="uk-UA"/>
              </w:rPr>
              <w:br/>
              <w:t>аварійна, попереджувальна та ін.]</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Ділянка</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559"/>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70</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Перевіряння видачи сигналів управління виносними</w:t>
            </w:r>
            <w:r w:rsidRPr="00C526E4">
              <w:rPr>
                <w:rFonts w:ascii="Times New Roman" w:eastAsia="Times New Roman" w:hAnsi="Times New Roman" w:cs="Times New Roman"/>
                <w:color w:val="000000"/>
                <w:sz w:val="16"/>
                <w:szCs w:val="16"/>
                <w:lang w:eastAsia="uk-UA"/>
              </w:rPr>
              <w:br/>
              <w:t>сповіщувачами</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перевір.</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18</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nil"/>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71</w:t>
            </w:r>
          </w:p>
        </w:tc>
        <w:tc>
          <w:tcPr>
            <w:tcW w:w="5380" w:type="dxa"/>
            <w:gridSpan w:val="2"/>
            <w:tcBorders>
              <w:top w:val="nil"/>
              <w:left w:val="nil"/>
              <w:bottom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автоматичний ударно-контактний,</w:t>
            </w:r>
            <w:r w:rsidRPr="00C526E4">
              <w:rPr>
                <w:rFonts w:ascii="Times New Roman" w:eastAsia="Times New Roman" w:hAnsi="Times New Roman" w:cs="Times New Roman"/>
                <w:color w:val="000000"/>
                <w:sz w:val="16"/>
                <w:szCs w:val="16"/>
                <w:lang w:eastAsia="uk-UA"/>
              </w:rPr>
              <w:br/>
              <w:t>безконтактний електричний або п'єзоелектричний</w:t>
            </w:r>
          </w:p>
        </w:tc>
        <w:tc>
          <w:tcPr>
            <w:tcW w:w="1140" w:type="dxa"/>
            <w:tcBorders>
              <w:top w:val="nil"/>
              <w:left w:val="single" w:sz="4" w:space="0" w:color="auto"/>
              <w:bottom w:val="nil"/>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nil"/>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9</w:t>
            </w:r>
          </w:p>
        </w:tc>
        <w:tc>
          <w:tcPr>
            <w:tcW w:w="1220" w:type="dxa"/>
            <w:tcBorders>
              <w:top w:val="nil"/>
              <w:left w:val="nil"/>
              <w:bottom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72</w:t>
            </w:r>
          </w:p>
        </w:tc>
        <w:tc>
          <w:tcPr>
            <w:tcW w:w="5380" w:type="dxa"/>
            <w:gridSpan w:val="2"/>
            <w:tcBorders>
              <w:top w:val="nil"/>
              <w:left w:val="nil"/>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Сповіщувач автоматичний контактний,</w:t>
            </w:r>
            <w:r w:rsidRPr="00C526E4">
              <w:rPr>
                <w:rFonts w:ascii="Times New Roman" w:eastAsia="Times New Roman" w:hAnsi="Times New Roman" w:cs="Times New Roman"/>
                <w:color w:val="000000"/>
                <w:sz w:val="16"/>
                <w:szCs w:val="16"/>
                <w:lang w:eastAsia="uk-UA"/>
              </w:rPr>
              <w:br/>
              <w:t>магнітоконтактний на відкривання вікон, дверей</w:t>
            </w:r>
          </w:p>
        </w:tc>
        <w:tc>
          <w:tcPr>
            <w:tcW w:w="1140" w:type="dxa"/>
            <w:tcBorders>
              <w:top w:val="nil"/>
              <w:left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5</w:t>
            </w:r>
          </w:p>
        </w:tc>
        <w:tc>
          <w:tcPr>
            <w:tcW w:w="1220" w:type="dxa"/>
            <w:tcBorders>
              <w:top w:val="nil"/>
              <w:left w:val="nil"/>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r w:rsidR="00CF18BE" w:rsidRPr="00C526E4" w:rsidTr="00A226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73</w:t>
            </w:r>
          </w:p>
        </w:tc>
        <w:tc>
          <w:tcPr>
            <w:tcW w:w="5380" w:type="dxa"/>
            <w:gridSpan w:val="2"/>
            <w:tcBorders>
              <w:top w:val="nil"/>
              <w:left w:val="nil"/>
              <w:bottom w:val="single" w:sz="4" w:space="0" w:color="auto"/>
              <w:right w:val="nil"/>
            </w:tcBorders>
            <w:shd w:val="clear" w:color="auto" w:fill="auto"/>
            <w:hideMark/>
          </w:tcPr>
          <w:p w:rsidR="00CF18BE" w:rsidRPr="00C526E4" w:rsidRDefault="00CF18BE" w:rsidP="00A2264C">
            <w:pPr>
              <w:contextualSpacing/>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Налагодження систем пожежогасіння, димовиведення і</w:t>
            </w:r>
            <w:r w:rsidRPr="00C526E4">
              <w:rPr>
                <w:rFonts w:ascii="Times New Roman" w:eastAsia="Times New Roman" w:hAnsi="Times New Roman" w:cs="Times New Roman"/>
                <w:color w:val="000000"/>
                <w:sz w:val="16"/>
                <w:szCs w:val="16"/>
                <w:lang w:eastAsia="uk-UA"/>
              </w:rPr>
              <w:br/>
              <w:t>ОПС. Пристрій випрямний для заряджання</w:t>
            </w:r>
            <w:r w:rsidRPr="00C526E4">
              <w:rPr>
                <w:rFonts w:ascii="Times New Roman" w:eastAsia="Times New Roman" w:hAnsi="Times New Roman" w:cs="Times New Roman"/>
                <w:color w:val="000000"/>
                <w:sz w:val="16"/>
                <w:szCs w:val="16"/>
                <w:lang w:eastAsia="uk-UA"/>
              </w:rPr>
              <w:br/>
              <w:t>акумуляторної батареї</w:t>
            </w:r>
          </w:p>
        </w:tc>
        <w:tc>
          <w:tcPr>
            <w:tcW w:w="1140" w:type="dxa"/>
            <w:tcBorders>
              <w:top w:val="nil"/>
              <w:left w:val="single" w:sz="4" w:space="0" w:color="auto"/>
              <w:bottom w:val="single" w:sz="4" w:space="0" w:color="auto"/>
              <w:right w:val="nil"/>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шт</w:t>
            </w:r>
          </w:p>
        </w:tc>
        <w:tc>
          <w:tcPr>
            <w:tcW w:w="1140" w:type="dxa"/>
            <w:tcBorders>
              <w:top w:val="nil"/>
              <w:left w:val="single" w:sz="4" w:space="0" w:color="auto"/>
              <w:bottom w:val="single" w:sz="4" w:space="0" w:color="auto"/>
              <w:right w:val="single" w:sz="4" w:space="0" w:color="000000"/>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1</w:t>
            </w:r>
          </w:p>
        </w:tc>
        <w:tc>
          <w:tcPr>
            <w:tcW w:w="1220" w:type="dxa"/>
            <w:tcBorders>
              <w:top w:val="nil"/>
              <w:left w:val="nil"/>
              <w:bottom w:val="single" w:sz="4" w:space="0" w:color="auto"/>
              <w:right w:val="single" w:sz="8" w:space="0" w:color="auto"/>
            </w:tcBorders>
            <w:shd w:val="clear" w:color="auto" w:fill="auto"/>
            <w:hideMark/>
          </w:tcPr>
          <w:p w:rsidR="00CF18BE" w:rsidRPr="00C526E4" w:rsidRDefault="00CF18BE" w:rsidP="00A2264C">
            <w:pPr>
              <w:contextualSpacing/>
              <w:jc w:val="center"/>
              <w:rPr>
                <w:rFonts w:ascii="Times New Roman" w:eastAsia="Times New Roman" w:hAnsi="Times New Roman" w:cs="Times New Roman"/>
                <w:color w:val="000000"/>
                <w:sz w:val="16"/>
                <w:szCs w:val="16"/>
                <w:lang w:eastAsia="uk-UA"/>
              </w:rPr>
            </w:pPr>
            <w:r w:rsidRPr="00C526E4">
              <w:rPr>
                <w:rFonts w:ascii="Times New Roman" w:eastAsia="Times New Roman" w:hAnsi="Times New Roman" w:cs="Times New Roman"/>
                <w:color w:val="000000"/>
                <w:sz w:val="16"/>
                <w:szCs w:val="16"/>
                <w:lang w:eastAsia="uk-UA"/>
              </w:rPr>
              <w:t> </w:t>
            </w:r>
          </w:p>
        </w:tc>
      </w:tr>
    </w:tbl>
    <w:p w:rsidR="00CF18BE" w:rsidRDefault="00CF18BE" w:rsidP="0047354C">
      <w:pPr>
        <w:widowControl w:val="0"/>
        <w:tabs>
          <w:tab w:val="left" w:pos="6645"/>
        </w:tabs>
        <w:ind w:left="-567" w:right="-454" w:firstLine="709"/>
        <w:jc w:val="both"/>
        <w:rPr>
          <w:rFonts w:ascii="Times New Roman" w:hAnsi="Times New Roman" w:cs="Times New Roman"/>
          <w:sz w:val="24"/>
          <w:szCs w:val="24"/>
          <w:lang w:eastAsia="en-US"/>
        </w:rPr>
      </w:pPr>
    </w:p>
    <w:p w:rsidR="00CF1225" w:rsidRPr="00607997" w:rsidRDefault="00CF1225" w:rsidP="00C10EF6">
      <w:pPr>
        <w:ind w:left="-500" w:right="-455"/>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 xml:space="preserve">Примітка: </w:t>
      </w:r>
      <w:r w:rsidRPr="009959E6">
        <w:rPr>
          <w:rFonts w:ascii="Times New Roman" w:hAnsi="Times New Roman" w:cs="Times New Roman"/>
          <w:sz w:val="24"/>
          <w:szCs w:val="24"/>
          <w:lang w:eastAsia="uk-UA"/>
        </w:rPr>
        <w:t>У разі, якщо у дефектному акті йде посилання на конкретну марку чи фірму, патент, конструкцію або тип товару, то вважається, що технічне завдання містить вираз «</w:t>
      </w:r>
      <w:r w:rsidRPr="009959E6">
        <w:rPr>
          <w:rFonts w:ascii="Times New Roman" w:hAnsi="Times New Roman" w:cs="Times New Roman"/>
          <w:b/>
          <w:sz w:val="24"/>
          <w:szCs w:val="24"/>
          <w:lang w:eastAsia="uk-UA"/>
        </w:rPr>
        <w:t>або еквівален</w:t>
      </w:r>
      <w:bookmarkStart w:id="16" w:name="_GoBack"/>
      <w:bookmarkEnd w:id="16"/>
      <w:r w:rsidRPr="009959E6">
        <w:rPr>
          <w:rFonts w:ascii="Times New Roman" w:hAnsi="Times New Roman" w:cs="Times New Roman"/>
          <w:b/>
          <w:sz w:val="24"/>
          <w:szCs w:val="24"/>
          <w:lang w:eastAsia="uk-UA"/>
        </w:rPr>
        <w:t>т».</w:t>
      </w:r>
    </w:p>
    <w:sectPr w:rsidR="00CF1225" w:rsidRPr="00607997" w:rsidSect="00CE279C">
      <w:headerReference w:type="default" r:id="rId13"/>
      <w:pgSz w:w="11906" w:h="16838"/>
      <w:pgMar w:top="993" w:right="102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7E" w:rsidRDefault="00AE677E" w:rsidP="007B1EB0">
      <w:r>
        <w:separator/>
      </w:r>
    </w:p>
  </w:endnote>
  <w:endnote w:type="continuationSeparator" w:id="0">
    <w:p w:rsidR="00AE677E" w:rsidRDefault="00AE677E"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7E" w:rsidRDefault="00AE677E" w:rsidP="007B1EB0">
      <w:r>
        <w:separator/>
      </w:r>
    </w:p>
  </w:footnote>
  <w:footnote w:type="continuationSeparator" w:id="0">
    <w:p w:rsidR="00AE677E" w:rsidRDefault="00AE677E"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D" w:rsidRPr="00FE6B2E" w:rsidRDefault="00545005">
    <w:pPr>
      <w:pStyle w:val="10"/>
      <w:jc w:val="center"/>
      <w:rPr>
        <w:color w:val="000000"/>
        <w:szCs w:val="16"/>
      </w:rPr>
    </w:pPr>
    <w:r w:rsidRPr="00FE6B2E">
      <w:rPr>
        <w:rFonts w:ascii="Times New Roman" w:hAnsi="Times New Roman" w:cs="Times New Roman"/>
        <w:color w:val="000000"/>
        <w:szCs w:val="16"/>
      </w:rPr>
      <w:fldChar w:fldCharType="begin"/>
    </w:r>
    <w:r w:rsidR="00000EED" w:rsidRPr="00FE6B2E">
      <w:rPr>
        <w:rFonts w:ascii="Times New Roman" w:hAnsi="Times New Roman" w:cs="Times New Roman"/>
        <w:color w:val="000000"/>
        <w:szCs w:val="16"/>
      </w:rPr>
      <w:instrText>PAGE</w:instrText>
    </w:r>
    <w:r w:rsidRPr="00FE6B2E">
      <w:rPr>
        <w:rFonts w:ascii="Times New Roman" w:hAnsi="Times New Roman" w:cs="Times New Roman"/>
        <w:color w:val="000000"/>
        <w:szCs w:val="16"/>
      </w:rPr>
      <w:fldChar w:fldCharType="separate"/>
    </w:r>
    <w:r w:rsidR="00914EEF">
      <w:rPr>
        <w:rFonts w:ascii="Times New Roman" w:hAnsi="Times New Roman" w:cs="Times New Roman"/>
        <w:noProof/>
        <w:color w:val="000000"/>
        <w:szCs w:val="16"/>
      </w:rPr>
      <w:t>91</w:t>
    </w:r>
    <w:r w:rsidRPr="00FE6B2E">
      <w:rPr>
        <w:rFonts w:ascii="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hint="default"/>
        <w:sz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sz w:val="24"/>
      </w:rPr>
    </w:lvl>
  </w:abstractNum>
  <w:abstractNum w:abstractNumId="2">
    <w:nsid w:val="10222031"/>
    <w:multiLevelType w:val="multilevel"/>
    <w:tmpl w:val="5060D196"/>
    <w:lvl w:ilvl="0">
      <w:start w:val="1"/>
      <w:numFmt w:val="decimal"/>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1A0D141D"/>
    <w:multiLevelType w:val="hybridMultilevel"/>
    <w:tmpl w:val="F90E30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BD729A1"/>
    <w:multiLevelType w:val="hybridMultilevel"/>
    <w:tmpl w:val="D0F046E4"/>
    <w:lvl w:ilvl="0" w:tplc="6632E228">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5CDE011A"/>
    <w:multiLevelType w:val="hybridMultilevel"/>
    <w:tmpl w:val="9C120C76"/>
    <w:lvl w:ilvl="0" w:tplc="F9469AA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B1EB0"/>
    <w:rsid w:val="00000EED"/>
    <w:rsid w:val="00001C6A"/>
    <w:rsid w:val="00001D7E"/>
    <w:rsid w:val="0000308E"/>
    <w:rsid w:val="000043A2"/>
    <w:rsid w:val="00004475"/>
    <w:rsid w:val="00004D3A"/>
    <w:rsid w:val="000070D4"/>
    <w:rsid w:val="00007B11"/>
    <w:rsid w:val="00010F1E"/>
    <w:rsid w:val="000128D2"/>
    <w:rsid w:val="000130B3"/>
    <w:rsid w:val="000131E7"/>
    <w:rsid w:val="000132DC"/>
    <w:rsid w:val="00016741"/>
    <w:rsid w:val="00016DE9"/>
    <w:rsid w:val="00017357"/>
    <w:rsid w:val="0002073B"/>
    <w:rsid w:val="00022C33"/>
    <w:rsid w:val="000240F8"/>
    <w:rsid w:val="00025FB9"/>
    <w:rsid w:val="00026484"/>
    <w:rsid w:val="00026E1B"/>
    <w:rsid w:val="00030177"/>
    <w:rsid w:val="00031B27"/>
    <w:rsid w:val="00031D5B"/>
    <w:rsid w:val="00033D87"/>
    <w:rsid w:val="00034C97"/>
    <w:rsid w:val="000355AE"/>
    <w:rsid w:val="000379C4"/>
    <w:rsid w:val="00051181"/>
    <w:rsid w:val="00052D0A"/>
    <w:rsid w:val="00053943"/>
    <w:rsid w:val="00055F99"/>
    <w:rsid w:val="000606AB"/>
    <w:rsid w:val="0006133D"/>
    <w:rsid w:val="00061665"/>
    <w:rsid w:val="0006281D"/>
    <w:rsid w:val="000667EA"/>
    <w:rsid w:val="000678C0"/>
    <w:rsid w:val="00070FE6"/>
    <w:rsid w:val="00070FE7"/>
    <w:rsid w:val="000747DB"/>
    <w:rsid w:val="00074F21"/>
    <w:rsid w:val="00076370"/>
    <w:rsid w:val="00076B7E"/>
    <w:rsid w:val="00077C2C"/>
    <w:rsid w:val="00081F43"/>
    <w:rsid w:val="00082612"/>
    <w:rsid w:val="000848D7"/>
    <w:rsid w:val="00084EDB"/>
    <w:rsid w:val="000851E2"/>
    <w:rsid w:val="000864E1"/>
    <w:rsid w:val="00095775"/>
    <w:rsid w:val="00095840"/>
    <w:rsid w:val="000A0839"/>
    <w:rsid w:val="000A1A4F"/>
    <w:rsid w:val="000A1D51"/>
    <w:rsid w:val="000A1E53"/>
    <w:rsid w:val="000A1EC0"/>
    <w:rsid w:val="000A4CF6"/>
    <w:rsid w:val="000A4DF2"/>
    <w:rsid w:val="000A5689"/>
    <w:rsid w:val="000A5D4C"/>
    <w:rsid w:val="000A6266"/>
    <w:rsid w:val="000A63CC"/>
    <w:rsid w:val="000A7CA9"/>
    <w:rsid w:val="000B36AC"/>
    <w:rsid w:val="000B5FD5"/>
    <w:rsid w:val="000B7253"/>
    <w:rsid w:val="000B770F"/>
    <w:rsid w:val="000C1B39"/>
    <w:rsid w:val="000C3E76"/>
    <w:rsid w:val="000C5492"/>
    <w:rsid w:val="000C54B9"/>
    <w:rsid w:val="000C5D00"/>
    <w:rsid w:val="000C728B"/>
    <w:rsid w:val="000D1050"/>
    <w:rsid w:val="000D1D8F"/>
    <w:rsid w:val="000D72B1"/>
    <w:rsid w:val="000D7D43"/>
    <w:rsid w:val="000D7F44"/>
    <w:rsid w:val="000E1107"/>
    <w:rsid w:val="000E5835"/>
    <w:rsid w:val="000F1D19"/>
    <w:rsid w:val="000F2979"/>
    <w:rsid w:val="000F37F7"/>
    <w:rsid w:val="000F662C"/>
    <w:rsid w:val="000F6B4C"/>
    <w:rsid w:val="00100B47"/>
    <w:rsid w:val="00101D93"/>
    <w:rsid w:val="001022FB"/>
    <w:rsid w:val="001044A7"/>
    <w:rsid w:val="0010738B"/>
    <w:rsid w:val="001074CE"/>
    <w:rsid w:val="001104EE"/>
    <w:rsid w:val="00114BAF"/>
    <w:rsid w:val="0011503C"/>
    <w:rsid w:val="0011701E"/>
    <w:rsid w:val="0012155B"/>
    <w:rsid w:val="00121D47"/>
    <w:rsid w:val="00127457"/>
    <w:rsid w:val="001274E1"/>
    <w:rsid w:val="00127A2C"/>
    <w:rsid w:val="001307C2"/>
    <w:rsid w:val="00133643"/>
    <w:rsid w:val="00133DC8"/>
    <w:rsid w:val="00135410"/>
    <w:rsid w:val="001368C1"/>
    <w:rsid w:val="00136A5E"/>
    <w:rsid w:val="00141029"/>
    <w:rsid w:val="00141052"/>
    <w:rsid w:val="00143CE3"/>
    <w:rsid w:val="00144388"/>
    <w:rsid w:val="001457C6"/>
    <w:rsid w:val="00146FEE"/>
    <w:rsid w:val="00147685"/>
    <w:rsid w:val="00152D07"/>
    <w:rsid w:val="00152EFE"/>
    <w:rsid w:val="0015327D"/>
    <w:rsid w:val="001534D1"/>
    <w:rsid w:val="00153B5B"/>
    <w:rsid w:val="001547A4"/>
    <w:rsid w:val="00155C23"/>
    <w:rsid w:val="001578BB"/>
    <w:rsid w:val="00162C04"/>
    <w:rsid w:val="0016439D"/>
    <w:rsid w:val="0016510C"/>
    <w:rsid w:val="001657D1"/>
    <w:rsid w:val="00170185"/>
    <w:rsid w:val="00171658"/>
    <w:rsid w:val="001753C8"/>
    <w:rsid w:val="00177748"/>
    <w:rsid w:val="001809C1"/>
    <w:rsid w:val="00180B2D"/>
    <w:rsid w:val="00180BC8"/>
    <w:rsid w:val="00181A59"/>
    <w:rsid w:val="00182976"/>
    <w:rsid w:val="001841D5"/>
    <w:rsid w:val="00185E71"/>
    <w:rsid w:val="001864A7"/>
    <w:rsid w:val="00190109"/>
    <w:rsid w:val="001922CC"/>
    <w:rsid w:val="00196351"/>
    <w:rsid w:val="0019770E"/>
    <w:rsid w:val="001A32C8"/>
    <w:rsid w:val="001A5B5A"/>
    <w:rsid w:val="001A5D9E"/>
    <w:rsid w:val="001A62B6"/>
    <w:rsid w:val="001C1334"/>
    <w:rsid w:val="001C3DF0"/>
    <w:rsid w:val="001C400A"/>
    <w:rsid w:val="001C4EE3"/>
    <w:rsid w:val="001D14A1"/>
    <w:rsid w:val="001D26D9"/>
    <w:rsid w:val="001D32C7"/>
    <w:rsid w:val="001D53F8"/>
    <w:rsid w:val="001D72CB"/>
    <w:rsid w:val="001E3C5A"/>
    <w:rsid w:val="001F18C2"/>
    <w:rsid w:val="001F293A"/>
    <w:rsid w:val="001F2D2C"/>
    <w:rsid w:val="001F5CAD"/>
    <w:rsid w:val="001F661E"/>
    <w:rsid w:val="001F67F0"/>
    <w:rsid w:val="001F7EEA"/>
    <w:rsid w:val="0020056E"/>
    <w:rsid w:val="00205DF6"/>
    <w:rsid w:val="00210388"/>
    <w:rsid w:val="002118F6"/>
    <w:rsid w:val="00212D18"/>
    <w:rsid w:val="002139C3"/>
    <w:rsid w:val="00215918"/>
    <w:rsid w:val="00220BA9"/>
    <w:rsid w:val="002224D8"/>
    <w:rsid w:val="00224FA2"/>
    <w:rsid w:val="002256B4"/>
    <w:rsid w:val="00225ECA"/>
    <w:rsid w:val="002260EE"/>
    <w:rsid w:val="00232E65"/>
    <w:rsid w:val="00236444"/>
    <w:rsid w:val="0024072A"/>
    <w:rsid w:val="002422DD"/>
    <w:rsid w:val="0024338A"/>
    <w:rsid w:val="00244703"/>
    <w:rsid w:val="00246B1B"/>
    <w:rsid w:val="00247941"/>
    <w:rsid w:val="00250E45"/>
    <w:rsid w:val="0025101C"/>
    <w:rsid w:val="00251698"/>
    <w:rsid w:val="002522A9"/>
    <w:rsid w:val="00253B21"/>
    <w:rsid w:val="00255ECC"/>
    <w:rsid w:val="00261022"/>
    <w:rsid w:val="00266E36"/>
    <w:rsid w:val="002677A4"/>
    <w:rsid w:val="00270E61"/>
    <w:rsid w:val="0027641F"/>
    <w:rsid w:val="00280959"/>
    <w:rsid w:val="00280D05"/>
    <w:rsid w:val="0028121E"/>
    <w:rsid w:val="002824E9"/>
    <w:rsid w:val="0028268C"/>
    <w:rsid w:val="0028333B"/>
    <w:rsid w:val="00285401"/>
    <w:rsid w:val="00286333"/>
    <w:rsid w:val="00287C43"/>
    <w:rsid w:val="00290275"/>
    <w:rsid w:val="00290812"/>
    <w:rsid w:val="00290831"/>
    <w:rsid w:val="00290E06"/>
    <w:rsid w:val="00291018"/>
    <w:rsid w:val="002927D8"/>
    <w:rsid w:val="0029326E"/>
    <w:rsid w:val="002947B3"/>
    <w:rsid w:val="002955E2"/>
    <w:rsid w:val="00295D69"/>
    <w:rsid w:val="00296468"/>
    <w:rsid w:val="002968AC"/>
    <w:rsid w:val="002A14C7"/>
    <w:rsid w:val="002A5E33"/>
    <w:rsid w:val="002A6B41"/>
    <w:rsid w:val="002A78D3"/>
    <w:rsid w:val="002B3209"/>
    <w:rsid w:val="002B3D46"/>
    <w:rsid w:val="002B4CD2"/>
    <w:rsid w:val="002B7D1D"/>
    <w:rsid w:val="002C16CC"/>
    <w:rsid w:val="002C68E3"/>
    <w:rsid w:val="002C7420"/>
    <w:rsid w:val="002C7EC0"/>
    <w:rsid w:val="002D03EE"/>
    <w:rsid w:val="002D0F16"/>
    <w:rsid w:val="002D3909"/>
    <w:rsid w:val="002D3F6D"/>
    <w:rsid w:val="002D7AD4"/>
    <w:rsid w:val="002E16BC"/>
    <w:rsid w:val="002E298D"/>
    <w:rsid w:val="002E2CA2"/>
    <w:rsid w:val="002E2CC4"/>
    <w:rsid w:val="002E381D"/>
    <w:rsid w:val="002E421B"/>
    <w:rsid w:val="002E4D29"/>
    <w:rsid w:val="002E6725"/>
    <w:rsid w:val="002F1132"/>
    <w:rsid w:val="002F222E"/>
    <w:rsid w:val="002F3EA4"/>
    <w:rsid w:val="00301AA9"/>
    <w:rsid w:val="0030773E"/>
    <w:rsid w:val="00313357"/>
    <w:rsid w:val="00313781"/>
    <w:rsid w:val="003139A9"/>
    <w:rsid w:val="00315660"/>
    <w:rsid w:val="00316CBE"/>
    <w:rsid w:val="00321119"/>
    <w:rsid w:val="00322BE0"/>
    <w:rsid w:val="00323ADB"/>
    <w:rsid w:val="00325A0C"/>
    <w:rsid w:val="00325B87"/>
    <w:rsid w:val="00326231"/>
    <w:rsid w:val="00333424"/>
    <w:rsid w:val="00334766"/>
    <w:rsid w:val="00336DE4"/>
    <w:rsid w:val="00340620"/>
    <w:rsid w:val="0034250E"/>
    <w:rsid w:val="003430B9"/>
    <w:rsid w:val="00344D03"/>
    <w:rsid w:val="00345229"/>
    <w:rsid w:val="00347B5F"/>
    <w:rsid w:val="003502D3"/>
    <w:rsid w:val="00353215"/>
    <w:rsid w:val="00353BFD"/>
    <w:rsid w:val="00357AC6"/>
    <w:rsid w:val="003601E0"/>
    <w:rsid w:val="00360532"/>
    <w:rsid w:val="00361AD6"/>
    <w:rsid w:val="00361D58"/>
    <w:rsid w:val="00361DC7"/>
    <w:rsid w:val="00365C14"/>
    <w:rsid w:val="00365FC3"/>
    <w:rsid w:val="003661B2"/>
    <w:rsid w:val="00366D91"/>
    <w:rsid w:val="00367692"/>
    <w:rsid w:val="003721A0"/>
    <w:rsid w:val="00373D9A"/>
    <w:rsid w:val="00376294"/>
    <w:rsid w:val="00377753"/>
    <w:rsid w:val="00380689"/>
    <w:rsid w:val="00386230"/>
    <w:rsid w:val="003874A0"/>
    <w:rsid w:val="00392428"/>
    <w:rsid w:val="00392936"/>
    <w:rsid w:val="0039600B"/>
    <w:rsid w:val="003A0152"/>
    <w:rsid w:val="003A0B2A"/>
    <w:rsid w:val="003A1B45"/>
    <w:rsid w:val="003A2B63"/>
    <w:rsid w:val="003A6F09"/>
    <w:rsid w:val="003B0A1B"/>
    <w:rsid w:val="003B1492"/>
    <w:rsid w:val="003B3638"/>
    <w:rsid w:val="003B4EE5"/>
    <w:rsid w:val="003C062A"/>
    <w:rsid w:val="003C0FB1"/>
    <w:rsid w:val="003C2155"/>
    <w:rsid w:val="003C3930"/>
    <w:rsid w:val="003C644A"/>
    <w:rsid w:val="003C6562"/>
    <w:rsid w:val="003D1950"/>
    <w:rsid w:val="003D257E"/>
    <w:rsid w:val="003D37F4"/>
    <w:rsid w:val="003D40BB"/>
    <w:rsid w:val="003E03C6"/>
    <w:rsid w:val="003E2E89"/>
    <w:rsid w:val="003E4FCB"/>
    <w:rsid w:val="003E5FB5"/>
    <w:rsid w:val="003E6045"/>
    <w:rsid w:val="003E63B0"/>
    <w:rsid w:val="003E712F"/>
    <w:rsid w:val="003F1BDA"/>
    <w:rsid w:val="003F2476"/>
    <w:rsid w:val="003F3054"/>
    <w:rsid w:val="003F33AA"/>
    <w:rsid w:val="003F3BF3"/>
    <w:rsid w:val="003F49EE"/>
    <w:rsid w:val="003F4C3D"/>
    <w:rsid w:val="003F5DD6"/>
    <w:rsid w:val="003F6BC5"/>
    <w:rsid w:val="00401B2A"/>
    <w:rsid w:val="0040265D"/>
    <w:rsid w:val="00402958"/>
    <w:rsid w:val="00405F3B"/>
    <w:rsid w:val="00406D17"/>
    <w:rsid w:val="004072D6"/>
    <w:rsid w:val="00411096"/>
    <w:rsid w:val="004115AF"/>
    <w:rsid w:val="004124C0"/>
    <w:rsid w:val="00413159"/>
    <w:rsid w:val="00414D34"/>
    <w:rsid w:val="004157F6"/>
    <w:rsid w:val="00420FFD"/>
    <w:rsid w:val="004270DC"/>
    <w:rsid w:val="00430941"/>
    <w:rsid w:val="00430A05"/>
    <w:rsid w:val="0043537B"/>
    <w:rsid w:val="004359C2"/>
    <w:rsid w:val="0043780E"/>
    <w:rsid w:val="00443D00"/>
    <w:rsid w:val="00444097"/>
    <w:rsid w:val="004468E5"/>
    <w:rsid w:val="0044770A"/>
    <w:rsid w:val="00450E59"/>
    <w:rsid w:val="004518C6"/>
    <w:rsid w:val="00451924"/>
    <w:rsid w:val="004526EA"/>
    <w:rsid w:val="00453A52"/>
    <w:rsid w:val="004543B5"/>
    <w:rsid w:val="004554FB"/>
    <w:rsid w:val="0045597D"/>
    <w:rsid w:val="00455BC1"/>
    <w:rsid w:val="004606D1"/>
    <w:rsid w:val="004608D6"/>
    <w:rsid w:val="00460CEF"/>
    <w:rsid w:val="00460F7D"/>
    <w:rsid w:val="00461AFE"/>
    <w:rsid w:val="00466611"/>
    <w:rsid w:val="0046684C"/>
    <w:rsid w:val="00467074"/>
    <w:rsid w:val="00467809"/>
    <w:rsid w:val="00470467"/>
    <w:rsid w:val="004713B1"/>
    <w:rsid w:val="0047354C"/>
    <w:rsid w:val="004742E2"/>
    <w:rsid w:val="004742ED"/>
    <w:rsid w:val="00476429"/>
    <w:rsid w:val="004800A9"/>
    <w:rsid w:val="00482118"/>
    <w:rsid w:val="00483A50"/>
    <w:rsid w:val="00484125"/>
    <w:rsid w:val="004848E4"/>
    <w:rsid w:val="0048603E"/>
    <w:rsid w:val="00491E76"/>
    <w:rsid w:val="004958EF"/>
    <w:rsid w:val="0049655D"/>
    <w:rsid w:val="004A2F9D"/>
    <w:rsid w:val="004A56F8"/>
    <w:rsid w:val="004A7166"/>
    <w:rsid w:val="004A78FD"/>
    <w:rsid w:val="004A7B0A"/>
    <w:rsid w:val="004B11DB"/>
    <w:rsid w:val="004B3E24"/>
    <w:rsid w:val="004B46B6"/>
    <w:rsid w:val="004B5AA2"/>
    <w:rsid w:val="004B6BE5"/>
    <w:rsid w:val="004B6C24"/>
    <w:rsid w:val="004B7B71"/>
    <w:rsid w:val="004C3DE3"/>
    <w:rsid w:val="004C3FD7"/>
    <w:rsid w:val="004C67A6"/>
    <w:rsid w:val="004D14B6"/>
    <w:rsid w:val="004D52AC"/>
    <w:rsid w:val="004E018A"/>
    <w:rsid w:val="004E04F1"/>
    <w:rsid w:val="004E640C"/>
    <w:rsid w:val="004F014E"/>
    <w:rsid w:val="004F0A04"/>
    <w:rsid w:val="004F7DF2"/>
    <w:rsid w:val="00501E20"/>
    <w:rsid w:val="0050569B"/>
    <w:rsid w:val="0050676E"/>
    <w:rsid w:val="00507BDA"/>
    <w:rsid w:val="00507E73"/>
    <w:rsid w:val="00510991"/>
    <w:rsid w:val="00511377"/>
    <w:rsid w:val="005137BA"/>
    <w:rsid w:val="00517196"/>
    <w:rsid w:val="0051738F"/>
    <w:rsid w:val="00521AE4"/>
    <w:rsid w:val="0052232C"/>
    <w:rsid w:val="005235AC"/>
    <w:rsid w:val="00525181"/>
    <w:rsid w:val="00526620"/>
    <w:rsid w:val="00527227"/>
    <w:rsid w:val="00533968"/>
    <w:rsid w:val="00542121"/>
    <w:rsid w:val="0054345C"/>
    <w:rsid w:val="00545005"/>
    <w:rsid w:val="00546AD3"/>
    <w:rsid w:val="005507B1"/>
    <w:rsid w:val="00550806"/>
    <w:rsid w:val="00552F02"/>
    <w:rsid w:val="00554A0B"/>
    <w:rsid w:val="005550D1"/>
    <w:rsid w:val="00555568"/>
    <w:rsid w:val="00562BC7"/>
    <w:rsid w:val="00564C9B"/>
    <w:rsid w:val="0057179E"/>
    <w:rsid w:val="00574883"/>
    <w:rsid w:val="00575860"/>
    <w:rsid w:val="00576BB2"/>
    <w:rsid w:val="00577DB3"/>
    <w:rsid w:val="0058659C"/>
    <w:rsid w:val="00586A6F"/>
    <w:rsid w:val="005921D7"/>
    <w:rsid w:val="00592B35"/>
    <w:rsid w:val="0059356B"/>
    <w:rsid w:val="00593908"/>
    <w:rsid w:val="00594210"/>
    <w:rsid w:val="005948FE"/>
    <w:rsid w:val="005A0657"/>
    <w:rsid w:val="005A11CA"/>
    <w:rsid w:val="005A35B6"/>
    <w:rsid w:val="005A5F79"/>
    <w:rsid w:val="005A6622"/>
    <w:rsid w:val="005B0204"/>
    <w:rsid w:val="005B2F13"/>
    <w:rsid w:val="005B32A2"/>
    <w:rsid w:val="005B4959"/>
    <w:rsid w:val="005B6732"/>
    <w:rsid w:val="005B745D"/>
    <w:rsid w:val="005B7912"/>
    <w:rsid w:val="005C301D"/>
    <w:rsid w:val="005C62CA"/>
    <w:rsid w:val="005D03A5"/>
    <w:rsid w:val="005D1430"/>
    <w:rsid w:val="005D1A9F"/>
    <w:rsid w:val="005D292A"/>
    <w:rsid w:val="005D2DEF"/>
    <w:rsid w:val="005D372E"/>
    <w:rsid w:val="005D4CB0"/>
    <w:rsid w:val="005D5453"/>
    <w:rsid w:val="005D55B3"/>
    <w:rsid w:val="005D66BB"/>
    <w:rsid w:val="005D6CB7"/>
    <w:rsid w:val="005E0980"/>
    <w:rsid w:val="005E6329"/>
    <w:rsid w:val="006004C9"/>
    <w:rsid w:val="00600753"/>
    <w:rsid w:val="00601BBB"/>
    <w:rsid w:val="00601C5D"/>
    <w:rsid w:val="00602A81"/>
    <w:rsid w:val="00602E32"/>
    <w:rsid w:val="00603200"/>
    <w:rsid w:val="006047E2"/>
    <w:rsid w:val="00607997"/>
    <w:rsid w:val="0061285A"/>
    <w:rsid w:val="006143FB"/>
    <w:rsid w:val="00614DD7"/>
    <w:rsid w:val="00615320"/>
    <w:rsid w:val="006160A5"/>
    <w:rsid w:val="00616748"/>
    <w:rsid w:val="0062185D"/>
    <w:rsid w:val="00621A76"/>
    <w:rsid w:val="00622A20"/>
    <w:rsid w:val="00623F45"/>
    <w:rsid w:val="006259A5"/>
    <w:rsid w:val="00626676"/>
    <w:rsid w:val="00631183"/>
    <w:rsid w:val="006317B7"/>
    <w:rsid w:val="006333EE"/>
    <w:rsid w:val="006333F8"/>
    <w:rsid w:val="0063384B"/>
    <w:rsid w:val="006356A9"/>
    <w:rsid w:val="00636F66"/>
    <w:rsid w:val="006414D7"/>
    <w:rsid w:val="00641B2F"/>
    <w:rsid w:val="00642900"/>
    <w:rsid w:val="0064426A"/>
    <w:rsid w:val="0064512E"/>
    <w:rsid w:val="00645EC2"/>
    <w:rsid w:val="00646B91"/>
    <w:rsid w:val="00647AA9"/>
    <w:rsid w:val="00650B42"/>
    <w:rsid w:val="00650E85"/>
    <w:rsid w:val="0065299E"/>
    <w:rsid w:val="00652D40"/>
    <w:rsid w:val="00656661"/>
    <w:rsid w:val="006578A3"/>
    <w:rsid w:val="00660FF9"/>
    <w:rsid w:val="00661FF7"/>
    <w:rsid w:val="00670802"/>
    <w:rsid w:val="006728E9"/>
    <w:rsid w:val="0067350F"/>
    <w:rsid w:val="00677B12"/>
    <w:rsid w:val="006811E0"/>
    <w:rsid w:val="00681ED2"/>
    <w:rsid w:val="006852A6"/>
    <w:rsid w:val="00685399"/>
    <w:rsid w:val="00685C9A"/>
    <w:rsid w:val="0068686C"/>
    <w:rsid w:val="006878D9"/>
    <w:rsid w:val="00692027"/>
    <w:rsid w:val="00692CD7"/>
    <w:rsid w:val="00693BC9"/>
    <w:rsid w:val="00695116"/>
    <w:rsid w:val="006953F6"/>
    <w:rsid w:val="0069695E"/>
    <w:rsid w:val="00697108"/>
    <w:rsid w:val="00697225"/>
    <w:rsid w:val="006A0B7F"/>
    <w:rsid w:val="006A1541"/>
    <w:rsid w:val="006A4689"/>
    <w:rsid w:val="006A478A"/>
    <w:rsid w:val="006A5B86"/>
    <w:rsid w:val="006A740D"/>
    <w:rsid w:val="006B108E"/>
    <w:rsid w:val="006B119B"/>
    <w:rsid w:val="006B32F3"/>
    <w:rsid w:val="006B575B"/>
    <w:rsid w:val="006B672C"/>
    <w:rsid w:val="006B6AB0"/>
    <w:rsid w:val="006B72C2"/>
    <w:rsid w:val="006B7499"/>
    <w:rsid w:val="006C06C5"/>
    <w:rsid w:val="006C0979"/>
    <w:rsid w:val="006C10ED"/>
    <w:rsid w:val="006C22FE"/>
    <w:rsid w:val="006C27FA"/>
    <w:rsid w:val="006C3F73"/>
    <w:rsid w:val="006C4C2F"/>
    <w:rsid w:val="006D0FA1"/>
    <w:rsid w:val="006D240A"/>
    <w:rsid w:val="006D34CC"/>
    <w:rsid w:val="006D4809"/>
    <w:rsid w:val="006D55B9"/>
    <w:rsid w:val="006D6227"/>
    <w:rsid w:val="006D65F2"/>
    <w:rsid w:val="006D660B"/>
    <w:rsid w:val="006D7604"/>
    <w:rsid w:val="006D7673"/>
    <w:rsid w:val="006E0D23"/>
    <w:rsid w:val="006E261C"/>
    <w:rsid w:val="006E5AED"/>
    <w:rsid w:val="006E7AAA"/>
    <w:rsid w:val="006F0118"/>
    <w:rsid w:val="006F18B1"/>
    <w:rsid w:val="006F1AA5"/>
    <w:rsid w:val="006F46CE"/>
    <w:rsid w:val="006F4AE9"/>
    <w:rsid w:val="006F66D9"/>
    <w:rsid w:val="00703F41"/>
    <w:rsid w:val="00705082"/>
    <w:rsid w:val="007051B4"/>
    <w:rsid w:val="00706894"/>
    <w:rsid w:val="007070B0"/>
    <w:rsid w:val="00711BD5"/>
    <w:rsid w:val="00713017"/>
    <w:rsid w:val="007220F2"/>
    <w:rsid w:val="0072444A"/>
    <w:rsid w:val="00724D1F"/>
    <w:rsid w:val="00725E65"/>
    <w:rsid w:val="007260E3"/>
    <w:rsid w:val="00727421"/>
    <w:rsid w:val="007277F6"/>
    <w:rsid w:val="00730403"/>
    <w:rsid w:val="00731AA4"/>
    <w:rsid w:val="00731B14"/>
    <w:rsid w:val="0073272D"/>
    <w:rsid w:val="007345A3"/>
    <w:rsid w:val="00734B01"/>
    <w:rsid w:val="00735402"/>
    <w:rsid w:val="00735E0B"/>
    <w:rsid w:val="007401C8"/>
    <w:rsid w:val="007408E1"/>
    <w:rsid w:val="007409C9"/>
    <w:rsid w:val="00743F17"/>
    <w:rsid w:val="007450E7"/>
    <w:rsid w:val="0074674D"/>
    <w:rsid w:val="00750505"/>
    <w:rsid w:val="00750621"/>
    <w:rsid w:val="00752DC8"/>
    <w:rsid w:val="0075530A"/>
    <w:rsid w:val="00755790"/>
    <w:rsid w:val="00756DC2"/>
    <w:rsid w:val="0076099D"/>
    <w:rsid w:val="00760A13"/>
    <w:rsid w:val="0076132B"/>
    <w:rsid w:val="0076308C"/>
    <w:rsid w:val="007644D6"/>
    <w:rsid w:val="00764DE6"/>
    <w:rsid w:val="007658E9"/>
    <w:rsid w:val="0076607D"/>
    <w:rsid w:val="0076653C"/>
    <w:rsid w:val="00770EB1"/>
    <w:rsid w:val="00771D22"/>
    <w:rsid w:val="00774FA3"/>
    <w:rsid w:val="007760C3"/>
    <w:rsid w:val="00777761"/>
    <w:rsid w:val="00780602"/>
    <w:rsid w:val="0078170D"/>
    <w:rsid w:val="00781D4C"/>
    <w:rsid w:val="00782FF9"/>
    <w:rsid w:val="00785AE8"/>
    <w:rsid w:val="0079148D"/>
    <w:rsid w:val="00792F89"/>
    <w:rsid w:val="007930B9"/>
    <w:rsid w:val="007A1DB3"/>
    <w:rsid w:val="007A2595"/>
    <w:rsid w:val="007A28CE"/>
    <w:rsid w:val="007A2DC0"/>
    <w:rsid w:val="007A6BB0"/>
    <w:rsid w:val="007B0E3C"/>
    <w:rsid w:val="007B14DC"/>
    <w:rsid w:val="007B1EB0"/>
    <w:rsid w:val="007B23B0"/>
    <w:rsid w:val="007B7B48"/>
    <w:rsid w:val="007C25CC"/>
    <w:rsid w:val="007C2B9C"/>
    <w:rsid w:val="007C4BE2"/>
    <w:rsid w:val="007C52AA"/>
    <w:rsid w:val="007C5ACE"/>
    <w:rsid w:val="007C6196"/>
    <w:rsid w:val="007C7059"/>
    <w:rsid w:val="007C749D"/>
    <w:rsid w:val="007C7F01"/>
    <w:rsid w:val="007D2621"/>
    <w:rsid w:val="007D34B2"/>
    <w:rsid w:val="007D3925"/>
    <w:rsid w:val="007D5469"/>
    <w:rsid w:val="007D68EB"/>
    <w:rsid w:val="007D7BDE"/>
    <w:rsid w:val="007E02B8"/>
    <w:rsid w:val="007E0A43"/>
    <w:rsid w:val="007E0E25"/>
    <w:rsid w:val="007E14E9"/>
    <w:rsid w:val="007E37F6"/>
    <w:rsid w:val="007E57D0"/>
    <w:rsid w:val="007F0C16"/>
    <w:rsid w:val="007F2CA6"/>
    <w:rsid w:val="007F344D"/>
    <w:rsid w:val="007F351A"/>
    <w:rsid w:val="007F37DE"/>
    <w:rsid w:val="007F4211"/>
    <w:rsid w:val="007F4598"/>
    <w:rsid w:val="007F4C3D"/>
    <w:rsid w:val="008077AB"/>
    <w:rsid w:val="00810ADD"/>
    <w:rsid w:val="00811111"/>
    <w:rsid w:val="00812F16"/>
    <w:rsid w:val="00813A11"/>
    <w:rsid w:val="008140D3"/>
    <w:rsid w:val="00814112"/>
    <w:rsid w:val="00814E9D"/>
    <w:rsid w:val="00814EDC"/>
    <w:rsid w:val="00816271"/>
    <w:rsid w:val="00816A65"/>
    <w:rsid w:val="008223D9"/>
    <w:rsid w:val="008232A2"/>
    <w:rsid w:val="00824BA6"/>
    <w:rsid w:val="00826A13"/>
    <w:rsid w:val="00830489"/>
    <w:rsid w:val="0083106F"/>
    <w:rsid w:val="00832A84"/>
    <w:rsid w:val="008345CD"/>
    <w:rsid w:val="0083551B"/>
    <w:rsid w:val="008364E5"/>
    <w:rsid w:val="00836545"/>
    <w:rsid w:val="00840051"/>
    <w:rsid w:val="00840FF1"/>
    <w:rsid w:val="008412FC"/>
    <w:rsid w:val="00841D51"/>
    <w:rsid w:val="00843679"/>
    <w:rsid w:val="00844C38"/>
    <w:rsid w:val="0084716D"/>
    <w:rsid w:val="008472D3"/>
    <w:rsid w:val="008476E4"/>
    <w:rsid w:val="008478C4"/>
    <w:rsid w:val="00854B0F"/>
    <w:rsid w:val="00855019"/>
    <w:rsid w:val="00855DBF"/>
    <w:rsid w:val="00855F82"/>
    <w:rsid w:val="00861F68"/>
    <w:rsid w:val="00862579"/>
    <w:rsid w:val="00863A56"/>
    <w:rsid w:val="00864748"/>
    <w:rsid w:val="0087372D"/>
    <w:rsid w:val="008747D8"/>
    <w:rsid w:val="008769ED"/>
    <w:rsid w:val="00876CF7"/>
    <w:rsid w:val="00877557"/>
    <w:rsid w:val="00881C8F"/>
    <w:rsid w:val="00885DBE"/>
    <w:rsid w:val="00885F11"/>
    <w:rsid w:val="008873AE"/>
    <w:rsid w:val="008914CC"/>
    <w:rsid w:val="00893D74"/>
    <w:rsid w:val="00894635"/>
    <w:rsid w:val="00894D4E"/>
    <w:rsid w:val="00896021"/>
    <w:rsid w:val="008A12C3"/>
    <w:rsid w:val="008A16DA"/>
    <w:rsid w:val="008A46C5"/>
    <w:rsid w:val="008A4D27"/>
    <w:rsid w:val="008A50F9"/>
    <w:rsid w:val="008A7B7F"/>
    <w:rsid w:val="008A7BCD"/>
    <w:rsid w:val="008B1A89"/>
    <w:rsid w:val="008B1B61"/>
    <w:rsid w:val="008B48E1"/>
    <w:rsid w:val="008B6F6A"/>
    <w:rsid w:val="008B7916"/>
    <w:rsid w:val="008C0D76"/>
    <w:rsid w:val="008C1128"/>
    <w:rsid w:val="008C11FB"/>
    <w:rsid w:val="008C2467"/>
    <w:rsid w:val="008C2950"/>
    <w:rsid w:val="008C36F3"/>
    <w:rsid w:val="008C64B2"/>
    <w:rsid w:val="008C7D18"/>
    <w:rsid w:val="008D0936"/>
    <w:rsid w:val="008D1117"/>
    <w:rsid w:val="008D1A29"/>
    <w:rsid w:val="008D4D36"/>
    <w:rsid w:val="008D64AE"/>
    <w:rsid w:val="008D7BC6"/>
    <w:rsid w:val="008E1B31"/>
    <w:rsid w:val="008E393E"/>
    <w:rsid w:val="008E45D8"/>
    <w:rsid w:val="008E46A7"/>
    <w:rsid w:val="008E60FD"/>
    <w:rsid w:val="008E798C"/>
    <w:rsid w:val="008F0635"/>
    <w:rsid w:val="008F4048"/>
    <w:rsid w:val="008F7191"/>
    <w:rsid w:val="008F7E3C"/>
    <w:rsid w:val="00900973"/>
    <w:rsid w:val="00901738"/>
    <w:rsid w:val="00902AA1"/>
    <w:rsid w:val="00903C6D"/>
    <w:rsid w:val="00905169"/>
    <w:rsid w:val="00905195"/>
    <w:rsid w:val="00905235"/>
    <w:rsid w:val="00905320"/>
    <w:rsid w:val="00906D1C"/>
    <w:rsid w:val="009106E8"/>
    <w:rsid w:val="00914EEF"/>
    <w:rsid w:val="00915D31"/>
    <w:rsid w:val="0091755C"/>
    <w:rsid w:val="009221E4"/>
    <w:rsid w:val="0092250E"/>
    <w:rsid w:val="00924F7C"/>
    <w:rsid w:val="00925264"/>
    <w:rsid w:val="00926B9E"/>
    <w:rsid w:val="009305CA"/>
    <w:rsid w:val="00933E69"/>
    <w:rsid w:val="00934062"/>
    <w:rsid w:val="00935130"/>
    <w:rsid w:val="0094146A"/>
    <w:rsid w:val="009441B8"/>
    <w:rsid w:val="00944968"/>
    <w:rsid w:val="00944E89"/>
    <w:rsid w:val="00945017"/>
    <w:rsid w:val="00945493"/>
    <w:rsid w:val="009513F7"/>
    <w:rsid w:val="009523DD"/>
    <w:rsid w:val="00952F26"/>
    <w:rsid w:val="00954C76"/>
    <w:rsid w:val="009555FF"/>
    <w:rsid w:val="0095636C"/>
    <w:rsid w:val="009601C1"/>
    <w:rsid w:val="00961EB8"/>
    <w:rsid w:val="00966406"/>
    <w:rsid w:val="00966686"/>
    <w:rsid w:val="00967EDC"/>
    <w:rsid w:val="00971C18"/>
    <w:rsid w:val="00976C04"/>
    <w:rsid w:val="00980164"/>
    <w:rsid w:val="00980167"/>
    <w:rsid w:val="00981F43"/>
    <w:rsid w:val="0098265E"/>
    <w:rsid w:val="0098461D"/>
    <w:rsid w:val="00985707"/>
    <w:rsid w:val="00985E42"/>
    <w:rsid w:val="00986D70"/>
    <w:rsid w:val="00992673"/>
    <w:rsid w:val="0099284C"/>
    <w:rsid w:val="00994335"/>
    <w:rsid w:val="009959E6"/>
    <w:rsid w:val="009A1643"/>
    <w:rsid w:val="009A3BE9"/>
    <w:rsid w:val="009A5F44"/>
    <w:rsid w:val="009A60B0"/>
    <w:rsid w:val="009A6289"/>
    <w:rsid w:val="009A74F2"/>
    <w:rsid w:val="009A7638"/>
    <w:rsid w:val="009B0462"/>
    <w:rsid w:val="009B1668"/>
    <w:rsid w:val="009B4F1D"/>
    <w:rsid w:val="009B5844"/>
    <w:rsid w:val="009B5F85"/>
    <w:rsid w:val="009B75F7"/>
    <w:rsid w:val="009C11CC"/>
    <w:rsid w:val="009C4057"/>
    <w:rsid w:val="009C418A"/>
    <w:rsid w:val="009C4E16"/>
    <w:rsid w:val="009C54AE"/>
    <w:rsid w:val="009C5B17"/>
    <w:rsid w:val="009D0CC9"/>
    <w:rsid w:val="009D1453"/>
    <w:rsid w:val="009D243E"/>
    <w:rsid w:val="009D2FB5"/>
    <w:rsid w:val="009D6393"/>
    <w:rsid w:val="009D6A1F"/>
    <w:rsid w:val="009D6CA7"/>
    <w:rsid w:val="009D7566"/>
    <w:rsid w:val="009E068F"/>
    <w:rsid w:val="009E5D05"/>
    <w:rsid w:val="009E608A"/>
    <w:rsid w:val="009E6C36"/>
    <w:rsid w:val="009E7230"/>
    <w:rsid w:val="009E78BF"/>
    <w:rsid w:val="009F0082"/>
    <w:rsid w:val="009F28EF"/>
    <w:rsid w:val="009F354E"/>
    <w:rsid w:val="009F5EBA"/>
    <w:rsid w:val="009F6DBC"/>
    <w:rsid w:val="009F70C2"/>
    <w:rsid w:val="00A03DD9"/>
    <w:rsid w:val="00A04093"/>
    <w:rsid w:val="00A043EA"/>
    <w:rsid w:val="00A053CE"/>
    <w:rsid w:val="00A06149"/>
    <w:rsid w:val="00A06783"/>
    <w:rsid w:val="00A10295"/>
    <w:rsid w:val="00A115AF"/>
    <w:rsid w:val="00A12A4C"/>
    <w:rsid w:val="00A14CD7"/>
    <w:rsid w:val="00A15DDC"/>
    <w:rsid w:val="00A21D05"/>
    <w:rsid w:val="00A22BCA"/>
    <w:rsid w:val="00A22E7C"/>
    <w:rsid w:val="00A2522D"/>
    <w:rsid w:val="00A25390"/>
    <w:rsid w:val="00A25772"/>
    <w:rsid w:val="00A2580F"/>
    <w:rsid w:val="00A25B86"/>
    <w:rsid w:val="00A25DCB"/>
    <w:rsid w:val="00A263D4"/>
    <w:rsid w:val="00A3189D"/>
    <w:rsid w:val="00A327B9"/>
    <w:rsid w:val="00A3281F"/>
    <w:rsid w:val="00A43330"/>
    <w:rsid w:val="00A43655"/>
    <w:rsid w:val="00A44EB2"/>
    <w:rsid w:val="00A45C9F"/>
    <w:rsid w:val="00A465B9"/>
    <w:rsid w:val="00A507F1"/>
    <w:rsid w:val="00A51E3D"/>
    <w:rsid w:val="00A55263"/>
    <w:rsid w:val="00A6221B"/>
    <w:rsid w:val="00A62B88"/>
    <w:rsid w:val="00A63B12"/>
    <w:rsid w:val="00A64848"/>
    <w:rsid w:val="00A64D8D"/>
    <w:rsid w:val="00A66797"/>
    <w:rsid w:val="00A67C3C"/>
    <w:rsid w:val="00A71910"/>
    <w:rsid w:val="00A71AC3"/>
    <w:rsid w:val="00A7296B"/>
    <w:rsid w:val="00A72F51"/>
    <w:rsid w:val="00A7342D"/>
    <w:rsid w:val="00A73FA2"/>
    <w:rsid w:val="00A84614"/>
    <w:rsid w:val="00A86618"/>
    <w:rsid w:val="00A86789"/>
    <w:rsid w:val="00A91570"/>
    <w:rsid w:val="00A920F9"/>
    <w:rsid w:val="00A93694"/>
    <w:rsid w:val="00A941B9"/>
    <w:rsid w:val="00A96C1A"/>
    <w:rsid w:val="00AA04F2"/>
    <w:rsid w:val="00AA0B34"/>
    <w:rsid w:val="00AA4474"/>
    <w:rsid w:val="00AA6D9A"/>
    <w:rsid w:val="00AA7948"/>
    <w:rsid w:val="00AA798A"/>
    <w:rsid w:val="00AB12F2"/>
    <w:rsid w:val="00AB1DC8"/>
    <w:rsid w:val="00AB209B"/>
    <w:rsid w:val="00AB20E6"/>
    <w:rsid w:val="00AB5AAC"/>
    <w:rsid w:val="00AB5EBB"/>
    <w:rsid w:val="00AB6252"/>
    <w:rsid w:val="00AB627F"/>
    <w:rsid w:val="00AB741C"/>
    <w:rsid w:val="00AB7F39"/>
    <w:rsid w:val="00AC0544"/>
    <w:rsid w:val="00AC08BC"/>
    <w:rsid w:val="00AC08D5"/>
    <w:rsid w:val="00AC1F9A"/>
    <w:rsid w:val="00AC549B"/>
    <w:rsid w:val="00AC5D98"/>
    <w:rsid w:val="00AC7292"/>
    <w:rsid w:val="00AC763A"/>
    <w:rsid w:val="00AD0A86"/>
    <w:rsid w:val="00AD0EFB"/>
    <w:rsid w:val="00AD0F14"/>
    <w:rsid w:val="00AD386B"/>
    <w:rsid w:val="00AD56F6"/>
    <w:rsid w:val="00AE02FD"/>
    <w:rsid w:val="00AE0E39"/>
    <w:rsid w:val="00AE247E"/>
    <w:rsid w:val="00AE2A8F"/>
    <w:rsid w:val="00AE2BA8"/>
    <w:rsid w:val="00AE47FF"/>
    <w:rsid w:val="00AE677E"/>
    <w:rsid w:val="00AE7730"/>
    <w:rsid w:val="00AE7E53"/>
    <w:rsid w:val="00AF019C"/>
    <w:rsid w:val="00AF1779"/>
    <w:rsid w:val="00AF2E8D"/>
    <w:rsid w:val="00AF3B58"/>
    <w:rsid w:val="00AF5361"/>
    <w:rsid w:val="00AF6A7D"/>
    <w:rsid w:val="00AF7E37"/>
    <w:rsid w:val="00B02562"/>
    <w:rsid w:val="00B0301E"/>
    <w:rsid w:val="00B0746B"/>
    <w:rsid w:val="00B100E6"/>
    <w:rsid w:val="00B114E1"/>
    <w:rsid w:val="00B137F4"/>
    <w:rsid w:val="00B13D0E"/>
    <w:rsid w:val="00B16F8F"/>
    <w:rsid w:val="00B1780B"/>
    <w:rsid w:val="00B2236B"/>
    <w:rsid w:val="00B25071"/>
    <w:rsid w:val="00B25B4E"/>
    <w:rsid w:val="00B25B9C"/>
    <w:rsid w:val="00B264C9"/>
    <w:rsid w:val="00B30138"/>
    <w:rsid w:val="00B31E58"/>
    <w:rsid w:val="00B33DBE"/>
    <w:rsid w:val="00B37D62"/>
    <w:rsid w:val="00B37E87"/>
    <w:rsid w:val="00B40DDD"/>
    <w:rsid w:val="00B41041"/>
    <w:rsid w:val="00B41D2D"/>
    <w:rsid w:val="00B43E50"/>
    <w:rsid w:val="00B43F5D"/>
    <w:rsid w:val="00B443CF"/>
    <w:rsid w:val="00B45961"/>
    <w:rsid w:val="00B464D8"/>
    <w:rsid w:val="00B51E24"/>
    <w:rsid w:val="00B52090"/>
    <w:rsid w:val="00B52C12"/>
    <w:rsid w:val="00B54494"/>
    <w:rsid w:val="00B55751"/>
    <w:rsid w:val="00B5624A"/>
    <w:rsid w:val="00B57835"/>
    <w:rsid w:val="00B60F97"/>
    <w:rsid w:val="00B61284"/>
    <w:rsid w:val="00B61EB2"/>
    <w:rsid w:val="00B61F3E"/>
    <w:rsid w:val="00B65093"/>
    <w:rsid w:val="00B662A8"/>
    <w:rsid w:val="00B71DA7"/>
    <w:rsid w:val="00B73771"/>
    <w:rsid w:val="00B73BB5"/>
    <w:rsid w:val="00B7509A"/>
    <w:rsid w:val="00B7591A"/>
    <w:rsid w:val="00B75AA8"/>
    <w:rsid w:val="00B76B6D"/>
    <w:rsid w:val="00B829DA"/>
    <w:rsid w:val="00B86848"/>
    <w:rsid w:val="00B86E8B"/>
    <w:rsid w:val="00B9043D"/>
    <w:rsid w:val="00B918C4"/>
    <w:rsid w:val="00B921B8"/>
    <w:rsid w:val="00B949B6"/>
    <w:rsid w:val="00B94AE3"/>
    <w:rsid w:val="00B957BE"/>
    <w:rsid w:val="00BA3332"/>
    <w:rsid w:val="00BA3B5F"/>
    <w:rsid w:val="00BA5BB2"/>
    <w:rsid w:val="00BA6BF9"/>
    <w:rsid w:val="00BB31D4"/>
    <w:rsid w:val="00BB7F2C"/>
    <w:rsid w:val="00BC2D28"/>
    <w:rsid w:val="00BC370F"/>
    <w:rsid w:val="00BC3BBB"/>
    <w:rsid w:val="00BC3FB0"/>
    <w:rsid w:val="00BC56FB"/>
    <w:rsid w:val="00BC5AA9"/>
    <w:rsid w:val="00BD1053"/>
    <w:rsid w:val="00BD448C"/>
    <w:rsid w:val="00BD4BA8"/>
    <w:rsid w:val="00BD4DC3"/>
    <w:rsid w:val="00BD5059"/>
    <w:rsid w:val="00BD5F4C"/>
    <w:rsid w:val="00BD6661"/>
    <w:rsid w:val="00BD6A50"/>
    <w:rsid w:val="00BE04F1"/>
    <w:rsid w:val="00BE204A"/>
    <w:rsid w:val="00BF0A85"/>
    <w:rsid w:val="00BF1D42"/>
    <w:rsid w:val="00BF4715"/>
    <w:rsid w:val="00BF7B00"/>
    <w:rsid w:val="00C02DDC"/>
    <w:rsid w:val="00C0420F"/>
    <w:rsid w:val="00C06E60"/>
    <w:rsid w:val="00C076F4"/>
    <w:rsid w:val="00C10EF6"/>
    <w:rsid w:val="00C13ABD"/>
    <w:rsid w:val="00C13E88"/>
    <w:rsid w:val="00C144A4"/>
    <w:rsid w:val="00C172FC"/>
    <w:rsid w:val="00C20769"/>
    <w:rsid w:val="00C22820"/>
    <w:rsid w:val="00C2391E"/>
    <w:rsid w:val="00C26ABB"/>
    <w:rsid w:val="00C33278"/>
    <w:rsid w:val="00C359D8"/>
    <w:rsid w:val="00C36572"/>
    <w:rsid w:val="00C41327"/>
    <w:rsid w:val="00C42E78"/>
    <w:rsid w:val="00C43BAE"/>
    <w:rsid w:val="00C443F9"/>
    <w:rsid w:val="00C45E58"/>
    <w:rsid w:val="00C50159"/>
    <w:rsid w:val="00C54C34"/>
    <w:rsid w:val="00C55DCD"/>
    <w:rsid w:val="00C56D26"/>
    <w:rsid w:val="00C57464"/>
    <w:rsid w:val="00C62B0E"/>
    <w:rsid w:val="00C636D2"/>
    <w:rsid w:val="00C64B49"/>
    <w:rsid w:val="00C65712"/>
    <w:rsid w:val="00C65737"/>
    <w:rsid w:val="00C664CA"/>
    <w:rsid w:val="00C67364"/>
    <w:rsid w:val="00C72D80"/>
    <w:rsid w:val="00C731BC"/>
    <w:rsid w:val="00C73C2D"/>
    <w:rsid w:val="00C75FDE"/>
    <w:rsid w:val="00C7728E"/>
    <w:rsid w:val="00C77560"/>
    <w:rsid w:val="00C81BAC"/>
    <w:rsid w:val="00C81F51"/>
    <w:rsid w:val="00C82B4D"/>
    <w:rsid w:val="00C84A94"/>
    <w:rsid w:val="00C85256"/>
    <w:rsid w:val="00C90473"/>
    <w:rsid w:val="00C910CD"/>
    <w:rsid w:val="00C93EBD"/>
    <w:rsid w:val="00C9461F"/>
    <w:rsid w:val="00C950F0"/>
    <w:rsid w:val="00C95AAB"/>
    <w:rsid w:val="00C95F02"/>
    <w:rsid w:val="00CA49C8"/>
    <w:rsid w:val="00CA650C"/>
    <w:rsid w:val="00CB091B"/>
    <w:rsid w:val="00CB4A4D"/>
    <w:rsid w:val="00CB70A6"/>
    <w:rsid w:val="00CB7FC8"/>
    <w:rsid w:val="00CC022D"/>
    <w:rsid w:val="00CC1803"/>
    <w:rsid w:val="00CC204A"/>
    <w:rsid w:val="00CC2AB1"/>
    <w:rsid w:val="00CC2F52"/>
    <w:rsid w:val="00CC3ACB"/>
    <w:rsid w:val="00CC4A0E"/>
    <w:rsid w:val="00CD4203"/>
    <w:rsid w:val="00CD544F"/>
    <w:rsid w:val="00CD6276"/>
    <w:rsid w:val="00CD682B"/>
    <w:rsid w:val="00CD6BCF"/>
    <w:rsid w:val="00CD7083"/>
    <w:rsid w:val="00CD7086"/>
    <w:rsid w:val="00CE0A56"/>
    <w:rsid w:val="00CE1F56"/>
    <w:rsid w:val="00CE279C"/>
    <w:rsid w:val="00CE2C53"/>
    <w:rsid w:val="00CE46FA"/>
    <w:rsid w:val="00CE5C2F"/>
    <w:rsid w:val="00CE6CDC"/>
    <w:rsid w:val="00CE7172"/>
    <w:rsid w:val="00CF104B"/>
    <w:rsid w:val="00CF1225"/>
    <w:rsid w:val="00CF18BE"/>
    <w:rsid w:val="00CF1A5E"/>
    <w:rsid w:val="00CF1B5B"/>
    <w:rsid w:val="00CF3B81"/>
    <w:rsid w:val="00CF4E42"/>
    <w:rsid w:val="00CF6862"/>
    <w:rsid w:val="00CF7D87"/>
    <w:rsid w:val="00D00021"/>
    <w:rsid w:val="00D01FF0"/>
    <w:rsid w:val="00D07860"/>
    <w:rsid w:val="00D1785B"/>
    <w:rsid w:val="00D20897"/>
    <w:rsid w:val="00D21ADA"/>
    <w:rsid w:val="00D23902"/>
    <w:rsid w:val="00D25704"/>
    <w:rsid w:val="00D25DF3"/>
    <w:rsid w:val="00D30403"/>
    <w:rsid w:val="00D308AA"/>
    <w:rsid w:val="00D32671"/>
    <w:rsid w:val="00D35425"/>
    <w:rsid w:val="00D35A2F"/>
    <w:rsid w:val="00D40461"/>
    <w:rsid w:val="00D41F19"/>
    <w:rsid w:val="00D422BE"/>
    <w:rsid w:val="00D423F0"/>
    <w:rsid w:val="00D428DB"/>
    <w:rsid w:val="00D439E3"/>
    <w:rsid w:val="00D44D5D"/>
    <w:rsid w:val="00D45309"/>
    <w:rsid w:val="00D45E03"/>
    <w:rsid w:val="00D46EC4"/>
    <w:rsid w:val="00D50A91"/>
    <w:rsid w:val="00D52AF1"/>
    <w:rsid w:val="00D53253"/>
    <w:rsid w:val="00D5658C"/>
    <w:rsid w:val="00D56AA8"/>
    <w:rsid w:val="00D57F92"/>
    <w:rsid w:val="00D60110"/>
    <w:rsid w:val="00D607B4"/>
    <w:rsid w:val="00D60A63"/>
    <w:rsid w:val="00D61793"/>
    <w:rsid w:val="00D62291"/>
    <w:rsid w:val="00D6287F"/>
    <w:rsid w:val="00D634C3"/>
    <w:rsid w:val="00D63964"/>
    <w:rsid w:val="00D6466A"/>
    <w:rsid w:val="00D71162"/>
    <w:rsid w:val="00D71FA7"/>
    <w:rsid w:val="00D74D89"/>
    <w:rsid w:val="00D80A9C"/>
    <w:rsid w:val="00D80CD6"/>
    <w:rsid w:val="00D82E76"/>
    <w:rsid w:val="00D85BF2"/>
    <w:rsid w:val="00D875AD"/>
    <w:rsid w:val="00D87EB4"/>
    <w:rsid w:val="00D90C7E"/>
    <w:rsid w:val="00D91633"/>
    <w:rsid w:val="00D9522D"/>
    <w:rsid w:val="00D957F5"/>
    <w:rsid w:val="00DA1E42"/>
    <w:rsid w:val="00DA290C"/>
    <w:rsid w:val="00DA3159"/>
    <w:rsid w:val="00DA5139"/>
    <w:rsid w:val="00DA65D9"/>
    <w:rsid w:val="00DA7EF3"/>
    <w:rsid w:val="00DB18F5"/>
    <w:rsid w:val="00DB2C78"/>
    <w:rsid w:val="00DB55BA"/>
    <w:rsid w:val="00DB693B"/>
    <w:rsid w:val="00DB6F15"/>
    <w:rsid w:val="00DB7DA3"/>
    <w:rsid w:val="00DC74E1"/>
    <w:rsid w:val="00DC78B1"/>
    <w:rsid w:val="00DD0A7A"/>
    <w:rsid w:val="00DD1E99"/>
    <w:rsid w:val="00DD2F15"/>
    <w:rsid w:val="00DD42CB"/>
    <w:rsid w:val="00DD649F"/>
    <w:rsid w:val="00DD7436"/>
    <w:rsid w:val="00DE251C"/>
    <w:rsid w:val="00DE2E8D"/>
    <w:rsid w:val="00DE2EAB"/>
    <w:rsid w:val="00DE3B0D"/>
    <w:rsid w:val="00DE4F4E"/>
    <w:rsid w:val="00DF18FA"/>
    <w:rsid w:val="00DF1DD2"/>
    <w:rsid w:val="00DF373B"/>
    <w:rsid w:val="00DF4F97"/>
    <w:rsid w:val="00DF583D"/>
    <w:rsid w:val="00DF5AE5"/>
    <w:rsid w:val="00DF6040"/>
    <w:rsid w:val="00DF687A"/>
    <w:rsid w:val="00DF7292"/>
    <w:rsid w:val="00E00183"/>
    <w:rsid w:val="00E01318"/>
    <w:rsid w:val="00E01441"/>
    <w:rsid w:val="00E01E25"/>
    <w:rsid w:val="00E067E7"/>
    <w:rsid w:val="00E079A3"/>
    <w:rsid w:val="00E10836"/>
    <w:rsid w:val="00E10E8B"/>
    <w:rsid w:val="00E143E6"/>
    <w:rsid w:val="00E1509E"/>
    <w:rsid w:val="00E1662F"/>
    <w:rsid w:val="00E17AD5"/>
    <w:rsid w:val="00E22716"/>
    <w:rsid w:val="00E2335F"/>
    <w:rsid w:val="00E23723"/>
    <w:rsid w:val="00E2382F"/>
    <w:rsid w:val="00E269BA"/>
    <w:rsid w:val="00E27FED"/>
    <w:rsid w:val="00E32248"/>
    <w:rsid w:val="00E32255"/>
    <w:rsid w:val="00E366D1"/>
    <w:rsid w:val="00E43ED0"/>
    <w:rsid w:val="00E44E5A"/>
    <w:rsid w:val="00E46F1B"/>
    <w:rsid w:val="00E50A25"/>
    <w:rsid w:val="00E5144C"/>
    <w:rsid w:val="00E5306E"/>
    <w:rsid w:val="00E53F90"/>
    <w:rsid w:val="00E5691F"/>
    <w:rsid w:val="00E57297"/>
    <w:rsid w:val="00E57BF3"/>
    <w:rsid w:val="00E57FC3"/>
    <w:rsid w:val="00E607DF"/>
    <w:rsid w:val="00E625BE"/>
    <w:rsid w:val="00E62C79"/>
    <w:rsid w:val="00E62CF5"/>
    <w:rsid w:val="00E646B4"/>
    <w:rsid w:val="00E6524C"/>
    <w:rsid w:val="00E658A7"/>
    <w:rsid w:val="00E65F0C"/>
    <w:rsid w:val="00E67DE0"/>
    <w:rsid w:val="00E738AD"/>
    <w:rsid w:val="00E747BB"/>
    <w:rsid w:val="00E77682"/>
    <w:rsid w:val="00E7786E"/>
    <w:rsid w:val="00E77E02"/>
    <w:rsid w:val="00E81CA1"/>
    <w:rsid w:val="00E838CE"/>
    <w:rsid w:val="00E83ED3"/>
    <w:rsid w:val="00E84212"/>
    <w:rsid w:val="00E85210"/>
    <w:rsid w:val="00E85A89"/>
    <w:rsid w:val="00E863C2"/>
    <w:rsid w:val="00E87B93"/>
    <w:rsid w:val="00E9098A"/>
    <w:rsid w:val="00E923A2"/>
    <w:rsid w:val="00E92E40"/>
    <w:rsid w:val="00E9431D"/>
    <w:rsid w:val="00E952B4"/>
    <w:rsid w:val="00E97255"/>
    <w:rsid w:val="00EA013C"/>
    <w:rsid w:val="00EA048A"/>
    <w:rsid w:val="00EA110F"/>
    <w:rsid w:val="00EA130A"/>
    <w:rsid w:val="00EA1F10"/>
    <w:rsid w:val="00EA1FDF"/>
    <w:rsid w:val="00EA31F9"/>
    <w:rsid w:val="00EA3D97"/>
    <w:rsid w:val="00EA5032"/>
    <w:rsid w:val="00EA6056"/>
    <w:rsid w:val="00EA6860"/>
    <w:rsid w:val="00EA7F73"/>
    <w:rsid w:val="00EB0966"/>
    <w:rsid w:val="00EB1812"/>
    <w:rsid w:val="00EB30A9"/>
    <w:rsid w:val="00EB3717"/>
    <w:rsid w:val="00EB46E9"/>
    <w:rsid w:val="00EB5AB8"/>
    <w:rsid w:val="00EB6882"/>
    <w:rsid w:val="00EC1866"/>
    <w:rsid w:val="00EC411E"/>
    <w:rsid w:val="00ED0D41"/>
    <w:rsid w:val="00ED2269"/>
    <w:rsid w:val="00ED299F"/>
    <w:rsid w:val="00ED6843"/>
    <w:rsid w:val="00ED69C4"/>
    <w:rsid w:val="00EE3CFA"/>
    <w:rsid w:val="00EE5362"/>
    <w:rsid w:val="00EE66CC"/>
    <w:rsid w:val="00EE6C27"/>
    <w:rsid w:val="00EF0283"/>
    <w:rsid w:val="00EF2A8A"/>
    <w:rsid w:val="00EF3024"/>
    <w:rsid w:val="00EF43D1"/>
    <w:rsid w:val="00EF5998"/>
    <w:rsid w:val="00F01CB4"/>
    <w:rsid w:val="00F067B9"/>
    <w:rsid w:val="00F077E2"/>
    <w:rsid w:val="00F079E9"/>
    <w:rsid w:val="00F108BF"/>
    <w:rsid w:val="00F11FE9"/>
    <w:rsid w:val="00F1420A"/>
    <w:rsid w:val="00F16837"/>
    <w:rsid w:val="00F17893"/>
    <w:rsid w:val="00F17F76"/>
    <w:rsid w:val="00F212F8"/>
    <w:rsid w:val="00F242B8"/>
    <w:rsid w:val="00F26BDB"/>
    <w:rsid w:val="00F32614"/>
    <w:rsid w:val="00F35D63"/>
    <w:rsid w:val="00F369BB"/>
    <w:rsid w:val="00F37D68"/>
    <w:rsid w:val="00F4127D"/>
    <w:rsid w:val="00F43BDC"/>
    <w:rsid w:val="00F43CE8"/>
    <w:rsid w:val="00F43E17"/>
    <w:rsid w:val="00F44066"/>
    <w:rsid w:val="00F46FC2"/>
    <w:rsid w:val="00F5354E"/>
    <w:rsid w:val="00F5531C"/>
    <w:rsid w:val="00F603D4"/>
    <w:rsid w:val="00F616AE"/>
    <w:rsid w:val="00F6202E"/>
    <w:rsid w:val="00F64577"/>
    <w:rsid w:val="00F657F2"/>
    <w:rsid w:val="00F70146"/>
    <w:rsid w:val="00F7386D"/>
    <w:rsid w:val="00F74ECD"/>
    <w:rsid w:val="00F75341"/>
    <w:rsid w:val="00F75C2B"/>
    <w:rsid w:val="00F7691F"/>
    <w:rsid w:val="00F7716F"/>
    <w:rsid w:val="00F82992"/>
    <w:rsid w:val="00F9089D"/>
    <w:rsid w:val="00F916A0"/>
    <w:rsid w:val="00F92440"/>
    <w:rsid w:val="00F96228"/>
    <w:rsid w:val="00FA03AD"/>
    <w:rsid w:val="00FA0582"/>
    <w:rsid w:val="00FA1474"/>
    <w:rsid w:val="00FA14E4"/>
    <w:rsid w:val="00FA2B31"/>
    <w:rsid w:val="00FA3485"/>
    <w:rsid w:val="00FA6F64"/>
    <w:rsid w:val="00FA7552"/>
    <w:rsid w:val="00FB03DC"/>
    <w:rsid w:val="00FB0826"/>
    <w:rsid w:val="00FB0AEF"/>
    <w:rsid w:val="00FB24C3"/>
    <w:rsid w:val="00FB2E25"/>
    <w:rsid w:val="00FB2ECE"/>
    <w:rsid w:val="00FB47B8"/>
    <w:rsid w:val="00FB4BD4"/>
    <w:rsid w:val="00FB4C91"/>
    <w:rsid w:val="00FB7027"/>
    <w:rsid w:val="00FB7B36"/>
    <w:rsid w:val="00FC394D"/>
    <w:rsid w:val="00FC42A7"/>
    <w:rsid w:val="00FC47CB"/>
    <w:rsid w:val="00FC7368"/>
    <w:rsid w:val="00FC7B1C"/>
    <w:rsid w:val="00FC7DE2"/>
    <w:rsid w:val="00FD02D6"/>
    <w:rsid w:val="00FD1808"/>
    <w:rsid w:val="00FD1F3D"/>
    <w:rsid w:val="00FD27CC"/>
    <w:rsid w:val="00FD28F5"/>
    <w:rsid w:val="00FD552C"/>
    <w:rsid w:val="00FD5BA2"/>
    <w:rsid w:val="00FD5D5F"/>
    <w:rsid w:val="00FE0031"/>
    <w:rsid w:val="00FE0F7E"/>
    <w:rsid w:val="00FE133B"/>
    <w:rsid w:val="00FE1F3E"/>
    <w:rsid w:val="00FE30B3"/>
    <w:rsid w:val="00FE69E8"/>
    <w:rsid w:val="00FE6B2E"/>
    <w:rsid w:val="00FE7CCC"/>
    <w:rsid w:val="00FE7E8B"/>
    <w:rsid w:val="00FF05F3"/>
    <w:rsid w:val="00FF18B9"/>
    <w:rsid w:val="00FF1EE7"/>
    <w:rsid w:val="00FF238D"/>
    <w:rsid w:val="00FF3DF4"/>
    <w:rsid w:val="00FF5F1F"/>
    <w:rsid w:val="00F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01"/>
    <w:rPr>
      <w:lang w:val="uk-UA"/>
    </w:rPr>
  </w:style>
  <w:style w:type="paragraph" w:styleId="1">
    <w:name w:val="heading 1"/>
    <w:basedOn w:val="10"/>
    <w:next w:val="10"/>
    <w:link w:val="11"/>
    <w:uiPriority w:val="99"/>
    <w:qFormat/>
    <w:rsid w:val="007B1EB0"/>
    <w:pPr>
      <w:keepNext/>
      <w:keepLines/>
      <w:spacing w:before="480" w:after="120"/>
      <w:outlineLvl w:val="0"/>
    </w:pPr>
    <w:rPr>
      <w:b/>
      <w:sz w:val="48"/>
      <w:szCs w:val="48"/>
    </w:rPr>
  </w:style>
  <w:style w:type="paragraph" w:styleId="2">
    <w:name w:val="heading 2"/>
    <w:basedOn w:val="10"/>
    <w:next w:val="10"/>
    <w:link w:val="20"/>
    <w:uiPriority w:val="99"/>
    <w:qFormat/>
    <w:rsid w:val="007B1EB0"/>
    <w:pPr>
      <w:keepNext/>
      <w:keepLines/>
      <w:spacing w:before="360" w:after="80"/>
      <w:outlineLvl w:val="1"/>
    </w:pPr>
    <w:rPr>
      <w:b/>
      <w:sz w:val="36"/>
      <w:szCs w:val="36"/>
    </w:rPr>
  </w:style>
  <w:style w:type="paragraph" w:styleId="3">
    <w:name w:val="heading 3"/>
    <w:basedOn w:val="10"/>
    <w:next w:val="10"/>
    <w:link w:val="30"/>
    <w:uiPriority w:val="99"/>
    <w:qFormat/>
    <w:rsid w:val="007B1EB0"/>
    <w:pPr>
      <w:keepNext/>
      <w:keepLines/>
      <w:spacing w:before="280" w:after="80"/>
      <w:outlineLvl w:val="2"/>
    </w:pPr>
    <w:rPr>
      <w:b/>
      <w:sz w:val="28"/>
      <w:szCs w:val="28"/>
    </w:rPr>
  </w:style>
  <w:style w:type="paragraph" w:styleId="4">
    <w:name w:val="heading 4"/>
    <w:basedOn w:val="10"/>
    <w:next w:val="10"/>
    <w:link w:val="40"/>
    <w:uiPriority w:val="99"/>
    <w:qFormat/>
    <w:rsid w:val="007B1EB0"/>
    <w:pPr>
      <w:keepNext/>
      <w:keepLines/>
      <w:spacing w:before="240" w:after="40"/>
      <w:outlineLvl w:val="3"/>
    </w:pPr>
    <w:rPr>
      <w:b/>
      <w:sz w:val="24"/>
      <w:szCs w:val="24"/>
    </w:rPr>
  </w:style>
  <w:style w:type="paragraph" w:styleId="5">
    <w:name w:val="heading 5"/>
    <w:basedOn w:val="10"/>
    <w:next w:val="10"/>
    <w:link w:val="50"/>
    <w:uiPriority w:val="99"/>
    <w:qFormat/>
    <w:rsid w:val="007B1EB0"/>
    <w:pPr>
      <w:keepNext/>
      <w:keepLines/>
      <w:spacing w:before="220" w:after="40"/>
      <w:outlineLvl w:val="4"/>
    </w:pPr>
    <w:rPr>
      <w:b/>
      <w:sz w:val="22"/>
      <w:szCs w:val="22"/>
    </w:rPr>
  </w:style>
  <w:style w:type="paragraph" w:styleId="6">
    <w:name w:val="heading 6"/>
    <w:basedOn w:val="10"/>
    <w:next w:val="10"/>
    <w:link w:val="60"/>
    <w:uiPriority w:val="99"/>
    <w:qFormat/>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D607B4"/>
    <w:rPr>
      <w:rFonts w:ascii="Cambria" w:hAnsi="Cambria" w:cs="Times New Roman"/>
      <w:b/>
      <w:bCs/>
      <w:kern w:val="32"/>
      <w:sz w:val="32"/>
      <w:szCs w:val="32"/>
      <w:lang w:val="uk-UA" w:eastAsia="ru-RU"/>
    </w:rPr>
  </w:style>
  <w:style w:type="character" w:customStyle="1" w:styleId="20">
    <w:name w:val="Заголовок 2 Знак"/>
    <w:basedOn w:val="a0"/>
    <w:link w:val="2"/>
    <w:uiPriority w:val="99"/>
    <w:semiHidden/>
    <w:locked/>
    <w:rsid w:val="00D607B4"/>
    <w:rPr>
      <w:rFonts w:ascii="Cambria" w:hAnsi="Cambria" w:cs="Times New Roman"/>
      <w:b/>
      <w:bCs/>
      <w:i/>
      <w:iCs/>
      <w:sz w:val="28"/>
      <w:szCs w:val="28"/>
      <w:lang w:val="uk-UA" w:eastAsia="ru-RU"/>
    </w:rPr>
  </w:style>
  <w:style w:type="character" w:customStyle="1" w:styleId="30">
    <w:name w:val="Заголовок 3 Знак"/>
    <w:basedOn w:val="a0"/>
    <w:link w:val="3"/>
    <w:uiPriority w:val="99"/>
    <w:semiHidden/>
    <w:locked/>
    <w:rsid w:val="00D607B4"/>
    <w:rPr>
      <w:rFonts w:ascii="Cambria" w:hAnsi="Cambria" w:cs="Times New Roman"/>
      <w:b/>
      <w:bCs/>
      <w:sz w:val="26"/>
      <w:szCs w:val="26"/>
      <w:lang w:val="uk-UA" w:eastAsia="ru-RU"/>
    </w:rPr>
  </w:style>
  <w:style w:type="character" w:customStyle="1" w:styleId="40">
    <w:name w:val="Заголовок 4 Знак"/>
    <w:basedOn w:val="a0"/>
    <w:link w:val="4"/>
    <w:uiPriority w:val="99"/>
    <w:semiHidden/>
    <w:locked/>
    <w:rsid w:val="00D607B4"/>
    <w:rPr>
      <w:rFonts w:ascii="Calibri" w:hAnsi="Calibri" w:cs="Times New Roman"/>
      <w:b/>
      <w:bCs/>
      <w:sz w:val="28"/>
      <w:szCs w:val="28"/>
      <w:lang w:val="uk-UA" w:eastAsia="ru-RU"/>
    </w:rPr>
  </w:style>
  <w:style w:type="character" w:customStyle="1" w:styleId="50">
    <w:name w:val="Заголовок 5 Знак"/>
    <w:basedOn w:val="a0"/>
    <w:link w:val="5"/>
    <w:uiPriority w:val="99"/>
    <w:semiHidden/>
    <w:locked/>
    <w:rsid w:val="00D607B4"/>
    <w:rPr>
      <w:rFonts w:ascii="Calibri" w:hAnsi="Calibri" w:cs="Times New Roman"/>
      <w:b/>
      <w:bCs/>
      <w:i/>
      <w:iCs/>
      <w:sz w:val="26"/>
      <w:szCs w:val="26"/>
      <w:lang w:val="uk-UA" w:eastAsia="ru-RU"/>
    </w:rPr>
  </w:style>
  <w:style w:type="character" w:customStyle="1" w:styleId="60">
    <w:name w:val="Заголовок 6 Знак"/>
    <w:basedOn w:val="a0"/>
    <w:link w:val="6"/>
    <w:uiPriority w:val="99"/>
    <w:semiHidden/>
    <w:locked/>
    <w:rsid w:val="00D607B4"/>
    <w:rPr>
      <w:rFonts w:ascii="Calibri" w:hAnsi="Calibri" w:cs="Times New Roman"/>
      <w:b/>
      <w:bCs/>
      <w:lang w:val="uk-UA" w:eastAsia="ru-RU"/>
    </w:rPr>
  </w:style>
  <w:style w:type="paragraph" w:customStyle="1" w:styleId="10">
    <w:name w:val="Обычный1"/>
    <w:uiPriority w:val="99"/>
    <w:rsid w:val="007B1EB0"/>
    <w:rPr>
      <w:lang w:val="uk-UA"/>
    </w:rPr>
  </w:style>
  <w:style w:type="table" w:customStyle="1" w:styleId="TableNormal1">
    <w:name w:val="Table Normal1"/>
    <w:uiPriority w:val="99"/>
    <w:rsid w:val="007B1EB0"/>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7B1EB0"/>
    <w:pPr>
      <w:keepNext/>
      <w:keepLines/>
      <w:spacing w:before="480" w:after="120"/>
    </w:pPr>
    <w:rPr>
      <w:b/>
      <w:sz w:val="72"/>
      <w:szCs w:val="72"/>
    </w:rPr>
  </w:style>
  <w:style w:type="character" w:customStyle="1" w:styleId="a4">
    <w:name w:val="Название Знак"/>
    <w:basedOn w:val="a0"/>
    <w:link w:val="a3"/>
    <w:uiPriority w:val="99"/>
    <w:locked/>
    <w:rsid w:val="00D607B4"/>
    <w:rPr>
      <w:rFonts w:ascii="Cambria" w:hAnsi="Cambria" w:cs="Times New Roman"/>
      <w:b/>
      <w:bCs/>
      <w:kern w:val="28"/>
      <w:sz w:val="32"/>
      <w:szCs w:val="32"/>
      <w:lang w:val="uk-UA" w:eastAsia="ru-RU"/>
    </w:rPr>
  </w:style>
  <w:style w:type="paragraph" w:styleId="a5">
    <w:name w:val="Subtitle"/>
    <w:basedOn w:val="10"/>
    <w:next w:val="10"/>
    <w:link w:val="a6"/>
    <w:uiPriority w:val="99"/>
    <w:qFormat/>
    <w:rsid w:val="007B1EB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607B4"/>
    <w:rPr>
      <w:rFonts w:ascii="Cambria" w:hAnsi="Cambria" w:cs="Times New Roman"/>
      <w:sz w:val="24"/>
      <w:szCs w:val="24"/>
      <w:lang w:val="uk-UA" w:eastAsia="ru-RU"/>
    </w:rPr>
  </w:style>
  <w:style w:type="table" w:customStyle="1" w:styleId="a7">
    <w:name w:val="Стиль"/>
    <w:basedOn w:val="TableNormal1"/>
    <w:uiPriority w:val="99"/>
    <w:rsid w:val="007B1EB0"/>
    <w:tblPr>
      <w:tblStyleRowBandSize w:val="1"/>
      <w:tblStyleColBandSize w:val="1"/>
      <w:tblCellMar>
        <w:top w:w="0" w:type="dxa"/>
        <w:left w:w="108" w:type="dxa"/>
        <w:bottom w:w="0" w:type="dxa"/>
        <w:right w:w="108" w:type="dxa"/>
      </w:tblCellMar>
    </w:tblPr>
  </w:style>
  <w:style w:type="paragraph" w:styleId="a8">
    <w:name w:val="Normal (Web)"/>
    <w:basedOn w:val="a"/>
    <w:uiPriority w:val="99"/>
    <w:semiHidden/>
    <w:rsid w:val="00253B21"/>
    <w:rPr>
      <w:rFonts w:ascii="Times New Roman" w:hAnsi="Times New Roman" w:cs="Times New Roman"/>
      <w:sz w:val="24"/>
      <w:szCs w:val="24"/>
    </w:rPr>
  </w:style>
  <w:style w:type="character" w:styleId="a9">
    <w:name w:val="Hyperlink"/>
    <w:basedOn w:val="a0"/>
    <w:uiPriority w:val="99"/>
    <w:rsid w:val="00253B21"/>
    <w:rPr>
      <w:rFonts w:cs="Times New Roman"/>
      <w:color w:val="0000FF"/>
      <w:u w:val="single"/>
    </w:rPr>
  </w:style>
  <w:style w:type="paragraph" w:styleId="aa">
    <w:name w:val="header"/>
    <w:basedOn w:val="a"/>
    <w:link w:val="ab"/>
    <w:uiPriority w:val="99"/>
    <w:rsid w:val="00FE6B2E"/>
    <w:pPr>
      <w:tabs>
        <w:tab w:val="center" w:pos="4677"/>
        <w:tab w:val="right" w:pos="9355"/>
      </w:tabs>
    </w:pPr>
  </w:style>
  <w:style w:type="character" w:customStyle="1" w:styleId="ab">
    <w:name w:val="Верхний колонтитул Знак"/>
    <w:basedOn w:val="a0"/>
    <w:link w:val="aa"/>
    <w:uiPriority w:val="99"/>
    <w:locked/>
    <w:rsid w:val="00FE6B2E"/>
    <w:rPr>
      <w:rFonts w:cs="Times New Roman"/>
    </w:rPr>
  </w:style>
  <w:style w:type="paragraph" w:styleId="ac">
    <w:name w:val="footer"/>
    <w:basedOn w:val="a"/>
    <w:link w:val="ad"/>
    <w:uiPriority w:val="99"/>
    <w:semiHidden/>
    <w:rsid w:val="00FE6B2E"/>
    <w:pPr>
      <w:tabs>
        <w:tab w:val="center" w:pos="4677"/>
        <w:tab w:val="right" w:pos="9355"/>
      </w:tabs>
    </w:pPr>
  </w:style>
  <w:style w:type="character" w:customStyle="1" w:styleId="ad">
    <w:name w:val="Нижний колонтитул Знак"/>
    <w:basedOn w:val="a0"/>
    <w:link w:val="ac"/>
    <w:uiPriority w:val="99"/>
    <w:semiHidden/>
    <w:locked/>
    <w:rsid w:val="00FE6B2E"/>
    <w:rPr>
      <w:rFonts w:cs="Times New Roman"/>
    </w:rPr>
  </w:style>
  <w:style w:type="table" w:customStyle="1" w:styleId="12">
    <w:name w:val="Сетка таблицы1"/>
    <w:uiPriority w:val="99"/>
    <w:rsid w:val="00533968"/>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9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6457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98461D"/>
    <w:rPr>
      <w:rFonts w:ascii="Tahoma" w:hAnsi="Tahoma" w:cs="Tahoma"/>
      <w:sz w:val="16"/>
      <w:szCs w:val="16"/>
    </w:rPr>
  </w:style>
  <w:style w:type="character" w:customStyle="1" w:styleId="af0">
    <w:name w:val="Текст выноски Знак"/>
    <w:basedOn w:val="a0"/>
    <w:link w:val="af"/>
    <w:uiPriority w:val="99"/>
    <w:semiHidden/>
    <w:locked/>
    <w:rsid w:val="0098461D"/>
    <w:rPr>
      <w:rFonts w:ascii="Tahoma" w:hAnsi="Tahoma" w:cs="Tahoma"/>
      <w:sz w:val="16"/>
      <w:szCs w:val="16"/>
    </w:rPr>
  </w:style>
  <w:style w:type="paragraph" w:styleId="af1">
    <w:name w:val="List Paragraph"/>
    <w:basedOn w:val="a"/>
    <w:uiPriority w:val="99"/>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uiPriority w:val="99"/>
    <w:locked/>
    <w:rsid w:val="00AB20E6"/>
    <w:rPr>
      <w:rFonts w:ascii="Times New Roman" w:hAnsi="Times New Roman" w:cs="Times New Roman"/>
      <w:i/>
      <w:iCs/>
      <w:shd w:val="clear" w:color="auto" w:fill="FFFFFF"/>
    </w:rPr>
  </w:style>
  <w:style w:type="paragraph" w:customStyle="1" w:styleId="42">
    <w:name w:val="Основной текст (4)"/>
    <w:basedOn w:val="a"/>
    <w:link w:val="41"/>
    <w:uiPriority w:val="99"/>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uiPriority w:val="99"/>
    <w:rsid w:val="00AB20E6"/>
    <w:rPr>
      <w:rFonts w:ascii="Times New Roman" w:hAnsi="Times New Roman" w:cs="Times New Roman"/>
      <w:b/>
      <w:bCs/>
      <w:i/>
      <w:iCs/>
      <w:color w:val="000000"/>
      <w:spacing w:val="0"/>
      <w:w w:val="100"/>
      <w:position w:val="0"/>
      <w:shd w:val="clear" w:color="auto" w:fill="FFFFFF"/>
      <w:lang w:val="uk-UA" w:eastAsia="uk-UA"/>
    </w:rPr>
  </w:style>
  <w:style w:type="paragraph" w:styleId="af2">
    <w:name w:val="No Spacing"/>
    <w:uiPriority w:val="99"/>
    <w:qFormat/>
    <w:rsid w:val="00E77682"/>
    <w:rPr>
      <w:rFonts w:ascii="Cambria" w:eastAsia="Times New Roman" w:hAnsi="Cambria" w:cs="Times New Roman"/>
      <w:sz w:val="22"/>
      <w:szCs w:val="22"/>
    </w:rPr>
  </w:style>
  <w:style w:type="table" w:customStyle="1" w:styleId="21">
    <w:name w:val="Сетка таблицы2"/>
    <w:uiPriority w:val="99"/>
    <w:rsid w:val="00AD0F14"/>
    <w:rPr>
      <w:rFonts w:eastAsia="Times New Roman" w:cs="Times New Roman"/>
      <w:sz w:val="22"/>
      <w:szCs w:val="22"/>
      <w:lang w:val="en-US"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uiPriority w:val="99"/>
    <w:rsid w:val="00F44066"/>
    <w:pPr>
      <w:suppressAutoHyphens/>
      <w:spacing w:after="120"/>
    </w:pPr>
    <w:rPr>
      <w:rFonts w:ascii="Times New Roman" w:eastAsia="Times New Roman" w:hAnsi="Times New Roman" w:cs="Times New Roman"/>
      <w:kern w:val="1"/>
      <w:sz w:val="24"/>
      <w:szCs w:val="24"/>
      <w:lang w:eastAsia="zh-CN"/>
    </w:rPr>
  </w:style>
  <w:style w:type="character" w:customStyle="1" w:styleId="af4">
    <w:name w:val="Основной текст Знак"/>
    <w:basedOn w:val="a0"/>
    <w:link w:val="af3"/>
    <w:uiPriority w:val="99"/>
    <w:locked/>
    <w:rsid w:val="00F44066"/>
    <w:rPr>
      <w:rFonts w:ascii="Times New Roman" w:hAnsi="Times New Roman" w:cs="Times New Roman"/>
      <w:kern w:val="1"/>
      <w:sz w:val="24"/>
      <w:szCs w:val="24"/>
      <w:lang w:val="uk-UA" w:eastAsia="zh-CN"/>
    </w:rPr>
  </w:style>
  <w:style w:type="table" w:customStyle="1" w:styleId="210">
    <w:name w:val="Сетка таблицы21"/>
    <w:uiPriority w:val="99"/>
    <w:rsid w:val="009F70C2"/>
    <w:rPr>
      <w:rFonts w:ascii="Times New Roman" w:hAnsi="Times New Roman" w:cs="Times New Roman"/>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813A11"/>
    <w:rPr>
      <w:lang w:val="uk-UA"/>
    </w:rPr>
  </w:style>
</w:styles>
</file>

<file path=word/webSettings.xml><?xml version="1.0" encoding="utf-8"?>
<w:webSettings xmlns:r="http://schemas.openxmlformats.org/officeDocument/2006/relationships" xmlns:w="http://schemas.openxmlformats.org/wordprocessingml/2006/main">
  <w:divs>
    <w:div w:id="79907489">
      <w:bodyDiv w:val="1"/>
      <w:marLeft w:val="0"/>
      <w:marRight w:val="0"/>
      <w:marTop w:val="0"/>
      <w:marBottom w:val="0"/>
      <w:divBdr>
        <w:top w:val="none" w:sz="0" w:space="0" w:color="auto"/>
        <w:left w:val="none" w:sz="0" w:space="0" w:color="auto"/>
        <w:bottom w:val="none" w:sz="0" w:space="0" w:color="auto"/>
        <w:right w:val="none" w:sz="0" w:space="0" w:color="auto"/>
      </w:divBdr>
    </w:div>
    <w:div w:id="337004945">
      <w:marLeft w:val="0"/>
      <w:marRight w:val="0"/>
      <w:marTop w:val="0"/>
      <w:marBottom w:val="0"/>
      <w:divBdr>
        <w:top w:val="none" w:sz="0" w:space="0" w:color="auto"/>
        <w:left w:val="none" w:sz="0" w:space="0" w:color="auto"/>
        <w:bottom w:val="none" w:sz="0" w:space="0" w:color="auto"/>
        <w:right w:val="none" w:sz="0" w:space="0" w:color="auto"/>
      </w:divBdr>
    </w:div>
    <w:div w:id="337004946">
      <w:marLeft w:val="0"/>
      <w:marRight w:val="0"/>
      <w:marTop w:val="0"/>
      <w:marBottom w:val="0"/>
      <w:divBdr>
        <w:top w:val="none" w:sz="0" w:space="0" w:color="auto"/>
        <w:left w:val="none" w:sz="0" w:space="0" w:color="auto"/>
        <w:bottom w:val="none" w:sz="0" w:space="0" w:color="auto"/>
        <w:right w:val="none" w:sz="0" w:space="0" w:color="auto"/>
      </w:divBdr>
    </w:div>
    <w:div w:id="337004947">
      <w:marLeft w:val="0"/>
      <w:marRight w:val="0"/>
      <w:marTop w:val="0"/>
      <w:marBottom w:val="0"/>
      <w:divBdr>
        <w:top w:val="none" w:sz="0" w:space="0" w:color="auto"/>
        <w:left w:val="none" w:sz="0" w:space="0" w:color="auto"/>
        <w:bottom w:val="none" w:sz="0" w:space="0" w:color="auto"/>
        <w:right w:val="none" w:sz="0" w:space="0" w:color="auto"/>
      </w:divBdr>
    </w:div>
    <w:div w:id="337004948">
      <w:marLeft w:val="0"/>
      <w:marRight w:val="0"/>
      <w:marTop w:val="0"/>
      <w:marBottom w:val="0"/>
      <w:divBdr>
        <w:top w:val="none" w:sz="0" w:space="0" w:color="auto"/>
        <w:left w:val="none" w:sz="0" w:space="0" w:color="auto"/>
        <w:bottom w:val="none" w:sz="0" w:space="0" w:color="auto"/>
        <w:right w:val="none" w:sz="0" w:space="0" w:color="auto"/>
      </w:divBdr>
    </w:div>
    <w:div w:id="337004949">
      <w:marLeft w:val="0"/>
      <w:marRight w:val="0"/>
      <w:marTop w:val="0"/>
      <w:marBottom w:val="0"/>
      <w:divBdr>
        <w:top w:val="none" w:sz="0" w:space="0" w:color="auto"/>
        <w:left w:val="none" w:sz="0" w:space="0" w:color="auto"/>
        <w:bottom w:val="none" w:sz="0" w:space="0" w:color="auto"/>
        <w:right w:val="none" w:sz="0" w:space="0" w:color="auto"/>
      </w:divBdr>
    </w:div>
    <w:div w:id="337004950">
      <w:marLeft w:val="0"/>
      <w:marRight w:val="0"/>
      <w:marTop w:val="0"/>
      <w:marBottom w:val="0"/>
      <w:divBdr>
        <w:top w:val="none" w:sz="0" w:space="0" w:color="auto"/>
        <w:left w:val="none" w:sz="0" w:space="0" w:color="auto"/>
        <w:bottom w:val="none" w:sz="0" w:space="0" w:color="auto"/>
        <w:right w:val="none" w:sz="0" w:space="0" w:color="auto"/>
      </w:divBdr>
    </w:div>
    <w:div w:id="337004951">
      <w:marLeft w:val="0"/>
      <w:marRight w:val="0"/>
      <w:marTop w:val="0"/>
      <w:marBottom w:val="0"/>
      <w:divBdr>
        <w:top w:val="none" w:sz="0" w:space="0" w:color="auto"/>
        <w:left w:val="none" w:sz="0" w:space="0" w:color="auto"/>
        <w:bottom w:val="none" w:sz="0" w:space="0" w:color="auto"/>
        <w:right w:val="none" w:sz="0" w:space="0" w:color="auto"/>
      </w:divBdr>
    </w:div>
    <w:div w:id="337004952">
      <w:marLeft w:val="0"/>
      <w:marRight w:val="0"/>
      <w:marTop w:val="0"/>
      <w:marBottom w:val="0"/>
      <w:divBdr>
        <w:top w:val="none" w:sz="0" w:space="0" w:color="auto"/>
        <w:left w:val="none" w:sz="0" w:space="0" w:color="auto"/>
        <w:bottom w:val="none" w:sz="0" w:space="0" w:color="auto"/>
        <w:right w:val="none" w:sz="0" w:space="0" w:color="auto"/>
      </w:divBdr>
    </w:div>
    <w:div w:id="337004953">
      <w:marLeft w:val="0"/>
      <w:marRight w:val="0"/>
      <w:marTop w:val="0"/>
      <w:marBottom w:val="0"/>
      <w:divBdr>
        <w:top w:val="none" w:sz="0" w:space="0" w:color="auto"/>
        <w:left w:val="none" w:sz="0" w:space="0" w:color="auto"/>
        <w:bottom w:val="none" w:sz="0" w:space="0" w:color="auto"/>
        <w:right w:val="none" w:sz="0" w:space="0" w:color="auto"/>
      </w:divBdr>
    </w:div>
    <w:div w:id="337004954">
      <w:marLeft w:val="0"/>
      <w:marRight w:val="0"/>
      <w:marTop w:val="0"/>
      <w:marBottom w:val="0"/>
      <w:divBdr>
        <w:top w:val="none" w:sz="0" w:space="0" w:color="auto"/>
        <w:left w:val="none" w:sz="0" w:space="0" w:color="auto"/>
        <w:bottom w:val="none" w:sz="0" w:space="0" w:color="auto"/>
        <w:right w:val="none" w:sz="0" w:space="0" w:color="auto"/>
      </w:divBdr>
    </w:div>
    <w:div w:id="337004955">
      <w:marLeft w:val="0"/>
      <w:marRight w:val="0"/>
      <w:marTop w:val="0"/>
      <w:marBottom w:val="0"/>
      <w:divBdr>
        <w:top w:val="none" w:sz="0" w:space="0" w:color="auto"/>
        <w:left w:val="none" w:sz="0" w:space="0" w:color="auto"/>
        <w:bottom w:val="none" w:sz="0" w:space="0" w:color="auto"/>
        <w:right w:val="none" w:sz="0" w:space="0" w:color="auto"/>
      </w:divBdr>
    </w:div>
    <w:div w:id="337004956">
      <w:marLeft w:val="0"/>
      <w:marRight w:val="0"/>
      <w:marTop w:val="0"/>
      <w:marBottom w:val="0"/>
      <w:divBdr>
        <w:top w:val="none" w:sz="0" w:space="0" w:color="auto"/>
        <w:left w:val="none" w:sz="0" w:space="0" w:color="auto"/>
        <w:bottom w:val="none" w:sz="0" w:space="0" w:color="auto"/>
        <w:right w:val="none" w:sz="0" w:space="0" w:color="auto"/>
      </w:divBdr>
    </w:div>
    <w:div w:id="337004957">
      <w:marLeft w:val="0"/>
      <w:marRight w:val="0"/>
      <w:marTop w:val="0"/>
      <w:marBottom w:val="0"/>
      <w:divBdr>
        <w:top w:val="none" w:sz="0" w:space="0" w:color="auto"/>
        <w:left w:val="none" w:sz="0" w:space="0" w:color="auto"/>
        <w:bottom w:val="none" w:sz="0" w:space="0" w:color="auto"/>
        <w:right w:val="none" w:sz="0" w:space="0" w:color="auto"/>
      </w:divBdr>
    </w:div>
    <w:div w:id="337004958">
      <w:marLeft w:val="0"/>
      <w:marRight w:val="0"/>
      <w:marTop w:val="0"/>
      <w:marBottom w:val="0"/>
      <w:divBdr>
        <w:top w:val="none" w:sz="0" w:space="0" w:color="auto"/>
        <w:left w:val="none" w:sz="0" w:space="0" w:color="auto"/>
        <w:bottom w:val="none" w:sz="0" w:space="0" w:color="auto"/>
        <w:right w:val="none" w:sz="0" w:space="0" w:color="auto"/>
      </w:divBdr>
    </w:div>
    <w:div w:id="337004959">
      <w:marLeft w:val="0"/>
      <w:marRight w:val="0"/>
      <w:marTop w:val="0"/>
      <w:marBottom w:val="0"/>
      <w:divBdr>
        <w:top w:val="none" w:sz="0" w:space="0" w:color="auto"/>
        <w:left w:val="none" w:sz="0" w:space="0" w:color="auto"/>
        <w:bottom w:val="none" w:sz="0" w:space="0" w:color="auto"/>
        <w:right w:val="none" w:sz="0" w:space="0" w:color="auto"/>
      </w:divBdr>
    </w:div>
    <w:div w:id="337004960">
      <w:marLeft w:val="0"/>
      <w:marRight w:val="0"/>
      <w:marTop w:val="0"/>
      <w:marBottom w:val="0"/>
      <w:divBdr>
        <w:top w:val="none" w:sz="0" w:space="0" w:color="auto"/>
        <w:left w:val="none" w:sz="0" w:space="0" w:color="auto"/>
        <w:bottom w:val="none" w:sz="0" w:space="0" w:color="auto"/>
        <w:right w:val="none" w:sz="0" w:space="0" w:color="auto"/>
      </w:divBdr>
    </w:div>
    <w:div w:id="337004962">
      <w:marLeft w:val="0"/>
      <w:marRight w:val="0"/>
      <w:marTop w:val="0"/>
      <w:marBottom w:val="0"/>
      <w:divBdr>
        <w:top w:val="none" w:sz="0" w:space="0" w:color="auto"/>
        <w:left w:val="none" w:sz="0" w:space="0" w:color="auto"/>
        <w:bottom w:val="none" w:sz="0" w:space="0" w:color="auto"/>
        <w:right w:val="none" w:sz="0" w:space="0" w:color="auto"/>
      </w:divBdr>
      <w:divsChild>
        <w:div w:id="337004961">
          <w:marLeft w:val="0"/>
          <w:marRight w:val="0"/>
          <w:marTop w:val="0"/>
          <w:marBottom w:val="0"/>
          <w:divBdr>
            <w:top w:val="none" w:sz="0" w:space="0" w:color="auto"/>
            <w:left w:val="none" w:sz="0" w:space="0" w:color="auto"/>
            <w:bottom w:val="none" w:sz="0" w:space="0" w:color="auto"/>
            <w:right w:val="none" w:sz="0" w:space="0" w:color="auto"/>
          </w:divBdr>
        </w:div>
        <w:div w:id="337004963">
          <w:marLeft w:val="0"/>
          <w:marRight w:val="0"/>
          <w:marTop w:val="0"/>
          <w:marBottom w:val="0"/>
          <w:divBdr>
            <w:top w:val="none" w:sz="0" w:space="0" w:color="auto"/>
            <w:left w:val="none" w:sz="0" w:space="0" w:color="auto"/>
            <w:bottom w:val="none" w:sz="0" w:space="0" w:color="auto"/>
            <w:right w:val="none" w:sz="0" w:space="0" w:color="auto"/>
          </w:divBdr>
        </w:div>
        <w:div w:id="337004964">
          <w:marLeft w:val="0"/>
          <w:marRight w:val="0"/>
          <w:marTop w:val="0"/>
          <w:marBottom w:val="0"/>
          <w:divBdr>
            <w:top w:val="none" w:sz="0" w:space="0" w:color="auto"/>
            <w:left w:val="none" w:sz="0" w:space="0" w:color="auto"/>
            <w:bottom w:val="none" w:sz="0" w:space="0" w:color="auto"/>
            <w:right w:val="none" w:sz="0" w:space="0" w:color="auto"/>
          </w:divBdr>
        </w:div>
        <w:div w:id="337004965">
          <w:marLeft w:val="0"/>
          <w:marRight w:val="0"/>
          <w:marTop w:val="0"/>
          <w:marBottom w:val="0"/>
          <w:divBdr>
            <w:top w:val="none" w:sz="0" w:space="0" w:color="auto"/>
            <w:left w:val="none" w:sz="0" w:space="0" w:color="auto"/>
            <w:bottom w:val="none" w:sz="0" w:space="0" w:color="auto"/>
            <w:right w:val="none" w:sz="0" w:space="0" w:color="auto"/>
          </w:divBdr>
        </w:div>
        <w:div w:id="337004966">
          <w:marLeft w:val="0"/>
          <w:marRight w:val="0"/>
          <w:marTop w:val="0"/>
          <w:marBottom w:val="0"/>
          <w:divBdr>
            <w:top w:val="none" w:sz="0" w:space="0" w:color="auto"/>
            <w:left w:val="none" w:sz="0" w:space="0" w:color="auto"/>
            <w:bottom w:val="none" w:sz="0" w:space="0" w:color="auto"/>
            <w:right w:val="none" w:sz="0" w:space="0" w:color="auto"/>
          </w:divBdr>
        </w:div>
        <w:div w:id="337004967">
          <w:marLeft w:val="0"/>
          <w:marRight w:val="0"/>
          <w:marTop w:val="0"/>
          <w:marBottom w:val="0"/>
          <w:divBdr>
            <w:top w:val="none" w:sz="0" w:space="0" w:color="auto"/>
            <w:left w:val="none" w:sz="0" w:space="0" w:color="auto"/>
            <w:bottom w:val="none" w:sz="0" w:space="0" w:color="auto"/>
            <w:right w:val="none" w:sz="0" w:space="0" w:color="auto"/>
          </w:divBdr>
        </w:div>
      </w:divsChild>
    </w:div>
    <w:div w:id="577860424">
      <w:bodyDiv w:val="1"/>
      <w:marLeft w:val="0"/>
      <w:marRight w:val="0"/>
      <w:marTop w:val="0"/>
      <w:marBottom w:val="0"/>
      <w:divBdr>
        <w:top w:val="none" w:sz="0" w:space="0" w:color="auto"/>
        <w:left w:val="none" w:sz="0" w:space="0" w:color="auto"/>
        <w:bottom w:val="none" w:sz="0" w:space="0" w:color="auto"/>
        <w:right w:val="none" w:sz="0" w:space="0" w:color="auto"/>
      </w:divBdr>
    </w:div>
    <w:div w:id="744645367">
      <w:bodyDiv w:val="1"/>
      <w:marLeft w:val="0"/>
      <w:marRight w:val="0"/>
      <w:marTop w:val="0"/>
      <w:marBottom w:val="0"/>
      <w:divBdr>
        <w:top w:val="none" w:sz="0" w:space="0" w:color="auto"/>
        <w:left w:val="none" w:sz="0" w:space="0" w:color="auto"/>
        <w:bottom w:val="none" w:sz="0" w:space="0" w:color="auto"/>
        <w:right w:val="none" w:sz="0" w:space="0" w:color="auto"/>
      </w:divBdr>
    </w:div>
    <w:div w:id="998269514">
      <w:bodyDiv w:val="1"/>
      <w:marLeft w:val="0"/>
      <w:marRight w:val="0"/>
      <w:marTop w:val="0"/>
      <w:marBottom w:val="0"/>
      <w:divBdr>
        <w:top w:val="none" w:sz="0" w:space="0" w:color="auto"/>
        <w:left w:val="none" w:sz="0" w:space="0" w:color="auto"/>
        <w:bottom w:val="none" w:sz="0" w:space="0" w:color="auto"/>
        <w:right w:val="none" w:sz="0" w:space="0" w:color="auto"/>
      </w:divBdr>
    </w:div>
    <w:div w:id="1311208700">
      <w:bodyDiv w:val="1"/>
      <w:marLeft w:val="0"/>
      <w:marRight w:val="0"/>
      <w:marTop w:val="0"/>
      <w:marBottom w:val="0"/>
      <w:divBdr>
        <w:top w:val="none" w:sz="0" w:space="0" w:color="auto"/>
        <w:left w:val="none" w:sz="0" w:space="0" w:color="auto"/>
        <w:bottom w:val="none" w:sz="0" w:space="0" w:color="auto"/>
        <w:right w:val="none" w:sz="0" w:space="0" w:color="auto"/>
      </w:divBdr>
    </w:div>
    <w:div w:id="1527132946">
      <w:bodyDiv w:val="1"/>
      <w:marLeft w:val="0"/>
      <w:marRight w:val="0"/>
      <w:marTop w:val="0"/>
      <w:marBottom w:val="0"/>
      <w:divBdr>
        <w:top w:val="none" w:sz="0" w:space="0" w:color="auto"/>
        <w:left w:val="none" w:sz="0" w:space="0" w:color="auto"/>
        <w:bottom w:val="none" w:sz="0" w:space="0" w:color="auto"/>
        <w:right w:val="none" w:sz="0" w:space="0" w:color="auto"/>
      </w:divBdr>
    </w:div>
    <w:div w:id="2021085544">
      <w:bodyDiv w:val="1"/>
      <w:marLeft w:val="0"/>
      <w:marRight w:val="0"/>
      <w:marTop w:val="0"/>
      <w:marBottom w:val="0"/>
      <w:divBdr>
        <w:top w:val="none" w:sz="0" w:space="0" w:color="auto"/>
        <w:left w:val="none" w:sz="0" w:space="0" w:color="auto"/>
        <w:bottom w:val="none" w:sz="0" w:space="0" w:color="auto"/>
        <w:right w:val="none" w:sz="0" w:space="0" w:color="auto"/>
      </w:divBdr>
    </w:div>
    <w:div w:id="2094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ev_gu_tender@ukr.net"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BFA0C-C72C-437A-9FA8-5E8F37AC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91</Pages>
  <Words>31955</Words>
  <Characters>182144</Characters>
  <Application>Microsoft Office Word</Application>
  <DocSecurity>0</DocSecurity>
  <Lines>1517</Lines>
  <Paragraphs>427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2023-07-31T12:39:00Z</cp:lastPrinted>
  <dcterms:created xsi:type="dcterms:W3CDTF">2023-07-24T12:47:00Z</dcterms:created>
  <dcterms:modified xsi:type="dcterms:W3CDTF">2023-08-04T13:31:00Z</dcterms:modified>
</cp:coreProperties>
</file>