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6DD09" w14:textId="77777777" w:rsidR="00776A07" w:rsidRPr="00AC59CF"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C59CF">
        <w:rPr>
          <w:rFonts w:ascii="Times New Roman" w:eastAsia="Times New Roman" w:hAnsi="Times New Roman"/>
          <w:b/>
          <w:bCs/>
          <w:sz w:val="24"/>
          <w:szCs w:val="24"/>
          <w:lang w:eastAsia="ru-RU"/>
        </w:rPr>
        <w:t>Додаток 2</w:t>
      </w:r>
    </w:p>
    <w:p w14:paraId="55EA77C3" w14:textId="77777777" w:rsidR="00776A07" w:rsidRPr="00AC59CF"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C59CF">
        <w:rPr>
          <w:rFonts w:ascii="Times New Roman" w:eastAsia="Times New Roman" w:hAnsi="Times New Roman"/>
          <w:i/>
          <w:iCs/>
          <w:sz w:val="24"/>
          <w:szCs w:val="24"/>
          <w:lang w:eastAsia="ru-RU"/>
        </w:rPr>
        <w:t>    </w:t>
      </w:r>
      <w:r w:rsidRPr="00AC59CF">
        <w:rPr>
          <w:rFonts w:ascii="Times New Roman" w:eastAsia="Times New Roman" w:hAnsi="Times New Roman"/>
          <w:b/>
          <w:iCs/>
          <w:sz w:val="24"/>
          <w:szCs w:val="24"/>
          <w:lang w:eastAsia="ru-RU"/>
        </w:rPr>
        <w:t>до тендерної документації</w:t>
      </w:r>
    </w:p>
    <w:p w14:paraId="1F015759" w14:textId="77777777" w:rsidR="00776A07" w:rsidRPr="00AC59CF"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C59CF" w:rsidRDefault="00776A07" w:rsidP="00776A07">
      <w:pPr>
        <w:spacing w:after="0" w:line="240" w:lineRule="auto"/>
        <w:jc w:val="both"/>
        <w:rPr>
          <w:rFonts w:ascii="Times New Roman" w:hAnsi="Times New Roman"/>
          <w:bCs/>
          <w:iCs/>
          <w:sz w:val="24"/>
          <w:szCs w:val="24"/>
        </w:rPr>
      </w:pPr>
      <w:r w:rsidRPr="00AC59CF">
        <w:rPr>
          <w:rFonts w:ascii="Times New Roman" w:eastAsia="Times New Roman" w:hAnsi="Times New Roman"/>
          <w:sz w:val="24"/>
          <w:szCs w:val="24"/>
          <w:lang w:eastAsia="ru-RU"/>
        </w:rPr>
        <w:t xml:space="preserve">   </w:t>
      </w:r>
      <w:bookmarkStart w:id="0" w:name="_Hlk42594959"/>
      <w:r w:rsidRPr="00AC59CF">
        <w:rPr>
          <w:rFonts w:ascii="Times New Roman" w:hAnsi="Times New Roman"/>
          <w:bCs/>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2A72425B" w14:textId="77777777" w:rsidR="00776A07" w:rsidRDefault="00776A07" w:rsidP="00776A07">
      <w:pPr>
        <w:spacing w:after="0" w:line="240" w:lineRule="auto"/>
        <w:jc w:val="both"/>
        <w:rPr>
          <w:rFonts w:ascii="Times New Roman" w:hAnsi="Times New Roman"/>
          <w:b/>
          <w:bCs/>
          <w:i/>
          <w:iCs/>
          <w:sz w:val="24"/>
          <w:szCs w:val="24"/>
        </w:rPr>
      </w:pPr>
    </w:p>
    <w:p w14:paraId="4F7A9C17" w14:textId="77777777" w:rsidR="00AC59CF" w:rsidRPr="00AC59CF" w:rsidRDefault="00AC59CF" w:rsidP="00AC59CF">
      <w:pPr>
        <w:spacing w:after="0"/>
        <w:ind w:right="-142"/>
        <w:jc w:val="center"/>
        <w:rPr>
          <w:rFonts w:ascii="Times New Roman" w:hAnsi="Times New Roman"/>
          <w:b/>
          <w:sz w:val="24"/>
          <w:szCs w:val="24"/>
        </w:rPr>
      </w:pPr>
      <w:r w:rsidRPr="00AC59CF">
        <w:rPr>
          <w:rFonts w:ascii="Times New Roman" w:hAnsi="Times New Roman"/>
          <w:b/>
          <w:sz w:val="24"/>
          <w:szCs w:val="24"/>
        </w:rPr>
        <w:t>ТЕХНІЧНА СПЕЦИФІКАЦІЯ З ІНФОРМАЦІЄЮ ПРО НЕОБХІДНІ ТЕХНІЧНІ, ЯКІСНІ</w:t>
      </w:r>
    </w:p>
    <w:p w14:paraId="2DC2F9D8" w14:textId="77777777" w:rsidR="00AC59CF" w:rsidRPr="00AC59CF" w:rsidRDefault="00AC59CF" w:rsidP="00AC59CF">
      <w:pPr>
        <w:jc w:val="center"/>
        <w:rPr>
          <w:rFonts w:ascii="Times New Roman" w:hAnsi="Times New Roman"/>
          <w:sz w:val="24"/>
          <w:szCs w:val="24"/>
        </w:rPr>
      </w:pPr>
      <w:r w:rsidRPr="00AC59CF">
        <w:rPr>
          <w:rFonts w:ascii="Times New Roman" w:hAnsi="Times New Roman"/>
          <w:b/>
          <w:sz w:val="24"/>
          <w:szCs w:val="24"/>
        </w:rPr>
        <w:t>ТА КІЛЬКІСНІ ХАРАКТЕРИСТИКИ ПРЕДМЕТУ ЗАКУПІВЛІ</w:t>
      </w:r>
      <w:r w:rsidRPr="00AC59CF">
        <w:rPr>
          <w:rFonts w:ascii="Times New Roman" w:hAnsi="Times New Roman"/>
          <w:sz w:val="24"/>
          <w:szCs w:val="24"/>
        </w:rPr>
        <w:t xml:space="preserve"> </w:t>
      </w:r>
    </w:p>
    <w:p w14:paraId="7C685E05" w14:textId="4D327BD4" w:rsidR="00776A07" w:rsidRPr="00AC59CF" w:rsidRDefault="00776A07" w:rsidP="00776A07">
      <w:pPr>
        <w:spacing w:after="0" w:line="240" w:lineRule="auto"/>
        <w:ind w:firstLine="708"/>
        <w:jc w:val="both"/>
        <w:rPr>
          <w:rFonts w:ascii="Times New Roman" w:eastAsia="Times New Roman" w:hAnsi="Times New Roman"/>
          <w:bCs/>
          <w:sz w:val="24"/>
          <w:szCs w:val="24"/>
          <w:shd w:val="clear" w:color="auto" w:fill="FFFFFF"/>
          <w:lang w:eastAsia="ru-RU"/>
        </w:rPr>
      </w:pPr>
      <w:r w:rsidRPr="00AC59CF">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r w:rsidR="009D1B5D" w:rsidRPr="00AC59CF">
        <w:rPr>
          <w:rFonts w:ascii="Times New Roman" w:eastAsia="Times New Roman" w:hAnsi="Times New Roman"/>
          <w:sz w:val="24"/>
          <w:szCs w:val="24"/>
          <w:shd w:val="clear" w:color="auto" w:fill="FFFFFF"/>
          <w:lang w:eastAsia="ru-RU"/>
        </w:rPr>
        <w:t>закуповується</w:t>
      </w:r>
      <w:r w:rsidRPr="00AC59CF">
        <w:rPr>
          <w:rFonts w:ascii="Times New Roman" w:eastAsia="Times New Roman" w:hAnsi="Times New Roman"/>
          <w:sz w:val="24"/>
          <w:szCs w:val="24"/>
          <w:shd w:val="clear" w:color="auto" w:fill="FFFFFF"/>
          <w:lang w:eastAsia="ru-RU"/>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C59CF">
        <w:rPr>
          <w:rFonts w:ascii="Times New Roman" w:eastAsia="Times New Roman" w:hAnsi="Times New Roman"/>
          <w:bCs/>
          <w:sz w:val="24"/>
          <w:szCs w:val="24"/>
          <w:shd w:val="clear" w:color="auto" w:fill="FFFFFF"/>
          <w:lang w:eastAsia="ru-RU"/>
        </w:rPr>
        <w:t>до кожного посилання додається вираз «або еквівалент».</w:t>
      </w:r>
    </w:p>
    <w:p w14:paraId="4AEBD22A" w14:textId="77777777" w:rsidR="00776A07" w:rsidRPr="00AC59CF" w:rsidRDefault="00776A07" w:rsidP="00776A07">
      <w:pPr>
        <w:spacing w:after="0" w:line="240" w:lineRule="auto"/>
        <w:jc w:val="both"/>
        <w:rPr>
          <w:rFonts w:ascii="Times New Roman" w:hAnsi="Times New Roman"/>
          <w:b/>
          <w:bCs/>
          <w:i/>
          <w:iCs/>
          <w:sz w:val="24"/>
          <w:szCs w:val="24"/>
        </w:rPr>
      </w:pPr>
    </w:p>
    <w:p w14:paraId="53EA61E9" w14:textId="77777777" w:rsidR="00776A07" w:rsidRPr="00AC59CF" w:rsidRDefault="00776A07" w:rsidP="00776A07">
      <w:pPr>
        <w:spacing w:after="0" w:line="240" w:lineRule="auto"/>
        <w:jc w:val="both"/>
        <w:rPr>
          <w:rFonts w:ascii="Times New Roman" w:eastAsia="Times New Roman" w:hAnsi="Times New Roman"/>
          <w:sz w:val="24"/>
          <w:szCs w:val="24"/>
          <w:lang w:eastAsia="ru-RU"/>
        </w:rPr>
      </w:pPr>
      <w:r w:rsidRPr="00AC59CF">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bookmarkEnd w:id="0"/>
    <w:p w14:paraId="6322099C" w14:textId="77777777" w:rsidR="00AC59CF" w:rsidRPr="00AC59CF" w:rsidRDefault="00AC59CF" w:rsidP="00AC59CF">
      <w:pPr>
        <w:spacing w:after="0"/>
        <w:jc w:val="both"/>
        <w:rPr>
          <w:rFonts w:ascii="Times New Roman" w:hAnsi="Times New Roman"/>
          <w:sz w:val="24"/>
          <w:szCs w:val="24"/>
          <w:u w:val="single"/>
        </w:rPr>
      </w:pPr>
      <w:r w:rsidRPr="00AC59CF">
        <w:rPr>
          <w:rFonts w:ascii="Times New Roman" w:hAnsi="Times New Roman"/>
          <w:sz w:val="24"/>
          <w:szCs w:val="24"/>
          <w:u w:val="single"/>
        </w:rPr>
        <w:t>1. Кількісні характеристики предмету закупівлі:</w:t>
      </w:r>
    </w:p>
    <w:tbl>
      <w:tblPr>
        <w:tblpPr w:leftFromText="180" w:rightFromText="180" w:vertAnchor="text" w:horzAnchor="margin" w:tblpXSpec="center" w:tblpY="379"/>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109"/>
        <w:gridCol w:w="8086"/>
        <w:gridCol w:w="980"/>
      </w:tblGrid>
      <w:tr w:rsidR="00874356" w:rsidRPr="00874356" w14:paraId="30D2226E" w14:textId="77777777" w:rsidTr="00766FEB">
        <w:trPr>
          <w:trHeight w:val="451"/>
        </w:trPr>
        <w:tc>
          <w:tcPr>
            <w:tcW w:w="558" w:type="dxa"/>
            <w:shd w:val="clear" w:color="auto" w:fill="auto"/>
          </w:tcPr>
          <w:p w14:paraId="03A2E64B" w14:textId="77777777" w:rsidR="00874356" w:rsidRPr="00874356" w:rsidRDefault="00874356" w:rsidP="00874356">
            <w:pPr>
              <w:spacing w:after="0" w:line="240" w:lineRule="auto"/>
              <w:jc w:val="center"/>
              <w:rPr>
                <w:rFonts w:ascii="Times New Roman" w:hAnsi="Times New Roman"/>
                <w:sz w:val="20"/>
                <w:szCs w:val="20"/>
                <w:lang w:eastAsia="uk-UA"/>
              </w:rPr>
            </w:pPr>
            <w:r w:rsidRPr="00874356">
              <w:rPr>
                <w:rFonts w:ascii="Times New Roman" w:hAnsi="Times New Roman"/>
                <w:sz w:val="20"/>
                <w:szCs w:val="20"/>
                <w:lang w:eastAsia="uk-UA"/>
              </w:rPr>
              <w:t xml:space="preserve">№ </w:t>
            </w:r>
            <w:proofErr w:type="spellStart"/>
            <w:r w:rsidRPr="00874356">
              <w:rPr>
                <w:rFonts w:ascii="Times New Roman" w:hAnsi="Times New Roman"/>
                <w:sz w:val="20"/>
                <w:szCs w:val="20"/>
                <w:lang w:eastAsia="uk-UA"/>
              </w:rPr>
              <w:t>п\п</w:t>
            </w:r>
            <w:proofErr w:type="spellEnd"/>
          </w:p>
        </w:tc>
        <w:tc>
          <w:tcPr>
            <w:tcW w:w="1109" w:type="dxa"/>
            <w:shd w:val="clear" w:color="auto" w:fill="auto"/>
          </w:tcPr>
          <w:p w14:paraId="1B696EEA" w14:textId="77777777" w:rsidR="00874356" w:rsidRPr="00874356" w:rsidRDefault="00874356" w:rsidP="00874356">
            <w:pPr>
              <w:widowControl w:val="0"/>
              <w:suppressAutoHyphens/>
              <w:spacing w:after="0" w:line="240" w:lineRule="auto"/>
              <w:ind w:left="-227" w:firstLine="227"/>
              <w:jc w:val="center"/>
              <w:rPr>
                <w:rFonts w:ascii="Times New Roman" w:hAnsi="Times New Roman"/>
                <w:sz w:val="20"/>
                <w:szCs w:val="20"/>
                <w:lang w:eastAsia="ru-RU"/>
              </w:rPr>
            </w:pPr>
            <w:r w:rsidRPr="00874356">
              <w:rPr>
                <w:rFonts w:ascii="Times New Roman" w:hAnsi="Times New Roman"/>
                <w:sz w:val="20"/>
                <w:szCs w:val="20"/>
                <w:lang w:eastAsia="ru-RU"/>
              </w:rPr>
              <w:t>Найменування</w:t>
            </w:r>
          </w:p>
        </w:tc>
        <w:tc>
          <w:tcPr>
            <w:tcW w:w="8086" w:type="dxa"/>
            <w:shd w:val="clear" w:color="auto" w:fill="auto"/>
          </w:tcPr>
          <w:p w14:paraId="36D0CC2B" w14:textId="77777777" w:rsidR="00874356" w:rsidRPr="00874356" w:rsidRDefault="00874356" w:rsidP="00874356">
            <w:pPr>
              <w:widowControl w:val="0"/>
              <w:suppressAutoHyphens/>
              <w:spacing w:after="0" w:line="240" w:lineRule="auto"/>
              <w:jc w:val="center"/>
              <w:rPr>
                <w:rFonts w:ascii="Times New Roman" w:hAnsi="Times New Roman"/>
                <w:sz w:val="20"/>
                <w:szCs w:val="20"/>
                <w:lang w:eastAsia="ru-RU"/>
              </w:rPr>
            </w:pPr>
            <w:r w:rsidRPr="00874356">
              <w:rPr>
                <w:rFonts w:ascii="Times New Roman" w:hAnsi="Times New Roman"/>
                <w:sz w:val="20"/>
                <w:szCs w:val="20"/>
                <w:lang w:eastAsia="ru-RU"/>
              </w:rPr>
              <w:t>Технічні вимоги</w:t>
            </w:r>
          </w:p>
        </w:tc>
        <w:tc>
          <w:tcPr>
            <w:tcW w:w="980" w:type="dxa"/>
            <w:shd w:val="clear" w:color="auto" w:fill="auto"/>
          </w:tcPr>
          <w:p w14:paraId="03355A34" w14:textId="77777777" w:rsidR="00874356" w:rsidRPr="00874356" w:rsidRDefault="00874356" w:rsidP="00874356">
            <w:pPr>
              <w:widowControl w:val="0"/>
              <w:suppressAutoHyphens/>
              <w:spacing w:after="0" w:line="240" w:lineRule="auto"/>
              <w:ind w:right="175"/>
              <w:jc w:val="center"/>
              <w:rPr>
                <w:rFonts w:ascii="Times New Roman" w:hAnsi="Times New Roman"/>
                <w:sz w:val="20"/>
                <w:szCs w:val="20"/>
                <w:lang w:eastAsia="ru-RU"/>
              </w:rPr>
            </w:pPr>
            <w:r w:rsidRPr="00874356">
              <w:rPr>
                <w:rFonts w:ascii="Times New Roman" w:hAnsi="Times New Roman"/>
                <w:sz w:val="20"/>
                <w:szCs w:val="20"/>
                <w:lang w:eastAsia="ru-RU"/>
              </w:rPr>
              <w:t>Кількість</w:t>
            </w:r>
          </w:p>
        </w:tc>
      </w:tr>
      <w:tr w:rsidR="00874356" w:rsidRPr="00874356" w14:paraId="0CAB4430" w14:textId="77777777" w:rsidTr="00766FEB">
        <w:trPr>
          <w:trHeight w:val="3928"/>
        </w:trPr>
        <w:tc>
          <w:tcPr>
            <w:tcW w:w="558" w:type="dxa"/>
            <w:shd w:val="clear" w:color="auto" w:fill="auto"/>
          </w:tcPr>
          <w:p w14:paraId="087FAFE2" w14:textId="77777777" w:rsidR="00874356" w:rsidRPr="00874356" w:rsidRDefault="00874356" w:rsidP="00874356">
            <w:pPr>
              <w:spacing w:after="0" w:line="240" w:lineRule="auto"/>
              <w:jc w:val="center"/>
              <w:rPr>
                <w:rFonts w:ascii="Times New Roman" w:hAnsi="Times New Roman"/>
                <w:sz w:val="20"/>
                <w:szCs w:val="20"/>
                <w:lang w:eastAsia="uk-UA"/>
              </w:rPr>
            </w:pPr>
            <w:r w:rsidRPr="00874356">
              <w:rPr>
                <w:rFonts w:ascii="Times New Roman" w:hAnsi="Times New Roman"/>
                <w:sz w:val="20"/>
                <w:szCs w:val="20"/>
                <w:lang w:eastAsia="uk-UA"/>
              </w:rPr>
              <w:t>1</w:t>
            </w:r>
          </w:p>
        </w:tc>
        <w:tc>
          <w:tcPr>
            <w:tcW w:w="1109" w:type="dxa"/>
            <w:shd w:val="clear" w:color="auto" w:fill="auto"/>
          </w:tcPr>
          <w:p w14:paraId="258B1405" w14:textId="77777777" w:rsidR="00874356" w:rsidRPr="00874356" w:rsidRDefault="00874356" w:rsidP="00874356">
            <w:pPr>
              <w:spacing w:after="0" w:line="240" w:lineRule="auto"/>
              <w:rPr>
                <w:rFonts w:ascii="Times New Roman" w:hAnsi="Times New Roman"/>
                <w:sz w:val="20"/>
                <w:szCs w:val="20"/>
                <w:lang w:eastAsia="ru-RU"/>
              </w:rPr>
            </w:pPr>
            <w:r w:rsidRPr="00874356">
              <w:rPr>
                <w:rFonts w:ascii="Times New Roman" w:hAnsi="Times New Roman"/>
                <w:sz w:val="20"/>
                <w:szCs w:val="20"/>
                <w:lang w:eastAsia="ru-RU"/>
              </w:rPr>
              <w:t>Сир кисломолочний жирністю від 9 %</w:t>
            </w:r>
          </w:p>
        </w:tc>
        <w:tc>
          <w:tcPr>
            <w:tcW w:w="8086" w:type="dxa"/>
            <w:shd w:val="clear" w:color="auto" w:fill="auto"/>
          </w:tcPr>
          <w:p w14:paraId="638BD004" w14:textId="77777777" w:rsidR="00874356" w:rsidRPr="00874356" w:rsidRDefault="00874356" w:rsidP="00874356">
            <w:pPr>
              <w:suppressAutoHyphens/>
              <w:spacing w:after="0" w:line="240" w:lineRule="auto"/>
              <w:jc w:val="both"/>
              <w:rPr>
                <w:rFonts w:ascii="Times New Roman" w:hAnsi="Times New Roman"/>
                <w:sz w:val="20"/>
                <w:szCs w:val="20"/>
                <w:lang w:eastAsia="ru-RU"/>
              </w:rPr>
            </w:pPr>
            <w:r w:rsidRPr="00874356">
              <w:rPr>
                <w:rFonts w:ascii="Times New Roman" w:hAnsi="Times New Roman"/>
                <w:sz w:val="20"/>
                <w:szCs w:val="20"/>
                <w:lang w:eastAsia="ru-RU"/>
              </w:rPr>
              <w:t xml:space="preserve">Сир кисломолочний повинен відповідати вимогам ДСТУ  4554-2006. </w:t>
            </w:r>
          </w:p>
          <w:p w14:paraId="05B81F3F" w14:textId="77777777" w:rsidR="00874356" w:rsidRPr="00874356" w:rsidRDefault="00874356" w:rsidP="00874356">
            <w:pPr>
              <w:suppressAutoHyphens/>
              <w:spacing w:after="0" w:line="240" w:lineRule="auto"/>
              <w:jc w:val="both"/>
              <w:rPr>
                <w:rFonts w:ascii="Times New Roman" w:hAnsi="Times New Roman"/>
                <w:sz w:val="20"/>
                <w:szCs w:val="20"/>
                <w:lang w:eastAsia="ru-RU"/>
              </w:rPr>
            </w:pPr>
            <w:r w:rsidRPr="00874356">
              <w:rPr>
                <w:rFonts w:ascii="Times New Roman" w:hAnsi="Times New Roman"/>
                <w:sz w:val="20"/>
                <w:szCs w:val="20"/>
                <w:lang w:eastAsia="ru-RU"/>
              </w:rPr>
              <w:t xml:space="preserve">Сир кисломолочний  9% фасований  - білковий кисломолочний продукт, який повинен  містити переважно казеїн та сироваткові білки, який виробляють сквашуванням молока </w:t>
            </w:r>
            <w:proofErr w:type="spellStart"/>
            <w:r w:rsidRPr="00874356">
              <w:rPr>
                <w:rFonts w:ascii="Times New Roman" w:hAnsi="Times New Roman"/>
                <w:sz w:val="20"/>
                <w:szCs w:val="20"/>
                <w:lang w:eastAsia="ru-RU"/>
              </w:rPr>
              <w:t>заквашувальними</w:t>
            </w:r>
            <w:proofErr w:type="spellEnd"/>
            <w:r w:rsidRPr="00874356">
              <w:rPr>
                <w:rFonts w:ascii="Times New Roman" w:hAnsi="Times New Roman"/>
                <w:sz w:val="20"/>
                <w:szCs w:val="20"/>
                <w:lang w:eastAsia="ru-RU"/>
              </w:rPr>
              <w:t xml:space="preserve"> препаратами із застосуванням способів кислотної або кислотно-сичужної коагуляції білка. Консистенція та зовнішній вигляд - м’яка, мазка або розсипчаста; дозволено незначна </w:t>
            </w:r>
            <w:proofErr w:type="spellStart"/>
            <w:r w:rsidRPr="00874356">
              <w:rPr>
                <w:rFonts w:ascii="Times New Roman" w:hAnsi="Times New Roman"/>
                <w:sz w:val="20"/>
                <w:szCs w:val="20"/>
                <w:lang w:eastAsia="ru-RU"/>
              </w:rPr>
              <w:t>крупинчастість</w:t>
            </w:r>
            <w:proofErr w:type="spellEnd"/>
            <w:r w:rsidRPr="00874356">
              <w:rPr>
                <w:rFonts w:ascii="Times New Roman" w:hAnsi="Times New Roman"/>
                <w:sz w:val="20"/>
                <w:szCs w:val="20"/>
                <w:lang w:eastAsia="ru-RU"/>
              </w:rPr>
              <w:t xml:space="preserve"> та незначне виділення сироватки. Смак та запах - характерний кисломолочний, без сторонніх </w:t>
            </w:r>
            <w:proofErr w:type="spellStart"/>
            <w:r w:rsidRPr="00874356">
              <w:rPr>
                <w:rFonts w:ascii="Times New Roman" w:hAnsi="Times New Roman"/>
                <w:sz w:val="20"/>
                <w:szCs w:val="20"/>
                <w:lang w:eastAsia="ru-RU"/>
              </w:rPr>
              <w:t>присмаків</w:t>
            </w:r>
            <w:proofErr w:type="spellEnd"/>
            <w:r w:rsidRPr="00874356">
              <w:rPr>
                <w:rFonts w:ascii="Times New Roman" w:hAnsi="Times New Roman"/>
                <w:sz w:val="20"/>
                <w:szCs w:val="20"/>
                <w:lang w:eastAsia="ru-RU"/>
              </w:rPr>
              <w:t xml:space="preserve"> і запахів. Колір - білий або з кремовим відтінком, рівномірний за всією масою. Вміст </w:t>
            </w:r>
            <w:proofErr w:type="spellStart"/>
            <w:r w:rsidRPr="00874356">
              <w:rPr>
                <w:rFonts w:ascii="Times New Roman" w:hAnsi="Times New Roman"/>
                <w:sz w:val="20"/>
                <w:szCs w:val="20"/>
                <w:lang w:eastAsia="ru-RU"/>
              </w:rPr>
              <w:t>мікотоксинів</w:t>
            </w:r>
            <w:proofErr w:type="spellEnd"/>
            <w:r w:rsidRPr="00874356">
              <w:rPr>
                <w:rFonts w:ascii="Times New Roman" w:hAnsi="Times New Roman"/>
                <w:sz w:val="20"/>
                <w:szCs w:val="20"/>
                <w:lang w:eastAsia="ru-RU"/>
              </w:rPr>
              <w:t xml:space="preserve">, антибіотиків, гормональних препаратів, пестицидів та радіонуклідів у кисломолочному сирі не повинен перевищувати норм, передбачених </w:t>
            </w:r>
            <w:proofErr w:type="spellStart"/>
            <w:r w:rsidRPr="00874356">
              <w:rPr>
                <w:rFonts w:ascii="Times New Roman" w:hAnsi="Times New Roman"/>
                <w:sz w:val="20"/>
                <w:szCs w:val="20"/>
                <w:lang w:eastAsia="ru-RU"/>
              </w:rPr>
              <w:t>МБТиСН</w:t>
            </w:r>
            <w:proofErr w:type="spellEnd"/>
            <w:r w:rsidRPr="00874356">
              <w:rPr>
                <w:rFonts w:ascii="Times New Roman" w:hAnsi="Times New Roman"/>
                <w:sz w:val="20"/>
                <w:szCs w:val="20"/>
                <w:lang w:eastAsia="ru-RU"/>
              </w:rPr>
              <w:t xml:space="preserve"> № 5061, </w:t>
            </w:r>
            <w:proofErr w:type="spellStart"/>
            <w:r w:rsidRPr="00874356">
              <w:rPr>
                <w:rFonts w:ascii="Times New Roman" w:hAnsi="Times New Roman"/>
                <w:sz w:val="20"/>
                <w:szCs w:val="20"/>
                <w:lang w:eastAsia="ru-RU"/>
              </w:rPr>
              <w:t>ДСанПін</w:t>
            </w:r>
            <w:proofErr w:type="spellEnd"/>
            <w:r w:rsidRPr="00874356">
              <w:rPr>
                <w:rFonts w:ascii="Times New Roman" w:hAnsi="Times New Roman"/>
                <w:sz w:val="20"/>
                <w:szCs w:val="20"/>
                <w:lang w:eastAsia="ru-RU"/>
              </w:rPr>
              <w:t xml:space="preserve"> 8.8.1.2.3.4-000. Кисломолочний сир пакувати у споживчу тару масою нетто від 100 г: </w:t>
            </w:r>
          </w:p>
          <w:p w14:paraId="039355AF" w14:textId="77777777" w:rsidR="00874356" w:rsidRPr="00874356" w:rsidRDefault="00874356" w:rsidP="00874356">
            <w:pPr>
              <w:suppressAutoHyphens/>
              <w:spacing w:after="0" w:line="240" w:lineRule="auto"/>
              <w:jc w:val="both"/>
              <w:rPr>
                <w:rFonts w:ascii="Times New Roman" w:hAnsi="Times New Roman"/>
                <w:sz w:val="20"/>
                <w:szCs w:val="20"/>
                <w:lang w:eastAsia="ru-RU"/>
              </w:rPr>
            </w:pPr>
            <w:r w:rsidRPr="00874356">
              <w:rPr>
                <w:rFonts w:ascii="Times New Roman" w:hAnsi="Times New Roman"/>
                <w:sz w:val="20"/>
                <w:szCs w:val="20"/>
                <w:lang w:eastAsia="ru-RU"/>
              </w:rPr>
              <w:t>-</w:t>
            </w:r>
            <w:r w:rsidRPr="00874356">
              <w:rPr>
                <w:rFonts w:ascii="Times New Roman" w:hAnsi="Times New Roman"/>
                <w:sz w:val="20"/>
                <w:szCs w:val="20"/>
                <w:lang w:eastAsia="ru-RU"/>
              </w:rPr>
              <w:tab/>
              <w:t>пергамент марки В згідно з ГОСТ 1341;</w:t>
            </w:r>
          </w:p>
          <w:p w14:paraId="464ACAFA" w14:textId="77777777" w:rsidR="00874356" w:rsidRPr="00874356" w:rsidRDefault="00874356" w:rsidP="00874356">
            <w:pPr>
              <w:suppressAutoHyphens/>
              <w:spacing w:after="0" w:line="240" w:lineRule="auto"/>
              <w:jc w:val="both"/>
              <w:rPr>
                <w:rFonts w:ascii="Times New Roman" w:hAnsi="Times New Roman"/>
                <w:sz w:val="20"/>
                <w:szCs w:val="20"/>
                <w:lang w:eastAsia="ru-RU"/>
              </w:rPr>
            </w:pPr>
            <w:r w:rsidRPr="00874356">
              <w:rPr>
                <w:rFonts w:ascii="Times New Roman" w:hAnsi="Times New Roman"/>
                <w:sz w:val="20"/>
                <w:szCs w:val="20"/>
                <w:lang w:eastAsia="ru-RU"/>
              </w:rPr>
              <w:t>-</w:t>
            </w:r>
            <w:r w:rsidRPr="00874356">
              <w:rPr>
                <w:rFonts w:ascii="Times New Roman" w:hAnsi="Times New Roman"/>
                <w:sz w:val="20"/>
                <w:szCs w:val="20"/>
                <w:lang w:eastAsia="ru-RU"/>
              </w:rPr>
              <w:tab/>
            </w:r>
            <w:proofErr w:type="spellStart"/>
            <w:r w:rsidRPr="00874356">
              <w:rPr>
                <w:rFonts w:ascii="Times New Roman" w:hAnsi="Times New Roman"/>
                <w:sz w:val="20"/>
                <w:szCs w:val="20"/>
                <w:lang w:eastAsia="ru-RU"/>
              </w:rPr>
              <w:t>кашировану</w:t>
            </w:r>
            <w:proofErr w:type="spellEnd"/>
            <w:r w:rsidRPr="00874356">
              <w:rPr>
                <w:rFonts w:ascii="Times New Roman" w:hAnsi="Times New Roman"/>
                <w:sz w:val="20"/>
                <w:szCs w:val="20"/>
                <w:lang w:eastAsia="ru-RU"/>
              </w:rPr>
              <w:t xml:space="preserve"> алюмінієву фольгу згідно з ДСТУ ГОСТ 745;</w:t>
            </w:r>
          </w:p>
          <w:p w14:paraId="3E59BFB3" w14:textId="77777777" w:rsidR="00874356" w:rsidRPr="00874356" w:rsidRDefault="00874356" w:rsidP="00874356">
            <w:pPr>
              <w:suppressAutoHyphens/>
              <w:spacing w:after="0" w:line="240" w:lineRule="auto"/>
              <w:jc w:val="both"/>
              <w:rPr>
                <w:rFonts w:ascii="Times New Roman" w:hAnsi="Times New Roman"/>
                <w:sz w:val="20"/>
                <w:szCs w:val="20"/>
                <w:lang w:eastAsia="ru-RU"/>
              </w:rPr>
            </w:pPr>
            <w:r w:rsidRPr="00874356">
              <w:rPr>
                <w:rFonts w:ascii="Times New Roman" w:hAnsi="Times New Roman"/>
                <w:sz w:val="20"/>
                <w:szCs w:val="20"/>
                <w:lang w:eastAsia="ru-RU"/>
              </w:rPr>
              <w:t>-</w:t>
            </w:r>
            <w:r w:rsidRPr="00874356">
              <w:rPr>
                <w:rFonts w:ascii="Times New Roman" w:hAnsi="Times New Roman"/>
                <w:sz w:val="20"/>
                <w:szCs w:val="20"/>
                <w:lang w:eastAsia="ru-RU"/>
              </w:rPr>
              <w:tab/>
              <w:t>поліетиленову плівку, стаканчики з полімерного або комбінованого матеріалу вітчизняного виробництва згідно з чинними нормативними документами.</w:t>
            </w:r>
          </w:p>
          <w:p w14:paraId="141BF891" w14:textId="77777777" w:rsidR="00874356" w:rsidRPr="00874356" w:rsidRDefault="00874356" w:rsidP="00874356">
            <w:pPr>
              <w:suppressAutoHyphens/>
              <w:spacing w:after="0" w:line="240" w:lineRule="auto"/>
              <w:jc w:val="both"/>
              <w:rPr>
                <w:rFonts w:ascii="Times New Roman" w:hAnsi="Times New Roman"/>
                <w:sz w:val="20"/>
                <w:szCs w:val="20"/>
                <w:lang w:eastAsia="ru-RU"/>
              </w:rPr>
            </w:pPr>
            <w:r w:rsidRPr="00874356">
              <w:rPr>
                <w:rFonts w:ascii="Times New Roman" w:hAnsi="Times New Roman"/>
                <w:sz w:val="20"/>
                <w:szCs w:val="20"/>
                <w:lang w:eastAsia="ru-RU"/>
              </w:rPr>
              <w:t>На момент поставки термін придатності до споживання товару повинен складати не менше, ніж 85 % до загального терміну придатності до споживання вказаного на упаковці.</w:t>
            </w:r>
          </w:p>
        </w:tc>
        <w:tc>
          <w:tcPr>
            <w:tcW w:w="980" w:type="dxa"/>
            <w:shd w:val="clear" w:color="auto" w:fill="auto"/>
          </w:tcPr>
          <w:p w14:paraId="101B918B" w14:textId="1ED6FEE7" w:rsidR="00874356" w:rsidRPr="00874356" w:rsidRDefault="00874356" w:rsidP="00874356">
            <w:pPr>
              <w:spacing w:after="0" w:line="240" w:lineRule="auto"/>
              <w:rPr>
                <w:rFonts w:ascii="Times New Roman" w:hAnsi="Times New Roman"/>
                <w:sz w:val="20"/>
                <w:szCs w:val="20"/>
                <w:lang w:eastAsia="uk-UA"/>
              </w:rPr>
            </w:pPr>
            <w:r w:rsidRPr="00874356">
              <w:rPr>
                <w:rFonts w:ascii="Times New Roman" w:hAnsi="Times New Roman"/>
                <w:sz w:val="20"/>
                <w:szCs w:val="20"/>
                <w:lang w:eastAsia="uk-UA"/>
              </w:rPr>
              <w:t>1</w:t>
            </w:r>
            <w:r>
              <w:rPr>
                <w:rFonts w:ascii="Times New Roman" w:hAnsi="Times New Roman"/>
                <w:sz w:val="20"/>
                <w:szCs w:val="20"/>
                <w:lang w:eastAsia="uk-UA"/>
              </w:rPr>
              <w:t>20</w:t>
            </w:r>
            <w:r w:rsidRPr="00874356">
              <w:rPr>
                <w:rFonts w:ascii="Times New Roman" w:hAnsi="Times New Roman"/>
                <w:sz w:val="20"/>
                <w:szCs w:val="20"/>
                <w:lang w:eastAsia="uk-UA"/>
              </w:rPr>
              <w:t>0 кг</w:t>
            </w:r>
          </w:p>
        </w:tc>
      </w:tr>
      <w:tr w:rsidR="00874356" w:rsidRPr="00874356" w14:paraId="11D95C38" w14:textId="77777777" w:rsidTr="00766FEB">
        <w:trPr>
          <w:trHeight w:val="1819"/>
        </w:trPr>
        <w:tc>
          <w:tcPr>
            <w:tcW w:w="558" w:type="dxa"/>
            <w:shd w:val="clear" w:color="auto" w:fill="auto"/>
          </w:tcPr>
          <w:p w14:paraId="21638BE1" w14:textId="77777777" w:rsidR="00874356" w:rsidRPr="00874356" w:rsidRDefault="00874356" w:rsidP="00874356">
            <w:pPr>
              <w:spacing w:after="0" w:line="240" w:lineRule="auto"/>
              <w:jc w:val="center"/>
              <w:rPr>
                <w:rFonts w:ascii="Times New Roman" w:hAnsi="Times New Roman"/>
                <w:sz w:val="20"/>
                <w:szCs w:val="20"/>
                <w:lang w:eastAsia="uk-UA"/>
              </w:rPr>
            </w:pPr>
            <w:r w:rsidRPr="00874356">
              <w:rPr>
                <w:rFonts w:ascii="Times New Roman" w:hAnsi="Times New Roman"/>
                <w:sz w:val="20"/>
                <w:szCs w:val="20"/>
                <w:lang w:eastAsia="uk-UA"/>
              </w:rPr>
              <w:t>2</w:t>
            </w:r>
          </w:p>
        </w:tc>
        <w:tc>
          <w:tcPr>
            <w:tcW w:w="1109" w:type="dxa"/>
            <w:shd w:val="clear" w:color="auto" w:fill="auto"/>
          </w:tcPr>
          <w:p w14:paraId="02F9F130" w14:textId="2801165E" w:rsidR="00874356" w:rsidRPr="00874356" w:rsidRDefault="00874356" w:rsidP="00874356">
            <w:pPr>
              <w:spacing w:line="240" w:lineRule="auto"/>
              <w:rPr>
                <w:rFonts w:ascii="Times New Roman" w:hAnsi="Times New Roman"/>
                <w:sz w:val="20"/>
                <w:szCs w:val="20"/>
                <w:lang w:eastAsia="ru-RU"/>
              </w:rPr>
            </w:pPr>
            <w:r w:rsidRPr="00874356">
              <w:rPr>
                <w:rFonts w:ascii="Times New Roman" w:hAnsi="Times New Roman"/>
                <w:sz w:val="20"/>
                <w:szCs w:val="20"/>
                <w:lang w:eastAsia="ru-RU"/>
              </w:rPr>
              <w:t>Сир м</w:t>
            </w:r>
            <w:r w:rsidR="00835BD7">
              <w:rPr>
                <w:rFonts w:ascii="Times New Roman" w:hAnsi="Times New Roman"/>
                <w:sz w:val="20"/>
                <w:szCs w:val="20"/>
                <w:lang w:eastAsia="ru-RU"/>
              </w:rPr>
              <w:t>’</w:t>
            </w:r>
            <w:bookmarkStart w:id="1" w:name="_GoBack"/>
            <w:bookmarkEnd w:id="1"/>
            <w:r w:rsidRPr="00874356">
              <w:rPr>
                <w:rFonts w:ascii="Times New Roman" w:hAnsi="Times New Roman"/>
                <w:sz w:val="20"/>
                <w:szCs w:val="20"/>
                <w:lang w:eastAsia="ru-RU"/>
              </w:rPr>
              <w:t>який</w:t>
            </w:r>
          </w:p>
        </w:tc>
        <w:tc>
          <w:tcPr>
            <w:tcW w:w="8086" w:type="dxa"/>
            <w:shd w:val="clear" w:color="auto" w:fill="auto"/>
          </w:tcPr>
          <w:p w14:paraId="49A665A0" w14:textId="77777777" w:rsidR="00874356" w:rsidRPr="00874356" w:rsidRDefault="00874356" w:rsidP="00874356">
            <w:pPr>
              <w:spacing w:after="0" w:line="240" w:lineRule="auto"/>
              <w:rPr>
                <w:rFonts w:cs="Calibri"/>
                <w:lang w:eastAsia="ru-RU"/>
              </w:rPr>
            </w:pPr>
            <w:r w:rsidRPr="00874356">
              <w:rPr>
                <w:rFonts w:ascii="Times New Roman" w:eastAsia="Times New Roman" w:hAnsi="Times New Roman"/>
                <w:sz w:val="20"/>
                <w:szCs w:val="20"/>
                <w:lang w:eastAsia="ru-RU"/>
              </w:rPr>
              <w:t xml:space="preserve">Зовнішній вигляд Поверхня чиста без механічних ушкоджень, пружна, може мати відбиток перфорації. Смак і запах Сирний, кисломолочний, без </w:t>
            </w:r>
            <w:proofErr w:type="spellStart"/>
            <w:r w:rsidRPr="00874356">
              <w:rPr>
                <w:rFonts w:ascii="Times New Roman" w:eastAsia="Times New Roman" w:hAnsi="Times New Roman"/>
                <w:sz w:val="20"/>
                <w:szCs w:val="20"/>
                <w:lang w:eastAsia="ru-RU"/>
              </w:rPr>
              <w:t>сторонн</w:t>
            </w:r>
            <w:r w:rsidRPr="00874356">
              <w:rPr>
                <w:rFonts w:ascii="Times New Roman" w:eastAsia="Times New Roman" w:hAnsi="Times New Roman"/>
                <w:sz w:val="20"/>
                <w:szCs w:val="20"/>
                <w:lang w:val="ru-RU" w:eastAsia="ru-RU"/>
              </w:rPr>
              <w:t>іх</w:t>
            </w:r>
            <w:proofErr w:type="spellEnd"/>
            <w:r w:rsidRPr="00874356">
              <w:rPr>
                <w:rFonts w:ascii="Times New Roman" w:eastAsia="Times New Roman" w:hAnsi="Times New Roman"/>
                <w:sz w:val="20"/>
                <w:szCs w:val="20"/>
                <w:lang w:val="ru-RU" w:eastAsia="ru-RU"/>
              </w:rPr>
              <w:t xml:space="preserve"> </w:t>
            </w:r>
            <w:proofErr w:type="spellStart"/>
            <w:r w:rsidRPr="00874356">
              <w:rPr>
                <w:rFonts w:ascii="Times New Roman" w:eastAsia="Times New Roman" w:hAnsi="Times New Roman"/>
                <w:sz w:val="20"/>
                <w:szCs w:val="20"/>
                <w:lang w:val="ru-RU" w:eastAsia="ru-RU"/>
              </w:rPr>
              <w:t>присмаків</w:t>
            </w:r>
            <w:proofErr w:type="spellEnd"/>
            <w:r w:rsidRPr="00874356">
              <w:rPr>
                <w:rFonts w:ascii="Times New Roman" w:eastAsia="Times New Roman" w:hAnsi="Times New Roman"/>
                <w:sz w:val="20"/>
                <w:szCs w:val="20"/>
                <w:lang w:val="ru-RU" w:eastAsia="ru-RU"/>
              </w:rPr>
              <w:t xml:space="preserve"> та </w:t>
            </w:r>
            <w:proofErr w:type="spellStart"/>
            <w:r w:rsidRPr="00874356">
              <w:rPr>
                <w:rFonts w:ascii="Times New Roman" w:eastAsia="Times New Roman" w:hAnsi="Times New Roman"/>
                <w:sz w:val="20"/>
                <w:szCs w:val="20"/>
                <w:lang w:val="ru-RU" w:eastAsia="ru-RU"/>
              </w:rPr>
              <w:t>запахів</w:t>
            </w:r>
            <w:proofErr w:type="spellEnd"/>
            <w:r w:rsidRPr="00874356">
              <w:rPr>
                <w:rFonts w:ascii="Times New Roman" w:eastAsia="Times New Roman" w:hAnsi="Times New Roman"/>
                <w:sz w:val="20"/>
                <w:szCs w:val="20"/>
                <w:lang w:val="ru-RU" w:eastAsia="ru-RU"/>
              </w:rPr>
              <w:t xml:space="preserve">, </w:t>
            </w:r>
            <w:proofErr w:type="spellStart"/>
            <w:r w:rsidRPr="00874356">
              <w:rPr>
                <w:rFonts w:ascii="Times New Roman" w:eastAsia="Times New Roman" w:hAnsi="Times New Roman"/>
                <w:sz w:val="20"/>
                <w:szCs w:val="20"/>
                <w:lang w:val="ru-RU" w:eastAsia="ru-RU"/>
              </w:rPr>
              <w:t>властивий</w:t>
            </w:r>
            <w:proofErr w:type="spellEnd"/>
            <w:r w:rsidRPr="00874356">
              <w:rPr>
                <w:rFonts w:ascii="Times New Roman" w:eastAsia="Times New Roman" w:hAnsi="Times New Roman"/>
                <w:sz w:val="20"/>
                <w:szCs w:val="20"/>
                <w:lang w:val="ru-RU" w:eastAsia="ru-RU"/>
              </w:rPr>
              <w:t xml:space="preserve"> конкретному </w:t>
            </w:r>
            <w:proofErr w:type="spellStart"/>
            <w:r w:rsidRPr="00874356">
              <w:rPr>
                <w:rFonts w:ascii="Times New Roman" w:eastAsia="Times New Roman" w:hAnsi="Times New Roman"/>
                <w:sz w:val="20"/>
                <w:szCs w:val="20"/>
                <w:lang w:val="ru-RU" w:eastAsia="ru-RU"/>
              </w:rPr>
              <w:t>сиру</w:t>
            </w:r>
            <w:proofErr w:type="spellEnd"/>
            <w:r w:rsidRPr="00874356">
              <w:rPr>
                <w:rFonts w:ascii="Times New Roman" w:eastAsia="Times New Roman" w:hAnsi="Times New Roman"/>
                <w:sz w:val="20"/>
                <w:szCs w:val="20"/>
                <w:lang w:val="ru-RU" w:eastAsia="ru-RU"/>
              </w:rPr>
              <w:t xml:space="preserve"> Дозволено: </w:t>
            </w:r>
            <w:proofErr w:type="spellStart"/>
            <w:r w:rsidRPr="00874356">
              <w:rPr>
                <w:rFonts w:ascii="Times New Roman" w:eastAsia="Times New Roman" w:hAnsi="Times New Roman"/>
                <w:sz w:val="20"/>
                <w:szCs w:val="20"/>
                <w:lang w:val="ru-RU" w:eastAsia="ru-RU"/>
              </w:rPr>
              <w:t>злегка</w:t>
            </w:r>
            <w:proofErr w:type="spellEnd"/>
            <w:r w:rsidRPr="00874356">
              <w:rPr>
                <w:rFonts w:ascii="Times New Roman" w:eastAsia="Times New Roman" w:hAnsi="Times New Roman"/>
                <w:sz w:val="20"/>
                <w:szCs w:val="20"/>
                <w:lang w:val="ru-RU" w:eastAsia="ru-RU"/>
              </w:rPr>
              <w:t xml:space="preserve"> </w:t>
            </w:r>
            <w:proofErr w:type="spellStart"/>
            <w:r w:rsidRPr="00874356">
              <w:rPr>
                <w:rFonts w:ascii="Times New Roman" w:eastAsia="Times New Roman" w:hAnsi="Times New Roman"/>
                <w:sz w:val="20"/>
                <w:szCs w:val="20"/>
                <w:lang w:val="ru-RU" w:eastAsia="ru-RU"/>
              </w:rPr>
              <w:t>кислуватий</w:t>
            </w:r>
            <w:proofErr w:type="spellEnd"/>
            <w:r w:rsidRPr="00874356">
              <w:rPr>
                <w:rFonts w:ascii="Times New Roman" w:eastAsia="Times New Roman" w:hAnsi="Times New Roman"/>
                <w:sz w:val="20"/>
                <w:szCs w:val="20"/>
                <w:lang w:val="ru-RU" w:eastAsia="ru-RU"/>
              </w:rPr>
              <w:t xml:space="preserve">, </w:t>
            </w:r>
            <w:proofErr w:type="spellStart"/>
            <w:r w:rsidRPr="00874356">
              <w:rPr>
                <w:rFonts w:ascii="Times New Roman" w:eastAsia="Times New Roman" w:hAnsi="Times New Roman"/>
                <w:sz w:val="20"/>
                <w:szCs w:val="20"/>
                <w:lang w:val="ru-RU" w:eastAsia="ru-RU"/>
              </w:rPr>
              <w:t>гострий</w:t>
            </w:r>
            <w:proofErr w:type="spellEnd"/>
            <w:r w:rsidRPr="00874356">
              <w:rPr>
                <w:rFonts w:ascii="Times New Roman" w:eastAsia="Times New Roman" w:hAnsi="Times New Roman"/>
                <w:sz w:val="20"/>
                <w:szCs w:val="20"/>
                <w:lang w:val="ru-RU" w:eastAsia="ru-RU"/>
              </w:rPr>
              <w:t xml:space="preserve">, </w:t>
            </w:r>
            <w:proofErr w:type="spellStart"/>
            <w:r w:rsidRPr="00874356">
              <w:rPr>
                <w:rFonts w:ascii="Times New Roman" w:eastAsia="Times New Roman" w:hAnsi="Times New Roman"/>
                <w:sz w:val="20"/>
                <w:szCs w:val="20"/>
                <w:lang w:val="ru-RU" w:eastAsia="ru-RU"/>
              </w:rPr>
              <w:t>пікантний</w:t>
            </w:r>
            <w:proofErr w:type="spellEnd"/>
            <w:r w:rsidRPr="00874356">
              <w:rPr>
                <w:rFonts w:ascii="Times New Roman" w:eastAsia="Times New Roman" w:hAnsi="Times New Roman"/>
                <w:sz w:val="20"/>
                <w:szCs w:val="20"/>
                <w:lang w:val="ru-RU" w:eastAsia="ru-RU"/>
              </w:rPr>
              <w:t xml:space="preserve">, </w:t>
            </w:r>
            <w:proofErr w:type="spellStart"/>
            <w:r w:rsidRPr="00874356">
              <w:rPr>
                <w:rFonts w:ascii="Times New Roman" w:eastAsia="Times New Roman" w:hAnsi="Times New Roman"/>
                <w:sz w:val="20"/>
                <w:szCs w:val="20"/>
                <w:lang w:val="ru-RU" w:eastAsia="ru-RU"/>
              </w:rPr>
              <w:t>аміачний</w:t>
            </w:r>
            <w:proofErr w:type="spellEnd"/>
            <w:r w:rsidRPr="00874356">
              <w:rPr>
                <w:rFonts w:ascii="Times New Roman" w:eastAsia="Times New Roman" w:hAnsi="Times New Roman"/>
                <w:sz w:val="20"/>
                <w:szCs w:val="20"/>
                <w:lang w:val="ru-RU" w:eastAsia="ru-RU"/>
              </w:rPr>
              <w:t xml:space="preserve">, </w:t>
            </w:r>
            <w:proofErr w:type="spellStart"/>
            <w:r w:rsidRPr="00874356">
              <w:rPr>
                <w:rFonts w:ascii="Times New Roman" w:eastAsia="Times New Roman" w:hAnsi="Times New Roman"/>
                <w:sz w:val="20"/>
                <w:szCs w:val="20"/>
                <w:lang w:val="ru-RU" w:eastAsia="ru-RU"/>
              </w:rPr>
              <w:t>солоний</w:t>
            </w:r>
            <w:proofErr w:type="spellEnd"/>
            <w:r w:rsidRPr="00874356">
              <w:rPr>
                <w:rFonts w:ascii="Times New Roman" w:eastAsia="Times New Roman" w:hAnsi="Times New Roman"/>
                <w:sz w:val="20"/>
                <w:szCs w:val="20"/>
                <w:lang w:val="ru-RU" w:eastAsia="ru-RU"/>
              </w:rPr>
              <w:t xml:space="preserve"> з легкою </w:t>
            </w:r>
            <w:proofErr w:type="spellStart"/>
            <w:r w:rsidRPr="00874356">
              <w:rPr>
                <w:rFonts w:ascii="Times New Roman" w:eastAsia="Times New Roman" w:hAnsi="Times New Roman"/>
                <w:sz w:val="20"/>
                <w:szCs w:val="20"/>
                <w:lang w:val="ru-RU" w:eastAsia="ru-RU"/>
              </w:rPr>
              <w:t>гіркотою</w:t>
            </w:r>
            <w:proofErr w:type="spell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Консистенція</w:t>
            </w:r>
            <w:proofErr w:type="spellEnd"/>
            <w:r w:rsidRPr="00874356">
              <w:rPr>
                <w:rFonts w:ascii="Times New Roman" w:eastAsia="Times New Roman" w:hAnsi="Times New Roman"/>
                <w:lang w:val="ru-RU" w:eastAsia="ru-RU"/>
              </w:rPr>
              <w:t xml:space="preserve"> Дозволено: мазка, </w:t>
            </w:r>
            <w:proofErr w:type="spellStart"/>
            <w:r w:rsidRPr="00874356">
              <w:rPr>
                <w:rFonts w:ascii="Times New Roman" w:eastAsia="Times New Roman" w:hAnsi="Times New Roman"/>
                <w:lang w:val="ru-RU" w:eastAsia="ru-RU"/>
              </w:rPr>
              <w:t>злегка</w:t>
            </w:r>
            <w:proofErr w:type="spell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ламка</w:t>
            </w:r>
            <w:proofErr w:type="spell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або</w:t>
            </w:r>
            <w:proofErr w:type="spell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крихка</w:t>
            </w:r>
            <w:proofErr w:type="spellEnd"/>
            <w:r w:rsidRPr="00874356">
              <w:rPr>
                <w:rFonts w:ascii="Times New Roman" w:eastAsia="Times New Roman" w:hAnsi="Times New Roman"/>
                <w:lang w:val="ru-RU" w:eastAsia="ru-RU"/>
              </w:rPr>
              <w:t xml:space="preserve">, в </w:t>
            </w:r>
            <w:proofErr w:type="spellStart"/>
            <w:r w:rsidRPr="00874356">
              <w:rPr>
                <w:rFonts w:ascii="Times New Roman" w:eastAsia="Times New Roman" w:hAnsi="Times New Roman"/>
                <w:lang w:val="ru-RU" w:eastAsia="ru-RU"/>
              </w:rPr>
              <w:t>міру</w:t>
            </w:r>
            <w:proofErr w:type="spell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щільна</w:t>
            </w:r>
            <w:proofErr w:type="spell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Колі</w:t>
            </w:r>
            <w:proofErr w:type="gramStart"/>
            <w:r w:rsidRPr="00874356">
              <w:rPr>
                <w:rFonts w:ascii="Times New Roman" w:eastAsia="Times New Roman" w:hAnsi="Times New Roman"/>
                <w:lang w:val="ru-RU" w:eastAsia="ru-RU"/>
              </w:rPr>
              <w:t>р</w:t>
            </w:r>
            <w:proofErr w:type="spellEnd"/>
            <w:proofErr w:type="gram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тіста</w:t>
            </w:r>
            <w:proofErr w:type="spell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Від</w:t>
            </w:r>
            <w:proofErr w:type="spell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білого</w:t>
            </w:r>
            <w:proofErr w:type="spellEnd"/>
            <w:r w:rsidRPr="00874356">
              <w:rPr>
                <w:rFonts w:ascii="Times New Roman" w:eastAsia="Times New Roman" w:hAnsi="Times New Roman"/>
                <w:lang w:val="ru-RU" w:eastAsia="ru-RU"/>
              </w:rPr>
              <w:t xml:space="preserve"> до </w:t>
            </w:r>
            <w:proofErr w:type="spellStart"/>
            <w:r w:rsidRPr="00874356">
              <w:rPr>
                <w:rFonts w:ascii="Times New Roman" w:eastAsia="Times New Roman" w:hAnsi="Times New Roman"/>
                <w:lang w:val="ru-RU" w:eastAsia="ru-RU"/>
              </w:rPr>
              <w:t>світло-жовтого</w:t>
            </w:r>
            <w:proofErr w:type="spellEnd"/>
            <w:r w:rsidRPr="00874356">
              <w:rPr>
                <w:rFonts w:ascii="Times New Roman" w:eastAsia="Times New Roman" w:hAnsi="Times New Roman"/>
                <w:lang w:val="ru-RU" w:eastAsia="ru-RU"/>
              </w:rPr>
              <w:t xml:space="preserve"> з </w:t>
            </w:r>
            <w:proofErr w:type="spellStart"/>
            <w:r w:rsidRPr="00874356">
              <w:rPr>
                <w:rFonts w:ascii="Times New Roman" w:eastAsia="Times New Roman" w:hAnsi="Times New Roman"/>
                <w:lang w:val="ru-RU" w:eastAsia="ru-RU"/>
              </w:rPr>
              <w:t>кремовим</w:t>
            </w:r>
            <w:proofErr w:type="spell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відтінком</w:t>
            </w:r>
            <w:proofErr w:type="spell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рівномірний</w:t>
            </w:r>
            <w:proofErr w:type="spellEnd"/>
            <w:r w:rsidRPr="00874356">
              <w:rPr>
                <w:rFonts w:ascii="Times New Roman" w:eastAsia="Times New Roman" w:hAnsi="Times New Roman"/>
                <w:lang w:val="ru-RU" w:eastAsia="ru-RU"/>
              </w:rPr>
              <w:t xml:space="preserve"> за </w:t>
            </w:r>
            <w:proofErr w:type="spellStart"/>
            <w:r w:rsidRPr="00874356">
              <w:rPr>
                <w:rFonts w:ascii="Times New Roman" w:eastAsia="Times New Roman" w:hAnsi="Times New Roman"/>
                <w:lang w:val="ru-RU" w:eastAsia="ru-RU"/>
              </w:rPr>
              <w:t>всією</w:t>
            </w:r>
            <w:proofErr w:type="spell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масою</w:t>
            </w:r>
            <w:proofErr w:type="spellEnd"/>
            <w:r w:rsidRPr="00874356">
              <w:rPr>
                <w:rFonts w:ascii="Times New Roman" w:eastAsia="Times New Roman" w:hAnsi="Times New Roman"/>
                <w:lang w:val="ru-RU" w:eastAsia="ru-RU"/>
              </w:rPr>
              <w:t xml:space="preserve"> Дозволено </w:t>
            </w:r>
            <w:proofErr w:type="spellStart"/>
            <w:r w:rsidRPr="00874356">
              <w:rPr>
                <w:rFonts w:ascii="Times New Roman" w:eastAsia="Times New Roman" w:hAnsi="Times New Roman"/>
                <w:lang w:val="ru-RU" w:eastAsia="ru-RU"/>
              </w:rPr>
              <w:t>нерівномірний</w:t>
            </w:r>
            <w:proofErr w:type="spellEnd"/>
            <w:r w:rsidRPr="00874356">
              <w:rPr>
                <w:rFonts w:ascii="Times New Roman" w:eastAsia="Times New Roman" w:hAnsi="Times New Roman"/>
                <w:lang w:val="ru-RU" w:eastAsia="ru-RU"/>
              </w:rPr>
              <w:t xml:space="preserve">. Форма </w:t>
            </w:r>
            <w:proofErr w:type="spellStart"/>
            <w:r w:rsidRPr="00874356">
              <w:rPr>
                <w:rFonts w:ascii="Times New Roman" w:eastAsia="Times New Roman" w:hAnsi="Times New Roman"/>
                <w:lang w:val="ru-RU" w:eastAsia="ru-RU"/>
              </w:rPr>
              <w:t>прямокутний</w:t>
            </w:r>
            <w:proofErr w:type="spellEnd"/>
            <w:r w:rsidRPr="00874356">
              <w:rPr>
                <w:rFonts w:ascii="Times New Roman" w:eastAsia="Times New Roman" w:hAnsi="Times New Roman"/>
                <w:lang w:val="ru-RU" w:eastAsia="ru-RU"/>
              </w:rPr>
              <w:t xml:space="preserve"> брусок, </w:t>
            </w:r>
            <w:proofErr w:type="spellStart"/>
            <w:r w:rsidRPr="00874356">
              <w:rPr>
                <w:rFonts w:ascii="Times New Roman" w:eastAsia="Times New Roman" w:hAnsi="Times New Roman"/>
                <w:lang w:val="ru-RU" w:eastAsia="ru-RU"/>
              </w:rPr>
              <w:t>циліндр</w:t>
            </w:r>
            <w:proofErr w:type="spell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або</w:t>
            </w:r>
            <w:proofErr w:type="spellEnd"/>
            <w:r w:rsidRPr="00874356">
              <w:rPr>
                <w:rFonts w:ascii="Times New Roman" w:eastAsia="Times New Roman" w:hAnsi="Times New Roman"/>
                <w:lang w:val="ru-RU" w:eastAsia="ru-RU"/>
              </w:rPr>
              <w:t xml:space="preserve"> </w:t>
            </w:r>
            <w:proofErr w:type="spellStart"/>
            <w:r w:rsidRPr="00874356">
              <w:rPr>
                <w:rFonts w:ascii="Times New Roman" w:eastAsia="Times New Roman" w:hAnsi="Times New Roman"/>
                <w:lang w:val="ru-RU" w:eastAsia="ru-RU"/>
              </w:rPr>
              <w:t>інша</w:t>
            </w:r>
            <w:proofErr w:type="spellEnd"/>
            <w:r w:rsidRPr="00874356">
              <w:rPr>
                <w:rFonts w:ascii="Times New Roman" w:eastAsia="Times New Roman" w:hAnsi="Times New Roman"/>
                <w:lang w:val="ru-RU" w:eastAsia="ru-RU"/>
              </w:rPr>
              <w:t xml:space="preserve"> форма</w:t>
            </w:r>
          </w:p>
          <w:p w14:paraId="0F9584E5" w14:textId="77777777" w:rsidR="00874356" w:rsidRPr="00874356" w:rsidRDefault="00874356" w:rsidP="00874356">
            <w:pPr>
              <w:suppressAutoHyphens/>
              <w:spacing w:after="0" w:line="240" w:lineRule="auto"/>
              <w:jc w:val="both"/>
              <w:rPr>
                <w:rFonts w:ascii="Times New Roman" w:hAnsi="Times New Roman"/>
                <w:sz w:val="20"/>
                <w:szCs w:val="20"/>
                <w:lang w:val="ru-RU" w:eastAsia="ru-RU"/>
              </w:rPr>
            </w:pPr>
          </w:p>
        </w:tc>
        <w:tc>
          <w:tcPr>
            <w:tcW w:w="980" w:type="dxa"/>
            <w:shd w:val="clear" w:color="auto" w:fill="auto"/>
          </w:tcPr>
          <w:p w14:paraId="76180088" w14:textId="77777777" w:rsidR="00874356" w:rsidRPr="00874356" w:rsidRDefault="00874356" w:rsidP="00874356">
            <w:pPr>
              <w:spacing w:after="0" w:line="240" w:lineRule="auto"/>
              <w:rPr>
                <w:rFonts w:ascii="Times New Roman" w:hAnsi="Times New Roman"/>
                <w:sz w:val="20"/>
                <w:szCs w:val="20"/>
                <w:lang w:eastAsia="uk-UA"/>
              </w:rPr>
            </w:pPr>
            <w:r w:rsidRPr="00874356">
              <w:rPr>
                <w:rFonts w:ascii="Times New Roman" w:hAnsi="Times New Roman"/>
                <w:sz w:val="20"/>
                <w:szCs w:val="20"/>
                <w:lang w:eastAsia="uk-UA"/>
              </w:rPr>
              <w:t>50 кг</w:t>
            </w:r>
          </w:p>
        </w:tc>
      </w:tr>
      <w:tr w:rsidR="00874356" w:rsidRPr="00874356" w14:paraId="252FE889" w14:textId="77777777" w:rsidTr="00766FEB">
        <w:trPr>
          <w:trHeight w:val="4364"/>
        </w:trPr>
        <w:tc>
          <w:tcPr>
            <w:tcW w:w="558" w:type="dxa"/>
            <w:shd w:val="clear" w:color="auto" w:fill="auto"/>
          </w:tcPr>
          <w:p w14:paraId="5AB378BB" w14:textId="77777777" w:rsidR="00874356" w:rsidRPr="00874356" w:rsidRDefault="00874356" w:rsidP="00874356">
            <w:pPr>
              <w:spacing w:after="0" w:line="240" w:lineRule="auto"/>
              <w:jc w:val="center"/>
              <w:rPr>
                <w:rFonts w:ascii="Times New Roman" w:hAnsi="Times New Roman"/>
                <w:sz w:val="20"/>
                <w:szCs w:val="20"/>
                <w:lang w:eastAsia="uk-UA"/>
              </w:rPr>
            </w:pPr>
            <w:r w:rsidRPr="00874356">
              <w:rPr>
                <w:rFonts w:ascii="Times New Roman" w:hAnsi="Times New Roman"/>
                <w:sz w:val="20"/>
                <w:szCs w:val="20"/>
                <w:lang w:eastAsia="uk-UA"/>
              </w:rPr>
              <w:lastRenderedPageBreak/>
              <w:t>3</w:t>
            </w:r>
          </w:p>
        </w:tc>
        <w:tc>
          <w:tcPr>
            <w:tcW w:w="1109" w:type="dxa"/>
            <w:shd w:val="clear" w:color="auto" w:fill="auto"/>
          </w:tcPr>
          <w:p w14:paraId="322B741A" w14:textId="77777777" w:rsidR="00874356" w:rsidRPr="00874356" w:rsidRDefault="00874356" w:rsidP="00874356">
            <w:pPr>
              <w:spacing w:line="240" w:lineRule="auto"/>
              <w:rPr>
                <w:rFonts w:ascii="Times New Roman" w:hAnsi="Times New Roman"/>
                <w:sz w:val="20"/>
                <w:szCs w:val="20"/>
                <w:lang w:eastAsia="ru-RU"/>
              </w:rPr>
            </w:pPr>
            <w:r w:rsidRPr="00874356">
              <w:rPr>
                <w:rFonts w:ascii="Times New Roman" w:hAnsi="Times New Roman"/>
                <w:sz w:val="20"/>
                <w:szCs w:val="20"/>
                <w:lang w:eastAsia="ru-RU"/>
              </w:rPr>
              <w:t>Сир твердий</w:t>
            </w:r>
          </w:p>
        </w:tc>
        <w:tc>
          <w:tcPr>
            <w:tcW w:w="8086" w:type="dxa"/>
            <w:shd w:val="clear" w:color="auto" w:fill="auto"/>
          </w:tcPr>
          <w:p w14:paraId="4811DEF0" w14:textId="77777777" w:rsidR="00874356" w:rsidRPr="00874356" w:rsidRDefault="00874356" w:rsidP="00874356">
            <w:pPr>
              <w:suppressAutoHyphens/>
              <w:spacing w:after="0" w:line="240" w:lineRule="auto"/>
              <w:jc w:val="both"/>
              <w:rPr>
                <w:rFonts w:ascii="Times New Roman" w:hAnsi="Times New Roman"/>
                <w:sz w:val="20"/>
                <w:szCs w:val="20"/>
                <w:lang w:eastAsia="ru-RU"/>
              </w:rPr>
            </w:pPr>
            <w:proofErr w:type="spellStart"/>
            <w:proofErr w:type="gramStart"/>
            <w:r w:rsidRPr="00874356">
              <w:rPr>
                <w:rFonts w:ascii="Times New Roman" w:hAnsi="Times New Roman"/>
                <w:sz w:val="20"/>
                <w:szCs w:val="20"/>
                <w:lang w:val="ru-RU" w:eastAsia="ru-RU"/>
              </w:rPr>
              <w:t>Техн</w:t>
            </w:r>
            <w:proofErr w:type="gramEnd"/>
            <w:r w:rsidRPr="00874356">
              <w:rPr>
                <w:rFonts w:ascii="Times New Roman" w:hAnsi="Times New Roman"/>
                <w:sz w:val="20"/>
                <w:szCs w:val="20"/>
                <w:lang w:val="ru-RU" w:eastAsia="ru-RU"/>
              </w:rPr>
              <w:t>ічні</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вимоги</w:t>
            </w:r>
            <w:proofErr w:type="spellEnd"/>
            <w:r w:rsidRPr="00874356">
              <w:rPr>
                <w:rFonts w:ascii="Times New Roman" w:hAnsi="Times New Roman"/>
                <w:sz w:val="20"/>
                <w:szCs w:val="20"/>
                <w:lang w:val="ru-RU" w:eastAsia="ru-RU"/>
              </w:rPr>
              <w:t xml:space="preserve"> до товару: сир </w:t>
            </w:r>
            <w:proofErr w:type="spellStart"/>
            <w:r w:rsidRPr="00874356">
              <w:rPr>
                <w:rFonts w:ascii="Times New Roman" w:hAnsi="Times New Roman"/>
                <w:sz w:val="20"/>
                <w:szCs w:val="20"/>
                <w:lang w:val="ru-RU" w:eastAsia="ru-RU"/>
              </w:rPr>
              <w:t>твердий</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сичужний</w:t>
            </w:r>
            <w:proofErr w:type="spellEnd"/>
            <w:r w:rsidRPr="00874356">
              <w:rPr>
                <w:rFonts w:ascii="Times New Roman" w:hAnsi="Times New Roman"/>
                <w:sz w:val="20"/>
                <w:szCs w:val="20"/>
                <w:lang w:val="ru-RU" w:eastAsia="ru-RU"/>
              </w:rPr>
              <w:t xml:space="preserve"> (типу «</w:t>
            </w:r>
            <w:proofErr w:type="spellStart"/>
            <w:r w:rsidRPr="00874356">
              <w:rPr>
                <w:rFonts w:ascii="Times New Roman" w:hAnsi="Times New Roman"/>
                <w:sz w:val="20"/>
                <w:szCs w:val="20"/>
                <w:lang w:val="ru-RU" w:eastAsia="ru-RU"/>
              </w:rPr>
              <w:t>Буковинський</w:t>
            </w:r>
            <w:proofErr w:type="spellEnd"/>
            <w:r w:rsidRPr="00874356">
              <w:rPr>
                <w:rFonts w:ascii="Times New Roman" w:hAnsi="Times New Roman"/>
                <w:sz w:val="20"/>
                <w:szCs w:val="20"/>
                <w:lang w:val="ru-RU" w:eastAsia="ru-RU"/>
              </w:rPr>
              <w:t xml:space="preserve">»). Сир </w:t>
            </w:r>
            <w:proofErr w:type="spellStart"/>
            <w:r w:rsidRPr="00874356">
              <w:rPr>
                <w:rFonts w:ascii="Times New Roman" w:hAnsi="Times New Roman"/>
                <w:sz w:val="20"/>
                <w:szCs w:val="20"/>
                <w:lang w:val="ru-RU" w:eastAsia="ru-RU"/>
              </w:rPr>
              <w:t>твердий</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сичужний</w:t>
            </w:r>
            <w:proofErr w:type="spellEnd"/>
            <w:r w:rsidRPr="00874356">
              <w:rPr>
                <w:rFonts w:ascii="Times New Roman" w:hAnsi="Times New Roman"/>
                <w:sz w:val="20"/>
                <w:szCs w:val="20"/>
                <w:lang w:val="ru-RU" w:eastAsia="ru-RU"/>
              </w:rPr>
              <w:t xml:space="preserve"> повинен бути </w:t>
            </w:r>
            <w:proofErr w:type="spellStart"/>
            <w:r w:rsidRPr="00874356">
              <w:rPr>
                <w:rFonts w:ascii="Times New Roman" w:hAnsi="Times New Roman"/>
                <w:sz w:val="20"/>
                <w:szCs w:val="20"/>
                <w:lang w:val="ru-RU" w:eastAsia="ru-RU"/>
              </w:rPr>
              <w:t>отриманий</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внаслідок</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зсідання</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молочної</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сировини</w:t>
            </w:r>
            <w:proofErr w:type="spellEnd"/>
            <w:r w:rsidRPr="00874356">
              <w:rPr>
                <w:rFonts w:ascii="Times New Roman" w:hAnsi="Times New Roman"/>
                <w:sz w:val="20"/>
                <w:szCs w:val="20"/>
                <w:lang w:val="ru-RU" w:eastAsia="ru-RU"/>
              </w:rPr>
              <w:t xml:space="preserve"> (молока) </w:t>
            </w:r>
            <w:proofErr w:type="spellStart"/>
            <w:r w:rsidRPr="00874356">
              <w:rPr>
                <w:rFonts w:ascii="Times New Roman" w:hAnsi="Times New Roman"/>
                <w:sz w:val="20"/>
                <w:szCs w:val="20"/>
                <w:lang w:val="ru-RU" w:eastAsia="ru-RU"/>
              </w:rPr>
              <w:t>під</w:t>
            </w:r>
            <w:proofErr w:type="spellEnd"/>
            <w:r w:rsidRPr="00874356">
              <w:rPr>
                <w:rFonts w:ascii="Times New Roman" w:hAnsi="Times New Roman"/>
                <w:sz w:val="20"/>
                <w:szCs w:val="20"/>
                <w:lang w:val="ru-RU" w:eastAsia="ru-RU"/>
              </w:rPr>
              <w:t xml:space="preserve"> </w:t>
            </w:r>
            <w:proofErr w:type="spellStart"/>
            <w:proofErr w:type="gramStart"/>
            <w:r w:rsidRPr="00874356">
              <w:rPr>
                <w:rFonts w:ascii="Times New Roman" w:hAnsi="Times New Roman"/>
                <w:sz w:val="20"/>
                <w:szCs w:val="20"/>
                <w:lang w:val="ru-RU" w:eastAsia="ru-RU"/>
              </w:rPr>
              <w:t>д</w:t>
            </w:r>
            <w:proofErr w:type="gramEnd"/>
            <w:r w:rsidRPr="00874356">
              <w:rPr>
                <w:rFonts w:ascii="Times New Roman" w:hAnsi="Times New Roman"/>
                <w:sz w:val="20"/>
                <w:szCs w:val="20"/>
                <w:lang w:val="ru-RU" w:eastAsia="ru-RU"/>
              </w:rPr>
              <w:t>ією</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молокозсідальних</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ферментів</w:t>
            </w:r>
            <w:proofErr w:type="spellEnd"/>
            <w:r w:rsidRPr="00874356">
              <w:rPr>
                <w:rFonts w:ascii="Times New Roman" w:hAnsi="Times New Roman"/>
                <w:sz w:val="20"/>
                <w:szCs w:val="20"/>
                <w:lang w:val="ru-RU" w:eastAsia="ru-RU"/>
              </w:rPr>
              <w:t>, закваски (</w:t>
            </w:r>
            <w:proofErr w:type="spellStart"/>
            <w:r w:rsidRPr="00874356">
              <w:rPr>
                <w:rFonts w:ascii="Times New Roman" w:hAnsi="Times New Roman"/>
                <w:sz w:val="20"/>
                <w:szCs w:val="20"/>
                <w:lang w:val="ru-RU" w:eastAsia="ru-RU"/>
              </w:rPr>
              <w:t>заквашувального</w:t>
            </w:r>
            <w:proofErr w:type="spellEnd"/>
            <w:r w:rsidRPr="00874356">
              <w:rPr>
                <w:rFonts w:ascii="Times New Roman" w:hAnsi="Times New Roman"/>
                <w:sz w:val="20"/>
                <w:szCs w:val="20"/>
                <w:lang w:val="ru-RU" w:eastAsia="ru-RU"/>
              </w:rPr>
              <w:t xml:space="preserve"> препарату), </w:t>
            </w:r>
            <w:proofErr w:type="spellStart"/>
            <w:r w:rsidRPr="00874356">
              <w:rPr>
                <w:rFonts w:ascii="Times New Roman" w:hAnsi="Times New Roman"/>
                <w:sz w:val="20"/>
                <w:szCs w:val="20"/>
                <w:lang w:val="ru-RU" w:eastAsia="ru-RU"/>
              </w:rPr>
              <w:t>або</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впливу</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фізико-хімічних</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чинників</w:t>
            </w:r>
            <w:proofErr w:type="spellEnd"/>
            <w:r w:rsidRPr="00874356">
              <w:rPr>
                <w:rFonts w:ascii="Times New Roman" w:hAnsi="Times New Roman"/>
                <w:sz w:val="20"/>
                <w:szCs w:val="20"/>
                <w:lang w:val="ru-RU" w:eastAsia="ru-RU"/>
              </w:rPr>
              <w:t xml:space="preserve">, без </w:t>
            </w:r>
            <w:proofErr w:type="spellStart"/>
            <w:r w:rsidRPr="00874356">
              <w:rPr>
                <w:rFonts w:ascii="Times New Roman" w:hAnsi="Times New Roman"/>
                <w:sz w:val="20"/>
                <w:szCs w:val="20"/>
                <w:lang w:val="ru-RU" w:eastAsia="ru-RU"/>
              </w:rPr>
              <w:t>повної</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чи</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часткової</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заміни</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жодної</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зі</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складових</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частин</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молочної</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сировини</w:t>
            </w:r>
            <w:proofErr w:type="spellEnd"/>
            <w:r w:rsidRPr="00874356">
              <w:rPr>
                <w:rFonts w:ascii="Times New Roman" w:hAnsi="Times New Roman"/>
                <w:sz w:val="20"/>
                <w:szCs w:val="20"/>
                <w:lang w:val="ru-RU" w:eastAsia="ru-RU"/>
              </w:rPr>
              <w:t xml:space="preserve">  з </w:t>
            </w:r>
            <w:proofErr w:type="spellStart"/>
            <w:r w:rsidRPr="00874356">
              <w:rPr>
                <w:rFonts w:ascii="Times New Roman" w:hAnsi="Times New Roman"/>
                <w:sz w:val="20"/>
                <w:szCs w:val="20"/>
                <w:lang w:val="ru-RU" w:eastAsia="ru-RU"/>
              </w:rPr>
              <w:t>масовою</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часткою</w:t>
            </w:r>
            <w:proofErr w:type="spellEnd"/>
            <w:r w:rsidRPr="00874356">
              <w:rPr>
                <w:rFonts w:ascii="Times New Roman" w:hAnsi="Times New Roman"/>
                <w:sz w:val="20"/>
                <w:szCs w:val="20"/>
                <w:lang w:val="ru-RU" w:eastAsia="ru-RU"/>
              </w:rPr>
              <w:t xml:space="preserve"> жиру не </w:t>
            </w:r>
            <w:proofErr w:type="spellStart"/>
            <w:r w:rsidRPr="00874356">
              <w:rPr>
                <w:rFonts w:ascii="Times New Roman" w:hAnsi="Times New Roman"/>
                <w:sz w:val="20"/>
                <w:szCs w:val="20"/>
                <w:lang w:val="ru-RU" w:eastAsia="ru-RU"/>
              </w:rPr>
              <w:t>менше</w:t>
            </w:r>
            <w:proofErr w:type="spellEnd"/>
            <w:r w:rsidRPr="00874356">
              <w:rPr>
                <w:rFonts w:ascii="Times New Roman" w:hAnsi="Times New Roman"/>
                <w:sz w:val="20"/>
                <w:szCs w:val="20"/>
                <w:lang w:val="ru-RU" w:eastAsia="ru-RU"/>
              </w:rPr>
              <w:t xml:space="preserve"> 45% та </w:t>
            </w:r>
            <w:proofErr w:type="spellStart"/>
            <w:r w:rsidRPr="00874356">
              <w:rPr>
                <w:rFonts w:ascii="Times New Roman" w:hAnsi="Times New Roman"/>
                <w:sz w:val="20"/>
                <w:szCs w:val="20"/>
                <w:lang w:val="ru-RU" w:eastAsia="ru-RU"/>
              </w:rPr>
              <w:t>відповідати</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вимогам</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згідно</w:t>
            </w:r>
            <w:proofErr w:type="spellEnd"/>
            <w:r w:rsidRPr="00874356">
              <w:rPr>
                <w:rFonts w:ascii="Times New Roman" w:hAnsi="Times New Roman"/>
                <w:sz w:val="20"/>
                <w:szCs w:val="20"/>
                <w:lang w:val="ru-RU" w:eastAsia="ru-RU"/>
              </w:rPr>
              <w:t xml:space="preserve"> з </w:t>
            </w:r>
            <w:proofErr w:type="spellStart"/>
            <w:r w:rsidRPr="00874356">
              <w:rPr>
                <w:rFonts w:ascii="Times New Roman" w:hAnsi="Times New Roman"/>
                <w:sz w:val="20"/>
                <w:szCs w:val="20"/>
                <w:lang w:val="ru-RU" w:eastAsia="ru-RU"/>
              </w:rPr>
              <w:t>діючим</w:t>
            </w:r>
            <w:proofErr w:type="spellEnd"/>
            <w:r w:rsidRPr="00874356">
              <w:rPr>
                <w:rFonts w:ascii="Times New Roman" w:hAnsi="Times New Roman"/>
                <w:sz w:val="20"/>
                <w:szCs w:val="20"/>
                <w:lang w:val="ru-RU" w:eastAsia="ru-RU"/>
              </w:rPr>
              <w:t xml:space="preserve"> ДСТУ на предмет </w:t>
            </w:r>
            <w:proofErr w:type="spellStart"/>
            <w:r w:rsidRPr="00874356">
              <w:rPr>
                <w:rFonts w:ascii="Times New Roman" w:hAnsi="Times New Roman"/>
                <w:sz w:val="20"/>
                <w:szCs w:val="20"/>
                <w:lang w:val="ru-RU" w:eastAsia="ru-RU"/>
              </w:rPr>
              <w:t>закупівлі</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Зовнішній</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вигляд</w:t>
            </w:r>
            <w:proofErr w:type="spellEnd"/>
            <w:r w:rsidRPr="00874356">
              <w:rPr>
                <w:rFonts w:ascii="Times New Roman" w:hAnsi="Times New Roman"/>
                <w:sz w:val="20"/>
                <w:szCs w:val="20"/>
                <w:lang w:val="ru-RU" w:eastAsia="ru-RU"/>
              </w:rPr>
              <w:t xml:space="preserve"> - </w:t>
            </w:r>
            <w:proofErr w:type="spellStart"/>
            <w:r w:rsidRPr="00874356">
              <w:rPr>
                <w:rFonts w:ascii="Times New Roman" w:hAnsi="Times New Roman"/>
                <w:sz w:val="20"/>
                <w:szCs w:val="20"/>
                <w:lang w:val="ru-RU" w:eastAsia="ru-RU"/>
              </w:rPr>
              <w:t>поверхня</w:t>
            </w:r>
            <w:proofErr w:type="spellEnd"/>
            <w:r w:rsidRPr="00874356">
              <w:rPr>
                <w:rFonts w:ascii="Times New Roman" w:hAnsi="Times New Roman"/>
                <w:sz w:val="20"/>
                <w:szCs w:val="20"/>
                <w:lang w:val="ru-RU" w:eastAsia="ru-RU"/>
              </w:rPr>
              <w:t xml:space="preserve"> </w:t>
            </w:r>
            <w:proofErr w:type="gramStart"/>
            <w:r w:rsidRPr="00874356">
              <w:rPr>
                <w:rFonts w:ascii="Times New Roman" w:hAnsi="Times New Roman"/>
                <w:sz w:val="20"/>
                <w:szCs w:val="20"/>
                <w:lang w:val="ru-RU" w:eastAsia="ru-RU"/>
              </w:rPr>
              <w:t>чиста</w:t>
            </w:r>
            <w:proofErr w:type="gramEnd"/>
            <w:r w:rsidRPr="00874356">
              <w:rPr>
                <w:rFonts w:ascii="Times New Roman" w:hAnsi="Times New Roman"/>
                <w:sz w:val="20"/>
                <w:szCs w:val="20"/>
                <w:lang w:val="ru-RU" w:eastAsia="ru-RU"/>
              </w:rPr>
              <w:t xml:space="preserve">, без </w:t>
            </w:r>
            <w:proofErr w:type="spellStart"/>
            <w:r w:rsidRPr="00874356">
              <w:rPr>
                <w:rFonts w:ascii="Times New Roman" w:hAnsi="Times New Roman"/>
                <w:sz w:val="20"/>
                <w:szCs w:val="20"/>
                <w:lang w:val="ru-RU" w:eastAsia="ru-RU"/>
              </w:rPr>
              <w:t>механічних</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ушкоджень</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сторонніх</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нашарувань</w:t>
            </w:r>
            <w:proofErr w:type="spellEnd"/>
            <w:r w:rsidRPr="00874356">
              <w:rPr>
                <w:rFonts w:ascii="Times New Roman" w:hAnsi="Times New Roman"/>
                <w:sz w:val="20"/>
                <w:szCs w:val="20"/>
                <w:lang w:val="ru-RU" w:eastAsia="ru-RU"/>
              </w:rPr>
              <w:t xml:space="preserve"> і </w:t>
            </w:r>
            <w:proofErr w:type="spellStart"/>
            <w:r w:rsidRPr="00874356">
              <w:rPr>
                <w:rFonts w:ascii="Times New Roman" w:hAnsi="Times New Roman"/>
                <w:sz w:val="20"/>
                <w:szCs w:val="20"/>
                <w:lang w:val="ru-RU" w:eastAsia="ru-RU"/>
              </w:rPr>
              <w:t>товстого</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поверхневого</w:t>
            </w:r>
            <w:proofErr w:type="spellEnd"/>
            <w:r w:rsidRPr="00874356">
              <w:rPr>
                <w:rFonts w:ascii="Times New Roman" w:hAnsi="Times New Roman"/>
                <w:sz w:val="20"/>
                <w:szCs w:val="20"/>
                <w:lang w:val="ru-RU" w:eastAsia="ru-RU"/>
              </w:rPr>
              <w:t xml:space="preserve"> шару, </w:t>
            </w:r>
            <w:proofErr w:type="spellStart"/>
            <w:r w:rsidRPr="00874356">
              <w:rPr>
                <w:rFonts w:ascii="Times New Roman" w:hAnsi="Times New Roman"/>
                <w:sz w:val="20"/>
                <w:szCs w:val="20"/>
                <w:lang w:val="ru-RU" w:eastAsia="ru-RU"/>
              </w:rPr>
              <w:t>покрита</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захисним</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покривом</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який</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щільно</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прилягає</w:t>
            </w:r>
            <w:proofErr w:type="spellEnd"/>
            <w:r w:rsidRPr="00874356">
              <w:rPr>
                <w:rFonts w:ascii="Times New Roman" w:hAnsi="Times New Roman"/>
                <w:sz w:val="20"/>
                <w:szCs w:val="20"/>
                <w:lang w:val="ru-RU" w:eastAsia="ru-RU"/>
              </w:rPr>
              <w:t xml:space="preserve"> до </w:t>
            </w:r>
            <w:proofErr w:type="spellStart"/>
            <w:r w:rsidRPr="00874356">
              <w:rPr>
                <w:rFonts w:ascii="Times New Roman" w:hAnsi="Times New Roman"/>
                <w:sz w:val="20"/>
                <w:szCs w:val="20"/>
                <w:lang w:val="ru-RU" w:eastAsia="ru-RU"/>
              </w:rPr>
              <w:t>поверхні</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сиру</w:t>
            </w:r>
            <w:proofErr w:type="spellEnd"/>
            <w:r w:rsidRPr="00874356">
              <w:rPr>
                <w:rFonts w:ascii="Times New Roman" w:hAnsi="Times New Roman"/>
                <w:sz w:val="20"/>
                <w:szCs w:val="20"/>
                <w:lang w:val="ru-RU" w:eastAsia="ru-RU"/>
              </w:rPr>
              <w:t xml:space="preserve">. Смак і запах - </w:t>
            </w:r>
            <w:proofErr w:type="spellStart"/>
            <w:r w:rsidRPr="00874356">
              <w:rPr>
                <w:rFonts w:ascii="Times New Roman" w:hAnsi="Times New Roman"/>
                <w:sz w:val="20"/>
                <w:szCs w:val="20"/>
                <w:lang w:val="ru-RU" w:eastAsia="ru-RU"/>
              </w:rPr>
              <w:t>специфічний</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сирний</w:t>
            </w:r>
            <w:proofErr w:type="spellEnd"/>
            <w:r w:rsidRPr="00874356">
              <w:rPr>
                <w:rFonts w:ascii="Times New Roman" w:hAnsi="Times New Roman"/>
                <w:sz w:val="20"/>
                <w:szCs w:val="20"/>
                <w:lang w:val="ru-RU" w:eastAsia="ru-RU"/>
              </w:rPr>
              <w:t xml:space="preserve">, без </w:t>
            </w:r>
            <w:proofErr w:type="spellStart"/>
            <w:r w:rsidRPr="00874356">
              <w:rPr>
                <w:rFonts w:ascii="Times New Roman" w:hAnsi="Times New Roman"/>
                <w:sz w:val="20"/>
                <w:szCs w:val="20"/>
                <w:lang w:val="ru-RU" w:eastAsia="ru-RU"/>
              </w:rPr>
              <w:t>сторонніх</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присмаків</w:t>
            </w:r>
            <w:proofErr w:type="spellEnd"/>
            <w:r w:rsidRPr="00874356">
              <w:rPr>
                <w:rFonts w:ascii="Times New Roman" w:hAnsi="Times New Roman"/>
                <w:sz w:val="20"/>
                <w:szCs w:val="20"/>
                <w:lang w:val="ru-RU" w:eastAsia="ru-RU"/>
              </w:rPr>
              <w:t xml:space="preserve"> і </w:t>
            </w:r>
            <w:proofErr w:type="spellStart"/>
            <w:r w:rsidRPr="00874356">
              <w:rPr>
                <w:rFonts w:ascii="Times New Roman" w:hAnsi="Times New Roman"/>
                <w:sz w:val="20"/>
                <w:szCs w:val="20"/>
                <w:lang w:val="ru-RU" w:eastAsia="ru-RU"/>
              </w:rPr>
              <w:t>запахі</w:t>
            </w:r>
            <w:proofErr w:type="gramStart"/>
            <w:r w:rsidRPr="00874356">
              <w:rPr>
                <w:rFonts w:ascii="Times New Roman" w:hAnsi="Times New Roman"/>
                <w:sz w:val="20"/>
                <w:szCs w:val="20"/>
                <w:lang w:val="ru-RU" w:eastAsia="ru-RU"/>
              </w:rPr>
              <w:t>в</w:t>
            </w:r>
            <w:proofErr w:type="spellEnd"/>
            <w:proofErr w:type="gramEnd"/>
            <w:r w:rsidRPr="00874356">
              <w:rPr>
                <w:rFonts w:ascii="Times New Roman" w:hAnsi="Times New Roman"/>
                <w:sz w:val="20"/>
                <w:szCs w:val="20"/>
                <w:lang w:val="ru-RU" w:eastAsia="ru-RU"/>
              </w:rPr>
              <w:t xml:space="preserve">. </w:t>
            </w:r>
            <w:proofErr w:type="gramStart"/>
            <w:r w:rsidRPr="00874356">
              <w:rPr>
                <w:rFonts w:ascii="Times New Roman" w:hAnsi="Times New Roman"/>
                <w:sz w:val="20"/>
                <w:szCs w:val="20"/>
                <w:lang w:val="ru-RU" w:eastAsia="ru-RU"/>
              </w:rPr>
              <w:t>Дозволена</w:t>
            </w:r>
            <w:proofErr w:type="gram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наявність</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присмаку</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пастеризації</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Консистенція</w:t>
            </w:r>
            <w:proofErr w:type="spellEnd"/>
            <w:r w:rsidRPr="00874356">
              <w:rPr>
                <w:rFonts w:ascii="Times New Roman" w:hAnsi="Times New Roman"/>
                <w:sz w:val="20"/>
                <w:szCs w:val="20"/>
                <w:lang w:val="ru-RU" w:eastAsia="ru-RU"/>
              </w:rPr>
              <w:t xml:space="preserve"> - </w:t>
            </w:r>
            <w:proofErr w:type="spellStart"/>
            <w:r w:rsidRPr="00874356">
              <w:rPr>
                <w:rFonts w:ascii="Times New Roman" w:hAnsi="Times New Roman"/>
                <w:sz w:val="20"/>
                <w:szCs w:val="20"/>
                <w:lang w:val="ru-RU" w:eastAsia="ru-RU"/>
              </w:rPr>
              <w:t>тісто</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пластичне</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ніжне</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однорідне</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злегка</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крихке</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Візерунок</w:t>
            </w:r>
            <w:proofErr w:type="spellEnd"/>
            <w:r w:rsidRPr="00874356">
              <w:rPr>
                <w:rFonts w:ascii="Times New Roman" w:hAnsi="Times New Roman"/>
                <w:sz w:val="20"/>
                <w:szCs w:val="20"/>
                <w:lang w:val="ru-RU" w:eastAsia="ru-RU"/>
              </w:rPr>
              <w:t xml:space="preserve"> - </w:t>
            </w:r>
            <w:proofErr w:type="spellStart"/>
            <w:r w:rsidRPr="00874356">
              <w:rPr>
                <w:rFonts w:ascii="Times New Roman" w:hAnsi="Times New Roman"/>
                <w:sz w:val="20"/>
                <w:szCs w:val="20"/>
                <w:lang w:val="ru-RU" w:eastAsia="ru-RU"/>
              </w:rPr>
              <w:t>однорідний</w:t>
            </w:r>
            <w:proofErr w:type="spellEnd"/>
            <w:r w:rsidRPr="00874356">
              <w:rPr>
                <w:rFonts w:ascii="Times New Roman" w:hAnsi="Times New Roman"/>
                <w:sz w:val="20"/>
                <w:szCs w:val="20"/>
                <w:lang w:val="ru-RU" w:eastAsia="ru-RU"/>
              </w:rPr>
              <w:t xml:space="preserve"> за </w:t>
            </w:r>
            <w:proofErr w:type="spellStart"/>
            <w:r w:rsidRPr="00874356">
              <w:rPr>
                <w:rFonts w:ascii="Times New Roman" w:hAnsi="Times New Roman"/>
                <w:sz w:val="20"/>
                <w:szCs w:val="20"/>
                <w:lang w:val="ru-RU" w:eastAsia="ru-RU"/>
              </w:rPr>
              <w:t>всією</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масою</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ві</w:t>
            </w:r>
            <w:proofErr w:type="gramStart"/>
            <w:r w:rsidRPr="00874356">
              <w:rPr>
                <w:rFonts w:ascii="Times New Roman" w:hAnsi="Times New Roman"/>
                <w:sz w:val="20"/>
                <w:szCs w:val="20"/>
                <w:lang w:val="ru-RU" w:eastAsia="ru-RU"/>
              </w:rPr>
              <w:t>д</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б</w:t>
            </w:r>
            <w:proofErr w:type="gramEnd"/>
            <w:r w:rsidRPr="00874356">
              <w:rPr>
                <w:rFonts w:ascii="Times New Roman" w:hAnsi="Times New Roman"/>
                <w:sz w:val="20"/>
                <w:szCs w:val="20"/>
                <w:lang w:val="ru-RU" w:eastAsia="ru-RU"/>
              </w:rPr>
              <w:t>ілого</w:t>
            </w:r>
            <w:proofErr w:type="spellEnd"/>
            <w:r w:rsidRPr="00874356">
              <w:rPr>
                <w:rFonts w:ascii="Times New Roman" w:hAnsi="Times New Roman"/>
                <w:sz w:val="20"/>
                <w:szCs w:val="20"/>
                <w:lang w:val="ru-RU" w:eastAsia="ru-RU"/>
              </w:rPr>
              <w:t xml:space="preserve"> до </w:t>
            </w:r>
            <w:proofErr w:type="spellStart"/>
            <w:r w:rsidRPr="00874356">
              <w:rPr>
                <w:rFonts w:ascii="Times New Roman" w:hAnsi="Times New Roman"/>
                <w:sz w:val="20"/>
                <w:szCs w:val="20"/>
                <w:lang w:val="ru-RU" w:eastAsia="ru-RU"/>
              </w:rPr>
              <w:t>жовтого</w:t>
            </w:r>
            <w:proofErr w:type="spellEnd"/>
            <w:r w:rsidRPr="00874356">
              <w:rPr>
                <w:rFonts w:ascii="Times New Roman" w:hAnsi="Times New Roman"/>
                <w:sz w:val="20"/>
                <w:szCs w:val="20"/>
                <w:lang w:val="ru-RU" w:eastAsia="ru-RU"/>
              </w:rPr>
              <w:t xml:space="preserve">. Форма головки </w:t>
            </w:r>
            <w:proofErr w:type="spellStart"/>
            <w:r w:rsidRPr="00874356">
              <w:rPr>
                <w:rFonts w:ascii="Times New Roman" w:hAnsi="Times New Roman"/>
                <w:sz w:val="20"/>
                <w:szCs w:val="20"/>
                <w:lang w:val="ru-RU" w:eastAsia="ru-RU"/>
              </w:rPr>
              <w:t>сиру</w:t>
            </w:r>
            <w:proofErr w:type="spellEnd"/>
            <w:r w:rsidRPr="00874356">
              <w:rPr>
                <w:rFonts w:ascii="Times New Roman" w:hAnsi="Times New Roman"/>
                <w:sz w:val="20"/>
                <w:szCs w:val="20"/>
                <w:lang w:val="ru-RU" w:eastAsia="ru-RU"/>
              </w:rPr>
              <w:t xml:space="preserve"> - бруски, </w:t>
            </w:r>
            <w:proofErr w:type="spellStart"/>
            <w:r w:rsidRPr="00874356">
              <w:rPr>
                <w:rFonts w:ascii="Times New Roman" w:hAnsi="Times New Roman"/>
                <w:sz w:val="20"/>
                <w:szCs w:val="20"/>
                <w:lang w:val="ru-RU" w:eastAsia="ru-RU"/>
              </w:rPr>
              <w:t>циліндри</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сфери</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тощо</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Маркування</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сиру</w:t>
            </w:r>
            <w:proofErr w:type="spellEnd"/>
            <w:r w:rsidRPr="00874356">
              <w:rPr>
                <w:rFonts w:ascii="Times New Roman" w:hAnsi="Times New Roman"/>
                <w:sz w:val="20"/>
                <w:szCs w:val="20"/>
                <w:lang w:val="ru-RU" w:eastAsia="ru-RU"/>
              </w:rPr>
              <w:t xml:space="preserve"> твердого у </w:t>
            </w:r>
            <w:proofErr w:type="spellStart"/>
            <w:r w:rsidRPr="00874356">
              <w:rPr>
                <w:rFonts w:ascii="Times New Roman" w:hAnsi="Times New Roman"/>
                <w:sz w:val="20"/>
                <w:szCs w:val="20"/>
                <w:lang w:val="ru-RU" w:eastAsia="ru-RU"/>
              </w:rPr>
              <w:t>споживчій</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тарі</w:t>
            </w:r>
            <w:proofErr w:type="spellEnd"/>
            <w:r w:rsidRPr="00874356">
              <w:rPr>
                <w:rFonts w:ascii="Times New Roman" w:hAnsi="Times New Roman"/>
                <w:sz w:val="20"/>
                <w:szCs w:val="20"/>
                <w:lang w:val="ru-RU" w:eastAsia="ru-RU"/>
              </w:rPr>
              <w:t xml:space="preserve"> повинно </w:t>
            </w:r>
            <w:proofErr w:type="spellStart"/>
            <w:r w:rsidRPr="00874356">
              <w:rPr>
                <w:rFonts w:ascii="Times New Roman" w:hAnsi="Times New Roman"/>
                <w:sz w:val="20"/>
                <w:szCs w:val="20"/>
                <w:lang w:val="ru-RU" w:eastAsia="ru-RU"/>
              </w:rPr>
              <w:t>містити</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таку</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інформацію</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назву</w:t>
            </w:r>
            <w:proofErr w:type="spellEnd"/>
            <w:r w:rsidRPr="00874356">
              <w:rPr>
                <w:rFonts w:ascii="Times New Roman" w:hAnsi="Times New Roman"/>
                <w:sz w:val="20"/>
                <w:szCs w:val="20"/>
                <w:lang w:val="ru-RU" w:eastAsia="ru-RU"/>
              </w:rPr>
              <w:t xml:space="preserve"> продукту </w:t>
            </w:r>
            <w:proofErr w:type="spellStart"/>
            <w:r w:rsidRPr="00874356">
              <w:rPr>
                <w:rFonts w:ascii="Times New Roman" w:hAnsi="Times New Roman"/>
                <w:sz w:val="20"/>
                <w:szCs w:val="20"/>
                <w:lang w:val="ru-RU" w:eastAsia="ru-RU"/>
              </w:rPr>
              <w:t>із</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зазначенням</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масової</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частки</w:t>
            </w:r>
            <w:proofErr w:type="spellEnd"/>
            <w:r w:rsidRPr="00874356">
              <w:rPr>
                <w:rFonts w:ascii="Times New Roman" w:hAnsi="Times New Roman"/>
                <w:sz w:val="20"/>
                <w:szCs w:val="20"/>
                <w:lang w:val="ru-RU" w:eastAsia="ru-RU"/>
              </w:rPr>
              <w:t xml:space="preserve"> жиру; </w:t>
            </w:r>
            <w:proofErr w:type="spellStart"/>
            <w:r w:rsidRPr="00874356">
              <w:rPr>
                <w:rFonts w:ascii="Times New Roman" w:hAnsi="Times New Roman"/>
                <w:sz w:val="20"/>
                <w:szCs w:val="20"/>
                <w:lang w:val="ru-RU" w:eastAsia="ru-RU"/>
              </w:rPr>
              <w:t>назву</w:t>
            </w:r>
            <w:proofErr w:type="spellEnd"/>
            <w:r w:rsidRPr="00874356">
              <w:rPr>
                <w:rFonts w:ascii="Times New Roman" w:hAnsi="Times New Roman"/>
                <w:sz w:val="20"/>
                <w:szCs w:val="20"/>
                <w:lang w:val="ru-RU" w:eastAsia="ru-RU"/>
              </w:rPr>
              <w:t xml:space="preserve"> та адресу </w:t>
            </w:r>
            <w:proofErr w:type="spellStart"/>
            <w:proofErr w:type="gramStart"/>
            <w:r w:rsidRPr="00874356">
              <w:rPr>
                <w:rFonts w:ascii="Times New Roman" w:hAnsi="Times New Roman"/>
                <w:sz w:val="20"/>
                <w:szCs w:val="20"/>
                <w:lang w:val="ru-RU" w:eastAsia="ru-RU"/>
              </w:rPr>
              <w:t>п</w:t>
            </w:r>
            <w:proofErr w:type="gramEnd"/>
            <w:r w:rsidRPr="00874356">
              <w:rPr>
                <w:rFonts w:ascii="Times New Roman" w:hAnsi="Times New Roman"/>
                <w:sz w:val="20"/>
                <w:szCs w:val="20"/>
                <w:lang w:val="ru-RU" w:eastAsia="ru-RU"/>
              </w:rPr>
              <w:t>ідприємства-виробника</w:t>
            </w:r>
            <w:proofErr w:type="spellEnd"/>
            <w:r w:rsidRPr="00874356">
              <w:rPr>
                <w:rFonts w:ascii="Times New Roman" w:hAnsi="Times New Roman"/>
                <w:sz w:val="20"/>
                <w:szCs w:val="20"/>
                <w:lang w:val="ru-RU" w:eastAsia="ru-RU"/>
              </w:rPr>
              <w:t xml:space="preserve"> і </w:t>
            </w:r>
            <w:proofErr w:type="spellStart"/>
            <w:r w:rsidRPr="00874356">
              <w:rPr>
                <w:rFonts w:ascii="Times New Roman" w:hAnsi="Times New Roman"/>
                <w:sz w:val="20"/>
                <w:szCs w:val="20"/>
                <w:lang w:val="ru-RU" w:eastAsia="ru-RU"/>
              </w:rPr>
              <w:t>місце</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виготовлення</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масу</w:t>
            </w:r>
            <w:proofErr w:type="spellEnd"/>
            <w:r w:rsidRPr="00874356">
              <w:rPr>
                <w:rFonts w:ascii="Times New Roman" w:hAnsi="Times New Roman"/>
                <w:sz w:val="20"/>
                <w:szCs w:val="20"/>
                <w:lang w:val="ru-RU" w:eastAsia="ru-RU"/>
              </w:rPr>
              <w:t xml:space="preserve"> нетто </w:t>
            </w:r>
            <w:proofErr w:type="spellStart"/>
            <w:r w:rsidRPr="00874356">
              <w:rPr>
                <w:rFonts w:ascii="Times New Roman" w:hAnsi="Times New Roman"/>
                <w:sz w:val="20"/>
                <w:szCs w:val="20"/>
                <w:lang w:val="ru-RU" w:eastAsia="ru-RU"/>
              </w:rPr>
              <w:t>одиниці</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пакування</w:t>
            </w:r>
            <w:proofErr w:type="spellEnd"/>
            <w:r w:rsidRPr="00874356">
              <w:rPr>
                <w:rFonts w:ascii="Times New Roman" w:hAnsi="Times New Roman"/>
                <w:sz w:val="20"/>
                <w:szCs w:val="20"/>
                <w:lang w:val="ru-RU" w:eastAsia="ru-RU"/>
              </w:rPr>
              <w:t xml:space="preserve">, г; склад продукту у порядку </w:t>
            </w:r>
            <w:proofErr w:type="spellStart"/>
            <w:r w:rsidRPr="00874356">
              <w:rPr>
                <w:rFonts w:ascii="Times New Roman" w:hAnsi="Times New Roman"/>
                <w:sz w:val="20"/>
                <w:szCs w:val="20"/>
                <w:lang w:val="ru-RU" w:eastAsia="ru-RU"/>
              </w:rPr>
              <w:t>переваги</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складників</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інформаційні</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дані</w:t>
            </w:r>
            <w:proofErr w:type="spellEnd"/>
            <w:r w:rsidRPr="00874356">
              <w:rPr>
                <w:rFonts w:ascii="Times New Roman" w:hAnsi="Times New Roman"/>
                <w:sz w:val="20"/>
                <w:szCs w:val="20"/>
                <w:lang w:val="ru-RU" w:eastAsia="ru-RU"/>
              </w:rPr>
              <w:t xml:space="preserve"> про </w:t>
            </w:r>
            <w:proofErr w:type="spellStart"/>
            <w:r w:rsidRPr="00874356">
              <w:rPr>
                <w:rFonts w:ascii="Times New Roman" w:hAnsi="Times New Roman"/>
                <w:sz w:val="20"/>
                <w:szCs w:val="20"/>
                <w:lang w:val="ru-RU" w:eastAsia="ru-RU"/>
              </w:rPr>
              <w:t>харчову</w:t>
            </w:r>
            <w:proofErr w:type="spellEnd"/>
            <w:r w:rsidRPr="00874356">
              <w:rPr>
                <w:rFonts w:ascii="Times New Roman" w:hAnsi="Times New Roman"/>
                <w:sz w:val="20"/>
                <w:szCs w:val="20"/>
                <w:lang w:val="ru-RU" w:eastAsia="ru-RU"/>
              </w:rPr>
              <w:t xml:space="preserve"> та </w:t>
            </w:r>
            <w:proofErr w:type="spellStart"/>
            <w:r w:rsidRPr="00874356">
              <w:rPr>
                <w:rFonts w:ascii="Times New Roman" w:hAnsi="Times New Roman"/>
                <w:sz w:val="20"/>
                <w:szCs w:val="20"/>
                <w:lang w:val="ru-RU" w:eastAsia="ru-RU"/>
              </w:rPr>
              <w:t>енергетичну</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цінність</w:t>
            </w:r>
            <w:proofErr w:type="spellEnd"/>
            <w:r w:rsidRPr="00874356">
              <w:rPr>
                <w:rFonts w:ascii="Times New Roman" w:hAnsi="Times New Roman"/>
                <w:sz w:val="20"/>
                <w:szCs w:val="20"/>
                <w:lang w:val="ru-RU" w:eastAsia="ru-RU"/>
              </w:rPr>
              <w:t xml:space="preserve"> </w:t>
            </w:r>
            <w:smartTag w:uri="urn:schemas-microsoft-com:office:smarttags" w:element="metricconverter">
              <w:smartTagPr>
                <w:attr w:name="ProductID" w:val="100 г"/>
              </w:smartTagPr>
              <w:r w:rsidRPr="00874356">
                <w:rPr>
                  <w:rFonts w:ascii="Times New Roman" w:hAnsi="Times New Roman"/>
                  <w:sz w:val="20"/>
                  <w:szCs w:val="20"/>
                  <w:lang w:val="ru-RU" w:eastAsia="ru-RU"/>
                </w:rPr>
                <w:t>100 г</w:t>
              </w:r>
            </w:smartTag>
            <w:r w:rsidRPr="00874356">
              <w:rPr>
                <w:rFonts w:ascii="Times New Roman" w:hAnsi="Times New Roman"/>
                <w:sz w:val="20"/>
                <w:szCs w:val="20"/>
                <w:lang w:val="ru-RU" w:eastAsia="ru-RU"/>
              </w:rPr>
              <w:t xml:space="preserve"> продукту; </w:t>
            </w:r>
            <w:proofErr w:type="spellStart"/>
            <w:r w:rsidRPr="00874356">
              <w:rPr>
                <w:rFonts w:ascii="Times New Roman" w:hAnsi="Times New Roman"/>
                <w:sz w:val="20"/>
                <w:szCs w:val="20"/>
                <w:lang w:val="ru-RU" w:eastAsia="ru-RU"/>
              </w:rPr>
              <w:t>кінцеву</w:t>
            </w:r>
            <w:proofErr w:type="spellEnd"/>
            <w:r w:rsidRPr="00874356">
              <w:rPr>
                <w:rFonts w:ascii="Times New Roman" w:hAnsi="Times New Roman"/>
                <w:sz w:val="20"/>
                <w:szCs w:val="20"/>
                <w:lang w:val="ru-RU" w:eastAsia="ru-RU"/>
              </w:rPr>
              <w:t xml:space="preserve"> дату </w:t>
            </w:r>
            <w:proofErr w:type="spellStart"/>
            <w:r w:rsidRPr="00874356">
              <w:rPr>
                <w:rFonts w:ascii="Times New Roman" w:hAnsi="Times New Roman"/>
                <w:sz w:val="20"/>
                <w:szCs w:val="20"/>
                <w:lang w:val="ru-RU" w:eastAsia="ru-RU"/>
              </w:rPr>
              <w:t>споживання</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Вжити</w:t>
            </w:r>
            <w:proofErr w:type="spellEnd"/>
            <w:r w:rsidRPr="00874356">
              <w:rPr>
                <w:rFonts w:ascii="Times New Roman" w:hAnsi="Times New Roman"/>
                <w:sz w:val="20"/>
                <w:szCs w:val="20"/>
                <w:lang w:val="ru-RU" w:eastAsia="ru-RU"/>
              </w:rPr>
              <w:t xml:space="preserve"> до» </w:t>
            </w:r>
            <w:proofErr w:type="spellStart"/>
            <w:r w:rsidRPr="00874356">
              <w:rPr>
                <w:rFonts w:ascii="Times New Roman" w:hAnsi="Times New Roman"/>
                <w:sz w:val="20"/>
                <w:szCs w:val="20"/>
                <w:lang w:val="ru-RU" w:eastAsia="ru-RU"/>
              </w:rPr>
              <w:t>або</w:t>
            </w:r>
            <w:proofErr w:type="spellEnd"/>
            <w:r w:rsidRPr="00874356">
              <w:rPr>
                <w:rFonts w:ascii="Times New Roman" w:hAnsi="Times New Roman"/>
                <w:sz w:val="20"/>
                <w:szCs w:val="20"/>
                <w:lang w:val="ru-RU" w:eastAsia="ru-RU"/>
              </w:rPr>
              <w:t xml:space="preserve"> дату </w:t>
            </w:r>
            <w:proofErr w:type="spellStart"/>
            <w:r w:rsidRPr="00874356">
              <w:rPr>
                <w:rFonts w:ascii="Times New Roman" w:hAnsi="Times New Roman"/>
                <w:sz w:val="20"/>
                <w:szCs w:val="20"/>
                <w:lang w:val="ru-RU" w:eastAsia="ru-RU"/>
              </w:rPr>
              <w:t>виробництва</w:t>
            </w:r>
            <w:proofErr w:type="spellEnd"/>
            <w:r w:rsidRPr="00874356">
              <w:rPr>
                <w:rFonts w:ascii="Times New Roman" w:hAnsi="Times New Roman"/>
                <w:sz w:val="20"/>
                <w:szCs w:val="20"/>
                <w:lang w:val="ru-RU" w:eastAsia="ru-RU"/>
              </w:rPr>
              <w:t xml:space="preserve"> та строк </w:t>
            </w:r>
            <w:proofErr w:type="spellStart"/>
            <w:r w:rsidRPr="00874356">
              <w:rPr>
                <w:rFonts w:ascii="Times New Roman" w:hAnsi="Times New Roman"/>
                <w:sz w:val="20"/>
                <w:szCs w:val="20"/>
                <w:lang w:val="ru-RU" w:eastAsia="ru-RU"/>
              </w:rPr>
              <w:t>придатності</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умови</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зберігання</w:t>
            </w:r>
            <w:proofErr w:type="spellEnd"/>
            <w:r w:rsidRPr="00874356">
              <w:rPr>
                <w:rFonts w:ascii="Times New Roman" w:hAnsi="Times New Roman"/>
                <w:sz w:val="20"/>
                <w:szCs w:val="20"/>
                <w:lang w:val="ru-RU" w:eastAsia="ru-RU"/>
              </w:rPr>
              <w:t>. Товар</w:t>
            </w:r>
            <w:proofErr w:type="gramStart"/>
            <w:r w:rsidRPr="00874356">
              <w:rPr>
                <w:rFonts w:ascii="Times New Roman" w:hAnsi="Times New Roman"/>
                <w:sz w:val="20"/>
                <w:szCs w:val="20"/>
                <w:lang w:val="ru-RU" w:eastAsia="ru-RU"/>
              </w:rPr>
              <w:t xml:space="preserve"> ,</w:t>
            </w:r>
            <w:proofErr w:type="gramEnd"/>
            <w:r w:rsidRPr="00874356">
              <w:rPr>
                <w:rFonts w:ascii="Times New Roman" w:hAnsi="Times New Roman"/>
                <w:sz w:val="20"/>
                <w:szCs w:val="20"/>
                <w:lang w:val="ru-RU" w:eastAsia="ru-RU"/>
              </w:rPr>
              <w:t xml:space="preserve"> при </w:t>
            </w:r>
            <w:proofErr w:type="spellStart"/>
            <w:r w:rsidRPr="00874356">
              <w:rPr>
                <w:rFonts w:ascii="Times New Roman" w:hAnsi="Times New Roman"/>
                <w:sz w:val="20"/>
                <w:szCs w:val="20"/>
                <w:lang w:val="ru-RU" w:eastAsia="ru-RU"/>
              </w:rPr>
              <w:t>поставці</w:t>
            </w:r>
            <w:proofErr w:type="spellEnd"/>
            <w:r w:rsidRPr="00874356">
              <w:rPr>
                <w:rFonts w:ascii="Times New Roman" w:hAnsi="Times New Roman"/>
                <w:sz w:val="20"/>
                <w:szCs w:val="20"/>
                <w:lang w:val="ru-RU" w:eastAsia="ru-RU"/>
              </w:rPr>
              <w:t xml:space="preserve">,  повинен </w:t>
            </w:r>
            <w:proofErr w:type="spellStart"/>
            <w:r w:rsidRPr="00874356">
              <w:rPr>
                <w:rFonts w:ascii="Times New Roman" w:hAnsi="Times New Roman"/>
                <w:sz w:val="20"/>
                <w:szCs w:val="20"/>
                <w:lang w:val="ru-RU" w:eastAsia="ru-RU"/>
              </w:rPr>
              <w:t>мати</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термін</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реалізації</w:t>
            </w:r>
            <w:proofErr w:type="spellEnd"/>
            <w:r w:rsidRPr="00874356">
              <w:rPr>
                <w:rFonts w:ascii="Times New Roman" w:hAnsi="Times New Roman"/>
                <w:sz w:val="20"/>
                <w:szCs w:val="20"/>
                <w:lang w:val="ru-RU" w:eastAsia="ru-RU"/>
              </w:rPr>
              <w:t xml:space="preserve"> не </w:t>
            </w:r>
            <w:proofErr w:type="spellStart"/>
            <w:r w:rsidRPr="00874356">
              <w:rPr>
                <w:rFonts w:ascii="Times New Roman" w:hAnsi="Times New Roman"/>
                <w:sz w:val="20"/>
                <w:szCs w:val="20"/>
                <w:lang w:val="ru-RU" w:eastAsia="ru-RU"/>
              </w:rPr>
              <w:t>менше</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ніж</w:t>
            </w:r>
            <w:proofErr w:type="spellEnd"/>
            <w:r w:rsidRPr="00874356">
              <w:rPr>
                <w:rFonts w:ascii="Times New Roman" w:hAnsi="Times New Roman"/>
                <w:sz w:val="20"/>
                <w:szCs w:val="20"/>
                <w:lang w:val="ru-RU" w:eastAsia="ru-RU"/>
              </w:rPr>
              <w:t xml:space="preserve"> </w:t>
            </w:r>
            <w:r w:rsidRPr="00874356">
              <w:rPr>
                <w:rFonts w:ascii="Times New Roman" w:hAnsi="Times New Roman"/>
                <w:sz w:val="20"/>
                <w:szCs w:val="20"/>
                <w:lang w:eastAsia="ru-RU"/>
              </w:rPr>
              <w:t>8</w:t>
            </w:r>
            <w:r w:rsidRPr="00874356">
              <w:rPr>
                <w:rFonts w:ascii="Times New Roman" w:hAnsi="Times New Roman"/>
                <w:sz w:val="20"/>
                <w:szCs w:val="20"/>
                <w:lang w:val="ru-RU" w:eastAsia="ru-RU"/>
              </w:rPr>
              <w:t xml:space="preserve">0% </w:t>
            </w:r>
            <w:proofErr w:type="spellStart"/>
            <w:r w:rsidRPr="00874356">
              <w:rPr>
                <w:rFonts w:ascii="Times New Roman" w:hAnsi="Times New Roman"/>
                <w:sz w:val="20"/>
                <w:szCs w:val="20"/>
                <w:lang w:val="ru-RU" w:eastAsia="ru-RU"/>
              </w:rPr>
              <w:t>від</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загального</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терміну</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споживання</w:t>
            </w:r>
            <w:proofErr w:type="spellEnd"/>
            <w:r w:rsidRPr="00874356">
              <w:rPr>
                <w:rFonts w:ascii="Times New Roman" w:hAnsi="Times New Roman"/>
                <w:sz w:val="20"/>
                <w:szCs w:val="20"/>
                <w:lang w:val="ru-RU" w:eastAsia="ru-RU"/>
              </w:rPr>
              <w:t xml:space="preserve"> на </w:t>
            </w:r>
            <w:proofErr w:type="spellStart"/>
            <w:r w:rsidRPr="00874356">
              <w:rPr>
                <w:rFonts w:ascii="Times New Roman" w:hAnsi="Times New Roman"/>
                <w:sz w:val="20"/>
                <w:szCs w:val="20"/>
                <w:lang w:val="ru-RU" w:eastAsia="ru-RU"/>
              </w:rPr>
              <w:t>поставлену</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партію</w:t>
            </w:r>
            <w:proofErr w:type="spellEnd"/>
            <w:r w:rsidRPr="00874356">
              <w:rPr>
                <w:rFonts w:ascii="Times New Roman" w:hAnsi="Times New Roman"/>
                <w:sz w:val="20"/>
                <w:szCs w:val="20"/>
                <w:lang w:val="ru-RU" w:eastAsia="ru-RU"/>
              </w:rPr>
              <w:t xml:space="preserve"> товару</w:t>
            </w:r>
            <w:r w:rsidRPr="00874356">
              <w:rPr>
                <w:rFonts w:ascii="Times New Roman" w:hAnsi="Times New Roman"/>
                <w:sz w:val="20"/>
                <w:szCs w:val="20"/>
                <w:lang w:eastAsia="ru-RU"/>
              </w:rPr>
              <w:t xml:space="preserve">. </w:t>
            </w:r>
            <w:proofErr w:type="spellStart"/>
            <w:r w:rsidRPr="00874356">
              <w:rPr>
                <w:rFonts w:ascii="Times New Roman" w:hAnsi="Times New Roman"/>
                <w:sz w:val="20"/>
                <w:szCs w:val="20"/>
                <w:lang w:val="ru-RU" w:eastAsia="ru-RU"/>
              </w:rPr>
              <w:t>Супровідна</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документація</w:t>
            </w:r>
            <w:proofErr w:type="spellEnd"/>
            <w:r w:rsidRPr="00874356">
              <w:rPr>
                <w:rFonts w:ascii="Times New Roman" w:hAnsi="Times New Roman"/>
                <w:sz w:val="20"/>
                <w:szCs w:val="20"/>
                <w:lang w:val="ru-RU" w:eastAsia="ru-RU"/>
              </w:rPr>
              <w:t xml:space="preserve"> на товар: </w:t>
            </w:r>
            <w:proofErr w:type="spellStart"/>
            <w:r w:rsidRPr="00874356">
              <w:rPr>
                <w:rFonts w:ascii="Times New Roman" w:hAnsi="Times New Roman"/>
                <w:sz w:val="20"/>
                <w:szCs w:val="20"/>
                <w:lang w:val="ru-RU" w:eastAsia="ru-RU"/>
              </w:rPr>
              <w:t>документи</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що</w:t>
            </w:r>
            <w:proofErr w:type="spellEnd"/>
            <w:r w:rsidRPr="00874356">
              <w:rPr>
                <w:rFonts w:ascii="Times New Roman" w:hAnsi="Times New Roman"/>
                <w:sz w:val="20"/>
                <w:szCs w:val="20"/>
                <w:lang w:val="ru-RU" w:eastAsia="ru-RU"/>
              </w:rPr>
              <w:t xml:space="preserve"> </w:t>
            </w:r>
            <w:proofErr w:type="spellStart"/>
            <w:proofErr w:type="gramStart"/>
            <w:r w:rsidRPr="00874356">
              <w:rPr>
                <w:rFonts w:ascii="Times New Roman" w:hAnsi="Times New Roman"/>
                <w:sz w:val="20"/>
                <w:szCs w:val="20"/>
                <w:lang w:val="ru-RU" w:eastAsia="ru-RU"/>
              </w:rPr>
              <w:t>п</w:t>
            </w:r>
            <w:proofErr w:type="gramEnd"/>
            <w:r w:rsidRPr="00874356">
              <w:rPr>
                <w:rFonts w:ascii="Times New Roman" w:hAnsi="Times New Roman"/>
                <w:sz w:val="20"/>
                <w:szCs w:val="20"/>
                <w:lang w:val="ru-RU" w:eastAsia="ru-RU"/>
              </w:rPr>
              <w:t>ідтверджують</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походження</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якість</w:t>
            </w:r>
            <w:proofErr w:type="spellEnd"/>
            <w:r w:rsidRPr="00874356">
              <w:rPr>
                <w:rFonts w:ascii="Times New Roman" w:hAnsi="Times New Roman"/>
                <w:sz w:val="20"/>
                <w:szCs w:val="20"/>
                <w:lang w:val="ru-RU" w:eastAsia="ru-RU"/>
              </w:rPr>
              <w:t xml:space="preserve"> та </w:t>
            </w:r>
            <w:proofErr w:type="spellStart"/>
            <w:r w:rsidRPr="00874356">
              <w:rPr>
                <w:rFonts w:ascii="Times New Roman" w:hAnsi="Times New Roman"/>
                <w:sz w:val="20"/>
                <w:szCs w:val="20"/>
                <w:lang w:val="ru-RU" w:eastAsia="ru-RU"/>
              </w:rPr>
              <w:t>безпечність</w:t>
            </w:r>
            <w:proofErr w:type="spellEnd"/>
            <w:r w:rsidRPr="00874356">
              <w:rPr>
                <w:rFonts w:ascii="Times New Roman" w:hAnsi="Times New Roman"/>
                <w:sz w:val="20"/>
                <w:szCs w:val="20"/>
                <w:lang w:val="ru-RU" w:eastAsia="ru-RU"/>
              </w:rPr>
              <w:t xml:space="preserve"> </w:t>
            </w:r>
            <w:proofErr w:type="spellStart"/>
            <w:r w:rsidRPr="00874356">
              <w:rPr>
                <w:rFonts w:ascii="Times New Roman" w:hAnsi="Times New Roman"/>
                <w:sz w:val="20"/>
                <w:szCs w:val="20"/>
                <w:lang w:val="ru-RU" w:eastAsia="ru-RU"/>
              </w:rPr>
              <w:t>продукції</w:t>
            </w:r>
            <w:proofErr w:type="spellEnd"/>
            <w:r w:rsidRPr="00874356">
              <w:rPr>
                <w:rFonts w:ascii="Times New Roman" w:hAnsi="Times New Roman"/>
                <w:sz w:val="20"/>
                <w:szCs w:val="20"/>
                <w:lang w:val="ru-RU" w:eastAsia="ru-RU"/>
              </w:rPr>
              <w:t xml:space="preserve"> .</w:t>
            </w:r>
          </w:p>
        </w:tc>
        <w:tc>
          <w:tcPr>
            <w:tcW w:w="980" w:type="dxa"/>
            <w:shd w:val="clear" w:color="auto" w:fill="auto"/>
          </w:tcPr>
          <w:p w14:paraId="70A280B1" w14:textId="5738F966" w:rsidR="00874356" w:rsidRPr="00874356" w:rsidRDefault="00874356" w:rsidP="00874356">
            <w:pPr>
              <w:spacing w:after="0" w:line="240" w:lineRule="auto"/>
              <w:rPr>
                <w:rFonts w:ascii="Times New Roman" w:hAnsi="Times New Roman"/>
                <w:sz w:val="20"/>
                <w:szCs w:val="20"/>
                <w:lang w:eastAsia="uk-UA"/>
              </w:rPr>
            </w:pPr>
            <w:r>
              <w:rPr>
                <w:rFonts w:ascii="Times New Roman" w:hAnsi="Times New Roman"/>
                <w:sz w:val="20"/>
                <w:szCs w:val="20"/>
                <w:lang w:eastAsia="uk-UA"/>
              </w:rPr>
              <w:t>250</w:t>
            </w:r>
            <w:r w:rsidRPr="00874356">
              <w:rPr>
                <w:rFonts w:ascii="Times New Roman" w:hAnsi="Times New Roman"/>
                <w:sz w:val="20"/>
                <w:szCs w:val="20"/>
                <w:lang w:eastAsia="uk-UA"/>
              </w:rPr>
              <w:t xml:space="preserve"> кг</w:t>
            </w:r>
          </w:p>
        </w:tc>
      </w:tr>
    </w:tbl>
    <w:p w14:paraId="4FCBC915" w14:textId="77777777" w:rsidR="00AC59CF" w:rsidRPr="00AC59CF" w:rsidRDefault="00AC59CF" w:rsidP="00D2278A">
      <w:pPr>
        <w:shd w:val="clear" w:color="auto" w:fill="FFFFFF"/>
        <w:spacing w:after="0" w:line="240" w:lineRule="auto"/>
        <w:rPr>
          <w:rFonts w:ascii="Times New Roman" w:hAnsi="Times New Roman"/>
          <w:sz w:val="24"/>
          <w:szCs w:val="24"/>
          <w:u w:val="single"/>
        </w:rPr>
      </w:pPr>
      <w:r w:rsidRPr="00AC59CF">
        <w:rPr>
          <w:rFonts w:ascii="Times New Roman" w:hAnsi="Times New Roman"/>
          <w:sz w:val="24"/>
          <w:szCs w:val="24"/>
          <w:u w:val="single"/>
        </w:rPr>
        <w:t xml:space="preserve">2. Технічні, якісні характеристики предмету закупівлі: </w:t>
      </w:r>
    </w:p>
    <w:p w14:paraId="57EE1DCB"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 xml:space="preserve">Технічні характеристики предмету закупівлі повинні відповідати </w:t>
      </w:r>
      <w:hyperlink r:id="rId7" w:history="1">
        <w:r w:rsidRPr="00AC59CF">
          <w:rPr>
            <w:rFonts w:ascii="Times New Roman" w:hAnsi="Times New Roman"/>
            <w:sz w:val="24"/>
            <w:szCs w:val="24"/>
          </w:rPr>
          <w:t>Санітарним правилам для підприємств продовольчої торгівлі,</w:t>
        </w:r>
      </w:hyperlink>
      <w:r w:rsidRPr="00AC59CF">
        <w:rPr>
          <w:rFonts w:ascii="Times New Roman" w:hAnsi="Times New Roman"/>
          <w:sz w:val="24"/>
          <w:szCs w:val="24"/>
        </w:rPr>
        <w:t xml:space="preserve"> технічним умовам та стандартам, передбаченим законодавством України.</w:t>
      </w:r>
    </w:p>
    <w:p w14:paraId="64F9D58D" w14:textId="77777777" w:rsidR="00AC59CF" w:rsidRPr="00AC59CF" w:rsidRDefault="00AC59CF" w:rsidP="00D2278A">
      <w:pPr>
        <w:shd w:val="clear" w:color="auto" w:fill="FFFFFF"/>
        <w:spacing w:after="0" w:line="240" w:lineRule="auto"/>
        <w:ind w:firstLine="708"/>
        <w:jc w:val="both"/>
        <w:rPr>
          <w:rFonts w:ascii="Times New Roman" w:hAnsi="Times New Roman"/>
          <w:bCs/>
          <w:color w:val="FF0000"/>
          <w:sz w:val="24"/>
          <w:szCs w:val="24"/>
        </w:rPr>
      </w:pPr>
      <w:r w:rsidRPr="00AC59CF">
        <w:rPr>
          <w:rFonts w:ascii="Times New Roman" w:hAnsi="Times New Roman"/>
          <w:sz w:val="24"/>
          <w:szCs w:val="24"/>
        </w:rPr>
        <w:t>Учасник повинен дотримуватись</w:t>
      </w:r>
      <w:r w:rsidRPr="00AC59CF">
        <w:rPr>
          <w:rFonts w:ascii="Times New Roman" w:hAnsi="Times New Roman"/>
          <w:bCs/>
          <w:sz w:val="24"/>
          <w:szCs w:val="24"/>
        </w:rPr>
        <w:t xml:space="preserve"> умов температурного режиму для продуктів харчування, які цього потребують при їх зберіганні та перевезенні.</w:t>
      </w:r>
    </w:p>
    <w:p w14:paraId="5F827623" w14:textId="77777777" w:rsidR="00AC59CF" w:rsidRPr="00AC59CF" w:rsidRDefault="00AC59CF" w:rsidP="00D2278A">
      <w:pPr>
        <w:shd w:val="clear" w:color="auto" w:fill="FFFFFF"/>
        <w:spacing w:after="0" w:line="240" w:lineRule="auto"/>
        <w:ind w:firstLine="708"/>
        <w:jc w:val="both"/>
        <w:rPr>
          <w:rFonts w:ascii="Times New Roman" w:hAnsi="Times New Roman"/>
          <w:bCs/>
          <w:sz w:val="24"/>
          <w:szCs w:val="24"/>
        </w:rPr>
      </w:pPr>
      <w:r w:rsidRPr="00AC59CF">
        <w:rPr>
          <w:rFonts w:ascii="Times New Roman" w:hAnsi="Times New Roman"/>
          <w:bCs/>
          <w:sz w:val="24"/>
          <w:szCs w:val="24"/>
        </w:rPr>
        <w:t>Товар повинен мати відповідне пакування, яке забезпечує цілісність товару та збереження його якості під час транспортування.</w:t>
      </w:r>
    </w:p>
    <w:p w14:paraId="2AFAF67B" w14:textId="77777777" w:rsidR="00AC59CF" w:rsidRPr="00AC59CF" w:rsidRDefault="00AC59CF" w:rsidP="00D2278A">
      <w:pPr>
        <w:shd w:val="clear" w:color="auto" w:fill="FFFFFF"/>
        <w:spacing w:after="0" w:line="240" w:lineRule="auto"/>
        <w:ind w:firstLine="708"/>
        <w:jc w:val="both"/>
        <w:rPr>
          <w:rFonts w:ascii="Times New Roman" w:hAnsi="Times New Roman"/>
          <w:bCs/>
          <w:color w:val="FF0000"/>
          <w:sz w:val="24"/>
          <w:szCs w:val="24"/>
        </w:rPr>
      </w:pPr>
      <w:r w:rsidRPr="00AC59CF">
        <w:rPr>
          <w:rFonts w:ascii="Times New Roman" w:hAnsi="Times New Roman"/>
          <w:sz w:val="24"/>
          <w:szCs w:val="24"/>
        </w:rPr>
        <w:t>Учасник повинен дотримуватись</w:t>
      </w:r>
      <w:r w:rsidRPr="00AC59CF">
        <w:rPr>
          <w:rFonts w:ascii="Times New Roman" w:hAnsi="Times New Roman"/>
          <w:bCs/>
          <w:sz w:val="24"/>
          <w:szCs w:val="24"/>
        </w:rPr>
        <w:t xml:space="preserve"> строків придатності продуктів харчування.</w:t>
      </w:r>
    </w:p>
    <w:p w14:paraId="78CE9762" w14:textId="77777777" w:rsidR="00AC59CF" w:rsidRPr="00AC59CF" w:rsidRDefault="00AC59CF" w:rsidP="00D2278A">
      <w:pPr>
        <w:spacing w:after="0" w:line="240" w:lineRule="auto"/>
        <w:ind w:firstLine="708"/>
        <w:jc w:val="both"/>
        <w:rPr>
          <w:rFonts w:ascii="Times New Roman" w:hAnsi="Times New Roman"/>
          <w:sz w:val="24"/>
          <w:szCs w:val="24"/>
        </w:rPr>
      </w:pPr>
      <w:r w:rsidRPr="00AC59CF">
        <w:rPr>
          <w:rFonts w:ascii="Times New Roman" w:hAnsi="Times New Roman"/>
          <w:sz w:val="24"/>
          <w:szCs w:val="24"/>
        </w:rPr>
        <w:t>Товар не повинен містити генетично модифіковані організми (ГМО).</w:t>
      </w:r>
    </w:p>
    <w:p w14:paraId="28928E7A"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Товар повинен відповідати показникам безпечності та якості для харчових продуктів, які встановлено нормативно-правовими актами України (ДСТУ, тощо), обов’язково відповідати Закону України «Про основні принципи та вимоги до безпечності та якості харчових продуктів» від 23.12.1997 року №771/97-ВР (зі змінами) (надати сканований з оригіналу гарантійний лист з підписом уповноваженої особи Учасника та завірений печаткою (за наявності</w:t>
      </w:r>
      <w:r w:rsidRPr="00AC59CF">
        <w:rPr>
          <w:rFonts w:ascii="Times New Roman" w:hAnsi="Times New Roman"/>
          <w:color w:val="000000"/>
          <w:sz w:val="24"/>
          <w:szCs w:val="24"/>
        </w:rPr>
        <w:t xml:space="preserve"> та у разі її використання)</w:t>
      </w:r>
      <w:r w:rsidRPr="00AC59CF">
        <w:rPr>
          <w:rFonts w:ascii="Times New Roman" w:hAnsi="Times New Roman"/>
          <w:sz w:val="24"/>
          <w:szCs w:val="24"/>
        </w:rPr>
        <w:t xml:space="preserve">). </w:t>
      </w:r>
    </w:p>
    <w:p w14:paraId="1970AC2C" w14:textId="77777777" w:rsidR="00AC59CF" w:rsidRPr="00AC59CF" w:rsidRDefault="00AC59CF" w:rsidP="00D2278A">
      <w:pPr>
        <w:shd w:val="clear" w:color="auto" w:fill="FFFFFF"/>
        <w:spacing w:after="0" w:line="240" w:lineRule="auto"/>
        <w:ind w:firstLine="708"/>
        <w:jc w:val="both"/>
        <w:rPr>
          <w:rFonts w:ascii="Times New Roman" w:hAnsi="Times New Roman"/>
          <w:sz w:val="24"/>
          <w:szCs w:val="24"/>
        </w:rPr>
      </w:pPr>
      <w:r w:rsidRPr="00AC59CF">
        <w:rPr>
          <w:rFonts w:ascii="Times New Roman" w:hAnsi="Times New Roman"/>
          <w:sz w:val="24"/>
          <w:szCs w:val="24"/>
        </w:rPr>
        <w:t>Учасник повинен надати в складі тендерної пропозиції скановану з оригіналу довідку з підписом уповноваженої особи Учасника та завірену печаткою (за наявності</w:t>
      </w:r>
      <w:r w:rsidRPr="00AC59CF">
        <w:rPr>
          <w:rFonts w:ascii="Times New Roman" w:hAnsi="Times New Roman"/>
          <w:color w:val="000000"/>
          <w:sz w:val="24"/>
          <w:szCs w:val="24"/>
        </w:rPr>
        <w:t xml:space="preserve"> та у разі її використання)</w:t>
      </w:r>
      <w:r w:rsidRPr="00AC59CF">
        <w:rPr>
          <w:rFonts w:ascii="Times New Roman" w:hAnsi="Times New Roman"/>
          <w:sz w:val="24"/>
          <w:szCs w:val="24"/>
        </w:rPr>
        <w:t>, в якій гарантує, що при кожній поставці товару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p>
    <w:p w14:paraId="0EFD4A9A" w14:textId="1D00A538" w:rsidR="00D535E4" w:rsidRPr="00AC59CF" w:rsidRDefault="00AA0A2F"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sidRPr="00AC59CF">
        <w:rPr>
          <w:rFonts w:ascii="Times New Roman" w:eastAsia="Times New Roman" w:hAnsi="Times New Roman"/>
          <w:bCs/>
          <w:sz w:val="24"/>
          <w:szCs w:val="24"/>
          <w:lang w:eastAsia="uk-UA"/>
        </w:rPr>
        <w:t>1</w:t>
      </w:r>
      <w:r w:rsidR="00C40A96" w:rsidRPr="00AC59CF">
        <w:rPr>
          <w:rFonts w:ascii="Times New Roman" w:eastAsia="Times New Roman" w:hAnsi="Times New Roman"/>
          <w:bCs/>
          <w:sz w:val="24"/>
          <w:szCs w:val="24"/>
          <w:lang w:eastAsia="uk-UA"/>
        </w:rPr>
        <w:t>1</w:t>
      </w:r>
      <w:r w:rsidR="00F854A3" w:rsidRPr="00AC59CF">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4097AC5F" w14:textId="7135880F" w:rsidR="00D535E4" w:rsidRPr="00AC59CF" w:rsidRDefault="00D535E4" w:rsidP="0039278C">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sz w:val="24"/>
          <w:szCs w:val="24"/>
          <w:lang w:eastAsia="ru-RU"/>
        </w:rPr>
      </w:pPr>
      <w:r w:rsidRPr="00AC59CF">
        <w:rPr>
          <w:rFonts w:ascii="Times New Roman" w:eastAsia="Times New Roman" w:hAnsi="Times New Roman"/>
          <w:bCs/>
          <w:sz w:val="24"/>
          <w:szCs w:val="24"/>
          <w:lang w:eastAsia="uk-UA"/>
        </w:rPr>
        <w:t>1</w:t>
      </w:r>
      <w:r w:rsidR="00C40A96" w:rsidRPr="00AC59CF">
        <w:rPr>
          <w:rFonts w:ascii="Times New Roman" w:eastAsia="Times New Roman" w:hAnsi="Times New Roman"/>
          <w:bCs/>
          <w:sz w:val="24"/>
          <w:szCs w:val="24"/>
          <w:lang w:eastAsia="uk-UA"/>
        </w:rPr>
        <w:t>2</w:t>
      </w:r>
      <w:r w:rsidRPr="00AC59CF">
        <w:rPr>
          <w:rFonts w:ascii="Times New Roman" w:eastAsia="Times New Roman" w:hAnsi="Times New Roman"/>
          <w:sz w:val="24"/>
          <w:szCs w:val="24"/>
          <w:lang w:val="ru-RU" w:eastAsia="ru-RU"/>
        </w:rPr>
        <w:t xml:space="preserve">. </w:t>
      </w:r>
      <w:r w:rsidRPr="00AC59CF">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sidRPr="00AC59CF">
        <w:rPr>
          <w:rFonts w:ascii="Times New Roman" w:eastAsia="Times New Roman" w:hAnsi="Times New Roman"/>
          <w:sz w:val="24"/>
          <w:szCs w:val="24"/>
          <w:lang w:eastAsia="ru-RU"/>
        </w:rPr>
        <w:t>, про що надається ним лист-згода</w:t>
      </w:r>
      <w:r w:rsidRPr="00AC59CF">
        <w:rPr>
          <w:rFonts w:ascii="Times New Roman" w:eastAsia="Times New Roman" w:hAnsi="Times New Roman"/>
          <w:sz w:val="24"/>
          <w:szCs w:val="24"/>
          <w:lang w:eastAsia="ru-RU"/>
        </w:rPr>
        <w:t>.</w:t>
      </w:r>
    </w:p>
    <w:p w14:paraId="0FA7E69D" w14:textId="77777777" w:rsidR="00A76030" w:rsidRPr="00AC59CF" w:rsidRDefault="00A76030" w:rsidP="00A76030">
      <w:pPr>
        <w:tabs>
          <w:tab w:val="left" w:pos="426"/>
        </w:tabs>
        <w:spacing w:after="0" w:line="240" w:lineRule="auto"/>
        <w:ind w:right="113"/>
        <w:jc w:val="both"/>
        <w:rPr>
          <w:rFonts w:ascii="Times New Roman" w:hAnsi="Times New Roman"/>
          <w:sz w:val="24"/>
          <w:szCs w:val="24"/>
        </w:rPr>
      </w:pPr>
      <w:r w:rsidRPr="00AC59CF">
        <w:rPr>
          <w:rFonts w:ascii="Times New Roman" w:eastAsia="Times New Roman" w:hAnsi="Times New Roman"/>
          <w:sz w:val="24"/>
          <w:szCs w:val="24"/>
          <w:lang w:eastAsia="ru-RU"/>
        </w:rPr>
        <w:t xml:space="preserve">13. </w:t>
      </w:r>
      <w:r w:rsidRPr="00AC59CF">
        <w:rPr>
          <w:rFonts w:ascii="Times New Roman" w:hAnsi="Times New Roman"/>
          <w:sz w:val="24"/>
          <w:szCs w:val="24"/>
        </w:rPr>
        <w:t>Гарантійний лист, що учасник не перебуває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чи будь-яких інших обмежувальних санкцій.</w:t>
      </w:r>
    </w:p>
    <w:p w14:paraId="1E2BF404" w14:textId="0DD6D4B0"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lastRenderedPageBreak/>
        <w:t>14.Довідка в довільній формі про те, що предмет закупівлі не завдаватиме шкоди навколишньому середовищі та передбачати заходи із захисту довкілля</w:t>
      </w:r>
    </w:p>
    <w:p w14:paraId="75358BD2" w14:textId="77777777"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15.Лист згоду на обробку персональних даних</w:t>
      </w:r>
    </w:p>
    <w:p w14:paraId="3D6717CD" w14:textId="5924DE7C" w:rsidR="00A76030" w:rsidRPr="00AC59CF" w:rsidRDefault="00A76030" w:rsidP="00A76030">
      <w:pPr>
        <w:pStyle w:val="a3"/>
        <w:tabs>
          <w:tab w:val="left" w:pos="284"/>
        </w:tabs>
        <w:spacing w:after="0" w:line="240" w:lineRule="auto"/>
        <w:ind w:left="0" w:right="113"/>
        <w:jc w:val="both"/>
        <w:rPr>
          <w:rFonts w:ascii="Times New Roman" w:hAnsi="Times New Roman"/>
          <w:sz w:val="24"/>
          <w:szCs w:val="24"/>
        </w:rPr>
      </w:pPr>
      <w:r w:rsidRPr="00AC59CF">
        <w:rPr>
          <w:rFonts w:ascii="Times New Roman" w:hAnsi="Times New Roman"/>
          <w:sz w:val="24"/>
          <w:szCs w:val="24"/>
        </w:rPr>
        <w:t xml:space="preserve">16.Гарантійний лист, що товар не має походження з російської федерації та республіки </w:t>
      </w:r>
      <w:proofErr w:type="spellStart"/>
      <w:r w:rsidRPr="00AC59CF">
        <w:rPr>
          <w:rFonts w:ascii="Times New Roman" w:hAnsi="Times New Roman"/>
          <w:sz w:val="24"/>
          <w:szCs w:val="24"/>
        </w:rPr>
        <w:t>білорусь</w:t>
      </w:r>
      <w:proofErr w:type="spellEnd"/>
      <w:r w:rsidRPr="00AC59CF">
        <w:rPr>
          <w:rFonts w:ascii="Times New Roman" w:hAnsi="Times New Roman"/>
          <w:sz w:val="24"/>
          <w:szCs w:val="24"/>
        </w:rPr>
        <w:t>.</w:t>
      </w:r>
    </w:p>
    <w:p w14:paraId="33B1C9A5" w14:textId="76780F1D" w:rsidR="00A76030" w:rsidRPr="00AC59CF" w:rsidRDefault="00A76030" w:rsidP="00A76030">
      <w:pPr>
        <w:pStyle w:val="a3"/>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13"/>
        <w:jc w:val="both"/>
        <w:rPr>
          <w:rFonts w:ascii="Times New Roman" w:eastAsia="Times New Roman" w:hAnsi="Times New Roman"/>
          <w:sz w:val="24"/>
          <w:szCs w:val="24"/>
          <w:lang w:eastAsia="ru-RU"/>
        </w:rPr>
      </w:pPr>
      <w:r w:rsidRPr="00AC59CF">
        <w:rPr>
          <w:rFonts w:ascii="Times New Roman" w:hAnsi="Times New Roman"/>
          <w:sz w:val="24"/>
          <w:szCs w:val="24"/>
        </w:rPr>
        <w:t xml:space="preserve">17.Інформація про кінцевого </w:t>
      </w:r>
      <w:proofErr w:type="spellStart"/>
      <w:r w:rsidRPr="00AC59CF">
        <w:rPr>
          <w:rFonts w:ascii="Times New Roman" w:hAnsi="Times New Roman"/>
          <w:sz w:val="24"/>
          <w:szCs w:val="24"/>
        </w:rPr>
        <w:t>бенефіціарного</w:t>
      </w:r>
      <w:proofErr w:type="spellEnd"/>
      <w:r w:rsidRPr="00AC59CF">
        <w:rPr>
          <w:rFonts w:ascii="Times New Roman" w:hAnsi="Times New Roman"/>
          <w:sz w:val="24"/>
          <w:szCs w:val="24"/>
        </w:rPr>
        <w:t xml:space="preserve"> власника юридичної особи, у тому числі кінцевого </w:t>
      </w:r>
      <w:proofErr w:type="spellStart"/>
      <w:r w:rsidRPr="00AC59CF">
        <w:rPr>
          <w:rFonts w:ascii="Times New Roman" w:hAnsi="Times New Roman"/>
          <w:sz w:val="24"/>
          <w:szCs w:val="24"/>
        </w:rPr>
        <w:t>бенефіціарного</w:t>
      </w:r>
      <w:proofErr w:type="spellEnd"/>
      <w:r w:rsidRPr="00AC59CF">
        <w:rPr>
          <w:rFonts w:ascii="Times New Roman" w:hAnsi="Times New Roman"/>
          <w:sz w:val="24"/>
          <w:szCs w:val="24"/>
        </w:rPr>
        <w:t xml:space="preserve"> власника її засновника, якщо засновник-юридична особа .</w:t>
      </w:r>
    </w:p>
    <w:sectPr w:rsidR="00A76030" w:rsidRPr="00AC59CF" w:rsidSect="0039278C">
      <w:pgSz w:w="12240" w:h="15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5497AE9"/>
    <w:multiLevelType w:val="hybridMultilevel"/>
    <w:tmpl w:val="D316AE74"/>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5853F35"/>
    <w:multiLevelType w:val="hybridMultilevel"/>
    <w:tmpl w:val="1B54B52E"/>
    <w:lvl w:ilvl="0" w:tplc="16CCDEF6">
      <w:start w:val="1"/>
      <w:numFmt w:val="decimal"/>
      <w:lvlText w:val="%1."/>
      <w:lvlJc w:val="left"/>
      <w:pPr>
        <w:ind w:left="1320" w:hanging="9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F7E4651"/>
    <w:multiLevelType w:val="hybridMultilevel"/>
    <w:tmpl w:val="247299F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62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278C"/>
    <w:rsid w:val="003D0F78"/>
    <w:rsid w:val="003E1054"/>
    <w:rsid w:val="003E7A2B"/>
    <w:rsid w:val="00411AC8"/>
    <w:rsid w:val="00413D49"/>
    <w:rsid w:val="00416880"/>
    <w:rsid w:val="004471C8"/>
    <w:rsid w:val="004A6A3F"/>
    <w:rsid w:val="004C2A17"/>
    <w:rsid w:val="004D2B2C"/>
    <w:rsid w:val="004E2F80"/>
    <w:rsid w:val="004F23A9"/>
    <w:rsid w:val="005547E5"/>
    <w:rsid w:val="005A77D5"/>
    <w:rsid w:val="005F38AC"/>
    <w:rsid w:val="00626287"/>
    <w:rsid w:val="006C1107"/>
    <w:rsid w:val="006C51AE"/>
    <w:rsid w:val="007733F5"/>
    <w:rsid w:val="00776A07"/>
    <w:rsid w:val="007A333B"/>
    <w:rsid w:val="0083571C"/>
    <w:rsid w:val="00835BD7"/>
    <w:rsid w:val="008407A2"/>
    <w:rsid w:val="0084792F"/>
    <w:rsid w:val="00874356"/>
    <w:rsid w:val="008C4026"/>
    <w:rsid w:val="008F310F"/>
    <w:rsid w:val="0090457B"/>
    <w:rsid w:val="00911264"/>
    <w:rsid w:val="00981CAA"/>
    <w:rsid w:val="009C7ADA"/>
    <w:rsid w:val="009D0EE1"/>
    <w:rsid w:val="009D1B5D"/>
    <w:rsid w:val="009D36A2"/>
    <w:rsid w:val="00A12A39"/>
    <w:rsid w:val="00A37AD9"/>
    <w:rsid w:val="00A65F4C"/>
    <w:rsid w:val="00A76030"/>
    <w:rsid w:val="00A904C2"/>
    <w:rsid w:val="00AA0A2F"/>
    <w:rsid w:val="00AC59CF"/>
    <w:rsid w:val="00AC76AF"/>
    <w:rsid w:val="00AE1065"/>
    <w:rsid w:val="00AF70F7"/>
    <w:rsid w:val="00B24C79"/>
    <w:rsid w:val="00B4637F"/>
    <w:rsid w:val="00B7425C"/>
    <w:rsid w:val="00BD7A7E"/>
    <w:rsid w:val="00C17516"/>
    <w:rsid w:val="00C40A96"/>
    <w:rsid w:val="00C45AFA"/>
    <w:rsid w:val="00C906C8"/>
    <w:rsid w:val="00CB390F"/>
    <w:rsid w:val="00CE4647"/>
    <w:rsid w:val="00CF2389"/>
    <w:rsid w:val="00CF6242"/>
    <w:rsid w:val="00D066C6"/>
    <w:rsid w:val="00D2278A"/>
    <w:rsid w:val="00D535E4"/>
    <w:rsid w:val="00D61BAD"/>
    <w:rsid w:val="00E576A6"/>
    <w:rsid w:val="00E66C53"/>
    <w:rsid w:val="00E83224"/>
    <w:rsid w:val="00EA7137"/>
    <w:rsid w:val="00EE47F0"/>
    <w:rsid w:val="00EE51A1"/>
    <w:rsid w:val="00EF5B3A"/>
    <w:rsid w:val="00F1349F"/>
    <w:rsid w:val="00F854A3"/>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B2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paragraph" w:styleId="1">
    <w:name w:val="heading 1"/>
    <w:basedOn w:val="a"/>
    <w:next w:val="a"/>
    <w:link w:val="10"/>
    <w:qFormat/>
    <w:rsid w:val="00AC59CF"/>
    <w:pPr>
      <w:keepNext/>
      <w:spacing w:after="0" w:line="240" w:lineRule="auto"/>
      <w:ind w:right="-99"/>
      <w:outlineLvl w:val="0"/>
    </w:pPr>
    <w:rPr>
      <w:rFonts w:ascii="Times New Roman" w:eastAsia="Times New Roman" w:hAnsi="Times New Roman"/>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 w:type="character" w:customStyle="1" w:styleId="10">
    <w:name w:val="Заголовок 1 Знак"/>
    <w:basedOn w:val="a0"/>
    <w:link w:val="1"/>
    <w:rsid w:val="00AC59CF"/>
    <w:rPr>
      <w:rFonts w:eastAsia="Times New Roman"/>
      <w:b/>
      <w:sz w:val="28"/>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rada.gov.ua/go/v578140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74AD-20E3-4041-B70D-C26A8525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4900</Words>
  <Characters>2793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Yuryst</cp:lastModifiedBy>
  <cp:revision>14</cp:revision>
  <cp:lastPrinted>2021-10-05T05:51:00Z</cp:lastPrinted>
  <dcterms:created xsi:type="dcterms:W3CDTF">2022-11-01T13:48:00Z</dcterms:created>
  <dcterms:modified xsi:type="dcterms:W3CDTF">2023-03-06T13:23:00Z</dcterms:modified>
</cp:coreProperties>
</file>