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48404" w14:textId="77777777" w:rsidR="005046D8" w:rsidRPr="005046D8" w:rsidRDefault="005046D8" w:rsidP="00E314B8">
      <w:pPr>
        <w:spacing w:after="0" w:line="240" w:lineRule="auto"/>
        <w:jc w:val="center"/>
        <w:rPr>
          <w:rFonts w:ascii="Times New Roman" w:hAnsi="Times New Roman" w:cs="Times New Roman"/>
          <w:b/>
          <w:bCs/>
          <w:sz w:val="28"/>
          <w:szCs w:val="28"/>
        </w:rPr>
      </w:pPr>
      <w:r w:rsidRPr="005046D8">
        <w:rPr>
          <w:rFonts w:ascii="Times New Roman" w:hAnsi="Times New Roman" w:cs="Times New Roman"/>
          <w:b/>
          <w:bCs/>
          <w:sz w:val="28"/>
          <w:szCs w:val="28"/>
        </w:rPr>
        <w:t>КОМУНАЛЬНЕ НЕКОМЕРЦІЙНЕ ПІДПРИЄМСТВО</w:t>
      </w:r>
    </w:p>
    <w:p w14:paraId="0D996D4A" w14:textId="77777777" w:rsidR="005046D8" w:rsidRPr="005046D8" w:rsidRDefault="005046D8" w:rsidP="00E314B8">
      <w:pPr>
        <w:spacing w:after="0" w:line="240" w:lineRule="auto"/>
        <w:jc w:val="center"/>
        <w:rPr>
          <w:sz w:val="28"/>
          <w:szCs w:val="28"/>
        </w:rPr>
      </w:pPr>
      <w:r w:rsidRPr="005046D8">
        <w:rPr>
          <w:rFonts w:ascii="Times New Roman" w:hAnsi="Times New Roman" w:cs="Times New Roman"/>
          <w:b/>
          <w:bCs/>
          <w:sz w:val="28"/>
          <w:szCs w:val="28"/>
        </w:rPr>
        <w:t xml:space="preserve"> “ БЕРИСЛАВСЬКИЙ ЦЕНТР ПЕРВИННОЇ МЕДИКО – САНІТАРНОЇ ДОПОМОГИ ” БЕРИСЛАВСЬКОЇ МІСЬКОЇ РАДИ</w:t>
      </w:r>
    </w:p>
    <w:p w14:paraId="5E98AAE3" w14:textId="77777777" w:rsidR="00E314B8" w:rsidRDefault="00E314B8" w:rsidP="00C7365E">
      <w:pPr>
        <w:spacing w:after="240" w:line="240" w:lineRule="auto"/>
        <w:rPr>
          <w:rFonts w:ascii="Times New Roman" w:eastAsia="Times New Roman" w:hAnsi="Times New Roman" w:cs="Times New Roman"/>
          <w:sz w:val="24"/>
          <w:szCs w:val="24"/>
          <w:lang w:eastAsia="uk-UA"/>
        </w:rPr>
      </w:pPr>
    </w:p>
    <w:p w14:paraId="2088A623" w14:textId="10429681" w:rsidR="00C7365E" w:rsidRPr="00C7365E" w:rsidRDefault="00C7365E" w:rsidP="00C7365E">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355A5971" w14:textId="77777777" w:rsidR="00C7365E" w:rsidRPr="005046D8" w:rsidRDefault="00C7365E" w:rsidP="00C7365E">
      <w:pPr>
        <w:spacing w:after="0" w:line="240" w:lineRule="auto"/>
        <w:ind w:left="-1418"/>
        <w:jc w:val="right"/>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 </w:t>
      </w:r>
      <w:r w:rsidRPr="005046D8">
        <w:rPr>
          <w:rFonts w:ascii="Times New Roman" w:eastAsia="Times New Roman" w:hAnsi="Times New Roman" w:cs="Times New Roman"/>
          <w:b/>
          <w:bCs/>
          <w:color w:val="000000"/>
          <w:sz w:val="24"/>
          <w:szCs w:val="24"/>
          <w:lang w:eastAsia="uk-UA"/>
        </w:rPr>
        <w:t>«ЗАТВЕРДЖЕНО»</w:t>
      </w:r>
    </w:p>
    <w:p w14:paraId="66261DE3" w14:textId="77777777" w:rsidR="00C7365E" w:rsidRPr="005046D8" w:rsidRDefault="00C7365E" w:rsidP="00C7365E">
      <w:pPr>
        <w:spacing w:after="0" w:line="240" w:lineRule="auto"/>
        <w:ind w:left="-1418"/>
        <w:jc w:val="right"/>
        <w:rPr>
          <w:rFonts w:ascii="Times New Roman" w:eastAsia="Times New Roman" w:hAnsi="Times New Roman" w:cs="Times New Roman"/>
          <w:sz w:val="24"/>
          <w:szCs w:val="24"/>
          <w:lang w:eastAsia="uk-UA"/>
        </w:rPr>
      </w:pPr>
      <w:r w:rsidRPr="005046D8">
        <w:rPr>
          <w:rFonts w:ascii="Times New Roman" w:eastAsia="Times New Roman" w:hAnsi="Times New Roman" w:cs="Times New Roman"/>
          <w:color w:val="000000"/>
          <w:sz w:val="24"/>
          <w:szCs w:val="24"/>
          <w:lang w:eastAsia="uk-UA"/>
        </w:rPr>
        <w:t>                                                                    </w:t>
      </w:r>
      <w:r w:rsidRPr="005046D8">
        <w:rPr>
          <w:rFonts w:ascii="Times New Roman" w:eastAsia="Times New Roman" w:hAnsi="Times New Roman" w:cs="Times New Roman"/>
          <w:b/>
          <w:bCs/>
          <w:color w:val="000000"/>
          <w:sz w:val="24"/>
          <w:szCs w:val="24"/>
          <w:lang w:eastAsia="uk-UA"/>
        </w:rPr>
        <w:t>Протокол</w:t>
      </w:r>
      <w:r w:rsidRPr="005046D8">
        <w:rPr>
          <w:rFonts w:ascii="Times New Roman" w:eastAsia="Times New Roman" w:hAnsi="Times New Roman" w:cs="Times New Roman"/>
          <w:color w:val="000000"/>
          <w:sz w:val="24"/>
          <w:szCs w:val="24"/>
          <w:lang w:eastAsia="uk-UA"/>
        </w:rPr>
        <w:t xml:space="preserve"> </w:t>
      </w:r>
      <w:r w:rsidRPr="005046D8">
        <w:rPr>
          <w:rFonts w:ascii="Times New Roman" w:eastAsia="Times New Roman" w:hAnsi="Times New Roman" w:cs="Times New Roman"/>
          <w:b/>
          <w:bCs/>
          <w:color w:val="000000"/>
          <w:sz w:val="24"/>
          <w:szCs w:val="24"/>
          <w:lang w:eastAsia="uk-UA"/>
        </w:rPr>
        <w:t>Уповноваженої особи</w:t>
      </w:r>
      <w:r w:rsidRPr="005046D8">
        <w:rPr>
          <w:rFonts w:ascii="Times New Roman" w:eastAsia="Times New Roman" w:hAnsi="Times New Roman" w:cs="Times New Roman"/>
          <w:i/>
          <w:iCs/>
          <w:color w:val="000000"/>
          <w:sz w:val="24"/>
          <w:szCs w:val="24"/>
          <w:lang w:eastAsia="uk-UA"/>
        </w:rPr>
        <w:t> </w:t>
      </w:r>
    </w:p>
    <w:p w14:paraId="21E0BB21" w14:textId="77777777" w:rsidR="00E314B8" w:rsidRDefault="00C7365E" w:rsidP="005046D8">
      <w:pPr>
        <w:spacing w:after="0" w:line="240" w:lineRule="auto"/>
        <w:jc w:val="right"/>
        <w:rPr>
          <w:rFonts w:ascii="Times New Roman" w:eastAsia="Times New Roman" w:hAnsi="Times New Roman" w:cs="Times New Roman"/>
          <w:sz w:val="24"/>
          <w:szCs w:val="24"/>
          <w:lang w:eastAsia="uk-UA"/>
        </w:rPr>
      </w:pPr>
      <w:r w:rsidRPr="005046D8">
        <w:rPr>
          <w:rFonts w:ascii="Times New Roman" w:eastAsia="Times New Roman" w:hAnsi="Times New Roman" w:cs="Times New Roman"/>
          <w:color w:val="000000"/>
          <w:sz w:val="24"/>
          <w:szCs w:val="24"/>
          <w:lang w:eastAsia="uk-UA"/>
        </w:rPr>
        <w:t xml:space="preserve">                                                         від </w:t>
      </w:r>
      <w:r w:rsidR="00424E99">
        <w:rPr>
          <w:rFonts w:ascii="Times New Roman" w:eastAsia="Times New Roman" w:hAnsi="Times New Roman" w:cs="Times New Roman"/>
          <w:color w:val="000000"/>
          <w:sz w:val="24"/>
          <w:szCs w:val="24"/>
          <w:lang w:eastAsia="uk-UA"/>
        </w:rPr>
        <w:t>16.08</w:t>
      </w:r>
      <w:r w:rsidRPr="005046D8">
        <w:rPr>
          <w:rFonts w:ascii="Times New Roman" w:eastAsia="Times New Roman" w:hAnsi="Times New Roman" w:cs="Times New Roman"/>
          <w:color w:val="000000"/>
          <w:sz w:val="24"/>
          <w:szCs w:val="24"/>
          <w:lang w:eastAsia="uk-UA"/>
        </w:rPr>
        <w:t xml:space="preserve">.2023 № </w:t>
      </w:r>
      <w:r w:rsidR="00424E99">
        <w:rPr>
          <w:rFonts w:ascii="Times New Roman" w:eastAsia="Times New Roman" w:hAnsi="Times New Roman" w:cs="Times New Roman"/>
          <w:color w:val="000000"/>
          <w:sz w:val="24"/>
          <w:szCs w:val="24"/>
          <w:lang w:eastAsia="uk-UA"/>
        </w:rPr>
        <w:t>29</w:t>
      </w:r>
      <w:r w:rsidRPr="005046D8">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1C3614FA" w14:textId="77777777" w:rsidR="00E314B8" w:rsidRDefault="00E314B8" w:rsidP="005046D8">
      <w:pPr>
        <w:spacing w:after="0" w:line="240" w:lineRule="auto"/>
        <w:jc w:val="right"/>
        <w:rPr>
          <w:rFonts w:ascii="Times New Roman" w:eastAsia="Times New Roman" w:hAnsi="Times New Roman" w:cs="Times New Roman"/>
          <w:sz w:val="24"/>
          <w:szCs w:val="24"/>
          <w:lang w:eastAsia="uk-UA"/>
        </w:rPr>
      </w:pPr>
    </w:p>
    <w:p w14:paraId="61CF75B6" w14:textId="77777777" w:rsidR="00E314B8" w:rsidRDefault="00E314B8" w:rsidP="005046D8">
      <w:pPr>
        <w:spacing w:after="0" w:line="240" w:lineRule="auto"/>
        <w:jc w:val="right"/>
        <w:rPr>
          <w:rFonts w:ascii="Times New Roman" w:eastAsia="Times New Roman" w:hAnsi="Times New Roman" w:cs="Times New Roman"/>
          <w:sz w:val="24"/>
          <w:szCs w:val="24"/>
          <w:lang w:eastAsia="uk-UA"/>
        </w:rPr>
      </w:pPr>
    </w:p>
    <w:p w14:paraId="6EEF58E3" w14:textId="4577B3B6" w:rsidR="00C7365E" w:rsidRPr="00C7365E" w:rsidRDefault="00C7365E" w:rsidP="005046D8">
      <w:pPr>
        <w:spacing w:after="0" w:line="240" w:lineRule="auto"/>
        <w:jc w:val="right"/>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p>
    <w:p w14:paraId="6F31F10D" w14:textId="77777777" w:rsidR="00C7365E" w:rsidRPr="005046D8" w:rsidRDefault="00C7365E" w:rsidP="00C7365E">
      <w:pPr>
        <w:spacing w:after="0" w:line="240" w:lineRule="auto"/>
        <w:jc w:val="center"/>
        <w:rPr>
          <w:rFonts w:ascii="Times New Roman" w:eastAsia="Times New Roman" w:hAnsi="Times New Roman" w:cs="Times New Roman"/>
          <w:sz w:val="28"/>
          <w:szCs w:val="28"/>
          <w:lang w:eastAsia="uk-UA"/>
        </w:rPr>
      </w:pPr>
      <w:r w:rsidRPr="005046D8">
        <w:rPr>
          <w:rFonts w:ascii="Times New Roman" w:eastAsia="Times New Roman" w:hAnsi="Times New Roman" w:cs="Times New Roman"/>
          <w:b/>
          <w:bCs/>
          <w:color w:val="000000"/>
          <w:sz w:val="28"/>
          <w:szCs w:val="28"/>
          <w:lang w:eastAsia="uk-UA"/>
        </w:rPr>
        <w:t>ТЕНДЕРНА ДОКУМЕНТАЦІЯ</w:t>
      </w:r>
    </w:p>
    <w:p w14:paraId="69F971D6" w14:textId="7CA45B4B" w:rsidR="00C7365E" w:rsidRPr="005046D8" w:rsidRDefault="00C7365E" w:rsidP="00C7365E">
      <w:pPr>
        <w:spacing w:after="0" w:line="240" w:lineRule="auto"/>
        <w:jc w:val="center"/>
        <w:rPr>
          <w:rFonts w:ascii="Times New Roman" w:eastAsia="Times New Roman" w:hAnsi="Times New Roman" w:cs="Times New Roman"/>
          <w:b/>
          <w:bCs/>
          <w:color w:val="000000"/>
          <w:sz w:val="28"/>
          <w:szCs w:val="28"/>
          <w:lang w:eastAsia="uk-UA"/>
        </w:rPr>
      </w:pPr>
      <w:r w:rsidRPr="005046D8">
        <w:rPr>
          <w:rFonts w:ascii="Times New Roman" w:eastAsia="Times New Roman" w:hAnsi="Times New Roman" w:cs="Times New Roman"/>
          <w:b/>
          <w:bCs/>
          <w:color w:val="000000"/>
          <w:sz w:val="28"/>
          <w:szCs w:val="28"/>
          <w:lang w:eastAsia="uk-UA"/>
        </w:rPr>
        <w:t>на закупівлю</w:t>
      </w:r>
    </w:p>
    <w:p w14:paraId="484F3E23" w14:textId="57DBC547" w:rsidR="005046D8" w:rsidRPr="005046D8" w:rsidRDefault="005046D8" w:rsidP="00C7365E">
      <w:pPr>
        <w:spacing w:after="0" w:line="240" w:lineRule="auto"/>
        <w:jc w:val="center"/>
        <w:rPr>
          <w:rFonts w:ascii="Times New Roman" w:eastAsia="Times New Roman" w:hAnsi="Times New Roman" w:cs="Times New Roman"/>
          <w:sz w:val="28"/>
          <w:szCs w:val="28"/>
          <w:lang w:eastAsia="uk-UA"/>
        </w:rPr>
      </w:pPr>
      <w:r w:rsidRPr="005046D8">
        <w:rPr>
          <w:rFonts w:ascii="Times New Roman" w:eastAsia="Times New Roman" w:hAnsi="Times New Roman" w:cs="Times New Roman"/>
          <w:b/>
          <w:bCs/>
          <w:color w:val="000000"/>
          <w:sz w:val="28"/>
          <w:szCs w:val="28"/>
          <w:lang w:eastAsia="uk-UA"/>
        </w:rPr>
        <w:t xml:space="preserve">Бензину ( </w:t>
      </w:r>
      <w:proofErr w:type="spellStart"/>
      <w:r w:rsidRPr="005046D8">
        <w:rPr>
          <w:rFonts w:ascii="Times New Roman" w:eastAsia="Times New Roman" w:hAnsi="Times New Roman" w:cs="Times New Roman"/>
          <w:b/>
          <w:bCs/>
          <w:color w:val="000000"/>
          <w:sz w:val="28"/>
          <w:szCs w:val="28"/>
          <w:lang w:eastAsia="uk-UA"/>
        </w:rPr>
        <w:t>скретч</w:t>
      </w:r>
      <w:proofErr w:type="spellEnd"/>
      <w:r w:rsidRPr="005046D8">
        <w:rPr>
          <w:rFonts w:ascii="Times New Roman" w:eastAsia="Times New Roman" w:hAnsi="Times New Roman" w:cs="Times New Roman"/>
          <w:b/>
          <w:bCs/>
          <w:color w:val="000000"/>
          <w:sz w:val="28"/>
          <w:szCs w:val="28"/>
          <w:lang w:eastAsia="uk-UA"/>
        </w:rPr>
        <w:t xml:space="preserve"> -  картки ) за кодом ДК 021:2015 09130000-9 – Нафта і дистиляти</w:t>
      </w:r>
    </w:p>
    <w:p w14:paraId="21911129" w14:textId="40D664D2" w:rsidR="00C7365E" w:rsidRPr="005046D8" w:rsidRDefault="00C7365E" w:rsidP="00C7365E">
      <w:pPr>
        <w:spacing w:after="0" w:line="240" w:lineRule="auto"/>
        <w:jc w:val="center"/>
        <w:rPr>
          <w:rFonts w:ascii="Times New Roman" w:eastAsia="Times New Roman" w:hAnsi="Times New Roman" w:cs="Times New Roman"/>
          <w:sz w:val="28"/>
          <w:szCs w:val="28"/>
          <w:lang w:eastAsia="uk-UA"/>
        </w:rPr>
      </w:pPr>
      <w:r w:rsidRPr="005046D8">
        <w:rPr>
          <w:rFonts w:ascii="Times New Roman" w:eastAsia="Times New Roman" w:hAnsi="Times New Roman" w:cs="Times New Roman"/>
          <w:b/>
          <w:bCs/>
          <w:color w:val="000000"/>
          <w:sz w:val="28"/>
          <w:szCs w:val="28"/>
          <w:lang w:eastAsia="uk-UA"/>
        </w:rPr>
        <w:t>Дизельного палива</w:t>
      </w:r>
      <w:r w:rsidR="005046D8" w:rsidRPr="005046D8">
        <w:rPr>
          <w:rFonts w:ascii="Times New Roman" w:eastAsia="Times New Roman" w:hAnsi="Times New Roman" w:cs="Times New Roman"/>
          <w:b/>
          <w:bCs/>
          <w:color w:val="000000"/>
          <w:sz w:val="28"/>
          <w:szCs w:val="28"/>
          <w:lang w:eastAsia="uk-UA"/>
        </w:rPr>
        <w:t xml:space="preserve"> ( </w:t>
      </w:r>
      <w:proofErr w:type="spellStart"/>
      <w:r w:rsidR="005046D8" w:rsidRPr="005046D8">
        <w:rPr>
          <w:rFonts w:ascii="Times New Roman" w:eastAsia="Times New Roman" w:hAnsi="Times New Roman" w:cs="Times New Roman"/>
          <w:b/>
          <w:bCs/>
          <w:color w:val="000000"/>
          <w:sz w:val="28"/>
          <w:szCs w:val="28"/>
          <w:lang w:eastAsia="uk-UA"/>
        </w:rPr>
        <w:t>скретч</w:t>
      </w:r>
      <w:proofErr w:type="spellEnd"/>
      <w:r w:rsidR="005046D8" w:rsidRPr="005046D8">
        <w:rPr>
          <w:rFonts w:ascii="Times New Roman" w:eastAsia="Times New Roman" w:hAnsi="Times New Roman" w:cs="Times New Roman"/>
          <w:b/>
          <w:bCs/>
          <w:color w:val="000000"/>
          <w:sz w:val="28"/>
          <w:szCs w:val="28"/>
          <w:lang w:eastAsia="uk-UA"/>
        </w:rPr>
        <w:t xml:space="preserve">  - картки ) </w:t>
      </w:r>
      <w:r w:rsidRPr="005046D8">
        <w:rPr>
          <w:rFonts w:ascii="Times New Roman" w:eastAsia="Times New Roman" w:hAnsi="Times New Roman" w:cs="Times New Roman"/>
          <w:b/>
          <w:bCs/>
          <w:color w:val="000000"/>
          <w:sz w:val="28"/>
          <w:szCs w:val="28"/>
          <w:lang w:eastAsia="uk-UA"/>
        </w:rPr>
        <w:t xml:space="preserve"> за кодом ДК 021:2015 09130000-9 – Нафта і дистиляти</w:t>
      </w:r>
    </w:p>
    <w:p w14:paraId="58CC4104" w14:textId="6EE3BE7A" w:rsidR="00C7365E" w:rsidRPr="00C7365E" w:rsidRDefault="00C7365E" w:rsidP="00C7365E">
      <w:pPr>
        <w:spacing w:after="240" w:line="240" w:lineRule="auto"/>
        <w:rPr>
          <w:rFonts w:ascii="Times New Roman" w:eastAsia="Times New Roman" w:hAnsi="Times New Roman" w:cs="Times New Roman"/>
          <w:sz w:val="24"/>
          <w:szCs w:val="24"/>
          <w:lang w:eastAsia="uk-UA"/>
        </w:rPr>
      </w:pPr>
      <w:r w:rsidRPr="005046D8">
        <w:rPr>
          <w:rFonts w:ascii="Times New Roman" w:eastAsia="Times New Roman" w:hAnsi="Times New Roman" w:cs="Times New Roman"/>
          <w:sz w:val="28"/>
          <w:szCs w:val="28"/>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2EE72460" w14:textId="338B0324" w:rsidR="00C7365E" w:rsidRPr="005046D8" w:rsidRDefault="00C7365E" w:rsidP="00C7365E">
      <w:pPr>
        <w:spacing w:after="0" w:line="240" w:lineRule="auto"/>
        <w:jc w:val="center"/>
        <w:rPr>
          <w:rFonts w:ascii="Times New Roman" w:eastAsia="Times New Roman" w:hAnsi="Times New Roman" w:cs="Times New Roman"/>
          <w:sz w:val="24"/>
          <w:szCs w:val="24"/>
          <w:lang w:eastAsia="uk-UA"/>
        </w:rPr>
      </w:pPr>
      <w:r w:rsidRPr="005046D8">
        <w:rPr>
          <w:rFonts w:ascii="Times New Roman" w:eastAsia="Times New Roman" w:hAnsi="Times New Roman" w:cs="Times New Roman"/>
          <w:color w:val="000000"/>
          <w:sz w:val="24"/>
          <w:szCs w:val="24"/>
          <w:lang w:eastAsia="uk-UA"/>
        </w:rPr>
        <w:t> </w:t>
      </w:r>
      <w:proofErr w:type="spellStart"/>
      <w:r w:rsidR="005046D8" w:rsidRPr="005046D8">
        <w:rPr>
          <w:rFonts w:ascii="Times New Roman" w:eastAsia="Times New Roman" w:hAnsi="Times New Roman" w:cs="Times New Roman"/>
          <w:i/>
          <w:iCs/>
          <w:color w:val="000000"/>
          <w:sz w:val="24"/>
          <w:szCs w:val="24"/>
          <w:lang w:eastAsia="uk-UA"/>
        </w:rPr>
        <w:t>М.Берислав</w:t>
      </w:r>
      <w:proofErr w:type="spellEnd"/>
    </w:p>
    <w:p w14:paraId="746B3C41"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110"/>
        <w:gridCol w:w="6039"/>
      </w:tblGrid>
      <w:tr w:rsidR="00C7365E" w:rsidRPr="00C7365E" w14:paraId="09CB1FB2"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F39175"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B201B7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Загальні положення</w:t>
            </w:r>
          </w:p>
        </w:tc>
      </w:tr>
      <w:tr w:rsidR="00C7365E" w:rsidRPr="00C7365E" w14:paraId="6BD52050" w14:textId="77777777" w:rsidTr="00C7365E">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8B9341" w14:textId="77777777" w:rsidR="00C7365E" w:rsidRPr="00C7365E" w:rsidRDefault="00C7365E" w:rsidP="00C7365E">
            <w:pPr>
              <w:spacing w:after="0" w:line="17"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9D092C" w14:textId="77777777" w:rsidR="00C7365E" w:rsidRPr="00C7365E" w:rsidRDefault="00C7365E" w:rsidP="00C7365E">
            <w:pPr>
              <w:spacing w:after="0" w:line="17"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758752" w14:textId="77777777" w:rsidR="00C7365E" w:rsidRPr="00C7365E" w:rsidRDefault="00C7365E" w:rsidP="00C7365E">
            <w:pPr>
              <w:spacing w:after="0" w:line="17"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p>
        </w:tc>
      </w:tr>
      <w:tr w:rsidR="00C7365E" w:rsidRPr="00C7365E" w14:paraId="2807E18E"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45A0D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39053F"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8AF5E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7365E" w:rsidRPr="00C7365E" w14:paraId="5FA438E1"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64C121"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51F6D7"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776680"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r>
      <w:tr w:rsidR="00C7365E" w:rsidRPr="00C7365E" w14:paraId="484B61D5"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26FDA9"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DE01C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710C6" w14:textId="0742E3FA" w:rsidR="00C7365E" w:rsidRPr="005D015A" w:rsidRDefault="005046D8" w:rsidP="00C7365E">
            <w:pPr>
              <w:spacing w:after="0" w:line="0" w:lineRule="atLeast"/>
              <w:rPr>
                <w:rFonts w:ascii="Times New Roman" w:eastAsia="Times New Roman" w:hAnsi="Times New Roman" w:cs="Times New Roman"/>
                <w:sz w:val="20"/>
                <w:szCs w:val="20"/>
                <w:lang w:eastAsia="uk-UA"/>
              </w:rPr>
            </w:pPr>
            <w:r w:rsidRPr="005D015A">
              <w:rPr>
                <w:rFonts w:ascii="Times New Roman" w:eastAsia="Times New Roman" w:hAnsi="Times New Roman" w:cs="Times New Roman"/>
                <w:color w:val="000000"/>
                <w:sz w:val="20"/>
                <w:szCs w:val="20"/>
                <w:shd w:val="clear" w:color="auto" w:fill="FFFFFF"/>
                <w:lang w:eastAsia="ru-RU"/>
              </w:rPr>
              <w:t>Комунальне некомерційне підприємство “ Бериславський центр первинної медико – санітарної допомоги ”Бериславської міської ради</w:t>
            </w:r>
          </w:p>
        </w:tc>
      </w:tr>
      <w:tr w:rsidR="00C7365E" w:rsidRPr="00C7365E" w14:paraId="339F09F0"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F5036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90EDF2"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054119" w14:textId="5B757C01" w:rsidR="00C7365E" w:rsidRPr="005D015A" w:rsidRDefault="005046D8" w:rsidP="005046D8">
            <w:pPr>
              <w:widowControl w:val="0"/>
              <w:rPr>
                <w:rFonts w:ascii="Times New Roman" w:eastAsia="Times New Roman" w:hAnsi="Times New Roman" w:cs="Times New Roman"/>
                <w:sz w:val="20"/>
                <w:szCs w:val="20"/>
                <w:lang w:eastAsia="uk-UA"/>
              </w:rPr>
            </w:pPr>
            <w:r w:rsidRPr="005D015A">
              <w:rPr>
                <w:rFonts w:ascii="Times New Roman" w:hAnsi="Times New Roman" w:cs="Times New Roman"/>
                <w:color w:val="000000"/>
                <w:sz w:val="20"/>
                <w:szCs w:val="20"/>
              </w:rPr>
              <w:t xml:space="preserve">74303, м. </w:t>
            </w:r>
            <w:proofErr w:type="spellStart"/>
            <w:r w:rsidRPr="005D015A">
              <w:rPr>
                <w:rFonts w:ascii="Times New Roman" w:hAnsi="Times New Roman" w:cs="Times New Roman"/>
                <w:color w:val="000000"/>
                <w:sz w:val="20"/>
                <w:szCs w:val="20"/>
              </w:rPr>
              <w:t>Берислав</w:t>
            </w:r>
            <w:proofErr w:type="spellEnd"/>
            <w:r w:rsidRPr="005D015A">
              <w:rPr>
                <w:rFonts w:ascii="Times New Roman" w:hAnsi="Times New Roman" w:cs="Times New Roman"/>
                <w:color w:val="000000"/>
                <w:sz w:val="20"/>
                <w:szCs w:val="20"/>
              </w:rPr>
              <w:t>, Херсонської області, вул. 1 Травня  124</w:t>
            </w:r>
          </w:p>
        </w:tc>
      </w:tr>
      <w:tr w:rsidR="00C7365E" w:rsidRPr="00C7365E" w14:paraId="2FC9B22C" w14:textId="77777777" w:rsidTr="005046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4D1C51"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445159"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BF1C256" w14:textId="7A93CE6F" w:rsidR="00C7365E" w:rsidRPr="005D015A" w:rsidRDefault="00C7365E" w:rsidP="00C7365E">
            <w:pPr>
              <w:spacing w:after="0" w:line="240" w:lineRule="auto"/>
              <w:rPr>
                <w:rFonts w:ascii="Times New Roman" w:eastAsia="Times New Roman" w:hAnsi="Times New Roman" w:cs="Times New Roman"/>
                <w:sz w:val="20"/>
                <w:szCs w:val="20"/>
                <w:lang w:eastAsia="uk-UA"/>
              </w:rPr>
            </w:pPr>
            <w:r w:rsidRPr="005D015A">
              <w:rPr>
                <w:rFonts w:ascii="Times New Roman" w:eastAsia="Times New Roman" w:hAnsi="Times New Roman" w:cs="Times New Roman"/>
                <w:color w:val="000000"/>
                <w:sz w:val="20"/>
                <w:szCs w:val="20"/>
                <w:lang w:eastAsia="uk-UA"/>
              </w:rPr>
              <w:t>ПІБ:</w:t>
            </w:r>
            <w:r w:rsidR="005046D8" w:rsidRPr="005D015A">
              <w:rPr>
                <w:rFonts w:ascii="Times New Roman" w:eastAsia="Times New Roman" w:hAnsi="Times New Roman" w:cs="Times New Roman"/>
                <w:color w:val="000000"/>
                <w:sz w:val="20"/>
                <w:szCs w:val="20"/>
                <w:lang w:eastAsia="uk-UA"/>
              </w:rPr>
              <w:t xml:space="preserve"> </w:t>
            </w:r>
            <w:proofErr w:type="spellStart"/>
            <w:r w:rsidR="005046D8" w:rsidRPr="005D015A">
              <w:rPr>
                <w:rFonts w:ascii="Times New Roman" w:eastAsia="Times New Roman" w:hAnsi="Times New Roman" w:cs="Times New Roman"/>
                <w:color w:val="000000"/>
                <w:sz w:val="20"/>
                <w:szCs w:val="20"/>
                <w:lang w:eastAsia="uk-UA"/>
              </w:rPr>
              <w:t>Рижкевич</w:t>
            </w:r>
            <w:proofErr w:type="spellEnd"/>
            <w:r w:rsidR="005046D8" w:rsidRPr="005D015A">
              <w:rPr>
                <w:rFonts w:ascii="Times New Roman" w:eastAsia="Times New Roman" w:hAnsi="Times New Roman" w:cs="Times New Roman"/>
                <w:color w:val="000000"/>
                <w:sz w:val="20"/>
                <w:szCs w:val="20"/>
                <w:lang w:eastAsia="uk-UA"/>
              </w:rPr>
              <w:t xml:space="preserve"> Олена Іванівна</w:t>
            </w:r>
          </w:p>
          <w:p w14:paraId="74B93282" w14:textId="68F58454" w:rsidR="00C7365E" w:rsidRPr="005D015A" w:rsidRDefault="005046D8" w:rsidP="00C7365E">
            <w:pPr>
              <w:spacing w:after="0" w:line="240" w:lineRule="auto"/>
              <w:rPr>
                <w:rFonts w:ascii="Times New Roman" w:eastAsia="Times New Roman" w:hAnsi="Times New Roman" w:cs="Times New Roman"/>
                <w:sz w:val="20"/>
                <w:szCs w:val="20"/>
                <w:lang w:eastAsia="uk-UA"/>
              </w:rPr>
            </w:pPr>
            <w:r w:rsidRPr="005D015A">
              <w:rPr>
                <w:rFonts w:ascii="Times New Roman" w:eastAsia="Times New Roman" w:hAnsi="Times New Roman" w:cs="Times New Roman"/>
                <w:color w:val="000000"/>
                <w:sz w:val="20"/>
                <w:szCs w:val="20"/>
                <w:lang w:eastAsia="uk-UA"/>
              </w:rPr>
              <w:t>уповноважена особа</w:t>
            </w:r>
          </w:p>
          <w:p w14:paraId="7FD39A30" w14:textId="4C0BB564" w:rsidR="00C7365E" w:rsidRPr="005D015A" w:rsidRDefault="00C7365E" w:rsidP="00C7365E">
            <w:pPr>
              <w:spacing w:after="0" w:line="240" w:lineRule="auto"/>
              <w:rPr>
                <w:rFonts w:ascii="Times New Roman" w:eastAsia="Times New Roman" w:hAnsi="Times New Roman" w:cs="Times New Roman"/>
                <w:sz w:val="20"/>
                <w:szCs w:val="20"/>
                <w:lang w:eastAsia="uk-UA"/>
              </w:rPr>
            </w:pPr>
            <w:r w:rsidRPr="005D015A">
              <w:rPr>
                <w:rFonts w:ascii="Times New Roman" w:eastAsia="Times New Roman" w:hAnsi="Times New Roman" w:cs="Times New Roman"/>
                <w:color w:val="000000"/>
                <w:sz w:val="20"/>
                <w:szCs w:val="20"/>
                <w:lang w:eastAsia="uk-UA"/>
              </w:rPr>
              <w:t>електронна адреса: _</w:t>
            </w:r>
            <w:hyperlink r:id="rId5" w:history="1">
              <w:r w:rsidR="005046D8" w:rsidRPr="005D015A">
                <w:rPr>
                  <w:rStyle w:val="a4"/>
                  <w:rFonts w:ascii="Times New Roman" w:eastAsia="Times New Roman" w:hAnsi="Times New Roman" w:cs="Times New Roman"/>
                  <w:b/>
                  <w:bCs/>
                  <w:sz w:val="20"/>
                  <w:szCs w:val="20"/>
                  <w:lang w:val="en-US" w:eastAsia="ar-SA"/>
                </w:rPr>
                <w:t>lenari</w:t>
              </w:r>
              <w:r w:rsidR="005046D8" w:rsidRPr="005D015A">
                <w:rPr>
                  <w:rStyle w:val="a4"/>
                  <w:rFonts w:ascii="Times New Roman" w:eastAsia="Times New Roman" w:hAnsi="Times New Roman" w:cs="Times New Roman"/>
                  <w:b/>
                  <w:bCs/>
                  <w:sz w:val="20"/>
                  <w:szCs w:val="20"/>
                  <w:lang w:val="ru-RU" w:eastAsia="ar-SA"/>
                </w:rPr>
                <w:t>-</w:t>
              </w:r>
              <w:r w:rsidR="005046D8" w:rsidRPr="005D015A">
                <w:rPr>
                  <w:rStyle w:val="a4"/>
                  <w:rFonts w:ascii="Times New Roman" w:eastAsia="Times New Roman" w:hAnsi="Times New Roman" w:cs="Times New Roman"/>
                  <w:b/>
                  <w:bCs/>
                  <w:sz w:val="20"/>
                  <w:szCs w:val="20"/>
                  <w:lang w:val="en-US" w:eastAsia="ar-SA"/>
                </w:rPr>
                <w:t>gbuh</w:t>
              </w:r>
              <w:r w:rsidR="005046D8" w:rsidRPr="005D015A">
                <w:rPr>
                  <w:rStyle w:val="a4"/>
                  <w:rFonts w:ascii="Times New Roman" w:eastAsia="Times New Roman" w:hAnsi="Times New Roman" w:cs="Times New Roman"/>
                  <w:b/>
                  <w:bCs/>
                  <w:sz w:val="20"/>
                  <w:szCs w:val="20"/>
                  <w:lang w:val="ru-RU" w:eastAsia="ar-SA"/>
                </w:rPr>
                <w:t>@</w:t>
              </w:r>
              <w:r w:rsidR="005046D8" w:rsidRPr="005D015A">
                <w:rPr>
                  <w:rStyle w:val="a4"/>
                  <w:rFonts w:ascii="Times New Roman" w:eastAsia="Times New Roman" w:hAnsi="Times New Roman" w:cs="Times New Roman"/>
                  <w:b/>
                  <w:bCs/>
                  <w:sz w:val="20"/>
                  <w:szCs w:val="20"/>
                  <w:lang w:val="en-US" w:eastAsia="ar-SA"/>
                </w:rPr>
                <w:t>ukr</w:t>
              </w:r>
              <w:r w:rsidR="005046D8" w:rsidRPr="005D015A">
                <w:rPr>
                  <w:rStyle w:val="a4"/>
                  <w:rFonts w:ascii="Times New Roman" w:eastAsia="Times New Roman" w:hAnsi="Times New Roman" w:cs="Times New Roman"/>
                  <w:b/>
                  <w:bCs/>
                  <w:sz w:val="20"/>
                  <w:szCs w:val="20"/>
                  <w:lang w:val="ru-RU" w:eastAsia="ar-SA"/>
                </w:rPr>
                <w:t>.</w:t>
              </w:r>
              <w:r w:rsidR="005046D8" w:rsidRPr="005D015A">
                <w:rPr>
                  <w:rStyle w:val="a4"/>
                  <w:rFonts w:ascii="Times New Roman" w:eastAsia="Times New Roman" w:hAnsi="Times New Roman" w:cs="Times New Roman"/>
                  <w:b/>
                  <w:bCs/>
                  <w:sz w:val="20"/>
                  <w:szCs w:val="20"/>
                  <w:lang w:val="en-US" w:eastAsia="ar-SA"/>
                </w:rPr>
                <w:t>net</w:t>
              </w:r>
            </w:hyperlink>
            <w:r w:rsidRPr="005D015A">
              <w:rPr>
                <w:rFonts w:ascii="Times New Roman" w:eastAsia="Times New Roman" w:hAnsi="Times New Roman" w:cs="Times New Roman"/>
                <w:color w:val="000000"/>
                <w:sz w:val="20"/>
                <w:szCs w:val="20"/>
                <w:lang w:eastAsia="uk-UA"/>
              </w:rPr>
              <w:t>_</w:t>
            </w:r>
          </w:p>
          <w:p w14:paraId="69F67A96" w14:textId="10A08585" w:rsidR="00C7365E" w:rsidRPr="005D015A" w:rsidRDefault="00C7365E" w:rsidP="005046D8">
            <w:pPr>
              <w:spacing w:after="0" w:line="240" w:lineRule="auto"/>
              <w:rPr>
                <w:rFonts w:ascii="Times New Roman" w:eastAsia="Times New Roman" w:hAnsi="Times New Roman" w:cs="Times New Roman"/>
                <w:sz w:val="20"/>
                <w:szCs w:val="20"/>
                <w:lang w:eastAsia="uk-UA"/>
              </w:rPr>
            </w:pPr>
            <w:r w:rsidRPr="005D015A">
              <w:rPr>
                <w:rFonts w:ascii="Times New Roman" w:eastAsia="Times New Roman" w:hAnsi="Times New Roman" w:cs="Times New Roman"/>
                <w:color w:val="000000"/>
                <w:sz w:val="20"/>
                <w:szCs w:val="20"/>
                <w:lang w:eastAsia="uk-UA"/>
              </w:rPr>
              <w:t xml:space="preserve">телефон: </w:t>
            </w:r>
            <w:r w:rsidR="005046D8" w:rsidRPr="005D015A">
              <w:rPr>
                <w:rFonts w:ascii="Times New Roman" w:eastAsia="Times New Roman" w:hAnsi="Times New Roman" w:cs="Times New Roman"/>
                <w:color w:val="000000"/>
                <w:sz w:val="20"/>
                <w:szCs w:val="20"/>
                <w:lang w:eastAsia="uk-UA"/>
              </w:rPr>
              <w:t xml:space="preserve">0509888015    </w:t>
            </w:r>
          </w:p>
        </w:tc>
      </w:tr>
      <w:tr w:rsidR="00C7365E" w:rsidRPr="00C7365E" w14:paraId="4A463965"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C5081D"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D54157"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38634C"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відкриті торги</w:t>
            </w:r>
          </w:p>
        </w:tc>
      </w:tr>
      <w:tr w:rsidR="00C7365E" w:rsidRPr="00C7365E" w14:paraId="4B635325"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14A8FE"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A3CED2"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423120"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r>
      <w:tr w:rsidR="00C7365E" w:rsidRPr="00C7365E" w14:paraId="297B254E" w14:textId="77777777" w:rsidTr="00C7365E">
        <w:trPr>
          <w:trHeight w:val="5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7986F6"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3B6103"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F156E2A" w14:textId="77777777" w:rsidR="005046D8" w:rsidRDefault="005046D8" w:rsidP="00C7365E">
            <w:pPr>
              <w:spacing w:after="0" w:line="240" w:lineRule="auto"/>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 xml:space="preserve">Бензин </w:t>
            </w:r>
            <w:r>
              <w:rPr>
                <w:rFonts w:ascii="Times New Roman" w:eastAsia="Times New Roman" w:hAnsi="Times New Roman" w:cs="Times New Roman"/>
                <w:color w:val="000000"/>
                <w:sz w:val="20"/>
                <w:szCs w:val="20"/>
                <w:lang w:eastAsia="uk-UA"/>
              </w:rPr>
              <w:t xml:space="preserve">( </w:t>
            </w:r>
            <w:proofErr w:type="spellStart"/>
            <w:r>
              <w:rPr>
                <w:rFonts w:ascii="Times New Roman" w:eastAsia="Times New Roman" w:hAnsi="Times New Roman" w:cs="Times New Roman"/>
                <w:color w:val="000000"/>
                <w:sz w:val="20"/>
                <w:szCs w:val="20"/>
                <w:lang w:eastAsia="uk-UA"/>
              </w:rPr>
              <w:t>скретч</w:t>
            </w:r>
            <w:proofErr w:type="spellEnd"/>
            <w:r>
              <w:rPr>
                <w:rFonts w:ascii="Times New Roman" w:eastAsia="Times New Roman" w:hAnsi="Times New Roman" w:cs="Times New Roman"/>
                <w:color w:val="000000"/>
                <w:sz w:val="20"/>
                <w:szCs w:val="20"/>
                <w:lang w:eastAsia="uk-UA"/>
              </w:rPr>
              <w:t xml:space="preserve"> – картки ) </w:t>
            </w:r>
            <w:r w:rsidRPr="00C7365E">
              <w:rPr>
                <w:rFonts w:ascii="Times New Roman" w:eastAsia="Times New Roman" w:hAnsi="Times New Roman" w:cs="Times New Roman"/>
                <w:color w:val="000000"/>
                <w:sz w:val="20"/>
                <w:szCs w:val="20"/>
                <w:lang w:eastAsia="uk-UA"/>
              </w:rPr>
              <w:t xml:space="preserve">за кодом ДК 021:2015 09130000-9 – Нафта і дистиляти </w:t>
            </w:r>
          </w:p>
          <w:p w14:paraId="7D651247" w14:textId="3A27238E" w:rsidR="00C7365E" w:rsidRPr="00C7365E" w:rsidRDefault="00C7365E" w:rsidP="005046D8">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Дизельне паливо</w:t>
            </w:r>
            <w:r w:rsidR="005046D8">
              <w:rPr>
                <w:rFonts w:ascii="Times New Roman" w:eastAsia="Times New Roman" w:hAnsi="Times New Roman" w:cs="Times New Roman"/>
                <w:color w:val="000000"/>
                <w:sz w:val="20"/>
                <w:szCs w:val="20"/>
                <w:lang w:eastAsia="uk-UA"/>
              </w:rPr>
              <w:t xml:space="preserve"> ( </w:t>
            </w:r>
            <w:proofErr w:type="spellStart"/>
            <w:r w:rsidR="005046D8">
              <w:rPr>
                <w:rFonts w:ascii="Times New Roman" w:eastAsia="Times New Roman" w:hAnsi="Times New Roman" w:cs="Times New Roman"/>
                <w:color w:val="000000"/>
                <w:sz w:val="20"/>
                <w:szCs w:val="20"/>
                <w:lang w:eastAsia="uk-UA"/>
              </w:rPr>
              <w:t>скретч</w:t>
            </w:r>
            <w:proofErr w:type="spellEnd"/>
            <w:r w:rsidR="005046D8">
              <w:rPr>
                <w:rFonts w:ascii="Times New Roman" w:eastAsia="Times New Roman" w:hAnsi="Times New Roman" w:cs="Times New Roman"/>
                <w:color w:val="000000"/>
                <w:sz w:val="20"/>
                <w:szCs w:val="20"/>
                <w:lang w:eastAsia="uk-UA"/>
              </w:rPr>
              <w:t xml:space="preserve"> – картки )</w:t>
            </w:r>
            <w:r w:rsidRPr="00C7365E">
              <w:rPr>
                <w:rFonts w:ascii="Times New Roman" w:eastAsia="Times New Roman" w:hAnsi="Times New Roman" w:cs="Times New Roman"/>
                <w:color w:val="000000"/>
                <w:sz w:val="20"/>
                <w:szCs w:val="20"/>
                <w:lang w:eastAsia="uk-UA"/>
              </w:rPr>
              <w:t xml:space="preserve"> за кодом ДК 021:2015 09130000-9 – Нафта і дистиляти</w:t>
            </w:r>
          </w:p>
        </w:tc>
      </w:tr>
      <w:tr w:rsidR="00C7365E" w:rsidRPr="00C7365E" w14:paraId="1FF8B823"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52F06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DCD1A5"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C27193" w14:textId="77777777" w:rsidR="005046D8" w:rsidRDefault="00C7365E" w:rsidP="00C7365E">
            <w:pPr>
              <w:spacing w:after="0" w:line="240" w:lineRule="auto"/>
              <w:jc w:val="both"/>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 xml:space="preserve">Закупівля здійснюється щодо частин предмета закупівлі (лотів) </w:t>
            </w:r>
          </w:p>
          <w:p w14:paraId="191E1C64" w14:textId="5DECABA1" w:rsidR="005D015A" w:rsidRDefault="005D015A" w:rsidP="005D015A">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ЛОТ 1 -  </w:t>
            </w:r>
            <w:r w:rsidRPr="00C7365E">
              <w:rPr>
                <w:rFonts w:ascii="Times New Roman" w:eastAsia="Times New Roman" w:hAnsi="Times New Roman" w:cs="Times New Roman"/>
                <w:color w:val="000000"/>
                <w:sz w:val="20"/>
                <w:szCs w:val="20"/>
                <w:lang w:eastAsia="uk-UA"/>
              </w:rPr>
              <w:t xml:space="preserve">Бензин </w:t>
            </w:r>
            <w:r>
              <w:rPr>
                <w:rFonts w:ascii="Times New Roman" w:eastAsia="Times New Roman" w:hAnsi="Times New Roman" w:cs="Times New Roman"/>
                <w:color w:val="000000"/>
                <w:sz w:val="20"/>
                <w:szCs w:val="20"/>
                <w:lang w:eastAsia="uk-UA"/>
              </w:rPr>
              <w:t xml:space="preserve">( </w:t>
            </w:r>
            <w:proofErr w:type="spellStart"/>
            <w:r>
              <w:rPr>
                <w:rFonts w:ascii="Times New Roman" w:eastAsia="Times New Roman" w:hAnsi="Times New Roman" w:cs="Times New Roman"/>
                <w:color w:val="000000"/>
                <w:sz w:val="20"/>
                <w:szCs w:val="20"/>
                <w:lang w:eastAsia="uk-UA"/>
              </w:rPr>
              <w:t>скретч</w:t>
            </w:r>
            <w:proofErr w:type="spellEnd"/>
            <w:r>
              <w:rPr>
                <w:rFonts w:ascii="Times New Roman" w:eastAsia="Times New Roman" w:hAnsi="Times New Roman" w:cs="Times New Roman"/>
                <w:color w:val="000000"/>
                <w:sz w:val="20"/>
                <w:szCs w:val="20"/>
                <w:lang w:eastAsia="uk-UA"/>
              </w:rPr>
              <w:t xml:space="preserve"> – картки ) </w:t>
            </w:r>
            <w:r w:rsidRPr="00C7365E">
              <w:rPr>
                <w:rFonts w:ascii="Times New Roman" w:eastAsia="Times New Roman" w:hAnsi="Times New Roman" w:cs="Times New Roman"/>
                <w:color w:val="000000"/>
                <w:sz w:val="20"/>
                <w:szCs w:val="20"/>
                <w:lang w:eastAsia="uk-UA"/>
              </w:rPr>
              <w:t xml:space="preserve">за кодом ДК 021:2015 09130000-9 – Нафта і дистиляти </w:t>
            </w:r>
          </w:p>
          <w:p w14:paraId="51562815" w14:textId="28291D19" w:rsidR="00C7365E" w:rsidRPr="00C7365E" w:rsidRDefault="005D015A" w:rsidP="00C7365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ЛОТ 2 -</w:t>
            </w:r>
            <w:r w:rsidRPr="00C7365E">
              <w:rPr>
                <w:rFonts w:ascii="Times New Roman" w:eastAsia="Times New Roman" w:hAnsi="Times New Roman" w:cs="Times New Roman"/>
                <w:color w:val="000000"/>
                <w:sz w:val="20"/>
                <w:szCs w:val="20"/>
                <w:lang w:eastAsia="uk-UA"/>
              </w:rPr>
              <w:t>Дизельне паливо</w:t>
            </w:r>
            <w:r>
              <w:rPr>
                <w:rFonts w:ascii="Times New Roman" w:eastAsia="Times New Roman" w:hAnsi="Times New Roman" w:cs="Times New Roman"/>
                <w:color w:val="000000"/>
                <w:sz w:val="20"/>
                <w:szCs w:val="20"/>
                <w:lang w:eastAsia="uk-UA"/>
              </w:rPr>
              <w:t xml:space="preserve"> ( </w:t>
            </w:r>
            <w:proofErr w:type="spellStart"/>
            <w:r>
              <w:rPr>
                <w:rFonts w:ascii="Times New Roman" w:eastAsia="Times New Roman" w:hAnsi="Times New Roman" w:cs="Times New Roman"/>
                <w:color w:val="000000"/>
                <w:sz w:val="20"/>
                <w:szCs w:val="20"/>
                <w:lang w:eastAsia="uk-UA"/>
              </w:rPr>
              <w:t>скретч</w:t>
            </w:r>
            <w:proofErr w:type="spellEnd"/>
            <w:r>
              <w:rPr>
                <w:rFonts w:ascii="Times New Roman" w:eastAsia="Times New Roman" w:hAnsi="Times New Roman" w:cs="Times New Roman"/>
                <w:color w:val="000000"/>
                <w:sz w:val="20"/>
                <w:szCs w:val="20"/>
                <w:lang w:eastAsia="uk-UA"/>
              </w:rPr>
              <w:t xml:space="preserve"> – картки )</w:t>
            </w:r>
            <w:r w:rsidRPr="00C7365E">
              <w:rPr>
                <w:rFonts w:ascii="Times New Roman" w:eastAsia="Times New Roman" w:hAnsi="Times New Roman" w:cs="Times New Roman"/>
                <w:color w:val="000000"/>
                <w:sz w:val="20"/>
                <w:szCs w:val="20"/>
                <w:lang w:eastAsia="uk-UA"/>
              </w:rPr>
              <w:t xml:space="preserve"> за кодом ДК 021:2015 09130000-9 – Нафта і дистиляти</w:t>
            </w:r>
          </w:p>
          <w:p w14:paraId="714C878A"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p>
        </w:tc>
      </w:tr>
      <w:tr w:rsidR="00C7365E" w:rsidRPr="00C7365E" w14:paraId="6D6B5A7C"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BCEC0F"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B8D105"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47C0D1" w14:textId="482774B0" w:rsidR="005D015A" w:rsidRDefault="00C7365E" w:rsidP="00C7365E">
            <w:pPr>
              <w:spacing w:after="0" w:line="240" w:lineRule="auto"/>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 xml:space="preserve">Кількість товару: </w:t>
            </w:r>
            <w:r w:rsidR="005D015A" w:rsidRPr="00C7365E">
              <w:rPr>
                <w:rFonts w:ascii="Times New Roman" w:eastAsia="Times New Roman" w:hAnsi="Times New Roman" w:cs="Times New Roman"/>
                <w:color w:val="000000"/>
                <w:sz w:val="20"/>
                <w:szCs w:val="20"/>
                <w:lang w:eastAsia="uk-UA"/>
              </w:rPr>
              <w:t xml:space="preserve">Бензин </w:t>
            </w:r>
            <w:r w:rsidR="005D015A">
              <w:rPr>
                <w:rFonts w:ascii="Times New Roman" w:eastAsia="Times New Roman" w:hAnsi="Times New Roman" w:cs="Times New Roman"/>
                <w:color w:val="000000"/>
                <w:sz w:val="20"/>
                <w:szCs w:val="20"/>
                <w:lang w:eastAsia="uk-UA"/>
              </w:rPr>
              <w:t xml:space="preserve">( </w:t>
            </w:r>
            <w:proofErr w:type="spellStart"/>
            <w:r w:rsidR="005D015A">
              <w:rPr>
                <w:rFonts w:ascii="Times New Roman" w:eastAsia="Times New Roman" w:hAnsi="Times New Roman" w:cs="Times New Roman"/>
                <w:color w:val="000000"/>
                <w:sz w:val="20"/>
                <w:szCs w:val="20"/>
                <w:lang w:eastAsia="uk-UA"/>
              </w:rPr>
              <w:t>скретч</w:t>
            </w:r>
            <w:proofErr w:type="spellEnd"/>
            <w:r w:rsidR="005D015A">
              <w:rPr>
                <w:rFonts w:ascii="Times New Roman" w:eastAsia="Times New Roman" w:hAnsi="Times New Roman" w:cs="Times New Roman"/>
                <w:color w:val="000000"/>
                <w:sz w:val="20"/>
                <w:szCs w:val="20"/>
                <w:lang w:eastAsia="uk-UA"/>
              </w:rPr>
              <w:t xml:space="preserve"> – картки ) – </w:t>
            </w:r>
            <w:r w:rsidR="0019332D">
              <w:rPr>
                <w:rFonts w:ascii="Times New Roman" w:eastAsia="Times New Roman" w:hAnsi="Times New Roman" w:cs="Times New Roman"/>
                <w:color w:val="000000"/>
                <w:sz w:val="20"/>
                <w:szCs w:val="20"/>
                <w:lang w:eastAsia="uk-UA"/>
              </w:rPr>
              <w:t>2</w:t>
            </w:r>
            <w:r w:rsidR="005D015A">
              <w:rPr>
                <w:rFonts w:ascii="Times New Roman" w:eastAsia="Times New Roman" w:hAnsi="Times New Roman" w:cs="Times New Roman"/>
                <w:color w:val="000000"/>
                <w:sz w:val="20"/>
                <w:szCs w:val="20"/>
                <w:lang w:eastAsia="uk-UA"/>
              </w:rPr>
              <w:t>000 л,</w:t>
            </w:r>
          </w:p>
          <w:p w14:paraId="4A3770ED" w14:textId="1E676E00" w:rsidR="00C7365E" w:rsidRPr="00C7365E" w:rsidRDefault="005D015A"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Дизельне паливо</w:t>
            </w:r>
            <w:r>
              <w:rPr>
                <w:rFonts w:ascii="Times New Roman" w:eastAsia="Times New Roman" w:hAnsi="Times New Roman" w:cs="Times New Roman"/>
                <w:color w:val="000000"/>
                <w:sz w:val="20"/>
                <w:szCs w:val="20"/>
                <w:lang w:eastAsia="uk-UA"/>
              </w:rPr>
              <w:t xml:space="preserve"> ( </w:t>
            </w:r>
            <w:proofErr w:type="spellStart"/>
            <w:r>
              <w:rPr>
                <w:rFonts w:ascii="Times New Roman" w:eastAsia="Times New Roman" w:hAnsi="Times New Roman" w:cs="Times New Roman"/>
                <w:color w:val="000000"/>
                <w:sz w:val="20"/>
                <w:szCs w:val="20"/>
                <w:lang w:eastAsia="uk-UA"/>
              </w:rPr>
              <w:t>скретч</w:t>
            </w:r>
            <w:proofErr w:type="spellEnd"/>
            <w:r>
              <w:rPr>
                <w:rFonts w:ascii="Times New Roman" w:eastAsia="Times New Roman" w:hAnsi="Times New Roman" w:cs="Times New Roman"/>
                <w:color w:val="000000"/>
                <w:sz w:val="20"/>
                <w:szCs w:val="20"/>
                <w:lang w:eastAsia="uk-UA"/>
              </w:rPr>
              <w:t xml:space="preserve"> – картки )</w:t>
            </w:r>
            <w:r w:rsidRPr="00C7365E">
              <w:rPr>
                <w:rFonts w:ascii="Times New Roman" w:eastAsia="Times New Roman" w:hAnsi="Times New Roman" w:cs="Times New Roman"/>
                <w:color w:val="000000"/>
                <w:sz w:val="20"/>
                <w:szCs w:val="20"/>
                <w:lang w:eastAsia="uk-UA"/>
              </w:rPr>
              <w:t xml:space="preserve"> </w:t>
            </w:r>
            <w:r>
              <w:rPr>
                <w:rFonts w:ascii="Times New Roman" w:eastAsia="Times New Roman" w:hAnsi="Times New Roman" w:cs="Times New Roman"/>
                <w:color w:val="000000"/>
                <w:sz w:val="20"/>
                <w:szCs w:val="20"/>
                <w:lang w:eastAsia="uk-UA"/>
              </w:rPr>
              <w:t xml:space="preserve"> - </w:t>
            </w:r>
            <w:r w:rsidR="0019332D">
              <w:rPr>
                <w:rFonts w:ascii="Times New Roman" w:eastAsia="Times New Roman" w:hAnsi="Times New Roman" w:cs="Times New Roman"/>
                <w:color w:val="000000"/>
                <w:sz w:val="20"/>
                <w:szCs w:val="20"/>
                <w:lang w:eastAsia="uk-UA"/>
              </w:rPr>
              <w:t>5</w:t>
            </w:r>
            <w:r>
              <w:rPr>
                <w:rFonts w:ascii="Times New Roman" w:eastAsia="Times New Roman" w:hAnsi="Times New Roman" w:cs="Times New Roman"/>
                <w:color w:val="000000"/>
                <w:sz w:val="20"/>
                <w:szCs w:val="20"/>
                <w:lang w:eastAsia="uk-UA"/>
              </w:rPr>
              <w:t>000л.</w:t>
            </w:r>
          </w:p>
          <w:p w14:paraId="4BF41235" w14:textId="7819E95B"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Місце поставки: </w:t>
            </w:r>
            <w:r w:rsidR="005D015A" w:rsidRPr="005D015A">
              <w:rPr>
                <w:rFonts w:ascii="Times New Roman" w:hAnsi="Times New Roman" w:cs="Times New Roman"/>
                <w:color w:val="000000"/>
                <w:sz w:val="20"/>
                <w:szCs w:val="20"/>
              </w:rPr>
              <w:t xml:space="preserve">74303, м. </w:t>
            </w:r>
            <w:proofErr w:type="spellStart"/>
            <w:r w:rsidR="005D015A" w:rsidRPr="005D015A">
              <w:rPr>
                <w:rFonts w:ascii="Times New Roman" w:hAnsi="Times New Roman" w:cs="Times New Roman"/>
                <w:color w:val="000000"/>
                <w:sz w:val="20"/>
                <w:szCs w:val="20"/>
              </w:rPr>
              <w:t>Берислав</w:t>
            </w:r>
            <w:proofErr w:type="spellEnd"/>
            <w:r w:rsidR="005D015A" w:rsidRPr="005D015A">
              <w:rPr>
                <w:rFonts w:ascii="Times New Roman" w:hAnsi="Times New Roman" w:cs="Times New Roman"/>
                <w:color w:val="000000"/>
                <w:sz w:val="20"/>
                <w:szCs w:val="20"/>
              </w:rPr>
              <w:t>, Херсонської області, вул. 1 Травня  124</w:t>
            </w:r>
            <w:r w:rsidRPr="005D015A">
              <w:rPr>
                <w:rFonts w:ascii="Times New Roman" w:eastAsia="Times New Roman" w:hAnsi="Times New Roman" w:cs="Times New Roman"/>
                <w:color w:val="000000"/>
                <w:sz w:val="20"/>
                <w:szCs w:val="20"/>
                <w:lang w:eastAsia="uk-UA"/>
              </w:rPr>
              <w:t>________</w:t>
            </w:r>
            <w:r w:rsidRPr="00C7365E">
              <w:rPr>
                <w:rFonts w:ascii="Times New Roman" w:eastAsia="Times New Roman" w:hAnsi="Times New Roman" w:cs="Times New Roman"/>
                <w:color w:val="000000"/>
                <w:sz w:val="20"/>
                <w:szCs w:val="20"/>
                <w:lang w:eastAsia="uk-UA"/>
              </w:rPr>
              <w:t>_________________________</w:t>
            </w:r>
          </w:p>
        </w:tc>
      </w:tr>
      <w:tr w:rsidR="00C7365E" w:rsidRPr="00C7365E" w14:paraId="4CFAD5CA" w14:textId="77777777" w:rsidTr="005D015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7B4214"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A2DCFE"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04F36A" w14:textId="698E6933" w:rsidR="00C7365E" w:rsidRPr="005D015A" w:rsidRDefault="005D015A" w:rsidP="005B2976">
            <w:pPr>
              <w:spacing w:after="0" w:line="0" w:lineRule="atLeast"/>
              <w:rPr>
                <w:rFonts w:ascii="Times New Roman" w:eastAsia="Times New Roman" w:hAnsi="Times New Roman" w:cs="Times New Roman"/>
                <w:sz w:val="20"/>
                <w:szCs w:val="20"/>
                <w:lang w:eastAsia="uk-UA"/>
              </w:rPr>
            </w:pPr>
            <w:r w:rsidRPr="005D015A">
              <w:rPr>
                <w:rFonts w:ascii="Times New Roman" w:eastAsia="Times New Roman" w:hAnsi="Times New Roman" w:cs="Times New Roman"/>
                <w:sz w:val="20"/>
                <w:szCs w:val="20"/>
                <w:lang w:eastAsia="uk-UA"/>
              </w:rPr>
              <w:t>До 3</w:t>
            </w:r>
            <w:r w:rsidR="005B2976">
              <w:rPr>
                <w:rFonts w:ascii="Times New Roman" w:eastAsia="Times New Roman" w:hAnsi="Times New Roman" w:cs="Times New Roman"/>
                <w:sz w:val="20"/>
                <w:szCs w:val="20"/>
                <w:lang w:eastAsia="uk-UA"/>
              </w:rPr>
              <w:t>0</w:t>
            </w:r>
            <w:r w:rsidRPr="005D015A">
              <w:rPr>
                <w:rFonts w:ascii="Times New Roman" w:eastAsia="Times New Roman" w:hAnsi="Times New Roman" w:cs="Times New Roman"/>
                <w:sz w:val="20"/>
                <w:szCs w:val="20"/>
                <w:lang w:eastAsia="uk-UA"/>
              </w:rPr>
              <w:t>.0</w:t>
            </w:r>
            <w:r w:rsidR="005B2976">
              <w:rPr>
                <w:rFonts w:ascii="Times New Roman" w:eastAsia="Times New Roman" w:hAnsi="Times New Roman" w:cs="Times New Roman"/>
                <w:sz w:val="20"/>
                <w:szCs w:val="20"/>
                <w:lang w:eastAsia="uk-UA"/>
              </w:rPr>
              <w:t>9</w:t>
            </w:r>
            <w:r w:rsidRPr="005D015A">
              <w:rPr>
                <w:rFonts w:ascii="Times New Roman" w:eastAsia="Times New Roman" w:hAnsi="Times New Roman" w:cs="Times New Roman"/>
                <w:sz w:val="20"/>
                <w:szCs w:val="20"/>
                <w:lang w:eastAsia="uk-UA"/>
              </w:rPr>
              <w:t>.2023 року</w:t>
            </w:r>
          </w:p>
        </w:tc>
      </w:tr>
      <w:tr w:rsidR="00C7365E" w:rsidRPr="00C7365E" w14:paraId="293B5903"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E88DA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8E653A"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CE590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на рівних умовах</w:t>
            </w:r>
          </w:p>
        </w:tc>
      </w:tr>
      <w:tr w:rsidR="00C7365E" w:rsidRPr="00C7365E" w14:paraId="370A3251"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D28348"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034E06"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D53976"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Валютою тендерної пропозиції є гривня</w:t>
            </w:r>
          </w:p>
        </w:tc>
      </w:tr>
      <w:tr w:rsidR="00C7365E" w:rsidRPr="00C7365E" w14:paraId="14AD0772"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392E16"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A9C19B"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C753950"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14:paraId="4824A261"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Уся інформація розміщується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407647CB"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C7365E" w:rsidRPr="00C7365E" w14:paraId="4C3DF40D"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036BF1"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750D9FD"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C785C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74FA9548" w14:textId="6CA39E7B"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p>
        </w:tc>
      </w:tr>
      <w:tr w:rsidR="00C7365E" w:rsidRPr="00C7365E" w14:paraId="46C41F4C" w14:textId="77777777" w:rsidTr="00C736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C86B2A"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C7365E" w:rsidRPr="00C7365E" w14:paraId="01FA7060"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F175F5"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471F8F"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92659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Фізична/юридична особа має право </w:t>
            </w:r>
            <w:r w:rsidRPr="00C7365E">
              <w:rPr>
                <w:rFonts w:ascii="Times New Roman" w:eastAsia="Times New Roman" w:hAnsi="Times New Roman" w:cs="Times New Roman"/>
                <w:b/>
                <w:bCs/>
                <w:color w:val="000000"/>
                <w:sz w:val="20"/>
                <w:szCs w:val="20"/>
                <w:lang w:eastAsia="uk-UA"/>
              </w:rPr>
              <w:t xml:space="preserve">не пізніше ніж за три дні </w:t>
            </w:r>
            <w:r w:rsidRPr="00C7365E">
              <w:rPr>
                <w:rFonts w:ascii="Times New Roman" w:eastAsia="Times New Roman" w:hAnsi="Times New Roman" w:cs="Times New Roman"/>
                <w:color w:val="000000"/>
                <w:sz w:val="20"/>
                <w:szCs w:val="20"/>
                <w:lang w:eastAsia="uk-UA"/>
              </w:rPr>
              <w:t xml:space="preserve">до закінчення строку подання тендерної пропозиції звернутися через електронну систему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851793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без ідентифікації особи, яка звернулася до замовника. </w:t>
            </w:r>
            <w:r w:rsidRPr="00C7365E">
              <w:rPr>
                <w:rFonts w:ascii="Times New Roman" w:eastAsia="Times New Roman" w:hAnsi="Times New Roman" w:cs="Times New Roman"/>
                <w:b/>
                <w:bCs/>
                <w:color w:val="000000"/>
                <w:sz w:val="20"/>
                <w:szCs w:val="20"/>
                <w:lang w:eastAsia="uk-UA"/>
              </w:rPr>
              <w:t>Замовник повинен протягом трьох днів</w:t>
            </w:r>
            <w:r w:rsidRPr="00C7365E">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w:t>
            </w:r>
          </w:p>
          <w:p w14:paraId="08A37DD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автоматично зупиняє перебіг відкритих торгів.</w:t>
            </w:r>
          </w:p>
          <w:p w14:paraId="03201CB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з одночасним продовженням строку подання тендерних пропозицій не менш як на чотири дні.</w:t>
            </w:r>
          </w:p>
        </w:tc>
      </w:tr>
      <w:tr w:rsidR="00C7365E" w:rsidRPr="00C7365E" w14:paraId="1DB72063"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B5C8D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E62F1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A9AC5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7365E">
              <w:rPr>
                <w:rFonts w:ascii="Times New Roman" w:eastAsia="Times New Roman" w:hAnsi="Times New Roman" w:cs="Times New Roman"/>
                <w:color w:val="000000"/>
                <w:sz w:val="20"/>
                <w:szCs w:val="20"/>
                <w:lang w:eastAsia="uk-UA"/>
              </w:rPr>
              <w:t>внести</w:t>
            </w:r>
            <w:proofErr w:type="spellEnd"/>
            <w:r w:rsidRPr="00C7365E">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C7365E">
              <w:rPr>
                <w:rFonts w:ascii="Times New Roman" w:eastAsia="Times New Roman" w:hAnsi="Times New Roman" w:cs="Times New Roman"/>
                <w:b/>
                <w:bCs/>
                <w:color w:val="000000"/>
                <w:sz w:val="20"/>
                <w:szCs w:val="20"/>
                <w:lang w:eastAsia="uk-UA"/>
              </w:rPr>
              <w:t>не менше чотирьох днів.</w:t>
            </w:r>
          </w:p>
          <w:p w14:paraId="30468DB5"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365E">
              <w:rPr>
                <w:rFonts w:ascii="Times New Roman" w:eastAsia="Times New Roman" w:hAnsi="Times New Roman" w:cs="Times New Roman"/>
                <w:color w:val="000000"/>
                <w:sz w:val="20"/>
                <w:szCs w:val="20"/>
                <w:lang w:eastAsia="uk-UA"/>
              </w:rPr>
              <w:t>машинозчитувальному</w:t>
            </w:r>
            <w:proofErr w:type="spellEnd"/>
            <w:r w:rsidRPr="00C7365E">
              <w:rPr>
                <w:rFonts w:ascii="Times New Roman" w:eastAsia="Times New Roman" w:hAnsi="Times New Roman" w:cs="Times New Roman"/>
                <w:color w:val="000000"/>
                <w:sz w:val="20"/>
                <w:szCs w:val="20"/>
                <w:lang w:eastAsia="uk-UA"/>
              </w:rPr>
              <w:t xml:space="preserve"> форматі розміщуються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протягом одного дня з дати прийняття рішення про їх внесення.</w:t>
            </w:r>
          </w:p>
        </w:tc>
      </w:tr>
      <w:tr w:rsidR="00C7365E" w:rsidRPr="00C7365E" w14:paraId="7596FAC9" w14:textId="77777777" w:rsidTr="00C736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62425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C7365E" w:rsidRPr="00666B8A" w14:paraId="2AE691C4" w14:textId="77777777" w:rsidTr="009535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1FD74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935634"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B5EC955"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Тендерна пропозиція подається в електронному вигляді через електронну систему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6E5E7D72" w14:textId="77777777" w:rsidR="00C7365E" w:rsidRPr="0095353F" w:rsidRDefault="00C7365E" w:rsidP="00C7365E">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39FF67C4" w14:textId="226C01AE" w:rsidR="00C7365E" w:rsidRPr="0095353F" w:rsidRDefault="00C7365E" w:rsidP="0095353F">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i/>
                <w:iCs/>
                <w:sz w:val="20"/>
                <w:szCs w:val="20"/>
                <w:shd w:val="clear" w:color="auto" w:fill="FFFFFF" w:themeFill="background1"/>
                <w:lang w:eastAsia="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w:t>
            </w:r>
            <w:r w:rsidRPr="0095353F">
              <w:rPr>
                <w:rFonts w:ascii="Times New Roman" w:eastAsia="Times New Roman" w:hAnsi="Times New Roman" w:cs="Times New Roman"/>
                <w:i/>
                <w:iCs/>
                <w:sz w:val="20"/>
                <w:szCs w:val="20"/>
                <w:shd w:val="clear" w:color="auto" w:fill="FFFFFF" w:themeFill="background1"/>
                <w:lang w:eastAsia="uk-UA"/>
              </w:rPr>
              <w:lastRenderedPageBreak/>
              <w:t xml:space="preserve">частини другої статті 16 Закону замовником </w:t>
            </w:r>
            <w:r w:rsidRPr="0095353F">
              <w:rPr>
                <w:rFonts w:ascii="Times New Roman" w:eastAsia="Times New Roman" w:hAnsi="Times New Roman" w:cs="Times New Roman"/>
                <w:b/>
                <w:bCs/>
                <w:i/>
                <w:iCs/>
                <w:sz w:val="20"/>
                <w:szCs w:val="20"/>
                <w:shd w:val="clear" w:color="auto" w:fill="FFFFFF" w:themeFill="background1"/>
                <w:lang w:eastAsia="uk-UA"/>
              </w:rPr>
              <w:t>не застосовуються</w:t>
            </w:r>
            <w:r w:rsidR="0095353F">
              <w:rPr>
                <w:rFonts w:ascii="Times New Roman" w:eastAsia="Times New Roman" w:hAnsi="Times New Roman" w:cs="Times New Roman"/>
                <w:b/>
                <w:bCs/>
                <w:i/>
                <w:iCs/>
                <w:sz w:val="20"/>
                <w:szCs w:val="20"/>
                <w:shd w:val="clear" w:color="auto" w:fill="FFFFFF" w:themeFill="background1"/>
                <w:lang w:eastAsia="uk-UA"/>
              </w:rPr>
              <w:t xml:space="preserve"> ).</w:t>
            </w:r>
          </w:p>
          <w:p w14:paraId="163C8CAB" w14:textId="77777777" w:rsidR="00C7365E" w:rsidRPr="0095353F" w:rsidRDefault="00C7365E" w:rsidP="0095353F">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2BED3405" w14:textId="77777777" w:rsidR="00C7365E" w:rsidRPr="0095353F" w:rsidRDefault="00C7365E" w:rsidP="00C7365E">
            <w:pPr>
              <w:numPr>
                <w:ilvl w:val="0"/>
                <w:numId w:val="3"/>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5994488D" w14:textId="77777777" w:rsidR="00C7365E" w:rsidRPr="0095353F" w:rsidRDefault="00C7365E" w:rsidP="00C7365E">
            <w:pPr>
              <w:numPr>
                <w:ilvl w:val="0"/>
                <w:numId w:val="5"/>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28B02D8E" w14:textId="77777777" w:rsidR="00C7365E" w:rsidRPr="0095353F" w:rsidRDefault="00C7365E" w:rsidP="00C7365E">
            <w:pPr>
              <w:numPr>
                <w:ilvl w:val="0"/>
                <w:numId w:val="6"/>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09D05C62" w14:textId="77777777" w:rsidR="00C7365E" w:rsidRPr="0095353F" w:rsidRDefault="00C7365E" w:rsidP="00C7365E">
            <w:pPr>
              <w:numPr>
                <w:ilvl w:val="0"/>
                <w:numId w:val="7"/>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14:paraId="1974CD22"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Всі документи тендерної пропозиції  подаються в електронному вигляді через електронну систему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xml:space="preserve"> (шляхом завантаження сканованих документів або електронних документів в електронну систему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w:t>
            </w:r>
          </w:p>
          <w:p w14:paraId="30EE474D"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032266C"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F8C1B8"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82C8A70"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2FC78EF4"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Під час використання електронної системи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5353F">
              <w:rPr>
                <w:rFonts w:ascii="Times New Roman" w:eastAsia="Times New Roman" w:hAnsi="Times New Roman" w:cs="Times New Roman"/>
                <w:color w:val="000000"/>
                <w:sz w:val="20"/>
                <w:szCs w:val="20"/>
                <w:lang w:eastAsia="uk-UA"/>
              </w:rPr>
              <w:t>скан</w:t>
            </w:r>
            <w:proofErr w:type="spellEnd"/>
            <w:r w:rsidRPr="0095353F">
              <w:rPr>
                <w:rFonts w:ascii="Times New Roman" w:eastAsia="Times New Roman" w:hAnsi="Times New Roman" w:cs="Times New Roman"/>
                <w:color w:val="000000"/>
                <w:sz w:val="20"/>
                <w:szCs w:val="20"/>
                <w:lang w:eastAsia="uk-UA"/>
              </w:rPr>
              <w:t xml:space="preserve">-копій через електронну систему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w:t>
            </w:r>
          </w:p>
          <w:p w14:paraId="15C3FD30"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95353F">
              <w:rPr>
                <w:rFonts w:ascii="Times New Roman" w:eastAsia="Times New Roman" w:hAnsi="Times New Roman" w:cs="Times New Roman"/>
                <w:color w:val="000000"/>
                <w:sz w:val="20"/>
                <w:szCs w:val="20"/>
                <w:lang w:eastAsia="uk-UA"/>
              </w:rPr>
              <w:t> </w:t>
            </w:r>
          </w:p>
          <w:p w14:paraId="1AD4C60C"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1) документи мають бути чіткими та розбірливими для читання;</w:t>
            </w:r>
          </w:p>
          <w:p w14:paraId="6FBE8942"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BA48D14"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2C52BE1"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1313B12"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w:t>
            </w:r>
            <w:r w:rsidRPr="0095353F">
              <w:rPr>
                <w:rFonts w:ascii="Times New Roman" w:eastAsia="Times New Roman" w:hAnsi="Times New Roman" w:cs="Times New Roman"/>
                <w:color w:val="000000"/>
                <w:sz w:val="20"/>
                <w:szCs w:val="20"/>
                <w:lang w:eastAsia="uk-UA"/>
              </w:rPr>
              <w:lastRenderedPageBreak/>
              <w:t>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B3DD69"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41BDA5"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95353F">
              <w:rPr>
                <w:rFonts w:ascii="Times New Roman" w:eastAsia="Times New Roman" w:hAnsi="Times New Roman" w:cs="Times New Roman"/>
                <w:color w:val="000000"/>
                <w:sz w:val="20"/>
                <w:szCs w:val="20"/>
                <w:lang w:eastAsia="uk-UA"/>
              </w:rPr>
              <w:t>засвідчувального</w:t>
            </w:r>
            <w:proofErr w:type="spellEnd"/>
            <w:r w:rsidRPr="0095353F">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01514C5"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b/>
                <w:bCs/>
                <w:color w:val="000000"/>
                <w:sz w:val="20"/>
                <w:szCs w:val="20"/>
                <w:lang w:eastAsia="uk-UA"/>
              </w:rPr>
              <w:t>Опис формальних помилок:</w:t>
            </w:r>
            <w:r w:rsidRPr="0095353F">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3CA9B63"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14:paraId="1EB80C4B"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14:paraId="15BC5F3B"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уживання великої літери; </w:t>
            </w:r>
          </w:p>
          <w:p w14:paraId="769E26EF"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14:paraId="2C488A20"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 xml:space="preserve">використання слова або </w:t>
            </w:r>
            <w:proofErr w:type="spellStart"/>
            <w:r w:rsidRPr="0095353F">
              <w:rPr>
                <w:rFonts w:ascii="Times New Roman" w:eastAsia="Times New Roman" w:hAnsi="Times New Roman" w:cs="Times New Roman"/>
                <w:color w:val="000000"/>
                <w:sz w:val="20"/>
                <w:szCs w:val="20"/>
                <w:lang w:eastAsia="uk-UA"/>
              </w:rPr>
              <w:t>мовного</w:t>
            </w:r>
            <w:proofErr w:type="spellEnd"/>
            <w:r w:rsidRPr="0095353F">
              <w:rPr>
                <w:rFonts w:ascii="Times New Roman" w:eastAsia="Times New Roman" w:hAnsi="Times New Roman" w:cs="Times New Roman"/>
                <w:color w:val="000000"/>
                <w:sz w:val="20"/>
                <w:szCs w:val="20"/>
                <w:lang w:eastAsia="uk-UA"/>
              </w:rPr>
              <w:t xml:space="preserve"> звороту, запозичених з іншої мови; </w:t>
            </w:r>
          </w:p>
          <w:p w14:paraId="75E7A54B"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xml:space="preserve"> та/або унікального номера повідомлення про намір укласти договір про закупівлю - помилка в цифрах; </w:t>
            </w:r>
          </w:p>
          <w:p w14:paraId="52BD2CE0"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14:paraId="3E6F6651"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14:paraId="52B4FC34"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43C3B60"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5BE753E"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6A49B2C"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3E1C40C"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72ACAC3"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B182D7"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7F55071"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91BCCD4"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A8DA951"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7A5937F"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6182769"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ACAA6E"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b/>
                <w:bCs/>
                <w:color w:val="000000"/>
                <w:sz w:val="20"/>
                <w:szCs w:val="20"/>
                <w:lang w:eastAsia="uk-UA"/>
              </w:rPr>
              <w:t>Приклади формальних помилок:</w:t>
            </w:r>
          </w:p>
          <w:p w14:paraId="76131C25"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95353F">
              <w:rPr>
                <w:rFonts w:ascii="Times New Roman" w:eastAsia="Times New Roman" w:hAnsi="Times New Roman" w:cs="Times New Roman"/>
                <w:color w:val="000000"/>
                <w:sz w:val="20"/>
                <w:szCs w:val="20"/>
                <w:lang w:eastAsia="uk-UA"/>
              </w:rPr>
              <w:t>львів</w:t>
            </w:r>
            <w:proofErr w:type="spellEnd"/>
            <w:r w:rsidRPr="0095353F">
              <w:rPr>
                <w:rFonts w:ascii="Times New Roman" w:eastAsia="Times New Roman" w:hAnsi="Times New Roman" w:cs="Times New Roman"/>
                <w:color w:val="000000"/>
                <w:sz w:val="20"/>
                <w:szCs w:val="20"/>
                <w:lang w:eastAsia="uk-UA"/>
              </w:rPr>
              <w:t>» замість «місто Львів»; </w:t>
            </w:r>
          </w:p>
          <w:p w14:paraId="562B9DA4"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14:paraId="624B937D"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866065E"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w:t>
            </w:r>
            <w:proofErr w:type="spellStart"/>
            <w:r w:rsidRPr="0095353F">
              <w:rPr>
                <w:rFonts w:ascii="Times New Roman" w:eastAsia="Times New Roman" w:hAnsi="Times New Roman" w:cs="Times New Roman"/>
                <w:color w:val="000000"/>
                <w:sz w:val="20"/>
                <w:szCs w:val="20"/>
                <w:lang w:eastAsia="uk-UA"/>
              </w:rPr>
              <w:t>тендернапропозиція</w:t>
            </w:r>
            <w:proofErr w:type="spellEnd"/>
            <w:r w:rsidRPr="0095353F">
              <w:rPr>
                <w:rFonts w:ascii="Times New Roman" w:eastAsia="Times New Roman" w:hAnsi="Times New Roman" w:cs="Times New Roman"/>
                <w:color w:val="000000"/>
                <w:sz w:val="20"/>
                <w:szCs w:val="20"/>
                <w:lang w:eastAsia="uk-UA"/>
              </w:rPr>
              <w:t>» замість «тендерна пропозиція»;</w:t>
            </w:r>
          </w:p>
          <w:p w14:paraId="4D0F0376"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w:t>
            </w:r>
            <w:proofErr w:type="spellStart"/>
            <w:r w:rsidRPr="0095353F">
              <w:rPr>
                <w:rFonts w:ascii="Times New Roman" w:eastAsia="Times New Roman" w:hAnsi="Times New Roman" w:cs="Times New Roman"/>
                <w:color w:val="000000"/>
                <w:sz w:val="20"/>
                <w:szCs w:val="20"/>
                <w:lang w:eastAsia="uk-UA"/>
              </w:rPr>
              <w:t>срток</w:t>
            </w:r>
            <w:proofErr w:type="spellEnd"/>
            <w:r w:rsidRPr="0095353F">
              <w:rPr>
                <w:rFonts w:ascii="Times New Roman" w:eastAsia="Times New Roman" w:hAnsi="Times New Roman" w:cs="Times New Roman"/>
                <w:color w:val="000000"/>
                <w:sz w:val="20"/>
                <w:szCs w:val="20"/>
                <w:lang w:eastAsia="uk-UA"/>
              </w:rPr>
              <w:t xml:space="preserve"> поставки» замість «строк поставки»;</w:t>
            </w:r>
          </w:p>
          <w:p w14:paraId="5404B25D"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14:paraId="533B7439" w14:textId="77777777" w:rsidR="00C7365E" w:rsidRPr="0095353F" w:rsidRDefault="00C7365E" w:rsidP="00C7365E">
            <w:pPr>
              <w:numPr>
                <w:ilvl w:val="0"/>
                <w:numId w:val="9"/>
              </w:numPr>
              <w:spacing w:after="0" w:line="0" w:lineRule="atLeast"/>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C7365E" w:rsidRPr="00C7365E" w14:paraId="13F2753A"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72C49F"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EDFF59"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869CF46"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Не вимагається </w:t>
            </w:r>
          </w:p>
          <w:p w14:paraId="52D36C66" w14:textId="38EEDA46"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p>
        </w:tc>
      </w:tr>
      <w:tr w:rsidR="00C7365E" w:rsidRPr="00C7365E" w14:paraId="17EAC8F5"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87E253"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02631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A05A7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 Забезпечення тендерної пропозиції не вимагається</w:t>
            </w:r>
          </w:p>
          <w:p w14:paraId="4A32BF89" w14:textId="77777777" w:rsidR="00C7365E" w:rsidRPr="00C7365E" w:rsidRDefault="00C7365E" w:rsidP="005D015A">
            <w:pPr>
              <w:spacing w:after="0" w:line="240" w:lineRule="auto"/>
              <w:jc w:val="both"/>
              <w:rPr>
                <w:rFonts w:ascii="Times New Roman" w:eastAsia="Times New Roman" w:hAnsi="Times New Roman" w:cs="Times New Roman"/>
                <w:sz w:val="24"/>
                <w:szCs w:val="24"/>
                <w:lang w:eastAsia="uk-UA"/>
              </w:rPr>
            </w:pPr>
          </w:p>
        </w:tc>
      </w:tr>
      <w:tr w:rsidR="00C7365E" w:rsidRPr="00C7365E" w14:paraId="03FD486D"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2C1ED8"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A81505"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3B1E68"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14:paraId="1E0A6176"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49B201"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3E8471" w14:textId="77777777" w:rsidR="00C7365E" w:rsidRPr="00C7365E" w:rsidRDefault="00C7365E" w:rsidP="00C7365E">
            <w:pPr>
              <w:numPr>
                <w:ilvl w:val="0"/>
                <w:numId w:val="16"/>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14:paraId="0E6B9FBF" w14:textId="77777777" w:rsidR="00C7365E" w:rsidRPr="00C7365E" w:rsidRDefault="00C7365E" w:rsidP="00C7365E">
            <w:pPr>
              <w:numPr>
                <w:ilvl w:val="0"/>
                <w:numId w:val="16"/>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14:paraId="51DC1AC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C7365E">
              <w:rPr>
                <w:rFonts w:ascii="Times New Roman" w:eastAsia="Times New Roman" w:hAnsi="Times New Roman" w:cs="Times New Roman"/>
                <w:color w:val="000000"/>
                <w:sz w:val="20"/>
                <w:szCs w:val="20"/>
                <w:lang w:eastAsia="uk-UA"/>
              </w:rPr>
              <w:lastRenderedPageBreak/>
              <w:t xml:space="preserve">повідомивши про це замовникові через електронну систему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w:t>
            </w:r>
          </w:p>
        </w:tc>
      </w:tr>
      <w:tr w:rsidR="00C7365E" w:rsidRPr="00C7365E" w14:paraId="2947C076"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D02D2E"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61FE4D"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965997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14:paraId="69BDBE6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F3F450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C7365E" w:rsidRPr="00C7365E" w14:paraId="1B550A3C"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AF3B1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79F0F7"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1DFBE2"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C7365E" w:rsidRPr="00C7365E" w14:paraId="3A1C0F40"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766050"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599F99"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4C95C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C7365E" w:rsidRPr="00C7365E" w14:paraId="0CFF24C5"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81D70D"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23EE8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82A4F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C7365E">
              <w:rPr>
                <w:rFonts w:ascii="Times New Roman" w:eastAsia="Times New Roman" w:hAnsi="Times New Roman" w:cs="Times New Roman"/>
                <w:color w:val="000000"/>
                <w:sz w:val="20"/>
                <w:szCs w:val="20"/>
                <w:lang w:eastAsia="uk-UA"/>
              </w:rPr>
              <w:t>внести</w:t>
            </w:r>
            <w:proofErr w:type="spellEnd"/>
            <w:r w:rsidRPr="00C7365E">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до закінчення кінцевого строку подання тендерних пропозицій.</w:t>
            </w:r>
          </w:p>
        </w:tc>
      </w:tr>
      <w:tr w:rsidR="00C7365E" w:rsidRPr="00C7365E" w14:paraId="2B6C1414"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32646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434852"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3A376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Не застосовується </w:t>
            </w:r>
          </w:p>
        </w:tc>
      </w:tr>
      <w:tr w:rsidR="00C7365E" w:rsidRPr="00C7365E" w14:paraId="189CE700" w14:textId="77777777" w:rsidTr="00C736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4B1CCD"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C7365E" w:rsidRPr="00C7365E" w14:paraId="0AC47E02"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56AEA9"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77640F"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46650C" w14:textId="20BE335E"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666B8A">
              <w:rPr>
                <w:rFonts w:ascii="Times New Roman" w:eastAsia="Times New Roman" w:hAnsi="Times New Roman" w:cs="Times New Roman"/>
                <w:color w:val="000000"/>
                <w:sz w:val="20"/>
                <w:szCs w:val="20"/>
                <w:lang w:eastAsia="uk-UA"/>
              </w:rPr>
              <w:t xml:space="preserve">згідно оголошення </w:t>
            </w:r>
          </w:p>
          <w:p w14:paraId="509F4FC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w:t>
            </w:r>
          </w:p>
        </w:tc>
      </w:tr>
      <w:tr w:rsidR="00C7365E" w:rsidRPr="00C7365E" w14:paraId="3D07437B"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22B7BE"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EFC385"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2CBAC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C7365E" w:rsidRPr="00C7365E" w14:paraId="3CF186A2"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B4ACEF"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5B3233"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A1C58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 обґрунтованим рішенням замовника ці відкриті торги будуть проведені без застосування електронного аукціону.</w:t>
            </w:r>
          </w:p>
          <w:p w14:paraId="0133D7FC" w14:textId="3BC558F1"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p>
        </w:tc>
      </w:tr>
      <w:tr w:rsidR="00C7365E" w:rsidRPr="00C7365E" w14:paraId="1EF9CDAC" w14:textId="77777777" w:rsidTr="00C736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C6D583"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Оцінка тендерної пропозиції</w:t>
            </w:r>
          </w:p>
        </w:tc>
      </w:tr>
      <w:tr w:rsidR="00C7365E" w:rsidRPr="00C7365E" w14:paraId="12A0526D"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53F31B"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A258C7"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234C1C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Єдиний критерій оцінки – Ціна – 100%.</w:t>
            </w:r>
          </w:p>
          <w:p w14:paraId="6CFBCAC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7365E" w:rsidRPr="00C7365E" w14:paraId="64D1D1E3"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B86D061"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F4D63A"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CB69B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7365E">
              <w:rPr>
                <w:rFonts w:ascii="Times New Roman" w:eastAsia="Times New Roman" w:hAnsi="Times New Roman" w:cs="Times New Roman"/>
                <w:color w:val="000000"/>
                <w:sz w:val="20"/>
                <w:szCs w:val="20"/>
                <w:lang w:eastAsia="uk-UA"/>
              </w:rPr>
              <w:t>бенефіціарним</w:t>
            </w:r>
            <w:proofErr w:type="spellEnd"/>
            <w:r w:rsidRPr="00C7365E">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r w:rsidRPr="00C7365E">
              <w:rPr>
                <w:rFonts w:ascii="Times New Roman" w:eastAsia="Times New Roman" w:hAnsi="Times New Roman" w:cs="Times New Roman"/>
                <w:color w:val="000000"/>
                <w:sz w:val="20"/>
                <w:szCs w:val="20"/>
                <w:lang w:eastAsia="uk-UA"/>
              </w:rPr>
              <w:lastRenderedPageBreak/>
              <w:t>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A3EBB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35FE52D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78BD5FBD"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140EE11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19DE7DA3"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07868BD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402754A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D6954E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7365E">
              <w:rPr>
                <w:rFonts w:ascii="Times New Roman" w:eastAsia="Times New Roman" w:hAnsi="Times New Roman" w:cs="Times New Roman"/>
                <w:color w:val="000000"/>
                <w:sz w:val="20"/>
                <w:szCs w:val="20"/>
                <w:lang w:eastAsia="uk-UA"/>
              </w:rPr>
              <w:t>невідповідностей</w:t>
            </w:r>
            <w:proofErr w:type="spellEnd"/>
            <w:r w:rsidRPr="00C7365E">
              <w:rPr>
                <w:rFonts w:ascii="Times New Roman" w:eastAsia="Times New Roman" w:hAnsi="Times New Roman" w:cs="Times New Roman"/>
                <w:color w:val="000000"/>
                <w:sz w:val="20"/>
                <w:szCs w:val="20"/>
                <w:lang w:eastAsia="uk-UA"/>
              </w:rPr>
              <w:t xml:space="preserve">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w:t>
            </w:r>
          </w:p>
          <w:p w14:paraId="5CEAFE2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250F03"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7365E">
              <w:rPr>
                <w:rFonts w:ascii="Times New Roman" w:eastAsia="Times New Roman" w:hAnsi="Times New Roman" w:cs="Times New Roman"/>
                <w:color w:val="000000"/>
                <w:sz w:val="20"/>
                <w:szCs w:val="20"/>
                <w:lang w:eastAsia="uk-UA"/>
              </w:rPr>
              <w:t>невідповідностей</w:t>
            </w:r>
            <w:proofErr w:type="spellEnd"/>
            <w:r w:rsidRPr="00C7365E">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w:t>
            </w:r>
            <w:r w:rsidRPr="00C7365E">
              <w:rPr>
                <w:rFonts w:ascii="Times New Roman" w:eastAsia="Times New Roman" w:hAnsi="Times New Roman" w:cs="Times New Roman"/>
                <w:color w:val="000000"/>
                <w:sz w:val="20"/>
                <w:szCs w:val="20"/>
                <w:lang w:eastAsia="uk-UA"/>
              </w:rPr>
              <w:lastRenderedPageBreak/>
              <w:t>пропозиції, крім випадків, пов’язаних з виконанням рішення органу оскарження.</w:t>
            </w:r>
          </w:p>
          <w:p w14:paraId="2EBDAEB2"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E3BCE1"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7365E" w:rsidRPr="00C7365E" w14:paraId="6C3F3064"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6DDC9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B54321"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DD4FD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відхиляє тендерну пропозицію із зазначенням аргументації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у разі, коли:</w:t>
            </w:r>
          </w:p>
          <w:p w14:paraId="324D82F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r w:rsidRPr="00C7365E">
              <w:rPr>
                <w:rFonts w:ascii="Times New Roman" w:eastAsia="Times New Roman" w:hAnsi="Times New Roman" w:cs="Times New Roman"/>
                <w:color w:val="000000"/>
                <w:sz w:val="20"/>
                <w:szCs w:val="20"/>
                <w:lang w:eastAsia="uk-UA"/>
              </w:rPr>
              <w:tab/>
              <w:t>учасник процедури закупівлі:</w:t>
            </w:r>
          </w:p>
          <w:p w14:paraId="62A6019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підпадає під підстави, встановлені пунктом 47 цих особливостей;</w:t>
            </w:r>
          </w:p>
          <w:p w14:paraId="1598D39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FAA68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надав забезпечення тендерної пропозиції, якщо таке забезпечення вимагалося замовником;</w:t>
            </w:r>
          </w:p>
          <w:p w14:paraId="04D3F60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7365E">
              <w:rPr>
                <w:rFonts w:ascii="Times New Roman" w:eastAsia="Times New Roman" w:hAnsi="Times New Roman" w:cs="Times New Roman"/>
                <w:color w:val="000000"/>
                <w:sz w:val="20"/>
                <w:szCs w:val="20"/>
                <w:lang w:eastAsia="uk-UA"/>
              </w:rPr>
              <w:t>невідповідностей</w:t>
            </w:r>
            <w:proofErr w:type="spellEnd"/>
            <w:r w:rsidRPr="00C7365E">
              <w:rPr>
                <w:rFonts w:ascii="Times New Roman" w:eastAsia="Times New Roman" w:hAnsi="Times New Roman" w:cs="Times New Roman"/>
                <w:color w:val="000000"/>
                <w:sz w:val="20"/>
                <w:szCs w:val="20"/>
                <w:lang w:eastAsia="uk-UA"/>
              </w:rPr>
              <w:t xml:space="preserve">, протягом 24 годин з моменту розміщення замовником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повідомлення з вимогою про усунення таких </w:t>
            </w:r>
            <w:proofErr w:type="spellStart"/>
            <w:r w:rsidRPr="00C7365E">
              <w:rPr>
                <w:rFonts w:ascii="Times New Roman" w:eastAsia="Times New Roman" w:hAnsi="Times New Roman" w:cs="Times New Roman"/>
                <w:color w:val="000000"/>
                <w:sz w:val="20"/>
                <w:szCs w:val="20"/>
                <w:lang w:eastAsia="uk-UA"/>
              </w:rPr>
              <w:t>невідповідностей</w:t>
            </w:r>
            <w:proofErr w:type="spellEnd"/>
            <w:r w:rsidRPr="00C7365E">
              <w:rPr>
                <w:rFonts w:ascii="Times New Roman" w:eastAsia="Times New Roman" w:hAnsi="Times New Roman" w:cs="Times New Roman"/>
                <w:color w:val="000000"/>
                <w:sz w:val="20"/>
                <w:szCs w:val="20"/>
                <w:lang w:eastAsia="uk-UA"/>
              </w:rPr>
              <w:t>;</w:t>
            </w:r>
          </w:p>
          <w:p w14:paraId="5292CBC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4A06B9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визначив конфіденційною інформацію, що не може бути визначена як конфіденційна відповідно до вимог пункту 40 Особливостей;</w:t>
            </w:r>
          </w:p>
          <w:p w14:paraId="794C083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7365E">
              <w:rPr>
                <w:rFonts w:ascii="Times New Roman" w:eastAsia="Times New Roman" w:hAnsi="Times New Roman" w:cs="Times New Roman"/>
                <w:color w:val="000000"/>
                <w:sz w:val="20"/>
                <w:szCs w:val="20"/>
                <w:lang w:eastAsia="uk-UA"/>
              </w:rPr>
              <w:t>бенефіціарним</w:t>
            </w:r>
            <w:proofErr w:type="spellEnd"/>
            <w:r w:rsidRPr="00C7365E">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9D1C48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2.</w:t>
            </w:r>
            <w:r w:rsidRPr="00C7365E">
              <w:rPr>
                <w:rFonts w:ascii="Times New Roman" w:eastAsia="Times New Roman" w:hAnsi="Times New Roman" w:cs="Times New Roman"/>
                <w:color w:val="000000"/>
                <w:sz w:val="20"/>
                <w:szCs w:val="20"/>
                <w:lang w:eastAsia="uk-UA"/>
              </w:rPr>
              <w:tab/>
              <w:t>тендерна пропозиція:</w:t>
            </w:r>
          </w:p>
          <w:p w14:paraId="1F6E5F9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6856F6A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є такою, строк дії якої закінчився;</w:t>
            </w:r>
          </w:p>
          <w:p w14:paraId="6B425995"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73AA4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14:paraId="30A6A24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r w:rsidRPr="00C7365E">
              <w:rPr>
                <w:rFonts w:ascii="Times New Roman" w:eastAsia="Times New Roman" w:hAnsi="Times New Roman" w:cs="Times New Roman"/>
                <w:color w:val="000000"/>
                <w:sz w:val="20"/>
                <w:szCs w:val="20"/>
                <w:lang w:eastAsia="uk-UA"/>
              </w:rPr>
              <w:tab/>
              <w:t>переможець процедури закупівлі:</w:t>
            </w:r>
          </w:p>
          <w:p w14:paraId="03ABE4C5"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14:paraId="747419C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50DDAA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надав забезпечення виконання договору про закупівлю, якщо таке забезпечення вимагалося замовником;</w:t>
            </w:r>
          </w:p>
          <w:p w14:paraId="1F8B3AE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B605749"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7A016668"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може відхилити тендерну пропозицію із зазначенням аргументації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у разі, коли:</w:t>
            </w:r>
          </w:p>
          <w:p w14:paraId="22C28A49"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1C3FD89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r w:rsidRPr="00C7365E">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64793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r w:rsidRPr="00C7365E">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8BD9FA"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0D3603D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w:t>
            </w:r>
          </w:p>
        </w:tc>
      </w:tr>
      <w:tr w:rsidR="00C7365E" w:rsidRPr="00C7365E" w14:paraId="0C81B49B" w14:textId="77777777" w:rsidTr="00C7365E">
        <w:trPr>
          <w:trHeight w:val="371"/>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3056E0"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C7365E" w:rsidRPr="00C7365E" w14:paraId="1DCB49D3"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FA60FE"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67E371"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8D207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відміняє відкриті торги у разі:</w:t>
            </w:r>
          </w:p>
          <w:p w14:paraId="5B2475B0"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14:paraId="20C3BAB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з описом таких порушень;</w:t>
            </w:r>
          </w:p>
          <w:p w14:paraId="0FDE5619"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3) скорочення обсягу видатків на здійснення закупівлі товарів, робіт чи послуг;</w:t>
            </w:r>
          </w:p>
          <w:p w14:paraId="5F99B43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14:paraId="26A40949"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підстави прийняття такого рішення. </w:t>
            </w:r>
          </w:p>
          <w:p w14:paraId="7E0504C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Відкриті торги автоматично відміняються електронною системою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у разі:</w:t>
            </w:r>
          </w:p>
          <w:p w14:paraId="2195C055"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900359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8151BA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Електронною системою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D3A7A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14:paraId="2ED43393"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в день її оприлюднення.</w:t>
            </w:r>
          </w:p>
        </w:tc>
      </w:tr>
      <w:tr w:rsidR="00C7365E" w:rsidRPr="00C7365E" w14:paraId="133F8B3F"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DBD8B4"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153BF1"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A9827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w:t>
            </w:r>
          </w:p>
          <w:p w14:paraId="3DFFCBA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934A235"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подання скарги до органу оскарження після оприлюднення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C7365E" w:rsidRPr="00C7365E" w14:paraId="72F4810F"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CDA803"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B33070"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561F1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C7365E" w:rsidRPr="00C7365E" w14:paraId="4D968B2C"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082160"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F51C5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4D25D9"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7B1D36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DD74575"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690541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визначення грошового еквівалента зобов’язання в іноземній валюті;</w:t>
            </w:r>
          </w:p>
          <w:p w14:paraId="39F71E92"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перерахунку ціни в бік зменшення ціни тендерної пропозиції переможця без зменшення обсягів закупівлі;</w:t>
            </w:r>
          </w:p>
          <w:p w14:paraId="585C988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735597C3"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250861A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7365E" w:rsidRPr="00C7365E" w14:paraId="55C7AC2E"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65F279"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913DD7B"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248323"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7365E" w:rsidRPr="00C7365E" w14:paraId="36C35D26"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255213"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ACA9C4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DA8040"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Не вимагається.</w:t>
            </w:r>
          </w:p>
          <w:p w14:paraId="598DFA2C" w14:textId="1CF1ED72"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p>
        </w:tc>
      </w:tr>
    </w:tbl>
    <w:p w14:paraId="256305A8" w14:textId="320F35B9" w:rsidR="00976040" w:rsidRDefault="00C7365E" w:rsidP="00666B8A">
      <w:pPr>
        <w:spacing w:after="240" w:line="240" w:lineRule="auto"/>
        <w:rPr>
          <w:rFonts w:ascii="Times New Roman" w:eastAsia="Times New Roman" w:hAnsi="Times New Roman" w:cs="Times New Roman"/>
          <w:b/>
          <w:bCs/>
          <w:color w:val="000000"/>
          <w:sz w:val="20"/>
          <w:szCs w:val="20"/>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4C5B22CE" w14:textId="77777777" w:rsidR="00976040" w:rsidRDefault="00976040" w:rsidP="00666B8A">
      <w:pPr>
        <w:spacing w:after="240" w:line="240" w:lineRule="auto"/>
        <w:rPr>
          <w:rFonts w:ascii="Times New Roman" w:eastAsia="Times New Roman" w:hAnsi="Times New Roman" w:cs="Times New Roman"/>
          <w:b/>
          <w:bCs/>
          <w:color w:val="000000"/>
          <w:sz w:val="20"/>
          <w:szCs w:val="20"/>
          <w:lang w:eastAsia="uk-UA"/>
        </w:rPr>
      </w:pPr>
    </w:p>
    <w:p w14:paraId="509C6396" w14:textId="1F4B30FB" w:rsidR="00C7365E" w:rsidRPr="00C7365E" w:rsidRDefault="00C7365E" w:rsidP="00666B8A">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Додаток № 1 до тендерної документації</w:t>
      </w:r>
    </w:p>
    <w:p w14:paraId="1AA54B55"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5247CD8D"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3085"/>
        <w:gridCol w:w="6113"/>
      </w:tblGrid>
      <w:tr w:rsidR="00C7365E" w:rsidRPr="00C7365E" w14:paraId="347B1EB2"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A5739D"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511C43"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B60217"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C7365E" w:rsidRPr="00C7365E" w14:paraId="0593F555"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5573B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44561E" w14:textId="77777777" w:rsidR="00C7365E" w:rsidRPr="00C7365E" w:rsidRDefault="00C7365E" w:rsidP="00C7365E">
            <w:pPr>
              <w:spacing w:after="0" w:line="0" w:lineRule="atLeast"/>
              <w:ind w:left="146" w:right="13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8B0CF" w14:textId="77777777" w:rsidR="00C7365E" w:rsidRPr="00C7365E" w:rsidRDefault="00C7365E" w:rsidP="00C7365E">
            <w:pPr>
              <w:spacing w:after="0" w:line="0" w:lineRule="atLeast"/>
              <w:ind w:left="116" w:right="142"/>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C7365E">
              <w:rPr>
                <w:rFonts w:ascii="Times New Roman" w:eastAsia="Times New Roman" w:hAnsi="Times New Roman" w:cs="Times New Roman"/>
                <w:color w:val="000000"/>
                <w:sz w:val="20"/>
                <w:szCs w:val="20"/>
                <w:lang w:eastAsia="uk-UA"/>
              </w:rPr>
              <w:t>ів</w:t>
            </w:r>
            <w:proofErr w:type="spellEnd"/>
            <w:r w:rsidRPr="00C7365E">
              <w:rPr>
                <w:rFonts w:ascii="Times New Roman" w:eastAsia="Times New Roman" w:hAnsi="Times New Roman" w:cs="Times New Roman"/>
                <w:color w:val="000000"/>
                <w:sz w:val="20"/>
                <w:szCs w:val="20"/>
                <w:lang w:eastAsia="uk-UA"/>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r w:rsidR="00C7365E" w:rsidRPr="00C7365E" w14:paraId="676B3531"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37625F"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C59B99" w14:textId="77777777" w:rsidR="00C7365E" w:rsidRPr="00C7365E" w:rsidRDefault="00C7365E" w:rsidP="00C7365E">
            <w:pPr>
              <w:spacing w:after="0" w:line="0" w:lineRule="atLeast"/>
              <w:ind w:left="146" w:right="13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A68256" w14:textId="77777777" w:rsidR="00666B8A" w:rsidRDefault="00C7365E" w:rsidP="00666B8A">
            <w:pPr>
              <w:spacing w:after="0" w:line="240" w:lineRule="auto"/>
              <w:ind w:left="116" w:right="142"/>
              <w:jc w:val="both"/>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 xml:space="preserve">Учасник повинен мати фінансову спроможність, а саме - річний дохід (виручка) учасника за </w:t>
            </w:r>
            <w:r w:rsidR="00666B8A">
              <w:rPr>
                <w:rFonts w:ascii="Times New Roman" w:eastAsia="Times New Roman" w:hAnsi="Times New Roman" w:cs="Times New Roman"/>
                <w:color w:val="000000"/>
                <w:sz w:val="20"/>
                <w:szCs w:val="20"/>
                <w:lang w:eastAsia="uk-UA"/>
              </w:rPr>
              <w:t>2022</w:t>
            </w:r>
            <w:r w:rsidRPr="00C7365E">
              <w:rPr>
                <w:rFonts w:ascii="Times New Roman" w:eastAsia="Times New Roman" w:hAnsi="Times New Roman" w:cs="Times New Roman"/>
                <w:color w:val="000000"/>
                <w:sz w:val="20"/>
                <w:szCs w:val="20"/>
                <w:lang w:eastAsia="uk-UA"/>
              </w:rPr>
              <w:t xml:space="preserve"> рік має становити не менше </w:t>
            </w:r>
            <w:r w:rsidR="00666B8A">
              <w:rPr>
                <w:rFonts w:ascii="Times New Roman" w:eastAsia="Times New Roman" w:hAnsi="Times New Roman" w:cs="Times New Roman"/>
                <w:color w:val="000000"/>
                <w:sz w:val="20"/>
                <w:szCs w:val="20"/>
                <w:lang w:eastAsia="uk-UA"/>
              </w:rPr>
              <w:t>365000,00</w:t>
            </w:r>
            <w:r w:rsidRPr="00C7365E">
              <w:rPr>
                <w:rFonts w:ascii="Times New Roman" w:eastAsia="Times New Roman" w:hAnsi="Times New Roman" w:cs="Times New Roman"/>
                <w:color w:val="000000"/>
                <w:sz w:val="20"/>
                <w:szCs w:val="20"/>
                <w:lang w:eastAsia="uk-UA"/>
              </w:rPr>
              <w:t xml:space="preserve"> гривень </w:t>
            </w:r>
          </w:p>
          <w:p w14:paraId="3E33E1D3" w14:textId="2A53F338" w:rsidR="00C7365E" w:rsidRPr="00C7365E" w:rsidRDefault="00C7365E" w:rsidP="00666B8A">
            <w:pPr>
              <w:spacing w:after="0" w:line="240" w:lineRule="auto"/>
              <w:ind w:left="116" w:right="142"/>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На підтвердження фінансової спроможності учасник процедури закупівлі має надати фінансову звітність відповідно до </w:t>
            </w:r>
            <w:r w:rsidRPr="00C7365E">
              <w:rPr>
                <w:rFonts w:ascii="Times New Roman" w:eastAsia="Times New Roman" w:hAnsi="Times New Roman" w:cs="Times New Roman"/>
                <w:color w:val="000000"/>
                <w:sz w:val="20"/>
                <w:szCs w:val="20"/>
                <w:shd w:val="clear" w:color="auto" w:fill="FFFFFF"/>
                <w:lang w:eastAsia="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C7365E">
              <w:rPr>
                <w:rFonts w:ascii="Times New Roman" w:eastAsia="Times New Roman" w:hAnsi="Times New Roman" w:cs="Times New Roman"/>
                <w:color w:val="000000"/>
                <w:sz w:val="20"/>
                <w:szCs w:val="20"/>
                <w:lang w:eastAsia="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tc>
      </w:tr>
    </w:tbl>
    <w:p w14:paraId="16E474F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67EB3D" w14:textId="77777777" w:rsidR="00C7365E" w:rsidRPr="0095353F" w:rsidRDefault="00C7365E" w:rsidP="0095353F">
      <w:pPr>
        <w:shd w:val="clear" w:color="auto" w:fill="FFFFFF" w:themeFill="background1"/>
        <w:spacing w:after="0" w:line="240" w:lineRule="auto"/>
        <w:jc w:val="both"/>
        <w:rPr>
          <w:rFonts w:ascii="Times New Roman" w:eastAsia="Times New Roman" w:hAnsi="Times New Roman" w:cs="Times New Roman"/>
          <w:sz w:val="24"/>
          <w:szCs w:val="24"/>
          <w:highlight w:val="lightGray"/>
          <w:lang w:eastAsia="uk-UA"/>
        </w:rPr>
      </w:pPr>
      <w:r w:rsidRPr="0095353F">
        <w:rPr>
          <w:rFonts w:ascii="Times New Roman" w:eastAsia="Times New Roman" w:hAnsi="Times New Roman" w:cs="Times New Roman"/>
          <w:b/>
          <w:bCs/>
          <w:color w:val="000000"/>
          <w:sz w:val="20"/>
          <w:szCs w:val="20"/>
          <w:highlight w:val="lightGray"/>
          <w:shd w:val="clear" w:color="auto" w:fill="00FF00"/>
          <w:lang w:eastAsia="uk-UA"/>
        </w:rPr>
        <w:t xml:space="preserve">Примітки: </w:t>
      </w:r>
      <w:r w:rsidRPr="0095353F">
        <w:rPr>
          <w:rFonts w:ascii="Times New Roman" w:eastAsia="Times New Roman" w:hAnsi="Times New Roman" w:cs="Times New Roman"/>
          <w:color w:val="000000"/>
          <w:sz w:val="20"/>
          <w:szCs w:val="20"/>
          <w:highlight w:val="lightGray"/>
          <w:shd w:val="clear" w:color="auto" w:fill="00FF0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EB87641" w14:textId="77777777" w:rsidR="00C7365E" w:rsidRPr="00C7365E" w:rsidRDefault="00C7365E" w:rsidP="0095353F">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highlight w:val="lightGray"/>
          <w:shd w:val="clear" w:color="auto" w:fill="00FF0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59D4F17"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0EEFF708" w14:textId="77777777" w:rsidR="00C7365E" w:rsidRPr="00C7365E" w:rsidRDefault="00C7365E" w:rsidP="00C7365E">
      <w:pPr>
        <w:spacing w:after="0" w:line="240" w:lineRule="auto"/>
        <w:jc w:val="right"/>
        <w:rPr>
          <w:rFonts w:ascii="Times New Roman" w:eastAsia="Times New Roman" w:hAnsi="Times New Roman" w:cs="Times New Roman"/>
          <w:sz w:val="24"/>
          <w:szCs w:val="24"/>
          <w:lang w:eastAsia="uk-UA"/>
        </w:rPr>
      </w:pPr>
      <w:r w:rsidRPr="00C7365E">
        <w:rPr>
          <w:rFonts w:ascii="Times New Roman" w:eastAsia="Times New Roman" w:hAnsi="Times New Roman" w:cs="Times New Roman"/>
          <w:i/>
          <w:iCs/>
          <w:color w:val="000000"/>
          <w:sz w:val="20"/>
          <w:szCs w:val="20"/>
          <w:lang w:eastAsia="uk-UA"/>
        </w:rPr>
        <w:t>Форма 1</w:t>
      </w:r>
    </w:p>
    <w:p w14:paraId="26E4A0EF"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2BFEBF0D"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Довідка</w:t>
      </w:r>
    </w:p>
    <w:p w14:paraId="66F42179"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14:paraId="3EB5114C"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4365717E" w14:textId="031AC149" w:rsidR="00C7365E" w:rsidRDefault="00C7365E" w:rsidP="00C7365E">
      <w:pPr>
        <w:spacing w:after="0" w:line="240" w:lineRule="auto"/>
        <w:jc w:val="both"/>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475BBFA" w14:textId="77777777" w:rsidR="0095353F" w:rsidRPr="00C7365E" w:rsidRDefault="0095353F" w:rsidP="00C7365E">
      <w:pPr>
        <w:spacing w:after="0" w:line="240" w:lineRule="auto"/>
        <w:jc w:val="both"/>
        <w:rPr>
          <w:rFonts w:ascii="Times New Roman" w:eastAsia="Times New Roman" w:hAnsi="Times New Roman" w:cs="Times New Roman"/>
          <w:sz w:val="24"/>
          <w:szCs w:val="24"/>
          <w:lang w:eastAsia="uk-UA"/>
        </w:rPr>
      </w:pPr>
    </w:p>
    <w:p w14:paraId="25BFC34B"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3152"/>
        <w:gridCol w:w="2024"/>
        <w:gridCol w:w="4022"/>
      </w:tblGrid>
      <w:tr w:rsidR="00C7365E" w:rsidRPr="00C7365E" w14:paraId="4A956BFF"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B3E9E4"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209AE8"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E39045"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286A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C7365E" w:rsidRPr="00C7365E" w14:paraId="5CB3EADE"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5CE49C"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BB1FBF"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BDAB83"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69CB96"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r>
      <w:tr w:rsidR="00C7365E" w:rsidRPr="00C7365E" w14:paraId="5D9B8F1B"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463B62"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11EA8"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E1D6D7"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FBDEB4"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r>
      <w:tr w:rsidR="00C7365E" w:rsidRPr="00C7365E" w14:paraId="2910D54F" w14:textId="77777777" w:rsidTr="00C7365E">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CDF858" w14:textId="77777777" w:rsidR="00C7365E" w:rsidRPr="00C7365E" w:rsidRDefault="00C7365E" w:rsidP="00C7365E">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BD1345" w14:textId="77777777" w:rsidR="00C7365E" w:rsidRPr="00C7365E" w:rsidRDefault="00C7365E" w:rsidP="00C7365E">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992CF7" w14:textId="77777777" w:rsidR="00C7365E" w:rsidRPr="00C7365E" w:rsidRDefault="00C7365E" w:rsidP="00C7365E">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5EAC9C" w14:textId="77777777" w:rsidR="00C7365E" w:rsidRPr="00C7365E" w:rsidRDefault="00C7365E" w:rsidP="00C7365E">
            <w:pPr>
              <w:spacing w:after="0" w:line="240" w:lineRule="auto"/>
              <w:rPr>
                <w:rFonts w:ascii="Times New Roman" w:eastAsia="Times New Roman" w:hAnsi="Times New Roman" w:cs="Times New Roman"/>
                <w:sz w:val="6"/>
                <w:szCs w:val="24"/>
                <w:lang w:eastAsia="uk-UA"/>
              </w:rPr>
            </w:pPr>
          </w:p>
        </w:tc>
      </w:tr>
    </w:tbl>
    <w:p w14:paraId="4AD2EB06" w14:textId="0FC13847" w:rsidR="00976040" w:rsidRDefault="00C7365E" w:rsidP="00E314B8">
      <w:pPr>
        <w:spacing w:after="240" w:line="240" w:lineRule="auto"/>
        <w:rPr>
          <w:rFonts w:ascii="Times New Roman" w:eastAsia="Times New Roman" w:hAnsi="Times New Roman" w:cs="Times New Roman"/>
          <w:b/>
          <w:bCs/>
          <w:color w:val="000000"/>
          <w:sz w:val="20"/>
          <w:szCs w:val="20"/>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lastRenderedPageBreak/>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30815189" w14:textId="124DB985" w:rsidR="00C7365E" w:rsidRPr="00C7365E" w:rsidRDefault="00C7365E" w:rsidP="00C7365E">
      <w:pPr>
        <w:spacing w:after="0" w:line="240" w:lineRule="auto"/>
        <w:jc w:val="right"/>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lastRenderedPageBreak/>
        <w:t>Додаток № 2 до тендерної документації</w:t>
      </w:r>
    </w:p>
    <w:p w14:paraId="6C21BB46"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651A69B5"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27"/>
        <w:gridCol w:w="4603"/>
        <w:gridCol w:w="4499"/>
      </w:tblGrid>
      <w:tr w:rsidR="00C7365E" w:rsidRPr="00C7365E" w14:paraId="4F214DA1"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563991"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EB5056"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14:paraId="1575B2DC"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5B5D90"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C7365E" w:rsidRPr="00C7365E" w14:paraId="7C7F693C"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BFE0B"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DBCB2"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7CC430"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C7365E" w:rsidRPr="00C7365E" w14:paraId="1C766165"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5101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8295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C7365E">
              <w:rPr>
                <w:rFonts w:ascii="Times New Roman" w:eastAsia="Times New Roman" w:hAnsi="Times New Roman" w:cs="Times New Roman"/>
                <w:color w:val="000000"/>
                <w:sz w:val="20"/>
                <w:szCs w:val="20"/>
                <w:lang w:eastAsia="uk-UA"/>
              </w:rPr>
              <w:t>внесено</w:t>
            </w:r>
            <w:proofErr w:type="spellEnd"/>
            <w:r w:rsidRPr="00C7365E">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6AB4C"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C7365E" w:rsidRPr="00C7365E" w14:paraId="417F93F0"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330EB"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856F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C8F3A"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C7365E" w:rsidRPr="00C7365E" w14:paraId="03A97836"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B3F4B"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809AD"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7365E">
              <w:rPr>
                <w:rFonts w:ascii="Times New Roman" w:eastAsia="Times New Roman" w:hAnsi="Times New Roman" w:cs="Times New Roman"/>
                <w:color w:val="000000"/>
                <w:sz w:val="20"/>
                <w:szCs w:val="20"/>
                <w:lang w:eastAsia="uk-UA"/>
              </w:rPr>
              <w:t>антиконкурентних</w:t>
            </w:r>
            <w:proofErr w:type="spellEnd"/>
            <w:r w:rsidRPr="00C7365E">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B7D4C4"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0B6A2F69"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4350FB37"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5516A"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0FFEA"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267486"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C7365E" w:rsidRPr="00C7365E" w14:paraId="31B24C99"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2523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8A44D"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241122"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C7365E" w:rsidRPr="00C7365E" w14:paraId="27F69E85"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15E2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6C0F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56453"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C7365E" w:rsidRPr="00C7365E" w14:paraId="54229580"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C0A0A"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A048A"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DCF2FC"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376260A6"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p>
        </w:tc>
      </w:tr>
      <w:tr w:rsidR="00C7365E" w:rsidRPr="00C7365E" w14:paraId="421D3863"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E229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20BEA"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C7365E">
              <w:rPr>
                <w:rFonts w:ascii="Times New Roman" w:eastAsia="Times New Roman" w:hAnsi="Times New Roman" w:cs="Times New Roman"/>
                <w:color w:val="000000"/>
                <w:sz w:val="20"/>
                <w:szCs w:val="20"/>
                <w:lang w:eastAsia="uk-UA"/>
              </w:rPr>
              <w:lastRenderedPageBreak/>
              <w:t>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600305"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6960D020"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1B200987"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902DB"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F840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183976D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0A53D"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7365E" w:rsidRPr="00C7365E" w14:paraId="03799442"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A36F7"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B810B"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C7365E">
              <w:rPr>
                <w:rFonts w:ascii="Times New Roman" w:eastAsia="Times New Roman" w:hAnsi="Times New Roman" w:cs="Times New Roman"/>
                <w:color w:val="000000"/>
                <w:sz w:val="20"/>
                <w:szCs w:val="20"/>
                <w:lang w:eastAsia="uk-UA"/>
              </w:rPr>
              <w:t>бенефіціарний</w:t>
            </w:r>
            <w:proofErr w:type="spellEnd"/>
            <w:r w:rsidRPr="00C7365E">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523845"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2C458E87"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15EBADC6"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958D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1A757"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D84C8"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C7365E" w:rsidRPr="00C7365E" w14:paraId="6DF153D4"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6327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BB52D" w14:textId="77777777" w:rsidR="00C7365E" w:rsidRPr="00C7365E" w:rsidRDefault="00C7365E" w:rsidP="00C7365E">
            <w:pPr>
              <w:shd w:val="clear" w:color="auto" w:fill="FFFFFF"/>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22D51"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підтвердження </w:t>
            </w:r>
          </w:p>
        </w:tc>
      </w:tr>
    </w:tbl>
    <w:p w14:paraId="5E29D49D" w14:textId="77777777" w:rsidR="00C7365E" w:rsidRPr="00C7365E" w:rsidRDefault="00C7365E" w:rsidP="00C7365E">
      <w:pPr>
        <w:spacing w:after="0" w:line="240" w:lineRule="auto"/>
        <w:ind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Замовником буде проведена перевірка відсутності підстав для відмови в участі за допомогою </w:t>
      </w:r>
      <w:r w:rsidRPr="00C7365E">
        <w:rPr>
          <w:rFonts w:ascii="Times New Roman" w:eastAsia="Times New Roman" w:hAnsi="Times New Roman" w:cs="Times New Roman"/>
          <w:color w:val="333333"/>
          <w:sz w:val="20"/>
          <w:szCs w:val="20"/>
          <w:shd w:val="clear" w:color="auto" w:fill="FFFFFF"/>
          <w:lang w:eastAsia="uk-UA"/>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7365E">
        <w:rPr>
          <w:rFonts w:ascii="Times New Roman" w:eastAsia="Times New Roman" w:hAnsi="Times New Roman" w:cs="Times New Roman"/>
          <w:color w:val="333333"/>
          <w:sz w:val="20"/>
          <w:szCs w:val="20"/>
          <w:shd w:val="clear" w:color="auto" w:fill="FFFFFF"/>
          <w:lang w:eastAsia="uk-UA"/>
        </w:rPr>
        <w:t>закупівель</w:t>
      </w:r>
      <w:proofErr w:type="spellEnd"/>
      <w:r w:rsidRPr="00C7365E">
        <w:rPr>
          <w:rFonts w:ascii="Times New Roman" w:eastAsia="Times New Roman" w:hAnsi="Times New Roman" w:cs="Times New Roman"/>
          <w:color w:val="333333"/>
          <w:sz w:val="20"/>
          <w:szCs w:val="20"/>
          <w:shd w:val="clear" w:color="auto" w:fill="FFFFFF"/>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05CE7AC2" w14:textId="77777777" w:rsidR="00C7365E" w:rsidRPr="00C7365E" w:rsidRDefault="00C7365E" w:rsidP="00C7365E">
      <w:pPr>
        <w:spacing w:after="0" w:line="240" w:lineRule="auto"/>
        <w:ind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333333"/>
          <w:sz w:val="20"/>
          <w:szCs w:val="20"/>
          <w:shd w:val="clear" w:color="auto" w:fill="FFFFFF"/>
          <w:lang w:eastAsia="uk-UA"/>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sidRPr="00C7365E">
        <w:rPr>
          <w:rFonts w:ascii="Times New Roman" w:eastAsia="Times New Roman" w:hAnsi="Times New Roman" w:cs="Times New Roman"/>
          <w:color w:val="333333"/>
          <w:sz w:val="20"/>
          <w:szCs w:val="20"/>
          <w:shd w:val="clear" w:color="auto" w:fill="FFFFFF"/>
          <w:lang w:eastAsia="uk-UA"/>
        </w:rPr>
        <w:t>закупівель</w:t>
      </w:r>
      <w:proofErr w:type="spellEnd"/>
      <w:r w:rsidRPr="00C7365E">
        <w:rPr>
          <w:rFonts w:ascii="Times New Roman" w:eastAsia="Times New Roman" w:hAnsi="Times New Roman" w:cs="Times New Roman"/>
          <w:color w:val="333333"/>
          <w:sz w:val="20"/>
          <w:szCs w:val="20"/>
          <w:shd w:val="clear" w:color="auto" w:fill="FFFFFF"/>
          <w:lang w:eastAsia="uk-UA"/>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14:paraId="5D481148"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30CBE8D3"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523"/>
        <w:gridCol w:w="4192"/>
        <w:gridCol w:w="4914"/>
      </w:tblGrid>
      <w:tr w:rsidR="00C7365E" w:rsidRPr="00C7365E" w14:paraId="72E0D153"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AFAF30"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E07153"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14:paraId="5468290F"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FC0F39"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C7365E" w:rsidRPr="00C7365E" w14:paraId="003E3243"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B524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FD0F2"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C7365E">
              <w:rPr>
                <w:rFonts w:ascii="Times New Roman" w:eastAsia="Times New Roman" w:hAnsi="Times New Roman" w:cs="Times New Roman"/>
                <w:color w:val="000000"/>
                <w:sz w:val="20"/>
                <w:szCs w:val="20"/>
                <w:lang w:eastAsia="uk-UA"/>
              </w:rPr>
              <w:lastRenderedPageBreak/>
              <w:t>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9FB060"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Замовник не вимагає подання документів/інформації.</w:t>
            </w:r>
          </w:p>
        </w:tc>
      </w:tr>
      <w:tr w:rsidR="00C7365E" w:rsidRPr="00C7365E" w14:paraId="2BC8EA66"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AF09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C5F7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C7365E">
              <w:rPr>
                <w:rFonts w:ascii="Times New Roman" w:eastAsia="Times New Roman" w:hAnsi="Times New Roman" w:cs="Times New Roman"/>
                <w:color w:val="000000"/>
                <w:sz w:val="20"/>
                <w:szCs w:val="20"/>
                <w:lang w:eastAsia="uk-UA"/>
              </w:rPr>
              <w:t>внесено</w:t>
            </w:r>
            <w:proofErr w:type="spellEnd"/>
            <w:r w:rsidRPr="00C7365E">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3750A4"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5E1D7972"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1351CB2D"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518A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0ABF1"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71297F"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7365E" w:rsidRPr="00C7365E" w14:paraId="5C7B6536"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C2F40"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D830A"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7365E">
              <w:rPr>
                <w:rFonts w:ascii="Times New Roman" w:eastAsia="Times New Roman" w:hAnsi="Times New Roman" w:cs="Times New Roman"/>
                <w:color w:val="000000"/>
                <w:sz w:val="20"/>
                <w:szCs w:val="20"/>
                <w:lang w:eastAsia="uk-UA"/>
              </w:rPr>
              <w:t>антиконкурентних</w:t>
            </w:r>
            <w:proofErr w:type="spellEnd"/>
            <w:r w:rsidRPr="00C7365E">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8F9D7"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0C957377"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7583A75E"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69F50"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A799C"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981C54"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C7365E" w:rsidRPr="00C7365E" w14:paraId="0231A721"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8ADB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D4D5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BC4F0D"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C7365E" w:rsidRPr="00C7365E" w14:paraId="418B5E97"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44C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C4B15"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29255E"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w:t>
            </w:r>
          </w:p>
        </w:tc>
      </w:tr>
      <w:tr w:rsidR="00C7365E" w:rsidRPr="00C7365E" w14:paraId="02CC2E3A"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89FB9"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44005"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A8C20D"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39295C71"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43627FBC"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60C02"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7979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E09917"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365DB12B"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4D6EEC94"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B233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2DF9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1F1902F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4A16B"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Замовник не вимагає подання документів/інформації. </w:t>
            </w:r>
          </w:p>
          <w:p w14:paraId="6A0142DC"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4B18054B"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6D0D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AC1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C7365E">
              <w:rPr>
                <w:rFonts w:ascii="Times New Roman" w:eastAsia="Times New Roman" w:hAnsi="Times New Roman" w:cs="Times New Roman"/>
                <w:color w:val="000000"/>
                <w:sz w:val="20"/>
                <w:szCs w:val="20"/>
                <w:lang w:eastAsia="uk-UA"/>
              </w:rPr>
              <w:t>бенефіціарний</w:t>
            </w:r>
            <w:proofErr w:type="spellEnd"/>
            <w:r w:rsidRPr="00C7365E">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D1C739"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64D499AA"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2FB0F902"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FF5B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D28E20"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A34C3F"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C7365E" w:rsidRPr="00C7365E" w14:paraId="436AA42B"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D9FB0"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3F43C" w14:textId="77777777" w:rsidR="00C7365E" w:rsidRPr="00C7365E" w:rsidRDefault="00C7365E" w:rsidP="00C7365E">
            <w:pPr>
              <w:shd w:val="clear" w:color="auto" w:fill="FFFFFF"/>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ED7EB6" w14:textId="77777777" w:rsidR="00C7365E" w:rsidRPr="00C7365E" w:rsidRDefault="00C7365E" w:rsidP="00C7365E">
            <w:pPr>
              <w:spacing w:after="0" w:line="240" w:lineRule="auto"/>
              <w:ind w:left="162" w:right="142"/>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3222C896"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7B75EC5F" w14:textId="77777777" w:rsidR="00C7365E" w:rsidRPr="00C7365E" w:rsidRDefault="00C7365E" w:rsidP="00C7365E">
            <w:pPr>
              <w:spacing w:after="0" w:line="240" w:lineRule="auto"/>
              <w:ind w:left="162" w:right="142"/>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або</w:t>
            </w:r>
          </w:p>
          <w:p w14:paraId="75F9E198"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0E508E2A" w14:textId="77777777" w:rsidR="00C7365E" w:rsidRPr="00C7365E" w:rsidRDefault="00C7365E" w:rsidP="00C7365E">
            <w:pPr>
              <w:spacing w:after="0" w:line="0" w:lineRule="atLeast"/>
              <w:ind w:left="162" w:right="142"/>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D28E753" w14:textId="77777777"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553F55F5" w14:textId="77777777"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Переможець процедури закупівлі, після оприлюднення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79D18D1D" w14:textId="77777777"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71F8E10"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br/>
      </w:r>
      <w:r w:rsidRPr="00C7365E">
        <w:rPr>
          <w:rFonts w:ascii="Times New Roman" w:eastAsia="Times New Roman" w:hAnsi="Times New Roman" w:cs="Times New Roman"/>
          <w:color w:val="000000"/>
          <w:sz w:val="20"/>
          <w:szCs w:val="20"/>
          <w:lang w:eastAsia="uk-UA"/>
        </w:rPr>
        <w:br/>
      </w:r>
    </w:p>
    <w:p w14:paraId="1099F7D2" w14:textId="5FF6C377" w:rsidR="00C7365E" w:rsidRDefault="00C7365E" w:rsidP="00C7365E">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lastRenderedPageBreak/>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7DC4FE70" w14:textId="77777777" w:rsidR="00C7365E" w:rsidRPr="00C7365E" w:rsidRDefault="00C7365E" w:rsidP="00C7365E">
      <w:pPr>
        <w:spacing w:after="0" w:line="240" w:lineRule="auto"/>
        <w:jc w:val="right"/>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lastRenderedPageBreak/>
        <w:t>Додаток № 3 до тендерної документації</w:t>
      </w:r>
    </w:p>
    <w:p w14:paraId="09621603"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12F3265E"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15139D3F"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2C843D19" w14:textId="77777777" w:rsidR="00C7365E" w:rsidRPr="00C7365E" w:rsidRDefault="00C7365E" w:rsidP="00C7365E">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6828BF4C" w14:textId="77777777"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7365E">
        <w:rPr>
          <w:rFonts w:ascii="Times New Roman" w:eastAsia="Times New Roman" w:hAnsi="Times New Roman" w:cs="Times New Roman"/>
          <w:b/>
          <w:bCs/>
          <w:color w:val="000000"/>
          <w:sz w:val="20"/>
          <w:szCs w:val="20"/>
          <w:lang w:eastAsia="uk-UA"/>
        </w:rPr>
        <w:t>«або еквівалент»</w:t>
      </w:r>
      <w:r w:rsidRPr="00C7365E">
        <w:rPr>
          <w:rFonts w:ascii="Times New Roman" w:eastAsia="Times New Roman" w:hAnsi="Times New Roman" w:cs="Times New Roman"/>
          <w:color w:val="000000"/>
          <w:sz w:val="20"/>
          <w:szCs w:val="20"/>
          <w:lang w:eastAsia="uk-UA"/>
        </w:rPr>
        <w:t>.</w:t>
      </w:r>
    </w:p>
    <w:p w14:paraId="7E3FB0EE" w14:textId="77777777"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14:paraId="6C7390FF" w14:textId="77777777"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288E6E44" w14:textId="77777777" w:rsidR="00C7365E" w:rsidRPr="00C7365E" w:rsidRDefault="00C7365E" w:rsidP="00C7365E">
      <w:pPr>
        <w:spacing w:after="0" w:line="240" w:lineRule="auto"/>
        <w:ind w:firstLine="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Обґрунтування необхідності закупівлі даного виду товару: вибір даного виду товару пов’язаний з тим, що автомобільний транспорт замовника використовує зазначене пальне та за своїми якісними та технічними характеристиками найбільше відповідає потребам та вимогам замовника. Тому з метою ефективного та раціонального використання коштів замовник здійснює закупівлю саме даного виду товару.</w:t>
      </w:r>
    </w:p>
    <w:p w14:paraId="7B28E245" w14:textId="79B83191"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6A7D5A6A" w14:textId="77777777" w:rsidR="00C7365E" w:rsidRPr="00C7365E" w:rsidRDefault="00C7365E" w:rsidP="00C7365E">
      <w:pPr>
        <w:numPr>
          <w:ilvl w:val="0"/>
          <w:numId w:val="17"/>
        </w:numPr>
        <w:spacing w:after="0" w:line="240" w:lineRule="auto"/>
        <w:ind w:left="1069"/>
        <w:textAlignment w:val="baseline"/>
        <w:rPr>
          <w:rFonts w:ascii="Times New Roman" w:eastAsia="Times New Roman" w:hAnsi="Times New Roman" w:cs="Times New Roman"/>
          <w:b/>
          <w:bCs/>
          <w:color w:val="000000"/>
          <w:sz w:val="20"/>
          <w:szCs w:val="20"/>
          <w:lang w:eastAsia="uk-UA"/>
        </w:rPr>
      </w:pPr>
      <w:r w:rsidRPr="00C7365E">
        <w:rPr>
          <w:rFonts w:ascii="Times New Roman" w:eastAsia="Times New Roman" w:hAnsi="Times New Roman" w:cs="Times New Roman"/>
          <w:b/>
          <w:bCs/>
          <w:color w:val="000000"/>
          <w:sz w:val="20"/>
          <w:szCs w:val="20"/>
          <w:lang w:eastAsia="uk-UA"/>
        </w:rPr>
        <w:t>Детальний опис предмета закупівлі.</w:t>
      </w:r>
    </w:p>
    <w:tbl>
      <w:tblPr>
        <w:tblW w:w="0" w:type="auto"/>
        <w:tblCellMar>
          <w:top w:w="15" w:type="dxa"/>
          <w:left w:w="15" w:type="dxa"/>
          <w:bottom w:w="15" w:type="dxa"/>
          <w:right w:w="15" w:type="dxa"/>
        </w:tblCellMar>
        <w:tblLook w:val="04A0" w:firstRow="1" w:lastRow="0" w:firstColumn="1" w:lastColumn="0" w:noHBand="0" w:noVBand="1"/>
      </w:tblPr>
      <w:tblGrid>
        <w:gridCol w:w="6326"/>
        <w:gridCol w:w="3303"/>
      </w:tblGrid>
      <w:tr w:rsidR="00666B8A" w:rsidRPr="00C7365E" w14:paraId="5FFE7628" w14:textId="77777777" w:rsidTr="00666B8A">
        <w:tc>
          <w:tcPr>
            <w:tcW w:w="6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027D55"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Назва предмета закупівлі</w:t>
            </w:r>
          </w:p>
        </w:tc>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8F0424" w14:textId="3B3575EC"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Бензин </w:t>
            </w:r>
            <w:r w:rsidR="00666B8A">
              <w:rPr>
                <w:rFonts w:ascii="Times New Roman" w:eastAsia="Times New Roman" w:hAnsi="Times New Roman" w:cs="Times New Roman"/>
                <w:color w:val="000000"/>
                <w:sz w:val="20"/>
                <w:szCs w:val="20"/>
                <w:lang w:eastAsia="uk-UA"/>
              </w:rPr>
              <w:t xml:space="preserve"> ( </w:t>
            </w:r>
            <w:proofErr w:type="spellStart"/>
            <w:r w:rsidR="00666B8A">
              <w:rPr>
                <w:rFonts w:ascii="Times New Roman" w:eastAsia="Times New Roman" w:hAnsi="Times New Roman" w:cs="Times New Roman"/>
                <w:color w:val="000000"/>
                <w:sz w:val="20"/>
                <w:szCs w:val="20"/>
                <w:lang w:eastAsia="uk-UA"/>
              </w:rPr>
              <w:t>скретч</w:t>
            </w:r>
            <w:proofErr w:type="spellEnd"/>
            <w:r w:rsidR="00666B8A">
              <w:rPr>
                <w:rFonts w:ascii="Times New Roman" w:eastAsia="Times New Roman" w:hAnsi="Times New Roman" w:cs="Times New Roman"/>
                <w:color w:val="000000"/>
                <w:sz w:val="20"/>
                <w:szCs w:val="20"/>
                <w:lang w:eastAsia="uk-UA"/>
              </w:rPr>
              <w:t xml:space="preserve"> – картки )</w:t>
            </w:r>
          </w:p>
          <w:p w14:paraId="6D6893E4" w14:textId="1CF6095B"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Дизельне паливо</w:t>
            </w:r>
            <w:r w:rsidR="00666B8A">
              <w:rPr>
                <w:rFonts w:ascii="Times New Roman" w:eastAsia="Times New Roman" w:hAnsi="Times New Roman" w:cs="Times New Roman"/>
                <w:color w:val="000000"/>
                <w:sz w:val="20"/>
                <w:szCs w:val="20"/>
                <w:lang w:eastAsia="uk-UA"/>
              </w:rPr>
              <w:t xml:space="preserve"> ( </w:t>
            </w:r>
            <w:proofErr w:type="spellStart"/>
            <w:r w:rsidR="00666B8A">
              <w:rPr>
                <w:rFonts w:ascii="Times New Roman" w:eastAsia="Times New Roman" w:hAnsi="Times New Roman" w:cs="Times New Roman"/>
                <w:color w:val="000000"/>
                <w:sz w:val="20"/>
                <w:szCs w:val="20"/>
                <w:lang w:eastAsia="uk-UA"/>
              </w:rPr>
              <w:t>скретч</w:t>
            </w:r>
            <w:proofErr w:type="spellEnd"/>
            <w:r w:rsidR="00666B8A">
              <w:rPr>
                <w:rFonts w:ascii="Times New Roman" w:eastAsia="Times New Roman" w:hAnsi="Times New Roman" w:cs="Times New Roman"/>
                <w:color w:val="000000"/>
                <w:sz w:val="20"/>
                <w:szCs w:val="20"/>
                <w:lang w:eastAsia="uk-UA"/>
              </w:rPr>
              <w:t xml:space="preserve"> – картки )</w:t>
            </w:r>
          </w:p>
        </w:tc>
      </w:tr>
      <w:tr w:rsidR="00666B8A" w:rsidRPr="00C7365E" w14:paraId="78363437" w14:textId="77777777" w:rsidTr="00666B8A">
        <w:tc>
          <w:tcPr>
            <w:tcW w:w="6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07BEC3"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Код ДК 021:2015</w:t>
            </w:r>
          </w:p>
        </w:tc>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2E1DB4"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09130000-9 Нафта і дистиляти</w:t>
            </w:r>
            <w:r w:rsidRPr="00C7365E">
              <w:rPr>
                <w:rFonts w:ascii="Times New Roman" w:eastAsia="Times New Roman" w:hAnsi="Times New Roman" w:cs="Times New Roman"/>
                <w:color w:val="4A86E8"/>
                <w:sz w:val="20"/>
                <w:szCs w:val="20"/>
                <w:shd w:val="clear" w:color="auto" w:fill="FFFFFF"/>
                <w:lang w:eastAsia="uk-UA"/>
              </w:rPr>
              <w:t> </w:t>
            </w:r>
          </w:p>
        </w:tc>
      </w:tr>
      <w:tr w:rsidR="00666B8A" w:rsidRPr="00C7365E" w14:paraId="39351B96" w14:textId="77777777" w:rsidTr="00666B8A">
        <w:tc>
          <w:tcPr>
            <w:tcW w:w="6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7E1A2A"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ABEA495"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Дизельне паливо за кодом ДК 021:2015: 09134200-9 – Дизельне паливо;</w:t>
            </w:r>
          </w:p>
          <w:p w14:paraId="7D3018D2"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Бензин А-95 за кодом ДК 021:2015: 09132000-3 – Бензин</w:t>
            </w:r>
          </w:p>
        </w:tc>
      </w:tr>
      <w:tr w:rsidR="00666B8A" w:rsidRPr="00C7365E" w14:paraId="6F6A56A0" w14:textId="77777777" w:rsidTr="00666B8A">
        <w:tc>
          <w:tcPr>
            <w:tcW w:w="6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702787"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Кількість поставки товару, л.</w:t>
            </w:r>
          </w:p>
        </w:tc>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A93E4E" w14:textId="239906DE"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Дизельне паливо – </w:t>
            </w:r>
            <w:r w:rsidR="0019332D">
              <w:rPr>
                <w:rFonts w:ascii="Times New Roman" w:eastAsia="Times New Roman" w:hAnsi="Times New Roman" w:cs="Times New Roman"/>
                <w:color w:val="000000"/>
                <w:sz w:val="20"/>
                <w:szCs w:val="20"/>
                <w:lang w:eastAsia="uk-UA"/>
              </w:rPr>
              <w:t>5</w:t>
            </w:r>
            <w:r w:rsidR="00666B8A">
              <w:rPr>
                <w:rFonts w:ascii="Times New Roman" w:eastAsia="Times New Roman" w:hAnsi="Times New Roman" w:cs="Times New Roman"/>
                <w:color w:val="000000"/>
                <w:sz w:val="20"/>
                <w:szCs w:val="20"/>
                <w:lang w:eastAsia="uk-UA"/>
              </w:rPr>
              <w:t>000</w:t>
            </w:r>
            <w:r w:rsidRPr="00C7365E">
              <w:rPr>
                <w:rFonts w:ascii="Times New Roman" w:eastAsia="Times New Roman" w:hAnsi="Times New Roman" w:cs="Times New Roman"/>
                <w:color w:val="000000"/>
                <w:sz w:val="20"/>
                <w:szCs w:val="20"/>
                <w:lang w:eastAsia="uk-UA"/>
              </w:rPr>
              <w:t xml:space="preserve"> літрів;</w:t>
            </w:r>
          </w:p>
          <w:p w14:paraId="20B8DFB1" w14:textId="3644DE7C" w:rsidR="00C7365E" w:rsidRPr="00C7365E" w:rsidRDefault="00C7365E" w:rsidP="0019332D">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Бензин А-95  – </w:t>
            </w:r>
            <w:r w:rsidR="0019332D">
              <w:rPr>
                <w:rFonts w:ascii="Times New Roman" w:eastAsia="Times New Roman" w:hAnsi="Times New Roman" w:cs="Times New Roman"/>
                <w:color w:val="000000"/>
                <w:sz w:val="20"/>
                <w:szCs w:val="20"/>
                <w:lang w:eastAsia="uk-UA"/>
              </w:rPr>
              <w:t>2</w:t>
            </w:r>
            <w:r w:rsidR="00666B8A">
              <w:rPr>
                <w:rFonts w:ascii="Times New Roman" w:eastAsia="Times New Roman" w:hAnsi="Times New Roman" w:cs="Times New Roman"/>
                <w:color w:val="000000"/>
                <w:sz w:val="20"/>
                <w:szCs w:val="20"/>
                <w:lang w:eastAsia="uk-UA"/>
              </w:rPr>
              <w:t>000</w:t>
            </w:r>
            <w:r w:rsidRPr="00C7365E">
              <w:rPr>
                <w:rFonts w:ascii="Times New Roman" w:eastAsia="Times New Roman" w:hAnsi="Times New Roman" w:cs="Times New Roman"/>
                <w:color w:val="000000"/>
                <w:sz w:val="20"/>
                <w:szCs w:val="20"/>
                <w:lang w:eastAsia="uk-UA"/>
              </w:rPr>
              <w:t xml:space="preserve"> літрів.</w:t>
            </w:r>
          </w:p>
        </w:tc>
      </w:tr>
      <w:tr w:rsidR="00666B8A" w:rsidRPr="00C7365E" w14:paraId="609BD94F" w14:textId="77777777" w:rsidTr="00666B8A">
        <w:tc>
          <w:tcPr>
            <w:tcW w:w="6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D8A2359"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Спосіб (вид) поставки</w:t>
            </w:r>
          </w:p>
        </w:tc>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7AE47A" w14:textId="59A3F0D4" w:rsidR="00C7365E" w:rsidRPr="00C7365E" w:rsidRDefault="00C7365E" w:rsidP="00C7365E">
            <w:pPr>
              <w:spacing w:after="0" w:line="0" w:lineRule="atLeast"/>
              <w:rPr>
                <w:rFonts w:ascii="Times New Roman" w:eastAsia="Times New Roman" w:hAnsi="Times New Roman" w:cs="Times New Roman"/>
                <w:sz w:val="24"/>
                <w:szCs w:val="24"/>
                <w:lang w:eastAsia="uk-UA"/>
              </w:rPr>
            </w:pPr>
            <w:proofErr w:type="spellStart"/>
            <w:r w:rsidRPr="00C7365E">
              <w:rPr>
                <w:rFonts w:ascii="Times New Roman" w:eastAsia="Times New Roman" w:hAnsi="Times New Roman" w:cs="Times New Roman"/>
                <w:color w:val="000000"/>
                <w:sz w:val="20"/>
                <w:szCs w:val="20"/>
                <w:shd w:val="clear" w:color="auto" w:fill="FFFFFF"/>
                <w:lang w:eastAsia="uk-UA"/>
              </w:rPr>
              <w:t>скретч</w:t>
            </w:r>
            <w:proofErr w:type="spellEnd"/>
            <w:r w:rsidRPr="00C7365E">
              <w:rPr>
                <w:rFonts w:ascii="Times New Roman" w:eastAsia="Times New Roman" w:hAnsi="Times New Roman" w:cs="Times New Roman"/>
                <w:color w:val="000000"/>
                <w:sz w:val="20"/>
                <w:szCs w:val="20"/>
                <w:shd w:val="clear" w:color="auto" w:fill="FFFFFF"/>
                <w:lang w:eastAsia="uk-UA"/>
              </w:rPr>
              <w:t>-картки</w:t>
            </w:r>
          </w:p>
        </w:tc>
      </w:tr>
      <w:tr w:rsidR="00666B8A" w:rsidRPr="00C7365E" w14:paraId="2D9B35EE" w14:textId="77777777" w:rsidTr="00666B8A">
        <w:tc>
          <w:tcPr>
            <w:tcW w:w="6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ECA65B"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Місце поставки товару </w:t>
            </w:r>
          </w:p>
        </w:tc>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6EE02E" w14:textId="7E281CA5" w:rsidR="00C7365E" w:rsidRPr="00C7365E" w:rsidRDefault="00C7365E" w:rsidP="00666B8A">
            <w:pPr>
              <w:shd w:val="clear" w:color="auto" w:fill="FFFFFF"/>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Вулиця </w:t>
            </w:r>
            <w:r w:rsidR="00666B8A">
              <w:rPr>
                <w:rFonts w:ascii="Times New Roman" w:eastAsia="Times New Roman" w:hAnsi="Times New Roman" w:cs="Times New Roman"/>
                <w:color w:val="000000"/>
                <w:sz w:val="20"/>
                <w:szCs w:val="20"/>
                <w:shd w:val="clear" w:color="auto" w:fill="FFFFFF"/>
                <w:lang w:eastAsia="uk-UA"/>
              </w:rPr>
              <w:t xml:space="preserve">1 Травня </w:t>
            </w:r>
            <w:r w:rsidRPr="00C7365E">
              <w:rPr>
                <w:rFonts w:ascii="Times New Roman" w:eastAsia="Times New Roman" w:hAnsi="Times New Roman" w:cs="Times New Roman"/>
                <w:color w:val="000000"/>
                <w:sz w:val="20"/>
                <w:szCs w:val="20"/>
                <w:shd w:val="clear" w:color="auto" w:fill="FFFFFF"/>
                <w:lang w:eastAsia="uk-UA"/>
              </w:rPr>
              <w:t xml:space="preserve">, будинок </w:t>
            </w:r>
            <w:r w:rsidR="00666B8A">
              <w:rPr>
                <w:rFonts w:ascii="Times New Roman" w:eastAsia="Times New Roman" w:hAnsi="Times New Roman" w:cs="Times New Roman"/>
                <w:color w:val="000000"/>
                <w:sz w:val="20"/>
                <w:szCs w:val="20"/>
                <w:shd w:val="clear" w:color="auto" w:fill="FFFFFF"/>
                <w:lang w:eastAsia="uk-UA"/>
              </w:rPr>
              <w:t>124</w:t>
            </w:r>
            <w:r w:rsidRPr="00C7365E">
              <w:rPr>
                <w:rFonts w:ascii="Times New Roman" w:eastAsia="Times New Roman" w:hAnsi="Times New Roman" w:cs="Times New Roman"/>
                <w:color w:val="000000"/>
                <w:sz w:val="20"/>
                <w:szCs w:val="20"/>
                <w:shd w:val="clear" w:color="auto" w:fill="FFFFFF"/>
                <w:lang w:eastAsia="uk-UA"/>
              </w:rPr>
              <w:t xml:space="preserve">,  місто </w:t>
            </w:r>
            <w:proofErr w:type="spellStart"/>
            <w:r w:rsidR="00666B8A">
              <w:rPr>
                <w:rFonts w:ascii="Times New Roman" w:eastAsia="Times New Roman" w:hAnsi="Times New Roman" w:cs="Times New Roman"/>
                <w:color w:val="000000"/>
                <w:sz w:val="20"/>
                <w:szCs w:val="20"/>
                <w:shd w:val="clear" w:color="auto" w:fill="FFFFFF"/>
                <w:lang w:eastAsia="uk-UA"/>
              </w:rPr>
              <w:t>Берислав</w:t>
            </w:r>
            <w:proofErr w:type="spellEnd"/>
            <w:r w:rsidR="00666B8A">
              <w:rPr>
                <w:rFonts w:ascii="Times New Roman" w:eastAsia="Times New Roman" w:hAnsi="Times New Roman" w:cs="Times New Roman"/>
                <w:color w:val="000000"/>
                <w:sz w:val="20"/>
                <w:szCs w:val="20"/>
                <w:shd w:val="clear" w:color="auto" w:fill="FFFFFF"/>
                <w:lang w:eastAsia="uk-UA"/>
              </w:rPr>
              <w:t xml:space="preserve"> </w:t>
            </w:r>
            <w:r w:rsidRPr="00C7365E">
              <w:rPr>
                <w:rFonts w:ascii="Times New Roman" w:eastAsia="Times New Roman" w:hAnsi="Times New Roman" w:cs="Times New Roman"/>
                <w:color w:val="000000"/>
                <w:sz w:val="20"/>
                <w:szCs w:val="20"/>
                <w:shd w:val="clear" w:color="auto" w:fill="FFFFFF"/>
                <w:lang w:eastAsia="uk-UA"/>
              </w:rPr>
              <w:t xml:space="preserve">, </w:t>
            </w:r>
            <w:r w:rsidR="00666B8A">
              <w:rPr>
                <w:rFonts w:ascii="Times New Roman" w:eastAsia="Times New Roman" w:hAnsi="Times New Roman" w:cs="Times New Roman"/>
                <w:color w:val="000000"/>
                <w:sz w:val="20"/>
                <w:szCs w:val="20"/>
                <w:shd w:val="clear" w:color="auto" w:fill="FFFFFF"/>
                <w:lang w:eastAsia="uk-UA"/>
              </w:rPr>
              <w:t xml:space="preserve">Херсонська </w:t>
            </w:r>
            <w:r w:rsidRPr="00C7365E">
              <w:rPr>
                <w:rFonts w:ascii="Times New Roman" w:eastAsia="Times New Roman" w:hAnsi="Times New Roman" w:cs="Times New Roman"/>
                <w:color w:val="000000"/>
                <w:sz w:val="20"/>
                <w:szCs w:val="20"/>
                <w:shd w:val="clear" w:color="auto" w:fill="FFFFFF"/>
                <w:lang w:eastAsia="uk-UA"/>
              </w:rPr>
              <w:t xml:space="preserve">область,  </w:t>
            </w:r>
            <w:r w:rsidR="00666B8A">
              <w:rPr>
                <w:rFonts w:ascii="Times New Roman" w:eastAsia="Times New Roman" w:hAnsi="Times New Roman" w:cs="Times New Roman"/>
                <w:color w:val="000000"/>
                <w:sz w:val="20"/>
                <w:szCs w:val="20"/>
                <w:lang w:eastAsia="uk-UA"/>
              </w:rPr>
              <w:t xml:space="preserve">74303 </w:t>
            </w:r>
          </w:p>
        </w:tc>
      </w:tr>
      <w:tr w:rsidR="00666B8A" w:rsidRPr="00C7365E" w14:paraId="27922582" w14:textId="77777777" w:rsidTr="00666B8A">
        <w:trPr>
          <w:trHeight w:val="461"/>
        </w:trPr>
        <w:tc>
          <w:tcPr>
            <w:tcW w:w="6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70B09F"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Строк поставки товару </w:t>
            </w:r>
          </w:p>
        </w:tc>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349057" w14:textId="36E5EEA1" w:rsidR="00C7365E" w:rsidRPr="00C7365E" w:rsidRDefault="00C7365E" w:rsidP="0019332D">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i/>
                <w:iCs/>
                <w:color w:val="000000"/>
                <w:sz w:val="20"/>
                <w:szCs w:val="20"/>
                <w:shd w:val="clear" w:color="auto" w:fill="FFFFFF"/>
                <w:lang w:eastAsia="uk-UA"/>
              </w:rPr>
              <w:t>до 31.</w:t>
            </w:r>
            <w:r w:rsidR="0019332D">
              <w:rPr>
                <w:rFonts w:ascii="Times New Roman" w:eastAsia="Times New Roman" w:hAnsi="Times New Roman" w:cs="Times New Roman"/>
                <w:i/>
                <w:iCs/>
                <w:color w:val="000000"/>
                <w:sz w:val="20"/>
                <w:szCs w:val="20"/>
                <w:shd w:val="clear" w:color="auto" w:fill="FFFFFF"/>
                <w:lang w:eastAsia="uk-UA"/>
              </w:rPr>
              <w:t>09</w:t>
            </w:r>
            <w:r w:rsidRPr="00C7365E">
              <w:rPr>
                <w:rFonts w:ascii="Times New Roman" w:eastAsia="Times New Roman" w:hAnsi="Times New Roman" w:cs="Times New Roman"/>
                <w:i/>
                <w:iCs/>
                <w:color w:val="000000"/>
                <w:sz w:val="20"/>
                <w:szCs w:val="20"/>
                <w:shd w:val="clear" w:color="auto" w:fill="FFFFFF"/>
                <w:lang w:eastAsia="uk-UA"/>
              </w:rPr>
              <w:t>.20</w:t>
            </w:r>
            <w:r w:rsidR="00666B8A">
              <w:rPr>
                <w:rFonts w:ascii="Times New Roman" w:eastAsia="Times New Roman" w:hAnsi="Times New Roman" w:cs="Times New Roman"/>
                <w:i/>
                <w:iCs/>
                <w:color w:val="000000"/>
                <w:sz w:val="20"/>
                <w:szCs w:val="20"/>
                <w:shd w:val="clear" w:color="auto" w:fill="FFFFFF"/>
                <w:lang w:eastAsia="uk-UA"/>
              </w:rPr>
              <w:t xml:space="preserve">23 </w:t>
            </w:r>
            <w:r w:rsidRPr="00C7365E">
              <w:rPr>
                <w:rFonts w:ascii="Times New Roman" w:eastAsia="Times New Roman" w:hAnsi="Times New Roman" w:cs="Times New Roman"/>
                <w:i/>
                <w:iCs/>
                <w:color w:val="000000"/>
                <w:sz w:val="20"/>
                <w:szCs w:val="20"/>
                <w:shd w:val="clear" w:color="auto" w:fill="FFFFFF"/>
                <w:lang w:eastAsia="uk-UA"/>
              </w:rPr>
              <w:t xml:space="preserve"> року включно</w:t>
            </w:r>
          </w:p>
        </w:tc>
      </w:tr>
    </w:tbl>
    <w:p w14:paraId="4B17B77B" w14:textId="77777777" w:rsidR="00666B8A" w:rsidRDefault="00666B8A" w:rsidP="00C7365E">
      <w:pPr>
        <w:spacing w:after="0" w:line="240" w:lineRule="auto"/>
        <w:rPr>
          <w:rFonts w:ascii="Times New Roman" w:eastAsia="Times New Roman" w:hAnsi="Times New Roman" w:cs="Times New Roman"/>
          <w:sz w:val="24"/>
          <w:szCs w:val="24"/>
          <w:lang w:eastAsia="uk-UA"/>
        </w:rPr>
      </w:pPr>
    </w:p>
    <w:p w14:paraId="0298C11B" w14:textId="77777777" w:rsidR="00E314B8" w:rsidRDefault="00E314B8" w:rsidP="00C7365E">
      <w:pPr>
        <w:spacing w:after="0" w:line="240" w:lineRule="auto"/>
        <w:rPr>
          <w:rFonts w:ascii="Times New Roman" w:eastAsia="Times New Roman" w:hAnsi="Times New Roman" w:cs="Times New Roman"/>
          <w:sz w:val="24"/>
          <w:szCs w:val="24"/>
          <w:lang w:eastAsia="uk-UA"/>
        </w:rPr>
      </w:pPr>
    </w:p>
    <w:p w14:paraId="2CB5C624" w14:textId="1142CF4F"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lastRenderedPageBreak/>
        <w:br/>
      </w:r>
    </w:p>
    <w:p w14:paraId="547F2BB8" w14:textId="77777777" w:rsidR="00C7365E" w:rsidRPr="00C7365E" w:rsidRDefault="00C7365E" w:rsidP="00C7365E">
      <w:pPr>
        <w:numPr>
          <w:ilvl w:val="0"/>
          <w:numId w:val="18"/>
        </w:numPr>
        <w:spacing w:after="0" w:line="240" w:lineRule="auto"/>
        <w:ind w:left="1069"/>
        <w:jc w:val="both"/>
        <w:textAlignment w:val="baseline"/>
        <w:rPr>
          <w:rFonts w:ascii="Times New Roman" w:eastAsia="Times New Roman" w:hAnsi="Times New Roman" w:cs="Times New Roman"/>
          <w:b/>
          <w:bCs/>
          <w:color w:val="000000"/>
          <w:sz w:val="20"/>
          <w:szCs w:val="20"/>
          <w:lang w:eastAsia="uk-UA"/>
        </w:rPr>
      </w:pPr>
      <w:r w:rsidRPr="00C7365E">
        <w:rPr>
          <w:rFonts w:ascii="Times New Roman" w:eastAsia="Times New Roman" w:hAnsi="Times New Roman" w:cs="Times New Roman"/>
          <w:b/>
          <w:bCs/>
          <w:color w:val="000000"/>
          <w:sz w:val="20"/>
          <w:szCs w:val="20"/>
          <w:lang w:eastAsia="uk-UA"/>
        </w:rPr>
        <w:t>Вимоги щодо якості предмета закупівлі.</w:t>
      </w:r>
    </w:p>
    <w:p w14:paraId="2DBD071D" w14:textId="77777777" w:rsidR="00C7365E" w:rsidRPr="00C7365E" w:rsidRDefault="00C7365E" w:rsidP="00C7365E">
      <w:pPr>
        <w:spacing w:after="0" w:line="240" w:lineRule="auto"/>
        <w:ind w:firstLine="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Дизельне паливо повинно відповідати вимогам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14:paraId="47C6B223" w14:textId="77777777" w:rsidR="00C7365E" w:rsidRPr="00C7365E" w:rsidRDefault="00C7365E" w:rsidP="00C7365E">
      <w:pPr>
        <w:spacing w:after="0" w:line="240" w:lineRule="auto"/>
        <w:ind w:firstLine="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Бензин А-95 повинен відповідати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14:paraId="2CACB0F2" w14:textId="77777777" w:rsidR="00C7365E" w:rsidRPr="00C7365E" w:rsidRDefault="00C7365E" w:rsidP="00C7365E">
      <w:pPr>
        <w:spacing w:after="0" w:line="240" w:lineRule="auto"/>
        <w:ind w:firstLine="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Кожна партія товару повинна мати документ про якість (паспорт якості тощо).</w:t>
      </w:r>
    </w:p>
    <w:p w14:paraId="12497A0D" w14:textId="77777777" w:rsidR="0041565D" w:rsidRPr="0041565D" w:rsidRDefault="00C7365E" w:rsidP="0041565D">
      <w:pPr>
        <w:numPr>
          <w:ilvl w:val="0"/>
          <w:numId w:val="19"/>
        </w:numPr>
        <w:spacing w:after="0" w:line="240" w:lineRule="auto"/>
        <w:jc w:val="both"/>
        <w:textAlignment w:val="baseline"/>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Вимоги до предмета закупівлі.</w:t>
      </w:r>
      <w:r w:rsidRPr="00C7365E">
        <w:rPr>
          <w:rFonts w:ascii="Times New Roman" w:eastAsia="Times New Roman" w:hAnsi="Times New Roman" w:cs="Times New Roman"/>
          <w:color w:val="000000"/>
          <w:sz w:val="20"/>
          <w:szCs w:val="20"/>
          <w:lang w:eastAsia="uk-UA"/>
        </w:rPr>
        <w:tab/>
        <w:t xml:space="preserve"> </w:t>
      </w:r>
    </w:p>
    <w:p w14:paraId="6EC652A7" w14:textId="7CB17BD2"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ab/>
        <w:t xml:space="preserve">Поставка (передача) товару у власність замовника здійснюється по </w:t>
      </w:r>
      <w:proofErr w:type="spellStart"/>
      <w:r w:rsidRPr="00C7365E">
        <w:rPr>
          <w:rFonts w:ascii="Times New Roman" w:eastAsia="Times New Roman" w:hAnsi="Times New Roman" w:cs="Times New Roman"/>
          <w:color w:val="000000"/>
          <w:sz w:val="20"/>
          <w:szCs w:val="20"/>
          <w:lang w:eastAsia="uk-UA"/>
        </w:rPr>
        <w:t>скретч</w:t>
      </w:r>
      <w:proofErr w:type="spellEnd"/>
      <w:r w:rsidRPr="00C7365E">
        <w:rPr>
          <w:rFonts w:ascii="Times New Roman" w:eastAsia="Times New Roman" w:hAnsi="Times New Roman" w:cs="Times New Roman"/>
          <w:color w:val="000000"/>
          <w:sz w:val="20"/>
          <w:szCs w:val="20"/>
          <w:lang w:eastAsia="uk-UA"/>
        </w:rPr>
        <w:t xml:space="preserve">-картках номіналом </w:t>
      </w:r>
      <w:r w:rsidR="0041565D">
        <w:rPr>
          <w:rFonts w:ascii="Times New Roman" w:eastAsia="Times New Roman" w:hAnsi="Times New Roman" w:cs="Times New Roman"/>
          <w:color w:val="000000"/>
          <w:sz w:val="20"/>
          <w:szCs w:val="20"/>
          <w:lang w:eastAsia="uk-UA"/>
        </w:rPr>
        <w:t xml:space="preserve">10 </w:t>
      </w:r>
      <w:r w:rsidRPr="00C7365E">
        <w:rPr>
          <w:rFonts w:ascii="Times New Roman" w:eastAsia="Times New Roman" w:hAnsi="Times New Roman" w:cs="Times New Roman"/>
          <w:color w:val="000000"/>
          <w:sz w:val="20"/>
          <w:szCs w:val="20"/>
          <w:lang w:eastAsia="uk-UA"/>
        </w:rPr>
        <w:t xml:space="preserve">л,  або </w:t>
      </w:r>
      <w:r w:rsidR="0041565D">
        <w:rPr>
          <w:rFonts w:ascii="Times New Roman" w:eastAsia="Times New Roman" w:hAnsi="Times New Roman" w:cs="Times New Roman"/>
          <w:color w:val="000000"/>
          <w:sz w:val="20"/>
          <w:szCs w:val="20"/>
          <w:lang w:eastAsia="uk-UA"/>
        </w:rPr>
        <w:t xml:space="preserve">15 </w:t>
      </w:r>
      <w:r w:rsidRPr="00C7365E">
        <w:rPr>
          <w:rFonts w:ascii="Times New Roman" w:eastAsia="Times New Roman" w:hAnsi="Times New Roman" w:cs="Times New Roman"/>
          <w:color w:val="000000"/>
          <w:sz w:val="20"/>
          <w:szCs w:val="20"/>
          <w:lang w:eastAsia="uk-UA"/>
        </w:rPr>
        <w:t xml:space="preserve">л, або </w:t>
      </w:r>
      <w:r w:rsidR="0041565D">
        <w:rPr>
          <w:rFonts w:ascii="Times New Roman" w:eastAsia="Times New Roman" w:hAnsi="Times New Roman" w:cs="Times New Roman"/>
          <w:color w:val="000000"/>
          <w:sz w:val="20"/>
          <w:szCs w:val="20"/>
          <w:lang w:eastAsia="uk-UA"/>
        </w:rPr>
        <w:t xml:space="preserve">20 </w:t>
      </w:r>
      <w:r w:rsidRPr="00C7365E">
        <w:rPr>
          <w:rFonts w:ascii="Times New Roman" w:eastAsia="Times New Roman" w:hAnsi="Times New Roman" w:cs="Times New Roman"/>
          <w:color w:val="000000"/>
          <w:sz w:val="20"/>
          <w:szCs w:val="20"/>
          <w:lang w:eastAsia="uk-UA"/>
        </w:rPr>
        <w:t>л.</w:t>
      </w:r>
    </w:p>
    <w:p w14:paraId="495DC33C" w14:textId="2E005A60"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ab/>
        <w:t xml:space="preserve">Фактичний відпуск дизельного палива та бензину (заправка автотранспорту замовника) буде здійснюватися цілодобово по </w:t>
      </w:r>
      <w:proofErr w:type="spellStart"/>
      <w:r w:rsidRPr="00C7365E">
        <w:rPr>
          <w:rFonts w:ascii="Times New Roman" w:eastAsia="Times New Roman" w:hAnsi="Times New Roman" w:cs="Times New Roman"/>
          <w:color w:val="000000"/>
          <w:sz w:val="20"/>
          <w:szCs w:val="20"/>
          <w:lang w:eastAsia="uk-UA"/>
        </w:rPr>
        <w:t>скретч</w:t>
      </w:r>
      <w:proofErr w:type="spellEnd"/>
      <w:r w:rsidRPr="00C7365E">
        <w:rPr>
          <w:rFonts w:ascii="Times New Roman" w:eastAsia="Times New Roman" w:hAnsi="Times New Roman" w:cs="Times New Roman"/>
          <w:color w:val="000000"/>
          <w:sz w:val="20"/>
          <w:szCs w:val="20"/>
          <w:lang w:eastAsia="uk-UA"/>
        </w:rPr>
        <w:t>-картках безпосередньо на власних або партнерських, або орендованих тощо автозаправних станціях учасника, які розташовано по всій території України, крім Донецької, Луганської областей та АР Крим.</w:t>
      </w:r>
    </w:p>
    <w:p w14:paraId="2D17A44C" w14:textId="6ADBDBA6" w:rsidR="00C7365E" w:rsidRPr="005B2976" w:rsidRDefault="00C7365E" w:rsidP="00C7365E">
      <w:pPr>
        <w:spacing w:after="0" w:line="240" w:lineRule="auto"/>
        <w:jc w:val="both"/>
        <w:rPr>
          <w:rFonts w:ascii="Times New Roman" w:eastAsia="Times New Roman" w:hAnsi="Times New Roman" w:cs="Times New Roman"/>
          <w:b/>
          <w:sz w:val="24"/>
          <w:szCs w:val="24"/>
          <w:lang w:eastAsia="uk-UA"/>
        </w:rPr>
      </w:pPr>
      <w:r w:rsidRPr="00C7365E">
        <w:rPr>
          <w:rFonts w:ascii="Times New Roman" w:eastAsia="Times New Roman" w:hAnsi="Times New Roman" w:cs="Times New Roman"/>
          <w:color w:val="000000"/>
          <w:sz w:val="20"/>
          <w:szCs w:val="20"/>
          <w:lang w:eastAsia="uk-UA"/>
        </w:rPr>
        <w:tab/>
      </w:r>
      <w:proofErr w:type="spellStart"/>
      <w:r w:rsidR="0041565D" w:rsidRPr="005B2976">
        <w:rPr>
          <w:rFonts w:ascii="Times New Roman" w:eastAsia="Times New Roman" w:hAnsi="Times New Roman" w:cs="Times New Roman"/>
          <w:b/>
          <w:color w:val="000000"/>
          <w:sz w:val="20"/>
          <w:szCs w:val="20"/>
          <w:lang w:eastAsia="uk-UA"/>
        </w:rPr>
        <w:t>С</w:t>
      </w:r>
      <w:r w:rsidRPr="005B2976">
        <w:rPr>
          <w:rFonts w:ascii="Times New Roman" w:eastAsia="Times New Roman" w:hAnsi="Times New Roman" w:cs="Times New Roman"/>
          <w:b/>
          <w:color w:val="000000"/>
          <w:sz w:val="20"/>
          <w:szCs w:val="20"/>
          <w:lang w:eastAsia="uk-UA"/>
        </w:rPr>
        <w:t>кретч</w:t>
      </w:r>
      <w:proofErr w:type="spellEnd"/>
      <w:r w:rsidRPr="005B2976">
        <w:rPr>
          <w:rFonts w:ascii="Times New Roman" w:eastAsia="Times New Roman" w:hAnsi="Times New Roman" w:cs="Times New Roman"/>
          <w:b/>
          <w:color w:val="000000"/>
          <w:sz w:val="20"/>
          <w:szCs w:val="20"/>
          <w:lang w:eastAsia="uk-UA"/>
        </w:rPr>
        <w:t>-картки мають прийматися на всіх АЗС, що надані в тендерній пропозиції учасника.</w:t>
      </w:r>
    </w:p>
    <w:p w14:paraId="531C3DB8" w14:textId="2B288A12" w:rsidR="00C7365E" w:rsidRPr="005B2976" w:rsidRDefault="00C7365E" w:rsidP="0041565D">
      <w:pPr>
        <w:spacing w:after="0" w:line="240" w:lineRule="auto"/>
        <w:jc w:val="both"/>
        <w:rPr>
          <w:rFonts w:ascii="Times New Roman" w:eastAsia="Times New Roman" w:hAnsi="Times New Roman" w:cs="Times New Roman"/>
          <w:b/>
          <w:sz w:val="24"/>
          <w:szCs w:val="24"/>
          <w:lang w:eastAsia="uk-UA"/>
        </w:rPr>
      </w:pPr>
      <w:r w:rsidRPr="005B2976">
        <w:rPr>
          <w:rFonts w:ascii="Times New Roman" w:eastAsia="Times New Roman" w:hAnsi="Times New Roman" w:cs="Times New Roman"/>
          <w:b/>
          <w:color w:val="000000"/>
          <w:sz w:val="20"/>
          <w:szCs w:val="20"/>
          <w:lang w:eastAsia="uk-UA"/>
        </w:rPr>
        <w:tab/>
        <w:t xml:space="preserve">Термін дії </w:t>
      </w:r>
      <w:proofErr w:type="spellStart"/>
      <w:r w:rsidRPr="005B2976">
        <w:rPr>
          <w:rFonts w:ascii="Times New Roman" w:eastAsia="Times New Roman" w:hAnsi="Times New Roman" w:cs="Times New Roman"/>
          <w:b/>
          <w:color w:val="000000"/>
          <w:sz w:val="20"/>
          <w:szCs w:val="20"/>
          <w:lang w:eastAsia="uk-UA"/>
        </w:rPr>
        <w:t>скретч</w:t>
      </w:r>
      <w:proofErr w:type="spellEnd"/>
      <w:r w:rsidRPr="005B2976">
        <w:rPr>
          <w:rFonts w:ascii="Times New Roman" w:eastAsia="Times New Roman" w:hAnsi="Times New Roman" w:cs="Times New Roman"/>
          <w:b/>
          <w:color w:val="000000"/>
          <w:sz w:val="20"/>
          <w:szCs w:val="20"/>
          <w:lang w:eastAsia="uk-UA"/>
        </w:rPr>
        <w:t xml:space="preserve">-карток </w:t>
      </w:r>
      <w:r w:rsidR="0019332D" w:rsidRPr="005B2976">
        <w:rPr>
          <w:rFonts w:ascii="Times New Roman" w:eastAsia="Times New Roman" w:hAnsi="Times New Roman" w:cs="Times New Roman"/>
          <w:b/>
          <w:color w:val="000000"/>
          <w:sz w:val="20"/>
          <w:szCs w:val="20"/>
          <w:lang w:eastAsia="uk-UA"/>
        </w:rPr>
        <w:t xml:space="preserve">, які будуть  прийматися цілодобово безпосередньо на власних або партнерських, або орендованих автозаправних станціях учасника- </w:t>
      </w:r>
      <w:r w:rsidR="0041565D" w:rsidRPr="005B2976">
        <w:rPr>
          <w:rFonts w:ascii="Times New Roman" w:eastAsia="Times New Roman" w:hAnsi="Times New Roman" w:cs="Times New Roman"/>
          <w:b/>
          <w:color w:val="000000"/>
          <w:sz w:val="20"/>
          <w:szCs w:val="20"/>
          <w:lang w:eastAsia="uk-UA"/>
        </w:rPr>
        <w:t xml:space="preserve"> необмежений </w:t>
      </w:r>
      <w:r w:rsidRPr="005B2976">
        <w:rPr>
          <w:rFonts w:ascii="Times New Roman" w:eastAsia="Times New Roman" w:hAnsi="Times New Roman" w:cs="Times New Roman"/>
          <w:b/>
          <w:color w:val="000000"/>
          <w:sz w:val="20"/>
          <w:szCs w:val="20"/>
          <w:lang w:eastAsia="uk-UA"/>
        </w:rPr>
        <w:t>.</w:t>
      </w:r>
    </w:p>
    <w:p w14:paraId="7D78AEB5"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19D3410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ab/>
        <w:t>4. Вимоги до учасника.</w:t>
      </w:r>
    </w:p>
    <w:p w14:paraId="58736DC2" w14:textId="2BDD9164"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ab/>
        <w:t xml:space="preserve">Учасник повинен підтвердити знаходження не менше однієї </w:t>
      </w:r>
      <w:bookmarkStart w:id="0" w:name="_Hlk135948033"/>
      <w:r w:rsidRPr="00C7365E">
        <w:rPr>
          <w:rFonts w:ascii="Times New Roman" w:eastAsia="Times New Roman" w:hAnsi="Times New Roman" w:cs="Times New Roman"/>
          <w:color w:val="000000"/>
          <w:sz w:val="20"/>
          <w:szCs w:val="20"/>
          <w:lang w:eastAsia="uk-UA"/>
        </w:rPr>
        <w:t xml:space="preserve">власної </w:t>
      </w:r>
      <w:r w:rsidR="005B2976">
        <w:rPr>
          <w:rFonts w:ascii="Times New Roman" w:eastAsia="Times New Roman" w:hAnsi="Times New Roman" w:cs="Times New Roman"/>
          <w:color w:val="000000"/>
          <w:sz w:val="20"/>
          <w:szCs w:val="20"/>
          <w:lang w:eastAsia="uk-UA"/>
        </w:rPr>
        <w:t xml:space="preserve"> та не менше однієї </w:t>
      </w:r>
      <w:r w:rsidRPr="00C7365E">
        <w:rPr>
          <w:rFonts w:ascii="Times New Roman" w:eastAsia="Times New Roman" w:hAnsi="Times New Roman" w:cs="Times New Roman"/>
          <w:color w:val="000000"/>
          <w:sz w:val="20"/>
          <w:szCs w:val="20"/>
          <w:lang w:eastAsia="uk-UA"/>
        </w:rPr>
        <w:t>або партнерської, або орендованої автозаправної станції,</w:t>
      </w:r>
      <w:r w:rsidR="0041565D">
        <w:rPr>
          <w:rFonts w:ascii="Times New Roman" w:eastAsia="Times New Roman" w:hAnsi="Times New Roman" w:cs="Times New Roman"/>
          <w:color w:val="000000"/>
          <w:sz w:val="20"/>
          <w:szCs w:val="20"/>
          <w:lang w:eastAsia="uk-UA"/>
        </w:rPr>
        <w:t xml:space="preserve"> у кожній області по всій території </w:t>
      </w:r>
      <w:r w:rsidR="00FC4EE1">
        <w:rPr>
          <w:rFonts w:ascii="Times New Roman" w:eastAsia="Times New Roman" w:hAnsi="Times New Roman" w:cs="Times New Roman"/>
          <w:color w:val="000000"/>
          <w:sz w:val="20"/>
          <w:szCs w:val="20"/>
          <w:lang w:eastAsia="uk-UA"/>
        </w:rPr>
        <w:t>України , крім Донецької , Луганської областей та АР Крим</w:t>
      </w:r>
      <w:bookmarkEnd w:id="0"/>
      <w:r w:rsidR="00FC4EE1">
        <w:rPr>
          <w:rFonts w:ascii="Times New Roman" w:eastAsia="Times New Roman" w:hAnsi="Times New Roman" w:cs="Times New Roman"/>
          <w:color w:val="000000"/>
          <w:sz w:val="20"/>
          <w:szCs w:val="20"/>
          <w:lang w:eastAsia="uk-UA"/>
        </w:rPr>
        <w:t xml:space="preserve"> , за якими буде здійснюватися </w:t>
      </w:r>
      <w:r w:rsidRPr="00C7365E">
        <w:rPr>
          <w:rFonts w:ascii="Times New Roman" w:eastAsia="Times New Roman" w:hAnsi="Times New Roman" w:cs="Times New Roman"/>
          <w:color w:val="000000"/>
          <w:sz w:val="20"/>
          <w:szCs w:val="20"/>
          <w:lang w:eastAsia="uk-UA"/>
        </w:rPr>
        <w:t xml:space="preserve"> заправка автотранспорту замовника. На підтвердження цієї інформації учасник у складі тендерної пропозиції надає довідку, складену за формою згідно</w:t>
      </w:r>
      <w:r w:rsidRPr="00C7365E">
        <w:rPr>
          <w:rFonts w:ascii="Times New Roman" w:eastAsia="Times New Roman" w:hAnsi="Times New Roman" w:cs="Times New Roman"/>
          <w:b/>
          <w:bCs/>
          <w:color w:val="000000"/>
          <w:sz w:val="20"/>
          <w:szCs w:val="20"/>
          <w:lang w:eastAsia="uk-UA"/>
        </w:rPr>
        <w:t xml:space="preserve"> з Таблицею 1</w:t>
      </w:r>
      <w:r w:rsidRPr="00C7365E">
        <w:rPr>
          <w:rFonts w:ascii="Times New Roman" w:eastAsia="Times New Roman" w:hAnsi="Times New Roman" w:cs="Times New Roman"/>
          <w:color w:val="000000"/>
          <w:sz w:val="20"/>
          <w:szCs w:val="20"/>
          <w:lang w:eastAsia="uk-UA"/>
        </w:rPr>
        <w:t xml:space="preserve"> цього додатка, з переліком таких АЗС.</w:t>
      </w:r>
    </w:p>
    <w:p w14:paraId="5F4683BE" w14:textId="77777777" w:rsidR="00C7365E" w:rsidRPr="00C7365E" w:rsidRDefault="00C7365E" w:rsidP="00C7365E">
      <w:pPr>
        <w:spacing w:after="0" w:line="240" w:lineRule="auto"/>
        <w:ind w:left="567"/>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i/>
          <w:iCs/>
          <w:color w:val="000000"/>
          <w:sz w:val="20"/>
          <w:szCs w:val="20"/>
          <w:lang w:eastAsia="uk-UA"/>
        </w:rPr>
        <w:t>Або</w:t>
      </w:r>
    </w:p>
    <w:p w14:paraId="2F38E8D1" w14:textId="4717FB66" w:rsidR="00C7365E" w:rsidRPr="0041565D" w:rsidRDefault="00C7365E" w:rsidP="00C7365E">
      <w:pPr>
        <w:spacing w:after="0" w:line="240" w:lineRule="auto"/>
        <w:jc w:val="both"/>
        <w:rPr>
          <w:rFonts w:ascii="Times New Roman" w:eastAsia="Times New Roman" w:hAnsi="Times New Roman" w:cs="Times New Roman"/>
          <w:sz w:val="24"/>
          <w:szCs w:val="24"/>
          <w:highlight w:val="lightGray"/>
          <w:lang w:eastAsia="uk-UA"/>
        </w:rPr>
      </w:pPr>
      <w:r w:rsidRPr="00C7365E">
        <w:rPr>
          <w:rFonts w:ascii="Times New Roman" w:eastAsia="Times New Roman" w:hAnsi="Times New Roman" w:cs="Times New Roman"/>
          <w:color w:val="000000"/>
          <w:sz w:val="20"/>
          <w:szCs w:val="20"/>
          <w:lang w:eastAsia="uk-UA"/>
        </w:rPr>
        <w:tab/>
        <w:t xml:space="preserve">Учасник  процедури  закупівлі  у  складі  тендерної пропозиції надає довідку згідно з </w:t>
      </w:r>
      <w:r w:rsidRPr="00C7365E">
        <w:rPr>
          <w:rFonts w:ascii="Times New Roman" w:eastAsia="Times New Roman" w:hAnsi="Times New Roman" w:cs="Times New Roman"/>
          <w:b/>
          <w:bCs/>
          <w:color w:val="000000"/>
          <w:sz w:val="20"/>
          <w:szCs w:val="20"/>
          <w:lang w:eastAsia="uk-UA"/>
        </w:rPr>
        <w:t>Таблицею 1</w:t>
      </w:r>
      <w:r w:rsidRPr="00C7365E">
        <w:rPr>
          <w:rFonts w:ascii="Times New Roman" w:eastAsia="Times New Roman" w:hAnsi="Times New Roman" w:cs="Times New Roman"/>
          <w:color w:val="000000"/>
          <w:sz w:val="20"/>
          <w:szCs w:val="20"/>
          <w:lang w:eastAsia="uk-UA"/>
        </w:rPr>
        <w:t>, у якій зазначається інформація про перелік АЗC, за якими буде здійснюватися заправка автотранспорту замовника в кількості не менше однієї</w:t>
      </w:r>
      <w:r w:rsidR="00FC4EE1">
        <w:rPr>
          <w:rFonts w:ascii="Times New Roman" w:eastAsia="Times New Roman" w:hAnsi="Times New Roman" w:cs="Times New Roman"/>
          <w:color w:val="000000"/>
          <w:sz w:val="20"/>
          <w:szCs w:val="20"/>
          <w:lang w:eastAsia="uk-UA"/>
        </w:rPr>
        <w:t xml:space="preserve"> АЗС </w:t>
      </w:r>
      <w:r w:rsidR="00FC4EE1" w:rsidRPr="00C7365E">
        <w:rPr>
          <w:rFonts w:ascii="Times New Roman" w:eastAsia="Times New Roman" w:hAnsi="Times New Roman" w:cs="Times New Roman"/>
          <w:color w:val="000000"/>
          <w:sz w:val="20"/>
          <w:szCs w:val="20"/>
          <w:lang w:eastAsia="uk-UA"/>
        </w:rPr>
        <w:t xml:space="preserve">власної </w:t>
      </w:r>
      <w:r w:rsidR="005B2976">
        <w:rPr>
          <w:rFonts w:ascii="Times New Roman" w:eastAsia="Times New Roman" w:hAnsi="Times New Roman" w:cs="Times New Roman"/>
          <w:color w:val="000000"/>
          <w:sz w:val="20"/>
          <w:szCs w:val="20"/>
          <w:lang w:eastAsia="uk-UA"/>
        </w:rPr>
        <w:t xml:space="preserve">та не менше однієї </w:t>
      </w:r>
      <w:r w:rsidR="00FC4EE1" w:rsidRPr="00C7365E">
        <w:rPr>
          <w:rFonts w:ascii="Times New Roman" w:eastAsia="Times New Roman" w:hAnsi="Times New Roman" w:cs="Times New Roman"/>
          <w:color w:val="000000"/>
          <w:sz w:val="20"/>
          <w:szCs w:val="20"/>
          <w:lang w:eastAsia="uk-UA"/>
        </w:rPr>
        <w:t>партнерської, або орендованої тощо автозаправної станції,</w:t>
      </w:r>
      <w:r w:rsidR="00FC4EE1">
        <w:rPr>
          <w:rFonts w:ascii="Times New Roman" w:eastAsia="Times New Roman" w:hAnsi="Times New Roman" w:cs="Times New Roman"/>
          <w:color w:val="000000"/>
          <w:sz w:val="20"/>
          <w:szCs w:val="20"/>
          <w:lang w:eastAsia="uk-UA"/>
        </w:rPr>
        <w:t xml:space="preserve"> у кожній області по всій території України , крім Донецької , Луганської областей та АР Крим  </w:t>
      </w:r>
    </w:p>
    <w:p w14:paraId="354856C5" w14:textId="1B215936" w:rsidR="00C7365E" w:rsidRPr="00FC4EE1" w:rsidRDefault="00FC4EE1" w:rsidP="00C7365E">
      <w:pPr>
        <w:spacing w:after="0" w:line="240" w:lineRule="auto"/>
        <w:ind w:left="567"/>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4"/>
          <w:szCs w:val="24"/>
          <w:lang w:eastAsia="uk-UA"/>
        </w:rPr>
        <w:t xml:space="preserve">                                                                                                                           </w:t>
      </w:r>
      <w:r w:rsidRPr="00FC4EE1">
        <w:rPr>
          <w:rFonts w:ascii="Times New Roman" w:eastAsia="Times New Roman" w:hAnsi="Times New Roman" w:cs="Times New Roman"/>
          <w:sz w:val="20"/>
          <w:szCs w:val="20"/>
          <w:lang w:eastAsia="uk-UA"/>
        </w:rPr>
        <w:t xml:space="preserve">Таблиця 1 </w:t>
      </w:r>
    </w:p>
    <w:tbl>
      <w:tblPr>
        <w:tblW w:w="0" w:type="auto"/>
        <w:tblCellMar>
          <w:top w:w="15" w:type="dxa"/>
          <w:left w:w="15" w:type="dxa"/>
          <w:bottom w:w="15" w:type="dxa"/>
          <w:right w:w="15" w:type="dxa"/>
        </w:tblCellMar>
        <w:tblLook w:val="04A0" w:firstRow="1" w:lastRow="0" w:firstColumn="1" w:lastColumn="0" w:noHBand="0" w:noVBand="1"/>
      </w:tblPr>
      <w:tblGrid>
        <w:gridCol w:w="545"/>
        <w:gridCol w:w="36"/>
        <w:gridCol w:w="854"/>
        <w:gridCol w:w="1557"/>
        <w:gridCol w:w="5134"/>
        <w:gridCol w:w="1503"/>
      </w:tblGrid>
      <w:tr w:rsidR="00FC4EE1" w:rsidRPr="00C7365E" w14:paraId="2743F8D3" w14:textId="77777777" w:rsidTr="00FC4EE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3589ED" w14:textId="77777777" w:rsidR="00FC4EE1" w:rsidRPr="00C7365E" w:rsidRDefault="00FC4EE1"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з/п</w:t>
            </w:r>
          </w:p>
        </w:tc>
        <w:tc>
          <w:tcPr>
            <w:tcW w:w="0" w:type="auto"/>
            <w:tcBorders>
              <w:top w:val="single" w:sz="4" w:space="0" w:color="000000"/>
              <w:left w:val="single" w:sz="4" w:space="0" w:color="000000"/>
              <w:bottom w:val="single" w:sz="4" w:space="0" w:color="000000"/>
              <w:right w:val="single" w:sz="4" w:space="0" w:color="000000"/>
            </w:tcBorders>
          </w:tcPr>
          <w:p w14:paraId="6B08D26A" w14:textId="77777777" w:rsidR="00FC4EE1" w:rsidRPr="00C7365E" w:rsidRDefault="00FC4EE1" w:rsidP="00C7365E">
            <w:pPr>
              <w:spacing w:after="0" w:line="0" w:lineRule="atLeast"/>
              <w:jc w:val="center"/>
              <w:rPr>
                <w:rFonts w:ascii="Times New Roman" w:eastAsia="Times New Roman" w:hAnsi="Times New Roman" w:cs="Times New Roman"/>
                <w:color w:val="000000"/>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F91214" w14:textId="61C20363" w:rsidR="00FC4EE1" w:rsidRPr="00C7365E" w:rsidRDefault="00FC4EE1"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Назва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375FF6" w14:textId="77777777" w:rsidR="00FC4EE1" w:rsidRPr="00C7365E" w:rsidRDefault="00FC4EE1"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Адреса</w:t>
            </w:r>
          </w:p>
          <w:p w14:paraId="7C6919E9" w14:textId="77777777" w:rsidR="00FC4EE1" w:rsidRPr="00C7365E" w:rsidRDefault="00FC4EE1"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розташування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13ECAA" w14:textId="77777777" w:rsidR="00FC4EE1" w:rsidRPr="00C7365E" w:rsidRDefault="00FC4EE1"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Форма власності АЗС </w:t>
            </w:r>
          </w:p>
          <w:p w14:paraId="026B1AB1" w14:textId="77777777" w:rsidR="00FC4EE1" w:rsidRPr="00C7365E" w:rsidRDefault="00FC4EE1"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i/>
                <w:iCs/>
                <w:color w:val="000000"/>
                <w:sz w:val="20"/>
                <w:szCs w:val="20"/>
                <w:lang w:eastAsia="uk-UA"/>
              </w:rPr>
              <w:t>(якщо АЗС партнерська/орендована тощо, зазначити найменування партнера/орендаря тощо, з яким укладено відповідний договір)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EB9F1D" w14:textId="77777777" w:rsidR="00FC4EE1" w:rsidRPr="00C7365E" w:rsidRDefault="00FC4EE1"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Засоби зв’язку (</w:t>
            </w:r>
            <w:r w:rsidRPr="00C7365E">
              <w:rPr>
                <w:rFonts w:ascii="Times New Roman" w:eastAsia="Times New Roman" w:hAnsi="Times New Roman" w:cs="Times New Roman"/>
                <w:i/>
                <w:iCs/>
                <w:color w:val="000000"/>
                <w:sz w:val="20"/>
                <w:szCs w:val="20"/>
                <w:lang w:eastAsia="uk-UA"/>
              </w:rPr>
              <w:t>телефон</w:t>
            </w:r>
            <w:r w:rsidRPr="00C7365E">
              <w:rPr>
                <w:rFonts w:ascii="Times New Roman" w:eastAsia="Times New Roman" w:hAnsi="Times New Roman" w:cs="Times New Roman"/>
                <w:color w:val="000000"/>
                <w:sz w:val="20"/>
                <w:szCs w:val="20"/>
                <w:lang w:eastAsia="uk-UA"/>
              </w:rPr>
              <w:t>)</w:t>
            </w:r>
          </w:p>
        </w:tc>
      </w:tr>
      <w:tr w:rsidR="00FC4EE1" w:rsidRPr="00C7365E" w14:paraId="2AA96269" w14:textId="77777777" w:rsidTr="00FC4EE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D8699" w14:textId="77777777" w:rsidR="00FC4EE1" w:rsidRPr="00C7365E" w:rsidRDefault="00FC4EE1"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Pr>
          <w:p w14:paraId="78D2D7BE" w14:textId="77777777" w:rsidR="00FC4EE1" w:rsidRPr="00C7365E" w:rsidRDefault="00FC4EE1"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19485" w14:textId="4C7D2A76" w:rsidR="00FC4EE1" w:rsidRPr="00C7365E" w:rsidRDefault="00FC4EE1"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B6C63" w14:textId="77777777" w:rsidR="00FC4EE1" w:rsidRPr="00C7365E" w:rsidRDefault="00FC4EE1"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F9E30A" w14:textId="77777777" w:rsidR="00FC4EE1" w:rsidRPr="00C7365E" w:rsidRDefault="00FC4EE1"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87BEA4" w14:textId="77777777" w:rsidR="00FC4EE1" w:rsidRPr="00C7365E" w:rsidRDefault="00FC4EE1" w:rsidP="00C7365E">
            <w:pPr>
              <w:spacing w:after="0" w:line="240" w:lineRule="auto"/>
              <w:rPr>
                <w:rFonts w:ascii="Times New Roman" w:eastAsia="Times New Roman" w:hAnsi="Times New Roman" w:cs="Times New Roman"/>
                <w:sz w:val="1"/>
                <w:szCs w:val="24"/>
                <w:lang w:eastAsia="uk-UA"/>
              </w:rPr>
            </w:pPr>
          </w:p>
        </w:tc>
      </w:tr>
    </w:tbl>
    <w:p w14:paraId="3F311EE6"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5A7B45B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ab/>
      </w:r>
      <w:r w:rsidRPr="00C7365E">
        <w:rPr>
          <w:rFonts w:ascii="Times New Roman" w:eastAsia="Times New Roman" w:hAnsi="Times New Roman" w:cs="Times New Roman"/>
          <w:b/>
          <w:bCs/>
          <w:color w:val="000000"/>
          <w:sz w:val="20"/>
          <w:szCs w:val="20"/>
          <w:lang w:eastAsia="uk-UA"/>
        </w:rPr>
        <w:t>5.</w:t>
      </w:r>
      <w:r w:rsidRPr="00C7365E">
        <w:rPr>
          <w:rFonts w:ascii="Times New Roman" w:eastAsia="Times New Roman" w:hAnsi="Times New Roman" w:cs="Times New Roman"/>
          <w:color w:val="000000"/>
          <w:sz w:val="20"/>
          <w:szCs w:val="20"/>
          <w:lang w:eastAsia="uk-UA"/>
        </w:rPr>
        <w:t xml:space="preserve"> При поставці товару разом із товаром обов’язково має надаватись </w:t>
      </w:r>
      <w:r w:rsidRPr="00C7365E">
        <w:rPr>
          <w:rFonts w:ascii="Times New Roman" w:eastAsia="Times New Roman" w:hAnsi="Times New Roman" w:cs="Times New Roman"/>
          <w:i/>
          <w:iCs/>
          <w:color w:val="000000"/>
          <w:sz w:val="20"/>
          <w:szCs w:val="20"/>
          <w:lang w:eastAsia="uk-UA"/>
        </w:rPr>
        <w:t>паспорт якості та/або сертифікат відповідності, та/або інший документ, що підтверджує відповідність нафтопродуктів вимогам Технічного регламенту, що підтверджує відповідність нафтопродуктів стандартам EN 228 (автомобільні бензини) і EN 590 (дизельне паливо) або їх аналогів</w:t>
      </w:r>
      <w:r w:rsidRPr="00C7365E">
        <w:rPr>
          <w:rFonts w:ascii="Times New Roman" w:eastAsia="Times New Roman" w:hAnsi="Times New Roman" w:cs="Times New Roman"/>
          <w:color w:val="4A86E8"/>
          <w:sz w:val="20"/>
          <w:szCs w:val="20"/>
          <w:lang w:eastAsia="uk-UA"/>
        </w:rPr>
        <w:t xml:space="preserve"> </w:t>
      </w:r>
      <w:r w:rsidRPr="00C7365E">
        <w:rPr>
          <w:rFonts w:ascii="Times New Roman" w:eastAsia="Times New Roman" w:hAnsi="Times New Roman" w:cs="Times New Roman"/>
          <w:color w:val="000000"/>
          <w:sz w:val="20"/>
          <w:szCs w:val="20"/>
          <w:lang w:eastAsia="uk-UA"/>
        </w:rPr>
        <w:t>на кожну позицію товару, що визначені цим додатком та пропонується учасником до постачання, що підтверджує якість товару протягом гарантійного терміну.</w:t>
      </w:r>
    </w:p>
    <w:p w14:paraId="462DF6A9" w14:textId="77777777"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6.</w:t>
      </w:r>
      <w:r w:rsidRPr="00C7365E">
        <w:rPr>
          <w:rFonts w:ascii="Times New Roman" w:eastAsia="Times New Roman" w:hAnsi="Times New Roman" w:cs="Times New Roman"/>
          <w:color w:val="000000"/>
          <w:sz w:val="20"/>
          <w:szCs w:val="20"/>
          <w:lang w:eastAsia="uk-UA"/>
        </w:rPr>
        <w:t xml:space="preserve"> У складі тендерної пропозиції учасник повинен надати довідку, складену у довільній формі, у якій зазначається країна походження товару, який пропонується учасником для постачання за даною процедурою закупівлі. </w:t>
      </w:r>
      <w:r w:rsidRPr="00C7365E">
        <w:rPr>
          <w:rFonts w:ascii="Times New Roman" w:eastAsia="Times New Roman" w:hAnsi="Times New Roman" w:cs="Times New Roman"/>
          <w:i/>
          <w:iCs/>
          <w:color w:val="000000"/>
          <w:sz w:val="20"/>
          <w:szCs w:val="20"/>
          <w:lang w:eastAsia="uk-UA"/>
        </w:rPr>
        <w:t>Замість довідки у довільній формі учасник може надати в складі пропозиції сертифікат про походження товару або декларацію про походження товару</w:t>
      </w:r>
    </w:p>
    <w:p w14:paraId="6238EE33" w14:textId="25854D98" w:rsidR="005B2976" w:rsidRDefault="005B2976" w:rsidP="005B2976">
      <w:pPr>
        <w:tabs>
          <w:tab w:val="left" w:pos="0"/>
        </w:tabs>
        <w:spacing w:after="0" w:line="240" w:lineRule="auto"/>
        <w:ind w:firstLine="567"/>
        <w:jc w:val="both"/>
        <w:textAlignment w:val="baseline"/>
        <w:rPr>
          <w:rStyle w:val="xfmc5"/>
          <w:rFonts w:ascii="Times New Roman" w:hAnsi="Times New Roman"/>
          <w:i/>
          <w:sz w:val="20"/>
          <w:szCs w:val="20"/>
        </w:rPr>
      </w:pPr>
      <w:r w:rsidRPr="005B2976">
        <w:rPr>
          <w:rFonts w:ascii="Times New Roman" w:hAnsi="Times New Roman"/>
          <w:b/>
          <w:i/>
          <w:sz w:val="20"/>
          <w:szCs w:val="20"/>
        </w:rPr>
        <w:t>7.</w:t>
      </w:r>
      <w:r w:rsidRPr="005B2976">
        <w:rPr>
          <w:rFonts w:ascii="Times New Roman" w:hAnsi="Times New Roman"/>
          <w:i/>
          <w:sz w:val="20"/>
          <w:szCs w:val="20"/>
        </w:rPr>
        <w:t xml:space="preserve"> Учасник повинен надати у складі тендерної пропозиції </w:t>
      </w:r>
      <w:r w:rsidRPr="005B2976">
        <w:rPr>
          <w:rStyle w:val="xfmc5"/>
          <w:rFonts w:ascii="Times New Roman" w:hAnsi="Times New Roman"/>
          <w:i/>
          <w:sz w:val="20"/>
          <w:szCs w:val="20"/>
        </w:rPr>
        <w:t>сканований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та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w:t>
      </w:r>
    </w:p>
    <w:p w14:paraId="43495F30" w14:textId="16E94761" w:rsidR="00925483" w:rsidRPr="005B2976" w:rsidRDefault="00925483" w:rsidP="005B2976">
      <w:pPr>
        <w:tabs>
          <w:tab w:val="left" w:pos="0"/>
        </w:tabs>
        <w:spacing w:after="0" w:line="240" w:lineRule="auto"/>
        <w:ind w:firstLine="567"/>
        <w:jc w:val="both"/>
        <w:textAlignment w:val="baseline"/>
        <w:rPr>
          <w:rFonts w:ascii="Times New Roman" w:hAnsi="Times New Roman"/>
          <w:i/>
          <w:sz w:val="20"/>
          <w:szCs w:val="20"/>
        </w:rPr>
      </w:pPr>
      <w:r>
        <w:rPr>
          <w:rStyle w:val="xfmc5"/>
          <w:rFonts w:ascii="Times New Roman" w:hAnsi="Times New Roman"/>
          <w:i/>
          <w:sz w:val="20"/>
          <w:szCs w:val="20"/>
        </w:rPr>
        <w:t xml:space="preserve">8. Учасник  </w:t>
      </w:r>
      <w:bookmarkStart w:id="1" w:name="_GoBack"/>
      <w:bookmarkEnd w:id="1"/>
      <w:r>
        <w:rPr>
          <w:rStyle w:val="xfmc5"/>
          <w:rFonts w:ascii="Times New Roman" w:hAnsi="Times New Roman"/>
          <w:i/>
          <w:sz w:val="20"/>
          <w:szCs w:val="20"/>
        </w:rPr>
        <w:t xml:space="preserve">надає </w:t>
      </w:r>
      <w:proofErr w:type="spellStart"/>
      <w:r>
        <w:rPr>
          <w:rStyle w:val="xfmc5"/>
          <w:rFonts w:ascii="Times New Roman" w:hAnsi="Times New Roman"/>
          <w:i/>
          <w:sz w:val="20"/>
          <w:szCs w:val="20"/>
        </w:rPr>
        <w:t>скан</w:t>
      </w:r>
      <w:proofErr w:type="spellEnd"/>
      <w:r>
        <w:rPr>
          <w:rStyle w:val="xfmc5"/>
          <w:rFonts w:ascii="Times New Roman" w:hAnsi="Times New Roman"/>
          <w:i/>
          <w:sz w:val="20"/>
          <w:szCs w:val="20"/>
        </w:rPr>
        <w:t xml:space="preserve"> –копію </w:t>
      </w:r>
      <w:proofErr w:type="spellStart"/>
      <w:r>
        <w:rPr>
          <w:rStyle w:val="xfmc5"/>
          <w:rFonts w:ascii="Times New Roman" w:hAnsi="Times New Roman"/>
          <w:i/>
          <w:sz w:val="20"/>
          <w:szCs w:val="20"/>
        </w:rPr>
        <w:t>скретч</w:t>
      </w:r>
      <w:proofErr w:type="spellEnd"/>
      <w:r>
        <w:rPr>
          <w:rStyle w:val="xfmc5"/>
          <w:rFonts w:ascii="Times New Roman" w:hAnsi="Times New Roman"/>
          <w:i/>
          <w:sz w:val="20"/>
          <w:szCs w:val="20"/>
        </w:rPr>
        <w:t xml:space="preserve"> карток  на пальне , які будуть надаватися з визначенням терміну придатності , якщо є.</w:t>
      </w:r>
    </w:p>
    <w:p w14:paraId="3934DCF6" w14:textId="77777777" w:rsidR="00E314B8" w:rsidRDefault="00C7365E" w:rsidP="00FC4EE1">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p>
    <w:p w14:paraId="6EE83735" w14:textId="77777777" w:rsidR="00E314B8" w:rsidRDefault="00E314B8" w:rsidP="00FC4EE1">
      <w:pPr>
        <w:spacing w:after="240" w:line="240" w:lineRule="auto"/>
        <w:rPr>
          <w:rFonts w:ascii="Times New Roman" w:eastAsia="Times New Roman" w:hAnsi="Times New Roman" w:cs="Times New Roman"/>
          <w:sz w:val="24"/>
          <w:szCs w:val="24"/>
          <w:lang w:eastAsia="uk-UA"/>
        </w:rPr>
      </w:pPr>
    </w:p>
    <w:p w14:paraId="5D9ADB25" w14:textId="77777777" w:rsidR="00E314B8" w:rsidRDefault="00E314B8" w:rsidP="00FC4EE1">
      <w:pPr>
        <w:spacing w:after="240" w:line="240" w:lineRule="auto"/>
        <w:rPr>
          <w:rFonts w:ascii="Times New Roman" w:eastAsia="Times New Roman" w:hAnsi="Times New Roman" w:cs="Times New Roman"/>
          <w:sz w:val="24"/>
          <w:szCs w:val="24"/>
          <w:lang w:eastAsia="uk-UA"/>
        </w:rPr>
      </w:pPr>
    </w:p>
    <w:p w14:paraId="18D6140E" w14:textId="77777777" w:rsidR="00E314B8" w:rsidRDefault="00E314B8" w:rsidP="00FC4EE1">
      <w:pPr>
        <w:spacing w:after="240" w:line="240" w:lineRule="auto"/>
        <w:rPr>
          <w:rFonts w:ascii="Times New Roman" w:eastAsia="Times New Roman" w:hAnsi="Times New Roman" w:cs="Times New Roman"/>
          <w:sz w:val="24"/>
          <w:szCs w:val="24"/>
          <w:lang w:eastAsia="uk-UA"/>
        </w:rPr>
      </w:pPr>
    </w:p>
    <w:p w14:paraId="380B0F4D" w14:textId="34169213" w:rsidR="00C7365E" w:rsidRPr="00C7365E" w:rsidRDefault="00FC4EE1" w:rsidP="00FC4EE1">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0"/>
          <w:szCs w:val="20"/>
          <w:lang w:eastAsia="uk-UA"/>
        </w:rPr>
        <w:lastRenderedPageBreak/>
        <w:t xml:space="preserve">                                                                                                                   </w:t>
      </w:r>
      <w:r w:rsidR="00C7365E" w:rsidRPr="00C7365E">
        <w:rPr>
          <w:rFonts w:ascii="Times New Roman" w:eastAsia="Times New Roman" w:hAnsi="Times New Roman" w:cs="Times New Roman"/>
          <w:b/>
          <w:bCs/>
          <w:color w:val="000000"/>
          <w:sz w:val="20"/>
          <w:szCs w:val="20"/>
          <w:lang w:eastAsia="uk-UA"/>
        </w:rPr>
        <w:t>Додаток № 4 до тендерної документації</w:t>
      </w:r>
    </w:p>
    <w:p w14:paraId="1B56DAB6"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6E113482"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proofErr w:type="spellStart"/>
      <w:r w:rsidRPr="00C7365E">
        <w:rPr>
          <w:rFonts w:ascii="Times New Roman" w:eastAsia="Times New Roman" w:hAnsi="Times New Roman" w:cs="Times New Roman"/>
          <w:b/>
          <w:bCs/>
          <w:color w:val="000000"/>
          <w:sz w:val="20"/>
          <w:szCs w:val="20"/>
          <w:shd w:val="clear" w:color="auto" w:fill="FFFFFF"/>
          <w:lang w:eastAsia="uk-UA"/>
        </w:rPr>
        <w:t>Проєкт</w:t>
      </w:r>
      <w:proofErr w:type="spellEnd"/>
      <w:r w:rsidRPr="00C7365E">
        <w:rPr>
          <w:rFonts w:ascii="Times New Roman" w:eastAsia="Times New Roman" w:hAnsi="Times New Roman" w:cs="Times New Roman"/>
          <w:b/>
          <w:bCs/>
          <w:color w:val="000000"/>
          <w:sz w:val="20"/>
          <w:szCs w:val="20"/>
          <w:shd w:val="clear" w:color="auto" w:fill="FFFFFF"/>
          <w:lang w:eastAsia="uk-UA"/>
        </w:rPr>
        <w:t xml:space="preserve"> договору про закупівлю</w:t>
      </w:r>
    </w:p>
    <w:p w14:paraId="25184881"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                                                         </w:t>
      </w:r>
    </w:p>
    <w:p w14:paraId="2FA23848"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i/>
          <w:iCs/>
          <w:color w:val="000000"/>
          <w:sz w:val="20"/>
          <w:szCs w:val="20"/>
          <w:lang w:eastAsia="uk-UA"/>
        </w:rPr>
        <w:t>(заповнюється замовником самостійно)</w:t>
      </w:r>
    </w:p>
    <w:p w14:paraId="7D55FD91"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66ED9497"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Примітка для замовників:</w:t>
      </w:r>
    </w:p>
    <w:p w14:paraId="436A5ADE" w14:textId="77777777" w:rsidR="00C7365E" w:rsidRPr="00C7365E" w:rsidRDefault="00C7365E" w:rsidP="00C7365E">
      <w:pPr>
        <w:numPr>
          <w:ilvl w:val="0"/>
          <w:numId w:val="20"/>
        </w:numPr>
        <w:spacing w:after="0" w:line="240" w:lineRule="auto"/>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 xml:space="preserve">У </w:t>
      </w:r>
      <w:proofErr w:type="spellStart"/>
      <w:r w:rsidRPr="00C7365E">
        <w:rPr>
          <w:rFonts w:ascii="Times New Roman" w:eastAsia="Times New Roman" w:hAnsi="Times New Roman" w:cs="Times New Roman"/>
          <w:color w:val="000000"/>
          <w:sz w:val="20"/>
          <w:szCs w:val="20"/>
          <w:lang w:eastAsia="uk-UA"/>
        </w:rPr>
        <w:t>проєкті</w:t>
      </w:r>
      <w:proofErr w:type="spellEnd"/>
      <w:r w:rsidRPr="00C7365E">
        <w:rPr>
          <w:rFonts w:ascii="Times New Roman" w:eastAsia="Times New Roman" w:hAnsi="Times New Roman" w:cs="Times New Roman"/>
          <w:color w:val="000000"/>
          <w:sz w:val="20"/>
          <w:szCs w:val="20"/>
          <w:lang w:eastAsia="uk-UA"/>
        </w:rPr>
        <w:t xml:space="preserve"> договору про закупівлю необхідно обов’язково передбачити порядок змін його умов, наприклад:</w:t>
      </w:r>
    </w:p>
    <w:p w14:paraId="622CD3B5" w14:textId="77777777" w:rsidR="00C7365E" w:rsidRPr="00C7365E" w:rsidRDefault="00C7365E" w:rsidP="00C7365E">
      <w:pPr>
        <w:numPr>
          <w:ilvl w:val="0"/>
          <w:numId w:val="21"/>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6CC2B785" w14:textId="77777777" w:rsidR="00C7365E" w:rsidRPr="00C7365E" w:rsidRDefault="00C7365E" w:rsidP="00C7365E">
      <w:pPr>
        <w:numPr>
          <w:ilvl w:val="0"/>
          <w:numId w:val="21"/>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 xml:space="preserve">Сторона договору, яка одержала пропозицію про зміну чи розірвання договору, у </w:t>
      </w:r>
      <w:proofErr w:type="spellStart"/>
      <w:r w:rsidRPr="00C7365E">
        <w:rPr>
          <w:rFonts w:ascii="Times New Roman" w:eastAsia="Times New Roman" w:hAnsi="Times New Roman" w:cs="Times New Roman"/>
          <w:color w:val="000000"/>
          <w:sz w:val="20"/>
          <w:szCs w:val="20"/>
          <w:lang w:eastAsia="uk-UA"/>
        </w:rPr>
        <w:t>двадцятиденний</w:t>
      </w:r>
      <w:proofErr w:type="spellEnd"/>
      <w:r w:rsidRPr="00C7365E">
        <w:rPr>
          <w:rFonts w:ascii="Times New Roman" w:eastAsia="Times New Roman" w:hAnsi="Times New Roman" w:cs="Times New Roman"/>
          <w:color w:val="000000"/>
          <w:sz w:val="20"/>
          <w:szCs w:val="20"/>
          <w:lang w:eastAsia="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електронну адресу визначену пунктом ___ Договору або дата отримання визначена у повідомленні про отримання.</w:t>
      </w:r>
    </w:p>
    <w:p w14:paraId="05075152" w14:textId="77777777" w:rsidR="00C7365E" w:rsidRPr="00C7365E" w:rsidRDefault="00C7365E" w:rsidP="00C7365E">
      <w:pPr>
        <w:numPr>
          <w:ilvl w:val="0"/>
          <w:numId w:val="21"/>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04C76EC4" w14:textId="77777777" w:rsidR="00C7365E" w:rsidRPr="00C7365E" w:rsidRDefault="00C7365E" w:rsidP="00C7365E">
      <w:pPr>
        <w:numPr>
          <w:ilvl w:val="0"/>
          <w:numId w:val="21"/>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1F0FC9D" w14:textId="77777777" w:rsidR="00C7365E" w:rsidRPr="00C7365E" w:rsidRDefault="00C7365E" w:rsidP="00C7365E">
      <w:pPr>
        <w:numPr>
          <w:ilvl w:val="0"/>
          <w:numId w:val="22"/>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51801B4" w14:textId="77777777" w:rsidR="00C7365E" w:rsidRPr="00C7365E" w:rsidRDefault="00C7365E" w:rsidP="00C7365E">
      <w:pPr>
        <w:spacing w:after="0" w:line="240" w:lineRule="auto"/>
        <w:ind w:left="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 зменшення обсягів закупівлі, зокрема з урахуванням фактичного обсягу видатків замовника;</w:t>
      </w:r>
    </w:p>
    <w:p w14:paraId="45063B2B" w14:textId="77777777" w:rsidR="00C7365E" w:rsidRPr="00C7365E" w:rsidRDefault="00C7365E" w:rsidP="00C7365E">
      <w:pPr>
        <w:spacing w:after="0" w:line="240" w:lineRule="auto"/>
        <w:ind w:left="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7365E">
        <w:rPr>
          <w:rFonts w:ascii="Times New Roman" w:eastAsia="Times New Roman" w:hAnsi="Times New Roman" w:cs="Times New Roman"/>
          <w:color w:val="000000"/>
          <w:sz w:val="20"/>
          <w:szCs w:val="20"/>
          <w:lang w:eastAsia="uk-UA"/>
        </w:rPr>
        <w:t>пропорційно</w:t>
      </w:r>
      <w:proofErr w:type="spellEnd"/>
      <w:r w:rsidRPr="00C7365E">
        <w:rPr>
          <w:rFonts w:ascii="Times New Roman" w:eastAsia="Times New Roman" w:hAnsi="Times New Roman" w:cs="Times New Roman"/>
          <w:color w:val="000000"/>
          <w:sz w:val="20"/>
          <w:szCs w:val="2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18C63A" w14:textId="77777777" w:rsidR="00C7365E" w:rsidRPr="00C7365E" w:rsidRDefault="00C7365E" w:rsidP="00C7365E">
      <w:pPr>
        <w:spacing w:after="0" w:line="240" w:lineRule="auto"/>
        <w:ind w:left="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795E3D" w14:textId="77777777" w:rsidR="00C7365E" w:rsidRPr="00C7365E" w:rsidRDefault="00C7365E" w:rsidP="00C7365E">
      <w:pPr>
        <w:spacing w:after="0" w:line="240" w:lineRule="auto"/>
        <w:ind w:left="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21025B" w14:textId="77777777" w:rsidR="00C7365E" w:rsidRPr="00C7365E" w:rsidRDefault="00C7365E" w:rsidP="00C7365E">
      <w:pPr>
        <w:spacing w:after="0" w:line="240" w:lineRule="auto"/>
        <w:ind w:left="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5) погодження зміни ціни в договорі про закупівлю в бік зменшення (без зміни кількості (обсягу) та якості товарів, робіт і послуг);</w:t>
      </w:r>
    </w:p>
    <w:p w14:paraId="6C643FBD" w14:textId="77777777" w:rsidR="00C7365E" w:rsidRPr="00C7365E" w:rsidRDefault="00C7365E" w:rsidP="00C7365E">
      <w:pPr>
        <w:spacing w:after="0" w:line="240" w:lineRule="auto"/>
        <w:ind w:left="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7365E">
        <w:rPr>
          <w:rFonts w:ascii="Times New Roman" w:eastAsia="Times New Roman" w:hAnsi="Times New Roman" w:cs="Times New Roman"/>
          <w:color w:val="000000"/>
          <w:sz w:val="20"/>
          <w:szCs w:val="20"/>
          <w:lang w:eastAsia="uk-UA"/>
        </w:rPr>
        <w:t>пропорційно</w:t>
      </w:r>
      <w:proofErr w:type="spellEnd"/>
      <w:r w:rsidRPr="00C7365E">
        <w:rPr>
          <w:rFonts w:ascii="Times New Roman" w:eastAsia="Times New Roman" w:hAnsi="Times New Roman" w:cs="Times New Roman"/>
          <w:color w:val="000000"/>
          <w:sz w:val="20"/>
          <w:szCs w:val="20"/>
          <w:lang w:eastAsia="uk-UA"/>
        </w:rPr>
        <w:t xml:space="preserve"> до зміни таких ставок та/або пільг з оподаткування, а також у зв’язку з зміною системи оподаткування </w:t>
      </w:r>
      <w:proofErr w:type="spellStart"/>
      <w:r w:rsidRPr="00C7365E">
        <w:rPr>
          <w:rFonts w:ascii="Times New Roman" w:eastAsia="Times New Roman" w:hAnsi="Times New Roman" w:cs="Times New Roman"/>
          <w:color w:val="000000"/>
          <w:sz w:val="20"/>
          <w:szCs w:val="20"/>
          <w:lang w:eastAsia="uk-UA"/>
        </w:rPr>
        <w:t>пропорційно</w:t>
      </w:r>
      <w:proofErr w:type="spellEnd"/>
      <w:r w:rsidRPr="00C7365E">
        <w:rPr>
          <w:rFonts w:ascii="Times New Roman" w:eastAsia="Times New Roman" w:hAnsi="Times New Roman" w:cs="Times New Roman"/>
          <w:color w:val="000000"/>
          <w:sz w:val="20"/>
          <w:szCs w:val="20"/>
          <w:lang w:eastAsia="uk-UA"/>
        </w:rPr>
        <w:t xml:space="preserve"> до зміни податкового навантаження внаслідок зміни системи оподаткування;</w:t>
      </w:r>
    </w:p>
    <w:p w14:paraId="5CEE180A" w14:textId="77777777" w:rsidR="00C7365E" w:rsidRPr="00C7365E" w:rsidRDefault="00C7365E" w:rsidP="00C7365E">
      <w:pPr>
        <w:spacing w:after="0" w:line="240" w:lineRule="auto"/>
        <w:ind w:left="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365E">
        <w:rPr>
          <w:rFonts w:ascii="Times New Roman" w:eastAsia="Times New Roman" w:hAnsi="Times New Roman" w:cs="Times New Roman"/>
          <w:color w:val="000000"/>
          <w:sz w:val="20"/>
          <w:szCs w:val="20"/>
          <w:lang w:eastAsia="uk-UA"/>
        </w:rPr>
        <w:t>Platts</w:t>
      </w:r>
      <w:proofErr w:type="spellEnd"/>
      <w:r w:rsidRPr="00C7365E">
        <w:rPr>
          <w:rFonts w:ascii="Times New Roman" w:eastAsia="Times New Roman" w:hAnsi="Times New Roman" w:cs="Times New Roman"/>
          <w:color w:val="000000"/>
          <w:sz w:val="20"/>
          <w:szCs w:val="2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1D2481" w14:textId="77777777" w:rsidR="00C7365E" w:rsidRPr="00C7365E" w:rsidRDefault="00C7365E" w:rsidP="00C7365E">
      <w:pPr>
        <w:spacing w:after="0" w:line="240" w:lineRule="auto"/>
        <w:ind w:left="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8) зміни умов у зв’язку із застосуванням положень частини шостої статті 41 Закону.</w:t>
      </w:r>
    </w:p>
    <w:p w14:paraId="3A0E3FC8"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6076AF7A" w14:textId="05A164B8" w:rsidR="00C7365E" w:rsidRPr="00C7365E" w:rsidRDefault="00C7365E" w:rsidP="00FC4EE1">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sectPr w:rsidR="00C7365E" w:rsidRPr="00C736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683"/>
    <w:multiLevelType w:val="multilevel"/>
    <w:tmpl w:val="E18AEB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AA00A8"/>
    <w:multiLevelType w:val="multilevel"/>
    <w:tmpl w:val="B53E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05F8A"/>
    <w:multiLevelType w:val="multilevel"/>
    <w:tmpl w:val="04663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22DA4"/>
    <w:multiLevelType w:val="multilevel"/>
    <w:tmpl w:val="3530E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47836"/>
    <w:multiLevelType w:val="multilevel"/>
    <w:tmpl w:val="0EEE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65D05"/>
    <w:multiLevelType w:val="multilevel"/>
    <w:tmpl w:val="C8ACE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81315"/>
    <w:multiLevelType w:val="multilevel"/>
    <w:tmpl w:val="980C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D76F7"/>
    <w:multiLevelType w:val="multilevel"/>
    <w:tmpl w:val="77FE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B775B"/>
    <w:multiLevelType w:val="multilevel"/>
    <w:tmpl w:val="5FB0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064F4"/>
    <w:multiLevelType w:val="multilevel"/>
    <w:tmpl w:val="54A8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EE7A91"/>
    <w:multiLevelType w:val="multilevel"/>
    <w:tmpl w:val="C8F8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217017"/>
    <w:multiLevelType w:val="multilevel"/>
    <w:tmpl w:val="E8B6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F153D"/>
    <w:multiLevelType w:val="multilevel"/>
    <w:tmpl w:val="F55C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05357B"/>
    <w:multiLevelType w:val="multilevel"/>
    <w:tmpl w:val="E68E8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284996"/>
    <w:multiLevelType w:val="multilevel"/>
    <w:tmpl w:val="6BC6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632581"/>
    <w:multiLevelType w:val="multilevel"/>
    <w:tmpl w:val="197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644293"/>
    <w:multiLevelType w:val="multilevel"/>
    <w:tmpl w:val="A842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F96DD8"/>
    <w:multiLevelType w:val="multilevel"/>
    <w:tmpl w:val="A8D0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3050C2"/>
    <w:multiLevelType w:val="multilevel"/>
    <w:tmpl w:val="D8F0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E61A07"/>
    <w:multiLevelType w:val="multilevel"/>
    <w:tmpl w:val="4DF65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lvlOverride w:ilvl="0">
      <w:lvl w:ilvl="0">
        <w:numFmt w:val="decimal"/>
        <w:lvlText w:val="%1."/>
        <w:lvlJc w:val="left"/>
      </w:lvl>
    </w:lvlOverride>
  </w:num>
  <w:num w:numId="3">
    <w:abstractNumId w:val="19"/>
    <w:lvlOverride w:ilvl="0">
      <w:lvl w:ilvl="0">
        <w:numFmt w:val="decimal"/>
        <w:lvlText w:val="%1."/>
        <w:lvlJc w:val="left"/>
      </w:lvl>
    </w:lvlOverride>
  </w:num>
  <w:num w:numId="4">
    <w:abstractNumId w:val="19"/>
    <w:lvlOverride w:ilvl="0">
      <w:lvl w:ilvl="0">
        <w:numFmt w:val="decimal"/>
        <w:lvlText w:val="%1."/>
        <w:lvlJc w:val="left"/>
      </w:lvl>
    </w:lvlOverride>
  </w:num>
  <w:num w:numId="5">
    <w:abstractNumId w:val="19"/>
    <w:lvlOverride w:ilvl="0">
      <w:lvl w:ilvl="0">
        <w:numFmt w:val="decimal"/>
        <w:lvlText w:val="%1."/>
        <w:lvlJc w:val="left"/>
      </w:lvl>
    </w:lvlOverride>
  </w:num>
  <w:num w:numId="6">
    <w:abstractNumId w:val="19"/>
    <w:lvlOverride w:ilvl="0">
      <w:lvl w:ilvl="0">
        <w:numFmt w:val="decimal"/>
        <w:lvlText w:val="%1."/>
        <w:lvlJc w:val="left"/>
      </w:lvl>
    </w:lvlOverride>
  </w:num>
  <w:num w:numId="7">
    <w:abstractNumId w:val="19"/>
    <w:lvlOverride w:ilvl="0">
      <w:lvl w:ilvl="0">
        <w:numFmt w:val="decimal"/>
        <w:lvlText w:val="%1."/>
        <w:lvlJc w:val="left"/>
      </w:lvl>
    </w:lvlOverride>
  </w:num>
  <w:num w:numId="8">
    <w:abstractNumId w:val="0"/>
  </w:num>
  <w:num w:numId="9">
    <w:abstractNumId w:val="15"/>
  </w:num>
  <w:num w:numId="10">
    <w:abstractNumId w:val="9"/>
  </w:num>
  <w:num w:numId="11">
    <w:abstractNumId w:val="8"/>
  </w:num>
  <w:num w:numId="12">
    <w:abstractNumId w:val="6"/>
  </w:num>
  <w:num w:numId="13">
    <w:abstractNumId w:val="18"/>
  </w:num>
  <w:num w:numId="14">
    <w:abstractNumId w:val="7"/>
  </w:num>
  <w:num w:numId="15">
    <w:abstractNumId w:val="11"/>
  </w:num>
  <w:num w:numId="16">
    <w:abstractNumId w:val="4"/>
  </w:num>
  <w:num w:numId="17">
    <w:abstractNumId w:val="10"/>
  </w:num>
  <w:num w:numId="18">
    <w:abstractNumId w:val="13"/>
    <w:lvlOverride w:ilvl="0">
      <w:lvl w:ilvl="0">
        <w:numFmt w:val="decimal"/>
        <w:lvlText w:val="%1."/>
        <w:lvlJc w:val="left"/>
      </w:lvl>
    </w:lvlOverride>
  </w:num>
  <w:num w:numId="19">
    <w:abstractNumId w:val="5"/>
    <w:lvlOverride w:ilvl="0">
      <w:lvl w:ilvl="0">
        <w:numFmt w:val="decimal"/>
        <w:lvlText w:val="%1."/>
        <w:lvlJc w:val="left"/>
      </w:lvl>
    </w:lvlOverride>
  </w:num>
  <w:num w:numId="20">
    <w:abstractNumId w:val="17"/>
  </w:num>
  <w:num w:numId="21">
    <w:abstractNumId w:val="14"/>
  </w:num>
  <w:num w:numId="22">
    <w:abstractNumId w:val="2"/>
    <w:lvlOverride w:ilvl="0">
      <w:lvl w:ilvl="0">
        <w:numFmt w:val="decimal"/>
        <w:lvlText w:val="%1."/>
        <w:lvlJc w:val="left"/>
      </w:lvl>
    </w:lvlOverride>
  </w:num>
  <w:num w:numId="23">
    <w:abstractNumId w:val="12"/>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5E"/>
    <w:rsid w:val="000643F1"/>
    <w:rsid w:val="000B0DB4"/>
    <w:rsid w:val="0019332D"/>
    <w:rsid w:val="001D7447"/>
    <w:rsid w:val="0041565D"/>
    <w:rsid w:val="00424E99"/>
    <w:rsid w:val="004E4E76"/>
    <w:rsid w:val="005046D8"/>
    <w:rsid w:val="005B2976"/>
    <w:rsid w:val="005D015A"/>
    <w:rsid w:val="00666B8A"/>
    <w:rsid w:val="00925483"/>
    <w:rsid w:val="0095353F"/>
    <w:rsid w:val="00976040"/>
    <w:rsid w:val="00C7365E"/>
    <w:rsid w:val="00E314B8"/>
    <w:rsid w:val="00E80481"/>
    <w:rsid w:val="00FC4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0BCE"/>
  <w15:docId w15:val="{6D0ADF0C-CD06-43BB-8B06-79B65427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6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C7365E"/>
  </w:style>
  <w:style w:type="character" w:styleId="a4">
    <w:name w:val="Hyperlink"/>
    <w:rsid w:val="005046D8"/>
    <w:rPr>
      <w:color w:val="0000FF"/>
      <w:u w:val="single"/>
    </w:rPr>
  </w:style>
  <w:style w:type="character" w:customStyle="1" w:styleId="xfmc5">
    <w:name w:val="xfmc5"/>
    <w:rsid w:val="005B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13769">
      <w:bodyDiv w:val="1"/>
      <w:marLeft w:val="0"/>
      <w:marRight w:val="0"/>
      <w:marTop w:val="0"/>
      <w:marBottom w:val="0"/>
      <w:divBdr>
        <w:top w:val="none" w:sz="0" w:space="0" w:color="auto"/>
        <w:left w:val="none" w:sz="0" w:space="0" w:color="auto"/>
        <w:bottom w:val="none" w:sz="0" w:space="0" w:color="auto"/>
        <w:right w:val="none" w:sz="0" w:space="0" w:color="auto"/>
      </w:divBdr>
    </w:div>
    <w:div w:id="1834224350">
      <w:bodyDiv w:val="1"/>
      <w:marLeft w:val="0"/>
      <w:marRight w:val="0"/>
      <w:marTop w:val="0"/>
      <w:marBottom w:val="0"/>
      <w:divBdr>
        <w:top w:val="none" w:sz="0" w:space="0" w:color="auto"/>
        <w:left w:val="none" w:sz="0" w:space="0" w:color="auto"/>
        <w:bottom w:val="none" w:sz="0" w:space="0" w:color="auto"/>
        <w:right w:val="none" w:sz="0" w:space="0" w:color="auto"/>
      </w:divBdr>
      <w:divsChild>
        <w:div w:id="846556274">
          <w:marLeft w:val="-163"/>
          <w:marRight w:val="0"/>
          <w:marTop w:val="0"/>
          <w:marBottom w:val="0"/>
          <w:divBdr>
            <w:top w:val="none" w:sz="0" w:space="0" w:color="auto"/>
            <w:left w:val="none" w:sz="0" w:space="0" w:color="auto"/>
            <w:bottom w:val="none" w:sz="0" w:space="0" w:color="auto"/>
            <w:right w:val="none" w:sz="0" w:space="0" w:color="auto"/>
          </w:divBdr>
        </w:div>
        <w:div w:id="727413896">
          <w:marLeft w:val="-230"/>
          <w:marRight w:val="0"/>
          <w:marTop w:val="0"/>
          <w:marBottom w:val="0"/>
          <w:divBdr>
            <w:top w:val="none" w:sz="0" w:space="0" w:color="auto"/>
            <w:left w:val="none" w:sz="0" w:space="0" w:color="auto"/>
            <w:bottom w:val="none" w:sz="0" w:space="0" w:color="auto"/>
            <w:right w:val="none" w:sz="0" w:space="0" w:color="auto"/>
          </w:divBdr>
        </w:div>
        <w:div w:id="778836931">
          <w:marLeft w:val="-15"/>
          <w:marRight w:val="0"/>
          <w:marTop w:val="0"/>
          <w:marBottom w:val="0"/>
          <w:divBdr>
            <w:top w:val="none" w:sz="0" w:space="0" w:color="auto"/>
            <w:left w:val="none" w:sz="0" w:space="0" w:color="auto"/>
            <w:bottom w:val="none" w:sz="0" w:space="0" w:color="auto"/>
            <w:right w:val="none" w:sz="0" w:space="0" w:color="auto"/>
          </w:divBdr>
        </w:div>
        <w:div w:id="520316497">
          <w:marLeft w:val="-312"/>
          <w:marRight w:val="0"/>
          <w:marTop w:val="0"/>
          <w:marBottom w:val="0"/>
          <w:divBdr>
            <w:top w:val="none" w:sz="0" w:space="0" w:color="auto"/>
            <w:left w:val="none" w:sz="0" w:space="0" w:color="auto"/>
            <w:bottom w:val="none" w:sz="0" w:space="0" w:color="auto"/>
            <w:right w:val="none" w:sz="0" w:space="0" w:color="auto"/>
          </w:divBdr>
        </w:div>
        <w:div w:id="1627619215">
          <w:marLeft w:val="-312"/>
          <w:marRight w:val="0"/>
          <w:marTop w:val="0"/>
          <w:marBottom w:val="0"/>
          <w:divBdr>
            <w:top w:val="none" w:sz="0" w:space="0" w:color="auto"/>
            <w:left w:val="none" w:sz="0" w:space="0" w:color="auto"/>
            <w:bottom w:val="none" w:sz="0" w:space="0" w:color="auto"/>
            <w:right w:val="none" w:sz="0" w:space="0" w:color="auto"/>
          </w:divBdr>
        </w:div>
        <w:div w:id="125243692">
          <w:marLeft w:val="-110"/>
          <w:marRight w:val="0"/>
          <w:marTop w:val="0"/>
          <w:marBottom w:val="0"/>
          <w:divBdr>
            <w:top w:val="none" w:sz="0" w:space="0" w:color="auto"/>
            <w:left w:val="none" w:sz="0" w:space="0" w:color="auto"/>
            <w:bottom w:val="none" w:sz="0" w:space="0" w:color="auto"/>
            <w:right w:val="none" w:sz="0" w:space="0" w:color="auto"/>
          </w:divBdr>
        </w:div>
        <w:div w:id="912660294">
          <w:marLeft w:val="2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nari-gbuh@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10233</Words>
  <Characters>58332</Characters>
  <Application>Microsoft Office Word</Application>
  <DocSecurity>0</DocSecurity>
  <Lines>486</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2023-08-15T20:48:00Z</dcterms:created>
  <dcterms:modified xsi:type="dcterms:W3CDTF">2023-08-16T08:25:00Z</dcterms:modified>
</cp:coreProperties>
</file>