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BD" w:rsidRDefault="00EE5FBD" w:rsidP="00EE5FBD">
      <w:pPr>
        <w:pStyle w:val="Standard"/>
        <w:jc w:val="right"/>
      </w:pPr>
      <w:r>
        <w:rPr>
          <w:rFonts w:eastAsia="Times New Roman" w:cs="Times New Roman"/>
          <w:b/>
        </w:rPr>
        <w:t xml:space="preserve">Додаток №5 </w:t>
      </w:r>
      <w:r>
        <w:rPr>
          <w:rFonts w:eastAsia="Times New Roman" w:cs="Times New Roman"/>
        </w:rPr>
        <w:t>до Документації</w:t>
      </w:r>
    </w:p>
    <w:p w:rsidR="00415CE7" w:rsidRDefault="00E30C78" w:rsidP="00415CE7">
      <w:pPr>
        <w:pStyle w:val="Standard"/>
        <w:rPr>
          <w:rFonts w:eastAsia="Times New Roman" w:cs="Times New Roman"/>
          <w:b/>
          <w:bCs/>
          <w:color w:val="000099"/>
          <w:lang w:eastAsia="uk-UA"/>
        </w:rPr>
      </w:pPr>
      <w:r>
        <w:rPr>
          <w:rFonts w:eastAsia="Times New Roman" w:cs="Times New Roman"/>
        </w:rPr>
        <w:t xml:space="preserve">                      </w:t>
      </w:r>
      <w:r w:rsidR="000F47B6">
        <w:rPr>
          <w:rFonts w:eastAsia="Times New Roman" w:cs="Times New Roman"/>
        </w:rPr>
        <w:t xml:space="preserve">  </w:t>
      </w:r>
      <w:r w:rsidR="00415CE7" w:rsidRPr="00415CE7">
        <w:rPr>
          <w:rFonts w:eastAsia="Times New Roman" w:cs="Times New Roman"/>
          <w:lang w:val="ru-RU"/>
        </w:rPr>
        <w:t xml:space="preserve"> </w:t>
      </w:r>
      <w:r w:rsidR="008C1E88">
        <w:rPr>
          <w:rFonts w:eastAsia="Times New Roman" w:cs="Times New Roman"/>
        </w:rPr>
        <w:t xml:space="preserve">на закупівлю: </w:t>
      </w:r>
      <w:r w:rsidR="008C1E88">
        <w:rPr>
          <w:rFonts w:eastAsia="Times New Roman" w:cs="Times New Roman"/>
          <w:b/>
          <w:bCs/>
          <w:color w:val="000099"/>
          <w:lang w:eastAsia="uk-UA"/>
        </w:rPr>
        <w:t xml:space="preserve">ДК 021:2015 </w:t>
      </w:r>
      <w:r w:rsidR="00415CE7" w:rsidRPr="00415CE7">
        <w:rPr>
          <w:rFonts w:eastAsia="Times New Roman" w:cs="Times New Roman"/>
          <w:b/>
          <w:bCs/>
          <w:color w:val="000099"/>
          <w:lang w:eastAsia="uk-UA"/>
        </w:rPr>
        <w:t xml:space="preserve">42410000-3 — Підіймально-транспортувальне </w:t>
      </w:r>
    </w:p>
    <w:p w:rsidR="00B21018" w:rsidRPr="00984DCB" w:rsidRDefault="00C95610" w:rsidP="00415CE7">
      <w:pPr>
        <w:pStyle w:val="Standard"/>
        <w:rPr>
          <w:rFonts w:eastAsia="Times New Roman" w:cs="Times New Roman"/>
          <w:b/>
          <w:bCs/>
          <w:color w:val="000099"/>
        </w:rPr>
      </w:pPr>
      <w:r>
        <w:rPr>
          <w:rFonts w:eastAsia="Times New Roman" w:cs="Times New Roman"/>
          <w:b/>
          <w:bCs/>
          <w:color w:val="000099"/>
          <w:lang w:val="ru-RU" w:eastAsia="uk-UA"/>
        </w:rPr>
        <w:t xml:space="preserve">                   </w:t>
      </w:r>
      <w:r w:rsidR="00415CE7" w:rsidRPr="00415CE7">
        <w:rPr>
          <w:rFonts w:eastAsia="Times New Roman" w:cs="Times New Roman"/>
          <w:b/>
          <w:bCs/>
          <w:color w:val="000099"/>
          <w:lang w:val="ru-RU" w:eastAsia="uk-UA"/>
        </w:rPr>
        <w:t xml:space="preserve"> </w:t>
      </w:r>
      <w:r>
        <w:rPr>
          <w:rFonts w:eastAsia="Times New Roman" w:cs="Times New Roman"/>
          <w:b/>
          <w:bCs/>
          <w:color w:val="000099"/>
          <w:lang w:eastAsia="uk-UA"/>
        </w:rPr>
        <w:t>обладнання (</w:t>
      </w:r>
      <w:r w:rsidR="00415CE7" w:rsidRPr="00415CE7">
        <w:rPr>
          <w:rFonts w:eastAsia="Times New Roman" w:cs="Times New Roman"/>
          <w:b/>
          <w:bCs/>
          <w:color w:val="000099"/>
          <w:lang w:eastAsia="uk-UA"/>
        </w:rPr>
        <w:t>Пластиков</w:t>
      </w:r>
      <w:r>
        <w:rPr>
          <w:rFonts w:eastAsia="Times New Roman" w:cs="Times New Roman"/>
          <w:b/>
          <w:bCs/>
          <w:color w:val="000099"/>
          <w:lang w:eastAsia="uk-UA"/>
        </w:rPr>
        <w:t>а прокладка гвинтового конвеєра округлої форми</w:t>
      </w:r>
      <w:r w:rsidR="00415CE7" w:rsidRPr="00415CE7">
        <w:rPr>
          <w:rFonts w:eastAsia="Times New Roman" w:cs="Times New Roman"/>
          <w:b/>
          <w:bCs/>
          <w:color w:val="000099"/>
          <w:lang w:eastAsia="uk-UA"/>
        </w:rPr>
        <w:t>)</w:t>
      </w:r>
    </w:p>
    <w:p w:rsidR="00E26236" w:rsidRPr="00325DAD" w:rsidRDefault="00E26236" w:rsidP="00325DAD">
      <w:pPr>
        <w:pStyle w:val="Standard"/>
        <w:tabs>
          <w:tab w:val="left" w:pos="2200"/>
        </w:tabs>
        <w:jc w:val="center"/>
        <w:rPr>
          <w:rFonts w:eastAsia="Times New Roman" w:cs="Times New Roman"/>
        </w:rPr>
      </w:pPr>
    </w:p>
    <w:p w:rsidR="00183C2F" w:rsidRDefault="00183C2F" w:rsidP="00FF7A57">
      <w:pPr>
        <w:pStyle w:val="Standard"/>
        <w:tabs>
          <w:tab w:val="left" w:pos="2200"/>
        </w:tabs>
        <w:jc w:val="right"/>
        <w:rPr>
          <w:rFonts w:eastAsia="Times New Roman" w:cs="Times New Roman"/>
          <w:b/>
          <w:i/>
          <w:color w:val="000000" w:themeColor="text1"/>
        </w:rPr>
      </w:pPr>
    </w:p>
    <w:p w:rsidR="00340219" w:rsidRPr="006B6EFE" w:rsidRDefault="006B6EFE">
      <w:pPr>
        <w:pStyle w:val="Standard"/>
        <w:jc w:val="center"/>
        <w:rPr>
          <w:rFonts w:eastAsia="Times New Roman" w:cs="Times New Roman"/>
          <w:b/>
          <w:i/>
          <w:color w:val="000000" w:themeColor="text1"/>
        </w:rPr>
      </w:pPr>
      <w:r w:rsidRPr="006B6EFE">
        <w:rPr>
          <w:rFonts w:eastAsia="Times New Roman" w:cs="Times New Roman"/>
          <w:b/>
          <w:i/>
          <w:color w:val="000000" w:themeColor="text1"/>
        </w:rPr>
        <w:t>Проект договору про закупівлю №</w:t>
      </w:r>
    </w:p>
    <w:p w:rsidR="00340219" w:rsidRPr="006B6EFE" w:rsidRDefault="006B6EFE">
      <w:pPr>
        <w:pStyle w:val="2"/>
        <w:spacing w:before="0" w:after="0"/>
        <w:ind w:hanging="9"/>
        <w:rPr>
          <w:rFonts w:ascii="Times New Roman" w:hAnsi="Times New Roman"/>
          <w:color w:val="000000" w:themeColor="text1"/>
          <w:sz w:val="24"/>
          <w:szCs w:val="24"/>
        </w:rPr>
      </w:pPr>
      <w:r w:rsidRPr="006B6EFE">
        <w:rPr>
          <w:rFonts w:ascii="Times New Roman" w:hAnsi="Times New Roman"/>
          <w:color w:val="000000" w:themeColor="text1"/>
          <w:sz w:val="24"/>
          <w:szCs w:val="24"/>
        </w:rPr>
        <w:t xml:space="preserve"> </w:t>
      </w:r>
    </w:p>
    <w:p w:rsidR="00340219" w:rsidRPr="006B6EFE" w:rsidRDefault="00A11DC1" w:rsidP="00CA30E6">
      <w:pPr>
        <w:pStyle w:val="Standard"/>
        <w:tabs>
          <w:tab w:val="right" w:pos="9356"/>
        </w:tabs>
        <w:ind w:left="567"/>
        <w:rPr>
          <w:rFonts w:cs="Times New Roman"/>
          <w:b/>
          <w:bCs/>
          <w:color w:val="000000" w:themeColor="text1"/>
        </w:rPr>
      </w:pPr>
      <w:r>
        <w:rPr>
          <w:rFonts w:cs="Times New Roman"/>
          <w:b/>
          <w:bCs/>
          <w:color w:val="000000" w:themeColor="text1"/>
        </w:rPr>
        <w:t>м. Львів</w:t>
      </w:r>
      <w:r>
        <w:rPr>
          <w:rFonts w:cs="Times New Roman"/>
          <w:b/>
          <w:bCs/>
          <w:color w:val="000000" w:themeColor="text1"/>
        </w:rPr>
        <w:tab/>
        <w:t>“____”____________ 202__</w:t>
      </w:r>
      <w:r w:rsidR="006B6EFE" w:rsidRPr="006B6EFE">
        <w:rPr>
          <w:rFonts w:cs="Times New Roman"/>
          <w:b/>
          <w:bCs/>
          <w:color w:val="000000" w:themeColor="text1"/>
        </w:rPr>
        <w:t xml:space="preserve"> року</w:t>
      </w:r>
    </w:p>
    <w:p w:rsidR="00340219" w:rsidRPr="006B6EFE" w:rsidRDefault="00340219">
      <w:pPr>
        <w:pStyle w:val="Standard"/>
        <w:jc w:val="both"/>
        <w:rPr>
          <w:rFonts w:cs="Times New Roman"/>
          <w:color w:val="000000" w:themeColor="text1"/>
        </w:rPr>
      </w:pPr>
    </w:p>
    <w:p w:rsidR="00340219" w:rsidRPr="006921B0" w:rsidRDefault="006B6EFE" w:rsidP="006921B0">
      <w:pPr>
        <w:pStyle w:val="Standard"/>
        <w:ind w:firstLine="567"/>
        <w:jc w:val="both"/>
        <w:rPr>
          <w:rFonts w:eastAsia="Times New Roman" w:cs="Times New Roman"/>
          <w:color w:val="000000" w:themeColor="text1"/>
        </w:rPr>
      </w:pPr>
      <w:r w:rsidRPr="006B6EFE">
        <w:rPr>
          <w:rFonts w:eastAsia="Times New Roman" w:cs="Times New Roman"/>
          <w:b/>
          <w:bCs/>
          <w:color w:val="000000" w:themeColor="text1"/>
        </w:rPr>
        <w:t>Львівське міське комунальне підприємство «</w:t>
      </w:r>
      <w:proofErr w:type="spellStart"/>
      <w:r w:rsidRPr="006B6EFE">
        <w:rPr>
          <w:rFonts w:eastAsia="Times New Roman" w:cs="Times New Roman"/>
          <w:b/>
          <w:bCs/>
          <w:color w:val="000000" w:themeColor="text1"/>
        </w:rPr>
        <w:t>Львівводоканал</w:t>
      </w:r>
      <w:proofErr w:type="spellEnd"/>
      <w:r w:rsidRPr="006B6EFE">
        <w:rPr>
          <w:rFonts w:eastAsia="Times New Roman" w:cs="Times New Roman"/>
          <w:b/>
          <w:bCs/>
          <w:color w:val="000000" w:themeColor="text1"/>
        </w:rPr>
        <w:t xml:space="preserve">», </w:t>
      </w:r>
      <w:r w:rsidRPr="006B6EFE">
        <w:rPr>
          <w:rFonts w:eastAsia="Times New Roman" w:cs="Times New Roman"/>
          <w:bCs/>
          <w:color w:val="000000" w:themeColor="text1"/>
        </w:rPr>
        <w:t>що є</w:t>
      </w:r>
      <w:r w:rsidRPr="006B6EFE">
        <w:rPr>
          <w:rFonts w:eastAsia="Times New Roman" w:cs="Times New Roman"/>
          <w:b/>
          <w:bCs/>
          <w:color w:val="000000" w:themeColor="text1"/>
        </w:rPr>
        <w:t xml:space="preserve"> </w:t>
      </w:r>
      <w:r w:rsidRPr="006B6EFE">
        <w:rPr>
          <w:rFonts w:eastAsia="Times New Roman" w:cs="Times New Roman"/>
          <w:bCs/>
          <w:color w:val="000000" w:themeColor="text1"/>
        </w:rPr>
        <w:t>платником податку на прибуток</w:t>
      </w:r>
      <w:r w:rsidRPr="006B6EFE">
        <w:rPr>
          <w:rFonts w:eastAsia="Times New Roman" w:cs="Times New Roman"/>
          <w:color w:val="000000" w:themeColor="text1"/>
        </w:rPr>
        <w:t xml:space="preserve"> на загальних умовах (надалі іменується Замовник), </w:t>
      </w:r>
      <w:r w:rsidR="00C647CF" w:rsidRPr="00112EEB">
        <w:rPr>
          <w:rFonts w:eastAsia="Times New Roman" w:cs="Times New Roman"/>
          <w:color w:val="000000" w:themeColor="text1"/>
        </w:rPr>
        <w:t>в особі</w:t>
      </w:r>
      <w:r w:rsidR="00F27837">
        <w:rPr>
          <w:rFonts w:eastAsia="Times New Roman" w:cs="Times New Roman"/>
          <w:color w:val="000000" w:themeColor="text1"/>
          <w:lang w:val="ru-RU"/>
        </w:rPr>
        <w:softHyphen/>
      </w:r>
      <w:r w:rsidR="00F27837">
        <w:rPr>
          <w:rFonts w:eastAsia="Times New Roman" w:cs="Times New Roman"/>
          <w:color w:val="000000" w:themeColor="text1"/>
          <w:lang w:val="ru-RU"/>
        </w:rPr>
        <w:softHyphen/>
      </w:r>
      <w:r w:rsidR="00F27837">
        <w:rPr>
          <w:rFonts w:eastAsia="Times New Roman" w:cs="Times New Roman"/>
          <w:color w:val="000000" w:themeColor="text1"/>
          <w:lang w:val="ru-RU"/>
        </w:rPr>
        <w:softHyphen/>
      </w:r>
      <w:r w:rsidR="00F27837">
        <w:rPr>
          <w:rFonts w:eastAsia="Times New Roman" w:cs="Times New Roman"/>
          <w:color w:val="000000" w:themeColor="text1"/>
          <w:lang w:val="ru-RU"/>
        </w:rPr>
        <w:softHyphen/>
      </w:r>
      <w:r w:rsidR="00F27837">
        <w:rPr>
          <w:rFonts w:eastAsia="Times New Roman" w:cs="Times New Roman"/>
          <w:color w:val="000000" w:themeColor="text1"/>
          <w:lang w:val="ru-RU"/>
        </w:rPr>
        <w:softHyphen/>
      </w:r>
      <w:r w:rsidR="00F27837" w:rsidRPr="00F27837">
        <w:rPr>
          <w:rFonts w:eastAsia="Times New Roman" w:cs="Times New Roman"/>
          <w:color w:val="000000" w:themeColor="text1"/>
          <w:lang w:val="ru-RU"/>
        </w:rPr>
        <w:t>_____________________________</w:t>
      </w:r>
      <w:r w:rsidR="006921B0">
        <w:rPr>
          <w:rFonts w:eastAsia="Times New Roman" w:cs="Times New Roman"/>
          <w:color w:val="000000" w:themeColor="text1"/>
        </w:rPr>
        <w:t xml:space="preserve">, </w:t>
      </w:r>
      <w:r w:rsidR="00C647CF" w:rsidRPr="00112EEB">
        <w:rPr>
          <w:rFonts w:eastAsia="Times New Roman" w:cs="Times New Roman"/>
          <w:color w:val="000000" w:themeColor="text1"/>
        </w:rPr>
        <w:t>який ді</w:t>
      </w:r>
      <w:r w:rsidR="00FF7A57">
        <w:rPr>
          <w:rFonts w:eastAsia="Times New Roman" w:cs="Times New Roman"/>
          <w:color w:val="000000" w:themeColor="text1"/>
        </w:rPr>
        <w:t>є на підставі</w:t>
      </w:r>
      <w:r w:rsidR="00F27837">
        <w:rPr>
          <w:rFonts w:eastAsia="Times New Roman" w:cs="Times New Roman"/>
          <w:color w:val="000000" w:themeColor="text1"/>
        </w:rPr>
        <w:t xml:space="preserve"> </w:t>
      </w:r>
      <w:r w:rsidR="00F27837" w:rsidRPr="00F27837">
        <w:rPr>
          <w:rFonts w:eastAsia="Times New Roman" w:cs="Times New Roman"/>
          <w:color w:val="000000" w:themeColor="text1"/>
          <w:lang w:val="ru-RU"/>
        </w:rPr>
        <w:softHyphen/>
      </w:r>
      <w:r w:rsidR="00F27837" w:rsidRPr="00F27837">
        <w:rPr>
          <w:rFonts w:eastAsia="Times New Roman" w:cs="Times New Roman"/>
          <w:color w:val="000000" w:themeColor="text1"/>
          <w:lang w:val="ru-RU"/>
        </w:rPr>
        <w:softHyphen/>
      </w:r>
      <w:r w:rsidR="00F27837" w:rsidRPr="00F27837">
        <w:rPr>
          <w:rFonts w:eastAsia="Times New Roman" w:cs="Times New Roman"/>
          <w:color w:val="000000" w:themeColor="text1"/>
          <w:lang w:val="ru-RU"/>
        </w:rPr>
        <w:softHyphen/>
        <w:t>_____________</w:t>
      </w:r>
      <w:r w:rsidR="00C647CF" w:rsidRPr="00112EEB">
        <w:rPr>
          <w:rFonts w:eastAsia="Times New Roman" w:cs="Times New Roman"/>
          <w:color w:val="000000" w:themeColor="text1"/>
        </w:rPr>
        <w:t>,</w:t>
      </w:r>
      <w:r w:rsidRPr="006B6EFE">
        <w:rPr>
          <w:rFonts w:eastAsia="Times New Roman" w:cs="Times New Roman"/>
          <w:color w:val="000000" w:themeColor="text1"/>
        </w:rPr>
        <w:t xml:space="preserve"> та має належні повноваження на підписання цього договору, – з однієї сторони, та </w:t>
      </w:r>
      <w:r w:rsidRPr="006B6EFE">
        <w:rPr>
          <w:rFonts w:eastAsia="Times New Roman" w:cs="Times New Roman"/>
          <w:b/>
          <w:bCs/>
          <w:color w:val="000000" w:themeColor="text1"/>
        </w:rPr>
        <w:t xml:space="preserve">______________________, </w:t>
      </w:r>
      <w:r w:rsidRPr="006B6EFE">
        <w:rPr>
          <w:rFonts w:eastAsia="Times New Roman" w:cs="Times New Roman"/>
          <w:bCs/>
          <w:color w:val="000000" w:themeColor="text1"/>
        </w:rPr>
        <w:t>що є</w:t>
      </w:r>
      <w:r w:rsidRPr="006B6EFE">
        <w:rPr>
          <w:rFonts w:eastAsia="Times New Roman" w:cs="Times New Roman"/>
          <w:b/>
          <w:bCs/>
          <w:color w:val="000000" w:themeColor="text1"/>
        </w:rPr>
        <w:t xml:space="preserve"> </w:t>
      </w:r>
      <w:r w:rsidRPr="006B6EFE">
        <w:rPr>
          <w:rFonts w:eastAsia="Times New Roman" w:cs="Times New Roman"/>
          <w:bCs/>
          <w:color w:val="000000" w:themeColor="text1"/>
        </w:rPr>
        <w:t xml:space="preserve">платником податку на прибуток </w:t>
      </w:r>
      <w:r w:rsidRPr="006B6EFE">
        <w:rPr>
          <w:rFonts w:eastAsia="Times New Roman" w:cs="Times New Roman"/>
          <w:color w:val="000000" w:themeColor="text1"/>
        </w:rPr>
        <w:t>____________</w:t>
      </w:r>
      <w:r w:rsidRPr="006B6EFE">
        <w:rPr>
          <w:rFonts w:cs="Times New Roman"/>
          <w:color w:val="000000" w:themeColor="text1"/>
        </w:rPr>
        <w:t xml:space="preserve">__________(надалі іменується </w:t>
      </w:r>
      <w:r w:rsidR="00AA39B7">
        <w:rPr>
          <w:rFonts w:eastAsia="Times New Roman" w:cs="Times New Roman"/>
          <w:color w:val="000000" w:themeColor="text1"/>
        </w:rPr>
        <w:t>Постачальник</w:t>
      </w:r>
      <w:r w:rsidRPr="006B6EFE">
        <w:rPr>
          <w:rFonts w:eastAsia="Times New Roman" w:cs="Times New Roman"/>
          <w:color w:val="000000" w:themeColor="text1"/>
        </w:rPr>
        <w:t>), в особі _____________________, що діє на</w:t>
      </w:r>
      <w:r w:rsidR="006B0B1D">
        <w:rPr>
          <w:rFonts w:eastAsia="Times New Roman" w:cs="Times New Roman"/>
          <w:color w:val="000000" w:themeColor="text1"/>
        </w:rPr>
        <w:t xml:space="preserve"> підставі ___________________, </w:t>
      </w:r>
      <w:r w:rsidRPr="006B6EFE">
        <w:rPr>
          <w:rFonts w:eastAsia="Times New Roman" w:cs="Times New Roman"/>
          <w:color w:val="000000" w:themeColor="text1"/>
        </w:rPr>
        <w:t xml:space="preserve">з іншої сторони, </w:t>
      </w:r>
      <w:r w:rsidR="006B0B1D">
        <w:rPr>
          <w:rFonts w:eastAsia="Times New Roman" w:cs="Times New Roman"/>
          <w:color w:val="000000" w:themeColor="text1"/>
        </w:rPr>
        <w:t xml:space="preserve">в подальшому разом іменуються – </w:t>
      </w:r>
      <w:r w:rsidRPr="006B6EFE">
        <w:rPr>
          <w:rFonts w:eastAsia="Times New Roman" w:cs="Times New Roman"/>
          <w:color w:val="000000" w:themeColor="text1"/>
        </w:rPr>
        <w:t>Сторони, а кожна окремо – Сторона, уклали цей Договір</w:t>
      </w:r>
      <w:r w:rsidR="00E34D5B">
        <w:rPr>
          <w:rFonts w:eastAsia="Times New Roman" w:cs="Times New Roman"/>
          <w:color w:val="000000" w:themeColor="text1"/>
        </w:rPr>
        <w:t xml:space="preserve">, </w:t>
      </w:r>
      <w:r w:rsidR="00E34D5B">
        <w:rPr>
          <w:rFonts w:cs="Times New Roman"/>
          <w:color w:val="000000"/>
        </w:rPr>
        <w:t xml:space="preserve">за результатами закупівлі згідно оголошення №______________________, </w:t>
      </w:r>
      <w:r w:rsidRPr="006B6EFE">
        <w:rPr>
          <w:rFonts w:eastAsia="Times New Roman" w:cs="Times New Roman"/>
          <w:color w:val="000000" w:themeColor="text1"/>
        </w:rPr>
        <w:t>про наступне:</w:t>
      </w:r>
    </w:p>
    <w:p w:rsidR="00340219" w:rsidRPr="005A48FB" w:rsidRDefault="00340219">
      <w:pPr>
        <w:pStyle w:val="Standard"/>
        <w:ind w:firstLine="567"/>
        <w:jc w:val="both"/>
        <w:rPr>
          <w:rFonts w:eastAsia="Times New Roman" w:cs="Times New Roman"/>
          <w:color w:val="000000" w:themeColor="text1"/>
          <w:lang w:val="ru-RU"/>
        </w:rPr>
      </w:pPr>
    </w:p>
    <w:p w:rsidR="00340219" w:rsidRPr="006B6EFE" w:rsidRDefault="00FC35C1" w:rsidP="00FC35C1">
      <w:pPr>
        <w:pStyle w:val="a6"/>
        <w:jc w:val="center"/>
        <w:rPr>
          <w:rFonts w:ascii="Times New Roman" w:hAnsi="Times New Roman"/>
          <w:b/>
          <w:bCs/>
          <w:color w:val="000000" w:themeColor="text1"/>
        </w:rPr>
      </w:pPr>
      <w:r>
        <w:rPr>
          <w:rFonts w:ascii="Times New Roman" w:hAnsi="Times New Roman"/>
          <w:b/>
          <w:bCs/>
          <w:color w:val="000000" w:themeColor="text1"/>
        </w:rPr>
        <w:t xml:space="preserve">1. </w:t>
      </w:r>
      <w:r w:rsidR="006B6EFE" w:rsidRPr="006B6EFE">
        <w:rPr>
          <w:rFonts w:ascii="Times New Roman" w:hAnsi="Times New Roman"/>
          <w:b/>
          <w:bCs/>
          <w:color w:val="000000" w:themeColor="text1"/>
        </w:rPr>
        <w:t>Предмет Договору</w:t>
      </w:r>
    </w:p>
    <w:p w:rsidR="00340219" w:rsidRPr="006B6EFE" w:rsidRDefault="00340219">
      <w:pPr>
        <w:pStyle w:val="a6"/>
        <w:ind w:left="3945"/>
        <w:jc w:val="both"/>
        <w:rPr>
          <w:rFonts w:ascii="Times New Roman" w:hAnsi="Times New Roman"/>
          <w:b/>
          <w:bCs/>
          <w:color w:val="000000" w:themeColor="text1"/>
        </w:rPr>
      </w:pPr>
    </w:p>
    <w:p w:rsidR="00415CE7" w:rsidRPr="00415CE7" w:rsidRDefault="006B6EFE" w:rsidP="00415CE7">
      <w:pPr>
        <w:pStyle w:val="Standard"/>
        <w:rPr>
          <w:rFonts w:eastAsia="Times New Roman" w:cs="Times New Roman"/>
          <w:b/>
          <w:bCs/>
          <w:color w:val="000099"/>
          <w:lang w:eastAsia="uk-UA"/>
        </w:rPr>
      </w:pPr>
      <w:r w:rsidRPr="006B6EFE">
        <w:rPr>
          <w:rFonts w:cs="Times New Roman"/>
          <w:color w:val="000000" w:themeColor="text1"/>
        </w:rPr>
        <w:t>1.1</w:t>
      </w:r>
      <w:r w:rsidR="00837745">
        <w:rPr>
          <w:rFonts w:cs="Times New Roman"/>
          <w:color w:val="000000" w:themeColor="text1"/>
        </w:rPr>
        <w:t>.</w:t>
      </w:r>
      <w:r w:rsidRPr="006B6EFE">
        <w:rPr>
          <w:rFonts w:cs="Times New Roman"/>
          <w:color w:val="000000" w:themeColor="text1"/>
        </w:rPr>
        <w:t xml:space="preserve"> В порядку та на умовах, визначених цим Договором, </w:t>
      </w:r>
      <w:r w:rsidR="00760E30">
        <w:rPr>
          <w:rFonts w:cs="Times New Roman"/>
          <w:color w:val="000000" w:themeColor="text1"/>
        </w:rPr>
        <w:t>Постачальник</w:t>
      </w:r>
      <w:r w:rsidR="006B0B1D">
        <w:rPr>
          <w:rFonts w:cs="Times New Roman"/>
          <w:color w:val="000000" w:themeColor="text1"/>
        </w:rPr>
        <w:t xml:space="preserve"> </w:t>
      </w:r>
      <w:r w:rsidRPr="006B6EFE">
        <w:rPr>
          <w:rFonts w:cs="Times New Roman"/>
          <w:color w:val="000000" w:themeColor="text1"/>
        </w:rPr>
        <w:t xml:space="preserve">зобов'язується передати у власність </w:t>
      </w:r>
      <w:r w:rsidR="00B1052B">
        <w:rPr>
          <w:rFonts w:eastAsia="Times New Roman" w:cs="Times New Roman"/>
          <w:b/>
          <w:bCs/>
          <w:color w:val="000099"/>
          <w:lang w:eastAsia="uk-UA"/>
        </w:rPr>
        <w:t>ДК 021:2015</w:t>
      </w:r>
      <w:r w:rsidR="00D61A5E">
        <w:rPr>
          <w:rFonts w:eastAsia="Times New Roman" w:cs="Times New Roman"/>
          <w:b/>
          <w:bCs/>
          <w:color w:val="000099"/>
          <w:lang w:eastAsia="uk-UA"/>
        </w:rPr>
        <w:t xml:space="preserve"> </w:t>
      </w:r>
      <w:r w:rsidR="00415CE7" w:rsidRPr="00415CE7">
        <w:rPr>
          <w:rFonts w:eastAsia="Times New Roman" w:cs="Times New Roman"/>
          <w:b/>
          <w:bCs/>
          <w:color w:val="000099"/>
          <w:lang w:eastAsia="uk-UA"/>
        </w:rPr>
        <w:t xml:space="preserve">42410000-3 — Підіймально-транспортувальне </w:t>
      </w:r>
    </w:p>
    <w:p w:rsidR="00340219" w:rsidRPr="00E86944" w:rsidRDefault="0049425F" w:rsidP="00415CE7">
      <w:pPr>
        <w:pStyle w:val="Standard"/>
        <w:rPr>
          <w:rFonts w:eastAsia="Times New Roman" w:cs="Times New Roman"/>
          <w:b/>
          <w:bCs/>
          <w:color w:val="000099"/>
          <w:lang w:eastAsia="uk-UA"/>
        </w:rPr>
      </w:pPr>
      <w:r>
        <w:rPr>
          <w:rFonts w:eastAsia="Times New Roman" w:cs="Times New Roman"/>
          <w:b/>
          <w:bCs/>
          <w:color w:val="000099"/>
          <w:lang w:eastAsia="uk-UA"/>
        </w:rPr>
        <w:t>обладнання (</w:t>
      </w:r>
      <w:r w:rsidR="00415CE7" w:rsidRPr="00415CE7">
        <w:rPr>
          <w:rFonts w:eastAsia="Times New Roman" w:cs="Times New Roman"/>
          <w:b/>
          <w:bCs/>
          <w:color w:val="000099"/>
          <w:lang w:eastAsia="uk-UA"/>
        </w:rPr>
        <w:t>Пластиков</w:t>
      </w:r>
      <w:r>
        <w:rPr>
          <w:rFonts w:eastAsia="Times New Roman" w:cs="Times New Roman"/>
          <w:b/>
          <w:bCs/>
          <w:color w:val="000099"/>
          <w:lang w:eastAsia="uk-UA"/>
        </w:rPr>
        <w:t>а прокладка гвинтового конвеєра округлої форми</w:t>
      </w:r>
      <w:r w:rsidR="00415CE7" w:rsidRPr="00415CE7">
        <w:rPr>
          <w:rFonts w:eastAsia="Times New Roman" w:cs="Times New Roman"/>
          <w:b/>
          <w:bCs/>
          <w:color w:val="000099"/>
          <w:lang w:eastAsia="uk-UA"/>
        </w:rPr>
        <w:t xml:space="preserve">) </w:t>
      </w:r>
      <w:r w:rsidR="006B6EFE" w:rsidRPr="006B6EFE">
        <w:rPr>
          <w:rFonts w:cs="Times New Roman"/>
          <w:color w:val="000000" w:themeColor="text1"/>
        </w:rPr>
        <w:t>(надалі – Товар)</w:t>
      </w:r>
      <w:r w:rsidR="006B6EFE" w:rsidRPr="006B6EFE">
        <w:rPr>
          <w:rFonts w:cs="Times New Roman"/>
          <w:b/>
          <w:color w:val="000000" w:themeColor="text1"/>
        </w:rPr>
        <w:t>,</w:t>
      </w:r>
      <w:r w:rsidR="006B6EFE" w:rsidRPr="006B6EFE">
        <w:rPr>
          <w:rFonts w:cs="Times New Roman"/>
          <w:color w:val="000000" w:themeColor="text1"/>
        </w:rPr>
        <w:t xml:space="preserve"> а Замовник зобов'язується прийняти Товар у відповідності до своїх замовлень та своєчасно оплатити його.</w:t>
      </w:r>
    </w:p>
    <w:p w:rsidR="00AA39B7" w:rsidRPr="006B6EFE" w:rsidRDefault="00AA39B7" w:rsidP="00AA39B7">
      <w:pPr>
        <w:pStyle w:val="Standard"/>
        <w:ind w:firstLine="709"/>
        <w:jc w:val="both"/>
        <w:rPr>
          <w:rFonts w:cs="Times New Roman"/>
          <w:color w:val="000000" w:themeColor="text1"/>
        </w:rPr>
      </w:pPr>
      <w:r w:rsidRPr="006B6EFE">
        <w:rPr>
          <w:rFonts w:cs="Times New Roman"/>
          <w:color w:val="000000" w:themeColor="text1"/>
        </w:rPr>
        <w:t xml:space="preserve">1.2. </w:t>
      </w:r>
      <w:r>
        <w:rPr>
          <w:rFonts w:eastAsia="Times New Roman" w:cs="Times New Roman"/>
          <w:color w:val="000000" w:themeColor="text1"/>
        </w:rPr>
        <w:t>Постачальник</w:t>
      </w:r>
      <w:r w:rsidRPr="006B6EFE">
        <w:rPr>
          <w:rFonts w:cs="Times New Roman"/>
          <w:color w:val="000000" w:themeColor="text1"/>
        </w:rPr>
        <w:t xml:space="preserve"> гарантує, що Товар, який поставлятиметься Замовнику, належить </w:t>
      </w:r>
      <w:r>
        <w:rPr>
          <w:rFonts w:eastAsia="Times New Roman" w:cs="Times New Roman"/>
          <w:color w:val="000000" w:themeColor="text1"/>
        </w:rPr>
        <w:t>Постачальник</w:t>
      </w:r>
      <w:r w:rsidRPr="006B6EFE">
        <w:rPr>
          <w:rFonts w:cs="Times New Roman"/>
          <w:color w:val="000000" w:themeColor="text1"/>
        </w:rPr>
        <w:t>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rsidR="00340219" w:rsidRPr="00F03370" w:rsidRDefault="00AA39B7" w:rsidP="00AA39B7">
      <w:pPr>
        <w:pStyle w:val="21"/>
        <w:ind w:firstLine="709"/>
        <w:rPr>
          <w:rFonts w:ascii="Times New Roman" w:hAnsi="Times New Roman" w:cs="Times New Roman"/>
          <w:color w:val="000000" w:themeColor="text1"/>
        </w:rPr>
      </w:pPr>
      <w:r w:rsidRPr="006B6EFE">
        <w:rPr>
          <w:rFonts w:ascii="Times New Roman" w:hAnsi="Times New Roman" w:cs="Times New Roman"/>
          <w:color w:val="000000" w:themeColor="text1"/>
        </w:rPr>
        <w:t xml:space="preserve">1.3. Підписанням цього Договору </w:t>
      </w:r>
      <w:r w:rsidRPr="00E17B03">
        <w:rPr>
          <w:rFonts w:ascii="Times New Roman" w:hAnsi="Times New Roman" w:cs="Times New Roman"/>
          <w:color w:val="000000" w:themeColor="text1"/>
        </w:rPr>
        <w:t>Постачальник</w:t>
      </w:r>
      <w:r w:rsidRPr="006B6EFE">
        <w:rPr>
          <w:rFonts w:ascii="Times New Roman" w:hAnsi="Times New Roman" w:cs="Times New Roman"/>
          <w:color w:val="000000" w:themeColor="text1"/>
        </w:rPr>
        <w:t xml:space="preserve"> підтверджує, що у нього є всі необхідні документи для здійснення поставки Товару, а саме: дозволи, ліцензії, сертифікати та інші документи, що підтверджують якість Товару та право </w:t>
      </w:r>
      <w:r w:rsidRPr="00E17B03">
        <w:rPr>
          <w:rFonts w:ascii="Times New Roman" w:hAnsi="Times New Roman" w:cs="Times New Roman"/>
          <w:color w:val="000000" w:themeColor="text1"/>
        </w:rPr>
        <w:t>Постачальник</w:t>
      </w:r>
      <w:r w:rsidRPr="006B6EFE">
        <w:rPr>
          <w:rFonts w:ascii="Times New Roman" w:hAnsi="Times New Roman" w:cs="Times New Roman"/>
          <w:color w:val="000000" w:themeColor="text1"/>
        </w:rPr>
        <w:t>а його реалізовувати, інші дозвільні документи.</w:t>
      </w:r>
    </w:p>
    <w:p w:rsidR="00D16DB6" w:rsidRPr="00F03370" w:rsidRDefault="00D16DB6" w:rsidP="00AA39B7">
      <w:pPr>
        <w:pStyle w:val="21"/>
        <w:ind w:firstLine="709"/>
        <w:rPr>
          <w:rFonts w:ascii="Times New Roman" w:hAnsi="Times New Roman" w:cs="Times New Roman"/>
          <w:color w:val="000000" w:themeColor="text1"/>
        </w:rPr>
      </w:pPr>
    </w:p>
    <w:p w:rsidR="00340219" w:rsidRPr="006B6EFE" w:rsidRDefault="006B6EFE" w:rsidP="00FC35C1">
      <w:pPr>
        <w:pStyle w:val="210"/>
        <w:jc w:val="center"/>
        <w:rPr>
          <w:b/>
          <w:bCs/>
          <w:color w:val="000000" w:themeColor="text1"/>
          <w:szCs w:val="24"/>
        </w:rPr>
      </w:pPr>
      <w:r w:rsidRPr="006B6EFE">
        <w:rPr>
          <w:b/>
          <w:bCs/>
          <w:color w:val="000000" w:themeColor="text1"/>
          <w:szCs w:val="24"/>
        </w:rPr>
        <w:t>2. Ціна та сума Договору</w:t>
      </w:r>
    </w:p>
    <w:p w:rsidR="00340219" w:rsidRPr="006B6EFE" w:rsidRDefault="00340219">
      <w:pPr>
        <w:pStyle w:val="210"/>
        <w:jc w:val="both"/>
        <w:rPr>
          <w:b/>
          <w:bCs/>
          <w:color w:val="000000" w:themeColor="text1"/>
          <w:szCs w:val="24"/>
        </w:rPr>
      </w:pPr>
    </w:p>
    <w:p w:rsidR="00340219" w:rsidRPr="006B6EFE" w:rsidRDefault="006B6EFE">
      <w:pPr>
        <w:pStyle w:val="210"/>
        <w:ind w:firstLine="708"/>
        <w:jc w:val="both"/>
        <w:rPr>
          <w:color w:val="000000" w:themeColor="text1"/>
        </w:rPr>
      </w:pPr>
      <w:r w:rsidRPr="006B6EFE">
        <w:rPr>
          <w:color w:val="000000" w:themeColor="text1"/>
        </w:rPr>
        <w:t>2.</w:t>
      </w:r>
      <w:r w:rsidR="006B0B1D">
        <w:rPr>
          <w:color w:val="000000" w:themeColor="text1"/>
        </w:rPr>
        <w:t>1</w:t>
      </w:r>
      <w:r w:rsidR="00837745">
        <w:rPr>
          <w:color w:val="000000" w:themeColor="text1"/>
        </w:rPr>
        <w:t>.</w:t>
      </w:r>
      <w:r w:rsidR="006B0B1D">
        <w:rPr>
          <w:color w:val="000000" w:themeColor="text1"/>
        </w:rPr>
        <w:t xml:space="preserve"> Ціни на Товар встановлюються </w:t>
      </w:r>
      <w:r w:rsidRPr="006B6EFE">
        <w:rPr>
          <w:color w:val="000000" w:themeColor="text1"/>
        </w:rPr>
        <w:t>у національній валюті України.</w:t>
      </w:r>
    </w:p>
    <w:p w:rsidR="00340219" w:rsidRPr="006B6EFE" w:rsidRDefault="006B6EFE">
      <w:pPr>
        <w:pStyle w:val="Textbodyindent"/>
        <w:spacing w:after="0"/>
        <w:ind w:left="708"/>
        <w:jc w:val="both"/>
        <w:rPr>
          <w:color w:val="000000" w:themeColor="text1"/>
        </w:rPr>
      </w:pPr>
      <w:r w:rsidRPr="006B6EFE">
        <w:rPr>
          <w:color w:val="000000" w:themeColor="text1"/>
        </w:rPr>
        <w:t>2.2</w:t>
      </w:r>
      <w:r w:rsidR="00837745">
        <w:rPr>
          <w:color w:val="000000" w:themeColor="text1"/>
        </w:rPr>
        <w:t>.</w:t>
      </w:r>
      <w:r w:rsidRPr="006B6EFE">
        <w:rPr>
          <w:color w:val="000000" w:themeColor="text1"/>
        </w:rPr>
        <w:t xml:space="preserve"> </w:t>
      </w:r>
      <w:r w:rsidR="00E86944" w:rsidRPr="00E86944">
        <w:rPr>
          <w:color w:val="000000" w:themeColor="text1"/>
        </w:rPr>
        <w:t>Вартість тари, маркування, упаковки, транспортування та монтажу входить у ціну Товару.</w:t>
      </w:r>
    </w:p>
    <w:p w:rsidR="00340219" w:rsidRPr="006B6EFE" w:rsidRDefault="006B6EFE">
      <w:pPr>
        <w:pStyle w:val="Textbodyindent"/>
        <w:spacing w:after="0"/>
        <w:ind w:left="0" w:firstLine="708"/>
        <w:jc w:val="both"/>
        <w:rPr>
          <w:color w:val="000000" w:themeColor="text1"/>
        </w:rPr>
      </w:pPr>
      <w:r w:rsidRPr="006B6EFE">
        <w:rPr>
          <w:color w:val="000000" w:themeColor="text1"/>
        </w:rPr>
        <w:t>2.3. Ціна за одиницю та кількість товару визначається згідно Специфікації (Додаток 1 до Договору).</w:t>
      </w:r>
    </w:p>
    <w:p w:rsidR="00340219" w:rsidRPr="006B6EFE" w:rsidRDefault="006B6EFE">
      <w:pPr>
        <w:pStyle w:val="Textbodyindent"/>
        <w:spacing w:after="0"/>
        <w:ind w:left="0" w:firstLine="708"/>
        <w:jc w:val="both"/>
        <w:rPr>
          <w:color w:val="000000" w:themeColor="text1"/>
        </w:rPr>
      </w:pPr>
      <w:r w:rsidRPr="006B6EFE">
        <w:rPr>
          <w:color w:val="000000" w:themeColor="text1"/>
        </w:rPr>
        <w:t>2.4. Загальна вартість Договору становить</w:t>
      </w:r>
      <w:r w:rsidRPr="00547041">
        <w:rPr>
          <w:b/>
          <w:color w:val="000000" w:themeColor="text1"/>
        </w:rPr>
        <w:t>_________________ грн.</w:t>
      </w:r>
      <w:r w:rsidRPr="006B6EFE">
        <w:rPr>
          <w:color w:val="000000" w:themeColor="text1"/>
        </w:rPr>
        <w:t xml:space="preserve"> з/без ПДВ.</w:t>
      </w:r>
    </w:p>
    <w:p w:rsidR="00340219" w:rsidRPr="006B6EFE" w:rsidRDefault="00340219">
      <w:pPr>
        <w:pStyle w:val="Standard"/>
        <w:jc w:val="both"/>
        <w:rPr>
          <w:rFonts w:cs="Times New Roman"/>
          <w:b/>
          <w:bCs/>
          <w:color w:val="000000" w:themeColor="text1"/>
        </w:rPr>
      </w:pPr>
    </w:p>
    <w:p w:rsidR="00340219" w:rsidRPr="006B6EFE" w:rsidRDefault="006B6EFE" w:rsidP="00FC35C1">
      <w:pPr>
        <w:pStyle w:val="Standard"/>
        <w:jc w:val="center"/>
        <w:rPr>
          <w:color w:val="000000" w:themeColor="text1"/>
        </w:rPr>
      </w:pPr>
      <w:r w:rsidRPr="006B6EFE">
        <w:rPr>
          <w:rFonts w:eastAsia="Times New Roman" w:cs="Times New Roman"/>
          <w:b/>
          <w:bCs/>
          <w:color w:val="000000" w:themeColor="text1"/>
        </w:rPr>
        <w:t>3. Порядок замовлення та поставки Товару</w:t>
      </w:r>
    </w:p>
    <w:p w:rsidR="00340219" w:rsidRPr="006B6EFE" w:rsidRDefault="00340219">
      <w:pPr>
        <w:pStyle w:val="Standard"/>
        <w:jc w:val="both"/>
        <w:rPr>
          <w:rFonts w:eastAsia="Times New Roman" w:cs="Times New Roman"/>
          <w:b/>
          <w:bCs/>
          <w:color w:val="000000" w:themeColor="text1"/>
        </w:rPr>
      </w:pPr>
    </w:p>
    <w:p w:rsidR="00D16DB6" w:rsidRPr="006B6EFE" w:rsidRDefault="00D16DB6" w:rsidP="00D16DB6">
      <w:pPr>
        <w:pStyle w:val="Standard"/>
        <w:ind w:firstLine="720"/>
        <w:jc w:val="both"/>
        <w:rPr>
          <w:rFonts w:eastAsia="Times New Roman" w:cs="Times New Roman"/>
          <w:color w:val="000000" w:themeColor="text1"/>
        </w:rPr>
      </w:pPr>
      <w:r w:rsidRPr="006B6EFE">
        <w:rPr>
          <w:rFonts w:eastAsia="Times New Roman" w:cs="Times New Roman"/>
          <w:color w:val="000000" w:themeColor="text1"/>
        </w:rPr>
        <w:t>3.1. Поставка Товару здійснюється лише на підставі письмового замовлення Замовника, направленого у спосіб, прийнятний для обох Сторін (поштою, електронною поштою, факсимільним зв’язком тощо).</w:t>
      </w:r>
    </w:p>
    <w:p w:rsidR="00D16DB6" w:rsidRPr="006B6EFE" w:rsidRDefault="00D16DB6" w:rsidP="00D16DB6">
      <w:pPr>
        <w:pStyle w:val="Standard"/>
        <w:ind w:firstLine="720"/>
        <w:jc w:val="both"/>
        <w:rPr>
          <w:rFonts w:eastAsia="Times New Roman" w:cs="Times New Roman"/>
          <w:color w:val="000000" w:themeColor="text1"/>
        </w:rPr>
      </w:pPr>
      <w:r w:rsidRPr="006B6EFE">
        <w:rPr>
          <w:rFonts w:eastAsia="Times New Roman" w:cs="Times New Roman"/>
          <w:color w:val="000000" w:themeColor="text1"/>
        </w:rPr>
        <w:t>3.2. У письмовому замовленні Замовник зазначає найменування Товару, дату його поставки, місце поставки Товару.</w:t>
      </w:r>
    </w:p>
    <w:p w:rsidR="00340219" w:rsidRPr="006B6EFE" w:rsidRDefault="00D16DB6" w:rsidP="00D16DB6">
      <w:pPr>
        <w:pStyle w:val="Standard"/>
        <w:ind w:firstLine="720"/>
        <w:jc w:val="both"/>
        <w:rPr>
          <w:color w:val="000000" w:themeColor="text1"/>
        </w:rPr>
      </w:pPr>
      <w:r w:rsidRPr="006B6EFE">
        <w:rPr>
          <w:rFonts w:cs="Times New Roman"/>
          <w:color w:val="000000" w:themeColor="text1"/>
        </w:rPr>
        <w:lastRenderedPageBreak/>
        <w:t xml:space="preserve">3.3. Якщо інше не обумовлено у замовленні Замовника, Товар поставляється </w:t>
      </w:r>
      <w:r>
        <w:rPr>
          <w:rFonts w:eastAsia="Times New Roman" w:cs="Times New Roman"/>
          <w:color w:val="000000" w:themeColor="text1"/>
        </w:rPr>
        <w:t>Постачальник</w:t>
      </w:r>
      <w:r w:rsidRPr="006B6EFE">
        <w:rPr>
          <w:rFonts w:cs="Times New Roman"/>
          <w:color w:val="000000" w:themeColor="text1"/>
        </w:rPr>
        <w:t>ом у місце отримання Товару за адресою</w:t>
      </w:r>
      <w:r w:rsidR="0003223F">
        <w:rPr>
          <w:rFonts w:eastAsia="Times New Roman" w:cs="Times New Roman"/>
          <w:color w:val="000000" w:themeColor="text1"/>
        </w:rPr>
        <w:t xml:space="preserve">: </w:t>
      </w:r>
      <w:r w:rsidR="0003223F">
        <w:rPr>
          <w:rFonts w:eastAsia="Times New Roman" w:cs="Times New Roman"/>
          <w:b/>
          <w:bCs/>
          <w:color w:val="000099"/>
        </w:rPr>
        <w:t xml:space="preserve">м. </w:t>
      </w:r>
      <w:r w:rsidRPr="00326B0E">
        <w:rPr>
          <w:rFonts w:eastAsia="Times New Roman" w:cs="Times New Roman"/>
          <w:b/>
          <w:bCs/>
          <w:color w:val="000099"/>
        </w:rPr>
        <w:t>Львів,</w:t>
      </w:r>
      <w:r w:rsidR="00FF59C7">
        <w:rPr>
          <w:rFonts w:eastAsia="Times New Roman" w:cs="Times New Roman"/>
          <w:b/>
          <w:bCs/>
          <w:color w:val="000099"/>
        </w:rPr>
        <w:t xml:space="preserve"> вул.</w:t>
      </w:r>
      <w:r w:rsidR="00415CE7">
        <w:rPr>
          <w:rFonts w:eastAsia="Times New Roman" w:cs="Times New Roman"/>
          <w:b/>
          <w:bCs/>
          <w:color w:val="000099"/>
          <w:lang w:val="ru-RU"/>
        </w:rPr>
        <w:t xml:space="preserve"> </w:t>
      </w:r>
      <w:proofErr w:type="spellStart"/>
      <w:r w:rsidR="00415CE7">
        <w:rPr>
          <w:rFonts w:eastAsia="Times New Roman" w:cs="Times New Roman"/>
          <w:b/>
          <w:bCs/>
          <w:color w:val="000099"/>
          <w:lang w:val="ru-RU"/>
        </w:rPr>
        <w:t>Пластова</w:t>
      </w:r>
      <w:proofErr w:type="spellEnd"/>
      <w:r w:rsidR="00B21018">
        <w:rPr>
          <w:rFonts w:eastAsia="Times New Roman" w:cs="Times New Roman"/>
          <w:b/>
          <w:bCs/>
          <w:color w:val="000099"/>
        </w:rPr>
        <w:t xml:space="preserve">, </w:t>
      </w:r>
      <w:r w:rsidR="00415CE7">
        <w:rPr>
          <w:rFonts w:eastAsia="Times New Roman" w:cs="Times New Roman"/>
          <w:b/>
          <w:bCs/>
          <w:color w:val="000099"/>
        </w:rPr>
        <w:t>13</w:t>
      </w:r>
      <w:r w:rsidR="00891992">
        <w:rPr>
          <w:rFonts w:eastAsia="Times New Roman" w:cs="Times New Roman"/>
          <w:b/>
          <w:bCs/>
          <w:color w:val="000099"/>
        </w:rPr>
        <w:t>.</w:t>
      </w:r>
    </w:p>
    <w:p w:rsidR="00340219" w:rsidRPr="00931D3B" w:rsidRDefault="006B6EFE" w:rsidP="00667658">
      <w:pPr>
        <w:pStyle w:val="Standard"/>
        <w:ind w:firstLine="720"/>
        <w:jc w:val="both"/>
        <w:rPr>
          <w:color w:val="000000" w:themeColor="text1"/>
          <w:lang w:val="ru-RU"/>
        </w:rPr>
      </w:pPr>
      <w:r w:rsidRPr="006B6EFE">
        <w:rPr>
          <w:color w:val="000000" w:themeColor="text1"/>
        </w:rPr>
        <w:t>3</w:t>
      </w:r>
      <w:r w:rsidRPr="006B6EFE">
        <w:rPr>
          <w:rFonts w:cs="Times New Roman"/>
          <w:color w:val="000000" w:themeColor="text1"/>
        </w:rPr>
        <w:t xml:space="preserve">.4. Поставка Товару здійснюється </w:t>
      </w:r>
      <w:r w:rsidR="00EE454C">
        <w:rPr>
          <w:rFonts w:eastAsia="Times New Roman" w:cs="Times New Roman"/>
          <w:color w:val="000000" w:themeColor="text1"/>
        </w:rPr>
        <w:t>Постачальником</w:t>
      </w:r>
      <w:r w:rsidR="00BB4990">
        <w:rPr>
          <w:rFonts w:cs="Times New Roman"/>
          <w:color w:val="000000" w:themeColor="text1"/>
        </w:rPr>
        <w:t xml:space="preserve"> </w:t>
      </w:r>
      <w:r w:rsidR="00891992">
        <w:rPr>
          <w:rFonts w:cs="Times New Roman"/>
          <w:b/>
          <w:color w:val="002060"/>
        </w:rPr>
        <w:t xml:space="preserve">впродовж </w:t>
      </w:r>
      <w:r w:rsidR="00415CE7">
        <w:rPr>
          <w:rFonts w:cs="Times New Roman"/>
          <w:b/>
          <w:color w:val="002060"/>
        </w:rPr>
        <w:t>30</w:t>
      </w:r>
      <w:r w:rsidR="00B117AA">
        <w:rPr>
          <w:rFonts w:cs="Times New Roman"/>
          <w:b/>
          <w:color w:val="002060"/>
        </w:rPr>
        <w:t>-ти</w:t>
      </w:r>
      <w:r w:rsidR="00891992">
        <w:rPr>
          <w:rFonts w:cs="Times New Roman"/>
          <w:b/>
          <w:color w:val="002060"/>
        </w:rPr>
        <w:t xml:space="preserve"> </w:t>
      </w:r>
      <w:r w:rsidR="00B21018">
        <w:rPr>
          <w:rFonts w:cs="Times New Roman"/>
          <w:b/>
          <w:color w:val="002060"/>
        </w:rPr>
        <w:t xml:space="preserve">календарних </w:t>
      </w:r>
      <w:r w:rsidR="00020DD7">
        <w:rPr>
          <w:rFonts w:cs="Times New Roman"/>
          <w:b/>
          <w:color w:val="002060"/>
        </w:rPr>
        <w:t>днів з дати отримання заявки від Замовника</w:t>
      </w:r>
      <w:r w:rsidR="00B117AA">
        <w:rPr>
          <w:rFonts w:cs="Times New Roman"/>
          <w:b/>
          <w:color w:val="002060"/>
        </w:rPr>
        <w:t>,</w:t>
      </w:r>
      <w:r w:rsidR="00E26236">
        <w:rPr>
          <w:rFonts w:cs="Times New Roman"/>
          <w:b/>
          <w:color w:val="002060"/>
        </w:rPr>
        <w:t xml:space="preserve"> </w:t>
      </w:r>
      <w:r w:rsidRPr="00D74A5A">
        <w:rPr>
          <w:rFonts w:eastAsia="Times New Roman" w:cs="Times New Roman"/>
        </w:rPr>
        <w:t>якщо інше не обумовлено у замовленні.</w:t>
      </w:r>
    </w:p>
    <w:p w:rsidR="00760E30" w:rsidRPr="006B6EFE" w:rsidRDefault="00760E30" w:rsidP="00760E30">
      <w:pPr>
        <w:pStyle w:val="Standard"/>
        <w:ind w:firstLine="720"/>
        <w:jc w:val="both"/>
        <w:rPr>
          <w:color w:val="000000" w:themeColor="text1"/>
        </w:rPr>
      </w:pPr>
      <w:r w:rsidRPr="006B6EFE">
        <w:rPr>
          <w:color w:val="000000" w:themeColor="text1"/>
        </w:rPr>
        <w:t xml:space="preserve">3.5. Датою виконання </w:t>
      </w:r>
      <w:r>
        <w:rPr>
          <w:rFonts w:eastAsia="Times New Roman" w:cs="Times New Roman"/>
          <w:color w:val="000000" w:themeColor="text1"/>
        </w:rPr>
        <w:t>Постачальник</w:t>
      </w:r>
      <w:r w:rsidRPr="006B6EFE">
        <w:rPr>
          <w:color w:val="000000" w:themeColor="text1"/>
        </w:rPr>
        <w:t>ом зобов’язань щодо поставки Товару, вважається дата отримання Товару Замовником, що підтверджується належним чином оформленою видатковою накладною, підписаною особою, уповноваженою в установленому порядку Замовником на отримання даного Товару.</w:t>
      </w:r>
    </w:p>
    <w:p w:rsidR="00760E30" w:rsidRPr="006B6EFE" w:rsidRDefault="00760E30" w:rsidP="00760E30">
      <w:pPr>
        <w:pStyle w:val="Standard"/>
        <w:ind w:firstLine="720"/>
        <w:jc w:val="both"/>
        <w:rPr>
          <w:color w:val="000000" w:themeColor="text1"/>
        </w:rPr>
      </w:pPr>
      <w:r w:rsidRPr="006B6EFE">
        <w:rPr>
          <w:color w:val="000000" w:themeColor="text1"/>
        </w:rPr>
        <w:t>3.6. Доставка Товару здійснюється транспортними засоба</w:t>
      </w:r>
      <w:r>
        <w:rPr>
          <w:color w:val="000000" w:themeColor="text1"/>
        </w:rPr>
        <w:t xml:space="preserve">ми </w:t>
      </w:r>
      <w:r>
        <w:rPr>
          <w:rFonts w:eastAsia="Times New Roman" w:cs="Times New Roman"/>
          <w:color w:val="000000" w:themeColor="text1"/>
        </w:rPr>
        <w:t>Постачальник</w:t>
      </w:r>
      <w:r>
        <w:rPr>
          <w:color w:val="000000" w:themeColor="text1"/>
        </w:rPr>
        <w:t xml:space="preserve">а чи перевізника (за </w:t>
      </w:r>
      <w:r w:rsidRPr="006B6EFE">
        <w:rPr>
          <w:color w:val="000000" w:themeColor="text1"/>
        </w:rPr>
        <w:t xml:space="preserve">рахунок </w:t>
      </w:r>
      <w:r>
        <w:rPr>
          <w:rFonts w:eastAsia="Times New Roman" w:cs="Times New Roman"/>
          <w:color w:val="000000" w:themeColor="text1"/>
        </w:rPr>
        <w:t>Постачальник</w:t>
      </w:r>
      <w:r w:rsidRPr="006B6EFE">
        <w:rPr>
          <w:color w:val="000000" w:themeColor="text1"/>
        </w:rPr>
        <w:t>а).</w:t>
      </w:r>
    </w:p>
    <w:p w:rsidR="00760E30" w:rsidRPr="006B6EFE" w:rsidRDefault="00760E30" w:rsidP="00760E30">
      <w:pPr>
        <w:pStyle w:val="Standard"/>
        <w:ind w:firstLine="720"/>
        <w:jc w:val="both"/>
        <w:rPr>
          <w:color w:val="000000" w:themeColor="text1"/>
        </w:rPr>
      </w:pPr>
      <w:r w:rsidRPr="006B6EFE">
        <w:rPr>
          <w:color w:val="000000" w:themeColor="text1"/>
        </w:rPr>
        <w:t xml:space="preserve">3.7. Перехід права власності та ризик випадкового знищення або пошкодження Товару, переходить від </w:t>
      </w:r>
      <w:r>
        <w:rPr>
          <w:rFonts w:eastAsia="Times New Roman" w:cs="Times New Roman"/>
          <w:color w:val="000000" w:themeColor="text1"/>
        </w:rPr>
        <w:t>Постачальник</w:t>
      </w:r>
      <w:r w:rsidRPr="006B6EFE">
        <w:rPr>
          <w:color w:val="000000" w:themeColor="text1"/>
        </w:rPr>
        <w:t>а до Замовника в момент підписання Замовником належним чином оформленої видаткової накладної.</w:t>
      </w:r>
    </w:p>
    <w:p w:rsidR="00340219" w:rsidRPr="006B6EFE" w:rsidRDefault="00760E30" w:rsidP="00760E30">
      <w:pPr>
        <w:pStyle w:val="Standard"/>
        <w:ind w:firstLine="720"/>
        <w:jc w:val="both"/>
        <w:rPr>
          <w:color w:val="000000" w:themeColor="text1"/>
        </w:rPr>
      </w:pPr>
      <w:r w:rsidRPr="006B6EFE">
        <w:rPr>
          <w:color w:val="000000" w:themeColor="text1"/>
        </w:rPr>
        <w:t xml:space="preserve">3.8. У випадку відсутності належно заповнених </w:t>
      </w:r>
      <w:r>
        <w:rPr>
          <w:rFonts w:eastAsia="Times New Roman" w:cs="Times New Roman"/>
          <w:color w:val="000000" w:themeColor="text1"/>
        </w:rPr>
        <w:t>Постачальник</w:t>
      </w:r>
      <w:r w:rsidRPr="006B6EFE">
        <w:rPr>
          <w:color w:val="000000" w:themeColor="text1"/>
        </w:rPr>
        <w:t xml:space="preserve">ом супроводжувальних документів на Товар Замовник має право не приймати Товар, а всі витрати та ризики, зокрема, пов’язані з простоєм транспорту, що здійснює доставку Товару, несе </w:t>
      </w:r>
      <w:r>
        <w:rPr>
          <w:rFonts w:eastAsia="Times New Roman" w:cs="Times New Roman"/>
          <w:color w:val="000000" w:themeColor="text1"/>
        </w:rPr>
        <w:t>Постачальник</w:t>
      </w:r>
      <w:r w:rsidRPr="006B6EFE">
        <w:rPr>
          <w:color w:val="000000" w:themeColor="text1"/>
        </w:rPr>
        <w:t>.</w:t>
      </w:r>
      <w:r w:rsidR="006B6EFE" w:rsidRPr="006B6EFE">
        <w:rPr>
          <w:color w:val="000000" w:themeColor="text1"/>
        </w:rPr>
        <w:t xml:space="preserve">  </w:t>
      </w:r>
    </w:p>
    <w:p w:rsidR="00340219" w:rsidRPr="006B6EFE" w:rsidRDefault="00340219">
      <w:pPr>
        <w:pStyle w:val="Standard"/>
        <w:ind w:firstLine="540"/>
        <w:jc w:val="both"/>
        <w:rPr>
          <w:color w:val="000000" w:themeColor="text1"/>
        </w:rPr>
      </w:pPr>
    </w:p>
    <w:p w:rsidR="00340219" w:rsidRPr="006B6EFE" w:rsidRDefault="006B6EFE" w:rsidP="00FC35C1">
      <w:pPr>
        <w:pStyle w:val="Standard"/>
        <w:jc w:val="center"/>
        <w:rPr>
          <w:color w:val="000000" w:themeColor="text1"/>
        </w:rPr>
      </w:pPr>
      <w:r w:rsidRPr="006B6EFE">
        <w:rPr>
          <w:rFonts w:eastAsia="Times New Roman" w:cs="Times New Roman"/>
          <w:b/>
          <w:bCs/>
          <w:color w:val="000000" w:themeColor="text1"/>
        </w:rPr>
        <w:t>4. Якість Товару</w:t>
      </w:r>
    </w:p>
    <w:p w:rsidR="00340219" w:rsidRPr="006B6EFE" w:rsidRDefault="00340219">
      <w:pPr>
        <w:pStyle w:val="Standard"/>
        <w:jc w:val="both"/>
        <w:rPr>
          <w:rFonts w:eastAsia="Times New Roman" w:cs="Times New Roman"/>
          <w:b/>
          <w:bCs/>
          <w:color w:val="000000" w:themeColor="text1"/>
        </w:rPr>
      </w:pPr>
    </w:p>
    <w:p w:rsidR="00760E30" w:rsidRPr="006B6EFE" w:rsidRDefault="00760E30" w:rsidP="00760E30">
      <w:pPr>
        <w:pStyle w:val="Standard"/>
        <w:ind w:firstLine="720"/>
        <w:jc w:val="both"/>
        <w:rPr>
          <w:rFonts w:eastAsia="Times New Roman" w:cs="Times New Roman"/>
          <w:color w:val="000000" w:themeColor="text1"/>
        </w:rPr>
      </w:pPr>
      <w:r w:rsidRPr="006B6EFE">
        <w:rPr>
          <w:rFonts w:eastAsia="Times New Roman" w:cs="Times New Roman"/>
          <w:color w:val="000000" w:themeColor="text1"/>
        </w:rPr>
        <w:t xml:space="preserve">4.1. Якість Товару, що поставляється </w:t>
      </w:r>
      <w:r>
        <w:rPr>
          <w:rFonts w:eastAsia="Times New Roman" w:cs="Times New Roman"/>
          <w:color w:val="000000" w:themeColor="text1"/>
        </w:rPr>
        <w:t>Постачальник</w:t>
      </w:r>
      <w:r w:rsidRPr="006B6EFE">
        <w:rPr>
          <w:rFonts w:eastAsia="Times New Roman" w:cs="Times New Roman"/>
          <w:color w:val="000000" w:themeColor="text1"/>
        </w:rPr>
        <w:t>ом за цим Договором, повинна відповідати вимогам Замовника.</w:t>
      </w:r>
    </w:p>
    <w:p w:rsidR="00B21018" w:rsidRDefault="00760E30" w:rsidP="00B21018">
      <w:pPr>
        <w:pStyle w:val="Standard"/>
        <w:ind w:firstLine="720"/>
        <w:jc w:val="both"/>
        <w:rPr>
          <w:rFonts w:eastAsia="Times New Roman" w:cs="Times New Roman"/>
          <w:color w:val="000000" w:themeColor="text1"/>
          <w:kern w:val="0"/>
        </w:rPr>
      </w:pPr>
      <w:r w:rsidRPr="006B6EFE">
        <w:rPr>
          <w:rFonts w:eastAsia="Times New Roman" w:cs="Times New Roman"/>
          <w:color w:val="000000" w:themeColor="text1"/>
        </w:rPr>
        <w:t xml:space="preserve">4.2. </w:t>
      </w:r>
      <w:r w:rsidR="00B21018">
        <w:rPr>
          <w:rFonts w:eastAsia="Times New Roman" w:cs="Times New Roman"/>
          <w:color w:val="000000" w:themeColor="text1"/>
          <w:kern w:val="0"/>
        </w:rPr>
        <w:t>Постачальник повинен надати у розпорядження Замовника документи, що підтверджують гарантійний термін на товар</w:t>
      </w:r>
      <w:r w:rsidR="00B21018">
        <w:rPr>
          <w:rFonts w:eastAsia="Times New Roman" w:cs="Times New Roman"/>
          <w:color w:val="000099"/>
          <w:kern w:val="0"/>
        </w:rPr>
        <w:t xml:space="preserve"> – </w:t>
      </w:r>
      <w:r w:rsidR="00B21018">
        <w:rPr>
          <w:rFonts w:eastAsia="Times New Roman" w:cs="Times New Roman"/>
          <w:b/>
          <w:color w:val="000099"/>
          <w:kern w:val="0"/>
        </w:rPr>
        <w:t>не менше</w:t>
      </w:r>
      <w:r w:rsidR="00B21018">
        <w:rPr>
          <w:rFonts w:eastAsia="Times New Roman" w:cs="Times New Roman"/>
          <w:color w:val="000099"/>
          <w:kern w:val="0"/>
        </w:rPr>
        <w:t xml:space="preserve"> </w:t>
      </w:r>
      <w:r w:rsidR="0049425F">
        <w:rPr>
          <w:rFonts w:eastAsia="Times New Roman" w:cs="Times New Roman"/>
          <w:b/>
          <w:color w:val="000099"/>
          <w:kern w:val="0"/>
        </w:rPr>
        <w:t>24</w:t>
      </w:r>
      <w:r w:rsidR="00B21018">
        <w:rPr>
          <w:rFonts w:eastAsia="Times New Roman" w:cs="Times New Roman"/>
          <w:b/>
          <w:color w:val="000099"/>
          <w:kern w:val="0"/>
        </w:rPr>
        <w:t xml:space="preserve"> місяців з моменту введення в експлуатацію</w:t>
      </w:r>
      <w:r w:rsidR="00B21018">
        <w:rPr>
          <w:rFonts w:eastAsia="Times New Roman" w:cs="Times New Roman"/>
          <w:b/>
          <w:color w:val="000000" w:themeColor="text1"/>
          <w:kern w:val="0"/>
        </w:rPr>
        <w:t>.</w:t>
      </w:r>
      <w:r w:rsidR="00B21018">
        <w:rPr>
          <w:rFonts w:eastAsia="Times New Roman" w:cs="Times New Roman"/>
          <w:color w:val="000000" w:themeColor="text1"/>
          <w:kern w:val="0"/>
        </w:rPr>
        <w:t xml:space="preserve"> Постачальник несе відповідальність за достовірність наданих документів та гарантує відповідну якість Товару.</w:t>
      </w:r>
    </w:p>
    <w:p w:rsidR="00340219" w:rsidRPr="006B6EFE" w:rsidRDefault="00760E30" w:rsidP="00760E30">
      <w:pPr>
        <w:pStyle w:val="Standard"/>
        <w:ind w:firstLine="720"/>
        <w:jc w:val="both"/>
        <w:rPr>
          <w:rFonts w:eastAsia="Times New Roman" w:cs="Times New Roman"/>
          <w:color w:val="000000" w:themeColor="text1"/>
        </w:rPr>
      </w:pPr>
      <w:r w:rsidRPr="006B6EFE">
        <w:rPr>
          <w:rFonts w:eastAsia="Times New Roman" w:cs="Times New Roman"/>
          <w:color w:val="000000" w:themeColor="text1"/>
        </w:rPr>
        <w:t xml:space="preserve">4.3. </w:t>
      </w:r>
      <w:r>
        <w:rPr>
          <w:rFonts w:eastAsia="Times New Roman" w:cs="Times New Roman"/>
          <w:color w:val="000000" w:themeColor="text1"/>
        </w:rPr>
        <w:t>Постачальник</w:t>
      </w:r>
      <w:r w:rsidRPr="006B6EFE">
        <w:rPr>
          <w:rFonts w:eastAsia="Times New Roman" w:cs="Times New Roman"/>
          <w:color w:val="000000" w:themeColor="text1"/>
        </w:rPr>
        <w:t xml:space="preserve"> зобов’язаний відшкодувати Замовнику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rsidR="00340219" w:rsidRPr="006B6EFE" w:rsidRDefault="00340219">
      <w:pPr>
        <w:pStyle w:val="Standard"/>
        <w:ind w:firstLine="720"/>
        <w:jc w:val="both"/>
        <w:rPr>
          <w:rFonts w:eastAsia="Times New Roman" w:cs="Times New Roman"/>
          <w:color w:val="000000" w:themeColor="text1"/>
        </w:rPr>
      </w:pPr>
    </w:p>
    <w:p w:rsidR="00340219" w:rsidRPr="006B6EFE" w:rsidRDefault="006B6EFE" w:rsidP="00FC35C1">
      <w:pPr>
        <w:pStyle w:val="Standard"/>
        <w:jc w:val="center"/>
        <w:rPr>
          <w:color w:val="000000" w:themeColor="text1"/>
        </w:rPr>
      </w:pPr>
      <w:r w:rsidRPr="006B6EFE">
        <w:rPr>
          <w:rFonts w:eastAsia="Times New Roman" w:cs="Times New Roman"/>
          <w:b/>
          <w:bCs/>
          <w:color w:val="000000" w:themeColor="text1"/>
        </w:rPr>
        <w:t>5. Умови передачі - приймання Товару</w:t>
      </w:r>
    </w:p>
    <w:p w:rsidR="00340219" w:rsidRPr="006B6EFE" w:rsidRDefault="00340219">
      <w:pPr>
        <w:pStyle w:val="Standard"/>
        <w:jc w:val="both"/>
        <w:rPr>
          <w:rFonts w:eastAsia="Times New Roman" w:cs="Times New Roman"/>
          <w:b/>
          <w:bCs/>
          <w:color w:val="000000" w:themeColor="text1"/>
        </w:rPr>
      </w:pPr>
    </w:p>
    <w:p w:rsidR="00760E30" w:rsidRPr="006B6EFE" w:rsidRDefault="00760E30" w:rsidP="00760E30">
      <w:pPr>
        <w:pStyle w:val="Textbody"/>
        <w:spacing w:after="0"/>
        <w:ind w:firstLine="720"/>
        <w:jc w:val="both"/>
        <w:rPr>
          <w:color w:val="000000" w:themeColor="text1"/>
        </w:rPr>
      </w:pPr>
      <w:r w:rsidRPr="006B6EFE">
        <w:rPr>
          <w:color w:val="000000" w:themeColor="text1"/>
        </w:rPr>
        <w:t xml:space="preserve">5.1. 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тарної недостачі, претензії по якій направляються </w:t>
      </w:r>
      <w:r>
        <w:rPr>
          <w:color w:val="000000" w:themeColor="text1"/>
        </w:rPr>
        <w:t>Постачальник</w:t>
      </w:r>
      <w:r w:rsidRPr="006B6EFE">
        <w:rPr>
          <w:color w:val="000000" w:themeColor="text1"/>
        </w:rPr>
        <w:t xml:space="preserve">у впродовж 6 (шести) робочих днів з моменту виявлення, Замовник складає відповідний Акт у двох примірниках (по одному для кожної із Сторін) про фактичну кількість отриманого Товару. </w:t>
      </w:r>
      <w:r>
        <w:rPr>
          <w:color w:val="000000" w:themeColor="text1"/>
        </w:rPr>
        <w:t>Постачальник</w:t>
      </w:r>
      <w:r w:rsidRPr="006B6EFE">
        <w:rPr>
          <w:color w:val="000000" w:themeColor="text1"/>
        </w:rPr>
        <w:t xml:space="preserve"> зобов’язаний здійснити поставку недопоставленого Товару впродовж  5 (п’яти)  календарних днів від дати отримання Акту.</w:t>
      </w:r>
    </w:p>
    <w:p w:rsidR="00760E30" w:rsidRPr="006B6EFE" w:rsidRDefault="00760E30" w:rsidP="00760E30">
      <w:pPr>
        <w:pStyle w:val="Textbody"/>
        <w:spacing w:after="0"/>
        <w:ind w:firstLine="720"/>
        <w:jc w:val="both"/>
        <w:rPr>
          <w:color w:val="000000" w:themeColor="text1"/>
        </w:rPr>
      </w:pPr>
      <w:r w:rsidRPr="006B6EFE">
        <w:rPr>
          <w:color w:val="000000" w:themeColor="text1"/>
        </w:rPr>
        <w:t>5.2. У разі виявлення при прийманні Товару невідповідності якості (явні недоліки: пошкодження тари, упакування, пломб (якщо вони мали бути), ознаки ушкодження та псування Товару тощо) Замовник складає відповідний Акт у двох примірниках (по одному для кожної із Сторін) про невідповідну якість отриманого Товару.</w:t>
      </w:r>
    </w:p>
    <w:p w:rsidR="00760E30" w:rsidRPr="006B6EFE" w:rsidRDefault="00760E30" w:rsidP="00760E30">
      <w:pPr>
        <w:pStyle w:val="Textbody"/>
        <w:spacing w:after="0"/>
        <w:ind w:firstLine="709"/>
        <w:jc w:val="both"/>
        <w:rPr>
          <w:color w:val="000000" w:themeColor="text1"/>
        </w:rPr>
      </w:pPr>
      <w:r>
        <w:rPr>
          <w:color w:val="000000" w:themeColor="text1"/>
        </w:rPr>
        <w:t>Постачальник</w:t>
      </w:r>
      <w:r w:rsidRPr="006B6EFE">
        <w:rPr>
          <w:color w:val="000000" w:themeColor="text1"/>
        </w:rPr>
        <w:t xml:space="preserve"> зобов’язаний замінити не</w:t>
      </w:r>
      <w:r>
        <w:rPr>
          <w:color w:val="000000" w:themeColor="text1"/>
        </w:rPr>
        <w:t>якісний Товар якісним впродовж 3 (трьох)</w:t>
      </w:r>
      <w:r w:rsidRPr="006B6EFE">
        <w:rPr>
          <w:color w:val="000000" w:themeColor="text1"/>
        </w:rPr>
        <w:t xml:space="preserve"> календарних днів від дати отримання Акту або, за погодженням з Замовником, здійснює іншу компенсацію вартості неякісного Товару. Повернення неякісного Товару здійснюється силами і за рахунок </w:t>
      </w:r>
      <w:r>
        <w:rPr>
          <w:color w:val="000000" w:themeColor="text1"/>
        </w:rPr>
        <w:t>Постачальник</w:t>
      </w:r>
      <w:r w:rsidRPr="006B6EFE">
        <w:rPr>
          <w:color w:val="000000" w:themeColor="text1"/>
        </w:rPr>
        <w:t>а.</w:t>
      </w:r>
    </w:p>
    <w:p w:rsidR="00760E30" w:rsidRPr="006B6EFE" w:rsidRDefault="00760E30" w:rsidP="00760E30">
      <w:pPr>
        <w:pStyle w:val="Standard"/>
        <w:ind w:firstLine="720"/>
        <w:jc w:val="both"/>
        <w:rPr>
          <w:rFonts w:eastAsia="Times New Roman" w:cs="Times New Roman"/>
          <w:color w:val="000000" w:themeColor="text1"/>
        </w:rPr>
      </w:pPr>
      <w:r w:rsidRPr="006B6EFE">
        <w:rPr>
          <w:rFonts w:eastAsia="Times New Roman" w:cs="Times New Roman"/>
          <w:color w:val="000000" w:themeColor="text1"/>
        </w:rPr>
        <w:t xml:space="preserve">5.3. Претензії по якості поставленого Товару можуть бути пред’явлені </w:t>
      </w:r>
      <w:r>
        <w:rPr>
          <w:rFonts w:eastAsia="Times New Roman" w:cs="Times New Roman"/>
          <w:color w:val="000000" w:themeColor="text1"/>
        </w:rPr>
        <w:t>Постачальник</w:t>
      </w:r>
      <w:r w:rsidRPr="006B6EFE">
        <w:rPr>
          <w:rFonts w:eastAsia="Times New Roman" w:cs="Times New Roman"/>
          <w:color w:val="000000" w:themeColor="text1"/>
        </w:rPr>
        <w:t>у  Замовником впродовж всього строку придатності Товару за умови належного  його зберігання Замовником.</w:t>
      </w:r>
    </w:p>
    <w:p w:rsidR="00760E30" w:rsidRPr="006B6EFE" w:rsidRDefault="00760E30" w:rsidP="00760E30">
      <w:pPr>
        <w:pStyle w:val="Textbody"/>
        <w:spacing w:after="0"/>
        <w:ind w:firstLine="720"/>
        <w:jc w:val="both"/>
        <w:rPr>
          <w:color w:val="000000" w:themeColor="text1"/>
        </w:rPr>
      </w:pPr>
      <w:r w:rsidRPr="006B6EFE">
        <w:rPr>
          <w:color w:val="000000" w:themeColor="text1"/>
        </w:rPr>
        <w:t xml:space="preserve">5.4. В окремих випадках, у разі виявлення невідповідності якості при поставці високотехнологічного Товару, Замовник скеровує </w:t>
      </w:r>
      <w:r>
        <w:rPr>
          <w:color w:val="000000" w:themeColor="text1"/>
        </w:rPr>
        <w:t>Постачальник</w:t>
      </w:r>
      <w:r w:rsidRPr="006B6EFE">
        <w:rPr>
          <w:color w:val="000000" w:themeColor="text1"/>
        </w:rPr>
        <w:t xml:space="preserve">у письмове повідомлення з </w:t>
      </w:r>
      <w:r w:rsidRPr="006B6EFE">
        <w:rPr>
          <w:color w:val="000000" w:themeColor="text1"/>
        </w:rPr>
        <w:lastRenderedPageBreak/>
        <w:t xml:space="preserve">цього приводу, а </w:t>
      </w:r>
      <w:r>
        <w:rPr>
          <w:color w:val="000000" w:themeColor="text1"/>
        </w:rPr>
        <w:t>Постачальник</w:t>
      </w:r>
      <w:r w:rsidRPr="006B6EFE">
        <w:rPr>
          <w:color w:val="000000" w:themeColor="text1"/>
        </w:rPr>
        <w:t xml:space="preserve"> направляє свого представника до Замовника впродовж  2  доби для складання Акту про невідповідність якості Товару. Якщо представник </w:t>
      </w:r>
      <w:r>
        <w:rPr>
          <w:color w:val="000000" w:themeColor="text1"/>
        </w:rPr>
        <w:t>Постачальник</w:t>
      </w:r>
      <w:r w:rsidRPr="006B6EFE">
        <w:rPr>
          <w:color w:val="000000" w:themeColor="text1"/>
        </w:rPr>
        <w:t xml:space="preserve">а не прибуває до Замовника впродовж встановленого строку, Замовник складає такий Акт одноособово, а претензії Замовника приймаються </w:t>
      </w:r>
      <w:r>
        <w:rPr>
          <w:color w:val="000000" w:themeColor="text1"/>
        </w:rPr>
        <w:t>Постачальник</w:t>
      </w:r>
      <w:r w:rsidRPr="006B6EFE">
        <w:rPr>
          <w:color w:val="000000" w:themeColor="text1"/>
        </w:rPr>
        <w:t xml:space="preserve">ом беззастережно.  </w:t>
      </w:r>
    </w:p>
    <w:p w:rsidR="00760E30" w:rsidRPr="006B6EFE" w:rsidRDefault="00760E30" w:rsidP="00760E30">
      <w:pPr>
        <w:pStyle w:val="Standard"/>
        <w:ind w:firstLine="720"/>
        <w:jc w:val="both"/>
        <w:rPr>
          <w:color w:val="000000" w:themeColor="text1"/>
        </w:rPr>
      </w:pPr>
      <w:r w:rsidRPr="006B6EFE">
        <w:rPr>
          <w:rFonts w:eastAsia="Times New Roman" w:cs="Times New Roman"/>
          <w:color w:val="000000" w:themeColor="text1"/>
        </w:rPr>
        <w:t xml:space="preserve">5.5. Строк пред’явлення </w:t>
      </w:r>
      <w:r>
        <w:rPr>
          <w:rFonts w:eastAsia="Times New Roman" w:cs="Times New Roman"/>
          <w:color w:val="000000" w:themeColor="text1"/>
        </w:rPr>
        <w:t>Постачальник</w:t>
      </w:r>
      <w:r w:rsidRPr="006B6EFE">
        <w:rPr>
          <w:rFonts w:eastAsia="Times New Roman" w:cs="Times New Roman"/>
          <w:color w:val="000000" w:themeColor="text1"/>
        </w:rPr>
        <w:t>у претензій щодо асортименту, кількості, комплектності поставленого Товару – 20 календарних днів з дати отримання Товару, а у випадку виявлення прихованих недоліків, внутрішньо тарної невідповідності – 40 календарних днів з дати отримання Товару.</w:t>
      </w:r>
    </w:p>
    <w:p w:rsidR="00340219" w:rsidRPr="006B6EFE" w:rsidRDefault="00760E30" w:rsidP="00760E30">
      <w:pPr>
        <w:pStyle w:val="Textbody"/>
        <w:spacing w:after="0"/>
        <w:ind w:firstLine="720"/>
        <w:jc w:val="both"/>
        <w:rPr>
          <w:color w:val="000000" w:themeColor="text1"/>
        </w:rPr>
      </w:pPr>
      <w:r w:rsidRPr="006B6EFE">
        <w:rPr>
          <w:color w:val="000000" w:themeColor="text1"/>
        </w:rPr>
        <w:t xml:space="preserve">5.6. У питаннях </w:t>
      </w:r>
      <w:r w:rsidRPr="006B6EFE">
        <w:rPr>
          <w:bCs/>
          <w:color w:val="000000" w:themeColor="text1"/>
        </w:rPr>
        <w:t>передачі - приймання Товару</w:t>
      </w:r>
      <w:r w:rsidRPr="006B6EFE">
        <w:rPr>
          <w:color w:val="000000" w:themeColor="text1"/>
        </w:rPr>
        <w:t xml:space="preserve">, не обумовлених цим Договором Сторони керуються Інструкціями про порядок приймання товарів народного споживання та товарів виробничо-технічного признання за кількістю та якістю №№ П-6, </w:t>
      </w:r>
      <w:r>
        <w:rPr>
          <w:color w:val="000000" w:themeColor="text1"/>
        </w:rPr>
        <w:t xml:space="preserve">П-7, затверджених Держарбітражем СРСР </w:t>
      </w:r>
      <w:r w:rsidRPr="006B6EFE">
        <w:rPr>
          <w:color w:val="000000" w:themeColor="text1"/>
        </w:rPr>
        <w:t>відповідно 15.06.65 року та 25.04.66 року.</w:t>
      </w:r>
    </w:p>
    <w:p w:rsidR="00340219" w:rsidRPr="006B6EFE" w:rsidRDefault="00340219">
      <w:pPr>
        <w:pStyle w:val="Textbody"/>
        <w:spacing w:after="0"/>
        <w:ind w:firstLine="720"/>
        <w:jc w:val="both"/>
        <w:rPr>
          <w:color w:val="000000" w:themeColor="text1"/>
        </w:rPr>
      </w:pPr>
    </w:p>
    <w:p w:rsidR="00340219" w:rsidRPr="006B6EFE" w:rsidRDefault="007C56E5" w:rsidP="00B059AC">
      <w:pPr>
        <w:pStyle w:val="Textbody"/>
        <w:spacing w:after="0"/>
        <w:jc w:val="center"/>
        <w:rPr>
          <w:b/>
          <w:bCs/>
          <w:color w:val="000000" w:themeColor="text1"/>
        </w:rPr>
      </w:pPr>
      <w:r>
        <w:rPr>
          <w:b/>
          <w:bCs/>
          <w:color w:val="000000" w:themeColor="text1"/>
        </w:rPr>
        <w:t>6</w:t>
      </w:r>
      <w:r w:rsidR="006B6EFE" w:rsidRPr="006B6EFE">
        <w:rPr>
          <w:b/>
          <w:bCs/>
          <w:color w:val="000000" w:themeColor="text1"/>
        </w:rPr>
        <w:t>. Умови оплати</w:t>
      </w:r>
    </w:p>
    <w:p w:rsidR="00340219" w:rsidRPr="006B6EFE" w:rsidRDefault="00340219">
      <w:pPr>
        <w:pStyle w:val="Textbody"/>
        <w:spacing w:after="0"/>
        <w:jc w:val="both"/>
        <w:rPr>
          <w:b/>
          <w:bCs/>
          <w:color w:val="000000" w:themeColor="text1"/>
        </w:rPr>
      </w:pPr>
    </w:p>
    <w:p w:rsidR="00340219" w:rsidRPr="0062328B" w:rsidRDefault="006B6EFE" w:rsidP="0062328B">
      <w:pPr>
        <w:pStyle w:val="Textbody"/>
        <w:spacing w:after="0"/>
        <w:ind w:firstLine="720"/>
        <w:jc w:val="both"/>
        <w:rPr>
          <w:b/>
          <w:bCs/>
          <w:color w:val="FF0000"/>
        </w:rPr>
      </w:pPr>
      <w:r w:rsidRPr="006B6EFE">
        <w:rPr>
          <w:color w:val="000000" w:themeColor="text1"/>
        </w:rPr>
        <w:t xml:space="preserve">6.1. Замовник зобов'язується сплатити </w:t>
      </w:r>
      <w:r w:rsidR="00EB6FE2">
        <w:rPr>
          <w:color w:val="000000" w:themeColor="text1"/>
        </w:rPr>
        <w:t>Постачальнику</w:t>
      </w:r>
      <w:r w:rsidRPr="006B6EFE">
        <w:rPr>
          <w:color w:val="000000" w:themeColor="text1"/>
        </w:rPr>
        <w:t xml:space="preserve"> </w:t>
      </w:r>
      <w:r w:rsidR="00F03D10">
        <w:rPr>
          <w:b/>
          <w:color w:val="002060"/>
        </w:rPr>
        <w:t>впродовж</w:t>
      </w:r>
      <w:r w:rsidR="000C47C4">
        <w:rPr>
          <w:b/>
          <w:color w:val="002060"/>
        </w:rPr>
        <w:t xml:space="preserve"> </w:t>
      </w:r>
      <w:r w:rsidR="00325DAD">
        <w:rPr>
          <w:b/>
          <w:bCs/>
          <w:color w:val="002060"/>
        </w:rPr>
        <w:t>3</w:t>
      </w:r>
      <w:r w:rsidR="00C65B19" w:rsidRPr="00FB3202">
        <w:rPr>
          <w:b/>
          <w:bCs/>
          <w:color w:val="002060"/>
        </w:rPr>
        <w:t>0</w:t>
      </w:r>
      <w:r w:rsidR="0062328B" w:rsidRPr="00FB3202">
        <w:rPr>
          <w:b/>
          <w:bCs/>
          <w:color w:val="002060"/>
        </w:rPr>
        <w:t xml:space="preserve">-ти </w:t>
      </w:r>
      <w:r w:rsidR="00094F6F">
        <w:rPr>
          <w:b/>
          <w:bCs/>
          <w:color w:val="002060"/>
        </w:rPr>
        <w:t>календарних</w:t>
      </w:r>
      <w:r w:rsidR="000C47C4">
        <w:rPr>
          <w:b/>
          <w:bCs/>
          <w:color w:val="002060"/>
        </w:rPr>
        <w:t xml:space="preserve"> </w:t>
      </w:r>
      <w:r w:rsidRPr="00FB3202">
        <w:rPr>
          <w:b/>
          <w:bCs/>
          <w:color w:val="002060"/>
        </w:rPr>
        <w:t>днів</w:t>
      </w:r>
      <w:r w:rsidRPr="00FB3202">
        <w:rPr>
          <w:b/>
          <w:color w:val="002060"/>
        </w:rPr>
        <w:t xml:space="preserve"> </w:t>
      </w:r>
      <w:r w:rsidR="00857E7A" w:rsidRPr="00FB3202">
        <w:rPr>
          <w:b/>
          <w:color w:val="002060"/>
        </w:rPr>
        <w:t xml:space="preserve">після </w:t>
      </w:r>
      <w:r w:rsidR="00BC45B1">
        <w:rPr>
          <w:b/>
          <w:color w:val="002060"/>
        </w:rPr>
        <w:t xml:space="preserve">поставки </w:t>
      </w:r>
      <w:r w:rsidR="00FB3202" w:rsidRPr="00FB3202">
        <w:rPr>
          <w:b/>
          <w:color w:val="002060"/>
        </w:rPr>
        <w:t xml:space="preserve">товару </w:t>
      </w:r>
      <w:r w:rsidRPr="006B6EFE">
        <w:rPr>
          <w:color w:val="000000" w:themeColor="text1"/>
        </w:rPr>
        <w:t xml:space="preserve">від дати підписання Замовником видаткової накладної шляхом перерахування відповідної суми на банківський рахунок </w:t>
      </w:r>
      <w:r w:rsidR="00EB6FE2">
        <w:rPr>
          <w:color w:val="000000" w:themeColor="text1"/>
        </w:rPr>
        <w:t>Постачальник</w:t>
      </w:r>
      <w:r w:rsidRPr="006B6EFE">
        <w:rPr>
          <w:color w:val="000000" w:themeColor="text1"/>
        </w:rPr>
        <w:t>а, зазначений у цьому Договорі.</w:t>
      </w:r>
    </w:p>
    <w:p w:rsidR="00340219" w:rsidRPr="006B6EFE" w:rsidRDefault="006B6EFE">
      <w:pPr>
        <w:pStyle w:val="Textbody"/>
        <w:spacing w:after="0"/>
        <w:ind w:firstLine="720"/>
        <w:jc w:val="both"/>
        <w:rPr>
          <w:color w:val="000000" w:themeColor="text1"/>
        </w:rPr>
      </w:pPr>
      <w:r w:rsidRPr="006B6EFE">
        <w:rPr>
          <w:color w:val="000000" w:themeColor="text1"/>
        </w:rPr>
        <w:t xml:space="preserve">6.2. Усі розрахунки і платежі за цим Договором здійснюються між Замовником і </w:t>
      </w:r>
      <w:r w:rsidR="00EB6FE2">
        <w:rPr>
          <w:color w:val="000000" w:themeColor="text1"/>
        </w:rPr>
        <w:t>Постачальник</w:t>
      </w:r>
      <w:r w:rsidRPr="006B6EFE">
        <w:rPr>
          <w:color w:val="000000" w:themeColor="text1"/>
        </w:rPr>
        <w:t>ом у строки, в порядку та на умовах, визначених цим Договором, якщо інше не узгоджено Сторонами у додатковій угоді до цього  Договору.</w:t>
      </w:r>
    </w:p>
    <w:p w:rsidR="00340219" w:rsidRPr="006B6EFE" w:rsidRDefault="006B6EFE">
      <w:pPr>
        <w:pStyle w:val="Textbody"/>
        <w:spacing w:after="0"/>
        <w:ind w:firstLine="720"/>
        <w:jc w:val="both"/>
        <w:rPr>
          <w:color w:val="000000" w:themeColor="text1"/>
        </w:rPr>
      </w:pPr>
      <w:r w:rsidRPr="006B6EFE">
        <w:rPr>
          <w:color w:val="000000" w:themeColor="text1"/>
        </w:rPr>
        <w:t xml:space="preserve"> </w:t>
      </w:r>
    </w:p>
    <w:p w:rsidR="005A0CD4" w:rsidRPr="006B6EFE" w:rsidRDefault="005A0CD4" w:rsidP="005A0CD4">
      <w:pPr>
        <w:pStyle w:val="Standard"/>
        <w:jc w:val="center"/>
        <w:rPr>
          <w:color w:val="000000" w:themeColor="text1"/>
        </w:rPr>
      </w:pPr>
      <w:r w:rsidRPr="006B6EFE">
        <w:rPr>
          <w:rFonts w:eastAsia="Times New Roman" w:cs="Times New Roman"/>
          <w:b/>
          <w:bCs/>
          <w:color w:val="000000" w:themeColor="text1"/>
        </w:rPr>
        <w:t>7. Відповідальність сторін</w:t>
      </w:r>
    </w:p>
    <w:p w:rsidR="005A0CD4" w:rsidRPr="006B6EFE" w:rsidRDefault="005A0CD4" w:rsidP="005A0CD4">
      <w:pPr>
        <w:pStyle w:val="Standard"/>
        <w:jc w:val="both"/>
        <w:rPr>
          <w:rFonts w:eastAsia="Times New Roman" w:cs="Times New Roman"/>
          <w:b/>
          <w:bCs/>
          <w:color w:val="000000" w:themeColor="text1"/>
        </w:rPr>
      </w:pPr>
    </w:p>
    <w:p w:rsidR="005A0CD4" w:rsidRPr="006B6EFE" w:rsidRDefault="005A0CD4" w:rsidP="005A0CD4">
      <w:pPr>
        <w:pStyle w:val="Textbody"/>
        <w:spacing w:after="0"/>
        <w:ind w:firstLine="720"/>
        <w:jc w:val="both"/>
        <w:rPr>
          <w:color w:val="000000" w:themeColor="text1"/>
        </w:rPr>
      </w:pPr>
      <w:r w:rsidRPr="006B6EFE">
        <w:rPr>
          <w:color w:val="000000" w:themeColor="text1"/>
        </w:rPr>
        <w:t>7.1. У випадку порушення умов Договору, винна Сторона несе відповідальність, визначену цим Договором та чинним законодавством України.</w:t>
      </w:r>
    </w:p>
    <w:p w:rsidR="005A0CD4" w:rsidRPr="006B6EFE" w:rsidRDefault="005A0CD4" w:rsidP="005A0CD4">
      <w:pPr>
        <w:pStyle w:val="Textbody"/>
        <w:spacing w:after="0"/>
        <w:ind w:firstLine="720"/>
        <w:jc w:val="both"/>
        <w:rPr>
          <w:color w:val="000000" w:themeColor="text1"/>
        </w:rPr>
      </w:pPr>
      <w:r w:rsidRPr="006B6EFE">
        <w:rPr>
          <w:color w:val="000000" w:themeColor="text1"/>
        </w:rPr>
        <w:t xml:space="preserve">7.2. У разі порушення строків постачання Товару або не поставки Товару,  </w:t>
      </w:r>
      <w:r>
        <w:rPr>
          <w:color w:val="000000" w:themeColor="text1"/>
        </w:rPr>
        <w:t>Постачальник</w:t>
      </w:r>
      <w:r w:rsidRPr="006B6EFE">
        <w:rPr>
          <w:color w:val="000000" w:themeColor="text1"/>
        </w:rPr>
        <w:t xml:space="preserve"> спл</w:t>
      </w:r>
      <w:r>
        <w:rPr>
          <w:color w:val="000000" w:themeColor="text1"/>
        </w:rPr>
        <w:t xml:space="preserve">ачує Замовнику штраф у розмірі </w:t>
      </w:r>
      <w:r w:rsidRPr="006B6EFE">
        <w:rPr>
          <w:color w:val="000000" w:themeColor="text1"/>
        </w:rPr>
        <w:t>10 (десять) % від вартості непоставленого Товару та пеню за кожен день прострочення у розмірі подвійної облікової ставки НБУ, яка діяла впродовж порушення, від вартості  несвоєчасно поставленого  та/або непоставленого Товару.</w:t>
      </w:r>
    </w:p>
    <w:p w:rsidR="005A0CD4" w:rsidRPr="006B6EFE" w:rsidRDefault="005A0CD4" w:rsidP="005A0CD4">
      <w:pPr>
        <w:pStyle w:val="Standard"/>
        <w:ind w:firstLine="720"/>
        <w:jc w:val="both"/>
        <w:rPr>
          <w:rFonts w:eastAsia="Times New Roman" w:cs="Times New Roman"/>
          <w:color w:val="000000" w:themeColor="text1"/>
        </w:rPr>
      </w:pPr>
      <w:r w:rsidRPr="006B6EFE">
        <w:rPr>
          <w:rFonts w:eastAsia="Times New Roman" w:cs="Times New Roman"/>
          <w:color w:val="000000" w:themeColor="text1"/>
        </w:rPr>
        <w:t xml:space="preserve">7.3. У випадку несвоєчасної оплати за Товар, Замовник зобов’язаний сплатити </w:t>
      </w:r>
      <w:r>
        <w:rPr>
          <w:rFonts w:eastAsia="Times New Roman" w:cs="Times New Roman"/>
          <w:color w:val="000000" w:themeColor="text1"/>
        </w:rPr>
        <w:t>Постачальник</w:t>
      </w:r>
      <w:r w:rsidRPr="006B6EFE">
        <w:rPr>
          <w:rFonts w:eastAsia="Times New Roman" w:cs="Times New Roman"/>
          <w:color w:val="000000" w:themeColor="text1"/>
        </w:rPr>
        <w:t>у, на його вимогу, пеню у розмірі подвійної облікової ставки НБУ, яка діяла впродовж порушення, за кожен день прострочення  платежу.</w:t>
      </w:r>
    </w:p>
    <w:p w:rsidR="005A0CD4" w:rsidRPr="006B6EFE" w:rsidRDefault="005A0CD4" w:rsidP="005A0CD4">
      <w:pPr>
        <w:pStyle w:val="Textbody"/>
        <w:spacing w:after="0"/>
        <w:ind w:firstLine="720"/>
        <w:jc w:val="both"/>
        <w:rPr>
          <w:color w:val="000000" w:themeColor="text1"/>
        </w:rPr>
      </w:pPr>
      <w:r w:rsidRPr="006B6EFE">
        <w:rPr>
          <w:color w:val="000000" w:themeColor="text1"/>
        </w:rPr>
        <w:t>7.4. Сплата Сторонами штрафу та пені не звільняє її від обов'язку виконати цей Договір в натурі, якщо інше прямо не передбачено чинним законодавством.</w:t>
      </w:r>
    </w:p>
    <w:p w:rsidR="005A0CD4" w:rsidRPr="006B6EFE" w:rsidRDefault="005A0CD4" w:rsidP="005A0CD4">
      <w:pPr>
        <w:pStyle w:val="Standard"/>
        <w:jc w:val="both"/>
        <w:rPr>
          <w:rFonts w:eastAsia="Times New Roman" w:cs="Times New Roman"/>
          <w:color w:val="000000" w:themeColor="text1"/>
        </w:rPr>
      </w:pPr>
    </w:p>
    <w:p w:rsidR="005A0CD4" w:rsidRPr="006B6EFE" w:rsidRDefault="005A0CD4" w:rsidP="005A0CD4">
      <w:pPr>
        <w:pStyle w:val="Standard"/>
        <w:jc w:val="center"/>
        <w:rPr>
          <w:color w:val="000000" w:themeColor="text1"/>
        </w:rPr>
      </w:pPr>
      <w:r w:rsidRPr="006B6EFE">
        <w:rPr>
          <w:rFonts w:eastAsia="Times New Roman" w:cs="Times New Roman"/>
          <w:b/>
          <w:color w:val="000000" w:themeColor="text1"/>
        </w:rPr>
        <w:t>8. Форс-мажорні  обставини</w:t>
      </w:r>
    </w:p>
    <w:p w:rsidR="005A0CD4" w:rsidRPr="006B6EFE" w:rsidRDefault="005A0CD4" w:rsidP="005A0CD4">
      <w:pPr>
        <w:pStyle w:val="Standard"/>
        <w:jc w:val="both"/>
        <w:rPr>
          <w:rFonts w:eastAsia="Times New Roman" w:cs="Times New Roman"/>
          <w:b/>
          <w:color w:val="000000" w:themeColor="text1"/>
        </w:rPr>
      </w:pPr>
    </w:p>
    <w:p w:rsidR="005A0CD4" w:rsidRPr="006B6EFE" w:rsidRDefault="005A0CD4" w:rsidP="005A0CD4">
      <w:pPr>
        <w:pStyle w:val="Textbody"/>
        <w:spacing w:after="0"/>
        <w:ind w:firstLine="720"/>
        <w:jc w:val="both"/>
        <w:rPr>
          <w:color w:val="000000" w:themeColor="text1"/>
        </w:rPr>
      </w:pPr>
      <w:r w:rsidRPr="006B6EFE">
        <w:rPr>
          <w:color w:val="000000" w:themeColor="text1"/>
        </w:rPr>
        <w:t>8.1.  При виникненні форс-мажорних обставин, тобто надзвичайних обставин, які не залежать від волі Сторін і перешкоджають належному виконанню зобов’язань будь-якою Стороною за цим Договором у встановлені строки (стихійне лихо, пожежа, блокада, страйк, зміни у законодавстві або інші форс-мажорні обставини), Сторона, на виконання зобов’язань якої впливають форс-мажорні обставини, повинна негайно письмово повідомити іншу Сторону про факт виникнення таких обставин.</w:t>
      </w:r>
    </w:p>
    <w:p w:rsidR="005A0CD4" w:rsidRPr="006B6EFE" w:rsidRDefault="005A0CD4" w:rsidP="005A0CD4">
      <w:pPr>
        <w:pStyle w:val="Textbody"/>
        <w:spacing w:after="0"/>
        <w:ind w:firstLine="720"/>
        <w:jc w:val="both"/>
        <w:rPr>
          <w:color w:val="000000" w:themeColor="text1"/>
        </w:rPr>
      </w:pPr>
      <w:r w:rsidRPr="006B6EFE">
        <w:rPr>
          <w:color w:val="000000" w:themeColor="text1"/>
        </w:rPr>
        <w:t>8.2. Форс-мажорні обставини, які не передбачені цим Договором, повинні бути підтверджені довідкою, виданою Торгово-промисловою палатою України або іншим органом, який може підтвердити факт форс-мажору.</w:t>
      </w:r>
    </w:p>
    <w:p w:rsidR="005A0CD4" w:rsidRPr="006B6EFE" w:rsidRDefault="005A0CD4" w:rsidP="005A0CD4">
      <w:pPr>
        <w:pStyle w:val="Textbody"/>
        <w:spacing w:after="0"/>
        <w:ind w:firstLine="720"/>
        <w:jc w:val="both"/>
        <w:rPr>
          <w:color w:val="000000" w:themeColor="text1"/>
        </w:rPr>
      </w:pPr>
      <w:r w:rsidRPr="006B6EFE">
        <w:rPr>
          <w:color w:val="000000" w:themeColor="text1"/>
        </w:rPr>
        <w:t xml:space="preserve">8.3.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w:t>
      </w:r>
      <w:r w:rsidRPr="006B6EFE">
        <w:rPr>
          <w:color w:val="000000" w:themeColor="text1"/>
        </w:rPr>
        <w:lastRenderedPageBreak/>
        <w:t>якого воно є неможливим. Після припинення дії форс-мажорних обставин, перебіг виконання зобов'язань поновлюється.</w:t>
      </w:r>
    </w:p>
    <w:p w:rsidR="005A0CD4" w:rsidRDefault="005A0CD4" w:rsidP="005A0CD4">
      <w:pPr>
        <w:pStyle w:val="Textbody"/>
        <w:spacing w:after="0"/>
        <w:ind w:firstLine="720"/>
        <w:jc w:val="both"/>
        <w:rPr>
          <w:color w:val="000000" w:themeColor="text1"/>
        </w:rPr>
      </w:pPr>
      <w:r w:rsidRPr="006B6EFE">
        <w:rPr>
          <w:color w:val="000000" w:themeColor="text1"/>
        </w:rPr>
        <w:t>8.4.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5A0CD4" w:rsidRPr="006B6EFE" w:rsidRDefault="005A0CD4" w:rsidP="005A0CD4">
      <w:pPr>
        <w:pStyle w:val="Textbody"/>
        <w:spacing w:after="0"/>
        <w:ind w:firstLine="720"/>
        <w:jc w:val="both"/>
        <w:rPr>
          <w:color w:val="000000" w:themeColor="text1"/>
        </w:rPr>
      </w:pPr>
    </w:p>
    <w:p w:rsidR="005A0CD4" w:rsidRPr="006B6EFE" w:rsidRDefault="005A0CD4" w:rsidP="005A0CD4">
      <w:pPr>
        <w:pStyle w:val="Standard"/>
        <w:ind w:firstLine="720"/>
        <w:jc w:val="center"/>
        <w:rPr>
          <w:color w:val="000000" w:themeColor="text1"/>
        </w:rPr>
      </w:pPr>
      <w:r w:rsidRPr="006B6EFE">
        <w:rPr>
          <w:rFonts w:eastAsia="Times New Roman" w:cs="Times New Roman"/>
          <w:b/>
          <w:bCs/>
          <w:color w:val="000000" w:themeColor="text1"/>
        </w:rPr>
        <w:t>9. Вирішення спорів</w:t>
      </w:r>
    </w:p>
    <w:p w:rsidR="005A0CD4" w:rsidRPr="006B6EFE" w:rsidRDefault="005A0CD4" w:rsidP="005A0CD4">
      <w:pPr>
        <w:pStyle w:val="Standard"/>
        <w:ind w:firstLine="720"/>
        <w:jc w:val="both"/>
        <w:rPr>
          <w:rFonts w:eastAsia="Times New Roman" w:cs="Times New Roman"/>
          <w:b/>
          <w:bCs/>
          <w:color w:val="000000" w:themeColor="text1"/>
        </w:rPr>
      </w:pPr>
    </w:p>
    <w:p w:rsidR="005A0CD4" w:rsidRPr="006B6EFE" w:rsidRDefault="005A0CD4" w:rsidP="005A0CD4">
      <w:pPr>
        <w:pStyle w:val="Standard"/>
        <w:ind w:firstLine="720"/>
        <w:jc w:val="both"/>
        <w:rPr>
          <w:color w:val="000000" w:themeColor="text1"/>
        </w:rPr>
      </w:pPr>
      <w:r w:rsidRPr="006B6EFE">
        <w:rPr>
          <w:rFonts w:cs="Times New Roman"/>
          <w:color w:val="000000" w:themeColor="text1"/>
        </w:rPr>
        <w:t>9</w:t>
      </w:r>
      <w:r w:rsidRPr="006B6EFE">
        <w:rPr>
          <w:rFonts w:eastAsia="Times New Roman" w:cs="Times New Roman"/>
          <w:color w:val="000000" w:themeColor="text1"/>
        </w:rPr>
        <w:t>.1. Усі спори, що виникають з цього Договору або пов'язані з ним, вирішуються шляхом переговорів між Сторонами.</w:t>
      </w:r>
    </w:p>
    <w:p w:rsidR="005A0CD4" w:rsidRPr="006B6EFE" w:rsidRDefault="005A0CD4" w:rsidP="005A0CD4">
      <w:pPr>
        <w:pStyle w:val="Textbody"/>
        <w:spacing w:after="0"/>
        <w:ind w:firstLine="720"/>
        <w:jc w:val="both"/>
        <w:rPr>
          <w:color w:val="000000" w:themeColor="text1"/>
        </w:rPr>
      </w:pPr>
      <w:r w:rsidRPr="006B6EFE">
        <w:rPr>
          <w:color w:val="000000" w:themeColor="text1"/>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Pr="006B6EFE">
        <w:rPr>
          <w:b/>
          <w:color w:val="000000" w:themeColor="text1"/>
        </w:rPr>
        <w:t xml:space="preserve">            </w:t>
      </w:r>
    </w:p>
    <w:p w:rsidR="005A0CD4" w:rsidRPr="006B6EFE" w:rsidRDefault="005A0CD4" w:rsidP="005A0CD4">
      <w:pPr>
        <w:pStyle w:val="Textbody"/>
        <w:spacing w:after="0"/>
        <w:jc w:val="both"/>
        <w:rPr>
          <w:b/>
          <w:color w:val="000000" w:themeColor="text1"/>
        </w:rPr>
      </w:pPr>
    </w:p>
    <w:p w:rsidR="005A0CD4" w:rsidRPr="006B6EFE" w:rsidRDefault="005A0CD4" w:rsidP="005A0CD4">
      <w:pPr>
        <w:pStyle w:val="Textbody"/>
        <w:spacing w:after="0"/>
        <w:jc w:val="center"/>
        <w:rPr>
          <w:b/>
          <w:color w:val="000000" w:themeColor="text1"/>
        </w:rPr>
      </w:pPr>
      <w:r w:rsidRPr="006B6EFE">
        <w:rPr>
          <w:b/>
          <w:color w:val="000000" w:themeColor="text1"/>
        </w:rPr>
        <w:t>10. Дія договору</w:t>
      </w:r>
    </w:p>
    <w:p w:rsidR="005A0CD4" w:rsidRPr="006B6EFE" w:rsidRDefault="005A0CD4" w:rsidP="005A0CD4">
      <w:pPr>
        <w:pStyle w:val="Textbody"/>
        <w:spacing w:after="0"/>
        <w:jc w:val="both"/>
        <w:rPr>
          <w:b/>
          <w:color w:val="000000" w:themeColor="text1"/>
        </w:rPr>
      </w:pPr>
    </w:p>
    <w:p w:rsidR="005A0CD4" w:rsidRPr="006B6EFE" w:rsidRDefault="005A0CD4" w:rsidP="005A0CD4">
      <w:pPr>
        <w:pStyle w:val="Textbody"/>
        <w:spacing w:after="0"/>
        <w:ind w:firstLine="720"/>
        <w:jc w:val="both"/>
        <w:rPr>
          <w:color w:val="000000" w:themeColor="text1"/>
        </w:rPr>
      </w:pPr>
      <w:r w:rsidRPr="006B6EFE">
        <w:rPr>
          <w:color w:val="000000" w:themeColor="text1"/>
        </w:rPr>
        <w:t>10.1. Цей Договір вважається укладеним і набирає чинності з моменту його підписання уповноваженими представниками та скріплення печатками обох Сторін</w:t>
      </w:r>
      <w:r w:rsidR="001D5877">
        <w:rPr>
          <w:color w:val="002060"/>
          <w:lang w:val="ru-RU"/>
        </w:rPr>
        <w:t xml:space="preserve"> </w:t>
      </w:r>
      <w:r w:rsidRPr="006B6EFE">
        <w:rPr>
          <w:color w:val="000000" w:themeColor="text1"/>
        </w:rPr>
        <w:t xml:space="preserve">і діє до </w:t>
      </w:r>
      <w:r w:rsidR="000E5106" w:rsidRPr="0055641B">
        <w:rPr>
          <w:b/>
          <w:bCs/>
          <w:color w:val="002060"/>
        </w:rPr>
        <w:t xml:space="preserve">31 </w:t>
      </w:r>
      <w:r w:rsidR="00415CE7">
        <w:rPr>
          <w:b/>
          <w:bCs/>
          <w:color w:val="002060"/>
        </w:rPr>
        <w:t xml:space="preserve">березня </w:t>
      </w:r>
      <w:r w:rsidR="000E5106" w:rsidRPr="0055641B">
        <w:rPr>
          <w:b/>
          <w:bCs/>
          <w:color w:val="002060"/>
        </w:rPr>
        <w:t>202</w:t>
      </w:r>
      <w:r w:rsidR="00B21018">
        <w:rPr>
          <w:b/>
          <w:bCs/>
          <w:color w:val="002060"/>
        </w:rPr>
        <w:t>3</w:t>
      </w:r>
      <w:r w:rsidRPr="0055641B">
        <w:rPr>
          <w:b/>
          <w:bCs/>
          <w:color w:val="002060"/>
        </w:rPr>
        <w:t xml:space="preserve"> р.</w:t>
      </w:r>
      <w:r w:rsidRPr="0055641B">
        <w:rPr>
          <w:color w:val="002060"/>
        </w:rPr>
        <w:t xml:space="preserve">, </w:t>
      </w:r>
      <w:r w:rsidRPr="006B6EFE">
        <w:rPr>
          <w:color w:val="000000" w:themeColor="text1"/>
        </w:rPr>
        <w:t>але в будь-якому випадку до повного виконання Сторонами своїх фінансових зобов’язань по цьому Договору.</w:t>
      </w:r>
    </w:p>
    <w:p w:rsidR="005A0CD4" w:rsidRPr="006B6EFE" w:rsidRDefault="005A0CD4" w:rsidP="005A0CD4">
      <w:pPr>
        <w:pStyle w:val="Textbody"/>
        <w:spacing w:after="0"/>
        <w:ind w:firstLine="720"/>
        <w:jc w:val="both"/>
        <w:rPr>
          <w:color w:val="000000" w:themeColor="text1"/>
        </w:rPr>
      </w:pPr>
      <w:r w:rsidRPr="006B6EFE">
        <w:rPr>
          <w:color w:val="000000" w:themeColor="text1"/>
        </w:rPr>
        <w:t>10.2. Закінчення дії цього Договору не звільняє Сторони від відповідальності за його порушення, яке мало місце під час дії цього Договору.</w:t>
      </w:r>
    </w:p>
    <w:p w:rsidR="005A0CD4" w:rsidRPr="006B6EFE" w:rsidRDefault="005A0CD4" w:rsidP="005A0CD4">
      <w:pPr>
        <w:pStyle w:val="Standard"/>
        <w:ind w:firstLine="720"/>
        <w:jc w:val="both"/>
        <w:rPr>
          <w:color w:val="000000" w:themeColor="text1"/>
        </w:rPr>
      </w:pPr>
      <w:r w:rsidRPr="006B6EFE">
        <w:rPr>
          <w:rFonts w:eastAsia="Times New Roman" w:cs="Times New Roman"/>
          <w:color w:val="000000" w:themeColor="text1"/>
        </w:rPr>
        <w:t>1</w:t>
      </w:r>
      <w:r w:rsidRPr="006B6EFE">
        <w:rPr>
          <w:rFonts w:cs="Times New Roman"/>
          <w:color w:val="000000" w:themeColor="text1"/>
        </w:rPr>
        <w:t>0</w:t>
      </w:r>
      <w:r w:rsidRPr="006B6EFE">
        <w:rPr>
          <w:rFonts w:eastAsia="Times New Roman" w:cs="Times New Roman"/>
          <w:color w:val="000000" w:themeColor="text1"/>
        </w:rPr>
        <w:t>.3. Зміни і доповнення у цей Договір можуть бути внесені тільки за домовленістю Сторін, які оформлюються додатковою угодою до цього Договору, і набирають чинності з моменту належного оформлення її Сторонами.</w:t>
      </w:r>
    </w:p>
    <w:p w:rsidR="005A0CD4" w:rsidRPr="006B6EFE" w:rsidRDefault="005A0CD4" w:rsidP="005A0CD4">
      <w:pPr>
        <w:pStyle w:val="Standard"/>
        <w:ind w:firstLine="720"/>
        <w:jc w:val="both"/>
        <w:rPr>
          <w:color w:val="000000" w:themeColor="text1"/>
        </w:rPr>
      </w:pPr>
      <w:r w:rsidRPr="006B6EFE">
        <w:rPr>
          <w:rFonts w:eastAsia="Times New Roman" w:cs="Times New Roman"/>
          <w:color w:val="000000" w:themeColor="text1"/>
        </w:rPr>
        <w:t>1</w:t>
      </w:r>
      <w:r w:rsidRPr="006B6EFE">
        <w:rPr>
          <w:rFonts w:cs="Times New Roman"/>
          <w:color w:val="000000" w:themeColor="text1"/>
        </w:rPr>
        <w:t>0</w:t>
      </w:r>
      <w:r w:rsidRPr="006B6EFE">
        <w:rPr>
          <w:rFonts w:eastAsia="Times New Roman" w:cs="Times New Roman"/>
          <w:color w:val="000000" w:themeColor="text1"/>
        </w:rPr>
        <w:t>.4. Цей Договір може бути розірваний</w:t>
      </w:r>
    </w:p>
    <w:p w:rsidR="005A0CD4" w:rsidRPr="006B6EFE" w:rsidRDefault="005A0CD4" w:rsidP="005A0CD4">
      <w:pPr>
        <w:pStyle w:val="Standard"/>
        <w:ind w:firstLine="1200"/>
        <w:jc w:val="both"/>
        <w:rPr>
          <w:rFonts w:eastAsia="Times New Roman" w:cs="Times New Roman"/>
          <w:color w:val="000000" w:themeColor="text1"/>
        </w:rPr>
      </w:pPr>
      <w:r w:rsidRPr="006B6EFE">
        <w:rPr>
          <w:rFonts w:eastAsia="Times New Roman" w:cs="Times New Roman"/>
          <w:color w:val="000000" w:themeColor="text1"/>
        </w:rPr>
        <w:t>а) за взаємною згодою Сторін;</w:t>
      </w:r>
    </w:p>
    <w:p w:rsidR="005A0CD4" w:rsidRPr="006B6EFE" w:rsidRDefault="005A0CD4" w:rsidP="005A0CD4">
      <w:pPr>
        <w:pStyle w:val="Standard"/>
        <w:ind w:firstLine="1200"/>
        <w:jc w:val="both"/>
        <w:rPr>
          <w:rFonts w:eastAsia="Times New Roman" w:cs="Times New Roman"/>
          <w:color w:val="000000" w:themeColor="text1"/>
        </w:rPr>
      </w:pPr>
      <w:r w:rsidRPr="006B6EFE">
        <w:rPr>
          <w:rFonts w:eastAsia="Times New Roman" w:cs="Times New Roman"/>
          <w:color w:val="000000" w:themeColor="text1"/>
        </w:rPr>
        <w:t>б) за рішенням суду;</w:t>
      </w:r>
    </w:p>
    <w:p w:rsidR="005A0CD4" w:rsidRPr="006B6EFE" w:rsidRDefault="005A0CD4" w:rsidP="005A0CD4">
      <w:pPr>
        <w:pStyle w:val="Standard"/>
        <w:ind w:firstLine="1200"/>
        <w:jc w:val="both"/>
        <w:rPr>
          <w:rFonts w:eastAsia="Times New Roman" w:cs="Times New Roman"/>
          <w:color w:val="000000" w:themeColor="text1"/>
        </w:rPr>
      </w:pPr>
      <w:r w:rsidRPr="006B6EFE">
        <w:rPr>
          <w:rFonts w:eastAsia="Times New Roman" w:cs="Times New Roman"/>
          <w:color w:val="000000" w:themeColor="text1"/>
        </w:rPr>
        <w:t>в) на письмову вимогу однієї Сторони, при невиконанні або неналежному виконанні іншою Стороною зобов'язань за цим Договором,</w:t>
      </w:r>
    </w:p>
    <w:p w:rsidR="005A0CD4" w:rsidRDefault="005A0CD4" w:rsidP="005A0CD4">
      <w:pPr>
        <w:pStyle w:val="Standard"/>
        <w:ind w:firstLine="1200"/>
        <w:jc w:val="both"/>
        <w:rPr>
          <w:rFonts w:eastAsia="Times New Roman" w:cs="Times New Roman"/>
          <w:color w:val="000000" w:themeColor="text1"/>
        </w:rPr>
      </w:pPr>
      <w:r w:rsidRPr="006B6EFE">
        <w:rPr>
          <w:rFonts w:eastAsia="Times New Roman" w:cs="Times New Roman"/>
          <w:color w:val="000000" w:themeColor="text1"/>
        </w:rPr>
        <w:t>г) в інших випадках, передбачених чинним законодавством.</w:t>
      </w:r>
    </w:p>
    <w:p w:rsidR="005A0CD4" w:rsidRPr="006B6EFE" w:rsidRDefault="005A0CD4" w:rsidP="005A0CD4">
      <w:pPr>
        <w:pStyle w:val="Textbody"/>
        <w:spacing w:after="0"/>
        <w:ind w:firstLine="720"/>
        <w:jc w:val="both"/>
        <w:rPr>
          <w:color w:val="000000" w:themeColor="text1"/>
        </w:rPr>
      </w:pPr>
      <w:r>
        <w:rPr>
          <w:color w:val="000000" w:themeColor="text1"/>
        </w:rPr>
        <w:t>10.5</w:t>
      </w:r>
      <w:r w:rsidRPr="006B6EFE">
        <w:rPr>
          <w:color w:val="000000" w:themeColor="text1"/>
        </w:rPr>
        <w:t>.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5A0CD4" w:rsidRDefault="005A0CD4" w:rsidP="005A0CD4">
      <w:pPr>
        <w:pStyle w:val="ac"/>
        <w:spacing w:after="0" w:line="240" w:lineRule="auto"/>
        <w:ind w:firstLine="720"/>
        <w:jc w:val="both"/>
        <w:rPr>
          <w:color w:val="000000" w:themeColor="text1"/>
        </w:rPr>
      </w:pPr>
      <w:r>
        <w:rPr>
          <w:color w:val="000000" w:themeColor="text1"/>
        </w:rPr>
        <w:t>10.6</w:t>
      </w:r>
      <w:r w:rsidRPr="006B6EFE">
        <w:rPr>
          <w:color w:val="000000" w:themeColor="text1"/>
        </w:rPr>
        <w:t>. Розірвання Договору на вимогу однієї із Сторін проводиться у разі письмового попередження іншої Сторони за  10 (десять) днів.</w:t>
      </w:r>
    </w:p>
    <w:p w:rsidR="005A0CD4" w:rsidRPr="003B5BBF" w:rsidRDefault="005A0CD4" w:rsidP="005A0CD4">
      <w:pPr>
        <w:pStyle w:val="ac"/>
        <w:spacing w:after="0" w:line="240" w:lineRule="auto"/>
        <w:ind w:firstLine="720"/>
        <w:jc w:val="both"/>
      </w:pPr>
      <w:r w:rsidRPr="003B5BBF">
        <w:rPr>
          <w:color w:val="000000" w:themeColor="text1"/>
        </w:rPr>
        <w:t xml:space="preserve">10.7. </w:t>
      </w:r>
      <w:r w:rsidRPr="003B5BBF">
        <w:t>Замовник має право</w:t>
      </w:r>
      <w:r w:rsidRPr="003B5BBF">
        <w:rPr>
          <w:lang w:val="ru-RU"/>
        </w:rPr>
        <w:t xml:space="preserve"> </w:t>
      </w:r>
      <w:r w:rsidRPr="003B5BBF">
        <w:t xml:space="preserve">достроково в односторонньому порядку розірвати Договір у разі невиконання, чи не належного виконання зобов'язань або через одноразове грубе порушення умов договору </w:t>
      </w:r>
      <w:r>
        <w:rPr>
          <w:color w:val="000000" w:themeColor="text1"/>
        </w:rPr>
        <w:t>Постачальник</w:t>
      </w:r>
      <w:r w:rsidRPr="003B5BBF">
        <w:t xml:space="preserve">ом, повідомивши про це </w:t>
      </w:r>
      <w:r>
        <w:rPr>
          <w:color w:val="000000" w:themeColor="text1"/>
        </w:rPr>
        <w:t>Постачальник</w:t>
      </w:r>
      <w:r w:rsidRPr="003B5BBF">
        <w:t>а у строк 2 робочих днів з дня настання такої події. Грубим порушенням умов договору вважається:</w:t>
      </w:r>
    </w:p>
    <w:p w:rsidR="005A0CD4" w:rsidRPr="003B5BBF" w:rsidRDefault="005A0CD4" w:rsidP="005A0CD4">
      <w:pPr>
        <w:pStyle w:val="ac"/>
        <w:spacing w:after="0"/>
        <w:ind w:firstLine="720"/>
        <w:jc w:val="both"/>
      </w:pPr>
      <w:r w:rsidRPr="003B5BBF">
        <w:t>-  порушення терміну поставки товару.</w:t>
      </w:r>
    </w:p>
    <w:p w:rsidR="005A0CD4" w:rsidRPr="003B5BBF" w:rsidRDefault="005A0CD4" w:rsidP="005A0CD4">
      <w:pPr>
        <w:pStyle w:val="ac"/>
        <w:spacing w:after="0"/>
        <w:ind w:firstLine="720"/>
        <w:jc w:val="both"/>
      </w:pPr>
      <w:r w:rsidRPr="003B5BBF">
        <w:t xml:space="preserve">- порушення умов поставки та збереження товарного вигляду товару.  </w:t>
      </w:r>
    </w:p>
    <w:p w:rsidR="005A0CD4" w:rsidRPr="003B5BBF" w:rsidRDefault="005A0CD4" w:rsidP="005A0CD4">
      <w:pPr>
        <w:pStyle w:val="ac"/>
        <w:spacing w:after="0"/>
        <w:ind w:firstLine="720"/>
        <w:jc w:val="both"/>
      </w:pPr>
      <w:r w:rsidRPr="003B5BBF">
        <w:t>- поставка товару з порушення терміну придатності.</w:t>
      </w:r>
    </w:p>
    <w:p w:rsidR="005A0CD4" w:rsidRPr="006B6EFE" w:rsidRDefault="005A0CD4" w:rsidP="005A0CD4">
      <w:pPr>
        <w:pStyle w:val="Textbody"/>
        <w:spacing w:after="0"/>
        <w:ind w:firstLine="720"/>
        <w:jc w:val="both"/>
        <w:rPr>
          <w:color w:val="000000" w:themeColor="text1"/>
        </w:rPr>
      </w:pPr>
      <w:r w:rsidRPr="003B5BBF">
        <w:t xml:space="preserve">- здійснення поставки товару не в повному обсязі, асортименті чи кількості, що не відповідає пропозиції </w:t>
      </w:r>
      <w:r>
        <w:rPr>
          <w:color w:val="000000" w:themeColor="text1"/>
        </w:rPr>
        <w:t>Постачальник</w:t>
      </w:r>
      <w:r>
        <w:t>а</w:t>
      </w:r>
      <w:r w:rsidRPr="003B5BBF">
        <w:t xml:space="preserve"> та специфікації, що є невід’ємною частиною договору.</w:t>
      </w:r>
    </w:p>
    <w:p w:rsidR="005A0CD4" w:rsidRPr="006B6EFE" w:rsidRDefault="005A0CD4" w:rsidP="005A0CD4">
      <w:pPr>
        <w:pStyle w:val="Textbody"/>
        <w:spacing w:after="0"/>
        <w:ind w:firstLine="720"/>
        <w:jc w:val="both"/>
        <w:rPr>
          <w:color w:val="000000" w:themeColor="text1"/>
        </w:rPr>
      </w:pPr>
    </w:p>
    <w:p w:rsidR="005A0CD4" w:rsidRDefault="005A0CD4" w:rsidP="005A0CD4">
      <w:pPr>
        <w:pStyle w:val="Textbody"/>
        <w:spacing w:after="0"/>
        <w:ind w:firstLine="720"/>
        <w:jc w:val="center"/>
        <w:rPr>
          <w:b/>
          <w:color w:val="000000" w:themeColor="text1"/>
        </w:rPr>
      </w:pPr>
      <w:r w:rsidRPr="006B6EFE">
        <w:rPr>
          <w:b/>
          <w:color w:val="000000" w:themeColor="text1"/>
        </w:rPr>
        <w:t>11. Інші умови</w:t>
      </w:r>
    </w:p>
    <w:p w:rsidR="005A0CD4" w:rsidRPr="006B6EFE" w:rsidRDefault="005A0CD4" w:rsidP="005A0CD4">
      <w:pPr>
        <w:pStyle w:val="Textbody"/>
        <w:spacing w:after="0"/>
        <w:ind w:firstLine="720"/>
        <w:jc w:val="center"/>
        <w:rPr>
          <w:b/>
          <w:color w:val="000000" w:themeColor="text1"/>
        </w:rPr>
      </w:pPr>
    </w:p>
    <w:p w:rsidR="005A0CD4" w:rsidRPr="006B6EFE" w:rsidRDefault="005A0CD4" w:rsidP="005A0CD4">
      <w:pPr>
        <w:pStyle w:val="Standard"/>
        <w:tabs>
          <w:tab w:val="left" w:pos="709"/>
        </w:tabs>
        <w:ind w:firstLine="720"/>
        <w:jc w:val="both"/>
        <w:rPr>
          <w:color w:val="000000" w:themeColor="text1"/>
        </w:rPr>
      </w:pPr>
      <w:r w:rsidRPr="006B6EFE">
        <w:rPr>
          <w:color w:val="000000" w:themeColor="text1"/>
          <w:lang w:bidi="en-US"/>
        </w:rPr>
        <w:t>11.1. Істотними умовами договору є: ціна, строки постачання товару та предмет закупівлі.</w:t>
      </w:r>
    </w:p>
    <w:p w:rsidR="005A0CD4" w:rsidRPr="006B6EFE" w:rsidRDefault="005A0CD4" w:rsidP="005A0CD4">
      <w:pPr>
        <w:pStyle w:val="Standard"/>
        <w:tabs>
          <w:tab w:val="left" w:pos="709"/>
        </w:tabs>
        <w:ind w:firstLine="720"/>
        <w:jc w:val="both"/>
        <w:rPr>
          <w:color w:val="000000" w:themeColor="text1"/>
        </w:rPr>
      </w:pPr>
      <w:r w:rsidRPr="006B6EFE">
        <w:rPr>
          <w:color w:val="000000" w:themeColor="text1"/>
          <w:lang w:bidi="en-US"/>
        </w:rPr>
        <w:lastRenderedPageBreak/>
        <w:t>11.2</w:t>
      </w:r>
      <w:r>
        <w:rPr>
          <w:color w:val="000000" w:themeColor="text1"/>
          <w:lang w:bidi="en-US"/>
        </w:rPr>
        <w:t>.</w:t>
      </w:r>
      <w:r w:rsidRPr="006B6EFE">
        <w:rPr>
          <w:color w:val="000000" w:themeColor="text1"/>
          <w:lang w:bidi="en-US"/>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w:t>
      </w:r>
    </w:p>
    <w:p w:rsidR="005A0CD4" w:rsidRPr="006B6EFE" w:rsidRDefault="005A0CD4" w:rsidP="005A0CD4">
      <w:pPr>
        <w:pStyle w:val="Standard"/>
        <w:tabs>
          <w:tab w:val="left" w:pos="0"/>
        </w:tabs>
        <w:jc w:val="both"/>
        <w:rPr>
          <w:rFonts w:eastAsia="Times New Roman" w:cs="Times New Roman"/>
          <w:color w:val="000000" w:themeColor="text1"/>
          <w:lang w:eastAsia="en-US" w:bidi="en-US"/>
        </w:rPr>
      </w:pPr>
      <w:r w:rsidRPr="006B6EFE">
        <w:rPr>
          <w:rFonts w:eastAsia="Times New Roman" w:cs="Times New Roman"/>
          <w:color w:val="000000" w:themeColor="text1"/>
          <w:lang w:eastAsia="en-US" w:bidi="en-US"/>
        </w:rPr>
        <w:tab/>
        <w:t>11.2.1. Зменшення обсягів закупівлі, зокрема з урахуванням фактичного обсягу видатків Замовника.</w:t>
      </w:r>
    </w:p>
    <w:p w:rsidR="005A0CD4" w:rsidRPr="006B6EFE" w:rsidRDefault="005A0CD4" w:rsidP="005A0CD4">
      <w:pPr>
        <w:pStyle w:val="Standard"/>
        <w:tabs>
          <w:tab w:val="left" w:pos="0"/>
        </w:tabs>
        <w:jc w:val="both"/>
        <w:rPr>
          <w:color w:val="000000" w:themeColor="text1"/>
        </w:rPr>
      </w:pPr>
      <w:r w:rsidRPr="006B6EFE">
        <w:rPr>
          <w:rFonts w:eastAsia="Times New Roman" w:cs="Times New Roman"/>
          <w:color w:val="000000" w:themeColor="text1"/>
          <w:lang w:eastAsia="en-US" w:bidi="en-US"/>
        </w:rPr>
        <w:tab/>
        <w:t xml:space="preserve">11.2.2. Зміни ціни за одиницю </w:t>
      </w:r>
      <w:r w:rsidRPr="006B6EFE">
        <w:rPr>
          <w:rFonts w:eastAsia="Times New Roman" w:cs="Times New Roman"/>
          <w:color w:val="000000" w:themeColor="text1"/>
          <w:lang w:eastAsia="ar-SA"/>
        </w:rPr>
        <w:t>товару</w:t>
      </w:r>
      <w:r w:rsidRPr="006B6EFE">
        <w:rPr>
          <w:rFonts w:eastAsia="Times New Roman" w:cs="Times New Roman"/>
          <w:color w:val="000000" w:themeColor="text1"/>
          <w:lang w:eastAsia="en-US" w:bidi="en-US"/>
        </w:rPr>
        <w:t xml:space="preserve"> не більше ніж на 10 відсотків пропорційно збільшенню ціни такого товару на ринку у разі коливання ціни такого товару на ринку за умови, що зазначена зміна не призведе до збільшення суми, визначеної в цьому Договорі,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A0CD4" w:rsidRPr="006B6EFE" w:rsidRDefault="005A0CD4" w:rsidP="005A0CD4">
      <w:pPr>
        <w:pStyle w:val="Standard"/>
        <w:tabs>
          <w:tab w:val="left" w:pos="0"/>
        </w:tabs>
        <w:jc w:val="both"/>
        <w:rPr>
          <w:color w:val="000000" w:themeColor="text1"/>
        </w:rPr>
      </w:pPr>
      <w:r w:rsidRPr="006B6EFE">
        <w:rPr>
          <w:rFonts w:eastAsia="Times New Roman" w:cs="Times New Roman"/>
          <w:color w:val="000000" w:themeColor="text1"/>
          <w:lang w:eastAsia="en-US" w:bidi="en-US"/>
        </w:rPr>
        <w:tab/>
        <w:t xml:space="preserve">11.2.3. Покращення якості </w:t>
      </w:r>
      <w:r w:rsidRPr="006B6EFE">
        <w:rPr>
          <w:rFonts w:eastAsia="Times New Roman" w:cs="Times New Roman"/>
          <w:color w:val="000000" w:themeColor="text1"/>
          <w:lang w:eastAsia="ar-SA"/>
        </w:rPr>
        <w:t>товару</w:t>
      </w:r>
      <w:r w:rsidRPr="006B6EFE">
        <w:rPr>
          <w:rFonts w:eastAsia="Times New Roman" w:cs="Times New Roman"/>
          <w:color w:val="000000" w:themeColor="text1"/>
          <w:lang w:eastAsia="en-US" w:bidi="en-US"/>
        </w:rPr>
        <w:t xml:space="preserve"> за умови, що таке покращення не призведе до збільшення суми, визначеної у Договорі.</w:t>
      </w:r>
    </w:p>
    <w:p w:rsidR="005A0CD4" w:rsidRPr="006B6EFE" w:rsidRDefault="005A0CD4" w:rsidP="005A0CD4">
      <w:pPr>
        <w:pStyle w:val="Standard"/>
        <w:tabs>
          <w:tab w:val="left" w:pos="0"/>
        </w:tabs>
        <w:jc w:val="both"/>
        <w:rPr>
          <w:color w:val="000000" w:themeColor="text1"/>
        </w:rPr>
      </w:pPr>
      <w:r w:rsidRPr="006B6EFE">
        <w:rPr>
          <w:rFonts w:eastAsia="Times New Roman" w:cs="Times New Roman"/>
          <w:color w:val="000000" w:themeColor="text1"/>
          <w:lang w:eastAsia="en-US" w:bidi="en-US"/>
        </w:rPr>
        <w:tab/>
        <w:t xml:space="preserve">11.2.4. Продовження строку дії Договору та виконання зобов'язань щодо передачі </w:t>
      </w:r>
      <w:r w:rsidRPr="006B6EFE">
        <w:rPr>
          <w:rFonts w:eastAsia="Times New Roman" w:cs="Times New Roman"/>
          <w:color w:val="000000" w:themeColor="text1"/>
          <w:lang w:eastAsia="ar-SA"/>
        </w:rPr>
        <w:t>товару,</w:t>
      </w:r>
      <w:r w:rsidRPr="006B6EFE">
        <w:rPr>
          <w:rFonts w:eastAsia="Times New Roman" w:cs="Times New Roman"/>
          <w:color w:val="000000" w:themeColor="text1"/>
          <w:lang w:eastAsia="en-US" w:bidi="en-US"/>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цьому Договорі.</w:t>
      </w:r>
    </w:p>
    <w:p w:rsidR="005A0CD4" w:rsidRPr="006B6EFE" w:rsidRDefault="005A0CD4" w:rsidP="005A0CD4">
      <w:pPr>
        <w:pStyle w:val="Standard"/>
        <w:tabs>
          <w:tab w:val="left" w:pos="0"/>
        </w:tabs>
        <w:jc w:val="both"/>
        <w:rPr>
          <w:color w:val="000000" w:themeColor="text1"/>
        </w:rPr>
      </w:pPr>
      <w:r w:rsidRPr="006B6EFE">
        <w:rPr>
          <w:rFonts w:eastAsia="Times New Roman" w:cs="Times New Roman"/>
          <w:color w:val="000000" w:themeColor="text1"/>
          <w:lang w:eastAsia="en-US" w:bidi="en-US"/>
        </w:rPr>
        <w:tab/>
        <w:t xml:space="preserve">11.2.5. Узгодженої зміни ціни в бік зменшення (без зміни кількості (обсягу) та якості </w:t>
      </w:r>
      <w:r w:rsidRPr="006B6EFE">
        <w:rPr>
          <w:rFonts w:eastAsia="Times New Roman" w:cs="Times New Roman"/>
          <w:color w:val="000000" w:themeColor="text1"/>
          <w:lang w:eastAsia="ar-SA"/>
        </w:rPr>
        <w:t>товарів</w:t>
      </w:r>
      <w:r w:rsidRPr="006B6EFE">
        <w:rPr>
          <w:rFonts w:eastAsia="Times New Roman" w:cs="Times New Roman"/>
          <w:color w:val="000000" w:themeColor="text1"/>
          <w:lang w:eastAsia="en-US" w:bidi="en-US"/>
        </w:rPr>
        <w:t xml:space="preserve">), </w:t>
      </w:r>
      <w:r w:rsidRPr="006B6EFE">
        <w:rPr>
          <w:rFonts w:eastAsia="Times New Roman" w:cs="Times New Roman"/>
          <w:color w:val="000000" w:themeColor="text1"/>
        </w:rPr>
        <w:t>у тому числі у разі коливання ціни товару на ринку.</w:t>
      </w:r>
    </w:p>
    <w:p w:rsidR="005A0CD4" w:rsidRPr="006B6EFE" w:rsidRDefault="005A0CD4" w:rsidP="005A0CD4">
      <w:pPr>
        <w:pStyle w:val="Standard"/>
        <w:tabs>
          <w:tab w:val="left" w:pos="0"/>
        </w:tabs>
        <w:jc w:val="both"/>
        <w:rPr>
          <w:color w:val="000000" w:themeColor="text1"/>
        </w:rPr>
      </w:pPr>
      <w:r w:rsidRPr="006B6EFE">
        <w:rPr>
          <w:rFonts w:eastAsia="Times New Roman" w:cs="Times New Roman"/>
          <w:color w:val="000000" w:themeColor="text1"/>
          <w:lang w:eastAsia="en-US" w:bidi="en-US"/>
        </w:rPr>
        <w:tab/>
        <w:t xml:space="preserve">11.2.6. </w:t>
      </w:r>
      <w:r w:rsidRPr="006B6EFE">
        <w:rPr>
          <w:rFonts w:eastAsia="Times New Roman" w:cs="Times New Roman"/>
          <w:color w:val="000000" w:themeColor="text1"/>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A0CD4" w:rsidRPr="006B6EFE" w:rsidRDefault="005A0CD4" w:rsidP="005A0CD4">
      <w:pPr>
        <w:pStyle w:val="Standard"/>
        <w:tabs>
          <w:tab w:val="left" w:pos="0"/>
        </w:tabs>
        <w:jc w:val="both"/>
        <w:rPr>
          <w:color w:val="000000" w:themeColor="text1"/>
        </w:rPr>
      </w:pPr>
      <w:r w:rsidRPr="006B6EFE">
        <w:rPr>
          <w:rFonts w:eastAsia="Times New Roman" w:cs="Times New Roman"/>
          <w:color w:val="000000" w:themeColor="text1"/>
        </w:rPr>
        <w:tab/>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6EFE">
        <w:rPr>
          <w:rFonts w:eastAsia="Times New Roman" w:cs="Times New Roman"/>
          <w:color w:val="000000" w:themeColor="text1"/>
        </w:rPr>
        <w:t>Platts</w:t>
      </w:r>
      <w:proofErr w:type="spellEnd"/>
      <w:r w:rsidRPr="006B6EFE">
        <w:rPr>
          <w:rFonts w:eastAsia="Times New Roman" w:cs="Times New Roman"/>
          <w:color w:val="000000" w:themeColor="text1"/>
        </w:rPr>
        <w:t>, ARGUS, регульованих цін (тарифів) і нормативів, що застосовуються в договорі про закупівлю у разі встановлення в договорі порядку зміни ціни.</w:t>
      </w:r>
    </w:p>
    <w:p w:rsidR="005A0CD4" w:rsidRPr="006B6EFE" w:rsidRDefault="005A0CD4" w:rsidP="005A0CD4">
      <w:pPr>
        <w:pStyle w:val="Standard"/>
        <w:tabs>
          <w:tab w:val="left" w:pos="708"/>
        </w:tabs>
        <w:ind w:firstLine="709"/>
        <w:jc w:val="both"/>
        <w:outlineLvl w:val="0"/>
        <w:rPr>
          <w:color w:val="000000" w:themeColor="text1"/>
        </w:rPr>
      </w:pPr>
      <w:r w:rsidRPr="006B6EFE">
        <w:rPr>
          <w:rFonts w:eastAsia="Times New Roman" w:cs="Times New Roman"/>
          <w:color w:val="000000" w:themeColor="text1"/>
          <w:lang w:eastAsia="ar-SA"/>
        </w:rPr>
        <w:t xml:space="preserve">У випадку зміни (збільшення або зменшення) курсу іноземної валюти (Євро) на 2 або більше відсотки відносно курсу, який встановлений Національним банком України на дату розкриття пропозицій,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r>
        <w:rPr>
          <w:rFonts w:eastAsia="Times New Roman" w:cs="Times New Roman"/>
          <w:b/>
          <w:color w:val="000000" w:themeColor="text1"/>
          <w:lang w:eastAsia="ar-SA"/>
        </w:rPr>
        <w:t>Ц=(К1/К2)*</w:t>
      </w:r>
      <w:proofErr w:type="spellStart"/>
      <w:r>
        <w:rPr>
          <w:rFonts w:eastAsia="Times New Roman" w:cs="Times New Roman"/>
          <w:b/>
          <w:color w:val="000000" w:themeColor="text1"/>
          <w:lang w:eastAsia="ar-SA"/>
        </w:rPr>
        <w:t>Цт</w:t>
      </w:r>
      <w:proofErr w:type="spellEnd"/>
      <w:r>
        <w:rPr>
          <w:rFonts w:eastAsia="Times New Roman" w:cs="Times New Roman"/>
          <w:b/>
          <w:color w:val="000000" w:themeColor="text1"/>
          <w:lang w:eastAsia="ar-SA"/>
        </w:rPr>
        <w:t xml:space="preserve">, </w:t>
      </w:r>
      <w:r w:rsidRPr="006B6EFE">
        <w:rPr>
          <w:rFonts w:eastAsia="Times New Roman" w:cs="Times New Roman"/>
          <w:color w:val="000000" w:themeColor="text1"/>
          <w:lang w:eastAsia="ar-SA"/>
        </w:rPr>
        <w:t>де:</w:t>
      </w:r>
    </w:p>
    <w:p w:rsidR="005A0CD4" w:rsidRPr="006B6EFE" w:rsidRDefault="005A0CD4" w:rsidP="005A0CD4">
      <w:pPr>
        <w:pStyle w:val="Standard"/>
        <w:tabs>
          <w:tab w:val="left" w:pos="708"/>
        </w:tabs>
        <w:jc w:val="both"/>
        <w:rPr>
          <w:color w:val="000000" w:themeColor="text1"/>
        </w:rPr>
      </w:pPr>
      <w:r w:rsidRPr="006B6EFE">
        <w:rPr>
          <w:rFonts w:eastAsia="Times New Roman" w:cs="Times New Roman"/>
          <w:color w:val="000000" w:themeColor="text1"/>
          <w:lang w:eastAsia="ar-SA"/>
        </w:rPr>
        <w:t xml:space="preserve">- </w:t>
      </w:r>
      <w:r w:rsidRPr="006B6EFE">
        <w:rPr>
          <w:rFonts w:eastAsia="Times New Roman" w:cs="Times New Roman"/>
          <w:b/>
          <w:color w:val="000000" w:themeColor="text1"/>
          <w:lang w:eastAsia="ar-SA"/>
        </w:rPr>
        <w:t>К1</w:t>
      </w:r>
      <w:r w:rsidRPr="006B6EFE">
        <w:rPr>
          <w:rFonts w:eastAsia="Times New Roman" w:cs="Times New Roman"/>
          <w:color w:val="000000" w:themeColor="text1"/>
          <w:lang w:eastAsia="ar-SA"/>
        </w:rPr>
        <w:t>- офіційний курс гривні до євро, встановлений НБУ, на дату укладання відповідної додаткової угоди про зміну ціни за одиницю товару;</w:t>
      </w:r>
    </w:p>
    <w:p w:rsidR="005A0CD4" w:rsidRPr="006B6EFE" w:rsidRDefault="005A0CD4" w:rsidP="005A0CD4">
      <w:pPr>
        <w:pStyle w:val="Standard"/>
        <w:tabs>
          <w:tab w:val="left" w:pos="708"/>
        </w:tabs>
        <w:jc w:val="both"/>
        <w:rPr>
          <w:color w:val="000000" w:themeColor="text1"/>
        </w:rPr>
      </w:pPr>
      <w:r w:rsidRPr="006B6EFE">
        <w:rPr>
          <w:rFonts w:eastAsia="Times New Roman" w:cs="Times New Roman"/>
          <w:color w:val="000000" w:themeColor="text1"/>
          <w:lang w:eastAsia="ar-SA"/>
        </w:rPr>
        <w:t xml:space="preserve">- </w:t>
      </w:r>
      <w:r w:rsidRPr="006B6EFE">
        <w:rPr>
          <w:rFonts w:eastAsia="Times New Roman" w:cs="Times New Roman"/>
          <w:b/>
          <w:color w:val="000000" w:themeColor="text1"/>
          <w:lang w:eastAsia="ar-SA"/>
        </w:rPr>
        <w:t>К2</w:t>
      </w:r>
      <w:r w:rsidRPr="006B6EFE">
        <w:rPr>
          <w:rFonts w:eastAsia="Times New Roman" w:cs="Times New Roman"/>
          <w:color w:val="000000" w:themeColor="text1"/>
          <w:lang w:eastAsia="ar-SA"/>
        </w:rPr>
        <w:t xml:space="preserve"> - офіційний курс гривні до євро, встановлений НБУ, на дату розкриття пропозицій;</w:t>
      </w:r>
    </w:p>
    <w:p w:rsidR="005A0CD4" w:rsidRPr="006B6EFE" w:rsidRDefault="005A0CD4" w:rsidP="005A0CD4">
      <w:pPr>
        <w:pStyle w:val="Standard"/>
        <w:tabs>
          <w:tab w:val="left" w:pos="708"/>
        </w:tabs>
        <w:jc w:val="both"/>
        <w:rPr>
          <w:color w:val="000000" w:themeColor="text1"/>
        </w:rPr>
      </w:pPr>
      <w:r>
        <w:rPr>
          <w:rFonts w:eastAsia="Times New Roman" w:cs="Times New Roman"/>
          <w:color w:val="000000" w:themeColor="text1"/>
          <w:lang w:eastAsia="ar-SA"/>
        </w:rPr>
        <w:t xml:space="preserve">- </w:t>
      </w:r>
      <w:proofErr w:type="spellStart"/>
      <w:r w:rsidRPr="006B6EFE">
        <w:rPr>
          <w:rFonts w:eastAsia="Times New Roman" w:cs="Times New Roman"/>
          <w:b/>
          <w:color w:val="000000" w:themeColor="text1"/>
          <w:lang w:eastAsia="ar-SA"/>
        </w:rPr>
        <w:t>Цт</w:t>
      </w:r>
      <w:proofErr w:type="spellEnd"/>
      <w:r w:rsidRPr="006B6EFE">
        <w:rPr>
          <w:rFonts w:eastAsia="Times New Roman" w:cs="Times New Roman"/>
          <w:color w:val="000000" w:themeColor="text1"/>
          <w:lang w:eastAsia="ar-SA"/>
        </w:rPr>
        <w:t xml:space="preserve"> – ціна товару, визначена в пропозиції;</w:t>
      </w:r>
    </w:p>
    <w:p w:rsidR="005A0CD4" w:rsidRPr="006B6EFE" w:rsidRDefault="005A0CD4" w:rsidP="005A0CD4">
      <w:pPr>
        <w:pStyle w:val="Standard"/>
        <w:tabs>
          <w:tab w:val="left" w:pos="708"/>
        </w:tabs>
        <w:jc w:val="both"/>
        <w:rPr>
          <w:color w:val="000000" w:themeColor="text1"/>
        </w:rPr>
      </w:pPr>
      <w:r>
        <w:rPr>
          <w:rFonts w:eastAsia="Times New Roman" w:cs="Times New Roman"/>
          <w:color w:val="000000" w:themeColor="text1"/>
          <w:lang w:eastAsia="ar-SA"/>
        </w:rPr>
        <w:t xml:space="preserve">- </w:t>
      </w:r>
      <w:r w:rsidRPr="006B6EFE">
        <w:rPr>
          <w:rFonts w:eastAsia="Times New Roman" w:cs="Times New Roman"/>
          <w:b/>
          <w:color w:val="000000" w:themeColor="text1"/>
          <w:lang w:eastAsia="ar-SA"/>
        </w:rPr>
        <w:t xml:space="preserve">Ц </w:t>
      </w:r>
      <w:r w:rsidRPr="006B6EFE">
        <w:rPr>
          <w:rFonts w:eastAsia="Times New Roman" w:cs="Times New Roman"/>
          <w:color w:val="000000" w:themeColor="text1"/>
          <w:lang w:eastAsia="ar-SA"/>
        </w:rPr>
        <w:t>– остаточна ціна одиниці товару, за якою здійснюється відпуск товару.</w:t>
      </w:r>
      <w:bookmarkStart w:id="0" w:name="_GoBack"/>
      <w:bookmarkEnd w:id="0"/>
    </w:p>
    <w:p w:rsidR="005A0CD4" w:rsidRPr="006B6EFE" w:rsidRDefault="005A0CD4" w:rsidP="005A0CD4">
      <w:pPr>
        <w:pStyle w:val="Standard"/>
        <w:tabs>
          <w:tab w:val="left" w:pos="708"/>
        </w:tabs>
        <w:ind w:firstLine="709"/>
        <w:jc w:val="both"/>
        <w:rPr>
          <w:rFonts w:eastAsia="Times New Roman" w:cs="Times New Roman"/>
          <w:color w:val="000000" w:themeColor="text1"/>
          <w:lang w:eastAsia="ar-SA"/>
        </w:rPr>
      </w:pPr>
      <w:r w:rsidRPr="006B6EFE">
        <w:rPr>
          <w:rFonts w:eastAsia="Times New Roman" w:cs="Times New Roman"/>
          <w:color w:val="000000" w:themeColor="text1"/>
          <w:lang w:eastAsia="ar-SA"/>
        </w:rPr>
        <w:t>Зміна курсу іноземної валюти підтверджується даними Національного Банку України, які розміщуються на офіційному сайті НБУ.</w:t>
      </w:r>
    </w:p>
    <w:p w:rsidR="005A0CD4" w:rsidRPr="006B6EFE" w:rsidRDefault="005A0CD4" w:rsidP="005A0CD4">
      <w:pPr>
        <w:pStyle w:val="Standard"/>
        <w:tabs>
          <w:tab w:val="left" w:pos="708"/>
        </w:tabs>
        <w:jc w:val="both"/>
        <w:rPr>
          <w:rFonts w:eastAsia="Times New Roman" w:cs="Times New Roman"/>
          <w:color w:val="000000" w:themeColor="text1"/>
          <w:lang w:eastAsia="ar-SA"/>
        </w:rPr>
      </w:pPr>
      <w:r w:rsidRPr="006B6EFE">
        <w:rPr>
          <w:rFonts w:eastAsia="Times New Roman" w:cs="Times New Roman"/>
          <w:color w:val="000000" w:themeColor="text1"/>
          <w:lang w:eastAsia="ar-SA"/>
        </w:rPr>
        <w:t xml:space="preserve">Ціна за одиницю товару, що розраховується в порядку та на умовах, визначених за вищенаведеною формулою, погоджується Сторонами шляхом укладання Додаткової угоди до Договору.  </w:t>
      </w:r>
    </w:p>
    <w:p w:rsidR="005A0CD4" w:rsidRPr="006B6EFE" w:rsidRDefault="005A0CD4" w:rsidP="005A0CD4">
      <w:pPr>
        <w:pStyle w:val="Standard"/>
        <w:tabs>
          <w:tab w:val="left" w:pos="708"/>
        </w:tabs>
        <w:jc w:val="both"/>
        <w:rPr>
          <w:color w:val="000000" w:themeColor="text1"/>
        </w:rPr>
      </w:pPr>
      <w:r w:rsidRPr="006B6EFE">
        <w:rPr>
          <w:rFonts w:eastAsia="Times New Roman" w:cs="Times New Roman"/>
          <w:color w:val="000000" w:themeColor="text1"/>
          <w:lang w:val="ru-RU" w:eastAsia="ar-SA"/>
        </w:rPr>
        <w:tab/>
        <w:t>11.2.8.</w:t>
      </w:r>
      <w:r w:rsidRPr="006B6EFE">
        <w:rPr>
          <w:rFonts w:eastAsia="Times New Roman" w:cs="Times New Roman"/>
          <w:color w:val="000000" w:themeColor="text1"/>
          <w:lang w:eastAsia="ar-SA"/>
        </w:rPr>
        <w:t xml:space="preserve"> З</w:t>
      </w:r>
      <w:r w:rsidRPr="006B6EFE">
        <w:rPr>
          <w:rFonts w:eastAsia="Times New Roman" w:cs="Times New Roman"/>
          <w:color w:val="000000" w:themeColor="text1"/>
        </w:rPr>
        <w:t xml:space="preserve">міни умов у зв’язку із застосуванням положень </w:t>
      </w:r>
      <w:r w:rsidRPr="006B6EFE">
        <w:rPr>
          <w:rFonts w:eastAsia="Times New Roman" w:cs="Times New Roman"/>
          <w:b/>
          <w:color w:val="000000" w:themeColor="text1"/>
        </w:rPr>
        <w:t>частини шостої статті 41</w:t>
      </w:r>
      <w:r w:rsidRPr="006B6EFE">
        <w:rPr>
          <w:rFonts w:eastAsia="Times New Roman" w:cs="Times New Roman"/>
          <w:color w:val="000000" w:themeColor="text1"/>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A0CD4" w:rsidRPr="006B6EFE" w:rsidRDefault="005A0CD4" w:rsidP="005A0CD4">
      <w:pPr>
        <w:pStyle w:val="Textbody"/>
        <w:spacing w:after="0"/>
        <w:ind w:firstLine="720"/>
        <w:jc w:val="both"/>
        <w:rPr>
          <w:color w:val="000000" w:themeColor="text1"/>
        </w:rPr>
      </w:pPr>
      <w:r w:rsidRPr="006B6EFE">
        <w:rPr>
          <w:color w:val="000000" w:themeColor="text1"/>
        </w:rPr>
        <w:t>11.</w:t>
      </w:r>
      <w:r>
        <w:rPr>
          <w:color w:val="000000" w:themeColor="text1"/>
        </w:rPr>
        <w:t>3.</w:t>
      </w:r>
      <w:r w:rsidRPr="006B6EFE">
        <w:rPr>
          <w:color w:val="000000" w:themeColor="text1"/>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w:t>
      </w:r>
      <w:r w:rsidRPr="006B6EFE">
        <w:rPr>
          <w:color w:val="000000" w:themeColor="text1"/>
        </w:rPr>
        <w:lastRenderedPageBreak/>
        <w:t>юридичну силу, але можуть братися до уваги при тлумаченні умов цього Договору.</w:t>
      </w:r>
    </w:p>
    <w:p w:rsidR="005A0CD4" w:rsidRPr="006B6EFE" w:rsidRDefault="005A0CD4" w:rsidP="005A0CD4">
      <w:pPr>
        <w:pStyle w:val="Textbody"/>
        <w:spacing w:after="0"/>
        <w:ind w:firstLine="720"/>
        <w:jc w:val="both"/>
        <w:rPr>
          <w:color w:val="000000" w:themeColor="text1"/>
        </w:rPr>
      </w:pPr>
      <w:r w:rsidRPr="006B6EFE">
        <w:rPr>
          <w:color w:val="000000" w:themeColor="text1"/>
        </w:rPr>
        <w:t>11.</w:t>
      </w:r>
      <w:r>
        <w:rPr>
          <w:color w:val="000000" w:themeColor="text1"/>
        </w:rPr>
        <w:t>4.</w:t>
      </w:r>
      <w:r w:rsidRPr="006B6EFE">
        <w:rPr>
          <w:color w:val="000000" w:themeColor="text1"/>
        </w:rPr>
        <w:t xml:space="preserve"> Сторони несуть повну відповідальність за правильність вказаних ними у цьому Договорів реквізитів. У разі зміни будь-яких реквізитів Сторін (в тому числі банківських), Сторона, реквізити якої змінились або мають змінитись, не пізніше 10 (десять) календарних днів направляє іншій Стороні офіційне письмове повідомлення: лист про зміну реквізитів та додаткову угоду для підписання з цього приводу. Сторона, яка не виконала або неналежно виконала обов’язок щодо направлення іншій стороні повідомлення про зміну реквізитів, несе ризик настання пов'язаних із цим несприятливих наслідків.</w:t>
      </w:r>
    </w:p>
    <w:p w:rsidR="005A0CD4" w:rsidRPr="006B6EFE" w:rsidRDefault="005A0CD4" w:rsidP="005A0CD4">
      <w:pPr>
        <w:pStyle w:val="Textbody"/>
        <w:spacing w:after="0"/>
        <w:ind w:firstLine="720"/>
        <w:jc w:val="both"/>
        <w:rPr>
          <w:color w:val="000000" w:themeColor="text1"/>
        </w:rPr>
      </w:pPr>
      <w:r w:rsidRPr="006B6EFE">
        <w:rPr>
          <w:color w:val="000000" w:themeColor="text1"/>
        </w:rPr>
        <w:t>11.</w:t>
      </w:r>
      <w:r>
        <w:rPr>
          <w:color w:val="000000" w:themeColor="text1"/>
        </w:rPr>
        <w:t>5</w:t>
      </w:r>
      <w:r w:rsidRPr="006B6EFE">
        <w:rPr>
          <w:color w:val="000000" w:themeColor="text1"/>
        </w:rPr>
        <w:t>. Відступлення права вимоги, переведення боргу, передача прав та обов’язків за цим Договором однією із Сторін до третіх осіб допускається виключно за умови письмового погодження цього з іншою Стороною.</w:t>
      </w:r>
    </w:p>
    <w:p w:rsidR="005A0CD4" w:rsidRPr="006B6EFE" w:rsidRDefault="005A0CD4" w:rsidP="005A0CD4">
      <w:pPr>
        <w:pStyle w:val="Textbody"/>
        <w:spacing w:after="0"/>
        <w:ind w:firstLine="720"/>
        <w:jc w:val="both"/>
        <w:rPr>
          <w:color w:val="000000" w:themeColor="text1"/>
        </w:rPr>
      </w:pPr>
      <w:r w:rsidRPr="006B6EFE">
        <w:rPr>
          <w:color w:val="000000" w:themeColor="text1"/>
        </w:rPr>
        <w:t>11.</w:t>
      </w:r>
      <w:r>
        <w:rPr>
          <w:color w:val="000000" w:themeColor="text1"/>
        </w:rPr>
        <w:t>6</w:t>
      </w:r>
      <w:r w:rsidRPr="006B6EFE">
        <w:rPr>
          <w:color w:val="000000" w:themeColor="text1"/>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уповноваженими представниками Сторін та скріплені їх печатками.</w:t>
      </w:r>
    </w:p>
    <w:p w:rsidR="005A0CD4" w:rsidRPr="006B6EFE" w:rsidRDefault="005A0CD4" w:rsidP="005A0CD4">
      <w:pPr>
        <w:pStyle w:val="Textbody"/>
        <w:spacing w:after="0"/>
        <w:ind w:firstLine="720"/>
        <w:jc w:val="both"/>
        <w:rPr>
          <w:color w:val="000000" w:themeColor="text1"/>
        </w:rPr>
      </w:pPr>
      <w:r w:rsidRPr="006B6EFE">
        <w:rPr>
          <w:color w:val="000000" w:themeColor="text1"/>
        </w:rPr>
        <w:t>11.</w:t>
      </w:r>
      <w:r>
        <w:rPr>
          <w:color w:val="000000" w:themeColor="text1"/>
        </w:rPr>
        <w:t>7</w:t>
      </w:r>
      <w:r w:rsidRPr="006B6EFE">
        <w:rPr>
          <w:color w:val="000000" w:themeColor="text1"/>
        </w:rPr>
        <w:t>.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5A0CD4" w:rsidRPr="006B6EFE" w:rsidRDefault="005A0CD4" w:rsidP="005A0CD4">
      <w:pPr>
        <w:pStyle w:val="Textbody"/>
        <w:spacing w:after="0"/>
        <w:ind w:firstLine="720"/>
        <w:jc w:val="both"/>
        <w:rPr>
          <w:color w:val="000000" w:themeColor="text1"/>
        </w:rPr>
      </w:pPr>
      <w:r w:rsidRPr="006B6EFE">
        <w:rPr>
          <w:color w:val="000000" w:themeColor="text1"/>
        </w:rPr>
        <w:t>11.</w:t>
      </w:r>
      <w:r>
        <w:rPr>
          <w:color w:val="000000" w:themeColor="text1"/>
        </w:rPr>
        <w:t>8</w:t>
      </w:r>
      <w:r w:rsidRPr="006B6EFE">
        <w:rPr>
          <w:color w:val="000000" w:themeColor="text1"/>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5A0CD4" w:rsidRPr="006B6EFE" w:rsidRDefault="005A0CD4" w:rsidP="005A0CD4">
      <w:pPr>
        <w:pStyle w:val="Standard"/>
        <w:ind w:firstLine="720"/>
        <w:jc w:val="both"/>
        <w:rPr>
          <w:rFonts w:eastAsia="Times New Roman" w:cs="Times New Roman"/>
          <w:color w:val="000000" w:themeColor="text1"/>
        </w:rPr>
      </w:pPr>
      <w:r w:rsidRPr="006B6EFE">
        <w:rPr>
          <w:rFonts w:eastAsia="Times New Roman" w:cs="Times New Roman"/>
          <w:color w:val="000000" w:themeColor="text1"/>
        </w:rPr>
        <w:t>11.</w:t>
      </w:r>
      <w:r>
        <w:rPr>
          <w:rFonts w:eastAsia="Times New Roman" w:cs="Times New Roman"/>
          <w:color w:val="000000" w:themeColor="text1"/>
        </w:rPr>
        <w:t>9</w:t>
      </w:r>
      <w:r w:rsidRPr="006B6EFE">
        <w:rPr>
          <w:rFonts w:eastAsia="Times New Roman" w:cs="Times New Roman"/>
          <w:color w:val="000000" w:themeColor="text1"/>
        </w:rPr>
        <w:t xml:space="preserve">. </w:t>
      </w:r>
      <w:r>
        <w:rPr>
          <w:rFonts w:eastAsia="Times New Roman" w:cs="Times New Roman"/>
          <w:color w:val="000000" w:themeColor="text1"/>
        </w:rPr>
        <w:t>Постачальник</w:t>
      </w:r>
      <w:r w:rsidRPr="006B6EFE">
        <w:rPr>
          <w:rFonts w:eastAsia="Times New Roman" w:cs="Times New Roman"/>
          <w:color w:val="000000" w:themeColor="text1"/>
        </w:rPr>
        <w:t xml:space="preserve"> є платником податку на прибуток підприємств на __________________.</w:t>
      </w:r>
    </w:p>
    <w:p w:rsidR="005A0CD4" w:rsidRPr="006B6EFE" w:rsidRDefault="005A0CD4" w:rsidP="005A0CD4">
      <w:pPr>
        <w:pStyle w:val="Standard"/>
        <w:ind w:firstLine="720"/>
        <w:jc w:val="both"/>
        <w:rPr>
          <w:color w:val="000000" w:themeColor="text1"/>
        </w:rPr>
      </w:pPr>
      <w:r w:rsidRPr="006B6EFE">
        <w:rPr>
          <w:rFonts w:eastAsia="Times New Roman" w:cs="Times New Roman"/>
          <w:color w:val="000000" w:themeColor="text1"/>
        </w:rPr>
        <w:t>11.</w:t>
      </w:r>
      <w:r>
        <w:rPr>
          <w:rFonts w:eastAsia="Times New Roman" w:cs="Times New Roman"/>
          <w:color w:val="000000" w:themeColor="text1"/>
        </w:rPr>
        <w:t>10</w:t>
      </w:r>
      <w:r w:rsidRPr="006B6EFE">
        <w:rPr>
          <w:rFonts w:eastAsia="Times New Roman" w:cs="Times New Roman"/>
          <w:color w:val="000000" w:themeColor="text1"/>
        </w:rPr>
        <w:t>. При зміні статусу платника податку, Сторони зобов’язані письмово повідомити одн</w:t>
      </w:r>
      <w:r>
        <w:rPr>
          <w:rFonts w:eastAsia="Times New Roman" w:cs="Times New Roman"/>
          <w:color w:val="000000" w:themeColor="text1"/>
        </w:rPr>
        <w:t xml:space="preserve">а одну про таку зміну впродовж 10 (десяти) </w:t>
      </w:r>
      <w:r w:rsidRPr="006B6EFE">
        <w:rPr>
          <w:rFonts w:eastAsia="Times New Roman" w:cs="Times New Roman"/>
          <w:color w:val="000000" w:themeColor="text1"/>
        </w:rPr>
        <w:t>днів.</w:t>
      </w:r>
      <w:r>
        <w:rPr>
          <w:rFonts w:eastAsia="Times New Roman" w:cs="Times New Roman"/>
          <w:b/>
          <w:color w:val="000000" w:themeColor="text1"/>
        </w:rPr>
        <w:t xml:space="preserve"> </w:t>
      </w:r>
    </w:p>
    <w:p w:rsidR="005A0CD4" w:rsidRPr="006B6EFE" w:rsidRDefault="005A0CD4" w:rsidP="005A0CD4">
      <w:pPr>
        <w:pStyle w:val="Textbody"/>
        <w:spacing w:after="0"/>
        <w:ind w:firstLine="720"/>
        <w:jc w:val="both"/>
        <w:rPr>
          <w:color w:val="000000" w:themeColor="text1"/>
        </w:rPr>
      </w:pPr>
    </w:p>
    <w:p w:rsidR="005A0CD4" w:rsidRPr="006B6EFE" w:rsidRDefault="005A0CD4" w:rsidP="005A0CD4">
      <w:pPr>
        <w:pStyle w:val="Standard"/>
        <w:ind w:left="720"/>
        <w:jc w:val="center"/>
        <w:rPr>
          <w:rFonts w:eastAsia="Times New Roman" w:cs="Times New Roman"/>
          <w:b/>
          <w:color w:val="000000" w:themeColor="text1"/>
          <w:lang w:eastAsia="ru-RU"/>
        </w:rPr>
      </w:pPr>
      <w:r w:rsidRPr="006B6EFE">
        <w:rPr>
          <w:rFonts w:eastAsia="Times New Roman" w:cs="Times New Roman"/>
          <w:b/>
          <w:color w:val="000000" w:themeColor="text1"/>
          <w:lang w:eastAsia="ru-RU"/>
        </w:rPr>
        <w:t>12. Порядок зміни умов договору</w:t>
      </w:r>
    </w:p>
    <w:p w:rsidR="005A0CD4" w:rsidRDefault="005A0CD4" w:rsidP="005A0CD4">
      <w:pPr>
        <w:pStyle w:val="Standard"/>
        <w:ind w:firstLine="709"/>
        <w:jc w:val="both"/>
        <w:rPr>
          <w:rFonts w:eastAsia="Times New Roman" w:cs="Times New Roman"/>
          <w:bCs/>
          <w:color w:val="000000" w:themeColor="text1"/>
          <w:lang w:eastAsia="ru-RU"/>
        </w:rPr>
      </w:pPr>
    </w:p>
    <w:p w:rsidR="005A0CD4" w:rsidRPr="006B6EFE" w:rsidRDefault="005A0CD4" w:rsidP="005A0CD4">
      <w:pPr>
        <w:pStyle w:val="Standard"/>
        <w:ind w:firstLine="709"/>
        <w:jc w:val="both"/>
        <w:rPr>
          <w:rFonts w:eastAsia="Times New Roman" w:cs="Times New Roman"/>
          <w:bCs/>
          <w:color w:val="000000" w:themeColor="text1"/>
          <w:lang w:eastAsia="ru-RU"/>
        </w:rPr>
      </w:pPr>
      <w:r w:rsidRPr="006B6EFE">
        <w:rPr>
          <w:rFonts w:eastAsia="Times New Roman" w:cs="Times New Roman"/>
          <w:bCs/>
          <w:color w:val="000000" w:themeColor="text1"/>
          <w:lang w:eastAsia="ru-RU"/>
        </w:rPr>
        <w:t>12.1</w:t>
      </w:r>
      <w:r>
        <w:rPr>
          <w:rFonts w:eastAsia="Times New Roman" w:cs="Times New Roman"/>
          <w:bCs/>
          <w:color w:val="000000" w:themeColor="text1"/>
          <w:lang w:eastAsia="ru-RU"/>
        </w:rPr>
        <w:t>.</w:t>
      </w:r>
      <w:r w:rsidRPr="006B6EFE">
        <w:rPr>
          <w:rFonts w:eastAsia="Times New Roman" w:cs="Times New Roman"/>
          <w:bCs/>
          <w:color w:val="000000" w:themeColor="text1"/>
          <w:lang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5A0CD4" w:rsidRPr="006B6EFE" w:rsidRDefault="005A0CD4" w:rsidP="005A0CD4">
      <w:pPr>
        <w:pStyle w:val="Standard"/>
        <w:ind w:firstLine="709"/>
        <w:jc w:val="both"/>
        <w:rPr>
          <w:rFonts w:eastAsia="Times New Roman" w:cs="Times New Roman"/>
          <w:bCs/>
          <w:color w:val="000000" w:themeColor="text1"/>
          <w:lang w:eastAsia="ru-RU"/>
        </w:rPr>
      </w:pPr>
      <w:r w:rsidRPr="006B6EFE">
        <w:rPr>
          <w:rFonts w:eastAsia="Times New Roman" w:cs="Times New Roman"/>
          <w:bCs/>
          <w:color w:val="000000" w:themeColor="text1"/>
          <w:lang w:eastAsia="ru-RU"/>
        </w:rPr>
        <w:t>12.2. Пропозицію щодо внесення змін до договору може зробити кожна із Сторін Договору.</w:t>
      </w:r>
    </w:p>
    <w:p w:rsidR="005A0CD4" w:rsidRPr="006B6EFE" w:rsidRDefault="005A0CD4" w:rsidP="005A0CD4">
      <w:pPr>
        <w:pStyle w:val="Standard"/>
        <w:ind w:right="120" w:firstLine="709"/>
        <w:jc w:val="both"/>
        <w:rPr>
          <w:rFonts w:eastAsia="Times New Roman" w:cs="Times New Roman"/>
          <w:bCs/>
          <w:color w:val="000000" w:themeColor="text1"/>
          <w:lang w:eastAsia="ru-RU"/>
        </w:rPr>
      </w:pPr>
      <w:r w:rsidRPr="006B6EFE">
        <w:rPr>
          <w:rFonts w:eastAsia="Times New Roman" w:cs="Times New Roman"/>
          <w:bCs/>
          <w:color w:val="000000" w:themeColor="text1"/>
          <w:lang w:eastAsia="ru-RU"/>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CD4" w:rsidRPr="006B6EFE" w:rsidRDefault="005A0CD4" w:rsidP="005A0CD4">
      <w:pPr>
        <w:pStyle w:val="Standard"/>
        <w:ind w:right="120" w:firstLine="709"/>
        <w:jc w:val="both"/>
        <w:rPr>
          <w:rFonts w:eastAsia="Times New Roman" w:cs="Times New Roman"/>
          <w:bCs/>
          <w:color w:val="000000" w:themeColor="text1"/>
          <w:lang w:eastAsia="ru-RU"/>
        </w:rPr>
      </w:pPr>
      <w:r w:rsidRPr="006B6EFE">
        <w:rPr>
          <w:rFonts w:eastAsia="Times New Roman" w:cs="Times New Roman"/>
          <w:bCs/>
          <w:color w:val="000000" w:themeColor="text1"/>
          <w:lang w:eastAsia="ru-RU"/>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CD4" w:rsidRPr="006B6EFE" w:rsidRDefault="005A0CD4" w:rsidP="005A0CD4">
      <w:pPr>
        <w:pStyle w:val="Standard"/>
        <w:ind w:firstLine="709"/>
        <w:jc w:val="both"/>
        <w:rPr>
          <w:rFonts w:eastAsia="Times New Roman" w:cs="Times New Roman"/>
          <w:bCs/>
          <w:color w:val="000000" w:themeColor="text1"/>
          <w:lang w:eastAsia="ru-RU"/>
        </w:rPr>
      </w:pPr>
      <w:r w:rsidRPr="006B6EFE">
        <w:rPr>
          <w:rFonts w:eastAsia="Times New Roman" w:cs="Times New Roman"/>
          <w:bCs/>
          <w:color w:val="000000" w:themeColor="text1"/>
          <w:lang w:eastAsia="ru-RU"/>
        </w:rPr>
        <w:t>12.5.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A0CD4" w:rsidRPr="006B6EFE" w:rsidRDefault="005A0CD4" w:rsidP="005A0CD4">
      <w:pPr>
        <w:pStyle w:val="Standard"/>
        <w:ind w:firstLine="709"/>
        <w:jc w:val="both"/>
        <w:rPr>
          <w:color w:val="000000" w:themeColor="text1"/>
        </w:rPr>
      </w:pPr>
      <w:r w:rsidRPr="006B6EFE">
        <w:rPr>
          <w:rFonts w:eastAsia="Times New Roman" w:cs="Times New Roman"/>
          <w:bCs/>
          <w:color w:val="000000" w:themeColor="text1"/>
          <w:lang w:eastAsia="ru-RU"/>
        </w:rPr>
        <w:t>12.6.</w:t>
      </w:r>
      <w:r w:rsidRPr="006B6EFE">
        <w:rPr>
          <w:rFonts w:eastAsia="Times New Roman" w:cs="Times New Roman"/>
          <w:color w:val="000000" w:themeColor="text1"/>
          <w:lang w:eastAsia="ru-RU"/>
        </w:rPr>
        <w:t xml:space="preserve"> У випадках, не передбачених дійсним Договором, Сторони керуються чинним законодавством України.</w:t>
      </w:r>
    </w:p>
    <w:p w:rsidR="005A0CD4" w:rsidRPr="006B6EFE" w:rsidRDefault="005A0CD4" w:rsidP="005A0CD4">
      <w:pPr>
        <w:pStyle w:val="11"/>
        <w:spacing w:before="240" w:after="0" w:line="240" w:lineRule="auto"/>
        <w:ind w:firstLine="700"/>
        <w:jc w:val="center"/>
        <w:rPr>
          <w:rFonts w:ascii="Times New Roman" w:eastAsia="Times New Roman" w:hAnsi="Times New Roman" w:cs="Times New Roman"/>
          <w:b/>
          <w:color w:val="000000" w:themeColor="text1"/>
          <w:sz w:val="24"/>
          <w:szCs w:val="24"/>
        </w:rPr>
      </w:pPr>
      <w:r w:rsidRPr="006B6EFE">
        <w:rPr>
          <w:rFonts w:ascii="Times New Roman" w:eastAsia="Times New Roman" w:hAnsi="Times New Roman" w:cs="Times New Roman"/>
          <w:b/>
          <w:color w:val="000000" w:themeColor="text1"/>
          <w:sz w:val="24"/>
          <w:szCs w:val="24"/>
        </w:rPr>
        <w:t>13. Оперативно-господарські санкції</w:t>
      </w:r>
    </w:p>
    <w:p w:rsidR="005A0CD4" w:rsidRDefault="005A0CD4" w:rsidP="005A0CD4">
      <w:pPr>
        <w:pStyle w:val="11"/>
        <w:spacing w:after="0" w:line="240" w:lineRule="auto"/>
        <w:ind w:firstLine="709"/>
        <w:jc w:val="both"/>
        <w:rPr>
          <w:rFonts w:ascii="Times New Roman" w:eastAsia="Times New Roman" w:hAnsi="Times New Roman" w:cs="Times New Roman"/>
          <w:bCs/>
          <w:color w:val="000000" w:themeColor="text1"/>
          <w:sz w:val="24"/>
          <w:szCs w:val="24"/>
        </w:rPr>
      </w:pPr>
    </w:p>
    <w:p w:rsidR="005A0CD4" w:rsidRPr="006B6EFE" w:rsidRDefault="005A0CD4" w:rsidP="005A0CD4">
      <w:pPr>
        <w:pStyle w:val="11"/>
        <w:spacing w:after="0" w:line="240" w:lineRule="auto"/>
        <w:ind w:firstLine="709"/>
        <w:jc w:val="both"/>
        <w:rPr>
          <w:rFonts w:ascii="Times New Roman" w:eastAsia="Times New Roman" w:hAnsi="Times New Roman" w:cs="Times New Roman"/>
          <w:bCs/>
          <w:color w:val="000000" w:themeColor="text1"/>
          <w:sz w:val="24"/>
          <w:szCs w:val="24"/>
        </w:rPr>
      </w:pPr>
      <w:r w:rsidRPr="006B6EFE">
        <w:rPr>
          <w:rFonts w:ascii="Times New Roman" w:eastAsia="Times New Roman" w:hAnsi="Times New Roman" w:cs="Times New Roman"/>
          <w:bCs/>
          <w:color w:val="000000" w:themeColor="text1"/>
          <w:sz w:val="24"/>
          <w:szCs w:val="24"/>
        </w:rPr>
        <w:t xml:space="preserve">13.1. Сторони прийшли до взаємної згоди щодо можливості застосування оперативно-господарської санкції зокрема, відмова від встановлення на майбутнє </w:t>
      </w:r>
      <w:r w:rsidRPr="006B6EFE">
        <w:rPr>
          <w:rFonts w:ascii="Times New Roman" w:eastAsia="Times New Roman" w:hAnsi="Times New Roman" w:cs="Times New Roman"/>
          <w:bCs/>
          <w:color w:val="000000" w:themeColor="text1"/>
          <w:sz w:val="24"/>
          <w:szCs w:val="24"/>
        </w:rPr>
        <w:lastRenderedPageBreak/>
        <w:t>господарських відносин із стороною, яка порушує зобов’язання (пункт 4 частини першої статті 236 Господарського кодексу України).</w:t>
      </w:r>
    </w:p>
    <w:p w:rsidR="005A0CD4" w:rsidRPr="006B6EFE" w:rsidRDefault="005A0CD4" w:rsidP="005A0CD4">
      <w:pPr>
        <w:pStyle w:val="11"/>
        <w:spacing w:after="0" w:line="240" w:lineRule="auto"/>
        <w:ind w:firstLine="709"/>
        <w:jc w:val="both"/>
        <w:rPr>
          <w:rFonts w:ascii="Times New Roman" w:eastAsia="Times New Roman" w:hAnsi="Times New Roman" w:cs="Times New Roman"/>
          <w:bCs/>
          <w:color w:val="000000" w:themeColor="text1"/>
          <w:sz w:val="24"/>
          <w:szCs w:val="24"/>
        </w:rPr>
      </w:pPr>
      <w:r w:rsidRPr="006B6EFE">
        <w:rPr>
          <w:rFonts w:ascii="Times New Roman" w:eastAsia="Times New Roman" w:hAnsi="Times New Roman" w:cs="Times New Roman"/>
          <w:bCs/>
          <w:color w:val="000000" w:themeColor="text1"/>
          <w:sz w:val="24"/>
          <w:szCs w:val="24"/>
        </w:rPr>
        <w:t xml:space="preserve">13.2. Відмова від встановлення на майбутнє господарських відносин із стороною, яка порушує зобов’язання, може застосовуватися Замовником до </w:t>
      </w:r>
      <w:r w:rsidRPr="00F25456">
        <w:rPr>
          <w:rFonts w:ascii="Times New Roman" w:eastAsia="Times New Roman" w:hAnsi="Times New Roman" w:cs="Times New Roman"/>
          <w:bCs/>
          <w:color w:val="000000" w:themeColor="text1"/>
          <w:sz w:val="24"/>
          <w:szCs w:val="24"/>
        </w:rPr>
        <w:t>Постачальник</w:t>
      </w:r>
      <w:r>
        <w:rPr>
          <w:rFonts w:ascii="Times New Roman" w:eastAsia="Times New Roman" w:hAnsi="Times New Roman" w:cs="Times New Roman"/>
          <w:bCs/>
          <w:color w:val="000000" w:themeColor="text1"/>
          <w:sz w:val="24"/>
          <w:szCs w:val="24"/>
        </w:rPr>
        <w:t>а</w:t>
      </w:r>
      <w:r w:rsidRPr="006B6EFE">
        <w:rPr>
          <w:rFonts w:ascii="Times New Roman" w:eastAsia="Times New Roman" w:hAnsi="Times New Roman" w:cs="Times New Roman"/>
          <w:bCs/>
          <w:color w:val="000000" w:themeColor="text1"/>
          <w:sz w:val="24"/>
          <w:szCs w:val="24"/>
        </w:rPr>
        <w:t xml:space="preserve"> за невиконання </w:t>
      </w:r>
      <w:r w:rsidRPr="00F25456">
        <w:rPr>
          <w:rFonts w:ascii="Times New Roman" w:eastAsia="Times New Roman" w:hAnsi="Times New Roman" w:cs="Times New Roman"/>
          <w:bCs/>
          <w:color w:val="000000" w:themeColor="text1"/>
          <w:sz w:val="24"/>
          <w:szCs w:val="24"/>
        </w:rPr>
        <w:t>Постачальник</w:t>
      </w:r>
      <w:r>
        <w:rPr>
          <w:rFonts w:ascii="Times New Roman" w:eastAsia="Times New Roman" w:hAnsi="Times New Roman" w:cs="Times New Roman"/>
          <w:bCs/>
          <w:color w:val="000000" w:themeColor="text1"/>
          <w:sz w:val="24"/>
          <w:szCs w:val="24"/>
        </w:rPr>
        <w:t>о</w:t>
      </w:r>
      <w:r w:rsidRPr="006B6EFE">
        <w:rPr>
          <w:rFonts w:ascii="Times New Roman" w:eastAsia="Times New Roman" w:hAnsi="Times New Roman" w:cs="Times New Roman"/>
          <w:bCs/>
          <w:color w:val="000000" w:themeColor="text1"/>
          <w:sz w:val="24"/>
          <w:szCs w:val="24"/>
        </w:rPr>
        <w:t>м своїх зобов’язань перед Замовником в частині, що стосується:</w:t>
      </w:r>
    </w:p>
    <w:p w:rsidR="005A0CD4" w:rsidRPr="006B6EFE" w:rsidRDefault="005A0CD4" w:rsidP="005A0CD4">
      <w:pPr>
        <w:pStyle w:val="11"/>
        <w:numPr>
          <w:ilvl w:val="0"/>
          <w:numId w:val="8"/>
        </w:numPr>
        <w:spacing w:after="0" w:line="240" w:lineRule="auto"/>
        <w:ind w:hanging="11"/>
        <w:jc w:val="both"/>
        <w:rPr>
          <w:rFonts w:ascii="Times New Roman" w:eastAsia="Times New Roman" w:hAnsi="Times New Roman" w:cs="Times New Roman"/>
          <w:bCs/>
          <w:color w:val="000000" w:themeColor="text1"/>
          <w:sz w:val="24"/>
          <w:szCs w:val="24"/>
        </w:rPr>
      </w:pPr>
      <w:r w:rsidRPr="006B6EFE">
        <w:rPr>
          <w:rFonts w:ascii="Times New Roman" w:eastAsia="Times New Roman" w:hAnsi="Times New Roman" w:cs="Times New Roman"/>
          <w:bCs/>
          <w:color w:val="000000" w:themeColor="text1"/>
          <w:sz w:val="24"/>
          <w:szCs w:val="24"/>
        </w:rPr>
        <w:t>якості поставленого Товару;</w:t>
      </w:r>
    </w:p>
    <w:p w:rsidR="005A0CD4" w:rsidRPr="006B6EFE" w:rsidRDefault="005A0CD4" w:rsidP="005A0CD4">
      <w:pPr>
        <w:pStyle w:val="11"/>
        <w:numPr>
          <w:ilvl w:val="0"/>
          <w:numId w:val="8"/>
        </w:numPr>
        <w:spacing w:after="0" w:line="240" w:lineRule="auto"/>
        <w:ind w:hanging="11"/>
        <w:jc w:val="both"/>
        <w:rPr>
          <w:rFonts w:ascii="Times New Roman" w:eastAsia="Times New Roman" w:hAnsi="Times New Roman" w:cs="Times New Roman"/>
          <w:bCs/>
          <w:color w:val="000000" w:themeColor="text1"/>
          <w:sz w:val="24"/>
          <w:szCs w:val="24"/>
        </w:rPr>
      </w:pPr>
      <w:r w:rsidRPr="006B6EFE">
        <w:rPr>
          <w:rFonts w:ascii="Times New Roman" w:eastAsia="Times New Roman" w:hAnsi="Times New Roman" w:cs="Times New Roman"/>
          <w:bCs/>
          <w:color w:val="000000" w:themeColor="text1"/>
          <w:sz w:val="24"/>
          <w:szCs w:val="24"/>
        </w:rPr>
        <w:t>розірвання аналогічного за своєю природою Договору з Замовником у разі прострочення строку поставки Товару;</w:t>
      </w:r>
    </w:p>
    <w:p w:rsidR="005A0CD4" w:rsidRPr="006B6EFE" w:rsidRDefault="005A0CD4" w:rsidP="005A0CD4">
      <w:pPr>
        <w:pStyle w:val="11"/>
        <w:numPr>
          <w:ilvl w:val="0"/>
          <w:numId w:val="8"/>
        </w:numPr>
        <w:spacing w:after="0" w:line="240" w:lineRule="auto"/>
        <w:ind w:hanging="11"/>
        <w:jc w:val="both"/>
        <w:rPr>
          <w:rFonts w:ascii="Times New Roman" w:eastAsia="Times New Roman" w:hAnsi="Times New Roman" w:cs="Times New Roman"/>
          <w:bCs/>
          <w:color w:val="000000" w:themeColor="text1"/>
          <w:sz w:val="24"/>
          <w:szCs w:val="24"/>
        </w:rPr>
      </w:pPr>
      <w:r w:rsidRPr="006B6EFE">
        <w:rPr>
          <w:rFonts w:ascii="Times New Roman" w:eastAsia="Times New Roman" w:hAnsi="Times New Roman" w:cs="Times New Roman"/>
          <w:bCs/>
          <w:color w:val="000000" w:themeColor="text1"/>
          <w:sz w:val="24"/>
          <w:szCs w:val="24"/>
        </w:rPr>
        <w:t>розірвання аналогічного за своєю природою Договору з Замовником у разі прострочення строку усунення дефектів.</w:t>
      </w:r>
    </w:p>
    <w:p w:rsidR="005A0CD4" w:rsidRPr="006B6EFE" w:rsidRDefault="005A0CD4" w:rsidP="005A0CD4">
      <w:pPr>
        <w:pStyle w:val="11"/>
        <w:spacing w:after="0" w:line="240" w:lineRule="auto"/>
        <w:ind w:firstLine="709"/>
        <w:jc w:val="both"/>
        <w:rPr>
          <w:rFonts w:ascii="Times New Roman" w:eastAsia="Times New Roman" w:hAnsi="Times New Roman" w:cs="Times New Roman"/>
          <w:bCs/>
          <w:color w:val="000000" w:themeColor="text1"/>
          <w:sz w:val="24"/>
          <w:szCs w:val="24"/>
        </w:rPr>
      </w:pPr>
      <w:r w:rsidRPr="006B6EFE">
        <w:rPr>
          <w:rFonts w:ascii="Times New Roman" w:eastAsia="Times New Roman" w:hAnsi="Times New Roman" w:cs="Times New Roman"/>
          <w:bCs/>
          <w:color w:val="000000" w:themeColor="text1"/>
          <w:sz w:val="24"/>
          <w:szCs w:val="24"/>
        </w:rPr>
        <w:t xml:space="preserve">13.3. У разі порушення </w:t>
      </w:r>
      <w:r w:rsidRPr="00F25456">
        <w:rPr>
          <w:rFonts w:ascii="Times New Roman" w:eastAsia="Times New Roman" w:hAnsi="Times New Roman" w:cs="Times New Roman"/>
          <w:bCs/>
          <w:color w:val="000000" w:themeColor="text1"/>
          <w:sz w:val="24"/>
          <w:szCs w:val="24"/>
        </w:rPr>
        <w:t>Постачальник</w:t>
      </w:r>
      <w:r>
        <w:rPr>
          <w:rFonts w:ascii="Times New Roman" w:eastAsia="Times New Roman" w:hAnsi="Times New Roman" w:cs="Times New Roman"/>
          <w:bCs/>
          <w:color w:val="000000" w:themeColor="text1"/>
          <w:sz w:val="24"/>
          <w:szCs w:val="24"/>
        </w:rPr>
        <w:t>ом</w:t>
      </w:r>
      <w:r w:rsidRPr="006B6EFE">
        <w:rPr>
          <w:rFonts w:ascii="Times New Roman" w:eastAsia="Times New Roman" w:hAnsi="Times New Roman" w:cs="Times New Roman"/>
          <w:bCs/>
          <w:color w:val="000000" w:themeColor="text1"/>
          <w:sz w:val="24"/>
          <w:szCs w:val="24"/>
        </w:rPr>
        <w:t xml:space="preserve">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F25456">
        <w:rPr>
          <w:rFonts w:ascii="Times New Roman" w:eastAsia="Times New Roman" w:hAnsi="Times New Roman" w:cs="Times New Roman"/>
          <w:bCs/>
          <w:color w:val="000000" w:themeColor="text1"/>
          <w:sz w:val="24"/>
          <w:szCs w:val="24"/>
        </w:rPr>
        <w:t>Постачальник</w:t>
      </w:r>
      <w:r>
        <w:rPr>
          <w:rFonts w:ascii="Times New Roman" w:eastAsia="Times New Roman" w:hAnsi="Times New Roman" w:cs="Times New Roman"/>
          <w:bCs/>
          <w:color w:val="000000" w:themeColor="text1"/>
          <w:sz w:val="24"/>
          <w:szCs w:val="24"/>
        </w:rPr>
        <w:t>а</w:t>
      </w:r>
      <w:r w:rsidRPr="006B6EFE">
        <w:rPr>
          <w:rFonts w:ascii="Times New Roman" w:eastAsia="Times New Roman" w:hAnsi="Times New Roman" w:cs="Times New Roman"/>
          <w:bCs/>
          <w:color w:val="000000" w:themeColor="text1"/>
          <w:sz w:val="24"/>
          <w:szCs w:val="24"/>
        </w:rPr>
        <w:t xml:space="preserve"> оперативно-господарську санкцію у формі відмови від встановлення на майбутнє господарських зав’язків (далі – Санкція).</w:t>
      </w:r>
    </w:p>
    <w:p w:rsidR="00340219" w:rsidRPr="000039DC" w:rsidRDefault="005A0CD4" w:rsidP="005A0CD4">
      <w:pPr>
        <w:pStyle w:val="Standard"/>
        <w:ind w:firstLine="709"/>
        <w:jc w:val="both"/>
        <w:rPr>
          <w:rFonts w:eastAsia="Times New Roman" w:cs="Times New Roman"/>
          <w:color w:val="000000" w:themeColor="text1"/>
          <w:lang w:val="ru-RU"/>
        </w:rPr>
      </w:pPr>
      <w:r w:rsidRPr="006B6EFE">
        <w:rPr>
          <w:rFonts w:eastAsia="Times New Roman" w:cs="Times New Roman"/>
          <w:bCs/>
          <w:color w:val="000000" w:themeColor="text1"/>
        </w:rPr>
        <w:t>13.4. Строк</w:t>
      </w:r>
      <w:r w:rsidRPr="006B6EFE">
        <w:rPr>
          <w:rFonts w:eastAsia="Times New Roman" w:cs="Times New Roman"/>
          <w:color w:val="000000" w:themeColor="text1"/>
        </w:rPr>
        <w:t xml:space="preserve"> дії Санкції визначає Замовник, але він не буде перевищувати трьох років з моменту початку її застосування. Замовник повідомляє </w:t>
      </w:r>
      <w:r>
        <w:rPr>
          <w:rFonts w:eastAsia="Times New Roman" w:cs="Times New Roman"/>
          <w:color w:val="000000" w:themeColor="text1"/>
        </w:rPr>
        <w:t>Постачальника</w:t>
      </w:r>
      <w:r w:rsidRPr="006B6EFE">
        <w:rPr>
          <w:rFonts w:eastAsia="Times New Roman" w:cs="Times New Roman"/>
          <w:color w:val="000000" w:themeColor="text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Pr>
          <w:rFonts w:eastAsia="Times New Roman" w:cs="Times New Roman"/>
          <w:color w:val="000000" w:themeColor="text1"/>
        </w:rPr>
        <w:t>Постачальника</w:t>
      </w:r>
      <w:r w:rsidRPr="006B6EFE">
        <w:rPr>
          <w:rFonts w:eastAsia="Times New Roman" w:cs="Times New Roman"/>
          <w:color w:val="000000" w:themeColor="text1"/>
        </w:rPr>
        <w:t xml:space="preserve">, з подальшим направленням цінним листом з описом вкладення та повідомленням на поштову адресу </w:t>
      </w:r>
      <w:r>
        <w:rPr>
          <w:rFonts w:eastAsia="Times New Roman" w:cs="Times New Roman"/>
          <w:color w:val="000000" w:themeColor="text1"/>
        </w:rPr>
        <w:t>Постачальника</w:t>
      </w:r>
      <w:r w:rsidRPr="006B6EFE">
        <w:rPr>
          <w:rFonts w:eastAsia="Times New Roman" w:cs="Times New Roman"/>
          <w:color w:val="000000" w:themeColor="text1"/>
        </w:rPr>
        <w:t>: _____________</w:t>
      </w:r>
      <w:r>
        <w:rPr>
          <w:rFonts w:eastAsia="Times New Roman" w:cs="Times New Roman"/>
          <w:color w:val="000000" w:themeColor="text1"/>
        </w:rPr>
        <w:t xml:space="preserve">____________________________________ </w:t>
      </w:r>
      <w:r w:rsidRPr="006B6EFE">
        <w:rPr>
          <w:rFonts w:eastAsia="Times New Roman" w:cs="Times New Roman"/>
          <w:color w:val="000000" w:themeColor="text1"/>
        </w:rPr>
        <w:t>___________________________________________</w:t>
      </w:r>
      <w:r>
        <w:rPr>
          <w:rFonts w:eastAsia="Times New Roman" w:cs="Times New Roman"/>
          <w:color w:val="000000" w:themeColor="text1"/>
        </w:rPr>
        <w:t>______________</w:t>
      </w:r>
      <w:r w:rsidRPr="006B6EFE">
        <w:rPr>
          <w:rFonts w:eastAsia="Times New Roman" w:cs="Times New Roman"/>
          <w:color w:val="000000" w:themeColor="text1"/>
        </w:rPr>
        <w:t>. Всі документи (листи, повідомлення, інша кореспонденція та т.</w:t>
      </w:r>
      <w:r>
        <w:rPr>
          <w:rFonts w:eastAsia="Times New Roman" w:cs="Times New Roman"/>
          <w:color w:val="000000" w:themeColor="text1"/>
        </w:rPr>
        <w:t xml:space="preserve"> </w:t>
      </w:r>
      <w:r w:rsidRPr="006B6EFE">
        <w:rPr>
          <w:rFonts w:eastAsia="Times New Roman" w:cs="Times New Roman"/>
          <w:color w:val="000000" w:themeColor="text1"/>
        </w:rPr>
        <w:t xml:space="preserve">і.), що будуть відправлені Замовником на адресу </w:t>
      </w:r>
      <w:r>
        <w:rPr>
          <w:rFonts w:eastAsia="Times New Roman" w:cs="Times New Roman"/>
          <w:color w:val="000000" w:themeColor="text1"/>
        </w:rPr>
        <w:t>Постачальника</w:t>
      </w:r>
      <w:r w:rsidRPr="006B6EFE">
        <w:rPr>
          <w:rFonts w:eastAsia="Times New Roman" w:cs="Times New Roman"/>
          <w:color w:val="000000" w:themeColor="text1"/>
        </w:rPr>
        <w:t xml:space="preserve">, вказану у Договорі, вважаються такими, що були відправлені належним чином належному отримувачу до тих пір, поки </w:t>
      </w:r>
      <w:r>
        <w:rPr>
          <w:rFonts w:eastAsia="Times New Roman" w:cs="Times New Roman"/>
          <w:color w:val="000000" w:themeColor="text1"/>
        </w:rPr>
        <w:t>Постачальник</w:t>
      </w:r>
      <w:r w:rsidRPr="006B6EFE">
        <w:rPr>
          <w:rFonts w:eastAsia="Times New Roman" w:cs="Times New Roman"/>
          <w:color w:val="000000" w:themeColor="text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rFonts w:eastAsia="Times New Roman" w:cs="Times New Roman"/>
          <w:color w:val="000000" w:themeColor="text1"/>
        </w:rPr>
        <w:t>Постачальнико</w:t>
      </w:r>
      <w:r w:rsidRPr="006B6EFE">
        <w:rPr>
          <w:rFonts w:eastAsia="Times New Roman" w:cs="Times New Roman"/>
          <w:color w:val="000000" w:themeColor="text1"/>
        </w:rPr>
        <w:t xml:space="preserve">м не пізніше 14-ти днів з моменту її відправки Замовником на адресу </w:t>
      </w:r>
      <w:r>
        <w:rPr>
          <w:rFonts w:eastAsia="Times New Roman" w:cs="Times New Roman"/>
          <w:color w:val="000000" w:themeColor="text1"/>
        </w:rPr>
        <w:t>Постачальника</w:t>
      </w:r>
      <w:r w:rsidRPr="006B6EFE">
        <w:rPr>
          <w:rFonts w:eastAsia="Times New Roman" w:cs="Times New Roman"/>
          <w:color w:val="000000" w:themeColor="text1"/>
        </w:rPr>
        <w:t>, зазначену в Договорі.</w:t>
      </w:r>
    </w:p>
    <w:p w:rsidR="00340219" w:rsidRPr="006B6EFE" w:rsidRDefault="00340219">
      <w:pPr>
        <w:pStyle w:val="Standard"/>
        <w:rPr>
          <w:rFonts w:cs="Times New Roman"/>
          <w:i/>
          <w:color w:val="000000" w:themeColor="text1"/>
        </w:rPr>
      </w:pPr>
    </w:p>
    <w:p w:rsidR="00340219" w:rsidRPr="006B6EFE" w:rsidRDefault="006B6EFE">
      <w:pPr>
        <w:pStyle w:val="a6"/>
        <w:ind w:left="0"/>
        <w:jc w:val="center"/>
        <w:rPr>
          <w:rFonts w:ascii="Times New Roman" w:hAnsi="Times New Roman"/>
          <w:b/>
          <w:bCs/>
          <w:color w:val="000000" w:themeColor="text1"/>
        </w:rPr>
      </w:pPr>
      <w:r w:rsidRPr="006B6EFE">
        <w:rPr>
          <w:rFonts w:ascii="Times New Roman" w:hAnsi="Times New Roman"/>
          <w:b/>
          <w:bCs/>
          <w:color w:val="000000" w:themeColor="text1"/>
          <w:lang w:val="ru-RU"/>
        </w:rPr>
        <w:t xml:space="preserve">14. </w:t>
      </w:r>
      <w:r w:rsidRPr="006B6EFE">
        <w:rPr>
          <w:rFonts w:ascii="Times New Roman" w:hAnsi="Times New Roman"/>
          <w:b/>
          <w:bCs/>
          <w:color w:val="000000" w:themeColor="text1"/>
        </w:rPr>
        <w:t>ЮРИДИЧНІ АДРЕСИ І РЕКВІЗИТИ СТОРІН:</w:t>
      </w:r>
    </w:p>
    <w:p w:rsidR="00340219" w:rsidRPr="006B6EFE" w:rsidRDefault="00340219">
      <w:pPr>
        <w:pStyle w:val="a6"/>
        <w:ind w:left="480"/>
        <w:rPr>
          <w:rFonts w:ascii="Times New Roman" w:hAnsi="Times New Roman"/>
          <w:b/>
          <w:bCs/>
          <w:color w:val="000000" w:themeColor="text1"/>
        </w:rPr>
      </w:pPr>
    </w:p>
    <w:tbl>
      <w:tblPr>
        <w:tblW w:w="9923" w:type="dxa"/>
        <w:tblInd w:w="1" w:type="dxa"/>
        <w:tblLayout w:type="fixed"/>
        <w:tblCellMar>
          <w:left w:w="10" w:type="dxa"/>
          <w:right w:w="10" w:type="dxa"/>
        </w:tblCellMar>
        <w:tblLook w:val="0000" w:firstRow="0" w:lastRow="0" w:firstColumn="0" w:lastColumn="0" w:noHBand="0" w:noVBand="0"/>
      </w:tblPr>
      <w:tblGrid>
        <w:gridCol w:w="4679"/>
        <w:gridCol w:w="5244"/>
      </w:tblGrid>
      <w:tr w:rsidR="006B6EFE" w:rsidRPr="006B6EFE">
        <w:trPr>
          <w:trHeight w:val="431"/>
        </w:trPr>
        <w:tc>
          <w:tcPr>
            <w:tcW w:w="4679" w:type="dxa"/>
            <w:tcMar>
              <w:top w:w="0" w:type="dxa"/>
              <w:left w:w="108" w:type="dxa"/>
              <w:bottom w:w="0" w:type="dxa"/>
              <w:right w:w="108" w:type="dxa"/>
            </w:tcMar>
          </w:tcPr>
          <w:p w:rsidR="00340219" w:rsidRPr="006B6EFE" w:rsidRDefault="006B6EFE">
            <w:pPr>
              <w:pStyle w:val="Textbodyindent"/>
              <w:tabs>
                <w:tab w:val="left" w:pos="540"/>
              </w:tabs>
              <w:spacing w:after="0"/>
              <w:ind w:left="0"/>
              <w:rPr>
                <w:color w:val="000000" w:themeColor="text1"/>
              </w:rPr>
            </w:pPr>
            <w:r w:rsidRPr="006B6EFE">
              <w:rPr>
                <w:color w:val="000000" w:themeColor="text1"/>
              </w:rPr>
              <w:t xml:space="preserve">                         </w:t>
            </w:r>
            <w:r w:rsidRPr="006B6EFE">
              <w:rPr>
                <w:b/>
                <w:color w:val="000000" w:themeColor="text1"/>
              </w:rPr>
              <w:t>«</w:t>
            </w:r>
            <w:r w:rsidR="005A0CD4">
              <w:rPr>
                <w:b/>
                <w:color w:val="000000" w:themeColor="text1"/>
              </w:rPr>
              <w:t>Постачальник</w:t>
            </w:r>
            <w:r w:rsidRPr="006B6EFE">
              <w:rPr>
                <w:b/>
                <w:color w:val="000000" w:themeColor="text1"/>
              </w:rPr>
              <w:t>»</w:t>
            </w:r>
          </w:p>
          <w:p w:rsidR="00340219" w:rsidRPr="006B6EFE" w:rsidRDefault="00340219">
            <w:pPr>
              <w:pStyle w:val="Textbodyindent"/>
              <w:tabs>
                <w:tab w:val="left" w:pos="540"/>
              </w:tabs>
              <w:spacing w:after="0"/>
              <w:ind w:left="0"/>
              <w:rPr>
                <w:color w:val="000000" w:themeColor="text1"/>
              </w:rPr>
            </w:pPr>
          </w:p>
          <w:p w:rsidR="00340219" w:rsidRPr="006B6EFE" w:rsidRDefault="00340219">
            <w:pPr>
              <w:pStyle w:val="Textbodyindent"/>
              <w:tabs>
                <w:tab w:val="left" w:pos="540"/>
              </w:tabs>
              <w:spacing w:after="0"/>
              <w:ind w:left="0"/>
              <w:rPr>
                <w:b/>
                <w:color w:val="000000" w:themeColor="text1"/>
                <w:lang w:val="ru-RU"/>
              </w:rPr>
            </w:pPr>
          </w:p>
          <w:p w:rsidR="00340219" w:rsidRPr="006B6EFE" w:rsidRDefault="00340219">
            <w:pPr>
              <w:pStyle w:val="Textbodyindent"/>
              <w:tabs>
                <w:tab w:val="left" w:pos="540"/>
              </w:tabs>
              <w:spacing w:after="0"/>
              <w:ind w:left="0"/>
              <w:rPr>
                <w:color w:val="000000" w:themeColor="text1"/>
              </w:rPr>
            </w:pPr>
          </w:p>
          <w:p w:rsidR="00340219" w:rsidRPr="006B6EFE" w:rsidRDefault="00340219">
            <w:pPr>
              <w:pStyle w:val="Textbodyindent"/>
              <w:tabs>
                <w:tab w:val="left" w:pos="540"/>
              </w:tabs>
              <w:spacing w:after="0"/>
              <w:ind w:left="0"/>
              <w:rPr>
                <w:color w:val="000000" w:themeColor="text1"/>
              </w:rPr>
            </w:pPr>
          </w:p>
          <w:p w:rsidR="00340219" w:rsidRPr="006B6EFE" w:rsidRDefault="00340219">
            <w:pPr>
              <w:pStyle w:val="Textbodyindent"/>
              <w:tabs>
                <w:tab w:val="left" w:pos="540"/>
              </w:tabs>
              <w:spacing w:after="0"/>
              <w:ind w:left="0"/>
              <w:rPr>
                <w:color w:val="000000" w:themeColor="text1"/>
                <w:sz w:val="20"/>
              </w:rPr>
            </w:pPr>
          </w:p>
          <w:p w:rsidR="00340219" w:rsidRPr="006B6EFE" w:rsidRDefault="00340219">
            <w:pPr>
              <w:pStyle w:val="Textbodyindent"/>
              <w:tabs>
                <w:tab w:val="left" w:pos="540"/>
              </w:tabs>
              <w:spacing w:after="0"/>
              <w:ind w:left="0"/>
              <w:rPr>
                <w:color w:val="000000" w:themeColor="text1"/>
              </w:rPr>
            </w:pPr>
          </w:p>
        </w:tc>
        <w:tc>
          <w:tcPr>
            <w:tcW w:w="5244" w:type="dxa"/>
            <w:tcMar>
              <w:top w:w="0" w:type="dxa"/>
              <w:left w:w="108" w:type="dxa"/>
              <w:bottom w:w="0" w:type="dxa"/>
              <w:right w:w="108" w:type="dxa"/>
            </w:tcMar>
          </w:tcPr>
          <w:p w:rsidR="00340219" w:rsidRPr="006B6EFE" w:rsidRDefault="006B6EFE">
            <w:pPr>
              <w:pStyle w:val="Standard"/>
              <w:jc w:val="center"/>
              <w:rPr>
                <w:rFonts w:eastAsia="Times New Roman" w:cs="Times New Roman"/>
                <w:b/>
                <w:color w:val="000000" w:themeColor="text1"/>
              </w:rPr>
            </w:pPr>
            <w:r w:rsidRPr="006B6EFE">
              <w:rPr>
                <w:rFonts w:eastAsia="Times New Roman" w:cs="Times New Roman"/>
                <w:b/>
                <w:color w:val="000000" w:themeColor="text1"/>
              </w:rPr>
              <w:t>«Замовник»</w:t>
            </w:r>
          </w:p>
          <w:p w:rsidR="00340219" w:rsidRPr="006B6EFE" w:rsidRDefault="006B6EFE">
            <w:pPr>
              <w:pStyle w:val="Standard"/>
              <w:jc w:val="center"/>
              <w:rPr>
                <w:color w:val="000000" w:themeColor="text1"/>
              </w:rPr>
            </w:pPr>
            <w:r w:rsidRPr="006B6EFE">
              <w:rPr>
                <w:rFonts w:eastAsia="Times New Roman" w:cs="Times New Roman"/>
                <w:color w:val="000000" w:themeColor="text1"/>
              </w:rPr>
              <w:t xml:space="preserve">Львівське міське комунальне підприємство </w:t>
            </w:r>
            <w:r w:rsidRPr="006B6EFE">
              <w:rPr>
                <w:rFonts w:eastAsia="Times New Roman" w:cs="Times New Roman"/>
                <w:b/>
                <w:color w:val="000000" w:themeColor="text1"/>
              </w:rPr>
              <w:t>«</w:t>
            </w:r>
            <w:proofErr w:type="spellStart"/>
            <w:r w:rsidRPr="006B6EFE">
              <w:rPr>
                <w:rFonts w:eastAsia="Times New Roman" w:cs="Times New Roman"/>
                <w:b/>
                <w:color w:val="000000" w:themeColor="text1"/>
              </w:rPr>
              <w:t>Львівводоканал</w:t>
            </w:r>
            <w:proofErr w:type="spellEnd"/>
            <w:r w:rsidRPr="006B6EFE">
              <w:rPr>
                <w:rFonts w:eastAsia="Times New Roman" w:cs="Times New Roman"/>
                <w:b/>
                <w:color w:val="000000" w:themeColor="text1"/>
              </w:rPr>
              <w:t>»</w:t>
            </w:r>
          </w:p>
          <w:p w:rsidR="00340219" w:rsidRPr="006B6EFE" w:rsidRDefault="006B6EFE">
            <w:pPr>
              <w:pStyle w:val="Standard"/>
              <w:tabs>
                <w:tab w:val="left" w:pos="435"/>
              </w:tabs>
              <w:rPr>
                <w:rFonts w:eastAsia="Times New Roman" w:cs="Times New Roman"/>
                <w:b/>
                <w:color w:val="000000" w:themeColor="text1"/>
              </w:rPr>
            </w:pPr>
            <w:r w:rsidRPr="006B6EFE">
              <w:rPr>
                <w:rFonts w:eastAsia="Times New Roman" w:cs="Times New Roman"/>
                <w:b/>
                <w:color w:val="000000" w:themeColor="text1"/>
              </w:rPr>
              <w:tab/>
            </w:r>
          </w:p>
          <w:p w:rsidR="00340219" w:rsidRPr="006B6EFE" w:rsidRDefault="006B6EFE">
            <w:pPr>
              <w:pStyle w:val="Standard"/>
              <w:tabs>
                <w:tab w:val="left" w:pos="435"/>
              </w:tabs>
              <w:rPr>
                <w:rFonts w:eastAsia="Times New Roman" w:cs="Times New Roman"/>
                <w:color w:val="000000" w:themeColor="text1"/>
              </w:rPr>
            </w:pPr>
            <w:r w:rsidRPr="006B6EFE">
              <w:rPr>
                <w:rFonts w:eastAsia="Times New Roman" w:cs="Times New Roman"/>
                <w:color w:val="000000" w:themeColor="text1"/>
              </w:rPr>
              <w:t>Код ЄДРПОУ 03348471</w:t>
            </w:r>
          </w:p>
          <w:p w:rsidR="00340219" w:rsidRPr="006B6EFE" w:rsidRDefault="006B6EFE">
            <w:pPr>
              <w:pStyle w:val="Standard"/>
              <w:rPr>
                <w:rFonts w:eastAsia="Times New Roman" w:cs="Times New Roman"/>
                <w:color w:val="000000" w:themeColor="text1"/>
              </w:rPr>
            </w:pPr>
            <w:r w:rsidRPr="006B6EFE">
              <w:rPr>
                <w:rFonts w:eastAsia="Times New Roman" w:cs="Times New Roman"/>
                <w:color w:val="000000" w:themeColor="text1"/>
              </w:rPr>
              <w:t>79017, м. Львів, вул. Зелена, 64</w:t>
            </w:r>
          </w:p>
          <w:p w:rsidR="00340219" w:rsidRPr="006B6EFE" w:rsidRDefault="006B6EFE">
            <w:pPr>
              <w:pStyle w:val="Standard"/>
              <w:rPr>
                <w:rFonts w:eastAsia="Times New Roman" w:cs="Times New Roman"/>
                <w:color w:val="000000" w:themeColor="text1"/>
              </w:rPr>
            </w:pPr>
            <w:r w:rsidRPr="006B6EFE">
              <w:rPr>
                <w:rFonts w:eastAsia="Times New Roman" w:cs="Times New Roman"/>
                <w:color w:val="000000" w:themeColor="text1"/>
              </w:rPr>
              <w:t>тел.  (032) 240-11-40,</w:t>
            </w:r>
          </w:p>
          <w:p w:rsidR="00340219" w:rsidRPr="006B6EFE" w:rsidRDefault="006B6EFE">
            <w:pPr>
              <w:pStyle w:val="Standard"/>
              <w:rPr>
                <w:rFonts w:eastAsia="Times New Roman" w:cs="Times New Roman"/>
                <w:color w:val="000000" w:themeColor="text1"/>
              </w:rPr>
            </w:pPr>
            <w:r w:rsidRPr="006B6EFE">
              <w:rPr>
                <w:rFonts w:eastAsia="Times New Roman" w:cs="Times New Roman"/>
                <w:color w:val="000000" w:themeColor="text1"/>
              </w:rPr>
              <w:t>тел./ф.(032) 225-50-68</w:t>
            </w:r>
          </w:p>
          <w:p w:rsidR="00340219" w:rsidRPr="006B6EFE" w:rsidRDefault="006B6EFE">
            <w:pPr>
              <w:pStyle w:val="Standard"/>
              <w:jc w:val="both"/>
              <w:rPr>
                <w:rFonts w:eastAsia="Times New Roman" w:cs="Times New Roman"/>
                <w:color w:val="000000" w:themeColor="text1"/>
              </w:rPr>
            </w:pPr>
            <w:r w:rsidRPr="006B6EFE">
              <w:rPr>
                <w:rFonts w:eastAsia="Times New Roman" w:cs="Times New Roman"/>
                <w:color w:val="000000" w:themeColor="text1"/>
              </w:rPr>
              <w:t>IBAN: UA623204780000000026004165146</w:t>
            </w:r>
          </w:p>
          <w:p w:rsidR="00340219" w:rsidRPr="006B6EFE" w:rsidRDefault="006B6EFE">
            <w:pPr>
              <w:pStyle w:val="Standard"/>
              <w:jc w:val="both"/>
              <w:rPr>
                <w:rFonts w:eastAsia="Times New Roman" w:cs="Times New Roman"/>
                <w:color w:val="000000" w:themeColor="text1"/>
              </w:rPr>
            </w:pPr>
            <w:r w:rsidRPr="006B6EFE">
              <w:rPr>
                <w:rFonts w:eastAsia="Times New Roman" w:cs="Times New Roman"/>
                <w:color w:val="000000" w:themeColor="text1"/>
              </w:rPr>
              <w:t>в АБ «УКРГАЗБАНК»,</w:t>
            </w:r>
          </w:p>
          <w:p w:rsidR="00340219" w:rsidRPr="006B6EFE" w:rsidRDefault="006B6EFE">
            <w:pPr>
              <w:pStyle w:val="Standard"/>
              <w:rPr>
                <w:rFonts w:eastAsia="Times New Roman" w:cs="Times New Roman"/>
                <w:color w:val="000000" w:themeColor="text1"/>
              </w:rPr>
            </w:pPr>
            <w:r w:rsidRPr="006B6EFE">
              <w:rPr>
                <w:rFonts w:eastAsia="Times New Roman" w:cs="Times New Roman"/>
                <w:color w:val="000000" w:themeColor="text1"/>
              </w:rPr>
              <w:t>МФО 320478,  Под. Св. № 17701395</w:t>
            </w:r>
          </w:p>
          <w:p w:rsidR="00340219" w:rsidRPr="006B6EFE" w:rsidRDefault="006B6EFE">
            <w:pPr>
              <w:pStyle w:val="Standard"/>
              <w:rPr>
                <w:rFonts w:eastAsia="Times New Roman" w:cs="Times New Roman"/>
                <w:color w:val="000000" w:themeColor="text1"/>
              </w:rPr>
            </w:pPr>
            <w:r w:rsidRPr="006B6EFE">
              <w:rPr>
                <w:rFonts w:eastAsia="Times New Roman" w:cs="Times New Roman"/>
                <w:color w:val="000000" w:themeColor="text1"/>
              </w:rPr>
              <w:t>Інд. Под. №  033484713022</w:t>
            </w:r>
          </w:p>
          <w:p w:rsidR="00340219" w:rsidRPr="006B6EFE" w:rsidRDefault="00340219">
            <w:pPr>
              <w:pStyle w:val="Standard"/>
              <w:rPr>
                <w:rFonts w:eastAsia="Times New Roman" w:cs="Times New Roman"/>
                <w:color w:val="000000" w:themeColor="text1"/>
              </w:rPr>
            </w:pPr>
          </w:p>
          <w:p w:rsidR="00340219" w:rsidRPr="00F27837" w:rsidRDefault="00F27837" w:rsidP="00F27837">
            <w:pPr>
              <w:pStyle w:val="Standard"/>
              <w:tabs>
                <w:tab w:val="left" w:pos="990"/>
              </w:tabs>
              <w:rPr>
                <w:rFonts w:eastAsia="Times New Roman" w:cs="Times New Roman"/>
                <w:b/>
                <w:color w:val="000000" w:themeColor="text1"/>
                <w:lang w:val="en-US"/>
              </w:rPr>
            </w:pPr>
            <w:r>
              <w:rPr>
                <w:rFonts w:eastAsia="Times New Roman" w:cs="Times New Roman"/>
                <w:b/>
                <w:color w:val="000000" w:themeColor="text1"/>
                <w:lang w:val="en-US"/>
              </w:rPr>
              <w:t xml:space="preserve">                     </w:t>
            </w:r>
            <w:r w:rsidR="006921B0">
              <w:rPr>
                <w:rFonts w:eastAsia="Times New Roman" w:cs="Times New Roman"/>
                <w:b/>
                <w:color w:val="000000" w:themeColor="text1"/>
              </w:rPr>
              <w:t xml:space="preserve"> </w:t>
            </w:r>
            <w:r w:rsidR="00FF7A57">
              <w:rPr>
                <w:rFonts w:eastAsia="Times New Roman" w:cs="Times New Roman"/>
                <w:b/>
                <w:color w:val="000000" w:themeColor="text1"/>
              </w:rPr>
              <w:t>______________</w:t>
            </w:r>
            <w:r w:rsidR="005729A9" w:rsidRPr="00E47317">
              <w:rPr>
                <w:rFonts w:eastAsia="Times New Roman" w:cs="Times New Roman"/>
                <w:b/>
                <w:color w:val="000000" w:themeColor="text1"/>
              </w:rPr>
              <w:t xml:space="preserve"> </w:t>
            </w:r>
            <w:r w:rsidR="00FF7A57">
              <w:rPr>
                <w:rFonts w:eastAsia="Times New Roman" w:cs="Times New Roman"/>
                <w:b/>
                <w:color w:val="000000" w:themeColor="text1"/>
              </w:rPr>
              <w:t xml:space="preserve"> </w:t>
            </w:r>
          </w:p>
        </w:tc>
      </w:tr>
    </w:tbl>
    <w:p w:rsidR="00576055" w:rsidRDefault="00576055">
      <w:pPr>
        <w:pStyle w:val="Standard"/>
        <w:rPr>
          <w:rFonts w:cs="Times New Roman"/>
          <w:b/>
          <w:color w:val="000000" w:themeColor="text1"/>
        </w:rPr>
      </w:pPr>
      <w:r>
        <w:rPr>
          <w:rFonts w:cs="Times New Roman"/>
          <w:b/>
          <w:color w:val="000000" w:themeColor="text1"/>
        </w:rPr>
        <w:br w:type="page"/>
      </w:r>
    </w:p>
    <w:p w:rsidR="00340219" w:rsidRPr="006B6EFE" w:rsidRDefault="006B6EFE">
      <w:pPr>
        <w:pStyle w:val="Standard"/>
        <w:ind w:left="5670"/>
        <w:rPr>
          <w:rFonts w:eastAsia="Times New Roman" w:cs="Times New Roman"/>
          <w:b/>
          <w:color w:val="000000" w:themeColor="text1"/>
        </w:rPr>
      </w:pPr>
      <w:r w:rsidRPr="006B6EFE">
        <w:rPr>
          <w:rFonts w:eastAsia="Times New Roman" w:cs="Times New Roman"/>
          <w:b/>
          <w:color w:val="000000" w:themeColor="text1"/>
        </w:rPr>
        <w:lastRenderedPageBreak/>
        <w:t>Додаток № 1</w:t>
      </w:r>
    </w:p>
    <w:p w:rsidR="00340219" w:rsidRPr="006B6EFE" w:rsidRDefault="006B6EFE">
      <w:pPr>
        <w:pStyle w:val="Standard"/>
        <w:ind w:left="5670"/>
        <w:rPr>
          <w:rFonts w:eastAsia="Times New Roman" w:cs="Times New Roman"/>
          <w:b/>
          <w:color w:val="000000" w:themeColor="text1"/>
        </w:rPr>
      </w:pPr>
      <w:r w:rsidRPr="006B6EFE">
        <w:rPr>
          <w:rFonts w:eastAsia="Times New Roman" w:cs="Times New Roman"/>
          <w:b/>
          <w:color w:val="000000" w:themeColor="text1"/>
        </w:rPr>
        <w:t>до Договору про закупівлю</w:t>
      </w:r>
    </w:p>
    <w:p w:rsidR="00340219" w:rsidRPr="006B6EFE" w:rsidRDefault="006B6EFE">
      <w:pPr>
        <w:pStyle w:val="Standard"/>
        <w:tabs>
          <w:tab w:val="left" w:pos="5670"/>
        </w:tabs>
        <w:ind w:left="5670"/>
        <w:rPr>
          <w:rFonts w:eastAsia="Times New Roman" w:cs="Times New Roman"/>
          <w:b/>
          <w:color w:val="000000" w:themeColor="text1"/>
        </w:rPr>
      </w:pPr>
      <w:r w:rsidRPr="006B6EFE">
        <w:rPr>
          <w:rFonts w:eastAsia="Times New Roman" w:cs="Times New Roman"/>
          <w:b/>
          <w:color w:val="000000" w:themeColor="text1"/>
        </w:rPr>
        <w:t>№ ___________від ___.___.202</w:t>
      </w:r>
      <w:r w:rsidR="00A11DC1">
        <w:rPr>
          <w:rFonts w:eastAsia="Times New Roman" w:cs="Times New Roman"/>
          <w:b/>
          <w:color w:val="000000" w:themeColor="text1"/>
          <w:lang w:val="ru-RU"/>
        </w:rPr>
        <w:t>__</w:t>
      </w:r>
      <w:r w:rsidRPr="006B6EFE">
        <w:rPr>
          <w:rFonts w:eastAsia="Times New Roman" w:cs="Times New Roman"/>
          <w:b/>
          <w:color w:val="000000" w:themeColor="text1"/>
        </w:rPr>
        <w:t xml:space="preserve"> р.</w:t>
      </w:r>
    </w:p>
    <w:p w:rsidR="00340219" w:rsidRPr="006B6EFE" w:rsidRDefault="00340219">
      <w:pPr>
        <w:pStyle w:val="a7"/>
        <w:jc w:val="both"/>
        <w:rPr>
          <w:color w:val="000000" w:themeColor="text1"/>
          <w:szCs w:val="24"/>
        </w:rPr>
      </w:pPr>
    </w:p>
    <w:p w:rsidR="00340219" w:rsidRPr="006B6EFE" w:rsidRDefault="00340219">
      <w:pPr>
        <w:pStyle w:val="a7"/>
        <w:jc w:val="both"/>
        <w:rPr>
          <w:color w:val="000000" w:themeColor="text1"/>
          <w:szCs w:val="24"/>
        </w:rPr>
      </w:pPr>
    </w:p>
    <w:p w:rsidR="00340219" w:rsidRPr="006B6EFE" w:rsidRDefault="00340219">
      <w:pPr>
        <w:pStyle w:val="a7"/>
        <w:jc w:val="both"/>
        <w:rPr>
          <w:color w:val="000000" w:themeColor="text1"/>
          <w:szCs w:val="24"/>
        </w:rPr>
      </w:pPr>
    </w:p>
    <w:p w:rsidR="00340219" w:rsidRPr="006B6EFE" w:rsidRDefault="006B6EFE">
      <w:pPr>
        <w:pStyle w:val="Textbody"/>
        <w:spacing w:after="0"/>
        <w:jc w:val="both"/>
        <w:rPr>
          <w:color w:val="000000" w:themeColor="text1"/>
        </w:rPr>
      </w:pPr>
      <w:r w:rsidRPr="006B6EFE">
        <w:rPr>
          <w:color w:val="000000" w:themeColor="text1"/>
        </w:rPr>
        <w:t>м. Львів</w:t>
      </w:r>
      <w:r w:rsidRPr="006B6EFE">
        <w:rPr>
          <w:color w:val="000000" w:themeColor="text1"/>
        </w:rPr>
        <w:tab/>
      </w:r>
      <w:r w:rsidRPr="006B6EFE">
        <w:rPr>
          <w:color w:val="000000" w:themeColor="text1"/>
        </w:rPr>
        <w:tab/>
      </w:r>
      <w:r w:rsidRPr="006B6EFE">
        <w:rPr>
          <w:color w:val="000000" w:themeColor="text1"/>
        </w:rPr>
        <w:tab/>
        <w:t xml:space="preserve">           Специфікація           </w:t>
      </w:r>
      <w:r w:rsidRPr="006B6EFE">
        <w:rPr>
          <w:color w:val="000000" w:themeColor="text1"/>
        </w:rPr>
        <w:tab/>
      </w:r>
      <w:r w:rsidRPr="006B6EFE">
        <w:rPr>
          <w:color w:val="000000" w:themeColor="text1"/>
        </w:rPr>
        <w:tab/>
        <w:t xml:space="preserve">         ____.______.202</w:t>
      </w:r>
      <w:r w:rsidR="00A11DC1">
        <w:rPr>
          <w:color w:val="000000" w:themeColor="text1"/>
          <w:lang w:val="ru-RU"/>
        </w:rPr>
        <w:t>__</w:t>
      </w:r>
      <w:r w:rsidRPr="006B6EFE">
        <w:rPr>
          <w:color w:val="000000" w:themeColor="text1"/>
        </w:rPr>
        <w:t xml:space="preserve"> р.</w:t>
      </w:r>
    </w:p>
    <w:p w:rsidR="00340219" w:rsidRPr="006B6EFE" w:rsidRDefault="00340219">
      <w:pPr>
        <w:pStyle w:val="Textbody"/>
        <w:spacing w:after="0"/>
        <w:jc w:val="both"/>
        <w:rPr>
          <w:color w:val="000000" w:themeColor="text1"/>
        </w:rPr>
      </w:pPr>
    </w:p>
    <w:p w:rsidR="00340219" w:rsidRPr="006B6EFE" w:rsidRDefault="00340219">
      <w:pPr>
        <w:pStyle w:val="Textbody"/>
        <w:spacing w:after="0"/>
        <w:jc w:val="both"/>
        <w:rPr>
          <w:color w:val="000000" w:themeColor="text1"/>
        </w:rPr>
      </w:pPr>
    </w:p>
    <w:tbl>
      <w:tblPr>
        <w:tblW w:w="11341" w:type="dxa"/>
        <w:tblInd w:w="-1452" w:type="dxa"/>
        <w:tblLayout w:type="fixed"/>
        <w:tblCellMar>
          <w:left w:w="10" w:type="dxa"/>
          <w:right w:w="10" w:type="dxa"/>
        </w:tblCellMar>
        <w:tblLook w:val="0000" w:firstRow="0" w:lastRow="0" w:firstColumn="0" w:lastColumn="0" w:noHBand="0" w:noVBand="0"/>
      </w:tblPr>
      <w:tblGrid>
        <w:gridCol w:w="426"/>
        <w:gridCol w:w="2694"/>
        <w:gridCol w:w="1559"/>
        <w:gridCol w:w="1134"/>
        <w:gridCol w:w="1701"/>
        <w:gridCol w:w="1984"/>
        <w:gridCol w:w="1843"/>
      </w:tblGrid>
      <w:tr w:rsidR="003320E6" w:rsidRPr="006B6EFE" w:rsidTr="00031643">
        <w:tc>
          <w:tcPr>
            <w:tcW w:w="426" w:type="dxa"/>
            <w:tcBorders>
              <w:top w:val="single" w:sz="4" w:space="0" w:color="000001"/>
              <w:left w:val="single" w:sz="4" w:space="0" w:color="000001"/>
              <w:bottom w:val="single" w:sz="4" w:space="0" w:color="000001"/>
            </w:tcBorders>
            <w:tcMar>
              <w:top w:w="0" w:type="dxa"/>
              <w:left w:w="108" w:type="dxa"/>
              <w:bottom w:w="0" w:type="dxa"/>
              <w:right w:w="108" w:type="dxa"/>
            </w:tcMar>
          </w:tcPr>
          <w:p w:rsidR="003320E6" w:rsidRPr="006B6EFE" w:rsidRDefault="003320E6">
            <w:pPr>
              <w:pStyle w:val="Textbody"/>
              <w:spacing w:after="0" w:line="276" w:lineRule="auto"/>
              <w:jc w:val="both"/>
              <w:rPr>
                <w:b/>
                <w:color w:val="000000" w:themeColor="text1"/>
                <w:lang w:val="ru-RU" w:eastAsia="en-US"/>
              </w:rPr>
            </w:pPr>
            <w:r w:rsidRPr="006B6EFE">
              <w:rPr>
                <w:b/>
                <w:color w:val="000000" w:themeColor="text1"/>
                <w:lang w:val="ru-RU" w:eastAsia="en-US"/>
              </w:rPr>
              <w:t>№</w:t>
            </w:r>
          </w:p>
        </w:tc>
        <w:tc>
          <w:tcPr>
            <w:tcW w:w="2694" w:type="dxa"/>
            <w:tcBorders>
              <w:top w:val="single" w:sz="4" w:space="0" w:color="000001"/>
              <w:left w:val="single" w:sz="4" w:space="0" w:color="000001"/>
              <w:bottom w:val="single" w:sz="4" w:space="0" w:color="000001"/>
            </w:tcBorders>
            <w:tcMar>
              <w:top w:w="0" w:type="dxa"/>
              <w:left w:w="108" w:type="dxa"/>
              <w:bottom w:w="0" w:type="dxa"/>
              <w:right w:w="108" w:type="dxa"/>
            </w:tcMar>
          </w:tcPr>
          <w:p w:rsidR="003320E6" w:rsidRPr="00C05F6A" w:rsidRDefault="003320E6">
            <w:pPr>
              <w:pStyle w:val="Textbody"/>
              <w:spacing w:after="0" w:line="276" w:lineRule="auto"/>
              <w:jc w:val="both"/>
              <w:rPr>
                <w:b/>
                <w:color w:val="000000" w:themeColor="text1"/>
                <w:lang w:eastAsia="en-US"/>
              </w:rPr>
            </w:pPr>
            <w:r w:rsidRPr="00C05F6A">
              <w:rPr>
                <w:b/>
                <w:color w:val="000000" w:themeColor="text1"/>
                <w:lang w:eastAsia="en-US"/>
              </w:rPr>
              <w:t>Назва товару</w:t>
            </w:r>
          </w:p>
        </w:tc>
        <w:tc>
          <w:tcPr>
            <w:tcW w:w="1559" w:type="dxa"/>
            <w:tcBorders>
              <w:top w:val="single" w:sz="4" w:space="0" w:color="000001"/>
              <w:left w:val="single" w:sz="4" w:space="0" w:color="000001"/>
              <w:bottom w:val="single" w:sz="4" w:space="0" w:color="000001"/>
            </w:tcBorders>
            <w:tcMar>
              <w:top w:w="0" w:type="dxa"/>
              <w:left w:w="108" w:type="dxa"/>
              <w:bottom w:w="0" w:type="dxa"/>
              <w:right w:w="108" w:type="dxa"/>
            </w:tcMar>
          </w:tcPr>
          <w:p w:rsidR="003320E6" w:rsidRPr="00031643" w:rsidRDefault="00031643">
            <w:pPr>
              <w:pStyle w:val="Textbody"/>
              <w:spacing w:after="0" w:line="276" w:lineRule="auto"/>
              <w:jc w:val="both"/>
              <w:rPr>
                <w:b/>
                <w:color w:val="000000" w:themeColor="text1"/>
                <w:lang w:eastAsia="en-US"/>
              </w:rPr>
            </w:pPr>
            <w:r>
              <w:rPr>
                <w:b/>
                <w:color w:val="000000" w:themeColor="text1"/>
                <w:lang w:eastAsia="en-US"/>
              </w:rPr>
              <w:t>Країна</w:t>
            </w:r>
            <w:r>
              <w:rPr>
                <w:b/>
                <w:color w:val="000000" w:themeColor="text1"/>
                <w:lang w:val="en-US" w:eastAsia="en-US"/>
              </w:rPr>
              <w:t xml:space="preserve"> </w:t>
            </w:r>
            <w:r>
              <w:rPr>
                <w:b/>
                <w:color w:val="000000" w:themeColor="text1"/>
                <w:lang w:eastAsia="en-US"/>
              </w:rPr>
              <w:t>походження</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20E6" w:rsidRPr="00C05F6A" w:rsidRDefault="003320E6">
            <w:pPr>
              <w:pStyle w:val="Textbody"/>
              <w:spacing w:after="0" w:line="276" w:lineRule="auto"/>
              <w:jc w:val="both"/>
              <w:rPr>
                <w:b/>
                <w:color w:val="000000" w:themeColor="text1"/>
                <w:lang w:eastAsia="en-US"/>
              </w:rPr>
            </w:pPr>
            <w:r>
              <w:rPr>
                <w:b/>
                <w:color w:val="000000" w:themeColor="text1"/>
                <w:lang w:eastAsia="en-US"/>
              </w:rPr>
              <w:t>Кількість</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tcPr>
          <w:p w:rsidR="003320E6" w:rsidRPr="00C05F6A" w:rsidRDefault="003320E6">
            <w:pPr>
              <w:pStyle w:val="Textbody"/>
              <w:spacing w:after="0" w:line="276" w:lineRule="auto"/>
              <w:jc w:val="both"/>
              <w:rPr>
                <w:color w:val="000000" w:themeColor="text1"/>
              </w:rPr>
            </w:pPr>
            <w:r>
              <w:rPr>
                <w:b/>
                <w:color w:val="000000" w:themeColor="text1"/>
                <w:lang w:eastAsia="en-US"/>
              </w:rPr>
              <w:t>Од. виміру</w:t>
            </w:r>
          </w:p>
        </w:tc>
        <w:tc>
          <w:tcPr>
            <w:tcW w:w="1984" w:type="dxa"/>
            <w:tcBorders>
              <w:top w:val="single" w:sz="4" w:space="0" w:color="000001"/>
              <w:left w:val="single" w:sz="4" w:space="0" w:color="000001"/>
              <w:bottom w:val="single" w:sz="4" w:space="0" w:color="000001"/>
            </w:tcBorders>
          </w:tcPr>
          <w:p w:rsidR="003320E6" w:rsidRPr="00C05F6A" w:rsidRDefault="003320E6">
            <w:pPr>
              <w:pStyle w:val="Textbody"/>
              <w:spacing w:after="0" w:line="276" w:lineRule="auto"/>
              <w:jc w:val="both"/>
              <w:rPr>
                <w:b/>
                <w:color w:val="000000" w:themeColor="text1"/>
                <w:lang w:eastAsia="en-US"/>
              </w:rPr>
            </w:pPr>
            <w:proofErr w:type="spellStart"/>
            <w:proofErr w:type="gramStart"/>
            <w:r>
              <w:rPr>
                <w:b/>
                <w:lang w:val="ru-RU" w:eastAsia="en-US"/>
              </w:rPr>
              <w:t>Ц</w:t>
            </w:r>
            <w:proofErr w:type="gramEnd"/>
            <w:r>
              <w:rPr>
                <w:b/>
                <w:lang w:val="ru-RU" w:eastAsia="en-US"/>
              </w:rPr>
              <w:t>іна</w:t>
            </w:r>
            <w:proofErr w:type="spellEnd"/>
            <w:r>
              <w:rPr>
                <w:b/>
                <w:lang w:val="ru-RU" w:eastAsia="en-US"/>
              </w:rPr>
              <w:t>, грн. з ПДВ.</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20E6" w:rsidRPr="00C05F6A" w:rsidRDefault="003320E6">
            <w:pPr>
              <w:pStyle w:val="Textbody"/>
              <w:spacing w:after="0" w:line="276" w:lineRule="auto"/>
              <w:jc w:val="both"/>
              <w:rPr>
                <w:color w:val="000000" w:themeColor="text1"/>
              </w:rPr>
            </w:pPr>
            <w:r w:rsidRPr="00C05F6A">
              <w:rPr>
                <w:b/>
                <w:color w:val="000000" w:themeColor="text1"/>
                <w:lang w:eastAsia="en-US"/>
              </w:rPr>
              <w:t>Сума, грн. з ПДВ.</w:t>
            </w:r>
          </w:p>
        </w:tc>
      </w:tr>
      <w:tr w:rsidR="003320E6" w:rsidRPr="006B6EFE" w:rsidTr="00031643">
        <w:tc>
          <w:tcPr>
            <w:tcW w:w="426" w:type="dxa"/>
            <w:tcBorders>
              <w:top w:val="single" w:sz="4" w:space="0" w:color="000001"/>
              <w:left w:val="single" w:sz="4" w:space="0" w:color="000001"/>
              <w:bottom w:val="single" w:sz="4" w:space="0" w:color="000001"/>
            </w:tcBorders>
            <w:tcMar>
              <w:top w:w="0" w:type="dxa"/>
              <w:left w:w="108" w:type="dxa"/>
              <w:bottom w:w="0" w:type="dxa"/>
              <w:right w:w="108" w:type="dxa"/>
            </w:tcMar>
          </w:tcPr>
          <w:p w:rsidR="003320E6" w:rsidRPr="006B6EFE" w:rsidRDefault="003320E6">
            <w:pPr>
              <w:pStyle w:val="Standard"/>
              <w:rPr>
                <w:color w:val="000000" w:themeColor="text1"/>
              </w:rPr>
            </w:pPr>
          </w:p>
        </w:tc>
        <w:tc>
          <w:tcPr>
            <w:tcW w:w="2694" w:type="dxa"/>
            <w:tcBorders>
              <w:top w:val="single" w:sz="4" w:space="0" w:color="000001"/>
              <w:left w:val="single" w:sz="4" w:space="0" w:color="000001"/>
              <w:bottom w:val="single" w:sz="4" w:space="0" w:color="000001"/>
            </w:tcBorders>
            <w:tcMar>
              <w:top w:w="0" w:type="dxa"/>
              <w:left w:w="108" w:type="dxa"/>
              <w:bottom w:w="0" w:type="dxa"/>
              <w:right w:w="108" w:type="dxa"/>
            </w:tcMar>
          </w:tcPr>
          <w:p w:rsidR="003320E6" w:rsidRPr="006B6EFE" w:rsidRDefault="003320E6">
            <w:pPr>
              <w:pStyle w:val="Textbody"/>
              <w:spacing w:after="0" w:line="276" w:lineRule="auto"/>
              <w:jc w:val="both"/>
              <w:rPr>
                <w:color w:val="000000" w:themeColor="text1"/>
                <w:lang w:val="ru-RU" w:eastAsia="en-US"/>
              </w:rPr>
            </w:pPr>
          </w:p>
        </w:tc>
        <w:tc>
          <w:tcPr>
            <w:tcW w:w="1559" w:type="dxa"/>
            <w:tcBorders>
              <w:top w:val="single" w:sz="4" w:space="0" w:color="000001"/>
              <w:left w:val="single" w:sz="4" w:space="0" w:color="000001"/>
              <w:bottom w:val="single" w:sz="4" w:space="0" w:color="000001"/>
            </w:tcBorders>
            <w:tcMar>
              <w:top w:w="0" w:type="dxa"/>
              <w:left w:w="108" w:type="dxa"/>
              <w:bottom w:w="0" w:type="dxa"/>
              <w:right w:w="108" w:type="dxa"/>
            </w:tcMar>
          </w:tcPr>
          <w:p w:rsidR="003320E6" w:rsidRPr="006B6EFE" w:rsidRDefault="003320E6">
            <w:pPr>
              <w:pStyle w:val="Textbody"/>
              <w:spacing w:after="0" w:line="276" w:lineRule="auto"/>
              <w:jc w:val="both"/>
              <w:rPr>
                <w:color w:val="000000" w:themeColor="text1"/>
                <w:lang w:val="ru-RU" w:eastAsia="en-US"/>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20E6" w:rsidRPr="006B6EFE" w:rsidRDefault="003320E6">
            <w:pPr>
              <w:pStyle w:val="Textbody"/>
              <w:spacing w:after="0" w:line="276" w:lineRule="auto"/>
              <w:jc w:val="both"/>
              <w:rPr>
                <w:color w:val="000000" w:themeColor="text1"/>
                <w:lang w:val="ru-RU" w:eastAsia="en-US"/>
              </w:rPr>
            </w:pP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tcPr>
          <w:p w:rsidR="003320E6" w:rsidRPr="006B6EFE" w:rsidRDefault="003320E6">
            <w:pPr>
              <w:pStyle w:val="Textbody"/>
              <w:spacing w:after="0" w:line="276" w:lineRule="auto"/>
              <w:jc w:val="both"/>
              <w:rPr>
                <w:color w:val="000000" w:themeColor="text1"/>
                <w:lang w:val="ru-RU" w:eastAsia="en-US"/>
              </w:rPr>
            </w:pPr>
          </w:p>
        </w:tc>
        <w:tc>
          <w:tcPr>
            <w:tcW w:w="1984" w:type="dxa"/>
            <w:tcBorders>
              <w:top w:val="single" w:sz="4" w:space="0" w:color="000001"/>
              <w:left w:val="single" w:sz="4" w:space="0" w:color="000001"/>
              <w:bottom w:val="single" w:sz="4" w:space="0" w:color="000001"/>
            </w:tcBorders>
          </w:tcPr>
          <w:p w:rsidR="003320E6" w:rsidRPr="006B6EFE" w:rsidRDefault="003320E6">
            <w:pPr>
              <w:pStyle w:val="Textbody"/>
              <w:spacing w:after="0" w:line="276" w:lineRule="auto"/>
              <w:jc w:val="both"/>
              <w:rPr>
                <w:color w:val="000000" w:themeColor="text1"/>
                <w:lang w:val="ru-RU" w:eastAsia="en-US"/>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20E6" w:rsidRPr="006B6EFE" w:rsidRDefault="003320E6">
            <w:pPr>
              <w:pStyle w:val="Textbody"/>
              <w:spacing w:after="0" w:line="276" w:lineRule="auto"/>
              <w:jc w:val="both"/>
              <w:rPr>
                <w:color w:val="000000" w:themeColor="text1"/>
                <w:lang w:val="ru-RU" w:eastAsia="en-US"/>
              </w:rPr>
            </w:pPr>
          </w:p>
        </w:tc>
      </w:tr>
    </w:tbl>
    <w:p w:rsidR="00340219" w:rsidRPr="006B6EFE" w:rsidRDefault="00340219">
      <w:pPr>
        <w:pStyle w:val="Standard"/>
        <w:ind w:left="6372"/>
        <w:jc w:val="both"/>
        <w:rPr>
          <w:rFonts w:cs="Times New Roman"/>
          <w:i/>
          <w:color w:val="000000" w:themeColor="text1"/>
          <w:lang w:val="ru-RU" w:eastAsia="en-US"/>
        </w:rPr>
      </w:pPr>
    </w:p>
    <w:p w:rsidR="00340219" w:rsidRPr="006B6EFE" w:rsidRDefault="006B6EFE">
      <w:pPr>
        <w:pStyle w:val="Standard"/>
        <w:ind w:left="6372"/>
        <w:jc w:val="both"/>
        <w:rPr>
          <w:rFonts w:cs="Times New Roman"/>
          <w:i/>
          <w:color w:val="000000" w:themeColor="text1"/>
        </w:rPr>
      </w:pPr>
      <w:r w:rsidRPr="006B6EFE">
        <w:rPr>
          <w:rFonts w:cs="Times New Roman"/>
          <w:i/>
          <w:color w:val="000000" w:themeColor="text1"/>
        </w:rPr>
        <w:t xml:space="preserve">Всього без ПДВ:         </w:t>
      </w:r>
    </w:p>
    <w:p w:rsidR="00340219" w:rsidRPr="006B6EFE" w:rsidRDefault="006B6EFE">
      <w:pPr>
        <w:pStyle w:val="Standard"/>
        <w:jc w:val="both"/>
        <w:rPr>
          <w:rFonts w:cs="Times New Roman"/>
          <w:i/>
          <w:color w:val="000000" w:themeColor="text1"/>
        </w:rPr>
      </w:pP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t>ПДВ:</w:t>
      </w:r>
    </w:p>
    <w:p w:rsidR="00340219" w:rsidRPr="006B6EFE" w:rsidRDefault="006B6EFE">
      <w:pPr>
        <w:pStyle w:val="Standard"/>
        <w:jc w:val="both"/>
        <w:rPr>
          <w:rFonts w:cs="Times New Roman"/>
          <w:i/>
          <w:color w:val="000000" w:themeColor="text1"/>
        </w:rPr>
      </w:pP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t xml:space="preserve">     </w:t>
      </w:r>
      <w:r w:rsidRPr="006B6EFE">
        <w:rPr>
          <w:rFonts w:cs="Times New Roman"/>
          <w:i/>
          <w:color w:val="000000" w:themeColor="text1"/>
        </w:rPr>
        <w:tab/>
        <w:t xml:space="preserve">           Всього до сплати:  </w:t>
      </w:r>
      <w:r w:rsidRPr="006B6EFE">
        <w:rPr>
          <w:rFonts w:cs="Times New Roman"/>
          <w:i/>
          <w:color w:val="000000" w:themeColor="text1"/>
        </w:rPr>
        <w:tab/>
      </w:r>
    </w:p>
    <w:p w:rsidR="00340219" w:rsidRPr="006B6EFE" w:rsidRDefault="00340219">
      <w:pPr>
        <w:pStyle w:val="0"/>
        <w:widowControl/>
        <w:spacing w:line="240" w:lineRule="auto"/>
        <w:ind w:firstLine="284"/>
        <w:rPr>
          <w:i/>
          <w:color w:val="000000" w:themeColor="text1"/>
          <w:sz w:val="24"/>
          <w:szCs w:val="24"/>
          <w:lang w:val="uk-UA"/>
        </w:rPr>
      </w:pPr>
    </w:p>
    <w:p w:rsidR="00340219" w:rsidRPr="006B6EFE" w:rsidRDefault="006B6EFE">
      <w:pPr>
        <w:pStyle w:val="0"/>
        <w:widowControl/>
        <w:spacing w:line="240" w:lineRule="auto"/>
        <w:ind w:firstLine="284"/>
        <w:rPr>
          <w:color w:val="000000" w:themeColor="text1"/>
          <w:lang w:val="ru-RU"/>
        </w:rPr>
      </w:pPr>
      <w:r w:rsidRPr="006B6EFE">
        <w:rPr>
          <w:i/>
          <w:color w:val="000000" w:themeColor="text1"/>
          <w:sz w:val="24"/>
          <w:szCs w:val="24"/>
          <w:lang w:val="uk-UA"/>
        </w:rPr>
        <w:t>Специфікація  №1 від ___.____________  202</w:t>
      </w:r>
      <w:r w:rsidR="00A11DC1">
        <w:rPr>
          <w:i/>
          <w:color w:val="000000" w:themeColor="text1"/>
          <w:sz w:val="24"/>
          <w:szCs w:val="24"/>
          <w:lang w:val="uk-UA"/>
        </w:rPr>
        <w:t>__</w:t>
      </w:r>
      <w:r w:rsidRPr="006B6EFE">
        <w:rPr>
          <w:i/>
          <w:color w:val="000000" w:themeColor="text1"/>
          <w:sz w:val="24"/>
          <w:szCs w:val="24"/>
          <w:lang w:val="uk-UA"/>
        </w:rPr>
        <w:t xml:space="preserve"> року</w:t>
      </w:r>
      <w:r w:rsidRPr="006B6EFE">
        <w:rPr>
          <w:b/>
          <w:bCs/>
          <w:i/>
          <w:iCs/>
          <w:color w:val="000000" w:themeColor="text1"/>
          <w:sz w:val="24"/>
          <w:szCs w:val="24"/>
          <w:lang w:val="uk-UA"/>
        </w:rPr>
        <w:t xml:space="preserve">  </w:t>
      </w:r>
      <w:r w:rsidRPr="006B6EFE">
        <w:rPr>
          <w:i/>
          <w:color w:val="000000" w:themeColor="text1"/>
          <w:sz w:val="24"/>
          <w:szCs w:val="24"/>
          <w:lang w:val="uk-UA"/>
        </w:rPr>
        <w:t>складена у двох оригінальних примірниках, які мають однакову юридичну силу по одному для кожної із сторін.</w:t>
      </w:r>
    </w:p>
    <w:p w:rsidR="00340219" w:rsidRPr="006B6EFE" w:rsidRDefault="00340219">
      <w:pPr>
        <w:pStyle w:val="Standard"/>
        <w:jc w:val="both"/>
        <w:rPr>
          <w:rFonts w:cs="Times New Roman"/>
          <w:color w:val="000000" w:themeColor="text1"/>
          <w:lang w:val="ru-RU"/>
        </w:rPr>
      </w:pPr>
    </w:p>
    <w:p w:rsidR="00340219" w:rsidRPr="006B6EFE" w:rsidRDefault="00340219">
      <w:pPr>
        <w:pStyle w:val="WW-3"/>
        <w:widowControl/>
        <w:jc w:val="both"/>
        <w:rPr>
          <w:rFonts w:ascii="Times New Roman" w:hAnsi="Times New Roman"/>
          <w:color w:val="000000" w:themeColor="text1"/>
          <w:szCs w:val="24"/>
        </w:rPr>
      </w:pPr>
    </w:p>
    <w:p w:rsidR="00340219" w:rsidRPr="006B6EFE" w:rsidRDefault="006B6EFE">
      <w:pPr>
        <w:pStyle w:val="2"/>
        <w:tabs>
          <w:tab w:val="left" w:pos="0"/>
        </w:tabs>
        <w:spacing w:before="0"/>
        <w:jc w:val="both"/>
        <w:rPr>
          <w:rFonts w:ascii="Times New Roman" w:hAnsi="Times New Roman"/>
          <w:b w:val="0"/>
          <w:bCs w:val="0"/>
          <w:color w:val="000000" w:themeColor="text1"/>
          <w:sz w:val="24"/>
          <w:szCs w:val="24"/>
        </w:rPr>
      </w:pPr>
      <w:r w:rsidRPr="006B6EFE">
        <w:rPr>
          <w:rFonts w:ascii="Times New Roman" w:hAnsi="Times New Roman"/>
          <w:b w:val="0"/>
          <w:bCs w:val="0"/>
          <w:color w:val="000000" w:themeColor="text1"/>
          <w:sz w:val="24"/>
          <w:szCs w:val="24"/>
        </w:rPr>
        <w:t xml:space="preserve">     </w:t>
      </w:r>
    </w:p>
    <w:p w:rsidR="00340219" w:rsidRPr="006B6EFE" w:rsidRDefault="00FA0AA5">
      <w:pPr>
        <w:pStyle w:val="2"/>
        <w:tabs>
          <w:tab w:val="left" w:pos="0"/>
        </w:tabs>
        <w:spacing w:before="0"/>
        <w:jc w:val="both"/>
        <w:rPr>
          <w:color w:val="000000" w:themeColor="text1"/>
        </w:rPr>
      </w:pPr>
      <w:r>
        <w:rPr>
          <w:rFonts w:ascii="Times New Roman" w:hAnsi="Times New Roman"/>
          <w:bCs w:val="0"/>
          <w:color w:val="000000" w:themeColor="text1"/>
          <w:sz w:val="24"/>
          <w:szCs w:val="24"/>
        </w:rPr>
        <w:t>ПОСТАЧАЛЬНИК</w:t>
      </w:r>
      <w:r w:rsidR="006B6EFE" w:rsidRPr="006B6EFE">
        <w:rPr>
          <w:rFonts w:ascii="Times New Roman" w:hAnsi="Times New Roman"/>
          <w:bCs w:val="0"/>
          <w:color w:val="000000" w:themeColor="text1"/>
          <w:sz w:val="24"/>
          <w:szCs w:val="24"/>
        </w:rPr>
        <w:t>:</w:t>
      </w:r>
      <w:r w:rsidR="006B6EFE" w:rsidRPr="006B6EFE">
        <w:rPr>
          <w:rFonts w:ascii="Times New Roman" w:hAnsi="Times New Roman"/>
          <w:bCs w:val="0"/>
          <w:color w:val="000000" w:themeColor="text1"/>
          <w:sz w:val="24"/>
          <w:szCs w:val="24"/>
        </w:rPr>
        <w:tab/>
      </w:r>
      <w:r w:rsidR="006B6EFE" w:rsidRPr="006B6EFE">
        <w:rPr>
          <w:rFonts w:ascii="Times New Roman" w:hAnsi="Times New Roman"/>
          <w:bCs w:val="0"/>
          <w:color w:val="000000" w:themeColor="text1"/>
          <w:sz w:val="24"/>
          <w:szCs w:val="24"/>
        </w:rPr>
        <w:tab/>
      </w:r>
      <w:r w:rsidR="006B6EFE" w:rsidRPr="006B6EFE">
        <w:rPr>
          <w:rFonts w:ascii="Times New Roman" w:hAnsi="Times New Roman"/>
          <w:bCs w:val="0"/>
          <w:color w:val="000000" w:themeColor="text1"/>
          <w:sz w:val="24"/>
          <w:szCs w:val="24"/>
        </w:rPr>
        <w:tab/>
      </w:r>
      <w:r w:rsidR="006B6EFE" w:rsidRPr="006B6EFE">
        <w:rPr>
          <w:rFonts w:ascii="Times New Roman" w:hAnsi="Times New Roman"/>
          <w:bCs w:val="0"/>
          <w:color w:val="000000" w:themeColor="text1"/>
          <w:sz w:val="24"/>
          <w:szCs w:val="24"/>
        </w:rPr>
        <w:tab/>
      </w:r>
      <w:r w:rsidR="006B6EFE" w:rsidRPr="006B6EFE">
        <w:rPr>
          <w:rFonts w:ascii="Times New Roman" w:hAnsi="Times New Roman"/>
          <w:bCs w:val="0"/>
          <w:color w:val="000000" w:themeColor="text1"/>
          <w:sz w:val="24"/>
          <w:szCs w:val="24"/>
        </w:rPr>
        <w:tab/>
        <w:t>ЗАМОВНИК:</w:t>
      </w:r>
      <w:r w:rsidR="006B6EFE" w:rsidRPr="006B6EFE">
        <w:rPr>
          <w:rFonts w:ascii="Times New Roman" w:hAnsi="Times New Roman"/>
          <w:b w:val="0"/>
          <w:bCs w:val="0"/>
          <w:color w:val="000000" w:themeColor="text1"/>
          <w:sz w:val="24"/>
          <w:szCs w:val="24"/>
        </w:rPr>
        <w:t xml:space="preserve">   </w:t>
      </w:r>
    </w:p>
    <w:p w:rsidR="00340219" w:rsidRPr="006B6EFE" w:rsidRDefault="006B6EFE">
      <w:pPr>
        <w:pStyle w:val="Standard"/>
        <w:jc w:val="both"/>
        <w:rPr>
          <w:rFonts w:cs="Times New Roman"/>
          <w:bCs/>
          <w:color w:val="000000" w:themeColor="text1"/>
        </w:rPr>
      </w:pPr>
      <w:r w:rsidRPr="006B6EFE">
        <w:rPr>
          <w:rFonts w:cs="Times New Roman"/>
          <w:bCs/>
          <w:color w:val="000000" w:themeColor="text1"/>
        </w:rPr>
        <w:tab/>
      </w:r>
      <w:r w:rsidRPr="006B6EFE">
        <w:rPr>
          <w:rFonts w:cs="Times New Roman"/>
          <w:bCs/>
          <w:color w:val="000000" w:themeColor="text1"/>
        </w:rPr>
        <w:tab/>
      </w:r>
      <w:r w:rsidRPr="006B6EFE">
        <w:rPr>
          <w:rFonts w:cs="Times New Roman"/>
          <w:bCs/>
          <w:color w:val="000000" w:themeColor="text1"/>
        </w:rPr>
        <w:tab/>
        <w:t xml:space="preserve">                 </w:t>
      </w:r>
      <w:r w:rsidRPr="006B6EFE">
        <w:rPr>
          <w:rFonts w:cs="Times New Roman"/>
          <w:bCs/>
          <w:color w:val="000000" w:themeColor="text1"/>
        </w:rPr>
        <w:tab/>
      </w:r>
      <w:r w:rsidRPr="006B6EFE">
        <w:rPr>
          <w:rFonts w:cs="Times New Roman"/>
          <w:bCs/>
          <w:color w:val="000000" w:themeColor="text1"/>
        </w:rPr>
        <w:tab/>
      </w:r>
    </w:p>
    <w:p w:rsidR="00340219" w:rsidRPr="006B6EFE" w:rsidRDefault="005729A9">
      <w:pPr>
        <w:pStyle w:val="Standard"/>
        <w:jc w:val="both"/>
        <w:rPr>
          <w:rFonts w:cs="Times New Roman"/>
          <w:color w:val="000000" w:themeColor="text1"/>
        </w:rPr>
      </w:pPr>
      <w:r>
        <w:rPr>
          <w:rFonts w:cs="Times New Roman"/>
          <w:color w:val="000000" w:themeColor="text1"/>
        </w:rPr>
        <w:t xml:space="preserve">                                             </w:t>
      </w:r>
      <w:r w:rsidR="006921B0">
        <w:rPr>
          <w:rFonts w:cs="Times New Roman"/>
          <w:color w:val="000000" w:themeColor="text1"/>
        </w:rPr>
        <w:t xml:space="preserve">                               </w:t>
      </w:r>
    </w:p>
    <w:p w:rsidR="00340219" w:rsidRPr="006B6EFE" w:rsidRDefault="006B6EFE">
      <w:pPr>
        <w:pStyle w:val="Standard"/>
        <w:jc w:val="both"/>
        <w:rPr>
          <w:color w:val="000000" w:themeColor="text1"/>
        </w:rPr>
      </w:pPr>
      <w:r w:rsidRPr="006B6EFE">
        <w:rPr>
          <w:rFonts w:cs="Times New Roman"/>
          <w:b/>
          <w:bCs/>
          <w:color w:val="000000" w:themeColor="text1"/>
        </w:rPr>
        <w:t xml:space="preserve">Директор ______________/_____________/  </w:t>
      </w:r>
      <w:r w:rsidR="00F27837" w:rsidRPr="00031643">
        <w:rPr>
          <w:rFonts w:eastAsia="Times New Roman" w:cs="Times New Roman"/>
          <w:b/>
          <w:color w:val="000000" w:themeColor="text1"/>
          <w:lang w:val="ru-RU"/>
        </w:rPr>
        <w:t xml:space="preserve">                        </w:t>
      </w:r>
      <w:r w:rsidRPr="006B6EFE">
        <w:rPr>
          <w:rFonts w:eastAsia="Times New Roman" w:cs="Times New Roman"/>
          <w:b/>
          <w:color w:val="000000" w:themeColor="text1"/>
        </w:rPr>
        <w:t xml:space="preserve">____________ </w:t>
      </w:r>
    </w:p>
    <w:p w:rsidR="00340219" w:rsidRPr="006B6EFE" w:rsidRDefault="006B6EFE">
      <w:pPr>
        <w:pStyle w:val="Standard"/>
        <w:jc w:val="both"/>
        <w:rPr>
          <w:rFonts w:cs="Times New Roman"/>
          <w:color w:val="000000" w:themeColor="text1"/>
        </w:rPr>
      </w:pPr>
      <w:r w:rsidRPr="006B6EFE">
        <w:rPr>
          <w:rFonts w:cs="Times New Roman"/>
          <w:color w:val="000000" w:themeColor="text1"/>
        </w:rPr>
        <w:t xml:space="preserve"> </w:t>
      </w:r>
    </w:p>
    <w:p w:rsidR="00340219" w:rsidRPr="006B6EFE" w:rsidRDefault="006B6EFE">
      <w:pPr>
        <w:pStyle w:val="a9"/>
        <w:tabs>
          <w:tab w:val="left" w:pos="708"/>
        </w:tabs>
        <w:jc w:val="both"/>
        <w:rPr>
          <w:color w:val="000000" w:themeColor="text1"/>
        </w:rPr>
      </w:pPr>
      <w:r w:rsidRPr="006B6EFE">
        <w:rPr>
          <w:color w:val="000000" w:themeColor="text1"/>
        </w:rPr>
        <w:t>М.П.</w:t>
      </w:r>
      <w:r w:rsidRPr="006B6EFE">
        <w:rPr>
          <w:color w:val="000000" w:themeColor="text1"/>
        </w:rPr>
        <w:tab/>
      </w:r>
      <w:r w:rsidRPr="006B6EFE">
        <w:rPr>
          <w:color w:val="000000" w:themeColor="text1"/>
        </w:rPr>
        <w:tab/>
      </w:r>
      <w:r w:rsidR="00FA0AA5">
        <w:rPr>
          <w:color w:val="000000" w:themeColor="text1"/>
        </w:rPr>
        <w:t xml:space="preserve">                         </w:t>
      </w:r>
      <w:r w:rsidRPr="006B6EFE">
        <w:rPr>
          <w:color w:val="000000" w:themeColor="text1"/>
        </w:rPr>
        <w:t>М. П.</w:t>
      </w:r>
    </w:p>
    <w:p w:rsidR="00340219" w:rsidRPr="006B6EFE" w:rsidRDefault="00340219">
      <w:pPr>
        <w:pStyle w:val="Standard"/>
        <w:ind w:left="5670"/>
        <w:rPr>
          <w:rFonts w:eastAsia="Times New Roman" w:cs="Times New Roman"/>
          <w:b/>
          <w:color w:val="000000" w:themeColor="text1"/>
        </w:rPr>
      </w:pPr>
    </w:p>
    <w:p w:rsidR="00340219" w:rsidRPr="006B6EFE" w:rsidRDefault="002E7979">
      <w:pPr>
        <w:pStyle w:val="Standard"/>
        <w:rPr>
          <w:rFonts w:cs="Times New Roman"/>
          <w:color w:val="000000" w:themeColor="text1"/>
        </w:rPr>
      </w:pPr>
      <w:r>
        <w:rPr>
          <w:rFonts w:cs="Times New Roman"/>
          <w:color w:val="000000" w:themeColor="text1"/>
        </w:rPr>
        <w:br w:type="page"/>
      </w:r>
    </w:p>
    <w:p w:rsidR="00340219" w:rsidRPr="006B6EFE" w:rsidRDefault="006B6EFE">
      <w:pPr>
        <w:pStyle w:val="Standard"/>
        <w:ind w:left="5670"/>
        <w:rPr>
          <w:rFonts w:eastAsia="Times New Roman" w:cs="Times New Roman"/>
          <w:b/>
          <w:color w:val="000000" w:themeColor="text1"/>
        </w:rPr>
      </w:pPr>
      <w:r w:rsidRPr="006B6EFE">
        <w:rPr>
          <w:rFonts w:eastAsia="Times New Roman" w:cs="Times New Roman"/>
          <w:b/>
          <w:color w:val="000000" w:themeColor="text1"/>
        </w:rPr>
        <w:lastRenderedPageBreak/>
        <w:t>Додаток № 2</w:t>
      </w:r>
    </w:p>
    <w:p w:rsidR="00340219" w:rsidRPr="006B6EFE" w:rsidRDefault="006B6EFE">
      <w:pPr>
        <w:pStyle w:val="Standard"/>
        <w:ind w:left="5670"/>
        <w:rPr>
          <w:rFonts w:eastAsia="Times New Roman" w:cs="Times New Roman"/>
          <w:b/>
          <w:color w:val="000000" w:themeColor="text1"/>
        </w:rPr>
      </w:pPr>
      <w:r w:rsidRPr="006B6EFE">
        <w:rPr>
          <w:rFonts w:eastAsia="Times New Roman" w:cs="Times New Roman"/>
          <w:b/>
          <w:color w:val="000000" w:themeColor="text1"/>
        </w:rPr>
        <w:t>до Договору про закупівлю</w:t>
      </w:r>
    </w:p>
    <w:p w:rsidR="00340219" w:rsidRPr="006B6EFE" w:rsidRDefault="006B6EFE">
      <w:pPr>
        <w:pStyle w:val="Standard"/>
        <w:tabs>
          <w:tab w:val="left" w:pos="5670"/>
          <w:tab w:val="center" w:pos="9823"/>
          <w:tab w:val="right" w:pos="13976"/>
        </w:tabs>
        <w:ind w:left="5670"/>
        <w:rPr>
          <w:rFonts w:eastAsia="Times New Roman" w:cs="Times New Roman"/>
          <w:b/>
          <w:color w:val="000000" w:themeColor="text1"/>
        </w:rPr>
      </w:pPr>
      <w:r w:rsidRPr="006B6EFE">
        <w:rPr>
          <w:rFonts w:eastAsia="Times New Roman" w:cs="Times New Roman"/>
          <w:b/>
          <w:color w:val="000000" w:themeColor="text1"/>
        </w:rPr>
        <w:t>№ ___________від ___.___.202</w:t>
      </w:r>
      <w:r w:rsidR="00A11DC1">
        <w:rPr>
          <w:rFonts w:eastAsia="Times New Roman" w:cs="Times New Roman"/>
          <w:b/>
          <w:color w:val="000000" w:themeColor="text1"/>
          <w:lang w:val="ru-RU"/>
        </w:rPr>
        <w:t>__</w:t>
      </w:r>
      <w:r w:rsidRPr="006B6EFE">
        <w:rPr>
          <w:rFonts w:eastAsia="Times New Roman" w:cs="Times New Roman"/>
          <w:b/>
          <w:color w:val="000000" w:themeColor="text1"/>
        </w:rPr>
        <w:t xml:space="preserve"> р.</w:t>
      </w:r>
    </w:p>
    <w:p w:rsidR="00340219" w:rsidRPr="006B6EFE" w:rsidRDefault="00340219">
      <w:pPr>
        <w:pStyle w:val="Standard"/>
        <w:tabs>
          <w:tab w:val="left" w:pos="5670"/>
          <w:tab w:val="center" w:pos="9823"/>
          <w:tab w:val="right" w:pos="13976"/>
        </w:tabs>
        <w:ind w:left="5670"/>
        <w:rPr>
          <w:rFonts w:eastAsia="Times New Roman" w:cs="Times New Roman"/>
          <w:color w:val="000000" w:themeColor="text1"/>
        </w:rPr>
      </w:pPr>
    </w:p>
    <w:p w:rsidR="00340219" w:rsidRDefault="006B6EFE">
      <w:pPr>
        <w:pStyle w:val="Standard"/>
        <w:ind w:left="120" w:right="400"/>
        <w:jc w:val="center"/>
        <w:rPr>
          <w:rFonts w:eastAsia="Times New Roman" w:cs="Times New Roman"/>
          <w:b/>
          <w:color w:val="000000" w:themeColor="text1"/>
        </w:rPr>
      </w:pPr>
      <w:r w:rsidRPr="006B6EFE">
        <w:rPr>
          <w:rFonts w:eastAsia="Times New Roman" w:cs="Times New Roman"/>
          <w:b/>
          <w:color w:val="000000" w:themeColor="text1"/>
        </w:rPr>
        <w:t>Антикорупційне застереження</w:t>
      </w:r>
    </w:p>
    <w:p w:rsidR="00052832" w:rsidRPr="006B6EFE" w:rsidRDefault="00052832">
      <w:pPr>
        <w:pStyle w:val="Standard"/>
        <w:ind w:left="120" w:right="400"/>
        <w:jc w:val="center"/>
        <w:rPr>
          <w:rFonts w:eastAsia="Times New Roman" w:cs="Times New Roman"/>
          <w:b/>
          <w:color w:val="000000" w:themeColor="text1"/>
        </w:rPr>
      </w:pPr>
    </w:p>
    <w:p w:rsidR="0075213D" w:rsidRPr="006B6EFE" w:rsidRDefault="0075213D" w:rsidP="0075213D">
      <w:pPr>
        <w:pStyle w:val="Standard"/>
        <w:numPr>
          <w:ilvl w:val="0"/>
          <w:numId w:val="11"/>
        </w:numPr>
        <w:tabs>
          <w:tab w:val="left" w:pos="274"/>
          <w:tab w:val="left" w:pos="851"/>
          <w:tab w:val="center" w:pos="4153"/>
          <w:tab w:val="right" w:pos="8306"/>
        </w:tabs>
        <w:ind w:firstLine="567"/>
        <w:jc w:val="both"/>
        <w:rPr>
          <w:rFonts w:eastAsia="Times New Roman" w:cs="Times New Roman"/>
          <w:color w:val="000000" w:themeColor="text1"/>
        </w:rPr>
      </w:pPr>
      <w:r w:rsidRPr="006B6EFE">
        <w:rPr>
          <w:rFonts w:eastAsia="Times New Roman" w:cs="Times New Roman"/>
          <w:color w:val="000000" w:themeColor="text1"/>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75213D" w:rsidRPr="006B6EFE" w:rsidRDefault="0075213D" w:rsidP="0075213D">
      <w:pPr>
        <w:pStyle w:val="Standard"/>
        <w:numPr>
          <w:ilvl w:val="0"/>
          <w:numId w:val="2"/>
        </w:numPr>
        <w:tabs>
          <w:tab w:val="left" w:pos="274"/>
          <w:tab w:val="left" w:pos="851"/>
          <w:tab w:val="center" w:pos="4153"/>
          <w:tab w:val="right" w:pos="8306"/>
        </w:tabs>
        <w:ind w:firstLine="567"/>
        <w:jc w:val="both"/>
        <w:rPr>
          <w:rFonts w:eastAsia="Times New Roman" w:cs="Times New Roman"/>
          <w:color w:val="000000" w:themeColor="text1"/>
        </w:rPr>
      </w:pPr>
      <w:r w:rsidRPr="006B6EFE">
        <w:rPr>
          <w:rFonts w:eastAsia="Times New Roman" w:cs="Times New Roman"/>
          <w:color w:val="000000" w:themeColor="text1"/>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5213D" w:rsidRPr="006B6EFE" w:rsidRDefault="0075213D" w:rsidP="0075213D">
      <w:pPr>
        <w:pStyle w:val="Standard"/>
        <w:numPr>
          <w:ilvl w:val="0"/>
          <w:numId w:val="2"/>
        </w:numPr>
        <w:tabs>
          <w:tab w:val="left" w:pos="274"/>
          <w:tab w:val="left" w:pos="851"/>
          <w:tab w:val="center" w:pos="4153"/>
          <w:tab w:val="right" w:pos="8306"/>
        </w:tabs>
        <w:ind w:firstLine="567"/>
        <w:jc w:val="both"/>
        <w:rPr>
          <w:color w:val="000000" w:themeColor="text1"/>
        </w:rPr>
      </w:pPr>
      <w:r w:rsidRPr="006B6EFE">
        <w:rPr>
          <w:rFonts w:eastAsia="Times New Roman" w:cs="Times New Roman"/>
          <w:color w:val="000000" w:themeColor="text1"/>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5213D" w:rsidRPr="006B6EFE" w:rsidRDefault="0075213D" w:rsidP="0075213D">
      <w:pPr>
        <w:pStyle w:val="Standard"/>
        <w:ind w:firstLine="567"/>
        <w:jc w:val="both"/>
        <w:rPr>
          <w:rFonts w:eastAsia="Times New Roman" w:cs="Times New Roman"/>
          <w:color w:val="000000" w:themeColor="text1"/>
        </w:rPr>
      </w:pPr>
      <w:r w:rsidRPr="006B6EFE">
        <w:rPr>
          <w:rFonts w:eastAsia="Times New Roman" w:cs="Times New Roman"/>
          <w:color w:val="000000" w:themeColor="text1"/>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75213D" w:rsidRPr="006B6EFE" w:rsidRDefault="0075213D" w:rsidP="0075213D">
      <w:pPr>
        <w:pStyle w:val="Standard"/>
        <w:tabs>
          <w:tab w:val="left" w:pos="274"/>
          <w:tab w:val="left" w:pos="851"/>
          <w:tab w:val="center" w:pos="4153"/>
          <w:tab w:val="right" w:pos="8306"/>
        </w:tabs>
        <w:ind w:firstLine="567"/>
        <w:jc w:val="both"/>
        <w:rPr>
          <w:rFonts w:eastAsia="Times New Roman" w:cs="Times New Roman"/>
          <w:color w:val="000000" w:themeColor="text1"/>
        </w:rPr>
      </w:pPr>
      <w:r w:rsidRPr="006B6EFE">
        <w:rPr>
          <w:rFonts w:eastAsia="Times New Roman" w:cs="Times New Roman"/>
          <w:color w:val="000000" w:themeColor="text1"/>
        </w:rPr>
        <w:t>4.</w:t>
      </w:r>
      <w:r w:rsidRPr="006B6EFE">
        <w:rPr>
          <w:rFonts w:eastAsia="Times New Roman" w:cs="Times New Roman"/>
          <w:color w:val="000000" w:themeColor="text1"/>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75213D" w:rsidRPr="006B6EFE" w:rsidRDefault="0075213D" w:rsidP="0075213D">
      <w:pPr>
        <w:pStyle w:val="Standard"/>
        <w:numPr>
          <w:ilvl w:val="0"/>
          <w:numId w:val="12"/>
        </w:numPr>
        <w:tabs>
          <w:tab w:val="left" w:pos="254"/>
          <w:tab w:val="center" w:pos="851"/>
          <w:tab w:val="right" w:pos="8306"/>
        </w:tabs>
        <w:ind w:firstLine="567"/>
        <w:jc w:val="both"/>
        <w:rPr>
          <w:rFonts w:eastAsia="Times New Roman" w:cs="Times New Roman"/>
          <w:color w:val="000000" w:themeColor="text1"/>
        </w:rPr>
      </w:pPr>
      <w:r w:rsidRPr="006B6EFE">
        <w:rPr>
          <w:rFonts w:eastAsia="Times New Roman" w:cs="Times New Roman"/>
          <w:color w:val="000000" w:themeColor="text1"/>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75213D" w:rsidRPr="006B6EFE" w:rsidRDefault="0075213D" w:rsidP="0075213D">
      <w:pPr>
        <w:pStyle w:val="Standard"/>
        <w:numPr>
          <w:ilvl w:val="0"/>
          <w:numId w:val="3"/>
        </w:numPr>
        <w:tabs>
          <w:tab w:val="left" w:pos="254"/>
          <w:tab w:val="center" w:pos="851"/>
          <w:tab w:val="right" w:pos="8306"/>
        </w:tabs>
        <w:ind w:firstLine="567"/>
        <w:jc w:val="both"/>
        <w:rPr>
          <w:rFonts w:eastAsia="Times New Roman" w:cs="Times New Roman"/>
          <w:color w:val="000000" w:themeColor="text1"/>
        </w:rPr>
      </w:pPr>
      <w:r w:rsidRPr="006B6EFE">
        <w:rPr>
          <w:rFonts w:eastAsia="Times New Roman" w:cs="Times New Roman"/>
          <w:color w:val="000000" w:themeColor="text1"/>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75213D" w:rsidRPr="006B6EFE" w:rsidRDefault="0075213D" w:rsidP="0075213D">
      <w:pPr>
        <w:pStyle w:val="Standard"/>
        <w:numPr>
          <w:ilvl w:val="0"/>
          <w:numId w:val="3"/>
        </w:numPr>
        <w:tabs>
          <w:tab w:val="left" w:pos="0"/>
          <w:tab w:val="center" w:pos="851"/>
          <w:tab w:val="right" w:pos="8306"/>
        </w:tabs>
        <w:ind w:firstLine="567"/>
        <w:jc w:val="both"/>
        <w:rPr>
          <w:rFonts w:eastAsia="Times New Roman" w:cs="Times New Roman"/>
          <w:color w:val="000000" w:themeColor="text1"/>
        </w:rPr>
      </w:pPr>
      <w:r w:rsidRPr="006B6EFE">
        <w:rPr>
          <w:rFonts w:eastAsia="Times New Roman" w:cs="Times New Roman"/>
          <w:color w:val="000000" w:themeColor="text1"/>
        </w:rPr>
        <w:t xml:space="preserve">З метою проведення антикорупційних перевірок </w:t>
      </w:r>
      <w:r>
        <w:rPr>
          <w:rFonts w:eastAsia="Times New Roman" w:cs="Times New Roman"/>
          <w:color w:val="000000" w:themeColor="text1"/>
        </w:rPr>
        <w:t>Постачальник</w:t>
      </w:r>
      <w:r w:rsidRPr="006B6EFE">
        <w:rPr>
          <w:rFonts w:eastAsia="Times New Roman" w:cs="Times New Roman"/>
          <w:color w:val="000000" w:themeColor="text1"/>
        </w:rPr>
        <w:t xml:space="preserve"> зобов'язується у будь-який час протягом дії цього Договору за письмовим запитом Замовника надати Замовнику інформацію про ланцюжок власників </w:t>
      </w:r>
      <w:r>
        <w:rPr>
          <w:rFonts w:eastAsia="Times New Roman" w:cs="Times New Roman"/>
          <w:color w:val="000000" w:themeColor="text1"/>
        </w:rPr>
        <w:t>Постачальника</w:t>
      </w:r>
      <w:r w:rsidRPr="006B6EFE">
        <w:rPr>
          <w:rFonts w:eastAsia="Times New Roman" w:cs="Times New Roman"/>
          <w:color w:val="000000" w:themeColor="text1"/>
        </w:rPr>
        <w:t xml:space="preserve">, включаючи </w:t>
      </w:r>
      <w:proofErr w:type="spellStart"/>
      <w:r w:rsidRPr="006B6EFE">
        <w:rPr>
          <w:rFonts w:eastAsia="Times New Roman" w:cs="Times New Roman"/>
          <w:color w:val="000000" w:themeColor="text1"/>
        </w:rPr>
        <w:t>бенефіціарів</w:t>
      </w:r>
      <w:proofErr w:type="spellEnd"/>
      <w:r w:rsidRPr="006B6EFE">
        <w:rPr>
          <w:rFonts w:eastAsia="Times New Roman" w:cs="Times New Roman"/>
          <w:color w:val="000000" w:themeColor="text1"/>
        </w:rPr>
        <w:t xml:space="preserve"> (у тому числі, кінцевих) з додатком підтверджуючих документів (далі - Інформація).</w:t>
      </w:r>
    </w:p>
    <w:p w:rsidR="0075213D" w:rsidRPr="006B6EFE" w:rsidRDefault="0075213D" w:rsidP="0075213D">
      <w:pPr>
        <w:pStyle w:val="Standard"/>
        <w:tabs>
          <w:tab w:val="left" w:pos="259"/>
          <w:tab w:val="left" w:pos="851"/>
          <w:tab w:val="center" w:pos="4153"/>
          <w:tab w:val="right" w:pos="8306"/>
        </w:tabs>
        <w:ind w:firstLine="567"/>
        <w:jc w:val="both"/>
        <w:rPr>
          <w:rFonts w:eastAsia="Times New Roman" w:cs="Times New Roman"/>
          <w:color w:val="000000" w:themeColor="text1"/>
        </w:rPr>
      </w:pPr>
      <w:r w:rsidRPr="006B6EFE">
        <w:rPr>
          <w:rFonts w:eastAsia="Times New Roman" w:cs="Times New Roman"/>
          <w:color w:val="000000" w:themeColor="text1"/>
        </w:rPr>
        <w:t>8.</w:t>
      </w:r>
      <w:r w:rsidRPr="006B6EFE">
        <w:rPr>
          <w:rFonts w:eastAsia="Times New Roman" w:cs="Times New Roman"/>
          <w:color w:val="000000" w:themeColor="text1"/>
        </w:rPr>
        <w:tab/>
        <w:t xml:space="preserve">У разі змін в ланцюжку власників </w:t>
      </w:r>
      <w:r>
        <w:rPr>
          <w:rFonts w:eastAsia="Times New Roman" w:cs="Times New Roman"/>
          <w:color w:val="000000" w:themeColor="text1"/>
        </w:rPr>
        <w:t>Постачальника</w:t>
      </w:r>
      <w:r w:rsidRPr="006B6EFE">
        <w:rPr>
          <w:rFonts w:eastAsia="Times New Roman" w:cs="Times New Roman"/>
          <w:color w:val="000000" w:themeColor="text1"/>
        </w:rPr>
        <w:t xml:space="preserve"> включаючи </w:t>
      </w:r>
      <w:proofErr w:type="spellStart"/>
      <w:r w:rsidRPr="006B6EFE">
        <w:rPr>
          <w:rFonts w:eastAsia="Times New Roman" w:cs="Times New Roman"/>
          <w:color w:val="000000" w:themeColor="text1"/>
        </w:rPr>
        <w:t>бенефіціарів</w:t>
      </w:r>
      <w:proofErr w:type="spellEnd"/>
      <w:r w:rsidRPr="006B6EFE">
        <w:rPr>
          <w:rFonts w:eastAsia="Times New Roman" w:cs="Times New Roman"/>
          <w:color w:val="000000" w:themeColor="text1"/>
        </w:rPr>
        <w:t xml:space="preserve"> (в тому числі, кінцевих) і (або) у виконавчих органах </w:t>
      </w:r>
      <w:r>
        <w:rPr>
          <w:rFonts w:eastAsia="Times New Roman" w:cs="Times New Roman"/>
          <w:color w:val="000000" w:themeColor="text1"/>
        </w:rPr>
        <w:t>Постачальник</w:t>
      </w:r>
      <w:r w:rsidRPr="006B6EFE">
        <w:rPr>
          <w:rFonts w:eastAsia="Times New Roman" w:cs="Times New Roman"/>
          <w:color w:val="000000" w:themeColor="text1"/>
        </w:rPr>
        <w:t xml:space="preserve"> зобов'язується надати </w:t>
      </w:r>
      <w:r w:rsidRPr="006B6EFE">
        <w:rPr>
          <w:rFonts w:eastAsia="Times New Roman" w:cs="Times New Roman"/>
          <w:color w:val="000000" w:themeColor="text1"/>
        </w:rPr>
        <w:lastRenderedPageBreak/>
        <w:t>відповідну інформацію Замовнику.</w:t>
      </w:r>
    </w:p>
    <w:p w:rsidR="0075213D" w:rsidRPr="006B6EFE" w:rsidRDefault="0075213D" w:rsidP="0075213D">
      <w:pPr>
        <w:pStyle w:val="Standard"/>
        <w:tabs>
          <w:tab w:val="left" w:pos="851"/>
          <w:tab w:val="center" w:pos="4153"/>
          <w:tab w:val="right" w:pos="8306"/>
        </w:tabs>
        <w:ind w:firstLine="567"/>
        <w:jc w:val="both"/>
        <w:rPr>
          <w:rFonts w:eastAsia="Times New Roman" w:cs="Times New Roman"/>
          <w:color w:val="000000" w:themeColor="text1"/>
        </w:rPr>
      </w:pPr>
      <w:r w:rsidRPr="006B6EFE">
        <w:rPr>
          <w:rFonts w:eastAsia="Times New Roman" w:cs="Times New Roman"/>
          <w:color w:val="000000" w:themeColor="text1"/>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75213D" w:rsidRPr="006B6EFE" w:rsidRDefault="0075213D" w:rsidP="0075213D">
      <w:pPr>
        <w:pStyle w:val="Standard"/>
        <w:tabs>
          <w:tab w:val="left" w:pos="851"/>
          <w:tab w:val="center" w:pos="4153"/>
          <w:tab w:val="right" w:pos="8306"/>
        </w:tabs>
        <w:ind w:firstLine="567"/>
        <w:jc w:val="both"/>
        <w:rPr>
          <w:rFonts w:eastAsia="Times New Roman" w:cs="Times New Roman"/>
          <w:color w:val="000000" w:themeColor="text1"/>
        </w:rPr>
      </w:pPr>
      <w:r w:rsidRPr="006B6EFE">
        <w:rPr>
          <w:rFonts w:eastAsia="Times New Roman" w:cs="Times New Roman"/>
          <w:color w:val="000000" w:themeColor="text1"/>
        </w:rPr>
        <w:t>Зазначена у цьому пункті умова є істотною умовою цього Договору відповідно до ст. 180 ГК України.</w:t>
      </w:r>
    </w:p>
    <w:p w:rsidR="0075213D" w:rsidRPr="006B6EFE" w:rsidRDefault="0075213D" w:rsidP="0075213D">
      <w:pPr>
        <w:pStyle w:val="Standard"/>
        <w:tabs>
          <w:tab w:val="left" w:pos="259"/>
          <w:tab w:val="left" w:pos="851"/>
          <w:tab w:val="center" w:pos="4153"/>
          <w:tab w:val="right" w:pos="8306"/>
        </w:tabs>
        <w:ind w:firstLine="567"/>
        <w:jc w:val="both"/>
        <w:rPr>
          <w:rFonts w:eastAsia="Times New Roman" w:cs="Times New Roman"/>
          <w:color w:val="000000" w:themeColor="text1"/>
        </w:rPr>
      </w:pPr>
      <w:r w:rsidRPr="006B6EFE">
        <w:rPr>
          <w:rFonts w:eastAsia="Times New Roman" w:cs="Times New Roman"/>
          <w:color w:val="000000" w:themeColor="text1"/>
        </w:rPr>
        <w:t>9.</w:t>
      </w:r>
      <w:r w:rsidRPr="006B6EFE">
        <w:rPr>
          <w:rFonts w:eastAsia="Times New Roman" w:cs="Times New Roman"/>
          <w:color w:val="000000" w:themeColor="text1"/>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75213D" w:rsidRPr="006B6EFE" w:rsidRDefault="0075213D" w:rsidP="0075213D">
      <w:pPr>
        <w:pStyle w:val="Standard"/>
        <w:tabs>
          <w:tab w:val="left" w:pos="480"/>
          <w:tab w:val="left" w:pos="851"/>
          <w:tab w:val="left" w:pos="1134"/>
          <w:tab w:val="center" w:pos="4153"/>
          <w:tab w:val="right" w:pos="8306"/>
        </w:tabs>
        <w:ind w:firstLine="567"/>
        <w:jc w:val="both"/>
        <w:rPr>
          <w:rFonts w:eastAsia="Times New Roman" w:cs="Times New Roman"/>
          <w:color w:val="000000" w:themeColor="text1"/>
        </w:rPr>
      </w:pPr>
      <w:r w:rsidRPr="006B6EFE">
        <w:rPr>
          <w:rFonts w:eastAsia="Times New Roman" w:cs="Times New Roman"/>
          <w:color w:val="000000" w:themeColor="text1"/>
        </w:rPr>
        <w:t>10.</w:t>
      </w:r>
      <w:r w:rsidRPr="006B6EFE">
        <w:rPr>
          <w:rFonts w:eastAsia="Times New Roman" w:cs="Times New Roman"/>
          <w:color w:val="000000" w:themeColor="text1"/>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340219" w:rsidRPr="006B6EFE" w:rsidRDefault="0075213D" w:rsidP="0075213D">
      <w:pPr>
        <w:pStyle w:val="Standard"/>
        <w:tabs>
          <w:tab w:val="left" w:pos="307"/>
          <w:tab w:val="left" w:pos="851"/>
          <w:tab w:val="left" w:pos="993"/>
          <w:tab w:val="center" w:pos="4153"/>
          <w:tab w:val="right" w:pos="8306"/>
        </w:tabs>
        <w:ind w:firstLine="567"/>
        <w:jc w:val="both"/>
        <w:rPr>
          <w:color w:val="000000" w:themeColor="text1"/>
        </w:rPr>
      </w:pPr>
      <w:r w:rsidRPr="006B6EFE">
        <w:rPr>
          <w:rFonts w:eastAsia="Times New Roman" w:cs="Times New Roman"/>
          <w:color w:val="000000" w:themeColor="text1"/>
        </w:rPr>
        <w:t>11.</w:t>
      </w:r>
      <w:r w:rsidRPr="006B6EFE">
        <w:rPr>
          <w:rFonts w:eastAsia="Times New Roman" w:cs="Times New Roman"/>
          <w:color w:val="000000" w:themeColor="text1"/>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40219" w:rsidRPr="006B6EFE" w:rsidRDefault="00340219">
      <w:pPr>
        <w:pStyle w:val="2"/>
        <w:tabs>
          <w:tab w:val="left" w:pos="0"/>
        </w:tabs>
        <w:spacing w:before="0" w:after="0"/>
        <w:jc w:val="both"/>
        <w:rPr>
          <w:rFonts w:ascii="Times New Roman" w:hAnsi="Times New Roman"/>
          <w:b w:val="0"/>
          <w:bCs w:val="0"/>
          <w:color w:val="000000" w:themeColor="text1"/>
          <w:sz w:val="24"/>
          <w:szCs w:val="24"/>
        </w:rPr>
      </w:pPr>
    </w:p>
    <w:p w:rsidR="00340219" w:rsidRPr="006B6EFE" w:rsidRDefault="00340219">
      <w:pPr>
        <w:pStyle w:val="2"/>
        <w:tabs>
          <w:tab w:val="left" w:pos="0"/>
        </w:tabs>
        <w:spacing w:before="0" w:after="0"/>
        <w:jc w:val="both"/>
        <w:rPr>
          <w:rFonts w:ascii="Times New Roman" w:hAnsi="Times New Roman"/>
          <w:bCs w:val="0"/>
          <w:color w:val="000000" w:themeColor="text1"/>
          <w:sz w:val="24"/>
          <w:szCs w:val="24"/>
        </w:rPr>
      </w:pPr>
    </w:p>
    <w:p w:rsidR="002D2597" w:rsidRDefault="002D2597">
      <w:pPr>
        <w:pStyle w:val="2"/>
        <w:tabs>
          <w:tab w:val="left" w:pos="0"/>
        </w:tabs>
        <w:spacing w:before="0" w:after="0"/>
        <w:jc w:val="both"/>
        <w:rPr>
          <w:rFonts w:ascii="Times New Roman" w:hAnsi="Times New Roman"/>
          <w:bCs w:val="0"/>
          <w:color w:val="000000" w:themeColor="text1"/>
          <w:sz w:val="24"/>
          <w:szCs w:val="24"/>
        </w:rPr>
      </w:pPr>
    </w:p>
    <w:p w:rsidR="006921B0" w:rsidRPr="006B6EFE" w:rsidRDefault="006921B0" w:rsidP="006921B0">
      <w:pPr>
        <w:pStyle w:val="2"/>
        <w:tabs>
          <w:tab w:val="left" w:pos="0"/>
        </w:tabs>
        <w:spacing w:before="0"/>
        <w:jc w:val="both"/>
        <w:rPr>
          <w:color w:val="000000" w:themeColor="text1"/>
        </w:rPr>
      </w:pPr>
      <w:r>
        <w:rPr>
          <w:rFonts w:ascii="Times New Roman" w:hAnsi="Times New Roman"/>
          <w:bCs w:val="0"/>
          <w:color w:val="000000" w:themeColor="text1"/>
          <w:sz w:val="24"/>
          <w:szCs w:val="24"/>
        </w:rPr>
        <w:t>ПОСТАЧАЛЬНИК</w:t>
      </w:r>
      <w:r w:rsidRPr="006B6EFE">
        <w:rPr>
          <w:rFonts w:ascii="Times New Roman" w:hAnsi="Times New Roman"/>
          <w:bCs w:val="0"/>
          <w:color w:val="000000" w:themeColor="text1"/>
          <w:sz w:val="24"/>
          <w:szCs w:val="24"/>
        </w:rPr>
        <w:t>:</w:t>
      </w:r>
      <w:r w:rsidRPr="006B6EFE">
        <w:rPr>
          <w:rFonts w:ascii="Times New Roman" w:hAnsi="Times New Roman"/>
          <w:bCs w:val="0"/>
          <w:color w:val="000000" w:themeColor="text1"/>
          <w:sz w:val="24"/>
          <w:szCs w:val="24"/>
        </w:rPr>
        <w:tab/>
      </w:r>
      <w:r w:rsidRPr="006B6EFE">
        <w:rPr>
          <w:rFonts w:ascii="Times New Roman" w:hAnsi="Times New Roman"/>
          <w:bCs w:val="0"/>
          <w:color w:val="000000" w:themeColor="text1"/>
          <w:sz w:val="24"/>
          <w:szCs w:val="24"/>
        </w:rPr>
        <w:tab/>
      </w:r>
      <w:r w:rsidRPr="006B6EFE">
        <w:rPr>
          <w:rFonts w:ascii="Times New Roman" w:hAnsi="Times New Roman"/>
          <w:bCs w:val="0"/>
          <w:color w:val="000000" w:themeColor="text1"/>
          <w:sz w:val="24"/>
          <w:szCs w:val="24"/>
        </w:rPr>
        <w:tab/>
      </w:r>
      <w:r w:rsidRPr="006B6EFE">
        <w:rPr>
          <w:rFonts w:ascii="Times New Roman" w:hAnsi="Times New Roman"/>
          <w:bCs w:val="0"/>
          <w:color w:val="000000" w:themeColor="text1"/>
          <w:sz w:val="24"/>
          <w:szCs w:val="24"/>
        </w:rPr>
        <w:tab/>
      </w:r>
      <w:r w:rsidRPr="006B6EFE">
        <w:rPr>
          <w:rFonts w:ascii="Times New Roman" w:hAnsi="Times New Roman"/>
          <w:bCs w:val="0"/>
          <w:color w:val="000000" w:themeColor="text1"/>
          <w:sz w:val="24"/>
          <w:szCs w:val="24"/>
        </w:rPr>
        <w:tab/>
        <w:t>ЗАМОВНИК:</w:t>
      </w:r>
      <w:r w:rsidRPr="006B6EFE">
        <w:rPr>
          <w:rFonts w:ascii="Times New Roman" w:hAnsi="Times New Roman"/>
          <w:b w:val="0"/>
          <w:bCs w:val="0"/>
          <w:color w:val="000000" w:themeColor="text1"/>
          <w:sz w:val="24"/>
          <w:szCs w:val="24"/>
        </w:rPr>
        <w:t xml:space="preserve">   </w:t>
      </w:r>
    </w:p>
    <w:p w:rsidR="006921B0" w:rsidRPr="006B6EFE" w:rsidRDefault="006921B0" w:rsidP="006921B0">
      <w:pPr>
        <w:pStyle w:val="Standard"/>
        <w:jc w:val="both"/>
        <w:rPr>
          <w:rFonts w:cs="Times New Roman"/>
          <w:bCs/>
          <w:color w:val="000000" w:themeColor="text1"/>
        </w:rPr>
      </w:pPr>
      <w:r w:rsidRPr="006B6EFE">
        <w:rPr>
          <w:rFonts w:cs="Times New Roman"/>
          <w:bCs/>
          <w:color w:val="000000" w:themeColor="text1"/>
        </w:rPr>
        <w:tab/>
      </w:r>
      <w:r w:rsidRPr="006B6EFE">
        <w:rPr>
          <w:rFonts w:cs="Times New Roman"/>
          <w:bCs/>
          <w:color w:val="000000" w:themeColor="text1"/>
        </w:rPr>
        <w:tab/>
      </w:r>
      <w:r w:rsidRPr="006B6EFE">
        <w:rPr>
          <w:rFonts w:cs="Times New Roman"/>
          <w:bCs/>
          <w:color w:val="000000" w:themeColor="text1"/>
        </w:rPr>
        <w:tab/>
        <w:t xml:space="preserve">                 </w:t>
      </w:r>
      <w:r w:rsidRPr="006B6EFE">
        <w:rPr>
          <w:rFonts w:cs="Times New Roman"/>
          <w:bCs/>
          <w:color w:val="000000" w:themeColor="text1"/>
        </w:rPr>
        <w:tab/>
      </w:r>
      <w:r w:rsidRPr="006B6EFE">
        <w:rPr>
          <w:rFonts w:cs="Times New Roman"/>
          <w:bCs/>
          <w:color w:val="000000" w:themeColor="text1"/>
        </w:rPr>
        <w:tab/>
      </w:r>
    </w:p>
    <w:p w:rsidR="006921B0" w:rsidRPr="006B6EFE" w:rsidRDefault="006921B0" w:rsidP="006921B0">
      <w:pPr>
        <w:pStyle w:val="Standard"/>
        <w:jc w:val="both"/>
        <w:rPr>
          <w:rFonts w:cs="Times New Roman"/>
          <w:color w:val="000000" w:themeColor="text1"/>
        </w:rPr>
      </w:pPr>
      <w:r>
        <w:rPr>
          <w:rFonts w:cs="Times New Roman"/>
          <w:color w:val="000000" w:themeColor="text1"/>
        </w:rPr>
        <w:t xml:space="preserve">                                                                            </w:t>
      </w:r>
    </w:p>
    <w:p w:rsidR="006921B0" w:rsidRPr="006B6EFE" w:rsidRDefault="006921B0" w:rsidP="006921B0">
      <w:pPr>
        <w:pStyle w:val="Standard"/>
        <w:jc w:val="both"/>
        <w:rPr>
          <w:color w:val="000000" w:themeColor="text1"/>
        </w:rPr>
      </w:pPr>
      <w:r w:rsidRPr="006B6EFE">
        <w:rPr>
          <w:rFonts w:cs="Times New Roman"/>
          <w:b/>
          <w:bCs/>
          <w:color w:val="000000" w:themeColor="text1"/>
        </w:rPr>
        <w:t xml:space="preserve">Директор ______________/_____________/  </w:t>
      </w:r>
      <w:r w:rsidR="00F27837" w:rsidRPr="00031643">
        <w:rPr>
          <w:rFonts w:eastAsia="Times New Roman" w:cs="Times New Roman"/>
          <w:b/>
          <w:color w:val="000000" w:themeColor="text1"/>
          <w:lang w:val="ru-RU"/>
        </w:rPr>
        <w:t xml:space="preserve">                   </w:t>
      </w:r>
      <w:r>
        <w:rPr>
          <w:rFonts w:eastAsia="Times New Roman" w:cs="Times New Roman"/>
          <w:b/>
          <w:color w:val="000000" w:themeColor="text1"/>
        </w:rPr>
        <w:t xml:space="preserve">  </w:t>
      </w:r>
      <w:r w:rsidRPr="006B6EFE">
        <w:rPr>
          <w:rFonts w:eastAsia="Times New Roman" w:cs="Times New Roman"/>
          <w:b/>
          <w:color w:val="000000" w:themeColor="text1"/>
        </w:rPr>
        <w:t xml:space="preserve">____________ </w:t>
      </w:r>
    </w:p>
    <w:p w:rsidR="006921B0" w:rsidRPr="006B6EFE" w:rsidRDefault="006921B0" w:rsidP="006921B0">
      <w:pPr>
        <w:pStyle w:val="Standard"/>
        <w:jc w:val="both"/>
        <w:rPr>
          <w:rFonts w:cs="Times New Roman"/>
          <w:color w:val="000000" w:themeColor="text1"/>
        </w:rPr>
      </w:pPr>
      <w:r w:rsidRPr="006B6EFE">
        <w:rPr>
          <w:rFonts w:cs="Times New Roman"/>
          <w:color w:val="000000" w:themeColor="text1"/>
        </w:rPr>
        <w:t xml:space="preserve"> </w:t>
      </w:r>
    </w:p>
    <w:p w:rsidR="006921B0" w:rsidRPr="006B6EFE" w:rsidRDefault="006921B0" w:rsidP="006921B0">
      <w:pPr>
        <w:pStyle w:val="a9"/>
        <w:tabs>
          <w:tab w:val="left" w:pos="708"/>
        </w:tabs>
        <w:jc w:val="both"/>
        <w:rPr>
          <w:color w:val="000000" w:themeColor="text1"/>
        </w:rPr>
      </w:pPr>
      <w:r w:rsidRPr="006B6EFE">
        <w:rPr>
          <w:color w:val="000000" w:themeColor="text1"/>
        </w:rPr>
        <w:t>М.П.</w:t>
      </w:r>
      <w:r w:rsidRPr="006B6EFE">
        <w:rPr>
          <w:color w:val="000000" w:themeColor="text1"/>
        </w:rPr>
        <w:tab/>
      </w:r>
      <w:r w:rsidRPr="006B6EFE">
        <w:rPr>
          <w:color w:val="000000" w:themeColor="text1"/>
        </w:rPr>
        <w:tab/>
      </w:r>
      <w:r>
        <w:rPr>
          <w:color w:val="000000" w:themeColor="text1"/>
        </w:rPr>
        <w:t xml:space="preserve">                         </w:t>
      </w:r>
      <w:r w:rsidRPr="006B6EFE">
        <w:rPr>
          <w:color w:val="000000" w:themeColor="text1"/>
        </w:rPr>
        <w:t>М. П.</w:t>
      </w:r>
    </w:p>
    <w:p w:rsidR="00340219" w:rsidRDefault="00340219">
      <w:pPr>
        <w:pStyle w:val="Standard"/>
      </w:pPr>
    </w:p>
    <w:p w:rsidR="00340219" w:rsidRDefault="00340219">
      <w:pPr>
        <w:pStyle w:val="Standard"/>
      </w:pPr>
    </w:p>
    <w:p w:rsidR="00340219" w:rsidRDefault="00340219">
      <w:pPr>
        <w:pStyle w:val="Standard"/>
        <w:rPr>
          <w:rFonts w:cs="Times New Roman"/>
          <w:b/>
        </w:rPr>
      </w:pPr>
    </w:p>
    <w:p w:rsidR="00340219" w:rsidRDefault="00340219">
      <w:pPr>
        <w:pStyle w:val="a9"/>
        <w:tabs>
          <w:tab w:val="clear" w:pos="4153"/>
          <w:tab w:val="clear" w:pos="8306"/>
        </w:tabs>
        <w:jc w:val="both"/>
      </w:pPr>
    </w:p>
    <w:sectPr w:rsidR="00340219">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FE" w:rsidRDefault="00A719FE">
      <w:pPr>
        <w:spacing w:after="0" w:line="240" w:lineRule="auto"/>
      </w:pPr>
      <w:r>
        <w:separator/>
      </w:r>
    </w:p>
  </w:endnote>
  <w:endnote w:type="continuationSeparator" w:id="0">
    <w:p w:rsidR="00A719FE" w:rsidRDefault="00A7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Arial"/>
    <w:charset w:val="00"/>
    <w:family w:val="swiss"/>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FE" w:rsidRDefault="00A719FE">
      <w:pPr>
        <w:spacing w:after="0" w:line="240" w:lineRule="auto"/>
      </w:pPr>
      <w:r>
        <w:rPr>
          <w:color w:val="000000"/>
        </w:rPr>
        <w:separator/>
      </w:r>
    </w:p>
  </w:footnote>
  <w:footnote w:type="continuationSeparator" w:id="0">
    <w:p w:rsidR="00A719FE" w:rsidRDefault="00A71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80F"/>
    <w:multiLevelType w:val="multilevel"/>
    <w:tmpl w:val="9FA4F4F8"/>
    <w:styleLink w:val="WWNum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8D83F3F"/>
    <w:multiLevelType w:val="multilevel"/>
    <w:tmpl w:val="41BC49BA"/>
    <w:styleLink w:val="WWNum8"/>
    <w:lvl w:ilvl="0">
      <w:numFmt w:val="bullet"/>
      <w:lvlText w:val="●"/>
      <w:lvlJc w:val="left"/>
      <w:rPr>
        <w:rFonts w:ascii="Noto Sans Symbols" w:eastAsia="Noto Sans Symbols" w:hAnsi="Noto Sans Symbols" w:cs="Noto Sans Symbols"/>
        <w:sz w:val="20"/>
        <w:szCs w:val="20"/>
      </w:rPr>
    </w:lvl>
    <w:lvl w:ilvl="1">
      <w:numFmt w:val="bullet"/>
      <w:lvlText w:val="o"/>
      <w:lvlJc w:val="left"/>
      <w:rPr>
        <w:rFonts w:ascii="Courier New" w:eastAsia="Courier New" w:hAnsi="Courier New" w:cs="Courier New"/>
        <w:sz w:val="20"/>
        <w:szCs w:val="20"/>
      </w:rPr>
    </w:lvl>
    <w:lvl w:ilvl="2">
      <w:numFmt w:val="bullet"/>
      <w:lvlText w:val="▪"/>
      <w:lvlJc w:val="left"/>
      <w:rPr>
        <w:rFonts w:ascii="Noto Sans Symbols" w:eastAsia="Noto Sans Symbols" w:hAnsi="Noto Sans Symbols" w:cs="Noto Sans Symbols"/>
        <w:sz w:val="20"/>
        <w:szCs w:val="20"/>
      </w:rPr>
    </w:lvl>
    <w:lvl w:ilvl="3">
      <w:numFmt w:val="bullet"/>
      <w:lvlText w:val="▪"/>
      <w:lvlJc w:val="left"/>
      <w:rPr>
        <w:rFonts w:ascii="Noto Sans Symbols" w:eastAsia="Noto Sans Symbols" w:hAnsi="Noto Sans Symbols" w:cs="Noto Sans Symbols"/>
        <w:sz w:val="20"/>
        <w:szCs w:val="20"/>
      </w:rPr>
    </w:lvl>
    <w:lvl w:ilvl="4">
      <w:numFmt w:val="bullet"/>
      <w:lvlText w:val="▪"/>
      <w:lvlJc w:val="left"/>
      <w:rPr>
        <w:rFonts w:ascii="Noto Sans Symbols" w:eastAsia="Noto Sans Symbols" w:hAnsi="Noto Sans Symbols" w:cs="Noto Sans Symbols"/>
        <w:sz w:val="20"/>
        <w:szCs w:val="20"/>
      </w:rPr>
    </w:lvl>
    <w:lvl w:ilvl="5">
      <w:numFmt w:val="bullet"/>
      <w:lvlText w:val="▪"/>
      <w:lvlJc w:val="left"/>
      <w:rPr>
        <w:rFonts w:ascii="Noto Sans Symbols" w:eastAsia="Noto Sans Symbols" w:hAnsi="Noto Sans Symbols" w:cs="Noto Sans Symbols"/>
        <w:sz w:val="20"/>
        <w:szCs w:val="20"/>
      </w:rPr>
    </w:lvl>
    <w:lvl w:ilvl="6">
      <w:numFmt w:val="bullet"/>
      <w:lvlText w:val="▪"/>
      <w:lvlJc w:val="left"/>
      <w:rPr>
        <w:rFonts w:ascii="Noto Sans Symbols" w:eastAsia="Noto Sans Symbols" w:hAnsi="Noto Sans Symbols" w:cs="Noto Sans Symbols"/>
        <w:sz w:val="20"/>
        <w:szCs w:val="20"/>
      </w:rPr>
    </w:lvl>
    <w:lvl w:ilvl="7">
      <w:numFmt w:val="bullet"/>
      <w:lvlText w:val="▪"/>
      <w:lvlJc w:val="left"/>
      <w:rPr>
        <w:rFonts w:ascii="Noto Sans Symbols" w:eastAsia="Noto Sans Symbols" w:hAnsi="Noto Sans Symbols" w:cs="Noto Sans Symbols"/>
        <w:sz w:val="20"/>
        <w:szCs w:val="20"/>
      </w:rPr>
    </w:lvl>
    <w:lvl w:ilvl="8">
      <w:numFmt w:val="bullet"/>
      <w:lvlText w:val="▪"/>
      <w:lvlJc w:val="left"/>
      <w:rPr>
        <w:rFonts w:ascii="Noto Sans Symbols" w:eastAsia="Noto Sans Symbols" w:hAnsi="Noto Sans Symbols" w:cs="Noto Sans Symbols"/>
        <w:sz w:val="20"/>
        <w:szCs w:val="20"/>
      </w:rPr>
    </w:lvl>
  </w:abstractNum>
  <w:abstractNum w:abstractNumId="2">
    <w:nsid w:val="2100472B"/>
    <w:multiLevelType w:val="multilevel"/>
    <w:tmpl w:val="E5C68A8A"/>
    <w:styleLink w:val="WWNum4"/>
    <w:lvl w:ilvl="0">
      <w:start w:val="1"/>
      <w:numFmt w:val="decimal"/>
      <w:lvlText w:val="2.%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FCE3071"/>
    <w:multiLevelType w:val="multilevel"/>
    <w:tmpl w:val="244A6C3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98F61B6"/>
    <w:multiLevelType w:val="multilevel"/>
    <w:tmpl w:val="B5262356"/>
    <w:styleLink w:val="WWNum2"/>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94F3706"/>
    <w:multiLevelType w:val="multilevel"/>
    <w:tmpl w:val="646AD6F0"/>
    <w:styleLink w:val="WWNum7"/>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75A51A39"/>
    <w:multiLevelType w:val="multilevel"/>
    <w:tmpl w:val="63260E38"/>
    <w:styleLink w:val="WWNum6"/>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9213308"/>
    <w:multiLevelType w:val="multilevel"/>
    <w:tmpl w:val="F5B2681A"/>
    <w:styleLink w:val="WWNum3"/>
    <w:lvl w:ilvl="0">
      <w:start w:val="5"/>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5"/>
  </w:num>
  <w:num w:numId="8">
    <w:abstractNumId w:val="1"/>
  </w:num>
  <w:num w:numId="9">
    <w:abstractNumId w:val="3"/>
    <w:lvlOverride w:ilvl="0">
      <w:startOverride w:val="1"/>
    </w:lvlOverride>
  </w:num>
  <w:num w:numId="10">
    <w:abstractNumId w:val="1"/>
  </w:num>
  <w:num w:numId="11">
    <w:abstractNumId w:val="4"/>
    <w:lvlOverride w:ilvl="0">
      <w:startOverride w:val="1"/>
    </w:lvlOverride>
  </w:num>
  <w:num w:numId="12">
    <w:abstractNumId w:val="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0219"/>
    <w:rsid w:val="000039DC"/>
    <w:rsid w:val="000111FF"/>
    <w:rsid w:val="00020DD7"/>
    <w:rsid w:val="00031643"/>
    <w:rsid w:val="0003223F"/>
    <w:rsid w:val="0005041F"/>
    <w:rsid w:val="00052832"/>
    <w:rsid w:val="000661D6"/>
    <w:rsid w:val="00094F6F"/>
    <w:rsid w:val="000C036A"/>
    <w:rsid w:val="000C47C4"/>
    <w:rsid w:val="000E5106"/>
    <w:rsid w:val="000F47B6"/>
    <w:rsid w:val="00133C6C"/>
    <w:rsid w:val="001516A6"/>
    <w:rsid w:val="00183C2F"/>
    <w:rsid w:val="001D2006"/>
    <w:rsid w:val="001D2418"/>
    <w:rsid w:val="001D5877"/>
    <w:rsid w:val="001D613D"/>
    <w:rsid w:val="001E0B43"/>
    <w:rsid w:val="001F6463"/>
    <w:rsid w:val="001F688D"/>
    <w:rsid w:val="00227690"/>
    <w:rsid w:val="002333D7"/>
    <w:rsid w:val="002932D4"/>
    <w:rsid w:val="002A21AD"/>
    <w:rsid w:val="002B4C8C"/>
    <w:rsid w:val="002D2597"/>
    <w:rsid w:val="002E7979"/>
    <w:rsid w:val="00325DAD"/>
    <w:rsid w:val="00326B0E"/>
    <w:rsid w:val="003320E6"/>
    <w:rsid w:val="003358D4"/>
    <w:rsid w:val="00340145"/>
    <w:rsid w:val="00340219"/>
    <w:rsid w:val="00341158"/>
    <w:rsid w:val="003A5A7C"/>
    <w:rsid w:val="003B4EB4"/>
    <w:rsid w:val="003B5BBF"/>
    <w:rsid w:val="003B79B1"/>
    <w:rsid w:val="003D4A33"/>
    <w:rsid w:val="00401532"/>
    <w:rsid w:val="004021A7"/>
    <w:rsid w:val="00414FCE"/>
    <w:rsid w:val="00415CE7"/>
    <w:rsid w:val="00436C45"/>
    <w:rsid w:val="00482836"/>
    <w:rsid w:val="00490512"/>
    <w:rsid w:val="0049425F"/>
    <w:rsid w:val="00494766"/>
    <w:rsid w:val="004A4547"/>
    <w:rsid w:val="004A6E36"/>
    <w:rsid w:val="004E22BC"/>
    <w:rsid w:val="00503ABA"/>
    <w:rsid w:val="00526348"/>
    <w:rsid w:val="005415ED"/>
    <w:rsid w:val="00547041"/>
    <w:rsid w:val="0055023D"/>
    <w:rsid w:val="0055641B"/>
    <w:rsid w:val="005729A9"/>
    <w:rsid w:val="00572B91"/>
    <w:rsid w:val="00576055"/>
    <w:rsid w:val="005931E8"/>
    <w:rsid w:val="005934ED"/>
    <w:rsid w:val="005A0CD4"/>
    <w:rsid w:val="005A48FB"/>
    <w:rsid w:val="0061055C"/>
    <w:rsid w:val="00614BF8"/>
    <w:rsid w:val="0062328B"/>
    <w:rsid w:val="00667658"/>
    <w:rsid w:val="0067599B"/>
    <w:rsid w:val="00677E8F"/>
    <w:rsid w:val="006921B0"/>
    <w:rsid w:val="006B0B1D"/>
    <w:rsid w:val="006B6EFE"/>
    <w:rsid w:val="006E48DB"/>
    <w:rsid w:val="006F0384"/>
    <w:rsid w:val="006F2DA5"/>
    <w:rsid w:val="00720351"/>
    <w:rsid w:val="00741509"/>
    <w:rsid w:val="0075213D"/>
    <w:rsid w:val="007523F3"/>
    <w:rsid w:val="007543BA"/>
    <w:rsid w:val="00760E30"/>
    <w:rsid w:val="00764DF8"/>
    <w:rsid w:val="00794A45"/>
    <w:rsid w:val="007B11D9"/>
    <w:rsid w:val="007C56E5"/>
    <w:rsid w:val="007C6E4D"/>
    <w:rsid w:val="007E5451"/>
    <w:rsid w:val="00837745"/>
    <w:rsid w:val="00857E7A"/>
    <w:rsid w:val="0088476A"/>
    <w:rsid w:val="00891992"/>
    <w:rsid w:val="0089641A"/>
    <w:rsid w:val="008A25DB"/>
    <w:rsid w:val="008C1E88"/>
    <w:rsid w:val="008D2C4D"/>
    <w:rsid w:val="008E3B7B"/>
    <w:rsid w:val="008E7074"/>
    <w:rsid w:val="00913DEA"/>
    <w:rsid w:val="00931D3B"/>
    <w:rsid w:val="00940F23"/>
    <w:rsid w:val="009823AF"/>
    <w:rsid w:val="00995A64"/>
    <w:rsid w:val="009A6D7C"/>
    <w:rsid w:val="009D17B3"/>
    <w:rsid w:val="009D2087"/>
    <w:rsid w:val="009D47AA"/>
    <w:rsid w:val="009D5D64"/>
    <w:rsid w:val="009F4F3C"/>
    <w:rsid w:val="00A10907"/>
    <w:rsid w:val="00A11DC1"/>
    <w:rsid w:val="00A173E5"/>
    <w:rsid w:val="00A67D93"/>
    <w:rsid w:val="00A719FE"/>
    <w:rsid w:val="00A95374"/>
    <w:rsid w:val="00AA39B7"/>
    <w:rsid w:val="00B059AC"/>
    <w:rsid w:val="00B1052B"/>
    <w:rsid w:val="00B117AA"/>
    <w:rsid w:val="00B21018"/>
    <w:rsid w:val="00B412F8"/>
    <w:rsid w:val="00B47DB4"/>
    <w:rsid w:val="00B81BB0"/>
    <w:rsid w:val="00BB4990"/>
    <w:rsid w:val="00BC45B1"/>
    <w:rsid w:val="00BE1AEC"/>
    <w:rsid w:val="00C05F6A"/>
    <w:rsid w:val="00C12EB0"/>
    <w:rsid w:val="00C27797"/>
    <w:rsid w:val="00C34640"/>
    <w:rsid w:val="00C647CF"/>
    <w:rsid w:val="00C65B19"/>
    <w:rsid w:val="00C95610"/>
    <w:rsid w:val="00CA30E6"/>
    <w:rsid w:val="00CA5243"/>
    <w:rsid w:val="00CB49C2"/>
    <w:rsid w:val="00CD6412"/>
    <w:rsid w:val="00D16DB6"/>
    <w:rsid w:val="00D2165D"/>
    <w:rsid w:val="00D272B2"/>
    <w:rsid w:val="00D47B0B"/>
    <w:rsid w:val="00D61A5E"/>
    <w:rsid w:val="00D63BDF"/>
    <w:rsid w:val="00D74A5A"/>
    <w:rsid w:val="00D90788"/>
    <w:rsid w:val="00DB1F50"/>
    <w:rsid w:val="00DB4462"/>
    <w:rsid w:val="00DB6320"/>
    <w:rsid w:val="00DC46E4"/>
    <w:rsid w:val="00E07486"/>
    <w:rsid w:val="00E13DFC"/>
    <w:rsid w:val="00E162C4"/>
    <w:rsid w:val="00E26236"/>
    <w:rsid w:val="00E30C78"/>
    <w:rsid w:val="00E34D5B"/>
    <w:rsid w:val="00E65AA2"/>
    <w:rsid w:val="00E86944"/>
    <w:rsid w:val="00EA28DE"/>
    <w:rsid w:val="00EA4C2D"/>
    <w:rsid w:val="00EB6FE2"/>
    <w:rsid w:val="00EC585C"/>
    <w:rsid w:val="00EC794E"/>
    <w:rsid w:val="00ED288B"/>
    <w:rsid w:val="00EE454C"/>
    <w:rsid w:val="00EE5FBD"/>
    <w:rsid w:val="00EE6BEE"/>
    <w:rsid w:val="00EF0D91"/>
    <w:rsid w:val="00F03370"/>
    <w:rsid w:val="00F03D10"/>
    <w:rsid w:val="00F27837"/>
    <w:rsid w:val="00F42ED0"/>
    <w:rsid w:val="00F82F90"/>
    <w:rsid w:val="00FA0AA5"/>
    <w:rsid w:val="00FA1867"/>
    <w:rsid w:val="00FA35AF"/>
    <w:rsid w:val="00FB3202"/>
    <w:rsid w:val="00FC35C1"/>
    <w:rsid w:val="00FE7FC8"/>
    <w:rsid w:val="00FF59C7"/>
    <w:rsid w:val="00FF7A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uk-UA" w:eastAsia="uk-UA"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Cambria" w:eastAsia="Times New Roman" w:hAnsi="Cambria" w:cs="Times New Roman"/>
      <w:b/>
      <w:bCs/>
      <w:sz w:val="32"/>
      <w:szCs w:val="32"/>
    </w:rPr>
  </w:style>
  <w:style w:type="paragraph" w:styleId="2">
    <w:name w:val="heading 2"/>
    <w:basedOn w:val="Standard"/>
    <w:next w:val="Textbody"/>
    <w:pPr>
      <w:keepNext/>
      <w:spacing w:before="240" w:after="60"/>
      <w:outlineLvl w:val="1"/>
    </w:pPr>
    <w:rPr>
      <w:rFonts w:ascii="Cambria" w:eastAsia="Times New Roman" w:hAnsi="Cambria" w:cs="Times New Roman"/>
      <w:b/>
      <w:bCs/>
      <w:i/>
      <w:iCs/>
      <w:sz w:val="28"/>
      <w:szCs w:val="28"/>
    </w:rPr>
  </w:style>
  <w:style w:type="paragraph" w:styleId="3">
    <w:name w:val="heading 3"/>
    <w:basedOn w:val="Standard"/>
    <w:next w:val="Textbody"/>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after="0" w:line="240" w:lineRule="auto"/>
    </w:pPr>
    <w:rPr>
      <w:rFonts w:ascii="Times New Roman" w:eastAsia="Lucida Sans Unicode" w:hAnsi="Times New Roman" w:cs="Ari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rFonts w:eastAsia="Times New Roman" w:cs="Times New Roman"/>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rPr>
      <w:rFonts w:eastAsia="Times New Roman" w:cs="Times New Roman"/>
    </w:rPr>
  </w:style>
  <w:style w:type="paragraph" w:customStyle="1" w:styleId="a5">
    <w:name w:val="Стандарт"/>
    <w:pPr>
      <w:spacing w:after="0" w:line="240" w:lineRule="auto"/>
    </w:pPr>
    <w:rPr>
      <w:rFonts w:ascii="Times New Roman" w:eastAsia="Arial" w:hAnsi="Times New Roman" w:cs="Times New Roman"/>
      <w:color w:val="000000"/>
      <w:sz w:val="20"/>
      <w:szCs w:val="2"/>
      <w:lang w:eastAsia="ar-SA"/>
    </w:rPr>
  </w:style>
  <w:style w:type="paragraph" w:customStyle="1" w:styleId="10">
    <w:name w:val="Знак нумерации1"/>
    <w:basedOn w:val="Standard"/>
    <w:rPr>
      <w:rFonts w:ascii="Arial" w:hAnsi="Arial" w:cs="Mangal"/>
      <w:sz w:val="20"/>
      <w:lang w:eastAsia="hi-IN"/>
    </w:rPr>
  </w:style>
  <w:style w:type="paragraph" w:customStyle="1" w:styleId="21">
    <w:name w:val="Основной текст 21"/>
    <w:basedOn w:val="Standard"/>
    <w:pPr>
      <w:jc w:val="both"/>
    </w:pPr>
    <w:rPr>
      <w:rFonts w:ascii="Arial" w:hAnsi="Arial" w:cs="Mangal"/>
      <w:lang w:eastAsia="hi-IN"/>
    </w:rPr>
  </w:style>
  <w:style w:type="paragraph" w:customStyle="1" w:styleId="bca2">
    <w:name w:val="Основной теЊbcaст 2"/>
    <w:basedOn w:val="Standard"/>
    <w:pPr>
      <w:ind w:firstLine="284"/>
      <w:jc w:val="both"/>
    </w:pPr>
    <w:rPr>
      <w:rFonts w:ascii="Arial" w:hAnsi="Arial" w:cs="Mangal"/>
      <w:szCs w:val="20"/>
      <w:lang w:eastAsia="hi-IN"/>
    </w:rPr>
  </w:style>
  <w:style w:type="paragraph" w:customStyle="1" w:styleId="WW-3115">
    <w:name w:val="WW-Основной текст с отступом 3 + 11.5 пт"/>
    <w:basedOn w:val="Standard"/>
    <w:pPr>
      <w:shd w:val="clear" w:color="auto" w:fill="FFFFFF"/>
      <w:ind w:firstLine="284"/>
      <w:jc w:val="both"/>
    </w:pPr>
    <w:rPr>
      <w:rFonts w:ascii="Arial" w:eastAsia="Calibri" w:hAnsi="Arial" w:cs="Mangal"/>
      <w:sz w:val="23"/>
      <w:szCs w:val="23"/>
      <w:lang w:eastAsia="hi-IN"/>
    </w:rPr>
  </w:style>
  <w:style w:type="paragraph" w:customStyle="1" w:styleId="Iauiue">
    <w:name w:val="Iau?iue"/>
    <w:basedOn w:val="Standard"/>
    <w:pPr>
      <w:ind w:left="141" w:right="607" w:hanging="425"/>
      <w:jc w:val="both"/>
    </w:pPr>
    <w:rPr>
      <w:rFonts w:ascii="Arial" w:eastAsia="Calibri" w:hAnsi="Arial" w:cs="Mangal"/>
      <w:sz w:val="20"/>
      <w:szCs w:val="20"/>
      <w:lang w:eastAsia="hi-IN"/>
    </w:rPr>
  </w:style>
  <w:style w:type="paragraph" w:customStyle="1" w:styleId="210">
    <w:name w:val="Основной текст с отступом 21"/>
    <w:basedOn w:val="Standard"/>
    <w:pPr>
      <w:ind w:firstLine="284"/>
    </w:pPr>
    <w:rPr>
      <w:rFonts w:eastAsia="Times New Roman" w:cs="Times New Roman"/>
      <w:szCs w:val="20"/>
      <w:lang w:eastAsia="ar-SA"/>
    </w:rPr>
  </w:style>
  <w:style w:type="paragraph" w:customStyle="1" w:styleId="31">
    <w:name w:val="Основной текст с отступом 31"/>
    <w:basedOn w:val="Standard"/>
    <w:pPr>
      <w:ind w:left="300"/>
      <w:jc w:val="both"/>
    </w:pPr>
    <w:rPr>
      <w:rFonts w:eastAsia="Times New Roman" w:cs="Times New Roman"/>
      <w:color w:val="FF0000"/>
      <w:lang w:eastAsia="ar-SA"/>
    </w:rPr>
  </w:style>
  <w:style w:type="paragraph" w:styleId="a6">
    <w:name w:val="List Paragraph"/>
    <w:basedOn w:val="Standard"/>
    <w:pPr>
      <w:ind w:left="720"/>
    </w:pPr>
    <w:rPr>
      <w:rFonts w:ascii="Calibri" w:eastAsia="Times New Roman" w:hAnsi="Calibri" w:cs="Times New Roman"/>
    </w:rPr>
  </w:style>
  <w:style w:type="paragraph" w:styleId="a7">
    <w:name w:val="Title"/>
    <w:basedOn w:val="Standard"/>
    <w:next w:val="a8"/>
    <w:pPr>
      <w:jc w:val="center"/>
    </w:pPr>
    <w:rPr>
      <w:rFonts w:eastAsia="Times New Roman" w:cs="Times New Roman"/>
      <w:b/>
      <w:bCs/>
      <w:szCs w:val="20"/>
    </w:rPr>
  </w:style>
  <w:style w:type="paragraph" w:styleId="a8">
    <w:name w:val="Subtitle"/>
    <w:basedOn w:val="Heading"/>
    <w:next w:val="Textbody"/>
    <w:pPr>
      <w:jc w:val="center"/>
    </w:pPr>
    <w:rPr>
      <w:i/>
      <w:iCs/>
    </w:rPr>
  </w:style>
  <w:style w:type="paragraph" w:styleId="a9">
    <w:name w:val="header"/>
    <w:basedOn w:val="Standard"/>
    <w:pPr>
      <w:suppressLineNumbers/>
      <w:tabs>
        <w:tab w:val="center" w:pos="4153"/>
        <w:tab w:val="right" w:pos="8306"/>
      </w:tabs>
    </w:pPr>
    <w:rPr>
      <w:rFonts w:eastAsia="Times New Roman" w:cs="Times New Roman"/>
      <w:lang w:eastAsia="ar-SA"/>
    </w:rPr>
  </w:style>
  <w:style w:type="paragraph" w:customStyle="1" w:styleId="0">
    <w:name w:val="Òåêñò0"/>
    <w:basedOn w:val="Standard"/>
    <w:pPr>
      <w:spacing w:line="210" w:lineRule="atLeast"/>
      <w:jc w:val="both"/>
    </w:pPr>
    <w:rPr>
      <w:rFonts w:eastAsia="Times New Roman" w:cs="Times New Roman"/>
      <w:sz w:val="20"/>
      <w:szCs w:val="20"/>
      <w:lang w:val="en-US" w:eastAsia="ar-SA"/>
    </w:rPr>
  </w:style>
  <w:style w:type="paragraph" w:customStyle="1" w:styleId="WW-3">
    <w:name w:val="WW-Основной текст 3"/>
    <w:basedOn w:val="Standard"/>
    <w:rPr>
      <w:rFonts w:ascii="Arial" w:eastAsia="Times New Roman" w:hAnsi="Arial" w:cs="Times New Roman"/>
      <w:szCs w:val="20"/>
      <w:lang w:eastAsia="ar-SA"/>
    </w:rPr>
  </w:style>
  <w:style w:type="paragraph" w:customStyle="1" w:styleId="11">
    <w:name w:val="Обычный1"/>
    <w:pPr>
      <w:widowControl/>
      <w:spacing w:after="160" w:line="251" w:lineRule="auto"/>
    </w:pPr>
    <w:rPr>
      <w:rFonts w:eastAsia="Calibri" w:cs="Calibri"/>
      <w:lang w:eastAsia="ru-RU"/>
    </w:rPr>
  </w:style>
  <w:style w:type="paragraph" w:customStyle="1" w:styleId="TableContents">
    <w:name w:val="Table Contents"/>
    <w:basedOn w:val="Standard"/>
    <w:pPr>
      <w:suppressLineNumbers/>
    </w:pPr>
  </w:style>
  <w:style w:type="character" w:customStyle="1" w:styleId="12">
    <w:name w:val="Заголовок 1 Знак"/>
    <w:basedOn w:val="a0"/>
    <w:rPr>
      <w:rFonts w:ascii="Cambria" w:eastAsia="Times New Roman" w:hAnsi="Cambria" w:cs="Times New Roman"/>
      <w:b/>
      <w:bCs/>
      <w:kern w:val="3"/>
      <w:sz w:val="32"/>
      <w:szCs w:val="32"/>
    </w:rPr>
  </w:style>
  <w:style w:type="character" w:customStyle="1" w:styleId="20">
    <w:name w:val="Заголовок 2 Знак"/>
    <w:basedOn w:val="a0"/>
    <w:rPr>
      <w:rFonts w:ascii="Cambria" w:eastAsia="Times New Roman" w:hAnsi="Cambria" w:cs="Times New Roman"/>
      <w:b/>
      <w:bCs/>
      <w:i/>
      <w:iCs/>
      <w:sz w:val="28"/>
      <w:szCs w:val="28"/>
    </w:rPr>
  </w:style>
  <w:style w:type="character" w:customStyle="1" w:styleId="30">
    <w:name w:val="Заголовок 3 Знак"/>
    <w:basedOn w:val="a0"/>
    <w:rPr>
      <w:rFonts w:ascii="Cambria" w:eastAsia="Times New Roman" w:hAnsi="Cambria" w:cs="Times New Roman"/>
      <w:b/>
      <w:bCs/>
      <w:sz w:val="26"/>
      <w:szCs w:val="26"/>
    </w:rPr>
  </w:style>
  <w:style w:type="character" w:customStyle="1" w:styleId="aa">
    <w:name w:val="Основной текст с отступом Знак"/>
    <w:basedOn w:val="a0"/>
    <w:rPr>
      <w:rFonts w:ascii="Times New Roman" w:eastAsia="Times New Roman" w:hAnsi="Times New Roman" w:cs="Times New Roman"/>
      <w:sz w:val="24"/>
      <w:szCs w:val="24"/>
    </w:rPr>
  </w:style>
  <w:style w:type="character" w:customStyle="1" w:styleId="ab">
    <w:name w:val="Основной текст Знак"/>
    <w:basedOn w:val="a0"/>
    <w:link w:val="ac"/>
    <w:uiPriority w:val="99"/>
    <w:rPr>
      <w:rFonts w:ascii="Times New Roman" w:eastAsia="Times New Roman" w:hAnsi="Times New Roman" w:cs="Times New Roman"/>
      <w:sz w:val="24"/>
      <w:szCs w:val="24"/>
    </w:rPr>
  </w:style>
  <w:style w:type="character" w:customStyle="1" w:styleId="ad">
    <w:name w:val="Название Знак"/>
    <w:basedOn w:val="a0"/>
    <w:rPr>
      <w:rFonts w:ascii="Times New Roman" w:eastAsia="Times New Roman" w:hAnsi="Times New Roman" w:cs="Times New Roman"/>
      <w:b/>
      <w:sz w:val="24"/>
      <w:szCs w:val="20"/>
    </w:rPr>
  </w:style>
  <w:style w:type="character" w:customStyle="1" w:styleId="ae">
    <w:name w:val="Верхний колонтитул Знак"/>
    <w:basedOn w:val="a0"/>
    <w:rPr>
      <w:rFonts w:ascii="Times New Roman" w:eastAsia="Times New Roman" w:hAnsi="Times New Roman" w:cs="Times New Roman"/>
      <w:sz w:val="24"/>
      <w:szCs w:val="24"/>
      <w:lang w:val="uk-UA" w:eastAsia="ar-SA"/>
    </w:rPr>
  </w:style>
  <w:style w:type="character" w:styleId="af">
    <w:name w:val="Emphasis"/>
    <w:basedOn w:val="a0"/>
    <w:rPr>
      <w:i/>
      <w:iCs/>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b w:val="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Courier New" w:cs="Courier New"/>
      <w:sz w:val="20"/>
      <w:szCs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paragraph" w:styleId="ac">
    <w:name w:val="Body Text"/>
    <w:basedOn w:val="a"/>
    <w:link w:val="ab"/>
    <w:uiPriority w:val="99"/>
    <w:unhideWhenUsed/>
    <w:rsid w:val="00B47DB4"/>
    <w:pPr>
      <w:widowControl/>
      <w:suppressAutoHyphens w:val="0"/>
      <w:autoSpaceDN/>
      <w:spacing w:after="120"/>
      <w:textAlignment w:val="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B47DB4"/>
  </w:style>
  <w:style w:type="paragraph" w:styleId="af0">
    <w:name w:val="Body Text Indent"/>
    <w:basedOn w:val="a"/>
    <w:link w:val="14"/>
    <w:uiPriority w:val="99"/>
    <w:semiHidden/>
    <w:unhideWhenUsed/>
    <w:rsid w:val="00E86944"/>
    <w:pPr>
      <w:spacing w:after="120"/>
      <w:ind w:left="283"/>
    </w:pPr>
  </w:style>
  <w:style w:type="character" w:customStyle="1" w:styleId="14">
    <w:name w:val="Основной текст с отступом Знак1"/>
    <w:basedOn w:val="a0"/>
    <w:link w:val="af0"/>
    <w:uiPriority w:val="99"/>
    <w:semiHidden/>
    <w:rsid w:val="00E86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uk-UA" w:eastAsia="uk-UA"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Cambria" w:eastAsia="Times New Roman" w:hAnsi="Cambria" w:cs="Times New Roman"/>
      <w:b/>
      <w:bCs/>
      <w:sz w:val="32"/>
      <w:szCs w:val="32"/>
    </w:rPr>
  </w:style>
  <w:style w:type="paragraph" w:styleId="2">
    <w:name w:val="heading 2"/>
    <w:basedOn w:val="Standard"/>
    <w:next w:val="Textbody"/>
    <w:pPr>
      <w:keepNext/>
      <w:spacing w:before="240" w:after="60"/>
      <w:outlineLvl w:val="1"/>
    </w:pPr>
    <w:rPr>
      <w:rFonts w:ascii="Cambria" w:eastAsia="Times New Roman" w:hAnsi="Cambria" w:cs="Times New Roman"/>
      <w:b/>
      <w:bCs/>
      <w:i/>
      <w:iCs/>
      <w:sz w:val="28"/>
      <w:szCs w:val="28"/>
    </w:rPr>
  </w:style>
  <w:style w:type="paragraph" w:styleId="3">
    <w:name w:val="heading 3"/>
    <w:basedOn w:val="Standard"/>
    <w:next w:val="Textbody"/>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after="0" w:line="240" w:lineRule="auto"/>
    </w:pPr>
    <w:rPr>
      <w:rFonts w:ascii="Times New Roman" w:eastAsia="Lucida Sans Unicode" w:hAnsi="Times New Roman" w:cs="Ari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rFonts w:eastAsia="Times New Roman" w:cs="Times New Roman"/>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rPr>
      <w:rFonts w:eastAsia="Times New Roman" w:cs="Times New Roman"/>
    </w:rPr>
  </w:style>
  <w:style w:type="paragraph" w:customStyle="1" w:styleId="a5">
    <w:name w:val="Стандарт"/>
    <w:pPr>
      <w:spacing w:after="0" w:line="240" w:lineRule="auto"/>
    </w:pPr>
    <w:rPr>
      <w:rFonts w:ascii="Times New Roman" w:eastAsia="Arial" w:hAnsi="Times New Roman" w:cs="Times New Roman"/>
      <w:color w:val="000000"/>
      <w:sz w:val="20"/>
      <w:szCs w:val="2"/>
      <w:lang w:eastAsia="ar-SA"/>
    </w:rPr>
  </w:style>
  <w:style w:type="paragraph" w:customStyle="1" w:styleId="10">
    <w:name w:val="Знак нумерации1"/>
    <w:basedOn w:val="Standard"/>
    <w:rPr>
      <w:rFonts w:ascii="Arial" w:hAnsi="Arial" w:cs="Mangal"/>
      <w:sz w:val="20"/>
      <w:lang w:eastAsia="hi-IN"/>
    </w:rPr>
  </w:style>
  <w:style w:type="paragraph" w:customStyle="1" w:styleId="21">
    <w:name w:val="Основной текст 21"/>
    <w:basedOn w:val="Standard"/>
    <w:pPr>
      <w:jc w:val="both"/>
    </w:pPr>
    <w:rPr>
      <w:rFonts w:ascii="Arial" w:hAnsi="Arial" w:cs="Mangal"/>
      <w:lang w:eastAsia="hi-IN"/>
    </w:rPr>
  </w:style>
  <w:style w:type="paragraph" w:customStyle="1" w:styleId="bca2">
    <w:name w:val="Основной теЊbcaст 2"/>
    <w:basedOn w:val="Standard"/>
    <w:pPr>
      <w:ind w:firstLine="284"/>
      <w:jc w:val="both"/>
    </w:pPr>
    <w:rPr>
      <w:rFonts w:ascii="Arial" w:hAnsi="Arial" w:cs="Mangal"/>
      <w:szCs w:val="20"/>
      <w:lang w:eastAsia="hi-IN"/>
    </w:rPr>
  </w:style>
  <w:style w:type="paragraph" w:customStyle="1" w:styleId="WW-3115">
    <w:name w:val="WW-Основной текст с отступом 3 + 11.5 пт"/>
    <w:basedOn w:val="Standard"/>
    <w:pPr>
      <w:shd w:val="clear" w:color="auto" w:fill="FFFFFF"/>
      <w:ind w:firstLine="284"/>
      <w:jc w:val="both"/>
    </w:pPr>
    <w:rPr>
      <w:rFonts w:ascii="Arial" w:eastAsia="Calibri" w:hAnsi="Arial" w:cs="Mangal"/>
      <w:sz w:val="23"/>
      <w:szCs w:val="23"/>
      <w:lang w:eastAsia="hi-IN"/>
    </w:rPr>
  </w:style>
  <w:style w:type="paragraph" w:customStyle="1" w:styleId="Iauiue">
    <w:name w:val="Iau?iue"/>
    <w:basedOn w:val="Standard"/>
    <w:pPr>
      <w:ind w:left="141" w:right="607" w:hanging="425"/>
      <w:jc w:val="both"/>
    </w:pPr>
    <w:rPr>
      <w:rFonts w:ascii="Arial" w:eastAsia="Calibri" w:hAnsi="Arial" w:cs="Mangal"/>
      <w:sz w:val="20"/>
      <w:szCs w:val="20"/>
      <w:lang w:eastAsia="hi-IN"/>
    </w:rPr>
  </w:style>
  <w:style w:type="paragraph" w:customStyle="1" w:styleId="210">
    <w:name w:val="Основной текст с отступом 21"/>
    <w:basedOn w:val="Standard"/>
    <w:pPr>
      <w:ind w:firstLine="284"/>
    </w:pPr>
    <w:rPr>
      <w:rFonts w:eastAsia="Times New Roman" w:cs="Times New Roman"/>
      <w:szCs w:val="20"/>
      <w:lang w:eastAsia="ar-SA"/>
    </w:rPr>
  </w:style>
  <w:style w:type="paragraph" w:customStyle="1" w:styleId="31">
    <w:name w:val="Основной текст с отступом 31"/>
    <w:basedOn w:val="Standard"/>
    <w:pPr>
      <w:ind w:left="300"/>
      <w:jc w:val="both"/>
    </w:pPr>
    <w:rPr>
      <w:rFonts w:eastAsia="Times New Roman" w:cs="Times New Roman"/>
      <w:color w:val="FF0000"/>
      <w:lang w:eastAsia="ar-SA"/>
    </w:rPr>
  </w:style>
  <w:style w:type="paragraph" w:styleId="a6">
    <w:name w:val="List Paragraph"/>
    <w:basedOn w:val="Standard"/>
    <w:pPr>
      <w:ind w:left="720"/>
    </w:pPr>
    <w:rPr>
      <w:rFonts w:ascii="Calibri" w:eastAsia="Times New Roman" w:hAnsi="Calibri" w:cs="Times New Roman"/>
    </w:rPr>
  </w:style>
  <w:style w:type="paragraph" w:styleId="a7">
    <w:name w:val="Title"/>
    <w:basedOn w:val="Standard"/>
    <w:next w:val="a8"/>
    <w:pPr>
      <w:jc w:val="center"/>
    </w:pPr>
    <w:rPr>
      <w:rFonts w:eastAsia="Times New Roman" w:cs="Times New Roman"/>
      <w:b/>
      <w:bCs/>
      <w:szCs w:val="20"/>
    </w:rPr>
  </w:style>
  <w:style w:type="paragraph" w:styleId="a8">
    <w:name w:val="Subtitle"/>
    <w:basedOn w:val="Heading"/>
    <w:next w:val="Textbody"/>
    <w:pPr>
      <w:jc w:val="center"/>
    </w:pPr>
    <w:rPr>
      <w:i/>
      <w:iCs/>
    </w:rPr>
  </w:style>
  <w:style w:type="paragraph" w:styleId="a9">
    <w:name w:val="header"/>
    <w:basedOn w:val="Standard"/>
    <w:pPr>
      <w:suppressLineNumbers/>
      <w:tabs>
        <w:tab w:val="center" w:pos="4153"/>
        <w:tab w:val="right" w:pos="8306"/>
      </w:tabs>
    </w:pPr>
    <w:rPr>
      <w:rFonts w:eastAsia="Times New Roman" w:cs="Times New Roman"/>
      <w:lang w:eastAsia="ar-SA"/>
    </w:rPr>
  </w:style>
  <w:style w:type="paragraph" w:customStyle="1" w:styleId="0">
    <w:name w:val="Òåêñò0"/>
    <w:basedOn w:val="Standard"/>
    <w:pPr>
      <w:spacing w:line="210" w:lineRule="atLeast"/>
      <w:jc w:val="both"/>
    </w:pPr>
    <w:rPr>
      <w:rFonts w:eastAsia="Times New Roman" w:cs="Times New Roman"/>
      <w:sz w:val="20"/>
      <w:szCs w:val="20"/>
      <w:lang w:val="en-US" w:eastAsia="ar-SA"/>
    </w:rPr>
  </w:style>
  <w:style w:type="paragraph" w:customStyle="1" w:styleId="WW-3">
    <w:name w:val="WW-Основной текст 3"/>
    <w:basedOn w:val="Standard"/>
    <w:rPr>
      <w:rFonts w:ascii="Arial" w:eastAsia="Times New Roman" w:hAnsi="Arial" w:cs="Times New Roman"/>
      <w:szCs w:val="20"/>
      <w:lang w:eastAsia="ar-SA"/>
    </w:rPr>
  </w:style>
  <w:style w:type="paragraph" w:customStyle="1" w:styleId="11">
    <w:name w:val="Обычный1"/>
    <w:pPr>
      <w:widowControl/>
      <w:spacing w:after="160" w:line="251" w:lineRule="auto"/>
    </w:pPr>
    <w:rPr>
      <w:rFonts w:eastAsia="Calibri" w:cs="Calibri"/>
      <w:lang w:eastAsia="ru-RU"/>
    </w:rPr>
  </w:style>
  <w:style w:type="paragraph" w:customStyle="1" w:styleId="TableContents">
    <w:name w:val="Table Contents"/>
    <w:basedOn w:val="Standard"/>
    <w:pPr>
      <w:suppressLineNumbers/>
    </w:pPr>
  </w:style>
  <w:style w:type="character" w:customStyle="1" w:styleId="12">
    <w:name w:val="Заголовок 1 Знак"/>
    <w:basedOn w:val="a0"/>
    <w:rPr>
      <w:rFonts w:ascii="Cambria" w:eastAsia="Times New Roman" w:hAnsi="Cambria" w:cs="Times New Roman"/>
      <w:b/>
      <w:bCs/>
      <w:kern w:val="3"/>
      <w:sz w:val="32"/>
      <w:szCs w:val="32"/>
    </w:rPr>
  </w:style>
  <w:style w:type="character" w:customStyle="1" w:styleId="20">
    <w:name w:val="Заголовок 2 Знак"/>
    <w:basedOn w:val="a0"/>
    <w:rPr>
      <w:rFonts w:ascii="Cambria" w:eastAsia="Times New Roman" w:hAnsi="Cambria" w:cs="Times New Roman"/>
      <w:b/>
      <w:bCs/>
      <w:i/>
      <w:iCs/>
      <w:sz w:val="28"/>
      <w:szCs w:val="28"/>
    </w:rPr>
  </w:style>
  <w:style w:type="character" w:customStyle="1" w:styleId="30">
    <w:name w:val="Заголовок 3 Знак"/>
    <w:basedOn w:val="a0"/>
    <w:rPr>
      <w:rFonts w:ascii="Cambria" w:eastAsia="Times New Roman" w:hAnsi="Cambria" w:cs="Times New Roman"/>
      <w:b/>
      <w:bCs/>
      <w:sz w:val="26"/>
      <w:szCs w:val="26"/>
    </w:rPr>
  </w:style>
  <w:style w:type="character" w:customStyle="1" w:styleId="aa">
    <w:name w:val="Основной текст с отступом Знак"/>
    <w:basedOn w:val="a0"/>
    <w:rPr>
      <w:rFonts w:ascii="Times New Roman" w:eastAsia="Times New Roman" w:hAnsi="Times New Roman" w:cs="Times New Roman"/>
      <w:sz w:val="24"/>
      <w:szCs w:val="24"/>
    </w:rPr>
  </w:style>
  <w:style w:type="character" w:customStyle="1" w:styleId="ab">
    <w:name w:val="Основной текст Знак"/>
    <w:basedOn w:val="a0"/>
    <w:link w:val="ac"/>
    <w:uiPriority w:val="99"/>
    <w:rPr>
      <w:rFonts w:ascii="Times New Roman" w:eastAsia="Times New Roman" w:hAnsi="Times New Roman" w:cs="Times New Roman"/>
      <w:sz w:val="24"/>
      <w:szCs w:val="24"/>
    </w:rPr>
  </w:style>
  <w:style w:type="character" w:customStyle="1" w:styleId="ad">
    <w:name w:val="Название Знак"/>
    <w:basedOn w:val="a0"/>
    <w:rPr>
      <w:rFonts w:ascii="Times New Roman" w:eastAsia="Times New Roman" w:hAnsi="Times New Roman" w:cs="Times New Roman"/>
      <w:b/>
      <w:sz w:val="24"/>
      <w:szCs w:val="20"/>
    </w:rPr>
  </w:style>
  <w:style w:type="character" w:customStyle="1" w:styleId="ae">
    <w:name w:val="Верхний колонтитул Знак"/>
    <w:basedOn w:val="a0"/>
    <w:rPr>
      <w:rFonts w:ascii="Times New Roman" w:eastAsia="Times New Roman" w:hAnsi="Times New Roman" w:cs="Times New Roman"/>
      <w:sz w:val="24"/>
      <w:szCs w:val="24"/>
      <w:lang w:val="uk-UA" w:eastAsia="ar-SA"/>
    </w:rPr>
  </w:style>
  <w:style w:type="character" w:styleId="af">
    <w:name w:val="Emphasis"/>
    <w:basedOn w:val="a0"/>
    <w:rPr>
      <w:i/>
      <w:iCs/>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b w:val="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Courier New" w:cs="Courier New"/>
      <w:sz w:val="20"/>
      <w:szCs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paragraph" w:styleId="ac">
    <w:name w:val="Body Text"/>
    <w:basedOn w:val="a"/>
    <w:link w:val="ab"/>
    <w:uiPriority w:val="99"/>
    <w:unhideWhenUsed/>
    <w:rsid w:val="00B47DB4"/>
    <w:pPr>
      <w:widowControl/>
      <w:suppressAutoHyphens w:val="0"/>
      <w:autoSpaceDN/>
      <w:spacing w:after="120"/>
      <w:textAlignment w:val="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B47DB4"/>
  </w:style>
  <w:style w:type="paragraph" w:styleId="af0">
    <w:name w:val="Body Text Indent"/>
    <w:basedOn w:val="a"/>
    <w:link w:val="14"/>
    <w:uiPriority w:val="99"/>
    <w:semiHidden/>
    <w:unhideWhenUsed/>
    <w:rsid w:val="00E86944"/>
    <w:pPr>
      <w:spacing w:after="120"/>
      <w:ind w:left="283"/>
    </w:pPr>
  </w:style>
  <w:style w:type="character" w:customStyle="1" w:styleId="14">
    <w:name w:val="Основной текст с отступом Знак1"/>
    <w:basedOn w:val="a0"/>
    <w:link w:val="af0"/>
    <w:uiPriority w:val="99"/>
    <w:semiHidden/>
    <w:rsid w:val="00E8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185">
      <w:bodyDiv w:val="1"/>
      <w:marLeft w:val="0"/>
      <w:marRight w:val="0"/>
      <w:marTop w:val="0"/>
      <w:marBottom w:val="0"/>
      <w:divBdr>
        <w:top w:val="none" w:sz="0" w:space="0" w:color="auto"/>
        <w:left w:val="none" w:sz="0" w:space="0" w:color="auto"/>
        <w:bottom w:val="none" w:sz="0" w:space="0" w:color="auto"/>
        <w:right w:val="none" w:sz="0" w:space="0" w:color="auto"/>
      </w:divBdr>
    </w:div>
    <w:div w:id="274098088">
      <w:bodyDiv w:val="1"/>
      <w:marLeft w:val="0"/>
      <w:marRight w:val="0"/>
      <w:marTop w:val="0"/>
      <w:marBottom w:val="0"/>
      <w:divBdr>
        <w:top w:val="none" w:sz="0" w:space="0" w:color="auto"/>
        <w:left w:val="none" w:sz="0" w:space="0" w:color="auto"/>
        <w:bottom w:val="none" w:sz="0" w:space="0" w:color="auto"/>
        <w:right w:val="none" w:sz="0" w:space="0" w:color="auto"/>
      </w:divBdr>
    </w:div>
    <w:div w:id="303319660">
      <w:bodyDiv w:val="1"/>
      <w:marLeft w:val="0"/>
      <w:marRight w:val="0"/>
      <w:marTop w:val="0"/>
      <w:marBottom w:val="0"/>
      <w:divBdr>
        <w:top w:val="none" w:sz="0" w:space="0" w:color="auto"/>
        <w:left w:val="none" w:sz="0" w:space="0" w:color="auto"/>
        <w:bottom w:val="none" w:sz="0" w:space="0" w:color="auto"/>
        <w:right w:val="none" w:sz="0" w:space="0" w:color="auto"/>
      </w:divBdr>
    </w:div>
    <w:div w:id="315379882">
      <w:bodyDiv w:val="1"/>
      <w:marLeft w:val="0"/>
      <w:marRight w:val="0"/>
      <w:marTop w:val="0"/>
      <w:marBottom w:val="0"/>
      <w:divBdr>
        <w:top w:val="none" w:sz="0" w:space="0" w:color="auto"/>
        <w:left w:val="none" w:sz="0" w:space="0" w:color="auto"/>
        <w:bottom w:val="none" w:sz="0" w:space="0" w:color="auto"/>
        <w:right w:val="none" w:sz="0" w:space="0" w:color="auto"/>
      </w:divBdr>
    </w:div>
    <w:div w:id="619150705">
      <w:bodyDiv w:val="1"/>
      <w:marLeft w:val="0"/>
      <w:marRight w:val="0"/>
      <w:marTop w:val="0"/>
      <w:marBottom w:val="0"/>
      <w:divBdr>
        <w:top w:val="none" w:sz="0" w:space="0" w:color="auto"/>
        <w:left w:val="none" w:sz="0" w:space="0" w:color="auto"/>
        <w:bottom w:val="none" w:sz="0" w:space="0" w:color="auto"/>
        <w:right w:val="none" w:sz="0" w:space="0" w:color="auto"/>
      </w:divBdr>
    </w:div>
    <w:div w:id="683288011">
      <w:bodyDiv w:val="1"/>
      <w:marLeft w:val="0"/>
      <w:marRight w:val="0"/>
      <w:marTop w:val="0"/>
      <w:marBottom w:val="0"/>
      <w:divBdr>
        <w:top w:val="none" w:sz="0" w:space="0" w:color="auto"/>
        <w:left w:val="none" w:sz="0" w:space="0" w:color="auto"/>
        <w:bottom w:val="none" w:sz="0" w:space="0" w:color="auto"/>
        <w:right w:val="none" w:sz="0" w:space="0" w:color="auto"/>
      </w:divBdr>
    </w:div>
    <w:div w:id="1529835620">
      <w:bodyDiv w:val="1"/>
      <w:marLeft w:val="0"/>
      <w:marRight w:val="0"/>
      <w:marTop w:val="0"/>
      <w:marBottom w:val="0"/>
      <w:divBdr>
        <w:top w:val="none" w:sz="0" w:space="0" w:color="auto"/>
        <w:left w:val="none" w:sz="0" w:space="0" w:color="auto"/>
        <w:bottom w:val="none" w:sz="0" w:space="0" w:color="auto"/>
        <w:right w:val="none" w:sz="0" w:space="0" w:color="auto"/>
      </w:divBdr>
    </w:div>
    <w:div w:id="1532766256">
      <w:bodyDiv w:val="1"/>
      <w:marLeft w:val="0"/>
      <w:marRight w:val="0"/>
      <w:marTop w:val="0"/>
      <w:marBottom w:val="0"/>
      <w:divBdr>
        <w:top w:val="none" w:sz="0" w:space="0" w:color="auto"/>
        <w:left w:val="none" w:sz="0" w:space="0" w:color="auto"/>
        <w:bottom w:val="none" w:sz="0" w:space="0" w:color="auto"/>
        <w:right w:val="none" w:sz="0" w:space="0" w:color="auto"/>
      </w:divBdr>
    </w:div>
    <w:div w:id="2050953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C42D-85FD-47AE-B61F-7C7A9895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10</Pages>
  <Words>17356</Words>
  <Characters>9894</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Пелехан Уляна Романівна</cp:lastModifiedBy>
  <cp:revision>193</cp:revision>
  <dcterms:created xsi:type="dcterms:W3CDTF">2020-09-10T09:25:00Z</dcterms:created>
  <dcterms:modified xsi:type="dcterms:W3CDTF">2023-01-25T07:39:00Z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