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997DA2" w:rsidRPr="007C231E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51684F" w:rsidRPr="0051684F" w:rsidRDefault="0051684F" w:rsidP="0051684F">
      <w:pPr>
        <w:spacing w:after="0"/>
        <w:jc w:val="both"/>
        <w:rPr>
          <w:rFonts w:ascii="Times New Roman" w:hAnsi="Times New Roman"/>
          <w:b/>
        </w:rPr>
      </w:pPr>
      <w:r w:rsidRPr="0051684F">
        <w:rPr>
          <w:rFonts w:ascii="Times New Roman" w:hAnsi="Times New Roman"/>
          <w:b/>
        </w:rPr>
        <w:t>ДК 021:2015 код 33160000-9 -</w:t>
      </w:r>
      <w:proofErr w:type="spellStart"/>
      <w:r w:rsidRPr="0051684F">
        <w:rPr>
          <w:rFonts w:ascii="Times New Roman" w:hAnsi="Times New Roman"/>
          <w:b/>
        </w:rPr>
        <w:t>Устаткування</w:t>
      </w:r>
      <w:proofErr w:type="spellEnd"/>
      <w:r w:rsidRPr="0051684F">
        <w:rPr>
          <w:rFonts w:ascii="Times New Roman" w:hAnsi="Times New Roman"/>
          <w:b/>
        </w:rPr>
        <w:t xml:space="preserve"> для </w:t>
      </w:r>
      <w:proofErr w:type="spellStart"/>
      <w:r w:rsidRPr="0051684F">
        <w:rPr>
          <w:rFonts w:ascii="Times New Roman" w:hAnsi="Times New Roman"/>
          <w:b/>
        </w:rPr>
        <w:t>операційних</w:t>
      </w:r>
      <w:proofErr w:type="spellEnd"/>
      <w:r w:rsidRPr="0051684F">
        <w:rPr>
          <w:rFonts w:ascii="Times New Roman" w:hAnsi="Times New Roman"/>
          <w:b/>
        </w:rPr>
        <w:t xml:space="preserve"> </w:t>
      </w:r>
      <w:proofErr w:type="spellStart"/>
      <w:r w:rsidRPr="0051684F">
        <w:rPr>
          <w:rFonts w:ascii="Times New Roman" w:hAnsi="Times New Roman"/>
          <w:b/>
        </w:rPr>
        <w:t>блокі</w:t>
      </w:r>
      <w:proofErr w:type="gramStart"/>
      <w:r w:rsidRPr="0051684F">
        <w:rPr>
          <w:rFonts w:ascii="Times New Roman" w:hAnsi="Times New Roman"/>
          <w:b/>
        </w:rPr>
        <w:t>в</w:t>
      </w:r>
      <w:proofErr w:type="spellEnd"/>
      <w:proofErr w:type="gramEnd"/>
      <w:r w:rsidR="00DA4480">
        <w:rPr>
          <w:rFonts w:ascii="Times New Roman" w:hAnsi="Times New Roman"/>
          <w:b/>
        </w:rPr>
        <w:t>,</w:t>
      </w:r>
    </w:p>
    <w:p w:rsidR="00F47F68" w:rsidRPr="0051684F" w:rsidRDefault="0051684F" w:rsidP="007C231E">
      <w:pPr>
        <w:spacing w:after="0"/>
        <w:jc w:val="both"/>
        <w:rPr>
          <w:rFonts w:ascii="Times New Roman" w:hAnsi="Times New Roman"/>
          <w:b/>
          <w:lang w:val="uk-UA"/>
        </w:rPr>
      </w:pPr>
      <w:r w:rsidRPr="0051684F">
        <w:rPr>
          <w:rFonts w:ascii="Times New Roman" w:hAnsi="Times New Roman"/>
          <w:b/>
        </w:rPr>
        <w:t>НК 024:2023 код 44776 «</w:t>
      </w:r>
      <w:proofErr w:type="spellStart"/>
      <w:r w:rsidRPr="0051684F">
        <w:rPr>
          <w:rFonts w:ascii="Times New Roman" w:hAnsi="Times New Roman"/>
          <w:b/>
        </w:rPr>
        <w:t>Електрохірургічна</w:t>
      </w:r>
      <w:proofErr w:type="spellEnd"/>
      <w:r w:rsidRPr="0051684F">
        <w:rPr>
          <w:rFonts w:ascii="Times New Roman" w:hAnsi="Times New Roman"/>
          <w:b/>
        </w:rPr>
        <w:t xml:space="preserve"> система»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uk-UA"/>
        </w:rPr>
        <w:t xml:space="preserve">номенклатурна позиція ДК 021:2015 код 33161000-6 </w:t>
      </w:r>
      <w:proofErr w:type="spellStart"/>
      <w:r>
        <w:rPr>
          <w:rFonts w:ascii="Times New Roman" w:hAnsi="Times New Roman"/>
          <w:b/>
          <w:lang w:val="uk-UA"/>
        </w:rPr>
        <w:t>Електрохірургічні</w:t>
      </w:r>
      <w:proofErr w:type="spellEnd"/>
      <w:r>
        <w:rPr>
          <w:rFonts w:ascii="Times New Roman" w:hAnsi="Times New Roman"/>
          <w:b/>
          <w:lang w:val="uk-UA"/>
        </w:rPr>
        <w:t xml:space="preserve"> прилади.</w:t>
      </w:r>
    </w:p>
    <w:p w:rsidR="007C231E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51684F" w:rsidRPr="0051684F" w:rsidRDefault="0051684F" w:rsidP="0051684F">
      <w:pPr>
        <w:spacing w:after="0"/>
        <w:jc w:val="both"/>
        <w:rPr>
          <w:rFonts w:ascii="Times New Roman" w:hAnsi="Times New Roman"/>
          <w:b/>
        </w:rPr>
      </w:pPr>
      <w:r w:rsidRPr="0051684F">
        <w:rPr>
          <w:rFonts w:ascii="Times New Roman" w:hAnsi="Times New Roman"/>
          <w:b/>
        </w:rPr>
        <w:t>ДК 021:2015 код 33160000-9 -</w:t>
      </w:r>
      <w:proofErr w:type="spellStart"/>
      <w:r w:rsidRPr="0051684F">
        <w:rPr>
          <w:rFonts w:ascii="Times New Roman" w:hAnsi="Times New Roman"/>
          <w:b/>
        </w:rPr>
        <w:t>Устаткування</w:t>
      </w:r>
      <w:proofErr w:type="spellEnd"/>
      <w:r w:rsidRPr="0051684F">
        <w:rPr>
          <w:rFonts w:ascii="Times New Roman" w:hAnsi="Times New Roman"/>
          <w:b/>
        </w:rPr>
        <w:t xml:space="preserve"> для </w:t>
      </w:r>
      <w:proofErr w:type="spellStart"/>
      <w:r w:rsidRPr="0051684F">
        <w:rPr>
          <w:rFonts w:ascii="Times New Roman" w:hAnsi="Times New Roman"/>
          <w:b/>
        </w:rPr>
        <w:t>операційних</w:t>
      </w:r>
      <w:proofErr w:type="spellEnd"/>
      <w:r w:rsidRPr="0051684F">
        <w:rPr>
          <w:rFonts w:ascii="Times New Roman" w:hAnsi="Times New Roman"/>
          <w:b/>
        </w:rPr>
        <w:t xml:space="preserve"> </w:t>
      </w:r>
      <w:proofErr w:type="spellStart"/>
      <w:r w:rsidRPr="0051684F">
        <w:rPr>
          <w:rFonts w:ascii="Times New Roman" w:hAnsi="Times New Roman"/>
          <w:b/>
        </w:rPr>
        <w:t>блокі</w:t>
      </w:r>
      <w:proofErr w:type="gramStart"/>
      <w:r w:rsidRPr="0051684F">
        <w:rPr>
          <w:rFonts w:ascii="Times New Roman" w:hAnsi="Times New Roman"/>
          <w:b/>
        </w:rPr>
        <w:t>в</w:t>
      </w:r>
      <w:proofErr w:type="spellEnd"/>
      <w:proofErr w:type="gramEnd"/>
      <w:r w:rsidR="00DA4480">
        <w:rPr>
          <w:rFonts w:ascii="Times New Roman" w:hAnsi="Times New Roman"/>
          <w:b/>
        </w:rPr>
        <w:t>,</w:t>
      </w:r>
    </w:p>
    <w:p w:rsidR="00F47F68" w:rsidRPr="0051684F" w:rsidRDefault="0051684F" w:rsidP="0051684F">
      <w:pPr>
        <w:spacing w:after="0"/>
        <w:jc w:val="both"/>
        <w:rPr>
          <w:rFonts w:ascii="Times New Roman" w:hAnsi="Times New Roman"/>
          <w:b/>
          <w:lang w:val="uk-UA"/>
        </w:rPr>
      </w:pPr>
      <w:r w:rsidRPr="0051684F">
        <w:rPr>
          <w:rFonts w:ascii="Times New Roman" w:hAnsi="Times New Roman"/>
          <w:b/>
        </w:rPr>
        <w:t>НК 024:2023 код 44776 «</w:t>
      </w:r>
      <w:proofErr w:type="spellStart"/>
      <w:r w:rsidRPr="0051684F">
        <w:rPr>
          <w:rFonts w:ascii="Times New Roman" w:hAnsi="Times New Roman"/>
          <w:b/>
        </w:rPr>
        <w:t>Електрохірургічна</w:t>
      </w:r>
      <w:proofErr w:type="spellEnd"/>
      <w:r w:rsidRPr="0051684F">
        <w:rPr>
          <w:rFonts w:ascii="Times New Roman" w:hAnsi="Times New Roman"/>
          <w:b/>
        </w:rPr>
        <w:t xml:space="preserve"> система»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uk-UA"/>
        </w:rPr>
        <w:t xml:space="preserve">номенклатурна позиція ДК 021:2015 код 33161000-6 </w:t>
      </w:r>
      <w:proofErr w:type="spellStart"/>
      <w:r>
        <w:rPr>
          <w:rFonts w:ascii="Times New Roman" w:hAnsi="Times New Roman"/>
          <w:b/>
          <w:lang w:val="uk-UA"/>
        </w:rPr>
        <w:t>Електрохірургічні</w:t>
      </w:r>
      <w:proofErr w:type="spellEnd"/>
      <w:r>
        <w:rPr>
          <w:rFonts w:ascii="Times New Roman" w:hAnsi="Times New Roman"/>
          <w:b/>
          <w:lang w:val="uk-UA"/>
        </w:rPr>
        <w:t xml:space="preserve"> прилади.</w:t>
      </w:r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F1DC7" w:rsidRPr="0051684F">
        <w:rPr>
          <w:rFonts w:ascii="Times New Roman" w:hAnsi="Times New Roman"/>
          <w:b/>
          <w:sz w:val="22"/>
          <w:szCs w:val="22"/>
          <w:lang w:val="ru-RU"/>
        </w:rPr>
        <w:t xml:space="preserve"> 1 </w:t>
      </w:r>
      <w:r w:rsidR="0051684F">
        <w:rPr>
          <w:rFonts w:ascii="Times New Roman" w:hAnsi="Times New Roman"/>
          <w:b/>
          <w:sz w:val="22"/>
          <w:szCs w:val="22"/>
          <w:lang w:val="ru-RU"/>
        </w:rPr>
        <w:t>комплект.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03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Опис: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A72F1D">
        <w:rPr>
          <w:rFonts w:ascii="Times New Roman" w:hAnsi="Times New Roman" w:cs="Times New Roman"/>
          <w:bCs/>
          <w:lang w:eastAsia="uk-UA"/>
        </w:rPr>
        <w:t xml:space="preserve">: </w:t>
      </w:r>
      <w:r w:rsidRPr="00A72F1D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A72F1D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A72F1D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A72F1D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20 календарних днів.</w:t>
      </w: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4D765B" w:rsidRPr="007C231E" w:rsidRDefault="0050537F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240</w:t>
      </w:r>
      <w:r w:rsidR="004E6F9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C231E" w:rsidRPr="007C231E">
        <w:rPr>
          <w:rFonts w:ascii="Times New Roman" w:hAnsi="Times New Roman" w:cs="Times New Roman"/>
          <w:b/>
          <w:lang w:val="uk-UA" w:eastAsia="uk-UA"/>
        </w:rPr>
        <w:t xml:space="preserve"> 000.00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C231E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К</w:t>
      </w:r>
      <w:r w:rsidR="006A02E3" w:rsidRPr="007C231E">
        <w:rPr>
          <w:rFonts w:ascii="Times New Roman" w:hAnsi="Times New Roman" w:cs="Times New Roman"/>
          <w:b/>
          <w:lang w:val="uk-UA" w:eastAsia="uk-UA"/>
        </w:rPr>
        <w:t>ошти НСЗУ.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50537F">
        <w:rPr>
          <w:rFonts w:ascii="Times New Roman" w:hAnsi="Times New Roman"/>
          <w:b/>
          <w:sz w:val="22"/>
          <w:szCs w:val="22"/>
          <w:lang w:val="ru-RU"/>
        </w:rPr>
        <w:t>% (2 40</w:t>
      </w:r>
      <w:r w:rsidR="007F1DC7">
        <w:rPr>
          <w:rFonts w:ascii="Times New Roman" w:hAnsi="Times New Roman"/>
          <w:b/>
          <w:sz w:val="22"/>
          <w:szCs w:val="22"/>
          <w:lang w:val="ru-RU"/>
        </w:rPr>
        <w:t>0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2929E5">
        <w:rPr>
          <w:rFonts w:ascii="Times New Roman" w:hAnsi="Times New Roman"/>
          <w:b/>
          <w:sz w:val="22"/>
          <w:szCs w:val="22"/>
          <w:lang w:val="ru-RU"/>
        </w:rPr>
        <w:t>19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01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  <w:bookmarkStart w:id="1" w:name="_GoBack"/>
      <w:bookmarkEnd w:id="1"/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434</cp:revision>
  <dcterms:created xsi:type="dcterms:W3CDTF">2016-09-05T14:13:00Z</dcterms:created>
  <dcterms:modified xsi:type="dcterms:W3CDTF">2024-01-11T10:50:00Z</dcterms:modified>
</cp:coreProperties>
</file>