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E4EC" w14:textId="15571FB9" w:rsidR="00B436B7" w:rsidRPr="000C6EDE" w:rsidRDefault="00B436B7" w:rsidP="003350EB">
      <w:pPr>
        <w:pStyle w:val="a3"/>
      </w:pPr>
      <w:bookmarkStart w:id="0" w:name="_GoBack"/>
      <w:bookmarkEnd w:id="0"/>
      <w:r w:rsidRPr="000C6EDE">
        <w:t>Д О Г О В І Р   №</w:t>
      </w:r>
      <w:r w:rsidR="00E01231" w:rsidRPr="000C6EDE">
        <w:t xml:space="preserve"> </w:t>
      </w:r>
      <w:r w:rsidR="003350EB" w:rsidRPr="000C6EDE">
        <w:t xml:space="preserve"> </w:t>
      </w:r>
    </w:p>
    <w:p w14:paraId="0C61043C" w14:textId="77777777" w:rsidR="00B436B7" w:rsidRPr="000C6EDE" w:rsidRDefault="003862D1" w:rsidP="003350EB">
      <w:pPr>
        <w:pStyle w:val="a3"/>
      </w:pPr>
      <w:r w:rsidRPr="000C6EDE">
        <w:t xml:space="preserve">будівельного підряду </w:t>
      </w:r>
      <w:r w:rsidR="008D56AA" w:rsidRPr="000C6EDE">
        <w:t>по</w:t>
      </w:r>
      <w:r w:rsidRPr="000C6EDE">
        <w:t xml:space="preserve"> об</w:t>
      </w:r>
      <w:r w:rsidR="00EE79A0" w:rsidRPr="000C6EDE">
        <w:rPr>
          <w:lang w:val="ru-RU"/>
        </w:rPr>
        <w:t>’</w:t>
      </w:r>
      <w:r w:rsidRPr="000C6EDE">
        <w:t>єкт</w:t>
      </w:r>
      <w:r w:rsidR="008D56AA" w:rsidRPr="000C6EDE">
        <w:t>у</w:t>
      </w:r>
    </w:p>
    <w:p w14:paraId="7BC31615" w14:textId="47265EC2" w:rsidR="00CA10CC" w:rsidRDefault="00FC6214" w:rsidP="003350EB">
      <w:pPr>
        <w:widowControl w:val="0"/>
        <w:jc w:val="center"/>
        <w:rPr>
          <w:b/>
          <w:color w:val="000000"/>
          <w:sz w:val="24"/>
          <w:szCs w:val="24"/>
        </w:rPr>
      </w:pPr>
      <w:r w:rsidRPr="00FC6214">
        <w:rPr>
          <w:b/>
          <w:color w:val="000000"/>
          <w:sz w:val="24"/>
          <w:szCs w:val="24"/>
        </w:rPr>
        <w:t>«Нове будівництво захисної споруди цивільного захисту на території комунального закладу «Вишневий заклад дошкільної освіти «Орлятко» Вишневої міської ради Бучанського району Київської області, за адресою: Київська область, Києво-Святошинський район, м.Вишневе, вулиця Святошинська, 35»</w:t>
      </w:r>
    </w:p>
    <w:p w14:paraId="6BDF3CC4" w14:textId="77777777" w:rsidR="00953E59" w:rsidRPr="00CA10CC" w:rsidRDefault="00953E59" w:rsidP="003350EB">
      <w:pPr>
        <w:widowControl w:val="0"/>
        <w:jc w:val="center"/>
        <w:rPr>
          <w:b/>
          <w:snapToGrid w:val="0"/>
          <w:sz w:val="22"/>
          <w:szCs w:val="22"/>
        </w:rPr>
      </w:pPr>
    </w:p>
    <w:p w14:paraId="100F999B" w14:textId="28F3696E" w:rsidR="00B436B7" w:rsidRPr="000C6EDE" w:rsidRDefault="00B436B7" w:rsidP="003350EB">
      <w:pPr>
        <w:widowControl w:val="0"/>
        <w:rPr>
          <w:bCs/>
          <w:snapToGrid w:val="0"/>
          <w:sz w:val="24"/>
          <w:szCs w:val="24"/>
        </w:rPr>
      </w:pPr>
      <w:r w:rsidRPr="000C6EDE">
        <w:rPr>
          <w:bCs/>
          <w:snapToGrid w:val="0"/>
          <w:sz w:val="24"/>
          <w:szCs w:val="24"/>
        </w:rPr>
        <w:t xml:space="preserve">м. Київ                                                                       </w:t>
      </w:r>
      <w:r w:rsidR="00582C9C" w:rsidRPr="000C6EDE">
        <w:rPr>
          <w:bCs/>
          <w:snapToGrid w:val="0"/>
          <w:sz w:val="24"/>
          <w:szCs w:val="24"/>
        </w:rPr>
        <w:t xml:space="preserve">                      </w:t>
      </w:r>
      <w:r w:rsidR="00DB678B" w:rsidRPr="000C6EDE">
        <w:rPr>
          <w:bCs/>
          <w:snapToGrid w:val="0"/>
          <w:sz w:val="24"/>
          <w:szCs w:val="24"/>
        </w:rPr>
        <w:t xml:space="preserve">           </w:t>
      </w:r>
      <w:r w:rsidRPr="000C6EDE">
        <w:rPr>
          <w:bCs/>
          <w:snapToGrid w:val="0"/>
          <w:sz w:val="24"/>
          <w:szCs w:val="24"/>
        </w:rPr>
        <w:t xml:space="preserve">  від  «____»  </w:t>
      </w:r>
      <w:r w:rsidR="00CA10CC">
        <w:rPr>
          <w:bCs/>
          <w:snapToGrid w:val="0"/>
          <w:sz w:val="24"/>
          <w:szCs w:val="24"/>
        </w:rPr>
        <w:t>_______</w:t>
      </w:r>
      <w:r w:rsidRPr="000C6EDE">
        <w:rPr>
          <w:bCs/>
          <w:snapToGrid w:val="0"/>
          <w:sz w:val="24"/>
          <w:szCs w:val="24"/>
        </w:rPr>
        <w:t xml:space="preserve"> 20</w:t>
      </w:r>
      <w:r w:rsidR="00E86568" w:rsidRPr="000C6EDE">
        <w:rPr>
          <w:bCs/>
          <w:snapToGrid w:val="0"/>
          <w:sz w:val="24"/>
          <w:szCs w:val="24"/>
        </w:rPr>
        <w:t>2</w:t>
      </w:r>
      <w:r w:rsidR="00582C9C" w:rsidRPr="000C6EDE">
        <w:rPr>
          <w:bCs/>
          <w:snapToGrid w:val="0"/>
          <w:sz w:val="24"/>
          <w:szCs w:val="24"/>
        </w:rPr>
        <w:t>4</w:t>
      </w:r>
      <w:r w:rsidR="00E01231" w:rsidRPr="000C6EDE">
        <w:rPr>
          <w:bCs/>
          <w:snapToGrid w:val="0"/>
          <w:sz w:val="24"/>
          <w:szCs w:val="24"/>
        </w:rPr>
        <w:t xml:space="preserve"> </w:t>
      </w:r>
      <w:r w:rsidRPr="000C6EDE">
        <w:rPr>
          <w:bCs/>
          <w:snapToGrid w:val="0"/>
          <w:sz w:val="24"/>
          <w:szCs w:val="24"/>
        </w:rPr>
        <w:t>р.</w:t>
      </w:r>
    </w:p>
    <w:p w14:paraId="41848016" w14:textId="77777777" w:rsidR="00B436B7" w:rsidRPr="000C6EDE" w:rsidRDefault="00B436B7" w:rsidP="003350EB">
      <w:pPr>
        <w:widowControl w:val="0"/>
        <w:rPr>
          <w:bCs/>
          <w:snapToGrid w:val="0"/>
          <w:sz w:val="24"/>
          <w:szCs w:val="24"/>
        </w:rPr>
      </w:pPr>
    </w:p>
    <w:p w14:paraId="5D7E706F" w14:textId="566AAF20" w:rsidR="00677196" w:rsidRPr="00C40697" w:rsidRDefault="00677196" w:rsidP="00677196">
      <w:pPr>
        <w:ind w:firstLine="567"/>
        <w:jc w:val="both"/>
        <w:rPr>
          <w:snapToGrid w:val="0"/>
          <w:sz w:val="24"/>
          <w:szCs w:val="24"/>
        </w:rPr>
      </w:pPr>
      <w:bookmarkStart w:id="1" w:name="_Hlk15465690"/>
      <w:r w:rsidRPr="00C40697">
        <w:rPr>
          <w:b/>
          <w:bCs/>
          <w:sz w:val="24"/>
          <w:szCs w:val="24"/>
          <w:shd w:val="clear" w:color="auto" w:fill="FFFFFF"/>
        </w:rPr>
        <w:t xml:space="preserve">Замовник:  </w:t>
      </w:r>
      <w:r w:rsidR="00CA10CC">
        <w:rPr>
          <w:b/>
          <w:snapToGrid w:val="0"/>
          <w:sz w:val="24"/>
          <w:szCs w:val="24"/>
        </w:rPr>
        <w:t xml:space="preserve">Комунальне підприємство «Головне управління комунального господарства» </w:t>
      </w:r>
      <w:r w:rsidR="002D7CA9" w:rsidRPr="00FC6214">
        <w:rPr>
          <w:b/>
          <w:color w:val="000000"/>
          <w:sz w:val="24"/>
          <w:szCs w:val="24"/>
        </w:rPr>
        <w:t>Вишневої</w:t>
      </w:r>
      <w:r w:rsidR="00CA10CC">
        <w:rPr>
          <w:b/>
          <w:snapToGrid w:val="0"/>
          <w:sz w:val="24"/>
          <w:szCs w:val="24"/>
        </w:rPr>
        <w:t xml:space="preserve"> міської ради Бучанського району Київської області</w:t>
      </w:r>
      <w:r w:rsidRPr="00C40697">
        <w:rPr>
          <w:b/>
          <w:snapToGrid w:val="0"/>
          <w:sz w:val="24"/>
          <w:szCs w:val="24"/>
        </w:rPr>
        <w:t xml:space="preserve"> </w:t>
      </w:r>
      <w:r w:rsidRPr="00C40697">
        <w:rPr>
          <w:snapToGrid w:val="0"/>
          <w:sz w:val="24"/>
          <w:szCs w:val="24"/>
        </w:rPr>
        <w:t xml:space="preserve">в особі </w:t>
      </w:r>
      <w:r w:rsidR="00CA10CC">
        <w:rPr>
          <w:snapToGrid w:val="0"/>
          <w:sz w:val="24"/>
          <w:szCs w:val="24"/>
        </w:rPr>
        <w:t>______</w:t>
      </w:r>
      <w:r w:rsidRPr="00C40697">
        <w:rPr>
          <w:snapToGrid w:val="0"/>
          <w:sz w:val="24"/>
          <w:szCs w:val="24"/>
        </w:rPr>
        <w:t xml:space="preserve">, </w:t>
      </w:r>
      <w:r>
        <w:rPr>
          <w:snapToGrid w:val="0"/>
          <w:sz w:val="24"/>
          <w:szCs w:val="24"/>
        </w:rPr>
        <w:t>який</w:t>
      </w:r>
      <w:r w:rsidRPr="00C40697">
        <w:rPr>
          <w:snapToGrid w:val="0"/>
          <w:sz w:val="24"/>
          <w:szCs w:val="24"/>
        </w:rPr>
        <w:t xml:space="preserve"> діє на підставі </w:t>
      </w:r>
      <w:r w:rsidR="00CA10CC">
        <w:rPr>
          <w:snapToGrid w:val="0"/>
          <w:sz w:val="24"/>
          <w:szCs w:val="24"/>
        </w:rPr>
        <w:t>_________</w:t>
      </w:r>
      <w:r w:rsidRPr="00C40697">
        <w:rPr>
          <w:snapToGrid w:val="0"/>
          <w:sz w:val="24"/>
          <w:szCs w:val="24"/>
        </w:rPr>
        <w:t>, з однієї Сторони, і</w:t>
      </w:r>
    </w:p>
    <w:p w14:paraId="54C1A225" w14:textId="4A439329" w:rsidR="00561940" w:rsidRDefault="00561940" w:rsidP="00561940">
      <w:pPr>
        <w:ind w:firstLine="567"/>
        <w:jc w:val="both"/>
        <w:rPr>
          <w:snapToGrid w:val="0"/>
          <w:sz w:val="24"/>
          <w:szCs w:val="24"/>
        </w:rPr>
      </w:pPr>
      <w:r w:rsidRPr="008775AF">
        <w:rPr>
          <w:b/>
          <w:snapToGrid w:val="0"/>
          <w:sz w:val="24"/>
          <w:szCs w:val="24"/>
        </w:rPr>
        <w:t>Підрядник:</w:t>
      </w:r>
      <w:r w:rsidR="00CA10CC">
        <w:rPr>
          <w:b/>
          <w:sz w:val="24"/>
          <w:szCs w:val="24"/>
        </w:rPr>
        <w:t xml:space="preserve"> _____________________</w:t>
      </w:r>
      <w:r w:rsidRPr="008775AF">
        <w:rPr>
          <w:b/>
          <w:sz w:val="24"/>
          <w:szCs w:val="24"/>
        </w:rPr>
        <w:t xml:space="preserve">, </w:t>
      </w:r>
      <w:r w:rsidRPr="008775AF">
        <w:rPr>
          <w:sz w:val="24"/>
          <w:szCs w:val="24"/>
        </w:rPr>
        <w:t xml:space="preserve">в особі директора </w:t>
      </w:r>
      <w:r w:rsidR="00CA10CC">
        <w:rPr>
          <w:b/>
          <w:sz w:val="24"/>
          <w:szCs w:val="24"/>
        </w:rPr>
        <w:t>_______________</w:t>
      </w:r>
      <w:r w:rsidRPr="008775AF">
        <w:rPr>
          <w:b/>
          <w:sz w:val="24"/>
          <w:szCs w:val="24"/>
        </w:rPr>
        <w:t>,</w:t>
      </w:r>
      <w:r w:rsidRPr="008775AF">
        <w:rPr>
          <w:sz w:val="24"/>
          <w:szCs w:val="24"/>
        </w:rPr>
        <w:t xml:space="preserve"> який діє на підставі </w:t>
      </w:r>
      <w:r w:rsidR="00CA10CC">
        <w:rPr>
          <w:sz w:val="24"/>
          <w:szCs w:val="24"/>
        </w:rPr>
        <w:t>_____________</w:t>
      </w:r>
      <w:r w:rsidRPr="008775AF">
        <w:rPr>
          <w:sz w:val="24"/>
          <w:szCs w:val="24"/>
        </w:rPr>
        <w:t xml:space="preserve">, </w:t>
      </w:r>
      <w:r w:rsidRPr="008775AF">
        <w:rPr>
          <w:snapToGrid w:val="0"/>
          <w:sz w:val="24"/>
          <w:szCs w:val="24"/>
        </w:rPr>
        <w:t>з другої Сторони (надалі - Сторони), уклали цей Договір про наступне:</w:t>
      </w:r>
    </w:p>
    <w:p w14:paraId="5B5559C3" w14:textId="77777777" w:rsidR="00561940" w:rsidRDefault="00561940" w:rsidP="00BA06CF">
      <w:pPr>
        <w:pStyle w:val="2"/>
      </w:pPr>
    </w:p>
    <w:p w14:paraId="0DB5B4F2" w14:textId="73353594" w:rsidR="00BA06CF" w:rsidRPr="000C6EDE" w:rsidRDefault="00BA06CF" w:rsidP="00BA06CF">
      <w:pPr>
        <w:pStyle w:val="2"/>
      </w:pPr>
      <w:r w:rsidRPr="000C6EDE">
        <w:t>І. ПРЕДМЕТ ДОГОВОРУ</w:t>
      </w:r>
    </w:p>
    <w:p w14:paraId="0EEB6F19" w14:textId="04477583" w:rsidR="00BA06CF" w:rsidRPr="00CA10CC" w:rsidRDefault="00BA06CF" w:rsidP="00953E59">
      <w:pPr>
        <w:widowControl w:val="0"/>
        <w:ind w:firstLine="567"/>
        <w:jc w:val="both"/>
        <w:rPr>
          <w:bCs/>
          <w:color w:val="000000"/>
          <w:sz w:val="24"/>
          <w:szCs w:val="24"/>
        </w:rPr>
      </w:pPr>
      <w:r w:rsidRPr="00CA10CC">
        <w:rPr>
          <w:snapToGrid w:val="0"/>
          <w:sz w:val="24"/>
          <w:szCs w:val="24"/>
        </w:rPr>
        <w:t>1.1. Підрядник зобов’язується своїми силами і засобами та на свій ризик, в межах Договірної ціни, що наведена в розділі ІІІ Договору, виконати роботи з</w:t>
      </w:r>
      <w:r w:rsidRPr="000C6EDE">
        <w:rPr>
          <w:snapToGrid w:val="0"/>
        </w:rPr>
        <w:t xml:space="preserve"> </w:t>
      </w:r>
      <w:r w:rsidR="00FC6214" w:rsidRPr="00FC6214">
        <w:rPr>
          <w:bCs/>
          <w:color w:val="000000"/>
          <w:sz w:val="24"/>
          <w:szCs w:val="24"/>
        </w:rPr>
        <w:t>ДК 021:2015: 45210000-2 — Будівництво будівель («Нове будівництво захисної споруди цивільного захисту на території комунального закладу «Вишневий заклад дошкільної освіти «Орлятко» Вишневої міської ради Бучанського району Київської області, за адресою: Київська область, Києво-Святошинський район, м.Вишневе, вулиця Святошинська, 35»)</w:t>
      </w:r>
      <w:r w:rsidR="00CA10CC">
        <w:rPr>
          <w:bCs/>
          <w:color w:val="000000"/>
          <w:sz w:val="24"/>
          <w:szCs w:val="24"/>
        </w:rPr>
        <w:t xml:space="preserve"> </w:t>
      </w:r>
      <w:r w:rsidRPr="00CA10CC">
        <w:rPr>
          <w:snapToGrid w:val="0"/>
          <w:sz w:val="24"/>
          <w:szCs w:val="24"/>
        </w:rPr>
        <w:t xml:space="preserve">(надалі  - Об’єкт) за завданням Замовника та у встановлений строк здати виконання робіт Замовнику,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 </w:t>
      </w:r>
    </w:p>
    <w:p w14:paraId="7911DAFC" w14:textId="77777777" w:rsidR="00BA06CF" w:rsidRPr="000C6EDE" w:rsidRDefault="00BA06CF" w:rsidP="00BA06CF">
      <w:pPr>
        <w:shd w:val="clear" w:color="auto" w:fill="FFFFFF"/>
        <w:spacing w:line="240" w:lineRule="atLeast"/>
        <w:ind w:right="43" w:firstLine="561"/>
        <w:jc w:val="both"/>
        <w:rPr>
          <w:b/>
          <w:bCs/>
          <w:spacing w:val="-4"/>
          <w:sz w:val="24"/>
          <w:szCs w:val="24"/>
        </w:rPr>
      </w:pPr>
      <w:r w:rsidRPr="000C6EDE">
        <w:rPr>
          <w:sz w:val="24"/>
          <w:szCs w:val="24"/>
        </w:rPr>
        <w:t>1.2. Роботи  виконуються Підрядником згідно проектно-кошторисної документації та тендерної документації в межах ціни цього Договору.</w:t>
      </w:r>
    </w:p>
    <w:p w14:paraId="66FE89E1" w14:textId="728D5189" w:rsidR="00BA06CF" w:rsidRDefault="00BA06CF" w:rsidP="00BA06CF">
      <w:pPr>
        <w:widowControl w:val="0"/>
        <w:ind w:firstLine="561"/>
        <w:jc w:val="both"/>
        <w:rPr>
          <w:snapToGrid w:val="0"/>
          <w:sz w:val="24"/>
          <w:szCs w:val="24"/>
        </w:rPr>
      </w:pPr>
      <w:r w:rsidRPr="000C6EDE">
        <w:rPr>
          <w:snapToGrid w:val="0"/>
          <w:sz w:val="24"/>
          <w:szCs w:val="24"/>
        </w:rPr>
        <w:t>1.</w:t>
      </w:r>
      <w:r w:rsidR="00CA10CC">
        <w:rPr>
          <w:snapToGrid w:val="0"/>
          <w:sz w:val="24"/>
          <w:szCs w:val="24"/>
        </w:rPr>
        <w:t>3</w:t>
      </w:r>
      <w:r w:rsidRPr="000C6EDE">
        <w:rPr>
          <w:snapToGrid w:val="0"/>
          <w:sz w:val="24"/>
          <w:szCs w:val="24"/>
        </w:rPr>
        <w:t xml:space="preserve">.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умовам тендерної  та проектно-кошторисної документації на Об'єкт. </w:t>
      </w:r>
    </w:p>
    <w:p w14:paraId="5A06B689" w14:textId="77777777" w:rsidR="00561940" w:rsidRPr="000C6EDE" w:rsidRDefault="00561940" w:rsidP="00BA06CF">
      <w:pPr>
        <w:widowControl w:val="0"/>
        <w:ind w:firstLine="561"/>
        <w:jc w:val="both"/>
        <w:rPr>
          <w:snapToGrid w:val="0"/>
          <w:sz w:val="24"/>
          <w:szCs w:val="24"/>
        </w:rPr>
      </w:pPr>
    </w:p>
    <w:p w14:paraId="4DFC6962" w14:textId="77777777" w:rsidR="00BA06CF" w:rsidRPr="000C6EDE" w:rsidRDefault="00BA06CF" w:rsidP="00BA06CF">
      <w:pPr>
        <w:widowControl w:val="0"/>
        <w:ind w:firstLine="560"/>
        <w:jc w:val="center"/>
        <w:rPr>
          <w:b/>
          <w:sz w:val="24"/>
          <w:szCs w:val="24"/>
        </w:rPr>
      </w:pPr>
      <w:r w:rsidRPr="000C6EDE">
        <w:rPr>
          <w:b/>
          <w:sz w:val="24"/>
          <w:szCs w:val="24"/>
        </w:rPr>
        <w:t>ІІ. СТРОКИ ВИКОНАННЯ РОБІТ</w:t>
      </w:r>
    </w:p>
    <w:p w14:paraId="6763BCF9" w14:textId="25EF3D69" w:rsidR="00BA06CF" w:rsidRPr="000C6EDE" w:rsidRDefault="00BA06CF" w:rsidP="00BA06CF">
      <w:pPr>
        <w:jc w:val="both"/>
        <w:rPr>
          <w:sz w:val="24"/>
          <w:szCs w:val="24"/>
        </w:rPr>
      </w:pPr>
      <w:r w:rsidRPr="000C6EDE">
        <w:rPr>
          <w:b/>
          <w:sz w:val="24"/>
          <w:szCs w:val="24"/>
        </w:rPr>
        <w:tab/>
      </w:r>
      <w:r w:rsidRPr="000C6EDE">
        <w:rPr>
          <w:sz w:val="24"/>
          <w:szCs w:val="24"/>
        </w:rPr>
        <w:t>2.1. Строки виконання робіт – до 31.12.202</w:t>
      </w:r>
      <w:r w:rsidR="00CA10CC">
        <w:rPr>
          <w:sz w:val="24"/>
          <w:szCs w:val="24"/>
        </w:rPr>
        <w:t>5</w:t>
      </w:r>
      <w:r w:rsidRPr="000C6EDE">
        <w:rPr>
          <w:sz w:val="24"/>
          <w:szCs w:val="24"/>
        </w:rPr>
        <w:t xml:space="preserve">, якщо інше не встановлено Календарним графіком виконання робіт (додаток № 2, який є невід'ємною частиною цього Договору), в якому зазначаються дати початку та закінчення всіх основних видів робіт та Об’єкта будівництва в цілому, передбачених даним Договором. Календарний графік виконання робіт складає Підрядник та передає його Замовнику для узгодження під час підписання Договору. </w:t>
      </w:r>
    </w:p>
    <w:p w14:paraId="78559DA1" w14:textId="77777777" w:rsidR="00BA06CF" w:rsidRPr="000C6EDE" w:rsidRDefault="00BA06CF" w:rsidP="00BA06CF">
      <w:pPr>
        <w:pStyle w:val="a5"/>
        <w:ind w:left="0" w:right="-1" w:firstLine="560"/>
        <w:jc w:val="both"/>
      </w:pPr>
      <w:r w:rsidRPr="000C6EDE">
        <w:t xml:space="preserve">Календарне планування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078D2F64" w14:textId="77777777" w:rsidR="00BA06CF" w:rsidRPr="000C6EDE" w:rsidRDefault="00BA06CF" w:rsidP="00BA06CF">
      <w:pPr>
        <w:pStyle w:val="a5"/>
        <w:ind w:left="0" w:right="-1" w:firstLine="560"/>
        <w:jc w:val="both"/>
      </w:pPr>
      <w:r w:rsidRPr="000C6EDE">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графіком повинен відповідати сезонності будівельних робіт, в яких вплив чинників ризику можливо звести до мінімуму. </w:t>
      </w:r>
    </w:p>
    <w:p w14:paraId="317D03D6" w14:textId="77777777" w:rsidR="00CA10CC" w:rsidRDefault="00BA06CF" w:rsidP="00CA10CC">
      <w:pPr>
        <w:pStyle w:val="a5"/>
        <w:ind w:left="0" w:right="-1" w:firstLine="560"/>
        <w:jc w:val="both"/>
      </w:pPr>
      <w:r w:rsidRPr="000C6EDE">
        <w:t>До календарного графіка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p>
    <w:p w14:paraId="6C049BEC" w14:textId="122D7C56" w:rsidR="00C347A3" w:rsidRPr="00CA10CC" w:rsidRDefault="00BA06CF" w:rsidP="00CA10CC">
      <w:pPr>
        <w:pStyle w:val="a5"/>
        <w:ind w:left="0" w:right="-1" w:firstLine="560"/>
        <w:jc w:val="both"/>
        <w:rPr>
          <w:bCs/>
          <w:lang w:val="ru-RU"/>
        </w:rPr>
      </w:pPr>
      <w:r w:rsidRPr="00CA10CC">
        <w:rPr>
          <w:snapToGrid w:val="0"/>
        </w:rPr>
        <w:t xml:space="preserve">2.2. Місце виконання робіт: </w:t>
      </w:r>
      <w:r w:rsidR="00962833" w:rsidRPr="00962833">
        <w:rPr>
          <w:color w:val="000000"/>
          <w:kern w:val="2"/>
        </w:rPr>
        <w:t>Київська область, Києво-Святошинський район, м.Вишневе, вулиця Святошинська, 35</w:t>
      </w:r>
      <w:r w:rsidR="00CA10CC">
        <w:rPr>
          <w:bCs/>
          <w:snapToGrid w:val="0"/>
        </w:rPr>
        <w:t>.</w:t>
      </w:r>
    </w:p>
    <w:p w14:paraId="56528D5B" w14:textId="068F3118" w:rsidR="00BA06CF" w:rsidRPr="000C6EDE" w:rsidRDefault="00561940" w:rsidP="00BA06CF">
      <w:pPr>
        <w:pStyle w:val="a5"/>
        <w:ind w:left="0" w:right="-1" w:firstLine="560"/>
        <w:jc w:val="both"/>
        <w:rPr>
          <w:snapToGrid w:val="0"/>
        </w:rPr>
      </w:pPr>
      <w:r>
        <w:rPr>
          <w:snapToGrid w:val="0"/>
        </w:rPr>
        <w:t>2</w:t>
      </w:r>
      <w:r w:rsidR="00BA06CF" w:rsidRPr="000C6EDE">
        <w:rPr>
          <w:snapToGrid w:val="0"/>
        </w:rPr>
        <w:t xml:space="preserve">.3. Підрядник приступає до виконання робіт за Договором протягом </w:t>
      </w:r>
      <w:r w:rsidR="00CA10CC">
        <w:rPr>
          <w:snapToGrid w:val="0"/>
        </w:rPr>
        <w:t>десяти</w:t>
      </w:r>
      <w:r w:rsidR="00BA06CF" w:rsidRPr="000C6EDE">
        <w:rPr>
          <w:snapToGrid w:val="0"/>
        </w:rPr>
        <w:t xml:space="preserve"> днів з дня підписання Договору</w:t>
      </w:r>
      <w:r w:rsidR="00BA06CF" w:rsidRPr="000C6EDE">
        <w:rPr>
          <w:snapToGrid w:val="0"/>
          <w:lang w:val="ru-RU"/>
        </w:rPr>
        <w:t xml:space="preserve"> при наявност</w:t>
      </w:r>
      <w:r w:rsidR="00BA06CF" w:rsidRPr="000C6EDE">
        <w:rPr>
          <w:snapToGrid w:val="0"/>
        </w:rPr>
        <w:t>і дозвільної документації (за потреби) згідно чинного законодавства та незалежно від отримання авансу.</w:t>
      </w:r>
    </w:p>
    <w:p w14:paraId="3805CF73" w14:textId="77777777" w:rsidR="00BA06CF" w:rsidRPr="000C6EDE" w:rsidRDefault="00BA06CF" w:rsidP="00BA06CF">
      <w:pPr>
        <w:pStyle w:val="2"/>
        <w:ind w:right="-1" w:firstLine="560"/>
        <w:jc w:val="both"/>
        <w:rPr>
          <w:b w:val="0"/>
          <w:bCs w:val="0"/>
          <w:snapToGrid w:val="0"/>
        </w:rPr>
      </w:pPr>
      <w:r w:rsidRPr="000C6EDE">
        <w:rPr>
          <w:b w:val="0"/>
          <w:snapToGrid w:val="0"/>
        </w:rPr>
        <w:t xml:space="preserve">2.4. У разі виникнення документально підтверджених об’єктивних обставин, Підрядник </w:t>
      </w:r>
      <w:r w:rsidRPr="000C6EDE">
        <w:rPr>
          <w:b w:val="0"/>
          <w:snapToGrid w:val="0"/>
        </w:rPr>
        <w:lastRenderedPageBreak/>
        <w:t>може ставити перед Замовником питання про перегляд строків у таких випадках:</w:t>
      </w:r>
    </w:p>
    <w:p w14:paraId="51F43E20" w14:textId="77777777" w:rsidR="00BA06CF" w:rsidRPr="000C6EDE" w:rsidRDefault="00BA06CF" w:rsidP="00BA06CF">
      <w:pPr>
        <w:pStyle w:val="2"/>
        <w:ind w:firstLine="560"/>
        <w:jc w:val="both"/>
        <w:rPr>
          <w:b w:val="0"/>
          <w:bCs w:val="0"/>
          <w:snapToGrid w:val="0"/>
        </w:rPr>
      </w:pPr>
      <w:r w:rsidRPr="000C6EDE">
        <w:rPr>
          <w:b w:val="0"/>
          <w:snapToGrid w:val="0"/>
        </w:rPr>
        <w:t>- виникнення обставин непереборної сили;</w:t>
      </w:r>
    </w:p>
    <w:p w14:paraId="2200392E" w14:textId="77777777" w:rsidR="00BA06CF" w:rsidRPr="000C6EDE" w:rsidRDefault="00BA06CF" w:rsidP="00BA06CF">
      <w:pPr>
        <w:ind w:firstLine="560"/>
        <w:jc w:val="both"/>
        <w:rPr>
          <w:snapToGrid w:val="0"/>
          <w:sz w:val="24"/>
          <w:szCs w:val="24"/>
        </w:rPr>
      </w:pPr>
      <w:r w:rsidRPr="000C6EDE">
        <w:rPr>
          <w:snapToGrid w:val="0"/>
          <w:sz w:val="24"/>
          <w:szCs w:val="24"/>
        </w:rPr>
        <w:t>- невиконання чи неналежне виконання Замовником своїх зобов’язань;</w:t>
      </w:r>
    </w:p>
    <w:p w14:paraId="7D9E4E3B" w14:textId="77777777" w:rsidR="00BA06CF" w:rsidRPr="000C6EDE" w:rsidRDefault="00BA06CF" w:rsidP="00BA06CF">
      <w:pPr>
        <w:ind w:firstLine="560"/>
        <w:jc w:val="both"/>
        <w:rPr>
          <w:sz w:val="24"/>
          <w:szCs w:val="24"/>
        </w:rPr>
      </w:pPr>
      <w:r w:rsidRPr="000C6EDE">
        <w:rPr>
          <w:snapToGrid w:val="0"/>
          <w:sz w:val="24"/>
          <w:szCs w:val="24"/>
        </w:rPr>
        <w:t>- внесення змін</w:t>
      </w:r>
      <w:r w:rsidRPr="000C6EDE">
        <w:rPr>
          <w:sz w:val="24"/>
          <w:szCs w:val="24"/>
        </w:rPr>
        <w:t xml:space="preserve"> до кошторисної документації;</w:t>
      </w:r>
    </w:p>
    <w:p w14:paraId="3D2C3A4D" w14:textId="77777777" w:rsidR="00BA06CF" w:rsidRPr="000C6EDE" w:rsidRDefault="00BA06CF" w:rsidP="00BA06CF">
      <w:pPr>
        <w:ind w:firstLine="560"/>
        <w:jc w:val="both"/>
        <w:rPr>
          <w:sz w:val="24"/>
          <w:szCs w:val="24"/>
        </w:rPr>
      </w:pPr>
      <w:r w:rsidRPr="000C6EDE">
        <w:rPr>
          <w:sz w:val="24"/>
          <w:szCs w:val="24"/>
        </w:rPr>
        <w:t>- дії третіх осіб, які унеможливлюють належне виконання робіт, за винятком випадків, коли ці дії зумовлені залежними від Підрядника обставинами;</w:t>
      </w:r>
    </w:p>
    <w:p w14:paraId="64C56207" w14:textId="77777777" w:rsidR="00BA06CF" w:rsidRPr="000C6EDE" w:rsidRDefault="00BA06CF" w:rsidP="00BA06CF">
      <w:pPr>
        <w:ind w:firstLine="560"/>
        <w:jc w:val="both"/>
        <w:rPr>
          <w:sz w:val="24"/>
          <w:szCs w:val="24"/>
        </w:rPr>
      </w:pPr>
      <w:r w:rsidRPr="000C6EDE">
        <w:rPr>
          <w:sz w:val="24"/>
          <w:szCs w:val="24"/>
        </w:rPr>
        <w:t xml:space="preserve">- виникнення інших обставин, що можуть вплинути на строки виконання робіт. </w:t>
      </w:r>
    </w:p>
    <w:p w14:paraId="034EA061" w14:textId="77777777" w:rsidR="00BA06CF" w:rsidRDefault="00BA06CF" w:rsidP="00BA06CF">
      <w:pPr>
        <w:ind w:firstLine="560"/>
        <w:jc w:val="both"/>
        <w:rPr>
          <w:sz w:val="24"/>
          <w:szCs w:val="24"/>
        </w:rPr>
      </w:pPr>
      <w:r w:rsidRPr="000C6EDE">
        <w:rPr>
          <w:sz w:val="24"/>
          <w:szCs w:val="24"/>
          <w:lang w:val="ru-RU"/>
        </w:rPr>
        <w:t>2</w:t>
      </w:r>
      <w:r w:rsidRPr="000C6EDE">
        <w:rPr>
          <w:sz w:val="24"/>
          <w:szCs w:val="24"/>
        </w:rPr>
        <w:t xml:space="preserve">.5. Замовник може прийняти рішення про уповільнення темпів </w:t>
      </w:r>
      <w:r w:rsidRPr="000C6EDE">
        <w:rPr>
          <w:bCs/>
          <w:snapToGrid w:val="0"/>
          <w:sz w:val="24"/>
          <w:szCs w:val="24"/>
        </w:rPr>
        <w:t>виконання робіт</w:t>
      </w:r>
      <w:r w:rsidRPr="000C6EDE">
        <w:rPr>
          <w:sz w:val="24"/>
          <w:szCs w:val="24"/>
        </w:rPr>
        <w:t xml:space="preserve">, їх зупинення або прискорення, про що вносяться відповідні зміни до даного Договору. </w:t>
      </w:r>
    </w:p>
    <w:p w14:paraId="7E57385A" w14:textId="77777777" w:rsidR="00561940" w:rsidRPr="000C6EDE" w:rsidRDefault="00561940" w:rsidP="00BA06CF">
      <w:pPr>
        <w:ind w:firstLine="560"/>
        <w:jc w:val="both"/>
        <w:rPr>
          <w:sz w:val="24"/>
          <w:szCs w:val="24"/>
        </w:rPr>
      </w:pPr>
    </w:p>
    <w:p w14:paraId="7A6B6A0C" w14:textId="77777777" w:rsidR="00BA06CF" w:rsidRPr="000C6EDE" w:rsidRDefault="00BA06CF" w:rsidP="00BA06CF">
      <w:pPr>
        <w:pStyle w:val="2"/>
      </w:pPr>
      <w:r w:rsidRPr="000C6EDE">
        <w:t>ІІІ. ДОГОВІРНА ЦІНА</w:t>
      </w:r>
    </w:p>
    <w:p w14:paraId="05D05323" w14:textId="461F2D8D" w:rsidR="00BA06CF" w:rsidRPr="000C6EDE" w:rsidRDefault="00BA06CF" w:rsidP="00BA06CF">
      <w:pPr>
        <w:pStyle w:val="a5"/>
        <w:ind w:left="0" w:firstLine="561"/>
        <w:jc w:val="both"/>
      </w:pPr>
      <w:r w:rsidRPr="00561940">
        <w:t xml:space="preserve">3.1. Ціна цього Договору становить </w:t>
      </w:r>
      <w:r w:rsidR="00CA10CC">
        <w:rPr>
          <w:b/>
          <w:shd w:val="clear" w:color="auto" w:fill="FFFFFF"/>
        </w:rPr>
        <w:t>_________,</w:t>
      </w:r>
      <w:r w:rsidRPr="00561940">
        <w:rPr>
          <w:b/>
        </w:rPr>
        <w:t xml:space="preserve"> у тому числі ПДВ </w:t>
      </w:r>
      <w:r w:rsidR="00CA10CC">
        <w:rPr>
          <w:b/>
        </w:rPr>
        <w:t>___________</w:t>
      </w:r>
      <w:r w:rsidRPr="00561940">
        <w:t xml:space="preserve">  (Додаток № 1 до цього Договору).</w:t>
      </w:r>
    </w:p>
    <w:p w14:paraId="24122B2D" w14:textId="77777777" w:rsidR="00BA06CF" w:rsidRPr="000C6EDE" w:rsidRDefault="00BA06CF" w:rsidP="00BA06CF">
      <w:pPr>
        <w:pStyle w:val="a5"/>
        <w:ind w:left="0" w:firstLine="561"/>
        <w:jc w:val="both"/>
      </w:pPr>
      <w:r w:rsidRPr="000C6EDE">
        <w:t>3.2. Договірна ціна має бути складена відповідно до діючих національних стандартів, будівельних норм, інших нормативно-правових актів України у будівництві.</w:t>
      </w:r>
    </w:p>
    <w:p w14:paraId="680F1F6F" w14:textId="77777777" w:rsidR="00BA06CF" w:rsidRPr="000C6EDE" w:rsidRDefault="00BA06CF" w:rsidP="00BA06CF">
      <w:pPr>
        <w:pStyle w:val="a5"/>
        <w:ind w:left="0" w:firstLine="561"/>
        <w:jc w:val="both"/>
      </w:pPr>
      <w:r w:rsidRPr="000C6EDE">
        <w:t>3.3. В складі договірної ціни Підрядник надає Замовнику наступну документацію:</w:t>
      </w:r>
    </w:p>
    <w:p w14:paraId="2735C71C" w14:textId="77777777" w:rsidR="00BA06CF" w:rsidRPr="000C6EDE" w:rsidRDefault="00BA06CF" w:rsidP="00BA06CF">
      <w:pPr>
        <w:pStyle w:val="a5"/>
        <w:ind w:left="0" w:firstLine="561"/>
        <w:jc w:val="both"/>
      </w:pPr>
      <w:r w:rsidRPr="000C6EDE">
        <w:t>- локальні кошториси – 1 прим.</w:t>
      </w:r>
    </w:p>
    <w:p w14:paraId="55243238" w14:textId="77777777" w:rsidR="00BA06CF" w:rsidRPr="000C6EDE" w:rsidRDefault="00BA06CF" w:rsidP="00BA06CF">
      <w:pPr>
        <w:pStyle w:val="a5"/>
        <w:ind w:left="0" w:firstLine="561"/>
        <w:jc w:val="both"/>
      </w:pPr>
      <w:r w:rsidRPr="000C6EDE">
        <w:t>- підсумкову відомість ресурсів – 1 прим.</w:t>
      </w:r>
    </w:p>
    <w:p w14:paraId="68A77F42" w14:textId="77777777" w:rsidR="00BA06CF" w:rsidRPr="000C6EDE" w:rsidRDefault="00BA06CF" w:rsidP="00BA06CF">
      <w:pPr>
        <w:widowControl w:val="0"/>
        <w:ind w:firstLine="561"/>
        <w:jc w:val="both"/>
        <w:rPr>
          <w:sz w:val="24"/>
          <w:szCs w:val="24"/>
        </w:rPr>
      </w:pPr>
      <w:r w:rsidRPr="000C6EDE">
        <w:rPr>
          <w:sz w:val="24"/>
          <w:szCs w:val="24"/>
        </w:rPr>
        <w:t>- розрахунок загальновиробничих витрат до локальних кошторисів - 1 прим.</w:t>
      </w:r>
    </w:p>
    <w:p w14:paraId="7CC9FCE9" w14:textId="77777777" w:rsidR="00BA06CF" w:rsidRPr="000C6EDE" w:rsidRDefault="00BA06CF" w:rsidP="00BA06CF">
      <w:pPr>
        <w:widowControl w:val="0"/>
        <w:ind w:firstLine="561"/>
        <w:jc w:val="both"/>
        <w:rPr>
          <w:sz w:val="24"/>
          <w:szCs w:val="24"/>
        </w:rPr>
      </w:pPr>
      <w:r w:rsidRPr="000C6EDE">
        <w:rPr>
          <w:sz w:val="24"/>
          <w:szCs w:val="24"/>
        </w:rPr>
        <w:t>-</w:t>
      </w:r>
      <w:r w:rsidRPr="000C6EDE">
        <w:rPr>
          <w:sz w:val="24"/>
          <w:szCs w:val="24"/>
        </w:rPr>
        <w:tab/>
        <w:t xml:space="preserve">розрахунок вартості експлуатації будівельних машин і механізмів (форма Т2, тощо) з економічним обґрунтуванням змін у вигляді порівняльного складу </w:t>
      </w:r>
      <w:r w:rsidRPr="000C6EDE">
        <w:rPr>
          <w:sz w:val="24"/>
          <w:szCs w:val="24"/>
          <w:shd w:val="clear" w:color="auto" w:fill="FFFFFF"/>
        </w:rPr>
        <w:t>ресурсів кошторисних  норм</w:t>
      </w:r>
      <w:r w:rsidRPr="000C6EDE">
        <w:rPr>
          <w:sz w:val="24"/>
          <w:szCs w:val="24"/>
        </w:rPr>
        <w:t xml:space="preserve"> та/або вартості оренди машино-години орендованої будівельної техніки – 1 прим.</w:t>
      </w:r>
    </w:p>
    <w:p w14:paraId="6BF87319" w14:textId="77777777" w:rsidR="00BA06CF" w:rsidRPr="000C6EDE" w:rsidRDefault="00BA06CF" w:rsidP="00BA06CF">
      <w:pPr>
        <w:widowControl w:val="0"/>
        <w:ind w:firstLine="561"/>
        <w:jc w:val="both"/>
        <w:rPr>
          <w:sz w:val="24"/>
          <w:szCs w:val="24"/>
        </w:rPr>
      </w:pPr>
      <w:r w:rsidRPr="000C6EDE">
        <w:rPr>
          <w:sz w:val="24"/>
          <w:szCs w:val="24"/>
        </w:rPr>
        <w:t xml:space="preserve">- </w:t>
      </w:r>
      <w:r w:rsidRPr="000C6EDE">
        <w:rPr>
          <w:sz w:val="24"/>
          <w:szCs w:val="24"/>
          <w:shd w:val="clear" w:color="auto" w:fill="FFFFFF"/>
          <w:lang w:eastAsia="uk-UA"/>
        </w:rPr>
        <w:t>розрахунки до документа "Договірна ціна"</w:t>
      </w:r>
      <w:r w:rsidRPr="000C6EDE">
        <w:rPr>
          <w:sz w:val="24"/>
          <w:szCs w:val="24"/>
        </w:rPr>
        <w:t xml:space="preserve"> – 1 прим.</w:t>
      </w:r>
    </w:p>
    <w:p w14:paraId="35647B0C" w14:textId="77777777" w:rsidR="00BA06CF" w:rsidRPr="000C6EDE" w:rsidRDefault="00BA06CF" w:rsidP="00BA06CF">
      <w:pPr>
        <w:widowControl w:val="0"/>
        <w:ind w:firstLine="561"/>
        <w:jc w:val="both"/>
        <w:rPr>
          <w:sz w:val="24"/>
          <w:szCs w:val="24"/>
        </w:rPr>
      </w:pPr>
      <w:r w:rsidRPr="000C6EDE">
        <w:rPr>
          <w:sz w:val="24"/>
          <w:szCs w:val="24"/>
        </w:rPr>
        <w:t>- розрахунок показників загальновиробничих та адміністративних витрат, виходячи зі структури цих витрат за попередній період з урахуванням потужностей Підрядника, або довідку у довільній формі, якщо у попередньому періоді фінансова діяльність не проводилась – 1 прим.</w:t>
      </w:r>
    </w:p>
    <w:p w14:paraId="6AD143AA" w14:textId="77777777" w:rsidR="00BA06CF" w:rsidRPr="000C6EDE" w:rsidRDefault="00BA06CF" w:rsidP="00BA06CF">
      <w:pPr>
        <w:widowControl w:val="0"/>
        <w:ind w:firstLine="561"/>
        <w:jc w:val="both"/>
        <w:rPr>
          <w:sz w:val="24"/>
          <w:szCs w:val="24"/>
        </w:rPr>
      </w:pPr>
      <w:r w:rsidRPr="000C6EDE">
        <w:rPr>
          <w:sz w:val="24"/>
          <w:szCs w:val="24"/>
        </w:rPr>
        <w:t>- розрахунок чи довідку про розмір кошторисної заробітної плати на об’єкті будівництва– 1 прим.</w:t>
      </w:r>
    </w:p>
    <w:p w14:paraId="03C74E81" w14:textId="77777777" w:rsidR="00BA06CF" w:rsidRPr="000C6EDE" w:rsidRDefault="00BA06CF" w:rsidP="00BA06CF">
      <w:pPr>
        <w:pStyle w:val="a5"/>
        <w:ind w:left="0" w:firstLine="561"/>
        <w:jc w:val="both"/>
      </w:pPr>
      <w:r w:rsidRPr="000C6EDE">
        <w:t>3.4.Ціна цього Договору може бути зменшена за взаємною згодою Сторін.</w:t>
      </w:r>
    </w:p>
    <w:p w14:paraId="101B6E3A" w14:textId="77777777" w:rsidR="00BA06CF" w:rsidRPr="000C6EDE" w:rsidRDefault="00BA06CF" w:rsidP="00BA06CF">
      <w:pPr>
        <w:pStyle w:val="a5"/>
        <w:ind w:left="0" w:firstLine="561"/>
        <w:jc w:val="both"/>
      </w:pPr>
      <w:r w:rsidRPr="000C6EDE">
        <w:t>3.5.Ціна цього Договору є динамічною.</w:t>
      </w:r>
    </w:p>
    <w:p w14:paraId="076065DD" w14:textId="77777777" w:rsidR="00BA06CF" w:rsidRPr="000C6EDE" w:rsidRDefault="00BA06CF" w:rsidP="00BA06CF">
      <w:pPr>
        <w:pStyle w:val="a5"/>
        <w:ind w:left="0" w:firstLine="561"/>
        <w:jc w:val="both"/>
        <w:rPr>
          <w:b/>
        </w:rPr>
      </w:pPr>
      <w:r w:rsidRPr="000C6EDE">
        <w:t>3.6.Вартість  будівництва визначається з урахуванням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18308B01" w14:textId="77777777" w:rsidR="00BA06CF" w:rsidRPr="000C6EDE" w:rsidRDefault="00BA06CF" w:rsidP="00BA06CF">
      <w:pPr>
        <w:pStyle w:val="a5"/>
        <w:ind w:left="0" w:firstLine="561"/>
        <w:jc w:val="both"/>
        <w:rPr>
          <w:lang w:val="ru-RU"/>
        </w:rPr>
      </w:pPr>
      <w:r w:rsidRPr="000C6EDE">
        <w:t>3.</w:t>
      </w:r>
      <w:r w:rsidRPr="000C6EDE">
        <w:rPr>
          <w:lang w:val="ru-RU"/>
        </w:rPr>
        <w:t>7</w:t>
      </w:r>
      <w:r w:rsidRPr="000C6EDE">
        <w:t>. Підрядник не може вимагати уточнення ціни Договору у зв’язку із зростанням цін на ресурси, що використовуються для виконання робіт</w:t>
      </w:r>
      <w:r w:rsidRPr="000C6EDE">
        <w:rPr>
          <w:lang w:val="ru-RU"/>
        </w:rPr>
        <w:t>,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1951764A" w14:textId="77777777" w:rsidR="00BA06CF" w:rsidRPr="000C6EDE" w:rsidRDefault="00BA06CF" w:rsidP="00BA06CF">
      <w:pPr>
        <w:pStyle w:val="a5"/>
        <w:ind w:left="0" w:firstLine="561"/>
        <w:jc w:val="both"/>
      </w:pPr>
      <w:r w:rsidRPr="000C6EDE">
        <w:t>3.</w:t>
      </w:r>
      <w:r w:rsidRPr="000C6EDE">
        <w:rPr>
          <w:lang w:val="ru-RU"/>
        </w:rPr>
        <w:t>8</w:t>
      </w:r>
      <w:r w:rsidRPr="000C6EDE">
        <w:t>. Уточнення договірної ціни відбувається відповідно до умов Договору за взаємною згодою Сторін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p>
    <w:p w14:paraId="0ACB97B7" w14:textId="46E7BD05" w:rsidR="00BA06CF" w:rsidRPr="000C6EDE" w:rsidRDefault="00BA06CF" w:rsidP="00BA06CF">
      <w:pPr>
        <w:pStyle w:val="a5"/>
        <w:ind w:left="0" w:firstLine="561"/>
        <w:jc w:val="both"/>
        <w:rPr>
          <w:lang w:val="ru-RU"/>
        </w:rPr>
      </w:pPr>
      <w:r w:rsidRPr="000C6EDE">
        <w:rPr>
          <w:lang w:val="ru-RU"/>
        </w:rPr>
        <w:t>3.</w:t>
      </w:r>
      <w:r w:rsidR="00CA10CC">
        <w:rPr>
          <w:lang w:val="ru-RU"/>
        </w:rPr>
        <w:t>9.</w:t>
      </w:r>
      <w:r w:rsidRPr="000C6EDE">
        <w:rPr>
          <w:lang w:val="ru-RU"/>
        </w:rPr>
        <w:t xml:space="preserve"> Показники загальновиробничих та адміністративних витрат уточнюються відповідно до умов Договору за взаємною згодою Сторін з урахуванням вимог </w:t>
      </w:r>
      <w:r w:rsidRPr="000C6EDE">
        <w:t>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r w:rsidRPr="000C6EDE">
        <w:rPr>
          <w:lang w:val="ru-RU"/>
        </w:rPr>
        <w:t>.</w:t>
      </w:r>
    </w:p>
    <w:p w14:paraId="3F880F7D" w14:textId="3768EE4D" w:rsidR="00BA06CF" w:rsidRDefault="00BA06CF" w:rsidP="00BA06CF">
      <w:pPr>
        <w:pStyle w:val="a5"/>
        <w:ind w:left="0" w:firstLine="561"/>
        <w:jc w:val="both"/>
        <w:rPr>
          <w:lang w:val="ru-RU"/>
        </w:rPr>
      </w:pPr>
      <w:r w:rsidRPr="000C6EDE">
        <w:rPr>
          <w:lang w:val="ru-RU"/>
        </w:rPr>
        <w:t>3.1</w:t>
      </w:r>
      <w:r w:rsidR="00CA10CC">
        <w:rPr>
          <w:lang w:val="ru-RU"/>
        </w:rPr>
        <w:t>0</w:t>
      </w:r>
      <w:r w:rsidRPr="000C6EDE">
        <w:rPr>
          <w:lang w:val="ru-RU"/>
        </w:rPr>
        <w:t xml:space="preserve">. Визначення прибутку для підрядних організацій відбувається відповідно до вимог </w:t>
      </w:r>
      <w:r w:rsidRPr="000C6EDE">
        <w:t>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r w:rsidRPr="000C6EDE">
        <w:rPr>
          <w:lang w:val="ru-RU"/>
        </w:rPr>
        <w:t>.</w:t>
      </w:r>
    </w:p>
    <w:p w14:paraId="426DBD44" w14:textId="77777777" w:rsidR="00561940" w:rsidRDefault="00561940" w:rsidP="00BA06CF">
      <w:pPr>
        <w:pStyle w:val="a5"/>
        <w:ind w:left="0" w:firstLine="561"/>
        <w:jc w:val="both"/>
        <w:rPr>
          <w:lang w:val="ru-RU"/>
        </w:rPr>
      </w:pPr>
    </w:p>
    <w:p w14:paraId="78592202" w14:textId="77777777" w:rsidR="000E1B34" w:rsidRPr="000C6EDE" w:rsidRDefault="000E1B34" w:rsidP="00BA06CF">
      <w:pPr>
        <w:pStyle w:val="a5"/>
        <w:ind w:left="0" w:firstLine="561"/>
        <w:jc w:val="both"/>
        <w:rPr>
          <w:lang w:val="ru-RU"/>
        </w:rPr>
      </w:pPr>
    </w:p>
    <w:p w14:paraId="61C6F73D" w14:textId="77777777" w:rsidR="00BA06CF" w:rsidRPr="000C6EDE" w:rsidRDefault="00BA06CF" w:rsidP="00BA06CF">
      <w:pPr>
        <w:pStyle w:val="a5"/>
        <w:ind w:hanging="426"/>
        <w:jc w:val="center"/>
        <w:rPr>
          <w:b/>
          <w:iCs/>
        </w:rPr>
      </w:pPr>
      <w:r w:rsidRPr="000C6EDE">
        <w:rPr>
          <w:b/>
          <w:iCs/>
        </w:rPr>
        <w:lastRenderedPageBreak/>
        <w:t>ІV. ПОРЯДОК РОЗРАХУНКІВ ЗА ДОГОВОРОМ</w:t>
      </w:r>
    </w:p>
    <w:p w14:paraId="2907CE48" w14:textId="0E7A97F2" w:rsidR="00BA06CF" w:rsidRPr="000C6EDE" w:rsidRDefault="00BA06CF" w:rsidP="00BA06CF">
      <w:pPr>
        <w:ind w:firstLine="561"/>
        <w:jc w:val="both"/>
        <w:rPr>
          <w:iCs/>
          <w:sz w:val="24"/>
          <w:szCs w:val="24"/>
          <w:lang w:val="ru-RU"/>
        </w:rPr>
      </w:pPr>
      <w:r w:rsidRPr="000C6EDE">
        <w:rPr>
          <w:iCs/>
          <w:sz w:val="24"/>
          <w:szCs w:val="24"/>
        </w:rPr>
        <w:t>4.1. Розрахунки проводяться шляхом поетапної оплати Замовником по факту виконаних робіт, при умові надходження коштів з джерел фінансування на даний Об’єкт.</w:t>
      </w:r>
    </w:p>
    <w:p w14:paraId="1D9746D3" w14:textId="79927505" w:rsidR="00BA06CF" w:rsidRPr="00633CF4" w:rsidRDefault="00BA06CF" w:rsidP="00BA06CF">
      <w:pPr>
        <w:ind w:firstLine="561"/>
        <w:jc w:val="both"/>
        <w:rPr>
          <w:snapToGrid w:val="0"/>
          <w:sz w:val="24"/>
          <w:szCs w:val="24"/>
        </w:rPr>
      </w:pPr>
      <w:r w:rsidRPr="00633CF4">
        <w:rPr>
          <w:snapToGrid w:val="0"/>
          <w:sz w:val="24"/>
          <w:szCs w:val="24"/>
        </w:rPr>
        <w:t>4.2. Відповідно до абзацу 2 п.19 Порядку державного фінансування капітального будівництва, затвердженого постановою Кабінету Міністрів України від 27.12.2001р. № 1764 (із змінами), згідно п.2 постанови Кабінету Міністрів України від 04.12.2019 р. № 1070 (із змінами)  Замовник може перерахувати Підряднику аванс/попередню оплату в розмірі</w:t>
      </w:r>
      <w:r w:rsidR="001F75F7" w:rsidRPr="00633CF4">
        <w:rPr>
          <w:snapToGrid w:val="0"/>
          <w:sz w:val="24"/>
          <w:szCs w:val="24"/>
        </w:rPr>
        <w:t xml:space="preserve">, </w:t>
      </w:r>
      <w:r w:rsidR="001F75F7" w:rsidRPr="00633CF4">
        <w:rPr>
          <w:snapToGrid w:val="0"/>
          <w:color w:val="000000" w:themeColor="text1"/>
          <w:sz w:val="24"/>
          <w:szCs w:val="24"/>
        </w:rPr>
        <w:t>що не повинна перевищувати</w:t>
      </w:r>
      <w:r w:rsidRPr="00633CF4">
        <w:rPr>
          <w:snapToGrid w:val="0"/>
          <w:sz w:val="24"/>
          <w:szCs w:val="24"/>
        </w:rPr>
        <w:t xml:space="preserve"> 30% вартості річного обсягу робіт</w:t>
      </w:r>
      <w:r w:rsidR="00775D5F" w:rsidRPr="00633CF4">
        <w:rPr>
          <w:snapToGrid w:val="0"/>
          <w:sz w:val="24"/>
          <w:szCs w:val="24"/>
        </w:rPr>
        <w:t xml:space="preserve"> </w:t>
      </w:r>
      <w:r w:rsidR="00775D5F" w:rsidRPr="00633CF4">
        <w:rPr>
          <w:snapToGrid w:val="0"/>
          <w:color w:val="000000" w:themeColor="text1"/>
          <w:sz w:val="24"/>
          <w:szCs w:val="24"/>
        </w:rPr>
        <w:t>у термін не пізніше ніж 3 (три) місяці з дати укладання Договору</w:t>
      </w:r>
      <w:r w:rsidRPr="00633CF4">
        <w:rPr>
          <w:snapToGrid w:val="0"/>
          <w:sz w:val="24"/>
          <w:szCs w:val="24"/>
        </w:rPr>
        <w:t xml:space="preserve">, який спрямовується на небюджетні рахунки, відкриті на ім’я Підрядника в органах Казначейства у встановленому законодавством порядку, з подальшим використанням зазначених коштів виключно з таких рахунків на цілі, визначені цим Договором. </w:t>
      </w:r>
    </w:p>
    <w:p w14:paraId="4F84D22F" w14:textId="047E4D9B" w:rsidR="00BA06CF" w:rsidRPr="00633CF4" w:rsidRDefault="00BA06CF" w:rsidP="00BA06CF">
      <w:pPr>
        <w:ind w:firstLine="561"/>
        <w:jc w:val="both"/>
        <w:rPr>
          <w:snapToGrid w:val="0"/>
          <w:sz w:val="24"/>
          <w:szCs w:val="24"/>
        </w:rPr>
      </w:pPr>
      <w:r w:rsidRPr="00633CF4">
        <w:rPr>
          <w:snapToGrid w:val="0"/>
          <w:sz w:val="24"/>
          <w:szCs w:val="24"/>
        </w:rPr>
        <w:t xml:space="preserve">Підрядник зобов’язується використати одержаний аванс/попередню оплату на придбання і постачання необхідних для виконання робіт матеріалів, конструкцій, виробів / роботи і послуги протягом </w:t>
      </w:r>
      <w:r w:rsidR="000E1B34" w:rsidRPr="00633CF4">
        <w:rPr>
          <w:snapToGrid w:val="0"/>
          <w:sz w:val="24"/>
          <w:szCs w:val="24"/>
        </w:rPr>
        <w:t>шести</w:t>
      </w:r>
      <w:r w:rsidRPr="00633CF4">
        <w:rPr>
          <w:snapToGrid w:val="0"/>
          <w:sz w:val="24"/>
          <w:szCs w:val="24"/>
        </w:rPr>
        <w:t xml:space="preserve"> місяців після одержання авансу, але не пізніше 24 грудня, у разі отримання авансу в останні місяці бюджетного року. Для звітності витрачених коштів авансу Підрядник повинен надати Замовнику Акти приймання виконаних будівельних робіт КБ-2в, КБ-3, за вказаний період, або повернути суму авансу/попередньої оплати, в повному обсязі, на розрахунковий рахунок Замовника. </w:t>
      </w:r>
    </w:p>
    <w:p w14:paraId="731516DF" w14:textId="1C39EAB8" w:rsidR="006765EB" w:rsidRPr="00633CF4" w:rsidRDefault="00BA06CF" w:rsidP="00BA06CF">
      <w:pPr>
        <w:ind w:firstLine="561"/>
        <w:jc w:val="both"/>
        <w:rPr>
          <w:color w:val="000000" w:themeColor="text1"/>
          <w:sz w:val="24"/>
          <w:szCs w:val="24"/>
        </w:rPr>
      </w:pPr>
      <w:r w:rsidRPr="00633CF4">
        <w:rPr>
          <w:sz w:val="24"/>
          <w:szCs w:val="24"/>
        </w:rPr>
        <w:t xml:space="preserve">4.3. </w:t>
      </w:r>
      <w:r w:rsidR="006765EB" w:rsidRPr="00633CF4">
        <w:rPr>
          <w:color w:val="000000" w:themeColor="text1"/>
          <w:sz w:val="24"/>
          <w:szCs w:val="24"/>
        </w:rPr>
        <w:t xml:space="preserve">Розрахунки за виконані роботи здійснюються на підставі ч. 1 ст. 49 Бюджетного кодексу України </w:t>
      </w:r>
      <w:r w:rsidR="006765EB" w:rsidRPr="00633CF4">
        <w:rPr>
          <w:sz w:val="24"/>
          <w:szCs w:val="24"/>
        </w:rPr>
        <w:t>на підставі актів форми КБ-2в, КБ-3, підписаних уповноваженими  представниками Сторін</w:t>
      </w:r>
      <w:r w:rsidR="006765EB" w:rsidRPr="00633CF4">
        <w:rPr>
          <w:color w:val="000000" w:themeColor="text1"/>
          <w:sz w:val="24"/>
          <w:szCs w:val="24"/>
        </w:rPr>
        <w:t xml:space="preserve"> протягом 20 календарних днів.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4D07370" w14:textId="77777777" w:rsidR="00BA06CF" w:rsidRPr="00633CF4" w:rsidRDefault="00BA06CF" w:rsidP="00BA06CF">
      <w:pPr>
        <w:ind w:firstLine="561"/>
        <w:jc w:val="both"/>
        <w:rPr>
          <w:sz w:val="24"/>
          <w:szCs w:val="24"/>
        </w:rPr>
      </w:pPr>
      <w:r w:rsidRPr="00633CF4">
        <w:rPr>
          <w:sz w:val="24"/>
          <w:szCs w:val="24"/>
        </w:rPr>
        <w:t>4.4. Розбіжності, що виникли при підписанні Акти приймання виконаних будівельних робіт, вирішуються у встановленому законодавством порядку.</w:t>
      </w:r>
    </w:p>
    <w:p w14:paraId="1BE9451D" w14:textId="06BF8F4E" w:rsidR="00BA06CF" w:rsidRPr="000C6EDE" w:rsidRDefault="00BA06CF" w:rsidP="00BA06CF">
      <w:pPr>
        <w:ind w:firstLine="561"/>
        <w:jc w:val="both"/>
        <w:rPr>
          <w:sz w:val="24"/>
          <w:szCs w:val="24"/>
        </w:rPr>
      </w:pPr>
      <w:r w:rsidRPr="00633CF4">
        <w:rPr>
          <w:sz w:val="24"/>
          <w:szCs w:val="24"/>
        </w:rPr>
        <w:t>4.5. Рівень середньомісячної заробітної плати уточнюється відповідно до умов Договору за взаємною згодою Сторін з урахуванням вимог Кошторисних норм України «Настанова з визначення вартості будівництва», затве</w:t>
      </w:r>
      <w:r w:rsidRPr="000C6EDE">
        <w:rPr>
          <w:sz w:val="24"/>
          <w:szCs w:val="24"/>
        </w:rPr>
        <w:t xml:space="preserve">рджених наказом Міністерства розвитку громад та територій України № 281 від 01.11.2021 «Про затвердження кошторисних норм України у будівництві». </w:t>
      </w:r>
    </w:p>
    <w:p w14:paraId="5F0D3091" w14:textId="77777777" w:rsidR="00BA06CF" w:rsidRPr="000C6EDE" w:rsidRDefault="00BA06CF" w:rsidP="00BA06CF">
      <w:pPr>
        <w:ind w:firstLine="561"/>
        <w:jc w:val="both"/>
        <w:rPr>
          <w:sz w:val="24"/>
          <w:szCs w:val="24"/>
        </w:rPr>
      </w:pPr>
      <w:r w:rsidRPr="000C6EDE">
        <w:rPr>
          <w:sz w:val="24"/>
          <w:szCs w:val="24"/>
        </w:rPr>
        <w:t xml:space="preserve">4.6. Вартість матеріальних ресурсів уточнюється відповідно до умов Договору за взаємною згодою Сторін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w:t>
      </w:r>
    </w:p>
    <w:p w14:paraId="180D0C03" w14:textId="77777777" w:rsidR="00BA06CF" w:rsidRPr="000C6EDE" w:rsidRDefault="00BA06CF" w:rsidP="00BA06CF">
      <w:pPr>
        <w:ind w:firstLine="561"/>
        <w:jc w:val="both"/>
        <w:rPr>
          <w:sz w:val="24"/>
          <w:szCs w:val="24"/>
        </w:rPr>
      </w:pPr>
      <w:r w:rsidRPr="000C6EDE">
        <w:rPr>
          <w:sz w:val="24"/>
          <w:szCs w:val="24"/>
        </w:rPr>
        <w:t>4.7. Розрахунки за обсяги виконаних робіт, вартість експлуатації будівельних машин та механізмів виконуються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p>
    <w:p w14:paraId="479280B1" w14:textId="77777777" w:rsidR="00BA06CF" w:rsidRPr="000C6EDE" w:rsidRDefault="00BA06CF" w:rsidP="00BA06CF">
      <w:pPr>
        <w:ind w:firstLine="561"/>
        <w:jc w:val="both"/>
        <w:rPr>
          <w:sz w:val="24"/>
          <w:szCs w:val="24"/>
        </w:rPr>
      </w:pPr>
      <w:r w:rsidRPr="000C6EDE">
        <w:rPr>
          <w:sz w:val="24"/>
          <w:szCs w:val="24"/>
        </w:rPr>
        <w:t>4.8. Вартість експлуатації будівельних машин та механізмів за одиницю часу їх застосування уточнюється відповідно до умов Договору за взаємною згодою Сторін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p>
    <w:p w14:paraId="5A5FE994" w14:textId="77777777" w:rsidR="00BA06CF" w:rsidRPr="000C6EDE" w:rsidRDefault="00BA06CF" w:rsidP="00BA06CF">
      <w:pPr>
        <w:ind w:firstLine="561"/>
        <w:jc w:val="both"/>
        <w:rPr>
          <w:sz w:val="24"/>
          <w:szCs w:val="24"/>
        </w:rPr>
      </w:pPr>
      <w:r w:rsidRPr="000C6EDE">
        <w:rPr>
          <w:sz w:val="24"/>
          <w:szCs w:val="24"/>
        </w:rPr>
        <w:t>4.9. Кошти на покриття додаткових витрат, пов’язаних з інфляційними процесами, використовуються з урахуванням правил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p>
    <w:p w14:paraId="2C90C675" w14:textId="0CD43700" w:rsidR="00BA06CF" w:rsidRDefault="00BA06CF" w:rsidP="00BA06CF">
      <w:pPr>
        <w:ind w:firstLine="561"/>
        <w:jc w:val="both"/>
        <w:rPr>
          <w:sz w:val="24"/>
          <w:szCs w:val="24"/>
        </w:rPr>
      </w:pPr>
      <w:r w:rsidRPr="000C6EDE">
        <w:rPr>
          <w:sz w:val="24"/>
          <w:szCs w:val="24"/>
        </w:rPr>
        <w:t>4.10.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1A6885E8" w14:textId="77777777" w:rsidR="00561940" w:rsidRDefault="00561940" w:rsidP="00BA06CF">
      <w:pPr>
        <w:ind w:firstLine="561"/>
        <w:jc w:val="both"/>
        <w:rPr>
          <w:sz w:val="24"/>
          <w:szCs w:val="24"/>
        </w:rPr>
      </w:pPr>
    </w:p>
    <w:p w14:paraId="7CE4ED86" w14:textId="77777777" w:rsidR="000E1B34" w:rsidRDefault="000E1B34" w:rsidP="00BA06CF">
      <w:pPr>
        <w:ind w:firstLine="561"/>
        <w:jc w:val="both"/>
        <w:rPr>
          <w:sz w:val="24"/>
          <w:szCs w:val="24"/>
        </w:rPr>
      </w:pPr>
    </w:p>
    <w:p w14:paraId="4297A33B" w14:textId="77777777" w:rsidR="000E1B34" w:rsidRPr="000C6EDE" w:rsidRDefault="000E1B34" w:rsidP="00BA06CF">
      <w:pPr>
        <w:ind w:firstLine="561"/>
        <w:jc w:val="both"/>
        <w:rPr>
          <w:sz w:val="24"/>
          <w:szCs w:val="24"/>
        </w:rPr>
      </w:pPr>
    </w:p>
    <w:p w14:paraId="491A3B5D" w14:textId="77777777" w:rsidR="00BA06CF" w:rsidRPr="000C6EDE" w:rsidRDefault="00BA06CF" w:rsidP="00BA06CF">
      <w:pPr>
        <w:ind w:firstLine="560"/>
        <w:jc w:val="center"/>
        <w:rPr>
          <w:b/>
          <w:sz w:val="24"/>
          <w:szCs w:val="24"/>
        </w:rPr>
      </w:pPr>
      <w:r w:rsidRPr="000C6EDE">
        <w:rPr>
          <w:b/>
          <w:sz w:val="24"/>
          <w:szCs w:val="24"/>
        </w:rPr>
        <w:t>V. ПРАВА ТА ОБОВ`ЯЗКИ ЗАМОВНИКА</w:t>
      </w:r>
    </w:p>
    <w:p w14:paraId="0E6435DB" w14:textId="77777777" w:rsidR="00BA06CF" w:rsidRPr="000C6EDE" w:rsidRDefault="00BA06CF" w:rsidP="00BA06CF">
      <w:pPr>
        <w:ind w:firstLine="561"/>
        <w:jc w:val="both"/>
        <w:rPr>
          <w:b/>
          <w:sz w:val="24"/>
          <w:szCs w:val="24"/>
          <w:lang w:val="ru-RU"/>
        </w:rPr>
      </w:pPr>
      <w:r w:rsidRPr="000C6EDE">
        <w:rPr>
          <w:b/>
          <w:sz w:val="24"/>
          <w:szCs w:val="24"/>
        </w:rPr>
        <w:t>5.1. Замовник зобов’язаний:</w:t>
      </w:r>
    </w:p>
    <w:p w14:paraId="3572C895" w14:textId="77777777" w:rsidR="00BA06CF" w:rsidRPr="000C6EDE" w:rsidRDefault="00BA06CF" w:rsidP="00BA06CF">
      <w:pPr>
        <w:ind w:firstLine="561"/>
        <w:jc w:val="both"/>
        <w:rPr>
          <w:sz w:val="24"/>
          <w:szCs w:val="24"/>
        </w:rPr>
      </w:pPr>
      <w:r w:rsidRPr="000C6EDE">
        <w:rPr>
          <w:sz w:val="24"/>
          <w:szCs w:val="24"/>
          <w:lang w:val="ru-RU"/>
        </w:rPr>
        <w:t xml:space="preserve">5.1.1. </w:t>
      </w:r>
      <w:r w:rsidRPr="000C6EDE">
        <w:rPr>
          <w:sz w:val="24"/>
          <w:szCs w:val="24"/>
        </w:rPr>
        <w:t>Надати Підряднику будівельний майданчик (фронт робіт), передати дозвільну та іншу договірну документацію;</w:t>
      </w:r>
    </w:p>
    <w:p w14:paraId="0F85D48C" w14:textId="77777777" w:rsidR="00BA06CF" w:rsidRPr="000C6EDE" w:rsidRDefault="00BA06CF" w:rsidP="00BA06CF">
      <w:pPr>
        <w:ind w:firstLine="561"/>
        <w:jc w:val="both"/>
        <w:rPr>
          <w:sz w:val="24"/>
          <w:szCs w:val="24"/>
        </w:rPr>
      </w:pPr>
      <w:r w:rsidRPr="000C6EDE">
        <w:rPr>
          <w:sz w:val="24"/>
          <w:szCs w:val="24"/>
        </w:rPr>
        <w:t>5.1.2. Прийняти в установленому порядку та оплатити виконані роботи при надходженні коштів з джерел фінансування;</w:t>
      </w:r>
    </w:p>
    <w:p w14:paraId="1C37BF3A" w14:textId="77777777" w:rsidR="00BA06CF" w:rsidRPr="000C6EDE" w:rsidRDefault="00BA06CF" w:rsidP="00BA06CF">
      <w:pPr>
        <w:ind w:firstLine="561"/>
        <w:jc w:val="both"/>
        <w:rPr>
          <w:sz w:val="24"/>
          <w:szCs w:val="24"/>
        </w:rPr>
      </w:pPr>
      <w:r w:rsidRPr="000C6EDE">
        <w:rPr>
          <w:sz w:val="24"/>
          <w:szCs w:val="24"/>
        </w:rPr>
        <w:t xml:space="preserve">5.1.3. Приймати виконані роботи згідно з Акти приймання виконаних будівельних робіт, підписаним у встановленому цим Договором порядку; </w:t>
      </w:r>
    </w:p>
    <w:p w14:paraId="21AFC8AC" w14:textId="77777777" w:rsidR="00BA06CF" w:rsidRPr="000C6EDE" w:rsidRDefault="00BA06CF" w:rsidP="00BA06CF">
      <w:pPr>
        <w:ind w:firstLine="561"/>
        <w:jc w:val="both"/>
        <w:rPr>
          <w:sz w:val="24"/>
          <w:szCs w:val="24"/>
        </w:rPr>
      </w:pPr>
      <w:r w:rsidRPr="000C6EDE">
        <w:rPr>
          <w:sz w:val="24"/>
          <w:szCs w:val="24"/>
        </w:rPr>
        <w:t>5.1.4. Сприяти Підряднику в порядку, встановленому цим Договором, у виконанні робіт;</w:t>
      </w:r>
    </w:p>
    <w:p w14:paraId="22BECA28" w14:textId="5D65476C" w:rsidR="00BA06CF" w:rsidRPr="000C6EDE" w:rsidRDefault="00BA06CF" w:rsidP="000E1B34">
      <w:pPr>
        <w:ind w:firstLine="561"/>
        <w:jc w:val="both"/>
        <w:rPr>
          <w:sz w:val="24"/>
          <w:szCs w:val="24"/>
        </w:rPr>
      </w:pPr>
      <w:r w:rsidRPr="000C6EDE">
        <w:rPr>
          <w:sz w:val="24"/>
          <w:szCs w:val="24"/>
        </w:rPr>
        <w:t xml:space="preserve">5.1.5. Забезпечити здійснення технічного нагляду протягом усього періоду виконання робіт в порядку, встановленому законодавством України; </w:t>
      </w:r>
    </w:p>
    <w:p w14:paraId="0C5E3461" w14:textId="5851B506" w:rsidR="00BA06CF" w:rsidRPr="000C6EDE" w:rsidRDefault="00BA06CF" w:rsidP="00BA06CF">
      <w:pPr>
        <w:ind w:firstLine="561"/>
        <w:jc w:val="both"/>
        <w:rPr>
          <w:sz w:val="24"/>
          <w:szCs w:val="24"/>
        </w:rPr>
      </w:pPr>
      <w:r w:rsidRPr="000C6EDE">
        <w:rPr>
          <w:sz w:val="24"/>
          <w:szCs w:val="24"/>
        </w:rPr>
        <w:t>5.1.</w:t>
      </w:r>
      <w:r w:rsidR="000E1B34">
        <w:rPr>
          <w:sz w:val="24"/>
          <w:szCs w:val="24"/>
        </w:rPr>
        <w:t>6</w:t>
      </w:r>
      <w:r w:rsidRPr="000C6EDE">
        <w:rPr>
          <w:sz w:val="24"/>
          <w:szCs w:val="24"/>
        </w:rPr>
        <w:t xml:space="preserve">. Негайно повідомити Підрядника про виявлені недоліки в роботі; </w:t>
      </w:r>
    </w:p>
    <w:p w14:paraId="150C2A88" w14:textId="2F574E5C" w:rsidR="00BA06CF" w:rsidRPr="000C6EDE" w:rsidRDefault="00BA06CF" w:rsidP="00BA06CF">
      <w:pPr>
        <w:ind w:firstLine="561"/>
        <w:jc w:val="both"/>
        <w:rPr>
          <w:sz w:val="24"/>
          <w:szCs w:val="24"/>
        </w:rPr>
      </w:pPr>
      <w:r w:rsidRPr="000C6EDE">
        <w:rPr>
          <w:sz w:val="24"/>
          <w:szCs w:val="24"/>
        </w:rPr>
        <w:t>5.1.</w:t>
      </w:r>
      <w:r w:rsidR="000E1B34">
        <w:rPr>
          <w:sz w:val="24"/>
          <w:szCs w:val="24"/>
        </w:rPr>
        <w:t>7</w:t>
      </w:r>
      <w:r w:rsidRPr="000C6EDE">
        <w:rPr>
          <w:sz w:val="24"/>
          <w:szCs w:val="24"/>
        </w:rPr>
        <w:t xml:space="preserve">.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0EC86D37" w14:textId="77777777" w:rsidR="00BA06CF" w:rsidRPr="000C6EDE" w:rsidRDefault="00BA06CF" w:rsidP="00BA06CF">
      <w:pPr>
        <w:ind w:firstLine="561"/>
        <w:jc w:val="both"/>
        <w:rPr>
          <w:b/>
          <w:sz w:val="24"/>
          <w:szCs w:val="24"/>
        </w:rPr>
      </w:pPr>
      <w:r w:rsidRPr="000C6EDE">
        <w:rPr>
          <w:b/>
          <w:sz w:val="24"/>
          <w:szCs w:val="24"/>
        </w:rPr>
        <w:t>5.2. Замовник має право:</w:t>
      </w:r>
    </w:p>
    <w:p w14:paraId="3A12873C" w14:textId="3232608F" w:rsidR="00BA06CF" w:rsidRPr="000C6EDE" w:rsidRDefault="00BA06CF" w:rsidP="00BA06CF">
      <w:pPr>
        <w:ind w:firstLine="561"/>
        <w:jc w:val="both"/>
        <w:rPr>
          <w:sz w:val="24"/>
          <w:szCs w:val="24"/>
        </w:rPr>
      </w:pPr>
      <w:r w:rsidRPr="000C6EDE">
        <w:rPr>
          <w:sz w:val="24"/>
          <w:szCs w:val="24"/>
        </w:rPr>
        <w:t>5.2.1. Достроково розірвати цей Договір у разі невиконання зобов’язань Підрядником, повідомивши про це його у місячний строк</w:t>
      </w:r>
      <w:r w:rsidR="000E1B34">
        <w:rPr>
          <w:sz w:val="24"/>
          <w:szCs w:val="24"/>
        </w:rPr>
        <w:t xml:space="preserve"> за наявності об’єктивних доказових причин такого розірвання</w:t>
      </w:r>
      <w:r w:rsidRPr="000C6EDE">
        <w:rPr>
          <w:sz w:val="24"/>
          <w:szCs w:val="24"/>
        </w:rPr>
        <w:t>;</w:t>
      </w:r>
    </w:p>
    <w:p w14:paraId="73DAE1BC" w14:textId="77777777" w:rsidR="00BA06CF" w:rsidRPr="000C6EDE" w:rsidRDefault="00BA06CF" w:rsidP="00BA06CF">
      <w:pPr>
        <w:ind w:firstLine="561"/>
        <w:jc w:val="both"/>
        <w:rPr>
          <w:sz w:val="24"/>
          <w:szCs w:val="24"/>
        </w:rPr>
      </w:pPr>
      <w:r w:rsidRPr="000C6EDE">
        <w:rPr>
          <w:sz w:val="24"/>
          <w:szCs w:val="24"/>
        </w:rPr>
        <w:t xml:space="preserve">5.2.2.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 </w:t>
      </w:r>
    </w:p>
    <w:p w14:paraId="2F12DA71" w14:textId="51AF155B" w:rsidR="00BA06CF" w:rsidRPr="000C6EDE" w:rsidRDefault="00BA06CF" w:rsidP="00BA06CF">
      <w:pPr>
        <w:ind w:firstLine="561"/>
        <w:jc w:val="both"/>
        <w:rPr>
          <w:sz w:val="24"/>
          <w:szCs w:val="24"/>
        </w:rPr>
      </w:pPr>
      <w:r w:rsidRPr="000C6EDE">
        <w:rPr>
          <w:sz w:val="24"/>
          <w:szCs w:val="24"/>
        </w:rPr>
        <w:t xml:space="preserve">5.2.3. В разі виявлення Замовником порушень Підрядником умов цього Договору (в тому числі виконання робіт не у відповідності з документацією на виконання робіт, державними будівельними нормами, іншими нормативно - правовими актами України) - в письмовій формі вимагати їх усунення (в тому числі з призупиненням виконання робіт до усунення порушень умов цього Договору або без такого призупинення); </w:t>
      </w:r>
    </w:p>
    <w:p w14:paraId="634DFE17" w14:textId="72C72B5F" w:rsidR="00BA06CF" w:rsidRPr="000C6EDE" w:rsidRDefault="00BA06CF" w:rsidP="00BA06CF">
      <w:pPr>
        <w:ind w:firstLine="561"/>
        <w:jc w:val="both"/>
        <w:rPr>
          <w:sz w:val="24"/>
          <w:szCs w:val="24"/>
        </w:rPr>
      </w:pPr>
      <w:r w:rsidRPr="000C6EDE">
        <w:rPr>
          <w:sz w:val="24"/>
          <w:szCs w:val="24"/>
        </w:rPr>
        <w:t>5.2.</w:t>
      </w:r>
      <w:r w:rsidR="000E1B34">
        <w:rPr>
          <w:sz w:val="24"/>
          <w:szCs w:val="24"/>
        </w:rPr>
        <w:t>4</w:t>
      </w:r>
      <w:r w:rsidRPr="000C6EDE">
        <w:rPr>
          <w:sz w:val="24"/>
          <w:szCs w:val="24"/>
        </w:rPr>
        <w:t>.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219A620" w14:textId="39071BD7" w:rsidR="00BA06CF" w:rsidRPr="000C6EDE" w:rsidRDefault="00BA06CF" w:rsidP="00BA06CF">
      <w:pPr>
        <w:ind w:firstLine="561"/>
        <w:jc w:val="both"/>
        <w:rPr>
          <w:sz w:val="24"/>
          <w:szCs w:val="24"/>
        </w:rPr>
      </w:pPr>
      <w:r w:rsidRPr="000C6EDE">
        <w:rPr>
          <w:sz w:val="24"/>
          <w:szCs w:val="24"/>
        </w:rPr>
        <w:t>5.2.</w:t>
      </w:r>
      <w:r w:rsidR="000E1B34">
        <w:rPr>
          <w:sz w:val="24"/>
          <w:szCs w:val="24"/>
        </w:rPr>
        <w:t>5</w:t>
      </w:r>
      <w:r w:rsidRPr="000C6EDE">
        <w:rPr>
          <w:sz w:val="24"/>
          <w:szCs w:val="24"/>
        </w:rPr>
        <w:t>. Відмовитися від прийняття та оплати виконаних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6D0702E6" w14:textId="544364FA" w:rsidR="00BA06CF" w:rsidRPr="000C6EDE" w:rsidRDefault="00BA06CF" w:rsidP="00BA06CF">
      <w:pPr>
        <w:pStyle w:val="HTML"/>
        <w:ind w:firstLine="561"/>
        <w:jc w:val="both"/>
        <w:rPr>
          <w:rFonts w:ascii="Times New Roman" w:hAnsi="Times New Roman"/>
          <w:color w:val="auto"/>
          <w:sz w:val="24"/>
          <w:szCs w:val="24"/>
          <w:lang w:val="uk-UA"/>
        </w:rPr>
      </w:pPr>
      <w:r w:rsidRPr="000C6EDE">
        <w:rPr>
          <w:rFonts w:ascii="Times New Roman" w:hAnsi="Times New Roman"/>
          <w:color w:val="auto"/>
          <w:sz w:val="24"/>
          <w:szCs w:val="24"/>
          <w:lang w:val="uk-UA"/>
        </w:rPr>
        <w:t>5.2.</w:t>
      </w:r>
      <w:r w:rsidR="000E1B34">
        <w:rPr>
          <w:rFonts w:ascii="Times New Roman" w:hAnsi="Times New Roman"/>
          <w:color w:val="auto"/>
          <w:sz w:val="24"/>
          <w:szCs w:val="24"/>
          <w:lang w:val="uk-UA"/>
        </w:rPr>
        <w:t>6</w:t>
      </w:r>
      <w:r w:rsidRPr="000C6EDE">
        <w:rPr>
          <w:rFonts w:ascii="Times New Roman" w:hAnsi="Times New Roman"/>
          <w:color w:val="auto"/>
          <w:sz w:val="24"/>
          <w:szCs w:val="24"/>
          <w:lang w:val="uk-UA"/>
        </w:rPr>
        <w:t>. 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не впливає на характер робіт, визначених у Договорі;</w:t>
      </w:r>
    </w:p>
    <w:p w14:paraId="41071343" w14:textId="78BA6832"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5.2.</w:t>
      </w:r>
      <w:r w:rsidR="000E1B34">
        <w:rPr>
          <w:rFonts w:ascii="Times New Roman" w:hAnsi="Times New Roman"/>
          <w:color w:val="auto"/>
          <w:sz w:val="24"/>
          <w:szCs w:val="24"/>
          <w:lang w:val="uk-UA"/>
        </w:rPr>
        <w:t>7</w:t>
      </w:r>
      <w:r w:rsidRPr="000C6EDE">
        <w:rPr>
          <w:rFonts w:ascii="Times New Roman" w:hAnsi="Times New Roman"/>
          <w:color w:val="auto"/>
          <w:sz w:val="24"/>
          <w:szCs w:val="24"/>
        </w:rPr>
        <w:t>.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14:paraId="477AC5C9" w14:textId="520CCE44" w:rsidR="00BA06CF" w:rsidRPr="000C6EDE" w:rsidRDefault="00BA06CF" w:rsidP="00BA06CF">
      <w:pPr>
        <w:pStyle w:val="HTML"/>
        <w:ind w:firstLine="561"/>
        <w:jc w:val="both"/>
        <w:rPr>
          <w:rFonts w:ascii="Times New Roman" w:hAnsi="Times New Roman"/>
          <w:i/>
          <w:color w:val="auto"/>
          <w:sz w:val="24"/>
          <w:szCs w:val="24"/>
          <w:lang w:val="uk-UA"/>
        </w:rPr>
      </w:pPr>
      <w:r w:rsidRPr="000C6EDE">
        <w:rPr>
          <w:rFonts w:ascii="Times New Roman" w:hAnsi="Times New Roman"/>
          <w:color w:val="auto"/>
          <w:sz w:val="24"/>
          <w:szCs w:val="24"/>
        </w:rPr>
        <w:t>5.2.</w:t>
      </w:r>
      <w:r w:rsidR="000E1B34">
        <w:rPr>
          <w:rFonts w:ascii="Times New Roman" w:hAnsi="Times New Roman"/>
          <w:color w:val="auto"/>
          <w:sz w:val="24"/>
          <w:szCs w:val="24"/>
          <w:lang w:val="uk-UA"/>
        </w:rPr>
        <w:t>8</w:t>
      </w:r>
      <w:r w:rsidRPr="000C6EDE">
        <w:rPr>
          <w:rFonts w:ascii="Times New Roman" w:hAnsi="Times New Roman"/>
          <w:color w:val="auto"/>
          <w:sz w:val="24"/>
          <w:szCs w:val="24"/>
        </w:rPr>
        <w:t>. Відмовитися від Договору</w:t>
      </w:r>
      <w:r w:rsidRPr="000C6EDE">
        <w:rPr>
          <w:rFonts w:ascii="Times New Roman" w:hAnsi="Times New Roman"/>
          <w:color w:val="auto"/>
          <w:sz w:val="24"/>
          <w:szCs w:val="24"/>
          <w:lang w:val="uk-UA"/>
        </w:rPr>
        <w:t xml:space="preserve"> та вимагати відшкодування збитків</w:t>
      </w:r>
      <w:r w:rsidRPr="000C6EDE">
        <w:rPr>
          <w:rFonts w:ascii="Times New Roman" w:hAnsi="Times New Roman"/>
          <w:color w:val="auto"/>
          <w:sz w:val="24"/>
          <w:szCs w:val="24"/>
        </w:rPr>
        <w:t>,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C027EB2" w14:textId="0FA09170"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5.2.</w:t>
      </w:r>
      <w:r w:rsidR="000E1B34">
        <w:rPr>
          <w:rFonts w:ascii="Times New Roman" w:hAnsi="Times New Roman"/>
          <w:color w:val="auto"/>
          <w:sz w:val="24"/>
          <w:szCs w:val="24"/>
          <w:lang w:val="uk-UA"/>
        </w:rPr>
        <w:t>9</w:t>
      </w:r>
      <w:r w:rsidRPr="000C6EDE">
        <w:rPr>
          <w:rFonts w:ascii="Times New Roman" w:hAnsi="Times New Roman"/>
          <w:color w:val="auto"/>
          <w:sz w:val="24"/>
          <w:szCs w:val="24"/>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6C341DE" w14:textId="556F74FF" w:rsidR="00BA06CF" w:rsidRPr="000C6EDE" w:rsidRDefault="00BA06CF" w:rsidP="00BA06CF">
      <w:pPr>
        <w:pStyle w:val="HTML"/>
        <w:ind w:firstLine="560"/>
        <w:jc w:val="both"/>
        <w:rPr>
          <w:rFonts w:ascii="Times New Roman" w:hAnsi="Times New Roman"/>
          <w:snapToGrid w:val="0"/>
          <w:color w:val="auto"/>
          <w:sz w:val="24"/>
          <w:szCs w:val="24"/>
        </w:rPr>
      </w:pPr>
      <w:r w:rsidRPr="000C6EDE">
        <w:rPr>
          <w:rFonts w:ascii="Times New Roman" w:hAnsi="Times New Roman"/>
          <w:snapToGrid w:val="0"/>
          <w:color w:val="auto"/>
          <w:sz w:val="24"/>
          <w:szCs w:val="24"/>
        </w:rPr>
        <w:t>5.2.1</w:t>
      </w:r>
      <w:r w:rsidR="000E1B34">
        <w:rPr>
          <w:rFonts w:ascii="Times New Roman" w:hAnsi="Times New Roman"/>
          <w:snapToGrid w:val="0"/>
          <w:color w:val="auto"/>
          <w:sz w:val="24"/>
          <w:szCs w:val="24"/>
          <w:lang w:val="uk-UA"/>
        </w:rPr>
        <w:t>0</w:t>
      </w:r>
      <w:r w:rsidRPr="000C6EDE">
        <w:rPr>
          <w:rFonts w:ascii="Times New Roman" w:hAnsi="Times New Roman"/>
          <w:snapToGrid w:val="0"/>
          <w:color w:val="auto"/>
          <w:sz w:val="24"/>
          <w:szCs w:val="24"/>
        </w:rPr>
        <w:t xml:space="preserve">. Повернути Акти приймання виконаних будівельних робіт Підряднику без здійснення оплати в разі неналежного оформлення документів, зазначених в пп.4.3 розділу </w:t>
      </w:r>
      <w:r w:rsidRPr="000C6EDE">
        <w:rPr>
          <w:rFonts w:ascii="Times New Roman" w:hAnsi="Times New Roman"/>
          <w:snapToGrid w:val="0"/>
          <w:color w:val="auto"/>
          <w:sz w:val="24"/>
          <w:szCs w:val="24"/>
          <w:lang w:val="en-US"/>
        </w:rPr>
        <w:t>IV</w:t>
      </w:r>
      <w:r w:rsidRPr="000C6EDE">
        <w:rPr>
          <w:rFonts w:ascii="Times New Roman" w:hAnsi="Times New Roman"/>
          <w:snapToGrid w:val="0"/>
          <w:color w:val="auto"/>
          <w:sz w:val="24"/>
          <w:szCs w:val="24"/>
        </w:rPr>
        <w:t xml:space="preserve"> цього Договору та у випадках, передбачених у розділі </w:t>
      </w:r>
      <w:r w:rsidRPr="000C6EDE">
        <w:rPr>
          <w:rFonts w:ascii="Times New Roman" w:hAnsi="Times New Roman"/>
          <w:snapToGrid w:val="0"/>
          <w:color w:val="auto"/>
          <w:sz w:val="24"/>
          <w:szCs w:val="24"/>
          <w:lang w:val="en-US"/>
        </w:rPr>
        <w:t>XIII</w:t>
      </w:r>
      <w:r w:rsidRPr="000C6EDE">
        <w:rPr>
          <w:rFonts w:ascii="Times New Roman" w:hAnsi="Times New Roman"/>
          <w:snapToGrid w:val="0"/>
          <w:color w:val="auto"/>
          <w:sz w:val="24"/>
          <w:szCs w:val="24"/>
        </w:rPr>
        <w:t xml:space="preserve"> цього Договору;</w:t>
      </w:r>
    </w:p>
    <w:p w14:paraId="5BC294E6" w14:textId="7B9C2DB2" w:rsidR="00BA06CF" w:rsidRDefault="00BA06CF" w:rsidP="00BA06CF">
      <w:pPr>
        <w:pStyle w:val="HTML"/>
        <w:ind w:firstLine="560"/>
        <w:jc w:val="both"/>
        <w:rPr>
          <w:rFonts w:ascii="Times New Roman" w:hAnsi="Times New Roman"/>
          <w:snapToGrid w:val="0"/>
          <w:color w:val="auto"/>
          <w:sz w:val="24"/>
          <w:szCs w:val="24"/>
          <w:lang w:val="uk-UA"/>
        </w:rPr>
      </w:pPr>
      <w:r w:rsidRPr="000C6EDE">
        <w:rPr>
          <w:rFonts w:ascii="Times New Roman" w:hAnsi="Times New Roman"/>
          <w:snapToGrid w:val="0"/>
          <w:color w:val="auto"/>
          <w:sz w:val="24"/>
          <w:szCs w:val="24"/>
          <w:lang w:val="uk-UA"/>
        </w:rPr>
        <w:t>5.2.1</w:t>
      </w:r>
      <w:r w:rsidR="000E1B34">
        <w:rPr>
          <w:rFonts w:ascii="Times New Roman" w:hAnsi="Times New Roman"/>
          <w:snapToGrid w:val="0"/>
          <w:color w:val="auto"/>
          <w:sz w:val="24"/>
          <w:szCs w:val="24"/>
          <w:lang w:val="uk-UA"/>
        </w:rPr>
        <w:t>1</w:t>
      </w:r>
      <w:r w:rsidRPr="000C6EDE">
        <w:rPr>
          <w:rFonts w:ascii="Times New Roman" w:hAnsi="Times New Roman"/>
          <w:snapToGrid w:val="0"/>
          <w:color w:val="auto"/>
          <w:sz w:val="24"/>
          <w:szCs w:val="24"/>
          <w:lang w:val="uk-UA"/>
        </w:rPr>
        <w:t>. Надавати Підряднику Акти про невиконання Підрядником умов Договору та/або передбачених ним положень нормативних документів, складений у довільній формі, з метою: усунення недоліків виконаних робіт або в процесі їх виконання, надання документації, передбаченої діючими нормативними документами та будівельними нормами, виконання умов Договору та/або передбачених ним положень нормативних документів.</w:t>
      </w:r>
    </w:p>
    <w:p w14:paraId="2BD463CD" w14:textId="77777777" w:rsidR="00561940" w:rsidRPr="000C6EDE" w:rsidRDefault="00561940" w:rsidP="00BA06CF">
      <w:pPr>
        <w:pStyle w:val="HTML"/>
        <w:ind w:firstLine="560"/>
        <w:jc w:val="both"/>
        <w:rPr>
          <w:rFonts w:ascii="Times New Roman" w:hAnsi="Times New Roman"/>
          <w:snapToGrid w:val="0"/>
          <w:color w:val="auto"/>
          <w:sz w:val="24"/>
          <w:szCs w:val="24"/>
        </w:rPr>
      </w:pPr>
    </w:p>
    <w:p w14:paraId="52D71EAF" w14:textId="77777777" w:rsidR="00BA06CF" w:rsidRPr="000C6EDE" w:rsidRDefault="00BA06CF" w:rsidP="00BA06CF">
      <w:pPr>
        <w:pStyle w:val="HTML"/>
        <w:ind w:firstLine="560"/>
        <w:jc w:val="center"/>
        <w:rPr>
          <w:rFonts w:ascii="Times New Roman" w:hAnsi="Times New Roman"/>
          <w:b/>
          <w:snapToGrid w:val="0"/>
          <w:color w:val="auto"/>
          <w:sz w:val="24"/>
          <w:szCs w:val="24"/>
          <w:lang w:val="uk-UA"/>
        </w:rPr>
      </w:pPr>
      <w:r w:rsidRPr="000C6EDE">
        <w:rPr>
          <w:rFonts w:ascii="Times New Roman" w:hAnsi="Times New Roman"/>
          <w:b/>
          <w:snapToGrid w:val="0"/>
          <w:color w:val="auto"/>
          <w:sz w:val="24"/>
          <w:szCs w:val="24"/>
          <w:lang w:val="en-US"/>
        </w:rPr>
        <w:t>VI</w:t>
      </w:r>
      <w:r w:rsidRPr="000C6EDE">
        <w:rPr>
          <w:rFonts w:ascii="Times New Roman" w:hAnsi="Times New Roman"/>
          <w:b/>
          <w:snapToGrid w:val="0"/>
          <w:color w:val="auto"/>
          <w:sz w:val="24"/>
          <w:szCs w:val="24"/>
          <w:lang w:val="uk-UA"/>
        </w:rPr>
        <w:t>. ПРАВА ТА ОБОВ'ЯЗКИ ПІДРЯДНИКА</w:t>
      </w:r>
    </w:p>
    <w:p w14:paraId="21C10554" w14:textId="77777777" w:rsidR="00BA06CF" w:rsidRPr="000C6EDE" w:rsidRDefault="00BA06CF" w:rsidP="00BA06CF">
      <w:pPr>
        <w:pStyle w:val="HTML"/>
        <w:ind w:firstLine="560"/>
        <w:jc w:val="both"/>
        <w:rPr>
          <w:rFonts w:ascii="Times New Roman" w:hAnsi="Times New Roman"/>
          <w:b/>
          <w:color w:val="auto"/>
          <w:sz w:val="24"/>
          <w:szCs w:val="24"/>
          <w:lang w:val="uk-UA"/>
        </w:rPr>
      </w:pPr>
      <w:r w:rsidRPr="000C6EDE">
        <w:rPr>
          <w:rFonts w:ascii="Times New Roman" w:hAnsi="Times New Roman"/>
          <w:b/>
          <w:color w:val="auto"/>
          <w:sz w:val="24"/>
          <w:szCs w:val="24"/>
          <w:lang w:val="uk-UA"/>
        </w:rPr>
        <w:t>6.1. Підрядник зобов’язаний:</w:t>
      </w:r>
    </w:p>
    <w:p w14:paraId="04F6349F"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lastRenderedPageBreak/>
        <w:t>6.1.1.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14:paraId="744D67B7"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6.1.2. Забезпечити виконання робіт у строки, встановлені цим Договором</w:t>
      </w:r>
      <w:r w:rsidRPr="000C6EDE">
        <w:rPr>
          <w:rFonts w:ascii="Times New Roman" w:hAnsi="Times New Roman"/>
          <w:color w:val="auto"/>
          <w:sz w:val="24"/>
          <w:szCs w:val="24"/>
          <w:lang w:val="uk-UA"/>
        </w:rPr>
        <w:t>, зокрема календарним графіком виконання робіт</w:t>
      </w:r>
      <w:r w:rsidRPr="000C6EDE">
        <w:rPr>
          <w:rFonts w:ascii="Times New Roman" w:hAnsi="Times New Roman"/>
          <w:color w:val="auto"/>
          <w:sz w:val="24"/>
          <w:szCs w:val="24"/>
        </w:rPr>
        <w:t>;</w:t>
      </w:r>
    </w:p>
    <w:p w14:paraId="5890BAE9" w14:textId="77777777" w:rsidR="00BA06CF" w:rsidRPr="000C6EDE" w:rsidRDefault="00BA06CF" w:rsidP="00BA06CF">
      <w:pPr>
        <w:ind w:firstLine="560"/>
        <w:jc w:val="both"/>
        <w:rPr>
          <w:sz w:val="24"/>
          <w:szCs w:val="24"/>
        </w:rPr>
      </w:pPr>
      <w:r w:rsidRPr="000C6EDE">
        <w:rPr>
          <w:sz w:val="24"/>
          <w:szCs w:val="24"/>
        </w:rPr>
        <w:t>6.1.3.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14:paraId="435F57FB" w14:textId="618A55BC"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 xml:space="preserve">6.1.4. </w:t>
      </w:r>
      <w:proofErr w:type="gramStart"/>
      <w:r w:rsidRPr="000C6EDE">
        <w:rPr>
          <w:rFonts w:ascii="Times New Roman" w:hAnsi="Times New Roman"/>
          <w:color w:val="auto"/>
          <w:sz w:val="24"/>
          <w:szCs w:val="24"/>
        </w:rPr>
        <w:t>До початку</w:t>
      </w:r>
      <w:proofErr w:type="gramEnd"/>
      <w:r w:rsidRPr="000C6EDE">
        <w:rPr>
          <w:rFonts w:ascii="Times New Roman" w:hAnsi="Times New Roman"/>
          <w:color w:val="auto"/>
          <w:sz w:val="24"/>
          <w:szCs w:val="24"/>
        </w:rPr>
        <w:t xml:space="preserve"> </w:t>
      </w:r>
      <w:r w:rsidR="000E1B34">
        <w:rPr>
          <w:rFonts w:ascii="Times New Roman" w:hAnsi="Times New Roman"/>
          <w:color w:val="auto"/>
          <w:sz w:val="24"/>
          <w:szCs w:val="24"/>
          <w:lang w:val="uk-UA"/>
        </w:rPr>
        <w:t xml:space="preserve">або під час </w:t>
      </w:r>
      <w:r w:rsidRPr="000C6EDE">
        <w:rPr>
          <w:rFonts w:ascii="Times New Roman" w:hAnsi="Times New Roman"/>
          <w:color w:val="auto"/>
          <w:sz w:val="24"/>
          <w:szCs w:val="24"/>
        </w:rPr>
        <w:t>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w:t>
      </w:r>
      <w:r w:rsidRPr="000C6EDE">
        <w:rPr>
          <w:rFonts w:ascii="Times New Roman" w:hAnsi="Times New Roman"/>
          <w:color w:val="auto"/>
          <w:sz w:val="24"/>
          <w:szCs w:val="24"/>
          <w:lang w:val="uk-UA"/>
        </w:rPr>
        <w:t xml:space="preserve">, а також до фактичного стану будівельного майданчика. </w:t>
      </w:r>
      <w:r w:rsidRPr="000C6EDE">
        <w:rPr>
          <w:rFonts w:ascii="Times New Roman" w:hAnsi="Times New Roman"/>
          <w:color w:val="auto"/>
          <w:sz w:val="24"/>
          <w:szCs w:val="24"/>
        </w:rPr>
        <w:t>У разі виявлення такої невідповідності, не приступаючи до виконання робіт, терміново повідомити Замовника про виявлені факти;</w:t>
      </w:r>
    </w:p>
    <w:p w14:paraId="3BBF2222"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6.1.5. Одержати встановлені законодавством дозволи на виконання робіт (в разі необхідності);</w:t>
      </w:r>
    </w:p>
    <w:p w14:paraId="2E8D460C"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6.1.6. Координувати діяльність субпідрядників на будівельному майданчику;</w:t>
      </w:r>
    </w:p>
    <w:p w14:paraId="7CC51013"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 xml:space="preserve">6.1.7. Виконувати рішення Замовника про внесення змін і доповнень в документацію на виконання робіт і в обсяги робіт, якщо вони представлені не менш ніж за 5 (п’ять) робочих днів до виконання цих робіт і прийняті відповідно </w:t>
      </w:r>
      <w:proofErr w:type="gramStart"/>
      <w:r w:rsidRPr="000C6EDE">
        <w:rPr>
          <w:rFonts w:ascii="Times New Roman" w:hAnsi="Times New Roman"/>
          <w:color w:val="auto"/>
          <w:sz w:val="24"/>
          <w:szCs w:val="24"/>
        </w:rPr>
        <w:t>до закону</w:t>
      </w:r>
      <w:proofErr w:type="gramEnd"/>
      <w:r w:rsidRPr="000C6EDE">
        <w:rPr>
          <w:rFonts w:ascii="Times New Roman" w:hAnsi="Times New Roman"/>
          <w:color w:val="auto"/>
          <w:sz w:val="24"/>
          <w:szCs w:val="24"/>
        </w:rPr>
        <w:t xml:space="preserve"> і цього Договору;</w:t>
      </w:r>
    </w:p>
    <w:p w14:paraId="2F06A150"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6.1.8.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14:paraId="2C675002"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w:t>
      </w:r>
      <w:r w:rsidRPr="000C6EDE">
        <w:rPr>
          <w:rFonts w:ascii="Times New Roman" w:hAnsi="Times New Roman"/>
          <w:color w:val="auto"/>
          <w:sz w:val="24"/>
          <w:szCs w:val="24"/>
          <w:lang w:val="uk-UA"/>
        </w:rPr>
        <w:t>9</w:t>
      </w:r>
      <w:r w:rsidRPr="000C6EDE">
        <w:rPr>
          <w:rFonts w:ascii="Times New Roman" w:hAnsi="Times New Roman"/>
          <w:color w:val="auto"/>
          <w:sz w:val="24"/>
          <w:szCs w:val="24"/>
        </w:rPr>
        <w:t xml:space="preserve">. 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w:t>
      </w:r>
      <w:proofErr w:type="gramStart"/>
      <w:r w:rsidRPr="000C6EDE">
        <w:rPr>
          <w:rFonts w:ascii="Times New Roman" w:hAnsi="Times New Roman"/>
          <w:color w:val="auto"/>
          <w:sz w:val="24"/>
          <w:szCs w:val="24"/>
        </w:rPr>
        <w:t>до моменту</w:t>
      </w:r>
      <w:proofErr w:type="gramEnd"/>
      <w:r w:rsidRPr="000C6EDE">
        <w:rPr>
          <w:rFonts w:ascii="Times New Roman" w:hAnsi="Times New Roman"/>
          <w:color w:val="auto"/>
          <w:sz w:val="24"/>
          <w:szCs w:val="24"/>
        </w:rPr>
        <w:t xml:space="preserve"> здачі об'єкта </w:t>
      </w:r>
      <w:r w:rsidRPr="000C6EDE">
        <w:rPr>
          <w:rFonts w:ascii="Times New Roman" w:hAnsi="Times New Roman"/>
          <w:color w:val="auto"/>
          <w:sz w:val="24"/>
          <w:szCs w:val="24"/>
          <w:lang w:val="uk-UA"/>
        </w:rPr>
        <w:t>в експлуатацію</w:t>
      </w:r>
      <w:r w:rsidRPr="000C6EDE">
        <w:rPr>
          <w:rFonts w:ascii="Times New Roman" w:hAnsi="Times New Roman"/>
          <w:color w:val="auto"/>
          <w:sz w:val="24"/>
          <w:szCs w:val="24"/>
        </w:rPr>
        <w:t>;</w:t>
      </w:r>
    </w:p>
    <w:p w14:paraId="64EAEBBF" w14:textId="34BEB2E9"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0</w:t>
      </w:r>
      <w:r w:rsidRPr="000C6EDE">
        <w:rPr>
          <w:rFonts w:ascii="Times New Roman" w:hAnsi="Times New Roman"/>
          <w:color w:val="auto"/>
          <w:sz w:val="24"/>
          <w:szCs w:val="24"/>
        </w:rPr>
        <w:t>. 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2362E544" w14:textId="100F26C1"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1</w:t>
      </w:r>
      <w:r w:rsidRPr="000C6EDE">
        <w:rPr>
          <w:rFonts w:ascii="Times New Roman" w:hAnsi="Times New Roman"/>
          <w:color w:val="auto"/>
          <w:sz w:val="24"/>
          <w:szCs w:val="24"/>
        </w:rPr>
        <w:t xml:space="preserve">. </w:t>
      </w:r>
      <w:r w:rsidRPr="000C6EDE">
        <w:rPr>
          <w:rFonts w:ascii="Times New Roman" w:hAnsi="Times New Roman"/>
          <w:color w:val="auto"/>
          <w:sz w:val="24"/>
          <w:szCs w:val="24"/>
          <w:lang w:val="uk-UA"/>
        </w:rPr>
        <w:t>За необхідності, у</w:t>
      </w:r>
      <w:r w:rsidRPr="000C6EDE">
        <w:rPr>
          <w:rFonts w:ascii="Times New Roman" w:hAnsi="Times New Roman"/>
          <w:color w:val="auto"/>
          <w:sz w:val="24"/>
          <w:szCs w:val="24"/>
        </w:rPr>
        <w:t>згодити з органами державного нагляду порядок ведення робіт на Об'єкті і забезпечити дотримання його на будівельному майданчику;</w:t>
      </w:r>
    </w:p>
    <w:p w14:paraId="2402243E" w14:textId="4B3C721F"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t>6.1.1</w:t>
      </w:r>
      <w:r w:rsidR="000E1B34">
        <w:rPr>
          <w:rFonts w:ascii="Times New Roman" w:hAnsi="Times New Roman"/>
          <w:color w:val="auto"/>
          <w:sz w:val="24"/>
          <w:szCs w:val="24"/>
          <w:lang w:val="uk-UA"/>
        </w:rPr>
        <w:t>2</w:t>
      </w:r>
      <w:r w:rsidRPr="000C6EDE">
        <w:rPr>
          <w:rFonts w:ascii="Times New Roman" w:hAnsi="Times New Roman"/>
          <w:color w:val="auto"/>
          <w:sz w:val="24"/>
          <w:szCs w:val="24"/>
          <w:lang w:val="uk-UA"/>
        </w:rPr>
        <w:t>. Забезпечувати представникам Замовника та/або особам які здійснюють технічний нагляд вільний доступ в будь-який час на будівельний майданчик і можливість здійснення технічного нагляду і контролю за ходом, якістю, вартістю та обсягами виконання робіт;</w:t>
      </w:r>
    </w:p>
    <w:p w14:paraId="01351D64" w14:textId="4C945D35"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3</w:t>
      </w:r>
      <w:r w:rsidRPr="000C6EDE">
        <w:rPr>
          <w:rFonts w:ascii="Times New Roman" w:hAnsi="Times New Roman"/>
          <w:color w:val="auto"/>
          <w:sz w:val="24"/>
          <w:szCs w:val="24"/>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14:paraId="6DB54803" w14:textId="15B4F992"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4</w:t>
      </w:r>
      <w:r w:rsidRPr="000C6EDE">
        <w:rPr>
          <w:rFonts w:ascii="Times New Roman" w:hAnsi="Times New Roman"/>
          <w:color w:val="auto"/>
          <w:sz w:val="24"/>
          <w:szCs w:val="24"/>
          <w:lang w:val="uk-UA"/>
        </w:rPr>
        <w:t>.</w:t>
      </w:r>
      <w:r w:rsidRPr="000C6EDE">
        <w:rPr>
          <w:rFonts w:ascii="Times New Roman" w:hAnsi="Times New Roman"/>
          <w:color w:val="auto"/>
          <w:sz w:val="24"/>
          <w:szCs w:val="24"/>
        </w:rPr>
        <w:t xml:space="preserve"> Усувати </w:t>
      </w:r>
      <w:proofErr w:type="gramStart"/>
      <w:r w:rsidRPr="000C6EDE">
        <w:rPr>
          <w:rFonts w:ascii="Times New Roman" w:hAnsi="Times New Roman"/>
          <w:color w:val="auto"/>
          <w:sz w:val="24"/>
          <w:szCs w:val="24"/>
        </w:rPr>
        <w:t>в установлений</w:t>
      </w:r>
      <w:proofErr w:type="gramEnd"/>
      <w:r w:rsidRPr="000C6EDE">
        <w:rPr>
          <w:rFonts w:ascii="Times New Roman" w:hAnsi="Times New Roman"/>
          <w:color w:val="auto"/>
          <w:sz w:val="24"/>
          <w:szCs w:val="24"/>
        </w:rPr>
        <w:t xml:space="preserve"> Замовником термін недоліки виконаних підрядних робіт, виявлені в процесі перевірок і випробувань;</w:t>
      </w:r>
    </w:p>
    <w:p w14:paraId="5E988E41" w14:textId="0A94309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5</w:t>
      </w:r>
      <w:r w:rsidRPr="000C6EDE">
        <w:rPr>
          <w:rFonts w:ascii="Times New Roman" w:hAnsi="Times New Roman"/>
          <w:color w:val="auto"/>
          <w:sz w:val="24"/>
          <w:szCs w:val="24"/>
        </w:rPr>
        <w:t>. Повернути документацію на виконання робіт Замовнику протягом 10 (десяти) робочих днів з моменту завершення робіт або з моменту дострокового розірвання цього Договору. Передача або інше розголошення третім особам інформації, що міститься в документації на виконання робіт, без попередньої письмової згоди Замовника забороняється;</w:t>
      </w:r>
    </w:p>
    <w:p w14:paraId="1D964009" w14:textId="06933EC4"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6.1.1</w:t>
      </w:r>
      <w:r w:rsidR="000E1B34">
        <w:rPr>
          <w:rFonts w:ascii="Times New Roman" w:hAnsi="Times New Roman"/>
          <w:color w:val="auto"/>
          <w:sz w:val="24"/>
          <w:szCs w:val="24"/>
          <w:lang w:val="uk-UA"/>
        </w:rPr>
        <w:t>6</w:t>
      </w:r>
      <w:r w:rsidRPr="000C6EDE">
        <w:rPr>
          <w:rFonts w:ascii="Times New Roman" w:hAnsi="Times New Roman"/>
          <w:color w:val="auto"/>
          <w:sz w:val="24"/>
          <w:szCs w:val="24"/>
        </w:rPr>
        <w:t xml:space="preserve">. Протягом </w:t>
      </w:r>
      <w:r w:rsidR="000E1B34">
        <w:rPr>
          <w:rFonts w:ascii="Times New Roman" w:hAnsi="Times New Roman"/>
          <w:color w:val="auto"/>
          <w:sz w:val="24"/>
          <w:szCs w:val="24"/>
          <w:lang w:val="uk-UA"/>
        </w:rPr>
        <w:t>10</w:t>
      </w:r>
      <w:r w:rsidRPr="000C6EDE">
        <w:rPr>
          <w:rFonts w:ascii="Times New Roman" w:hAnsi="Times New Roman"/>
          <w:color w:val="auto"/>
          <w:sz w:val="24"/>
          <w:szCs w:val="24"/>
        </w:rPr>
        <w:t xml:space="preserve"> (</w:t>
      </w:r>
      <w:r w:rsidR="000E1B34">
        <w:rPr>
          <w:rFonts w:ascii="Times New Roman" w:hAnsi="Times New Roman"/>
          <w:color w:val="auto"/>
          <w:sz w:val="24"/>
          <w:szCs w:val="24"/>
          <w:lang w:val="uk-UA"/>
        </w:rPr>
        <w:t>десяти</w:t>
      </w:r>
      <w:r w:rsidRPr="000C6EDE">
        <w:rPr>
          <w:rFonts w:ascii="Times New Roman" w:hAnsi="Times New Roman"/>
          <w:color w:val="auto"/>
          <w:sz w:val="24"/>
          <w:szCs w:val="24"/>
        </w:rPr>
        <w:t>) робочих днів з моменту завершення робіт вивезти з будівельного майданчик</w:t>
      </w:r>
      <w:r w:rsidRPr="000C6EDE">
        <w:rPr>
          <w:rFonts w:ascii="Times New Roman" w:hAnsi="Times New Roman"/>
          <w:color w:val="auto"/>
          <w:sz w:val="24"/>
          <w:szCs w:val="24"/>
          <w:lang w:val="uk-UA"/>
        </w:rPr>
        <w:t>а</w:t>
      </w:r>
      <w:r w:rsidRPr="000C6EDE">
        <w:rPr>
          <w:rFonts w:ascii="Times New Roman" w:hAnsi="Times New Roman"/>
          <w:color w:val="auto"/>
          <w:sz w:val="24"/>
          <w:szCs w:val="24"/>
        </w:rPr>
        <w:t xml:space="preserve"> техніку, невикористані матеріали, відходи, </w:t>
      </w:r>
      <w:r w:rsidRPr="000C6EDE">
        <w:rPr>
          <w:rFonts w:ascii="Times New Roman" w:hAnsi="Times New Roman"/>
          <w:color w:val="auto"/>
          <w:sz w:val="24"/>
          <w:szCs w:val="24"/>
          <w:lang w:val="uk-UA"/>
        </w:rPr>
        <w:t xml:space="preserve">будівельне сміття, </w:t>
      </w:r>
      <w:r w:rsidRPr="000C6EDE">
        <w:rPr>
          <w:rFonts w:ascii="Times New Roman" w:hAnsi="Times New Roman"/>
          <w:color w:val="auto"/>
          <w:sz w:val="24"/>
          <w:szCs w:val="24"/>
        </w:rPr>
        <w:t>знести тимчасові споруди;</w:t>
      </w:r>
    </w:p>
    <w:p w14:paraId="56287127" w14:textId="25B427C2"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6.1.</w:t>
      </w:r>
      <w:r w:rsidR="000E1B34">
        <w:rPr>
          <w:rFonts w:ascii="Times New Roman" w:hAnsi="Times New Roman"/>
          <w:color w:val="auto"/>
          <w:sz w:val="24"/>
          <w:szCs w:val="24"/>
          <w:lang w:val="uk-UA"/>
        </w:rPr>
        <w:t>17</w:t>
      </w:r>
      <w:r w:rsidRPr="000C6EDE">
        <w:rPr>
          <w:rFonts w:ascii="Times New Roman" w:hAnsi="Times New Roman"/>
          <w:color w:val="auto"/>
          <w:sz w:val="24"/>
          <w:szCs w:val="24"/>
        </w:rPr>
        <w:t>. Вживати всіх заходів щодо збереження переданого йому майна Замовника і нести відповідальність за втрату або пошкодження цього майна;</w:t>
      </w:r>
    </w:p>
    <w:p w14:paraId="12DA8A6F" w14:textId="665259C5"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lastRenderedPageBreak/>
        <w:t>6.1.</w:t>
      </w:r>
      <w:r w:rsidR="000E1B34">
        <w:rPr>
          <w:rFonts w:ascii="Times New Roman" w:hAnsi="Times New Roman"/>
          <w:color w:val="auto"/>
          <w:sz w:val="24"/>
          <w:szCs w:val="24"/>
          <w:lang w:val="uk-UA"/>
        </w:rPr>
        <w:t>18</w:t>
      </w:r>
      <w:r w:rsidRPr="000C6EDE">
        <w:rPr>
          <w:rFonts w:ascii="Times New Roman" w:hAnsi="Times New Roman"/>
          <w:color w:val="auto"/>
          <w:sz w:val="24"/>
          <w:szCs w:val="24"/>
        </w:rPr>
        <w:t xml:space="preserve">. Підрядник зобов'язаний </w:t>
      </w:r>
      <w:proofErr w:type="gramStart"/>
      <w:r w:rsidRPr="000C6EDE">
        <w:rPr>
          <w:rFonts w:ascii="Times New Roman" w:hAnsi="Times New Roman"/>
          <w:color w:val="auto"/>
          <w:sz w:val="24"/>
          <w:szCs w:val="24"/>
        </w:rPr>
        <w:t>до початку</w:t>
      </w:r>
      <w:proofErr w:type="gramEnd"/>
      <w:r w:rsidRPr="000C6EDE">
        <w:rPr>
          <w:rFonts w:ascii="Times New Roman" w:hAnsi="Times New Roman"/>
          <w:color w:val="auto"/>
          <w:sz w:val="24"/>
          <w:szCs w:val="24"/>
        </w:rPr>
        <w:t xml:space="preserve"> робіт надати Замовнику довідку про відповідальних працівників Підрядника (виконроб</w:t>
      </w:r>
      <w:r w:rsidRPr="000C6EDE">
        <w:rPr>
          <w:rFonts w:ascii="Times New Roman" w:hAnsi="Times New Roman"/>
          <w:color w:val="auto"/>
          <w:sz w:val="24"/>
          <w:szCs w:val="24"/>
          <w:lang w:val="uk-UA"/>
        </w:rPr>
        <w:t>ів</w:t>
      </w:r>
      <w:r w:rsidRPr="000C6EDE">
        <w:rPr>
          <w:rFonts w:ascii="Times New Roman" w:hAnsi="Times New Roman"/>
          <w:color w:val="auto"/>
          <w:sz w:val="24"/>
          <w:szCs w:val="24"/>
        </w:rPr>
        <w:t>) на Об'єкті (з додатком копій наказів про призначення цих працівників, підписами цих працівників);</w:t>
      </w:r>
    </w:p>
    <w:p w14:paraId="64FD7853" w14:textId="59BF7FE8"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6.1.</w:t>
      </w:r>
      <w:r w:rsidR="000E1B34">
        <w:rPr>
          <w:rFonts w:ascii="Times New Roman" w:hAnsi="Times New Roman"/>
          <w:color w:val="auto"/>
          <w:sz w:val="24"/>
          <w:szCs w:val="24"/>
          <w:lang w:val="uk-UA"/>
        </w:rPr>
        <w:t>19</w:t>
      </w:r>
      <w:r w:rsidRPr="000C6EDE">
        <w:rPr>
          <w:rFonts w:ascii="Times New Roman" w:hAnsi="Times New Roman"/>
          <w:color w:val="auto"/>
          <w:sz w:val="24"/>
          <w:szCs w:val="24"/>
        </w:rPr>
        <w:t>. Вжити заходів до недопущення передачі без згоди Замовника проектно-кошторисної документації (примірників, копій) третім особам;</w:t>
      </w:r>
    </w:p>
    <w:p w14:paraId="6AFDE43D" w14:textId="27E3BD6F"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6.1.2</w:t>
      </w:r>
      <w:r w:rsidR="000E1B34">
        <w:rPr>
          <w:rFonts w:ascii="Times New Roman" w:hAnsi="Times New Roman"/>
          <w:color w:val="auto"/>
          <w:sz w:val="24"/>
          <w:szCs w:val="24"/>
          <w:lang w:val="uk-UA"/>
        </w:rPr>
        <w:t>0</w:t>
      </w:r>
      <w:r w:rsidRPr="000C6EDE">
        <w:rPr>
          <w:rFonts w:ascii="Times New Roman" w:hAnsi="Times New Roman"/>
          <w:color w:val="auto"/>
          <w:sz w:val="24"/>
          <w:szCs w:val="24"/>
        </w:rPr>
        <w:t>. Забезпечити ведення та передачу Замовнику в установленому порядку документів про виконання Договору;</w:t>
      </w:r>
    </w:p>
    <w:p w14:paraId="2929DB11" w14:textId="487EBC7D"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6.1.2</w:t>
      </w:r>
      <w:r w:rsidR="000E1B34">
        <w:rPr>
          <w:rFonts w:ascii="Times New Roman" w:hAnsi="Times New Roman"/>
          <w:color w:val="auto"/>
          <w:sz w:val="24"/>
          <w:szCs w:val="24"/>
          <w:lang w:val="uk-UA"/>
        </w:rPr>
        <w:t>1</w:t>
      </w:r>
      <w:r w:rsidRPr="000C6EDE">
        <w:rPr>
          <w:rFonts w:ascii="Times New Roman" w:hAnsi="Times New Roman"/>
          <w:color w:val="auto"/>
          <w:sz w:val="24"/>
          <w:szCs w:val="24"/>
        </w:rPr>
        <w:t>. Своєчасно усувати недоліки робіт, допущені з його вини;</w:t>
      </w:r>
    </w:p>
    <w:p w14:paraId="45C5EC06" w14:textId="6406FC6C" w:rsidR="00BA06CF" w:rsidRPr="000C6EDE" w:rsidRDefault="00BA06CF" w:rsidP="00BA06CF">
      <w:pPr>
        <w:ind w:firstLine="561"/>
        <w:jc w:val="both"/>
        <w:rPr>
          <w:sz w:val="24"/>
          <w:szCs w:val="24"/>
        </w:rPr>
      </w:pPr>
      <w:r w:rsidRPr="000C6EDE">
        <w:rPr>
          <w:sz w:val="24"/>
          <w:szCs w:val="24"/>
        </w:rPr>
        <w:t>6.1.2</w:t>
      </w:r>
      <w:r w:rsidR="000E1B34">
        <w:rPr>
          <w:sz w:val="24"/>
          <w:szCs w:val="24"/>
          <w:lang w:val="ru-RU"/>
        </w:rPr>
        <w:t>2</w:t>
      </w:r>
      <w:r w:rsidRPr="000C6EDE">
        <w:rPr>
          <w:sz w:val="24"/>
          <w:szCs w:val="24"/>
        </w:rPr>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14:paraId="54FC7BA5" w14:textId="16960D86" w:rsidR="00BA06CF" w:rsidRPr="000C6EDE" w:rsidRDefault="00BA06CF" w:rsidP="00BA06CF">
      <w:pPr>
        <w:ind w:firstLine="561"/>
        <w:jc w:val="both"/>
        <w:rPr>
          <w:sz w:val="24"/>
          <w:szCs w:val="24"/>
        </w:rPr>
      </w:pPr>
      <w:r w:rsidRPr="000C6EDE">
        <w:rPr>
          <w:sz w:val="24"/>
          <w:szCs w:val="24"/>
        </w:rPr>
        <w:t>6.1.</w:t>
      </w:r>
      <w:r w:rsidR="000E1B34">
        <w:rPr>
          <w:sz w:val="24"/>
          <w:szCs w:val="24"/>
        </w:rPr>
        <w:t>23</w:t>
      </w:r>
      <w:r w:rsidRPr="000C6EDE">
        <w:rPr>
          <w:sz w:val="24"/>
          <w:szCs w:val="24"/>
        </w:rPr>
        <w:t xml:space="preserve">. У будь-який час на вимогу Замовника надавати усі відомості про хід виконання Договору, а також надавати необхідні документи. Строк надання інформації на вимогу Замовника становить 5 днів з дня отримання запиту; </w:t>
      </w:r>
    </w:p>
    <w:p w14:paraId="75203E22" w14:textId="556D72C8" w:rsidR="00BA06CF" w:rsidRPr="000C6EDE" w:rsidRDefault="00BA06CF" w:rsidP="00BA06CF">
      <w:pPr>
        <w:ind w:firstLine="561"/>
        <w:jc w:val="both"/>
        <w:rPr>
          <w:sz w:val="24"/>
          <w:szCs w:val="24"/>
        </w:rPr>
      </w:pPr>
      <w:r w:rsidRPr="000C6EDE">
        <w:rPr>
          <w:sz w:val="24"/>
          <w:szCs w:val="24"/>
        </w:rPr>
        <w:t>6.1.</w:t>
      </w:r>
      <w:r w:rsidR="000E1B34">
        <w:rPr>
          <w:sz w:val="24"/>
          <w:szCs w:val="24"/>
        </w:rPr>
        <w:t>24</w:t>
      </w:r>
      <w:r w:rsidRPr="000C6EDE">
        <w:rPr>
          <w:sz w:val="24"/>
          <w:szCs w:val="24"/>
        </w:rPr>
        <w:t>.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w:t>
      </w:r>
    </w:p>
    <w:p w14:paraId="70FC8C58" w14:textId="445715C6" w:rsidR="00BA06CF" w:rsidRPr="000C6EDE" w:rsidRDefault="00BA06CF" w:rsidP="00BA06CF">
      <w:pPr>
        <w:ind w:firstLine="561"/>
        <w:jc w:val="both"/>
        <w:rPr>
          <w:sz w:val="24"/>
          <w:szCs w:val="24"/>
        </w:rPr>
      </w:pPr>
      <w:r w:rsidRPr="000C6EDE">
        <w:rPr>
          <w:sz w:val="24"/>
          <w:szCs w:val="24"/>
        </w:rPr>
        <w:t>6.1.</w:t>
      </w:r>
      <w:r w:rsidRPr="000C6EDE">
        <w:rPr>
          <w:sz w:val="24"/>
          <w:szCs w:val="24"/>
          <w:lang w:val="ru-RU"/>
        </w:rPr>
        <w:t>2</w:t>
      </w:r>
      <w:r w:rsidR="000E1B34">
        <w:rPr>
          <w:sz w:val="24"/>
          <w:szCs w:val="24"/>
          <w:lang w:val="ru-RU"/>
        </w:rPr>
        <w:t>5</w:t>
      </w:r>
      <w:r w:rsidRPr="000C6EDE">
        <w:rPr>
          <w:sz w:val="24"/>
          <w:szCs w:val="24"/>
        </w:rPr>
        <w:t xml:space="preserve">. Усувати порушення, вказані в </w:t>
      </w:r>
      <w:r w:rsidRPr="000C6EDE">
        <w:rPr>
          <w:snapToGrid w:val="0"/>
          <w:sz w:val="24"/>
          <w:szCs w:val="24"/>
        </w:rPr>
        <w:t>Актах про невиконання Підрядником умов Договору та/або передбачених ним положень нормативних документів</w:t>
      </w:r>
      <w:r w:rsidRPr="000C6EDE">
        <w:rPr>
          <w:sz w:val="24"/>
          <w:szCs w:val="24"/>
        </w:rPr>
        <w:t>;</w:t>
      </w:r>
    </w:p>
    <w:p w14:paraId="0EB6DE01" w14:textId="1EE9CBD2" w:rsidR="00BA06CF" w:rsidRPr="000C6EDE" w:rsidRDefault="00BA06CF" w:rsidP="00BA06CF">
      <w:pPr>
        <w:widowControl w:val="0"/>
        <w:ind w:firstLine="561"/>
        <w:jc w:val="both"/>
        <w:rPr>
          <w:sz w:val="24"/>
          <w:szCs w:val="24"/>
        </w:rPr>
      </w:pPr>
      <w:r w:rsidRPr="000C6EDE">
        <w:rPr>
          <w:sz w:val="24"/>
          <w:szCs w:val="24"/>
        </w:rPr>
        <w:t>6.1.</w:t>
      </w:r>
      <w:r w:rsidR="00A415FC">
        <w:rPr>
          <w:sz w:val="24"/>
          <w:szCs w:val="24"/>
        </w:rPr>
        <w:t>26</w:t>
      </w:r>
      <w:r w:rsidRPr="000C6EDE">
        <w:rPr>
          <w:sz w:val="24"/>
          <w:szCs w:val="24"/>
        </w:rPr>
        <w:t>. 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p>
    <w:p w14:paraId="026F2B3A" w14:textId="77777777" w:rsidR="00BA06CF" w:rsidRPr="000C6EDE" w:rsidRDefault="00BA06CF" w:rsidP="00BA06CF">
      <w:pPr>
        <w:pStyle w:val="HTML"/>
        <w:ind w:firstLine="561"/>
        <w:rPr>
          <w:rFonts w:ascii="Times New Roman" w:hAnsi="Times New Roman"/>
          <w:b/>
          <w:color w:val="auto"/>
          <w:sz w:val="24"/>
          <w:szCs w:val="24"/>
        </w:rPr>
      </w:pPr>
      <w:r w:rsidRPr="000C6EDE">
        <w:rPr>
          <w:rFonts w:ascii="Times New Roman" w:hAnsi="Times New Roman"/>
          <w:b/>
          <w:color w:val="auto"/>
          <w:sz w:val="24"/>
          <w:szCs w:val="24"/>
        </w:rPr>
        <w:t>6.2. Підрядник має право:</w:t>
      </w:r>
    </w:p>
    <w:p w14:paraId="7DDA06B1" w14:textId="77777777"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6.2.1.Своєчасно та в повному обсязі отримувати плату за виконані роботи;</w:t>
      </w:r>
    </w:p>
    <w:p w14:paraId="303F9E1A" w14:textId="7773B560"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6.2.2. На дострокове виконання робіт за письмовим погодженням Замовника</w:t>
      </w:r>
      <w:r w:rsidR="00A415FC">
        <w:rPr>
          <w:rFonts w:ascii="Times New Roman" w:hAnsi="Times New Roman"/>
          <w:color w:val="auto"/>
          <w:sz w:val="24"/>
          <w:szCs w:val="24"/>
          <w:lang w:val="uk-UA"/>
        </w:rPr>
        <w:t xml:space="preserve"> або за умови повідомлення Замовника за місяць до бажаної дати розірвання договору</w:t>
      </w:r>
      <w:r w:rsidRPr="000C6EDE">
        <w:rPr>
          <w:rFonts w:ascii="Times New Roman" w:hAnsi="Times New Roman"/>
          <w:color w:val="auto"/>
          <w:sz w:val="24"/>
          <w:szCs w:val="24"/>
        </w:rPr>
        <w:t>;</w:t>
      </w:r>
    </w:p>
    <w:p w14:paraId="13A12849" w14:textId="77777777" w:rsidR="00BA06CF" w:rsidRPr="000C6EDE" w:rsidRDefault="00BA06CF" w:rsidP="00BA06CF">
      <w:pPr>
        <w:pStyle w:val="HTML"/>
        <w:ind w:firstLine="561"/>
        <w:jc w:val="both"/>
        <w:rPr>
          <w:rFonts w:ascii="Times New Roman" w:hAnsi="Times New Roman"/>
          <w:color w:val="auto"/>
          <w:sz w:val="24"/>
          <w:szCs w:val="24"/>
        </w:rPr>
      </w:pPr>
      <w:r w:rsidRPr="000C6EDE">
        <w:rPr>
          <w:rFonts w:ascii="Times New Roman" w:hAnsi="Times New Roman"/>
          <w:color w:val="auto"/>
          <w:sz w:val="24"/>
          <w:szCs w:val="24"/>
        </w:rPr>
        <w:t>6.2.3. У разі невиконання зобов’язань Замовником Підрядник має право достроково розірвати цей Договір, повідомивши про це Замовника у місячний строк;</w:t>
      </w:r>
    </w:p>
    <w:p w14:paraId="28932E05" w14:textId="77777777" w:rsidR="00BA06CF" w:rsidRPr="000C6EDE" w:rsidRDefault="00BA06CF" w:rsidP="00BA06CF">
      <w:pPr>
        <w:shd w:val="clear" w:color="auto" w:fill="FFFFFF"/>
        <w:tabs>
          <w:tab w:val="left" w:pos="394"/>
        </w:tabs>
        <w:spacing w:line="240" w:lineRule="atLeast"/>
        <w:ind w:right="30" w:firstLine="561"/>
        <w:jc w:val="both"/>
        <w:rPr>
          <w:sz w:val="24"/>
          <w:szCs w:val="24"/>
        </w:rPr>
      </w:pPr>
      <w:r w:rsidRPr="000C6EDE">
        <w:rPr>
          <w:sz w:val="24"/>
          <w:szCs w:val="24"/>
        </w:rPr>
        <w:t>6.2.4. Залучати за згодою Замовника до виконання Договору третіх осіб (субпідрядників);</w:t>
      </w:r>
    </w:p>
    <w:p w14:paraId="315943D1" w14:textId="77777777" w:rsidR="00BA06CF" w:rsidRPr="000C6EDE" w:rsidRDefault="00BA06CF" w:rsidP="00BA06CF">
      <w:pPr>
        <w:pStyle w:val="HTML"/>
        <w:ind w:firstLine="561"/>
        <w:jc w:val="both"/>
        <w:rPr>
          <w:rFonts w:ascii="Times New Roman" w:hAnsi="Times New Roman"/>
          <w:color w:val="auto"/>
          <w:sz w:val="24"/>
          <w:szCs w:val="24"/>
          <w:lang w:val="uk-UA"/>
        </w:rPr>
      </w:pPr>
      <w:r w:rsidRPr="000C6EDE">
        <w:rPr>
          <w:rFonts w:ascii="Times New Roman" w:hAnsi="Times New Roman"/>
          <w:color w:val="auto"/>
          <w:sz w:val="24"/>
          <w:szCs w:val="24"/>
          <w:lang w:val="uk-UA"/>
        </w:rPr>
        <w:t>6.2.5.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чи здоров'ю людей чи призводить до порушень екологічних, санітарних правил, правил безпеки та інших встановлених законодавством вимог;</w:t>
      </w:r>
    </w:p>
    <w:p w14:paraId="488B8623"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rPr>
        <w:t>6.2.6. На відшкодування завданих йому збитків відповідно до законодавства та Договору</w:t>
      </w:r>
      <w:r w:rsidRPr="000C6EDE">
        <w:rPr>
          <w:rFonts w:ascii="Times New Roman" w:hAnsi="Times New Roman"/>
          <w:color w:val="auto"/>
          <w:sz w:val="24"/>
          <w:szCs w:val="24"/>
          <w:lang w:val="uk-UA"/>
        </w:rPr>
        <w:t>.</w:t>
      </w:r>
    </w:p>
    <w:p w14:paraId="2BA5C50F" w14:textId="77777777" w:rsidR="00BA06CF" w:rsidRPr="000C6EDE" w:rsidRDefault="00BA06CF" w:rsidP="00BA06CF">
      <w:pPr>
        <w:pStyle w:val="HTML"/>
        <w:ind w:firstLine="560"/>
        <w:jc w:val="both"/>
        <w:rPr>
          <w:rFonts w:ascii="Times New Roman" w:hAnsi="Times New Roman"/>
          <w:color w:val="auto"/>
          <w:sz w:val="24"/>
          <w:szCs w:val="24"/>
          <w:lang w:val="uk-UA"/>
        </w:rPr>
      </w:pPr>
    </w:p>
    <w:p w14:paraId="118589D9" w14:textId="77777777" w:rsidR="00BA06CF" w:rsidRPr="000C6EDE" w:rsidRDefault="00BA06CF" w:rsidP="00BA06CF">
      <w:pPr>
        <w:pStyle w:val="HTML"/>
        <w:jc w:val="center"/>
        <w:rPr>
          <w:rFonts w:ascii="Times New Roman" w:hAnsi="Times New Roman"/>
          <w:b/>
          <w:color w:val="auto"/>
          <w:sz w:val="24"/>
          <w:szCs w:val="24"/>
        </w:rPr>
      </w:pPr>
      <w:r w:rsidRPr="000C6EDE">
        <w:rPr>
          <w:rFonts w:ascii="Times New Roman" w:hAnsi="Times New Roman"/>
          <w:b/>
          <w:color w:val="auto"/>
          <w:sz w:val="24"/>
          <w:szCs w:val="24"/>
          <w:lang w:val="en-US"/>
        </w:rPr>
        <w:t>VII</w:t>
      </w:r>
      <w:r w:rsidRPr="000C6EDE">
        <w:rPr>
          <w:rFonts w:ascii="Times New Roman" w:hAnsi="Times New Roman"/>
          <w:b/>
          <w:color w:val="auto"/>
          <w:sz w:val="24"/>
          <w:szCs w:val="24"/>
        </w:rPr>
        <w:t>. РИЗИКИ ВИПАДКОВОГО ЗНИЩЕННЯ АБО ПОШКОДЖЕННЯ</w:t>
      </w:r>
    </w:p>
    <w:p w14:paraId="4B06028D" w14:textId="77777777" w:rsidR="00BA06CF" w:rsidRPr="000C6EDE" w:rsidRDefault="00BA06CF" w:rsidP="00BA06CF">
      <w:pPr>
        <w:pStyle w:val="HTML"/>
        <w:jc w:val="center"/>
        <w:rPr>
          <w:rFonts w:ascii="Times New Roman" w:hAnsi="Times New Roman"/>
          <w:b/>
          <w:color w:val="auto"/>
          <w:sz w:val="24"/>
          <w:szCs w:val="24"/>
        </w:rPr>
      </w:pPr>
      <w:r w:rsidRPr="000C6EDE">
        <w:rPr>
          <w:rFonts w:ascii="Times New Roman" w:hAnsi="Times New Roman"/>
          <w:b/>
          <w:color w:val="auto"/>
          <w:sz w:val="24"/>
          <w:szCs w:val="24"/>
        </w:rPr>
        <w:t>ОБ'ЄКТА БУДІВНИЦТВА ТА ЇХ СТРАХУВАННЯ</w:t>
      </w:r>
    </w:p>
    <w:p w14:paraId="409CC852"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rPr>
        <w:t xml:space="preserve">7.1. Ризик випадкового знищення або пошкодження Об'єкта </w:t>
      </w:r>
      <w:r w:rsidRPr="000C6EDE">
        <w:rPr>
          <w:rFonts w:ascii="Times New Roman" w:hAnsi="Times New Roman"/>
          <w:color w:val="auto"/>
          <w:sz w:val="24"/>
          <w:szCs w:val="24"/>
          <w:lang w:val="uk-UA"/>
        </w:rPr>
        <w:t xml:space="preserve">до його прийняття Замовником </w:t>
      </w:r>
      <w:r w:rsidRPr="000C6EDE">
        <w:rPr>
          <w:rFonts w:ascii="Times New Roman" w:hAnsi="Times New Roman"/>
          <w:color w:val="auto"/>
          <w:sz w:val="24"/>
          <w:szCs w:val="24"/>
        </w:rPr>
        <w:t>несе Підрядник, крім випадків, коли це сталося внаслідок обставин, що залежали від Замовника.</w:t>
      </w:r>
      <w:r w:rsidRPr="000C6EDE">
        <w:rPr>
          <w:rFonts w:ascii="Times New Roman" w:hAnsi="Times New Roman"/>
          <w:color w:val="auto"/>
          <w:sz w:val="24"/>
          <w:szCs w:val="24"/>
          <w:lang w:val="uk-UA"/>
        </w:rPr>
        <w:t xml:space="preserve"> </w:t>
      </w:r>
    </w:p>
    <w:p w14:paraId="59BDB73F"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rPr>
        <w:t xml:space="preserve">7.2.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w:t>
      </w:r>
      <w:r w:rsidRPr="000C6EDE">
        <w:rPr>
          <w:rFonts w:ascii="Times New Roman" w:hAnsi="Times New Roman"/>
          <w:color w:val="auto"/>
          <w:sz w:val="24"/>
          <w:szCs w:val="24"/>
          <w:lang w:val="uk-UA"/>
        </w:rPr>
        <w:t xml:space="preserve">наслідків випадкового </w:t>
      </w:r>
      <w:r w:rsidRPr="000C6EDE">
        <w:rPr>
          <w:rFonts w:ascii="Times New Roman" w:hAnsi="Times New Roman"/>
          <w:color w:val="auto"/>
          <w:sz w:val="24"/>
          <w:szCs w:val="24"/>
        </w:rPr>
        <w:t>пошкодження Об'єкта третіх осіб.</w:t>
      </w:r>
      <w:r w:rsidRPr="000C6EDE">
        <w:rPr>
          <w:rFonts w:ascii="Times New Roman" w:hAnsi="Times New Roman"/>
          <w:color w:val="auto"/>
          <w:sz w:val="24"/>
          <w:szCs w:val="24"/>
          <w:lang w:val="uk-UA"/>
        </w:rPr>
        <w:t xml:space="preserve"> </w:t>
      </w:r>
    </w:p>
    <w:p w14:paraId="5E2BD456"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7.3. Страхування ризику знищення або пошкодження Об'єкта не передбачається умовами даного Договору.</w:t>
      </w:r>
    </w:p>
    <w:p w14:paraId="527DC906"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 xml:space="preserve">7.4. Підрядник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Об’єкті та додержання вимог щодо техніки безпеки та охорони навколишнього природного середовища, </w:t>
      </w:r>
      <w:r w:rsidRPr="000C6EDE">
        <w:rPr>
          <w:rFonts w:ascii="Times New Roman" w:hAnsi="Times New Roman"/>
          <w:color w:val="auto"/>
          <w:sz w:val="24"/>
          <w:szCs w:val="24"/>
          <w:lang w:val="uk-UA"/>
        </w:rPr>
        <w:t xml:space="preserve">безпеку праці, техногенну безпеку, </w:t>
      </w:r>
      <w:r w:rsidRPr="000C6EDE">
        <w:rPr>
          <w:rFonts w:ascii="Times New Roman" w:hAnsi="Times New Roman"/>
          <w:color w:val="auto"/>
          <w:sz w:val="24"/>
          <w:szCs w:val="24"/>
        </w:rPr>
        <w:t>складання будівельних матеріалів та розміщення техніки. Зазначені заходи здійснюються Підрядником власними силами та власний рахунок.</w:t>
      </w:r>
    </w:p>
    <w:p w14:paraId="3E95C698" w14:textId="77777777" w:rsidR="00BA06CF" w:rsidRPr="000C6EDE" w:rsidRDefault="00BA06CF" w:rsidP="00BA06CF">
      <w:pPr>
        <w:pStyle w:val="HTML"/>
        <w:ind w:firstLine="560"/>
        <w:jc w:val="both"/>
        <w:rPr>
          <w:rFonts w:ascii="Times New Roman" w:hAnsi="Times New Roman"/>
          <w:color w:val="auto"/>
          <w:sz w:val="24"/>
          <w:szCs w:val="24"/>
        </w:rPr>
      </w:pPr>
    </w:p>
    <w:p w14:paraId="12F07FC7" w14:textId="77777777" w:rsidR="00BA06CF" w:rsidRPr="000C6EDE" w:rsidRDefault="00BA06CF" w:rsidP="00BA06CF">
      <w:pPr>
        <w:pStyle w:val="2"/>
      </w:pPr>
      <w:r w:rsidRPr="000C6EDE">
        <w:rPr>
          <w:lang w:val="en-US"/>
        </w:rPr>
        <w:t>VIII</w:t>
      </w:r>
      <w:r w:rsidRPr="000C6EDE">
        <w:t>. МАТЕРІАЛЬНО-ТЕХНІЧНЕ ЗАБЕЗПЕЧЕННЯ</w:t>
      </w:r>
    </w:p>
    <w:p w14:paraId="2F629E81" w14:textId="77777777" w:rsidR="00BA06CF" w:rsidRDefault="00BA06CF" w:rsidP="00BA06CF">
      <w:pPr>
        <w:widowControl w:val="0"/>
        <w:ind w:firstLine="560"/>
        <w:jc w:val="both"/>
        <w:rPr>
          <w:sz w:val="24"/>
          <w:szCs w:val="24"/>
        </w:rPr>
      </w:pPr>
      <w:r w:rsidRPr="000C6EDE">
        <w:rPr>
          <w:snapToGrid w:val="0"/>
          <w:sz w:val="24"/>
          <w:szCs w:val="24"/>
        </w:rPr>
        <w:t xml:space="preserve">8.1. Постачання, складування та зберігання матеріалів, конструкцій, виробів, устаткування, </w:t>
      </w:r>
      <w:r w:rsidRPr="000C6EDE">
        <w:rPr>
          <w:sz w:val="24"/>
          <w:szCs w:val="24"/>
        </w:rPr>
        <w:t xml:space="preserve">а </w:t>
      </w:r>
      <w:r w:rsidRPr="000C6EDE">
        <w:rPr>
          <w:sz w:val="24"/>
          <w:szCs w:val="24"/>
        </w:rPr>
        <w:lastRenderedPageBreak/>
        <w:t>також надання послуг, які споживаються до моменту введення об’єкта в експлуатацію,</w:t>
      </w:r>
      <w:r w:rsidRPr="000C6EDE">
        <w:rPr>
          <w:snapToGrid w:val="0"/>
          <w:sz w:val="24"/>
          <w:szCs w:val="24"/>
        </w:rPr>
        <w:t xml:space="preserve"> </w:t>
      </w:r>
      <w:r w:rsidRPr="000C6EDE">
        <w:rPr>
          <w:sz w:val="24"/>
          <w:szCs w:val="24"/>
        </w:rPr>
        <w:t>забезпечується</w:t>
      </w:r>
      <w:r w:rsidRPr="000C6EDE">
        <w:rPr>
          <w:snapToGrid w:val="0"/>
          <w:sz w:val="24"/>
          <w:szCs w:val="24"/>
        </w:rPr>
        <w:t xml:space="preserve"> </w:t>
      </w:r>
      <w:r w:rsidRPr="000C6EDE">
        <w:rPr>
          <w:sz w:val="24"/>
          <w:szCs w:val="24"/>
        </w:rPr>
        <w:t>Підрядником власними силами та за його власний рахунок.</w:t>
      </w:r>
    </w:p>
    <w:p w14:paraId="026976A8" w14:textId="77777777" w:rsidR="00561940" w:rsidRPr="000C6EDE" w:rsidRDefault="00561940" w:rsidP="00BA06CF">
      <w:pPr>
        <w:widowControl w:val="0"/>
        <w:ind w:firstLine="560"/>
        <w:jc w:val="both"/>
        <w:rPr>
          <w:snapToGrid w:val="0"/>
          <w:sz w:val="24"/>
          <w:szCs w:val="24"/>
        </w:rPr>
      </w:pPr>
    </w:p>
    <w:p w14:paraId="756790F4" w14:textId="77777777" w:rsidR="00BA06CF" w:rsidRPr="000C6EDE" w:rsidRDefault="00BA06CF" w:rsidP="00BA06CF">
      <w:pPr>
        <w:pStyle w:val="2"/>
      </w:pPr>
      <w:r w:rsidRPr="000C6EDE">
        <w:rPr>
          <w:lang w:val="en-US"/>
        </w:rPr>
        <w:t>IX</w:t>
      </w:r>
      <w:r w:rsidRPr="000C6EDE">
        <w:rPr>
          <w:lang w:val="ru-RU"/>
        </w:rPr>
        <w:t xml:space="preserve">. </w:t>
      </w:r>
      <w:r w:rsidRPr="000C6EDE">
        <w:t>ЗАЛУЧЕННЯ СУБПІДРЯДНИХ ОРГАНІЗАЦІЙ</w:t>
      </w:r>
    </w:p>
    <w:p w14:paraId="2130D588" w14:textId="77777777" w:rsidR="00BA06CF" w:rsidRPr="000C6EDE" w:rsidRDefault="00BA06CF" w:rsidP="00BA06CF">
      <w:pPr>
        <w:shd w:val="clear" w:color="auto" w:fill="FFFFFF"/>
        <w:tabs>
          <w:tab w:val="left" w:pos="394"/>
        </w:tabs>
        <w:spacing w:line="240" w:lineRule="atLeast"/>
        <w:ind w:right="30" w:firstLine="561"/>
        <w:jc w:val="both"/>
        <w:rPr>
          <w:sz w:val="24"/>
          <w:szCs w:val="24"/>
        </w:rPr>
      </w:pPr>
      <w:r w:rsidRPr="000C6EDE">
        <w:rPr>
          <w:snapToGrid w:val="0"/>
          <w:sz w:val="24"/>
          <w:szCs w:val="24"/>
        </w:rPr>
        <w:t xml:space="preserve">9.1. </w:t>
      </w:r>
      <w:r w:rsidRPr="000C6EDE">
        <w:rPr>
          <w:sz w:val="24"/>
          <w:szCs w:val="24"/>
        </w:rPr>
        <w:t>Підрядник</w:t>
      </w:r>
      <w:r w:rsidRPr="000C6EDE">
        <w:rPr>
          <w:snapToGrid w:val="0"/>
          <w:sz w:val="24"/>
          <w:szCs w:val="24"/>
        </w:rPr>
        <w:t xml:space="preserve"> має право за згодою Замовника залучати для виконання робіт субпідрядні організації. </w:t>
      </w:r>
      <w:r w:rsidRPr="000C6EDE">
        <w:rPr>
          <w:sz w:val="24"/>
          <w:szCs w:val="24"/>
        </w:rPr>
        <w:t>Укладання субпідрядних договорів не створює будь-яких правових відносин між Замовником і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77432603" w14:textId="540B0308" w:rsidR="00BA06CF" w:rsidRPr="00A415FC" w:rsidRDefault="00BA06CF" w:rsidP="00A415FC">
      <w:pPr>
        <w:shd w:val="clear" w:color="auto" w:fill="FFFFFF"/>
        <w:tabs>
          <w:tab w:val="left" w:pos="394"/>
        </w:tabs>
        <w:spacing w:line="240" w:lineRule="atLeast"/>
        <w:ind w:right="30" w:firstLine="561"/>
        <w:jc w:val="both"/>
        <w:rPr>
          <w:snapToGrid w:val="0"/>
          <w:sz w:val="24"/>
          <w:szCs w:val="24"/>
        </w:rPr>
      </w:pPr>
      <w:r w:rsidRPr="000C6EDE">
        <w:rPr>
          <w:snapToGrid w:val="0"/>
          <w:sz w:val="24"/>
          <w:szCs w:val="24"/>
        </w:rPr>
        <w:t>9.</w:t>
      </w:r>
      <w:r w:rsidR="00A415FC">
        <w:rPr>
          <w:snapToGrid w:val="0"/>
          <w:sz w:val="24"/>
          <w:szCs w:val="24"/>
        </w:rPr>
        <w:t>2</w:t>
      </w:r>
      <w:r w:rsidRPr="000C6EDE">
        <w:rPr>
          <w:snapToGrid w:val="0"/>
          <w:sz w:val="24"/>
          <w:szCs w:val="24"/>
        </w:rPr>
        <w:t>.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14:paraId="661647E2" w14:textId="5F4D2A50" w:rsidR="00BA06CF" w:rsidRPr="000C6EDE" w:rsidRDefault="00BA06CF" w:rsidP="00BA06CF">
      <w:pPr>
        <w:shd w:val="clear" w:color="auto" w:fill="FFFFFF"/>
        <w:tabs>
          <w:tab w:val="left" w:pos="394"/>
        </w:tabs>
        <w:spacing w:line="240" w:lineRule="atLeast"/>
        <w:ind w:right="30" w:firstLine="561"/>
        <w:jc w:val="both"/>
        <w:rPr>
          <w:snapToGrid w:val="0"/>
          <w:sz w:val="24"/>
          <w:szCs w:val="24"/>
          <w:lang w:val="ru-RU"/>
        </w:rPr>
      </w:pPr>
      <w:r w:rsidRPr="000C6EDE">
        <w:rPr>
          <w:snapToGrid w:val="0"/>
          <w:sz w:val="24"/>
          <w:szCs w:val="24"/>
          <w:lang w:val="ru-RU"/>
        </w:rPr>
        <w:t>9.</w:t>
      </w:r>
      <w:r w:rsidR="00A415FC">
        <w:rPr>
          <w:snapToGrid w:val="0"/>
          <w:sz w:val="24"/>
          <w:szCs w:val="24"/>
          <w:lang w:val="ru-RU"/>
        </w:rPr>
        <w:t>3</w:t>
      </w:r>
      <w:r w:rsidRPr="000C6EDE">
        <w:rPr>
          <w:snapToGrid w:val="0"/>
          <w:sz w:val="24"/>
          <w:szCs w:val="24"/>
          <w:lang w:val="ru-RU"/>
        </w:rPr>
        <w:t xml:space="preserve">.  Оплата робіт, виконаних субпідрядниками, проводиться на підставі складених ними та підписаних Підрядником документів про прийняття виконаних робіт та їх вартість і може проводитися </w:t>
      </w:r>
      <w:proofErr w:type="gramStart"/>
      <w:r w:rsidRPr="000C6EDE">
        <w:rPr>
          <w:snapToGrid w:val="0"/>
          <w:sz w:val="24"/>
          <w:szCs w:val="24"/>
          <w:lang w:val="ru-RU"/>
        </w:rPr>
        <w:t>безпосередньо  Підрядником</w:t>
      </w:r>
      <w:proofErr w:type="gramEnd"/>
      <w:r w:rsidRPr="000C6EDE">
        <w:rPr>
          <w:snapToGrid w:val="0"/>
          <w:sz w:val="24"/>
          <w:szCs w:val="24"/>
          <w:lang w:val="ru-RU"/>
        </w:rPr>
        <w:t xml:space="preserve"> або Замовником, якщо це передбачено договором субпідряду.</w:t>
      </w:r>
    </w:p>
    <w:p w14:paraId="7FD0A09C" w14:textId="77777777" w:rsidR="00BA06CF" w:rsidRDefault="00BA06CF" w:rsidP="00BA06CF">
      <w:pPr>
        <w:shd w:val="clear" w:color="auto" w:fill="FFFFFF"/>
        <w:tabs>
          <w:tab w:val="left" w:pos="394"/>
        </w:tabs>
        <w:spacing w:line="240" w:lineRule="atLeast"/>
        <w:ind w:right="30" w:firstLine="561"/>
        <w:jc w:val="both"/>
        <w:rPr>
          <w:snapToGrid w:val="0"/>
          <w:sz w:val="24"/>
          <w:szCs w:val="24"/>
          <w:lang w:val="ru-RU"/>
        </w:rPr>
      </w:pPr>
      <w:r w:rsidRPr="000C6EDE">
        <w:rPr>
          <w:snapToGrid w:val="0"/>
          <w:sz w:val="24"/>
          <w:szCs w:val="24"/>
          <w:lang w:val="ru-RU"/>
        </w:rPr>
        <w:t>Якщо оплату робіт, виконаних субпідрядником, проводить Замовник, Підрядник, крім документів про обсяги та вартість виконаних робіт, подає Замовнику документ про розподіл загальної суми коштів за виконані роботи між ним та субпідрядником.</w:t>
      </w:r>
    </w:p>
    <w:p w14:paraId="6202D36B" w14:textId="77777777" w:rsidR="00561940" w:rsidRPr="000C6EDE" w:rsidRDefault="00561940" w:rsidP="00BA06CF">
      <w:pPr>
        <w:shd w:val="clear" w:color="auto" w:fill="FFFFFF"/>
        <w:tabs>
          <w:tab w:val="left" w:pos="394"/>
        </w:tabs>
        <w:spacing w:line="240" w:lineRule="atLeast"/>
        <w:ind w:right="30" w:firstLine="561"/>
        <w:jc w:val="both"/>
        <w:rPr>
          <w:snapToGrid w:val="0"/>
          <w:sz w:val="24"/>
          <w:szCs w:val="24"/>
          <w:lang w:val="ru-RU"/>
        </w:rPr>
      </w:pPr>
    </w:p>
    <w:p w14:paraId="01AE7604" w14:textId="77777777" w:rsidR="00BA06CF" w:rsidRPr="000C6EDE" w:rsidRDefault="00BA06CF" w:rsidP="00BA06CF">
      <w:pPr>
        <w:pStyle w:val="2"/>
      </w:pPr>
      <w:r w:rsidRPr="000C6EDE">
        <w:t>Х. ВЕДЕННЯ ВИКОНАВЧОЇ ДОКУМЕНТАЦІЇ</w:t>
      </w:r>
    </w:p>
    <w:p w14:paraId="1CF215F4" w14:textId="77777777" w:rsidR="00BA06CF" w:rsidRDefault="00BA06CF" w:rsidP="00BA06CF">
      <w:pPr>
        <w:widowControl w:val="0"/>
        <w:ind w:firstLine="560"/>
        <w:jc w:val="both"/>
        <w:rPr>
          <w:snapToGrid w:val="0"/>
          <w:sz w:val="24"/>
          <w:szCs w:val="24"/>
        </w:rPr>
      </w:pPr>
      <w:r w:rsidRPr="000C6EDE">
        <w:rPr>
          <w:snapToGrid w:val="0"/>
          <w:sz w:val="24"/>
          <w:szCs w:val="24"/>
        </w:rPr>
        <w:t xml:space="preserve">10.1. </w:t>
      </w:r>
      <w:r w:rsidRPr="000C6EDE">
        <w:rPr>
          <w:sz w:val="24"/>
          <w:szCs w:val="24"/>
        </w:rPr>
        <w:t>Підрядник</w:t>
      </w:r>
      <w:r w:rsidRPr="000C6EDE">
        <w:rPr>
          <w:snapToGrid w:val="0"/>
          <w:sz w:val="24"/>
          <w:szCs w:val="24"/>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актами, визначає осіб, відповідальних за її ведення.</w:t>
      </w:r>
    </w:p>
    <w:p w14:paraId="354ABBA0" w14:textId="77777777" w:rsidR="00561940" w:rsidRPr="000C6EDE" w:rsidRDefault="00561940" w:rsidP="00BA06CF">
      <w:pPr>
        <w:widowControl w:val="0"/>
        <w:ind w:firstLine="560"/>
        <w:jc w:val="both"/>
        <w:rPr>
          <w:snapToGrid w:val="0"/>
          <w:sz w:val="24"/>
          <w:szCs w:val="24"/>
        </w:rPr>
      </w:pPr>
    </w:p>
    <w:p w14:paraId="0E40E25A" w14:textId="77777777" w:rsidR="00BA06CF" w:rsidRPr="000C6EDE" w:rsidRDefault="00BA06CF" w:rsidP="00BA06CF">
      <w:pPr>
        <w:pStyle w:val="2"/>
      </w:pPr>
      <w:r w:rsidRPr="000C6EDE">
        <w:t>ХІ. КОНТРОЛЬ ЯКОСТІ РОБІТ І МАТЕРІАЛЬНИХ РЕСУРСІВ</w:t>
      </w:r>
    </w:p>
    <w:p w14:paraId="6A383D5B" w14:textId="77777777" w:rsidR="00BA06CF" w:rsidRPr="000C6EDE" w:rsidRDefault="00BA06CF" w:rsidP="00BA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4"/>
          <w:szCs w:val="24"/>
        </w:rPr>
      </w:pPr>
      <w:r w:rsidRPr="000C6EDE">
        <w:rPr>
          <w:sz w:val="24"/>
          <w:szCs w:val="24"/>
        </w:rPr>
        <w:t xml:space="preserve">11.1. Роботи та матеріальні ресурси, що використовуються для їх виконання, повинні відповідати державним стандартам, будівельним нормам, іншим </w:t>
      </w:r>
      <w:r w:rsidRPr="000C6EDE">
        <w:rPr>
          <w:snapToGrid w:val="0"/>
          <w:sz w:val="24"/>
          <w:szCs w:val="24"/>
        </w:rPr>
        <w:t>нормативно-правовим актам і нормативним документам у галузі будівництва</w:t>
      </w:r>
      <w:r w:rsidRPr="000C6EDE">
        <w:rPr>
          <w:sz w:val="24"/>
          <w:szCs w:val="24"/>
        </w:rPr>
        <w:t xml:space="preserve">, проектно-кошторисній документації та Договору. </w:t>
      </w:r>
    </w:p>
    <w:p w14:paraId="0A96C1C6" w14:textId="77777777" w:rsidR="00BA06CF" w:rsidRPr="000C6EDE" w:rsidRDefault="00BA06CF" w:rsidP="00BA06CF">
      <w:pPr>
        <w:pStyle w:val="HTML"/>
        <w:ind w:firstLine="561"/>
        <w:jc w:val="both"/>
        <w:rPr>
          <w:rFonts w:ascii="Times New Roman" w:hAnsi="Times New Roman"/>
          <w:color w:val="auto"/>
          <w:sz w:val="24"/>
          <w:szCs w:val="24"/>
          <w:lang w:val="uk-UA"/>
        </w:rPr>
      </w:pPr>
      <w:r w:rsidRPr="000C6EDE">
        <w:rPr>
          <w:rFonts w:ascii="Times New Roman" w:hAnsi="Times New Roman"/>
          <w:color w:val="auto"/>
          <w:sz w:val="24"/>
          <w:szCs w:val="24"/>
        </w:rPr>
        <w:t xml:space="preserve">11.2. З метою контролю за відповідністю робіт, матеріальних ресурсів установленим </w:t>
      </w:r>
      <w:r w:rsidRPr="000C6EDE">
        <w:rPr>
          <w:rFonts w:ascii="Times New Roman" w:hAnsi="Times New Roman"/>
          <w:color w:val="auto"/>
          <w:sz w:val="24"/>
          <w:szCs w:val="24"/>
          <w:lang w:val="uk-UA"/>
        </w:rPr>
        <w:t xml:space="preserve">технічним </w:t>
      </w:r>
      <w:r w:rsidRPr="000C6EDE">
        <w:rPr>
          <w:rFonts w:ascii="Times New Roman" w:hAnsi="Times New Roman"/>
          <w:color w:val="auto"/>
          <w:sz w:val="24"/>
          <w:szCs w:val="24"/>
        </w:rPr>
        <w:t xml:space="preserve">вимогам Замовник </w:t>
      </w:r>
      <w:r w:rsidRPr="000C6EDE">
        <w:rPr>
          <w:rFonts w:ascii="Times New Roman" w:hAnsi="Times New Roman"/>
          <w:color w:val="auto"/>
          <w:sz w:val="24"/>
          <w:szCs w:val="24"/>
          <w:lang w:val="uk-UA"/>
        </w:rPr>
        <w:t xml:space="preserve">забезпечує </w:t>
      </w:r>
      <w:r w:rsidRPr="000C6EDE">
        <w:rPr>
          <w:rFonts w:ascii="Times New Roman" w:hAnsi="Times New Roman"/>
          <w:color w:val="auto"/>
          <w:sz w:val="24"/>
          <w:szCs w:val="24"/>
        </w:rPr>
        <w:t>здійсн</w:t>
      </w:r>
      <w:r w:rsidRPr="000C6EDE">
        <w:rPr>
          <w:rFonts w:ascii="Times New Roman" w:hAnsi="Times New Roman"/>
          <w:color w:val="auto"/>
          <w:sz w:val="24"/>
          <w:szCs w:val="24"/>
          <w:lang w:val="uk-UA"/>
        </w:rPr>
        <w:t>ення</w:t>
      </w:r>
      <w:r w:rsidRPr="000C6EDE">
        <w:rPr>
          <w:rFonts w:ascii="Times New Roman" w:hAnsi="Times New Roman"/>
          <w:color w:val="auto"/>
          <w:sz w:val="24"/>
          <w:szCs w:val="24"/>
        </w:rPr>
        <w:t xml:space="preserve"> технічн</w:t>
      </w:r>
      <w:r w:rsidRPr="000C6EDE">
        <w:rPr>
          <w:rFonts w:ascii="Times New Roman" w:hAnsi="Times New Roman"/>
          <w:color w:val="auto"/>
          <w:sz w:val="24"/>
          <w:szCs w:val="24"/>
          <w:lang w:val="uk-UA"/>
        </w:rPr>
        <w:t>ого</w:t>
      </w:r>
      <w:r w:rsidRPr="000C6EDE">
        <w:rPr>
          <w:rFonts w:ascii="Times New Roman" w:hAnsi="Times New Roman"/>
          <w:color w:val="auto"/>
          <w:sz w:val="24"/>
          <w:szCs w:val="24"/>
        </w:rPr>
        <w:t xml:space="preserve"> нагляд</w:t>
      </w:r>
      <w:r w:rsidRPr="000C6EDE">
        <w:rPr>
          <w:rFonts w:ascii="Times New Roman" w:hAnsi="Times New Roman"/>
          <w:color w:val="auto"/>
          <w:sz w:val="24"/>
          <w:szCs w:val="24"/>
          <w:lang w:val="uk-UA"/>
        </w:rPr>
        <w:t>у</w:t>
      </w:r>
      <w:r w:rsidRPr="000C6EDE">
        <w:rPr>
          <w:rFonts w:ascii="Times New Roman" w:hAnsi="Times New Roman"/>
          <w:color w:val="auto"/>
          <w:sz w:val="24"/>
          <w:szCs w:val="24"/>
        </w:rPr>
        <w:t xml:space="preserve"> </w:t>
      </w:r>
      <w:r w:rsidRPr="000C6EDE">
        <w:rPr>
          <w:rFonts w:ascii="Times New Roman" w:hAnsi="Times New Roman"/>
          <w:color w:val="auto"/>
          <w:sz w:val="24"/>
          <w:szCs w:val="24"/>
          <w:lang w:val="uk-UA"/>
        </w:rPr>
        <w:t>за будівництвом самостійно або шляхом укладення відповідних договорів</w:t>
      </w:r>
      <w:r w:rsidRPr="000C6EDE">
        <w:rPr>
          <w:rFonts w:ascii="Times New Roman" w:hAnsi="Times New Roman"/>
          <w:color w:val="auto"/>
          <w:sz w:val="24"/>
          <w:szCs w:val="24"/>
        </w:rPr>
        <w:t xml:space="preserve"> </w:t>
      </w:r>
      <w:proofErr w:type="gramStart"/>
      <w:r w:rsidRPr="000C6EDE">
        <w:rPr>
          <w:rFonts w:ascii="Times New Roman" w:hAnsi="Times New Roman"/>
          <w:color w:val="auto"/>
          <w:sz w:val="24"/>
          <w:szCs w:val="24"/>
        </w:rPr>
        <w:t>у порядку</w:t>
      </w:r>
      <w:proofErr w:type="gramEnd"/>
      <w:r w:rsidRPr="000C6EDE">
        <w:rPr>
          <w:rFonts w:ascii="Times New Roman" w:hAnsi="Times New Roman"/>
          <w:color w:val="auto"/>
          <w:sz w:val="24"/>
          <w:szCs w:val="24"/>
        </w:rPr>
        <w:t>, встановленому законодавством</w:t>
      </w:r>
      <w:r w:rsidRPr="000C6EDE">
        <w:rPr>
          <w:rFonts w:ascii="Times New Roman" w:hAnsi="Times New Roman"/>
          <w:color w:val="auto"/>
          <w:sz w:val="24"/>
          <w:szCs w:val="24"/>
          <w:lang w:val="uk-UA"/>
        </w:rPr>
        <w:t>.</w:t>
      </w:r>
    </w:p>
    <w:p w14:paraId="54948A1E" w14:textId="77777777" w:rsidR="00BA06CF" w:rsidRPr="000C6EDE" w:rsidRDefault="00BA06CF" w:rsidP="00BA06CF">
      <w:pPr>
        <w:pStyle w:val="HTML"/>
        <w:ind w:firstLine="561"/>
        <w:jc w:val="both"/>
        <w:rPr>
          <w:rFonts w:ascii="Times New Roman" w:hAnsi="Times New Roman"/>
          <w:color w:val="auto"/>
          <w:sz w:val="24"/>
          <w:szCs w:val="24"/>
          <w:lang w:val="uk-UA"/>
        </w:rPr>
      </w:pPr>
      <w:r w:rsidRPr="000C6EDE">
        <w:rPr>
          <w:rFonts w:ascii="Times New Roman" w:hAnsi="Times New Roman"/>
          <w:color w:val="auto"/>
          <w:sz w:val="24"/>
          <w:szCs w:val="24"/>
          <w:lang w:val="uk-UA"/>
        </w:rPr>
        <w:t xml:space="preserve">11.3. Замовник здійснює контроль за ходом,  якістю, вартістю та обсягами виконання робіт у порядку, встановленому чинним законодавством та Договором. </w:t>
      </w:r>
    </w:p>
    <w:p w14:paraId="61837BC9" w14:textId="77777777" w:rsidR="00BA06CF" w:rsidRPr="000C6EDE" w:rsidRDefault="00BA06CF" w:rsidP="00BA06CF">
      <w:pPr>
        <w:pStyle w:val="HTML"/>
        <w:tabs>
          <w:tab w:val="clear" w:pos="916"/>
          <w:tab w:val="left" w:pos="560"/>
        </w:tabs>
        <w:ind w:firstLine="561"/>
        <w:jc w:val="both"/>
        <w:rPr>
          <w:rFonts w:ascii="Times New Roman" w:hAnsi="Times New Roman"/>
          <w:color w:val="auto"/>
          <w:sz w:val="24"/>
          <w:szCs w:val="24"/>
        </w:rPr>
      </w:pPr>
      <w:r w:rsidRPr="000C6EDE">
        <w:rPr>
          <w:rFonts w:ascii="Times New Roman" w:hAnsi="Times New Roman"/>
          <w:color w:val="auto"/>
          <w:sz w:val="24"/>
          <w:szCs w:val="24"/>
          <w:lang w:val="uk-UA"/>
        </w:rPr>
        <w:t xml:space="preserve">11.4.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w:t>
      </w:r>
      <w:r w:rsidRPr="000C6EDE">
        <w:rPr>
          <w:rFonts w:ascii="Times New Roman" w:hAnsi="Times New Roman"/>
          <w:color w:val="auto"/>
          <w:sz w:val="24"/>
          <w:szCs w:val="24"/>
        </w:rPr>
        <w:t xml:space="preserve">Авторський нагляд під час будівництва Об'єкта здійснюється </w:t>
      </w:r>
      <w:proofErr w:type="gramStart"/>
      <w:r w:rsidRPr="000C6EDE">
        <w:rPr>
          <w:rFonts w:ascii="Times New Roman" w:hAnsi="Times New Roman"/>
          <w:color w:val="auto"/>
          <w:sz w:val="24"/>
          <w:szCs w:val="24"/>
        </w:rPr>
        <w:t>в порядку</w:t>
      </w:r>
      <w:proofErr w:type="gramEnd"/>
      <w:r w:rsidRPr="000C6EDE">
        <w:rPr>
          <w:rFonts w:ascii="Times New Roman" w:hAnsi="Times New Roman"/>
          <w:color w:val="auto"/>
          <w:sz w:val="24"/>
          <w:szCs w:val="24"/>
        </w:rPr>
        <w:t>, встановленому законодавством.</w:t>
      </w:r>
    </w:p>
    <w:p w14:paraId="0C30B486" w14:textId="77777777" w:rsidR="00BA06CF" w:rsidRPr="000C6EDE" w:rsidRDefault="00BA06CF" w:rsidP="00BA06CF">
      <w:pPr>
        <w:pStyle w:val="HTML"/>
        <w:ind w:firstLine="561"/>
        <w:jc w:val="both"/>
        <w:rPr>
          <w:rFonts w:ascii="Times New Roman" w:hAnsi="Times New Roman"/>
          <w:color w:val="auto"/>
          <w:sz w:val="24"/>
          <w:szCs w:val="24"/>
          <w:lang w:val="uk-UA"/>
        </w:rPr>
      </w:pPr>
      <w:r w:rsidRPr="000C6EDE">
        <w:rPr>
          <w:rFonts w:ascii="Times New Roman" w:hAnsi="Times New Roman"/>
          <w:color w:val="auto"/>
          <w:sz w:val="24"/>
          <w:szCs w:val="24"/>
        </w:rPr>
        <w:t>11.5. Для здійснення авторського та технічного нагляду</w:t>
      </w:r>
      <w:r w:rsidRPr="000C6EDE">
        <w:rPr>
          <w:rFonts w:ascii="Times New Roman" w:hAnsi="Times New Roman"/>
          <w:color w:val="auto"/>
          <w:sz w:val="24"/>
          <w:szCs w:val="24"/>
          <w:lang w:val="uk-UA"/>
        </w:rPr>
        <w:t xml:space="preserve">, а </w:t>
      </w:r>
      <w:r w:rsidRPr="000C6EDE">
        <w:rPr>
          <w:rFonts w:ascii="Times New Roman" w:hAnsi="Times New Roman"/>
          <w:color w:val="auto"/>
          <w:sz w:val="24"/>
          <w:szCs w:val="24"/>
        </w:rPr>
        <w:t>та</w:t>
      </w:r>
      <w:r w:rsidRPr="000C6EDE">
        <w:rPr>
          <w:rFonts w:ascii="Times New Roman" w:hAnsi="Times New Roman"/>
          <w:color w:val="auto"/>
          <w:sz w:val="24"/>
          <w:szCs w:val="24"/>
          <w:lang w:val="uk-UA"/>
        </w:rPr>
        <w:t>кож</w:t>
      </w:r>
      <w:r w:rsidRPr="000C6EDE">
        <w:rPr>
          <w:rFonts w:ascii="Times New Roman" w:hAnsi="Times New Roman"/>
          <w:color w:val="auto"/>
          <w:sz w:val="24"/>
          <w:szCs w:val="24"/>
        </w:rPr>
        <w:t xml:space="preserve"> виконання функцій </w:t>
      </w:r>
      <w:r w:rsidRPr="000C6EDE">
        <w:rPr>
          <w:rFonts w:ascii="Times New Roman" w:hAnsi="Times New Roman"/>
          <w:color w:val="auto"/>
          <w:sz w:val="24"/>
          <w:szCs w:val="24"/>
        </w:rPr>
        <w:br/>
      </w:r>
      <w:r w:rsidRPr="000C6EDE">
        <w:rPr>
          <w:rFonts w:ascii="Times New Roman" w:hAnsi="Times New Roman"/>
          <w:color w:val="auto"/>
          <w:sz w:val="24"/>
          <w:szCs w:val="24"/>
          <w:lang w:val="uk-UA"/>
        </w:rPr>
        <w:t>З</w:t>
      </w:r>
      <w:r w:rsidRPr="000C6EDE">
        <w:rPr>
          <w:rFonts w:ascii="Times New Roman" w:hAnsi="Times New Roman"/>
          <w:color w:val="auto"/>
          <w:sz w:val="24"/>
          <w:szCs w:val="24"/>
        </w:rPr>
        <w:t xml:space="preserve">амовника </w:t>
      </w:r>
      <w:r w:rsidRPr="000C6EDE">
        <w:rPr>
          <w:rFonts w:ascii="Times New Roman" w:hAnsi="Times New Roman"/>
          <w:color w:val="auto"/>
          <w:sz w:val="24"/>
          <w:szCs w:val="24"/>
          <w:lang w:val="uk-UA"/>
        </w:rPr>
        <w:t xml:space="preserve">з </w:t>
      </w:r>
      <w:r w:rsidRPr="000C6EDE">
        <w:rPr>
          <w:rFonts w:ascii="Times New Roman" w:hAnsi="Times New Roman"/>
          <w:color w:val="auto"/>
          <w:sz w:val="24"/>
          <w:szCs w:val="24"/>
        </w:rPr>
        <w:t>контролю за виконанням робіт</w:t>
      </w:r>
      <w:r w:rsidRPr="000C6EDE">
        <w:rPr>
          <w:rFonts w:ascii="Times New Roman" w:hAnsi="Times New Roman"/>
          <w:color w:val="auto"/>
          <w:sz w:val="24"/>
          <w:szCs w:val="24"/>
          <w:lang w:val="uk-UA"/>
        </w:rPr>
        <w:t xml:space="preserve">, </w:t>
      </w:r>
      <w:r w:rsidRPr="000C6EDE">
        <w:rPr>
          <w:rFonts w:ascii="Times New Roman" w:hAnsi="Times New Roman"/>
          <w:color w:val="auto"/>
          <w:sz w:val="24"/>
          <w:szCs w:val="24"/>
        </w:rPr>
        <w:t>Підрядник зобов'язаний на вимогу Замовника надавати йому необхідні інформацію та документи.</w:t>
      </w:r>
      <w:r w:rsidRPr="000C6EDE">
        <w:rPr>
          <w:rFonts w:ascii="Times New Roman" w:hAnsi="Times New Roman"/>
          <w:color w:val="auto"/>
          <w:sz w:val="24"/>
          <w:szCs w:val="24"/>
          <w:lang w:val="uk-UA"/>
        </w:rPr>
        <w:t xml:space="preserve"> </w:t>
      </w:r>
    </w:p>
    <w:p w14:paraId="6DF95529" w14:textId="79D467EE"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t>11.</w:t>
      </w:r>
      <w:r w:rsidR="00D54FF4">
        <w:rPr>
          <w:rFonts w:ascii="Times New Roman" w:hAnsi="Times New Roman"/>
          <w:color w:val="auto"/>
          <w:sz w:val="24"/>
          <w:szCs w:val="24"/>
          <w:lang w:val="uk-UA"/>
        </w:rPr>
        <w:t>6</w:t>
      </w:r>
      <w:r w:rsidRPr="000C6EDE">
        <w:rPr>
          <w:rFonts w:ascii="Times New Roman" w:hAnsi="Times New Roman"/>
          <w:color w:val="auto"/>
          <w:sz w:val="24"/>
          <w:szCs w:val="24"/>
          <w:lang w:val="uk-UA"/>
        </w:rPr>
        <w:t xml:space="preserve">. У разі виникнення між сторонами суперечностей щодо відповідності виконаних робіт та матеріальних ресурсів, що використовувались для їх виконання, проектній документації та або вимогам нормативно-правових актів у сфері будівництва, Підрядник за дорученням Замовника має за власний рахунок провести будівельно-технічну експертизу (дослідження) з метою усунення таких суперечностей.  </w:t>
      </w:r>
    </w:p>
    <w:p w14:paraId="11450AAC" w14:textId="77777777" w:rsidR="00BA06CF" w:rsidRPr="000C6EDE" w:rsidRDefault="00BA06CF" w:rsidP="00BA06CF">
      <w:pPr>
        <w:pStyle w:val="HTML"/>
        <w:ind w:firstLine="560"/>
        <w:jc w:val="both"/>
        <w:rPr>
          <w:rFonts w:ascii="Times New Roman" w:hAnsi="Times New Roman"/>
          <w:color w:val="auto"/>
          <w:sz w:val="24"/>
          <w:szCs w:val="24"/>
          <w:lang w:val="uk-UA"/>
        </w:rPr>
      </w:pPr>
    </w:p>
    <w:p w14:paraId="20B716DE" w14:textId="77777777" w:rsidR="00BA06CF" w:rsidRPr="000C6EDE" w:rsidRDefault="00BA06CF" w:rsidP="00BA06CF">
      <w:pPr>
        <w:pStyle w:val="HTML"/>
        <w:ind w:firstLine="560"/>
        <w:jc w:val="center"/>
        <w:rPr>
          <w:rFonts w:ascii="Times New Roman" w:hAnsi="Times New Roman"/>
          <w:b/>
          <w:color w:val="auto"/>
          <w:sz w:val="24"/>
          <w:szCs w:val="24"/>
          <w:lang w:val="uk-UA"/>
        </w:rPr>
      </w:pPr>
      <w:r w:rsidRPr="000C6EDE">
        <w:rPr>
          <w:rFonts w:ascii="Times New Roman" w:hAnsi="Times New Roman"/>
          <w:b/>
          <w:color w:val="auto"/>
          <w:sz w:val="24"/>
          <w:szCs w:val="24"/>
          <w:lang w:val="uk-UA"/>
        </w:rPr>
        <w:t>ХІІ. ОРГАНІЗАЦІЯ ВИКОНАННЯ РОБІТ</w:t>
      </w:r>
    </w:p>
    <w:p w14:paraId="2AF506D6" w14:textId="77777777" w:rsidR="00BA06CF" w:rsidRPr="000C6EDE" w:rsidRDefault="00BA06CF" w:rsidP="00BA06CF">
      <w:pPr>
        <w:pStyle w:val="HTML"/>
        <w:ind w:firstLine="560"/>
        <w:jc w:val="center"/>
        <w:rPr>
          <w:rFonts w:ascii="Times New Roman" w:hAnsi="Times New Roman"/>
          <w:b/>
          <w:color w:val="auto"/>
          <w:sz w:val="24"/>
          <w:szCs w:val="24"/>
          <w:lang w:val="uk-UA"/>
        </w:rPr>
      </w:pPr>
    </w:p>
    <w:p w14:paraId="7B6C73D0" w14:textId="0361C938"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t>12.</w:t>
      </w:r>
      <w:r w:rsidR="00D54FF4">
        <w:rPr>
          <w:rFonts w:ascii="Times New Roman" w:hAnsi="Times New Roman"/>
          <w:color w:val="auto"/>
          <w:sz w:val="24"/>
          <w:szCs w:val="24"/>
          <w:lang w:val="uk-UA"/>
        </w:rPr>
        <w:t>1</w:t>
      </w:r>
      <w:r w:rsidRPr="000C6EDE">
        <w:rPr>
          <w:rFonts w:ascii="Times New Roman" w:hAnsi="Times New Roman"/>
          <w:color w:val="auto"/>
          <w:sz w:val="24"/>
          <w:szCs w:val="24"/>
          <w:lang w:val="uk-UA"/>
        </w:rPr>
        <w:t xml:space="preserve">. 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Підрядника до моменту передачі Об'єкта Замовнику. Підрядник відповідає за збереження виконаних робіт, в тому </w:t>
      </w:r>
      <w:r w:rsidRPr="000C6EDE">
        <w:rPr>
          <w:rFonts w:ascii="Times New Roman" w:hAnsi="Times New Roman"/>
          <w:color w:val="auto"/>
          <w:sz w:val="24"/>
          <w:szCs w:val="24"/>
          <w:lang w:val="uk-UA"/>
        </w:rPr>
        <w:lastRenderedPageBreak/>
        <w:t>числі виконаних робіт, які прийняті та/або оплачені Замовником до моменту передачі будівельного майданчика та Об'єкта Замовнику.</w:t>
      </w:r>
    </w:p>
    <w:p w14:paraId="0AA3DFE4" w14:textId="638554CC" w:rsidR="00BA06CF" w:rsidRDefault="00BA06CF" w:rsidP="00BA06CF">
      <w:pPr>
        <w:widowControl w:val="0"/>
        <w:ind w:firstLine="560"/>
        <w:jc w:val="both"/>
        <w:rPr>
          <w:sz w:val="24"/>
          <w:szCs w:val="24"/>
        </w:rPr>
      </w:pPr>
      <w:r w:rsidRPr="000C6EDE">
        <w:rPr>
          <w:sz w:val="24"/>
          <w:szCs w:val="24"/>
        </w:rPr>
        <w:t>12.</w:t>
      </w:r>
      <w:r w:rsidR="00D54FF4">
        <w:rPr>
          <w:sz w:val="24"/>
          <w:szCs w:val="24"/>
        </w:rPr>
        <w:t>2</w:t>
      </w:r>
      <w:r w:rsidRPr="000C6EDE">
        <w:rPr>
          <w:sz w:val="24"/>
          <w:szCs w:val="24"/>
        </w:rPr>
        <w:t>. Підрядник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77BFEDFA" w14:textId="77777777" w:rsidR="00561940" w:rsidRPr="000C6EDE" w:rsidRDefault="00561940" w:rsidP="00BA06CF">
      <w:pPr>
        <w:widowControl w:val="0"/>
        <w:ind w:firstLine="560"/>
        <w:jc w:val="both"/>
        <w:rPr>
          <w:sz w:val="24"/>
          <w:szCs w:val="24"/>
        </w:rPr>
      </w:pPr>
    </w:p>
    <w:p w14:paraId="4BD0D278" w14:textId="77777777" w:rsidR="00BA06CF" w:rsidRPr="000C6EDE" w:rsidRDefault="00BA06CF" w:rsidP="00BA06CF">
      <w:pPr>
        <w:widowControl w:val="0"/>
        <w:ind w:firstLine="560"/>
        <w:jc w:val="center"/>
        <w:rPr>
          <w:b/>
          <w:sz w:val="24"/>
          <w:szCs w:val="24"/>
        </w:rPr>
      </w:pPr>
      <w:r w:rsidRPr="000C6EDE">
        <w:rPr>
          <w:b/>
          <w:sz w:val="24"/>
          <w:szCs w:val="24"/>
        </w:rPr>
        <w:t>ХІІІ. ОФОРМЛЕННЯ ТА ПРИЙМАННЯ ДОКУМЕНТАЦІЇ З ВИКОНАНИХ РОБІТ</w:t>
      </w:r>
    </w:p>
    <w:p w14:paraId="2527189E" w14:textId="77777777" w:rsidR="00BA06CF" w:rsidRPr="000C6EDE" w:rsidRDefault="00BA06CF" w:rsidP="00BA06CF">
      <w:pPr>
        <w:widowControl w:val="0"/>
        <w:ind w:firstLine="560"/>
        <w:jc w:val="both"/>
        <w:rPr>
          <w:sz w:val="24"/>
          <w:szCs w:val="24"/>
        </w:rPr>
      </w:pPr>
      <w:r w:rsidRPr="000C6EDE">
        <w:rPr>
          <w:sz w:val="24"/>
          <w:szCs w:val="24"/>
        </w:rPr>
        <w:t xml:space="preserve">13.1. Для забезпечення оперативного та своєчасного вирішення поточних питань у період здачі-приймання документації з виконаних робіт наказом Підрядника призначаються постійні виконавці і відповідальні особи, які безпосередньо відповідають за оформлення та здачу Актів приймання виконаних будівельних робіт і виконавчої документації. </w:t>
      </w:r>
    </w:p>
    <w:p w14:paraId="67E822C3" w14:textId="77777777" w:rsidR="00BA06CF" w:rsidRPr="000C6EDE" w:rsidRDefault="00BA06CF" w:rsidP="00BA06CF">
      <w:pPr>
        <w:widowControl w:val="0"/>
        <w:ind w:firstLine="560"/>
        <w:jc w:val="both"/>
        <w:rPr>
          <w:sz w:val="24"/>
          <w:szCs w:val="24"/>
        </w:rPr>
      </w:pPr>
      <w:r w:rsidRPr="000C6EDE">
        <w:rPr>
          <w:sz w:val="24"/>
          <w:szCs w:val="24"/>
        </w:rPr>
        <w:t>13.2. Строк подання документації з виконаних робіт від Підрядника до Замовника – до 20 числа звітного місяця. Строк внесення виправлень, доповнень і уточнень, необхідність в яких може виникнути в процесі роботи, становить два робочі дні від дати надання документів. У випадку надання з Актом приймання виконаних будівельних робіт неповного комплекту документів з виконаних робіт або не усунення виявлених помилок протягом 2-х днів, такий Акти приймання виконаних будівельних робіт у поточному місяці до оплати не приймається.</w:t>
      </w:r>
    </w:p>
    <w:p w14:paraId="4F8A89FA" w14:textId="77777777" w:rsidR="00BA06CF" w:rsidRPr="000C6EDE" w:rsidRDefault="00BA06CF" w:rsidP="00BA06CF">
      <w:pPr>
        <w:widowControl w:val="0"/>
        <w:ind w:firstLine="560"/>
        <w:jc w:val="both"/>
        <w:rPr>
          <w:sz w:val="24"/>
          <w:szCs w:val="24"/>
        </w:rPr>
      </w:pPr>
      <w:r w:rsidRPr="000C6EDE">
        <w:rPr>
          <w:sz w:val="24"/>
          <w:szCs w:val="24"/>
        </w:rPr>
        <w:t>13.3. Підрядник надає Замовнику не пізніше 20 числа звітного місяця в друкованому та електронному вигляді (програмний комплекс АВК, тощо) наступну документацію з виконаних робіт:</w:t>
      </w:r>
    </w:p>
    <w:p w14:paraId="10DC0E52" w14:textId="77777777" w:rsidR="00BA06CF" w:rsidRPr="000C6EDE" w:rsidRDefault="00BA06CF" w:rsidP="00BA06CF">
      <w:pPr>
        <w:widowControl w:val="0"/>
        <w:ind w:firstLine="560"/>
        <w:jc w:val="both"/>
        <w:rPr>
          <w:sz w:val="24"/>
          <w:szCs w:val="24"/>
        </w:rPr>
      </w:pPr>
      <w:r w:rsidRPr="000C6EDE">
        <w:rPr>
          <w:sz w:val="24"/>
          <w:szCs w:val="24"/>
        </w:rPr>
        <w:t>-</w:t>
      </w:r>
      <w:r w:rsidRPr="000C6EDE">
        <w:rPr>
          <w:sz w:val="24"/>
          <w:szCs w:val="24"/>
        </w:rPr>
        <w:tab/>
        <w:t>акти приймання виконаних будівельних робіт (форма  КБ-2в);</w:t>
      </w:r>
    </w:p>
    <w:p w14:paraId="651E12BD" w14:textId="77777777" w:rsidR="00BA06CF" w:rsidRPr="000C6EDE" w:rsidRDefault="00BA06CF" w:rsidP="00BA06CF">
      <w:pPr>
        <w:widowControl w:val="0"/>
        <w:ind w:firstLine="560"/>
        <w:jc w:val="both"/>
        <w:rPr>
          <w:sz w:val="24"/>
          <w:szCs w:val="24"/>
        </w:rPr>
      </w:pPr>
      <w:r w:rsidRPr="000C6EDE">
        <w:rPr>
          <w:sz w:val="24"/>
          <w:szCs w:val="24"/>
        </w:rPr>
        <w:t>-</w:t>
      </w:r>
      <w:r w:rsidRPr="000C6EDE">
        <w:rPr>
          <w:sz w:val="24"/>
          <w:szCs w:val="24"/>
        </w:rPr>
        <w:tab/>
        <w:t>довідка про вартість виконаних будівельних робіт та витрати (примірна форма КБ-3);</w:t>
      </w:r>
    </w:p>
    <w:p w14:paraId="4DC1CA48" w14:textId="77777777" w:rsidR="00BA06CF" w:rsidRPr="000C6EDE" w:rsidRDefault="00BA06CF" w:rsidP="00BA06CF">
      <w:pPr>
        <w:widowControl w:val="0"/>
        <w:ind w:firstLine="560"/>
        <w:jc w:val="both"/>
        <w:rPr>
          <w:sz w:val="24"/>
          <w:szCs w:val="24"/>
        </w:rPr>
      </w:pPr>
      <w:r w:rsidRPr="000C6EDE">
        <w:rPr>
          <w:sz w:val="24"/>
          <w:szCs w:val="24"/>
        </w:rPr>
        <w:t>-</w:t>
      </w:r>
      <w:r w:rsidRPr="000C6EDE">
        <w:rPr>
          <w:sz w:val="24"/>
          <w:szCs w:val="24"/>
        </w:rPr>
        <w:tab/>
        <w:t>підсумкові відомості ресурсів (сортування матеріалів якої виконано за найменуванням з посиланням у примітці на номер видаткової накладної, калькуляції, акту надання послуг, договорів оренди, тощо);</w:t>
      </w:r>
    </w:p>
    <w:p w14:paraId="1E79FC08" w14:textId="77777777" w:rsidR="00BA06CF" w:rsidRPr="000C6EDE" w:rsidRDefault="00BA06CF" w:rsidP="00BA06CF">
      <w:pPr>
        <w:widowControl w:val="0"/>
        <w:ind w:firstLine="560"/>
        <w:jc w:val="both"/>
        <w:rPr>
          <w:sz w:val="24"/>
          <w:szCs w:val="24"/>
        </w:rPr>
      </w:pPr>
      <w:r w:rsidRPr="000C6EDE">
        <w:rPr>
          <w:sz w:val="24"/>
          <w:szCs w:val="24"/>
        </w:rPr>
        <w:t>- виконавчу документацію на виконаний обсяг робіт, паспорти на обладнання та ін..</w:t>
      </w:r>
    </w:p>
    <w:p w14:paraId="2A55B959" w14:textId="4E2E4A08" w:rsidR="00BA06CF" w:rsidRPr="000C6EDE" w:rsidRDefault="00BA06CF" w:rsidP="00BA06CF">
      <w:pPr>
        <w:widowControl w:val="0"/>
        <w:ind w:firstLine="560"/>
        <w:jc w:val="both"/>
        <w:rPr>
          <w:sz w:val="24"/>
          <w:szCs w:val="24"/>
        </w:rPr>
      </w:pPr>
      <w:r w:rsidRPr="000C6EDE">
        <w:rPr>
          <w:sz w:val="24"/>
          <w:szCs w:val="24"/>
        </w:rPr>
        <w:t>13.</w:t>
      </w:r>
      <w:r w:rsidR="00AF161C">
        <w:rPr>
          <w:sz w:val="24"/>
          <w:szCs w:val="24"/>
        </w:rPr>
        <w:t>4</w:t>
      </w:r>
      <w:r w:rsidRPr="000C6EDE">
        <w:rPr>
          <w:sz w:val="24"/>
          <w:szCs w:val="24"/>
        </w:rPr>
        <w:t>. Акти приймання виконаних будівельних робіт (форма КБ-2в) надаються Підрядником Замовнику</w:t>
      </w:r>
      <w:r w:rsidRPr="000C6EDE">
        <w:rPr>
          <w:sz w:val="24"/>
          <w:szCs w:val="24"/>
          <w:lang w:val="ru-RU"/>
        </w:rPr>
        <w:t xml:space="preserve">. </w:t>
      </w:r>
    </w:p>
    <w:p w14:paraId="35B45955" w14:textId="09D68E6B" w:rsidR="00BA06CF" w:rsidRPr="000C6EDE" w:rsidRDefault="00BA06CF" w:rsidP="00BA06CF">
      <w:pPr>
        <w:widowControl w:val="0"/>
        <w:ind w:firstLine="560"/>
        <w:jc w:val="both"/>
        <w:rPr>
          <w:sz w:val="24"/>
          <w:szCs w:val="24"/>
        </w:rPr>
      </w:pPr>
      <w:r w:rsidRPr="000C6EDE">
        <w:rPr>
          <w:sz w:val="24"/>
          <w:szCs w:val="24"/>
        </w:rPr>
        <w:t>13.</w:t>
      </w:r>
      <w:r w:rsidR="00AF161C">
        <w:rPr>
          <w:sz w:val="24"/>
          <w:szCs w:val="24"/>
        </w:rPr>
        <w:t>5</w:t>
      </w:r>
      <w:r w:rsidRPr="000C6EDE">
        <w:rPr>
          <w:sz w:val="24"/>
          <w:szCs w:val="24"/>
        </w:rPr>
        <w:t>. Приймання і перевірка документації з виконаних робіт Замовник</w:t>
      </w:r>
      <w:r w:rsidRPr="000C6EDE">
        <w:rPr>
          <w:sz w:val="24"/>
          <w:szCs w:val="24"/>
          <w:lang w:val="ru-RU"/>
        </w:rPr>
        <w:t>ом</w:t>
      </w:r>
      <w:r w:rsidRPr="000C6EDE">
        <w:rPr>
          <w:sz w:val="24"/>
          <w:szCs w:val="24"/>
        </w:rPr>
        <w:t xml:space="preserve"> лише за наявності всіх погоджень, підтверджуючих розрахунків, пакета документів</w:t>
      </w:r>
      <w:r w:rsidR="00AF161C">
        <w:rPr>
          <w:sz w:val="24"/>
          <w:szCs w:val="24"/>
        </w:rPr>
        <w:t xml:space="preserve">, </w:t>
      </w:r>
      <w:r w:rsidRPr="000C6EDE">
        <w:rPr>
          <w:sz w:val="24"/>
          <w:szCs w:val="24"/>
        </w:rPr>
        <w:t>передбачен</w:t>
      </w:r>
      <w:r w:rsidR="00AF161C">
        <w:rPr>
          <w:sz w:val="24"/>
          <w:szCs w:val="24"/>
        </w:rPr>
        <w:t>их</w:t>
      </w:r>
      <w:r w:rsidRPr="000C6EDE">
        <w:rPr>
          <w:sz w:val="24"/>
          <w:szCs w:val="24"/>
        </w:rPr>
        <w:t xml:space="preserve"> нормативними документами. </w:t>
      </w:r>
    </w:p>
    <w:p w14:paraId="039A74A9" w14:textId="77777777" w:rsidR="00561940" w:rsidRPr="000C6EDE" w:rsidRDefault="00561940" w:rsidP="00BA06CF">
      <w:pPr>
        <w:widowControl w:val="0"/>
        <w:ind w:firstLine="560"/>
        <w:jc w:val="both"/>
        <w:rPr>
          <w:sz w:val="24"/>
          <w:szCs w:val="24"/>
        </w:rPr>
      </w:pPr>
    </w:p>
    <w:p w14:paraId="2DC34754" w14:textId="77777777" w:rsidR="00BA06CF" w:rsidRPr="000C6EDE" w:rsidRDefault="00BA06CF" w:rsidP="00BA06CF">
      <w:pPr>
        <w:widowControl w:val="0"/>
        <w:ind w:firstLine="560"/>
        <w:jc w:val="both"/>
        <w:rPr>
          <w:b/>
          <w:sz w:val="24"/>
          <w:szCs w:val="24"/>
        </w:rPr>
      </w:pPr>
      <w:r w:rsidRPr="000C6EDE">
        <w:rPr>
          <w:sz w:val="24"/>
          <w:szCs w:val="24"/>
        </w:rPr>
        <w:t xml:space="preserve">    </w:t>
      </w:r>
      <w:r w:rsidRPr="000C6EDE">
        <w:rPr>
          <w:b/>
          <w:sz w:val="24"/>
          <w:szCs w:val="24"/>
          <w:lang w:val="en-US"/>
        </w:rPr>
        <w:t>XIV</w:t>
      </w:r>
      <w:r w:rsidRPr="000C6EDE">
        <w:rPr>
          <w:b/>
          <w:sz w:val="24"/>
          <w:szCs w:val="24"/>
          <w:lang w:val="ru-RU"/>
        </w:rPr>
        <w:t xml:space="preserve">. </w:t>
      </w:r>
      <w:r w:rsidRPr="000C6EDE">
        <w:rPr>
          <w:b/>
          <w:sz w:val="24"/>
          <w:szCs w:val="24"/>
        </w:rPr>
        <w:t>ПРИЙМАННЯ-ПЕРЕДАЧА ЗАКІНЧЕНИХ РОБІТ (ОБ’ЄКТА БУДІВНИЦТВА)</w:t>
      </w:r>
    </w:p>
    <w:p w14:paraId="37941A2A" w14:textId="77777777" w:rsidR="00BA06CF" w:rsidRPr="000C6EDE" w:rsidRDefault="00BA06CF" w:rsidP="00BA06CF">
      <w:pPr>
        <w:widowControl w:val="0"/>
        <w:ind w:firstLine="561"/>
        <w:jc w:val="both"/>
        <w:rPr>
          <w:sz w:val="24"/>
          <w:szCs w:val="24"/>
        </w:rPr>
      </w:pPr>
      <w:r w:rsidRPr="000C6EDE">
        <w:rPr>
          <w:sz w:val="24"/>
          <w:szCs w:val="24"/>
        </w:rPr>
        <w:t xml:space="preserve">14.1. 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 </w:t>
      </w:r>
    </w:p>
    <w:p w14:paraId="47BC7D06" w14:textId="77777777" w:rsidR="00BA06CF" w:rsidRPr="000C6EDE" w:rsidRDefault="00BA06CF" w:rsidP="00BA06CF">
      <w:pPr>
        <w:widowControl w:val="0"/>
        <w:ind w:firstLine="561"/>
        <w:jc w:val="both"/>
        <w:rPr>
          <w:sz w:val="24"/>
          <w:szCs w:val="24"/>
        </w:rPr>
      </w:pPr>
      <w:r w:rsidRPr="000C6EDE">
        <w:rPr>
          <w:sz w:val="24"/>
          <w:szCs w:val="24"/>
        </w:rPr>
        <w:t>14.2. Передача виконаних робіт (об'єкта будівництва) Підрядником і приймання їх Замовником  оформлюється  Актом приймання виконаних будівельних робіт.</w:t>
      </w:r>
    </w:p>
    <w:p w14:paraId="3563B28E" w14:textId="31C91605" w:rsidR="00BA06CF" w:rsidRPr="000C6EDE" w:rsidRDefault="00BA06CF" w:rsidP="00BA06CF">
      <w:pPr>
        <w:widowControl w:val="0"/>
        <w:ind w:firstLine="561"/>
        <w:jc w:val="both"/>
        <w:rPr>
          <w:sz w:val="24"/>
          <w:szCs w:val="24"/>
        </w:rPr>
      </w:pPr>
      <w:r w:rsidRPr="000C6EDE">
        <w:rPr>
          <w:sz w:val="24"/>
          <w:szCs w:val="24"/>
        </w:rPr>
        <w:t>14.</w:t>
      </w:r>
      <w:r w:rsidR="00AF161C">
        <w:rPr>
          <w:sz w:val="24"/>
          <w:szCs w:val="24"/>
        </w:rPr>
        <w:t>3</w:t>
      </w:r>
      <w:r w:rsidRPr="000C6EDE">
        <w:rPr>
          <w:sz w:val="24"/>
          <w:szCs w:val="24"/>
        </w:rPr>
        <w:t xml:space="preserve">.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цим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або третьою особою, компенсуються Підрядником. </w:t>
      </w:r>
    </w:p>
    <w:p w14:paraId="4CC5B086" w14:textId="5D55EB5B" w:rsidR="00BA06CF" w:rsidRPr="000C6EDE" w:rsidRDefault="00BA06CF" w:rsidP="00BA06CF">
      <w:pPr>
        <w:widowControl w:val="0"/>
        <w:ind w:firstLine="561"/>
        <w:jc w:val="both"/>
        <w:rPr>
          <w:sz w:val="24"/>
          <w:szCs w:val="24"/>
        </w:rPr>
      </w:pPr>
      <w:r w:rsidRPr="000C6EDE">
        <w:rPr>
          <w:sz w:val="24"/>
          <w:szCs w:val="24"/>
        </w:rPr>
        <w:t>14.</w:t>
      </w:r>
      <w:r w:rsidR="00AF161C">
        <w:rPr>
          <w:sz w:val="24"/>
          <w:szCs w:val="24"/>
        </w:rPr>
        <w:t>4</w:t>
      </w:r>
      <w:r w:rsidRPr="000C6EDE">
        <w:rPr>
          <w:sz w:val="24"/>
          <w:szCs w:val="24"/>
        </w:rPr>
        <w:t>.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711F4B2" w14:textId="6E98134F" w:rsidR="00BA06CF" w:rsidRDefault="00BA06CF" w:rsidP="00BA06CF">
      <w:pPr>
        <w:widowControl w:val="0"/>
        <w:ind w:firstLine="561"/>
        <w:jc w:val="both"/>
        <w:rPr>
          <w:sz w:val="24"/>
          <w:szCs w:val="24"/>
        </w:rPr>
      </w:pPr>
      <w:r w:rsidRPr="000C6EDE">
        <w:rPr>
          <w:sz w:val="24"/>
          <w:szCs w:val="24"/>
        </w:rPr>
        <w:t>14.</w:t>
      </w:r>
      <w:r w:rsidR="00AF161C">
        <w:rPr>
          <w:sz w:val="24"/>
          <w:szCs w:val="24"/>
        </w:rPr>
        <w:t>5</w:t>
      </w:r>
      <w:r w:rsidRPr="000C6EDE">
        <w:rPr>
          <w:sz w:val="24"/>
          <w:szCs w:val="24"/>
        </w:rPr>
        <w:t>. Підрядник має 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p>
    <w:p w14:paraId="02A0B7A6" w14:textId="77777777" w:rsidR="00561940" w:rsidRPr="000C6EDE" w:rsidRDefault="00561940" w:rsidP="00BA06CF">
      <w:pPr>
        <w:widowControl w:val="0"/>
        <w:ind w:firstLine="561"/>
        <w:jc w:val="both"/>
        <w:rPr>
          <w:sz w:val="24"/>
          <w:szCs w:val="24"/>
        </w:rPr>
      </w:pPr>
    </w:p>
    <w:p w14:paraId="66E53FB5" w14:textId="77777777" w:rsidR="00BA06CF" w:rsidRPr="000C6EDE" w:rsidRDefault="00BA06CF" w:rsidP="00BA06CF">
      <w:pPr>
        <w:pStyle w:val="HTML"/>
        <w:suppressAutoHyphens/>
        <w:jc w:val="center"/>
        <w:rPr>
          <w:rFonts w:ascii="Times New Roman" w:hAnsi="Times New Roman"/>
          <w:b/>
          <w:color w:val="auto"/>
          <w:sz w:val="24"/>
          <w:szCs w:val="24"/>
        </w:rPr>
      </w:pPr>
      <w:r w:rsidRPr="000C6EDE">
        <w:rPr>
          <w:rFonts w:ascii="Times New Roman" w:hAnsi="Times New Roman"/>
          <w:b/>
          <w:color w:val="auto"/>
          <w:sz w:val="24"/>
          <w:szCs w:val="24"/>
          <w:lang w:val="en-US"/>
        </w:rPr>
        <w:t>XV</w:t>
      </w:r>
      <w:r w:rsidRPr="000C6EDE">
        <w:rPr>
          <w:rFonts w:ascii="Times New Roman" w:hAnsi="Times New Roman"/>
          <w:b/>
          <w:color w:val="auto"/>
          <w:sz w:val="24"/>
          <w:szCs w:val="24"/>
        </w:rPr>
        <w:t>. ГАРАНТІЙНІ СТРОКИ ЯКОСТІ ЗАКІНЧЕНИХ РОБІТ</w:t>
      </w:r>
    </w:p>
    <w:p w14:paraId="03C9E3F1" w14:textId="77777777" w:rsidR="00BA06CF" w:rsidRPr="000C6EDE" w:rsidRDefault="00BA06CF" w:rsidP="00BA06CF">
      <w:pPr>
        <w:pStyle w:val="HTML"/>
        <w:suppressAutoHyphens/>
        <w:jc w:val="center"/>
        <w:rPr>
          <w:rFonts w:ascii="Times New Roman" w:hAnsi="Times New Roman"/>
          <w:b/>
          <w:color w:val="auto"/>
          <w:sz w:val="24"/>
          <w:szCs w:val="24"/>
        </w:rPr>
      </w:pPr>
      <w:r w:rsidRPr="000C6EDE">
        <w:rPr>
          <w:rFonts w:ascii="Times New Roman" w:hAnsi="Times New Roman"/>
          <w:b/>
          <w:color w:val="auto"/>
          <w:sz w:val="24"/>
          <w:szCs w:val="24"/>
        </w:rPr>
        <w:lastRenderedPageBreak/>
        <w:t>(ЕКСПЛУАТАЦІЇ ОБ'ЄКТА БУДІВНИЦТВА) ТА ПОРЯДОК</w:t>
      </w:r>
    </w:p>
    <w:p w14:paraId="1B8B8181" w14:textId="6AB20410" w:rsidR="00BA06CF" w:rsidRPr="000C6EDE" w:rsidRDefault="00BA06CF" w:rsidP="00561940">
      <w:pPr>
        <w:pStyle w:val="HTML"/>
        <w:suppressAutoHyphens/>
        <w:jc w:val="center"/>
        <w:rPr>
          <w:rFonts w:ascii="Times New Roman" w:hAnsi="Times New Roman"/>
          <w:b/>
          <w:color w:val="auto"/>
          <w:sz w:val="24"/>
          <w:szCs w:val="24"/>
        </w:rPr>
      </w:pPr>
      <w:r w:rsidRPr="000C6EDE">
        <w:rPr>
          <w:rFonts w:ascii="Times New Roman" w:hAnsi="Times New Roman"/>
          <w:b/>
          <w:color w:val="auto"/>
          <w:sz w:val="24"/>
          <w:szCs w:val="24"/>
        </w:rPr>
        <w:t>УСУНЕННЯ ВИЯВЛЕНИХ НЕДОЛІКІВ (ДЕФЕКТІВ)</w:t>
      </w:r>
    </w:p>
    <w:p w14:paraId="51F3FE84" w14:textId="77777777" w:rsidR="00BA06CF" w:rsidRPr="000C6EDE" w:rsidRDefault="00BA06CF" w:rsidP="00BA06CF">
      <w:pPr>
        <w:ind w:firstLine="561"/>
        <w:jc w:val="both"/>
        <w:rPr>
          <w:sz w:val="24"/>
          <w:szCs w:val="24"/>
        </w:rPr>
      </w:pPr>
      <w:r w:rsidRPr="000C6EDE">
        <w:rPr>
          <w:sz w:val="24"/>
          <w:szCs w:val="24"/>
        </w:rPr>
        <w:t xml:space="preserve">15.1.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від дня його прийняття  Замовником. </w:t>
      </w:r>
    </w:p>
    <w:p w14:paraId="1877E0D4" w14:textId="77777777" w:rsidR="00BA06CF" w:rsidRPr="000C6EDE" w:rsidRDefault="00BA06CF" w:rsidP="00BA06CF">
      <w:pPr>
        <w:ind w:firstLine="561"/>
        <w:jc w:val="both"/>
        <w:rPr>
          <w:sz w:val="24"/>
          <w:szCs w:val="24"/>
        </w:rPr>
      </w:pPr>
      <w:r w:rsidRPr="000C6EDE">
        <w:rPr>
          <w:sz w:val="24"/>
          <w:szCs w:val="24"/>
        </w:rPr>
        <w:t>15.2. Початком гарантійного строку вважається день підписання Акту приймання виконаних будівельних робіт. Гарантійний строк продовжується на час, протягом якого Об'єкт не міг експлуатуватися внаслідок недоліків, відповідальність за які несе Підрядник.</w:t>
      </w:r>
    </w:p>
    <w:p w14:paraId="49F8D472" w14:textId="77777777" w:rsidR="00BA06CF" w:rsidRPr="000C6EDE" w:rsidRDefault="00BA06CF" w:rsidP="00BA06CF">
      <w:pPr>
        <w:widowControl w:val="0"/>
        <w:ind w:firstLine="561"/>
        <w:jc w:val="both"/>
        <w:rPr>
          <w:sz w:val="24"/>
          <w:szCs w:val="24"/>
        </w:rPr>
      </w:pPr>
      <w:r w:rsidRPr="000C6EDE">
        <w:rPr>
          <w:sz w:val="24"/>
          <w:szCs w:val="24"/>
        </w:rPr>
        <w:t>15.3.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частини; неправильної його експлуатації або неналежного ремонту Об'єкта,  який здійснено самим Замовником або власником об’єкту або третьою особою, яка експлуатує об'єкт на законних підставах, інших незалежних від Підрядника обставин.</w:t>
      </w:r>
    </w:p>
    <w:p w14:paraId="69FAF26D" w14:textId="77777777" w:rsidR="00BA06CF" w:rsidRPr="000C6EDE" w:rsidRDefault="00BA06CF" w:rsidP="00BA06CF">
      <w:pPr>
        <w:ind w:firstLine="561"/>
        <w:jc w:val="both"/>
        <w:rPr>
          <w:sz w:val="24"/>
          <w:szCs w:val="24"/>
        </w:rPr>
      </w:pPr>
      <w:r w:rsidRPr="000C6EDE">
        <w:rPr>
          <w:sz w:val="24"/>
          <w:szCs w:val="24"/>
        </w:rPr>
        <w:t xml:space="preserve">15.4. У разі виявлення впродовж гарантійного строку експлуатації Об’єкта недоліків, відповідальність за які несе Підрядник, Замовник або власник об’єкту або третя особа, яка експлуатує об'єкт на законних підставах) зобов’язаний протягом 5-денного терміну повідомити про це Підрядника і запросити його для складання відповідного Акта про порядок і строки усунення виявлених недоліків (дефектів) у довільній формі. </w:t>
      </w:r>
    </w:p>
    <w:p w14:paraId="5B3337B5" w14:textId="1CEA587F" w:rsidR="00BA06CF" w:rsidRDefault="00BA06CF" w:rsidP="00BA06CF">
      <w:pPr>
        <w:ind w:firstLine="561"/>
        <w:jc w:val="both"/>
        <w:rPr>
          <w:sz w:val="24"/>
          <w:szCs w:val="24"/>
        </w:rPr>
      </w:pPr>
      <w:r w:rsidRPr="000C6EDE">
        <w:rPr>
          <w:sz w:val="24"/>
          <w:szCs w:val="24"/>
        </w:rPr>
        <w:t>15.5. У випадку відмови Підрядника взяти участь у складанні вищевказаного Акта, Замовник, власник об’єкту або третя особа, яка експлуатує об'єкт на законних підставах має право зробити це за участю третьої сторони</w:t>
      </w:r>
      <w:r w:rsidR="00AF161C">
        <w:rPr>
          <w:sz w:val="24"/>
          <w:szCs w:val="24"/>
        </w:rPr>
        <w:t xml:space="preserve"> (експертної організацції)</w:t>
      </w:r>
      <w:r w:rsidRPr="000C6EDE">
        <w:rPr>
          <w:sz w:val="24"/>
          <w:szCs w:val="24"/>
        </w:rPr>
        <w:t xml:space="preserve"> і надати Акт Підряднику для усунення ним недоліків. Якщо Підрядник не забезпечить усунення встановлених недоліків</w:t>
      </w:r>
      <w:r w:rsidR="00AF161C">
        <w:rPr>
          <w:sz w:val="24"/>
          <w:szCs w:val="24"/>
        </w:rPr>
        <w:t xml:space="preserve"> (письмово відмовиться від усунення недоліків)</w:t>
      </w:r>
      <w:r w:rsidRPr="000C6EDE">
        <w:rPr>
          <w:sz w:val="24"/>
          <w:szCs w:val="24"/>
        </w:rPr>
        <w:t xml:space="preserve"> у визначені Актом терміни, Замовник, власник об’єкту або третя особа, яка експлуатує об'єкт на законних підставах може зробити це в односторонньому порядку або запросити іншого виконавця із компенсацією витрат на виконання робіт за рахунок Підрядника.</w:t>
      </w:r>
    </w:p>
    <w:p w14:paraId="666EC08B" w14:textId="77777777" w:rsidR="00561940" w:rsidRPr="000C6EDE" w:rsidRDefault="00561940" w:rsidP="00BA06CF">
      <w:pPr>
        <w:ind w:firstLine="561"/>
        <w:jc w:val="both"/>
        <w:rPr>
          <w:sz w:val="24"/>
          <w:szCs w:val="24"/>
        </w:rPr>
      </w:pPr>
    </w:p>
    <w:p w14:paraId="56ECFB1C" w14:textId="77777777" w:rsidR="00BA06CF" w:rsidRPr="000C6EDE" w:rsidRDefault="00BA06CF" w:rsidP="00BA06CF">
      <w:pPr>
        <w:pStyle w:val="2"/>
      </w:pPr>
      <w:r w:rsidRPr="000C6EDE">
        <w:rPr>
          <w:lang w:val="en-US"/>
        </w:rPr>
        <w:t>XVI</w:t>
      </w:r>
      <w:r w:rsidRPr="000C6EDE">
        <w:rPr>
          <w:lang w:val="ru-RU"/>
        </w:rPr>
        <w:t xml:space="preserve">. </w:t>
      </w:r>
      <w:r w:rsidRPr="000C6EDE">
        <w:t>ВІДПОВІДАЛЬНІСТЬ СТОРІН</w:t>
      </w:r>
    </w:p>
    <w:p w14:paraId="5C6A51A3" w14:textId="77777777" w:rsidR="00BA06CF" w:rsidRPr="000C6EDE" w:rsidRDefault="00BA06CF" w:rsidP="00BA06CF">
      <w:pPr>
        <w:widowControl w:val="0"/>
        <w:ind w:firstLine="560"/>
        <w:jc w:val="both"/>
        <w:rPr>
          <w:snapToGrid w:val="0"/>
          <w:sz w:val="24"/>
          <w:szCs w:val="24"/>
        </w:rPr>
      </w:pPr>
      <w:r w:rsidRPr="000C6EDE">
        <w:rPr>
          <w:snapToGrid w:val="0"/>
          <w:sz w:val="24"/>
          <w:szCs w:val="24"/>
        </w:rPr>
        <w:t>16.1.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5CACCB4" w14:textId="77777777" w:rsidR="00BA06CF" w:rsidRPr="000C6EDE" w:rsidRDefault="00BA06CF" w:rsidP="00BA06CF">
      <w:pPr>
        <w:widowControl w:val="0"/>
        <w:ind w:firstLine="560"/>
        <w:jc w:val="both"/>
        <w:rPr>
          <w:snapToGrid w:val="0"/>
          <w:sz w:val="24"/>
          <w:szCs w:val="24"/>
        </w:rPr>
      </w:pPr>
      <w:r w:rsidRPr="000C6EDE">
        <w:rPr>
          <w:snapToGrid w:val="0"/>
          <w:sz w:val="24"/>
          <w:szCs w:val="24"/>
        </w:rPr>
        <w:t>16.2.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14:paraId="001C0437" w14:textId="77777777" w:rsidR="00BA06CF" w:rsidRPr="000C6EDE" w:rsidRDefault="00BA06CF" w:rsidP="00BA06CF">
      <w:pPr>
        <w:widowControl w:val="0"/>
        <w:ind w:firstLine="560"/>
        <w:jc w:val="both"/>
        <w:rPr>
          <w:snapToGrid w:val="0"/>
          <w:sz w:val="24"/>
          <w:szCs w:val="24"/>
        </w:rPr>
      </w:pPr>
      <w:r w:rsidRPr="000C6EDE">
        <w:rPr>
          <w:snapToGrid w:val="0"/>
          <w:sz w:val="24"/>
          <w:szCs w:val="24"/>
        </w:rPr>
        <w:t xml:space="preserve">16.3. У разі невиконання або несвоєчасного виконання зобов’язань при </w:t>
      </w:r>
      <w:r w:rsidRPr="000C6EDE">
        <w:rPr>
          <w:sz w:val="24"/>
          <w:szCs w:val="24"/>
        </w:rPr>
        <w:t xml:space="preserve">виконанні робіт </w:t>
      </w:r>
      <w:r w:rsidRPr="000C6EDE">
        <w:rPr>
          <w:snapToGrid w:val="0"/>
          <w:sz w:val="24"/>
          <w:szCs w:val="24"/>
        </w:rPr>
        <w:t>Підрядник сплачує Замовнику штрафні санкції у розмірі:</w:t>
      </w:r>
    </w:p>
    <w:p w14:paraId="4C6DA275" w14:textId="082BCD18" w:rsidR="00BA06CF" w:rsidRPr="000C6EDE" w:rsidRDefault="00BA06CF" w:rsidP="00BA06CF">
      <w:pPr>
        <w:widowControl w:val="0"/>
        <w:ind w:firstLine="560"/>
        <w:jc w:val="both"/>
        <w:rPr>
          <w:snapToGrid w:val="0"/>
          <w:sz w:val="24"/>
          <w:szCs w:val="24"/>
        </w:rPr>
      </w:pPr>
      <w:r w:rsidRPr="000C6EDE">
        <w:rPr>
          <w:snapToGrid w:val="0"/>
          <w:sz w:val="24"/>
          <w:szCs w:val="24"/>
        </w:rPr>
        <w:t>- за порушення строків виконання зобов’язання, зокрема строків виконання окремих робіт або об’єкта в цілому згідно календарного графіку, стягується пеня у розмірі 0,</w:t>
      </w:r>
      <w:r w:rsidR="00AF161C">
        <w:rPr>
          <w:snapToGrid w:val="0"/>
          <w:sz w:val="24"/>
          <w:szCs w:val="24"/>
        </w:rPr>
        <w:t>0</w:t>
      </w:r>
      <w:r w:rsidRPr="000C6EDE">
        <w:rPr>
          <w:snapToGrid w:val="0"/>
          <w:sz w:val="24"/>
          <w:szCs w:val="24"/>
        </w:rPr>
        <w:t>1 % вартості робіт, з яких допущено прострочення виконання за кожний день прострочення</w:t>
      </w:r>
      <w:r w:rsidR="00AF161C">
        <w:rPr>
          <w:snapToGrid w:val="0"/>
          <w:sz w:val="24"/>
          <w:szCs w:val="24"/>
        </w:rPr>
        <w:t>.</w:t>
      </w:r>
    </w:p>
    <w:p w14:paraId="46A3218F" w14:textId="1AB4FF09" w:rsidR="00BA06CF" w:rsidRPr="000C6EDE" w:rsidRDefault="00BA06CF" w:rsidP="00BA06CF">
      <w:pPr>
        <w:widowControl w:val="0"/>
        <w:ind w:firstLine="560"/>
        <w:jc w:val="both"/>
        <w:rPr>
          <w:snapToGrid w:val="0"/>
          <w:sz w:val="24"/>
          <w:szCs w:val="24"/>
        </w:rPr>
      </w:pPr>
      <w:r w:rsidRPr="000C6EDE">
        <w:rPr>
          <w:snapToGrid w:val="0"/>
          <w:sz w:val="24"/>
          <w:szCs w:val="24"/>
        </w:rPr>
        <w:t>16.</w:t>
      </w:r>
      <w:r w:rsidR="00AF161C">
        <w:rPr>
          <w:snapToGrid w:val="0"/>
          <w:sz w:val="24"/>
          <w:szCs w:val="24"/>
        </w:rPr>
        <w:t>4</w:t>
      </w:r>
      <w:r w:rsidRPr="000C6EDE">
        <w:rPr>
          <w:snapToGrid w:val="0"/>
          <w:sz w:val="24"/>
          <w:szCs w:val="24"/>
        </w:rPr>
        <w:t>. Замовник не несе відповідальності за ненадходження коштів з джерел фінансування.</w:t>
      </w:r>
    </w:p>
    <w:p w14:paraId="0EE8EA19" w14:textId="12B937CF" w:rsidR="00BA06CF" w:rsidRPr="000C6EDE" w:rsidRDefault="00BA06CF" w:rsidP="00BA06CF">
      <w:pPr>
        <w:widowControl w:val="0"/>
        <w:ind w:firstLine="560"/>
        <w:jc w:val="both"/>
        <w:rPr>
          <w:snapToGrid w:val="0"/>
          <w:sz w:val="24"/>
          <w:szCs w:val="24"/>
        </w:rPr>
      </w:pPr>
      <w:r w:rsidRPr="000C6EDE">
        <w:rPr>
          <w:snapToGrid w:val="0"/>
          <w:sz w:val="24"/>
          <w:szCs w:val="24"/>
        </w:rPr>
        <w:t>16.</w:t>
      </w:r>
      <w:r w:rsidR="00AF161C">
        <w:rPr>
          <w:snapToGrid w:val="0"/>
          <w:sz w:val="24"/>
          <w:szCs w:val="24"/>
        </w:rPr>
        <w:t>5</w:t>
      </w:r>
      <w:r w:rsidRPr="000C6EDE">
        <w:rPr>
          <w:snapToGrid w:val="0"/>
          <w:sz w:val="24"/>
          <w:szCs w:val="24"/>
        </w:rPr>
        <w:t xml:space="preserve">. Підрядник несе відповідальність за порушення правил охорони праці і пожежної </w:t>
      </w:r>
      <w:r w:rsidRPr="000C6EDE">
        <w:rPr>
          <w:sz w:val="24"/>
          <w:szCs w:val="24"/>
        </w:rPr>
        <w:t>та техногенної</w:t>
      </w:r>
      <w:r w:rsidRPr="000C6EDE">
        <w:rPr>
          <w:snapToGrid w:val="0"/>
          <w:sz w:val="24"/>
          <w:szCs w:val="24"/>
        </w:rPr>
        <w:t xml:space="preserve"> безпеки згідно чинного законодавства. </w:t>
      </w:r>
    </w:p>
    <w:p w14:paraId="18696BDE" w14:textId="726DF95C" w:rsidR="00BA06CF" w:rsidRPr="000C6EDE" w:rsidRDefault="00BA06CF" w:rsidP="00BA06CF">
      <w:pPr>
        <w:pStyle w:val="rvps2"/>
        <w:shd w:val="clear" w:color="auto" w:fill="FFFFFF"/>
        <w:spacing w:before="0" w:beforeAutospacing="0" w:after="0" w:afterAutospacing="0"/>
        <w:ind w:firstLine="567"/>
        <w:jc w:val="both"/>
        <w:textAlignment w:val="baseline"/>
      </w:pPr>
      <w:r w:rsidRPr="000C6EDE">
        <w:t>16.</w:t>
      </w:r>
      <w:r w:rsidR="00AF161C">
        <w:rPr>
          <w:lang w:val="uk-UA"/>
        </w:rPr>
        <w:t>6</w:t>
      </w:r>
      <w:r w:rsidRPr="000C6EDE">
        <w:t>. За порушення господарських зобов'язань за цим Договором до Сторін можуть застосовуватися такі оперативно-господарські санкції:</w:t>
      </w:r>
    </w:p>
    <w:p w14:paraId="1F5BF2A0" w14:textId="77777777" w:rsidR="00BA06CF" w:rsidRPr="000C6EDE" w:rsidRDefault="00BA06CF" w:rsidP="00BA06CF">
      <w:pPr>
        <w:pStyle w:val="rvps2"/>
        <w:shd w:val="clear" w:color="auto" w:fill="FFFFFF"/>
        <w:spacing w:before="0" w:beforeAutospacing="0" w:after="0" w:afterAutospacing="0"/>
        <w:ind w:firstLine="567"/>
        <w:jc w:val="both"/>
        <w:textAlignment w:val="baseline"/>
      </w:pPr>
      <w:r w:rsidRPr="000C6EDE">
        <w:t>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2577A8D6" w14:textId="77777777" w:rsidR="00BA06CF" w:rsidRPr="000C6EDE" w:rsidRDefault="00BA06CF" w:rsidP="00BA06CF">
      <w:pPr>
        <w:pStyle w:val="rvps2"/>
        <w:shd w:val="clear" w:color="auto" w:fill="FFFFFF"/>
        <w:spacing w:before="0" w:beforeAutospacing="0" w:after="0" w:afterAutospacing="0"/>
        <w:ind w:firstLine="567"/>
        <w:jc w:val="both"/>
        <w:textAlignment w:val="baseline"/>
      </w:pPr>
      <w:r w:rsidRPr="000C6EDE">
        <w:t>2) відмова від оплати за зобов'язанням, яке виконано неналежним чином або достроково виконано боржником без згоди другої Сторони;</w:t>
      </w:r>
    </w:p>
    <w:p w14:paraId="7A94E2DE" w14:textId="77777777" w:rsidR="00BA06CF" w:rsidRPr="000C6EDE" w:rsidRDefault="00BA06CF" w:rsidP="00BA06CF">
      <w:pPr>
        <w:pStyle w:val="rvps2"/>
        <w:shd w:val="clear" w:color="auto" w:fill="FFFFFF"/>
        <w:spacing w:before="0" w:beforeAutospacing="0" w:after="0" w:afterAutospacing="0"/>
        <w:ind w:firstLine="450"/>
        <w:jc w:val="both"/>
        <w:textAlignment w:val="baseline"/>
      </w:pPr>
      <w:r w:rsidRPr="000C6EDE">
        <w:t xml:space="preserve">  3) відмова управненої Сторони зобов’язання від прийняття подальшого виконання зобов'язання, порушеного другою Стороною;</w:t>
      </w:r>
    </w:p>
    <w:p w14:paraId="3CD069A4" w14:textId="77777777" w:rsidR="00BA06CF" w:rsidRPr="000C6EDE" w:rsidRDefault="00BA06CF" w:rsidP="00BA06CF">
      <w:pPr>
        <w:pStyle w:val="rvps2"/>
        <w:shd w:val="clear" w:color="auto" w:fill="FFFFFF"/>
        <w:spacing w:before="0" w:beforeAutospacing="0" w:after="0" w:afterAutospacing="0"/>
        <w:ind w:firstLine="450"/>
        <w:jc w:val="both"/>
        <w:textAlignment w:val="baseline"/>
      </w:pPr>
      <w:r w:rsidRPr="000C6EDE">
        <w:t xml:space="preserve">  4)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w:t>
      </w:r>
      <w:proofErr w:type="gramStart"/>
      <w:r w:rsidRPr="000C6EDE">
        <w:t>робіт,  переведення</w:t>
      </w:r>
      <w:proofErr w:type="gramEnd"/>
      <w:r w:rsidRPr="000C6EDE">
        <w:t xml:space="preserve"> платника на попередню оплату робіт або на оплату після перевірки їх якості тощо;</w:t>
      </w:r>
    </w:p>
    <w:p w14:paraId="22719052" w14:textId="77777777" w:rsidR="00BA06CF" w:rsidRPr="000C6EDE" w:rsidRDefault="00BA06CF" w:rsidP="00BA06CF">
      <w:pPr>
        <w:pStyle w:val="rvps2"/>
        <w:shd w:val="clear" w:color="auto" w:fill="FFFFFF"/>
        <w:spacing w:before="0" w:beforeAutospacing="0" w:after="0" w:afterAutospacing="0"/>
        <w:ind w:firstLine="450"/>
        <w:jc w:val="both"/>
        <w:textAlignment w:val="baseline"/>
      </w:pPr>
      <w:r w:rsidRPr="000C6EDE">
        <w:lastRenderedPageBreak/>
        <w:t xml:space="preserve">  5) відмова від встановлення на майбутнє господарських відносин із Стороною, яка порушує зобов'язання.</w:t>
      </w:r>
    </w:p>
    <w:p w14:paraId="79BA6829" w14:textId="3D42591D" w:rsidR="00BA06CF" w:rsidRPr="000C6EDE" w:rsidRDefault="00BA06CF" w:rsidP="00BA06CF">
      <w:pPr>
        <w:pStyle w:val="rvps2"/>
        <w:shd w:val="clear" w:color="auto" w:fill="FFFFFF"/>
        <w:spacing w:before="0" w:beforeAutospacing="0" w:after="0" w:afterAutospacing="0"/>
        <w:ind w:firstLine="450"/>
        <w:jc w:val="both"/>
        <w:textAlignment w:val="baseline"/>
      </w:pPr>
      <w:r w:rsidRPr="000C6EDE">
        <w:t>16.</w:t>
      </w:r>
      <w:r w:rsidR="00AF161C">
        <w:rPr>
          <w:lang w:val="uk-UA"/>
        </w:rPr>
        <w:t>6</w:t>
      </w:r>
      <w:r w:rsidRPr="000C6EDE">
        <w:t>. Оперативно-господарські санкції застосовуються незалежно від вини Сторони, яка порушила господарське зобов'язання за цим Договором.</w:t>
      </w:r>
    </w:p>
    <w:p w14:paraId="7F3AECF2" w14:textId="0F2ECAF1" w:rsidR="00BA06CF" w:rsidRPr="000C6EDE" w:rsidRDefault="00BA06CF" w:rsidP="00BA06CF">
      <w:pPr>
        <w:ind w:firstLine="426"/>
        <w:jc w:val="both"/>
        <w:rPr>
          <w:sz w:val="24"/>
          <w:szCs w:val="24"/>
          <w:lang w:val="ru-RU"/>
        </w:rPr>
      </w:pPr>
      <w:r w:rsidRPr="000C6EDE">
        <w:rPr>
          <w:sz w:val="24"/>
          <w:szCs w:val="24"/>
        </w:rPr>
        <w:t>16.</w:t>
      </w:r>
      <w:r w:rsidR="00AF161C">
        <w:rPr>
          <w:sz w:val="24"/>
          <w:szCs w:val="24"/>
        </w:rPr>
        <w:t>7</w:t>
      </w:r>
      <w:r w:rsidRPr="000C6EDE">
        <w:rPr>
          <w:sz w:val="24"/>
          <w:szCs w:val="24"/>
        </w:rPr>
        <w:t>.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16.8. цього Договору.</w:t>
      </w:r>
    </w:p>
    <w:p w14:paraId="12A0EA17" w14:textId="77777777" w:rsidR="00BA06CF" w:rsidRPr="000C6EDE" w:rsidRDefault="00BA06CF" w:rsidP="00BA06CF">
      <w:pPr>
        <w:ind w:firstLine="426"/>
        <w:jc w:val="both"/>
        <w:rPr>
          <w:sz w:val="24"/>
          <w:szCs w:val="24"/>
        </w:rPr>
      </w:pPr>
      <w:r w:rsidRPr="000C6EDE">
        <w:rPr>
          <w:sz w:val="24"/>
          <w:szCs w:val="24"/>
        </w:rPr>
        <w:t xml:space="preserve">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424136AB" w14:textId="61C5AA25" w:rsidR="00BA06CF" w:rsidRPr="000C6EDE" w:rsidRDefault="00BA06CF" w:rsidP="00BA06CF">
      <w:pPr>
        <w:pStyle w:val="rvps2"/>
        <w:shd w:val="clear" w:color="auto" w:fill="FFFFFF"/>
        <w:spacing w:before="0" w:beforeAutospacing="0" w:after="0" w:afterAutospacing="0"/>
        <w:ind w:firstLine="426"/>
        <w:jc w:val="both"/>
        <w:textAlignment w:val="baseline"/>
      </w:pPr>
      <w:r w:rsidRPr="000C6EDE">
        <w:t>16.</w:t>
      </w:r>
      <w:r w:rsidR="00AF161C">
        <w:rPr>
          <w:lang w:val="uk-UA"/>
        </w:rPr>
        <w:t>8</w:t>
      </w:r>
      <w:r w:rsidRPr="000C6EDE">
        <w:t xml:space="preserve">.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w:t>
      </w:r>
      <w:proofErr w:type="gramStart"/>
      <w:r w:rsidRPr="000C6EDE">
        <w:t>на адресу</w:t>
      </w:r>
      <w:proofErr w:type="gramEnd"/>
      <w:r w:rsidRPr="000C6EDE">
        <w:t xml:space="preserve">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14:paraId="5ADB0E71" w14:textId="055ED390" w:rsidR="00BA06CF" w:rsidRPr="000C6EDE" w:rsidRDefault="00BA06CF" w:rsidP="00BA06CF">
      <w:pPr>
        <w:pStyle w:val="rvps2"/>
        <w:shd w:val="clear" w:color="auto" w:fill="FFFFFF"/>
        <w:spacing w:before="0" w:beforeAutospacing="0" w:after="0" w:afterAutospacing="0"/>
        <w:ind w:firstLine="426"/>
        <w:jc w:val="both"/>
        <w:textAlignment w:val="baseline"/>
      </w:pPr>
      <w:r w:rsidRPr="000C6EDE">
        <w:t>16.</w:t>
      </w:r>
      <w:r w:rsidR="00AF161C">
        <w:rPr>
          <w:lang w:val="uk-UA"/>
        </w:rPr>
        <w:t>9</w:t>
      </w:r>
      <w:r w:rsidRPr="000C6EDE">
        <w:t>. У разі застосування оперативно-господарської санкції, передбаченої підпунктом 1 пункту 16.</w:t>
      </w:r>
      <w:r w:rsidR="00AF161C">
        <w:rPr>
          <w:lang w:val="uk-UA"/>
        </w:rPr>
        <w:t>6</w:t>
      </w:r>
      <w:r w:rsidRPr="000C6EDE">
        <w:t xml:space="preserve">. цього Договору, цей Договір вважається розірваним через 10 (десять) календарних днів з дня направлення управненою Стороною письмового повідомлення </w:t>
      </w:r>
      <w:proofErr w:type="gramStart"/>
      <w:r w:rsidRPr="000C6EDE">
        <w:t>в будь</w:t>
      </w:r>
      <w:proofErr w:type="gramEnd"/>
      <w:r w:rsidRPr="000C6EDE">
        <w:t>-який спосіб, передбачений у пункті 16.11. цього Договору.</w:t>
      </w:r>
    </w:p>
    <w:p w14:paraId="662672E8" w14:textId="77777777" w:rsidR="00BA06CF" w:rsidRPr="000C6EDE" w:rsidRDefault="00BA06CF" w:rsidP="00BA06CF">
      <w:pPr>
        <w:ind w:firstLine="426"/>
        <w:rPr>
          <w:sz w:val="24"/>
          <w:szCs w:val="24"/>
        </w:rPr>
      </w:pPr>
    </w:p>
    <w:p w14:paraId="6C1319A7" w14:textId="77777777" w:rsidR="00BA06CF" w:rsidRPr="000C6EDE" w:rsidRDefault="00BA06CF" w:rsidP="00BA06CF">
      <w:pPr>
        <w:pStyle w:val="HTML"/>
        <w:rPr>
          <w:rFonts w:ascii="Times New Roman" w:hAnsi="Times New Roman"/>
          <w:b/>
          <w:color w:val="auto"/>
          <w:sz w:val="24"/>
          <w:szCs w:val="24"/>
        </w:rPr>
      </w:pPr>
      <w:r w:rsidRPr="000C6EDE">
        <w:rPr>
          <w:rFonts w:ascii="Times New Roman" w:hAnsi="Times New Roman"/>
          <w:snapToGrid w:val="0"/>
          <w:color w:val="auto"/>
          <w:sz w:val="24"/>
          <w:szCs w:val="24"/>
        </w:rPr>
        <w:t xml:space="preserve">                                       </w:t>
      </w:r>
      <w:r w:rsidRPr="000C6EDE">
        <w:rPr>
          <w:rFonts w:ascii="Times New Roman" w:hAnsi="Times New Roman"/>
          <w:b/>
          <w:color w:val="auto"/>
          <w:sz w:val="24"/>
          <w:szCs w:val="24"/>
          <w:lang w:val="en-US"/>
        </w:rPr>
        <w:t>XVII</w:t>
      </w:r>
      <w:r w:rsidRPr="000C6EDE">
        <w:rPr>
          <w:rFonts w:ascii="Times New Roman" w:hAnsi="Times New Roman"/>
          <w:b/>
          <w:color w:val="auto"/>
          <w:sz w:val="24"/>
          <w:szCs w:val="24"/>
        </w:rPr>
        <w:t>. ОБСТАВИНИ НЕПЕРЕБОРНОЇ СИЛИ</w:t>
      </w:r>
    </w:p>
    <w:p w14:paraId="33CC00AC" w14:textId="77777777" w:rsidR="00BA06CF" w:rsidRPr="000C6EDE" w:rsidRDefault="00BA06CF" w:rsidP="00BA06CF">
      <w:pPr>
        <w:pStyle w:val="HTML"/>
        <w:jc w:val="center"/>
        <w:rPr>
          <w:rFonts w:ascii="Times New Roman" w:hAnsi="Times New Roman"/>
          <w:b/>
          <w:color w:val="auto"/>
          <w:sz w:val="24"/>
          <w:szCs w:val="24"/>
        </w:rPr>
      </w:pPr>
    </w:p>
    <w:p w14:paraId="34429AA1"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7</w:t>
      </w:r>
      <w:r w:rsidRPr="000C6EDE">
        <w:rPr>
          <w:rFonts w:ascii="Times New Roman" w:hAnsi="Times New Roman"/>
          <w:color w:val="auto"/>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A32EBA6"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7</w:t>
      </w:r>
      <w:r w:rsidRPr="000C6EDE">
        <w:rPr>
          <w:rFonts w:ascii="Times New Roman" w:hAnsi="Times New Roman"/>
          <w:color w:val="auto"/>
          <w:sz w:val="24"/>
          <w:szCs w:val="24"/>
        </w:rPr>
        <w:t xml:space="preserve">.2. Сторона, що не може виконувати зобов’язання за цим Договором унаслідок дій обставин непереборної сили, повинна не пізніше ніж протягом 15-ти днів з моменту </w:t>
      </w:r>
      <w:proofErr w:type="gramStart"/>
      <w:r w:rsidRPr="000C6EDE">
        <w:rPr>
          <w:rFonts w:ascii="Times New Roman" w:hAnsi="Times New Roman"/>
          <w:color w:val="auto"/>
          <w:sz w:val="24"/>
          <w:szCs w:val="24"/>
        </w:rPr>
        <w:t>їх  виникнення</w:t>
      </w:r>
      <w:proofErr w:type="gramEnd"/>
      <w:r w:rsidRPr="000C6EDE">
        <w:rPr>
          <w:rFonts w:ascii="Times New Roman" w:hAnsi="Times New Roman"/>
          <w:color w:val="auto"/>
          <w:sz w:val="24"/>
          <w:szCs w:val="24"/>
        </w:rPr>
        <w:t xml:space="preserve"> повідомити про це іншу Сторону у письмовій формі.</w:t>
      </w:r>
    </w:p>
    <w:p w14:paraId="0E87455B"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lang w:val="uk-UA"/>
        </w:rPr>
        <w:t>17</w:t>
      </w:r>
      <w:r w:rsidRPr="000C6EDE">
        <w:rPr>
          <w:rFonts w:ascii="Times New Roman" w:hAnsi="Times New Roman"/>
          <w:color w:val="auto"/>
          <w:sz w:val="24"/>
          <w:szCs w:val="24"/>
        </w:rPr>
        <w:t>.3.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14:paraId="767C65E2" w14:textId="673D86A5" w:rsidR="00BA06CF"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7</w:t>
      </w:r>
      <w:r w:rsidRPr="000C6EDE">
        <w:rPr>
          <w:rFonts w:ascii="Times New Roman" w:hAnsi="Times New Roman"/>
          <w:color w:val="auto"/>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r w:rsidRPr="000C6EDE">
        <w:rPr>
          <w:rFonts w:ascii="Times New Roman" w:hAnsi="Times New Roman"/>
          <w:color w:val="auto"/>
          <w:sz w:val="24"/>
          <w:szCs w:val="24"/>
          <w:lang w:val="uk-UA"/>
        </w:rPr>
        <w:t>.</w:t>
      </w:r>
    </w:p>
    <w:p w14:paraId="036BE9FA" w14:textId="77777777" w:rsidR="00561940" w:rsidRPr="000C6EDE" w:rsidRDefault="00561940" w:rsidP="00BA06CF">
      <w:pPr>
        <w:pStyle w:val="HTML"/>
        <w:ind w:firstLine="560"/>
        <w:jc w:val="both"/>
        <w:rPr>
          <w:rFonts w:ascii="Times New Roman" w:hAnsi="Times New Roman"/>
          <w:color w:val="auto"/>
          <w:sz w:val="24"/>
          <w:szCs w:val="24"/>
          <w:lang w:val="uk-UA"/>
        </w:rPr>
      </w:pPr>
    </w:p>
    <w:p w14:paraId="1D5D874A" w14:textId="77777777" w:rsidR="00BA06CF" w:rsidRPr="000C6EDE" w:rsidRDefault="00BA06CF" w:rsidP="00BA06CF">
      <w:pPr>
        <w:pStyle w:val="2"/>
      </w:pPr>
      <w:r w:rsidRPr="000C6EDE">
        <w:rPr>
          <w:lang w:val="en-US"/>
        </w:rPr>
        <w:t>XVIII</w:t>
      </w:r>
      <w:r w:rsidRPr="000C6EDE">
        <w:t>. ВИРІШЕННЯ СПОРІВ</w:t>
      </w:r>
    </w:p>
    <w:p w14:paraId="281BE2D9"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t>18.1. У випадку виникнення спорів або розбіжностей Сторони зобов’язуються вирішувати їх шляхом взаємних переговорів та консультацій.</w:t>
      </w:r>
    </w:p>
    <w:p w14:paraId="50DA64D0"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8</w:t>
      </w:r>
      <w:r w:rsidRPr="000C6EDE">
        <w:rPr>
          <w:rFonts w:ascii="Times New Roman" w:hAnsi="Times New Roman"/>
          <w:color w:val="auto"/>
          <w:sz w:val="24"/>
          <w:szCs w:val="24"/>
        </w:rPr>
        <w:t xml:space="preserve">.2. У разі недосягнення Сторонами згоди спори (розбіжності) вирішуються </w:t>
      </w:r>
      <w:proofErr w:type="gramStart"/>
      <w:r w:rsidRPr="000C6EDE">
        <w:rPr>
          <w:rFonts w:ascii="Times New Roman" w:hAnsi="Times New Roman"/>
          <w:color w:val="auto"/>
          <w:sz w:val="24"/>
          <w:szCs w:val="24"/>
        </w:rPr>
        <w:t>у судовому порядку</w:t>
      </w:r>
      <w:proofErr w:type="gramEnd"/>
      <w:r w:rsidRPr="000C6EDE">
        <w:rPr>
          <w:rFonts w:ascii="Times New Roman" w:hAnsi="Times New Roman"/>
          <w:color w:val="auto"/>
          <w:sz w:val="24"/>
          <w:szCs w:val="24"/>
        </w:rPr>
        <w:t>.</w:t>
      </w:r>
    </w:p>
    <w:p w14:paraId="655A726D" w14:textId="77777777" w:rsidR="00BA06CF" w:rsidRPr="000C6EDE" w:rsidRDefault="00BA06CF" w:rsidP="00BA06CF">
      <w:pPr>
        <w:pStyle w:val="HTML"/>
        <w:ind w:firstLine="560"/>
        <w:jc w:val="both"/>
        <w:rPr>
          <w:rFonts w:ascii="Times New Roman" w:hAnsi="Times New Roman"/>
          <w:snapToGrid w:val="0"/>
          <w:color w:val="auto"/>
          <w:sz w:val="24"/>
          <w:szCs w:val="24"/>
          <w:lang w:val="uk-UA"/>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 xml:space="preserve">8.3.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або відмовиться повністю або частково її задовольнити, Сторона, права або законні інтереси якої </w:t>
      </w:r>
      <w:r w:rsidRPr="000C6EDE">
        <w:rPr>
          <w:rFonts w:ascii="Times New Roman" w:hAnsi="Times New Roman"/>
          <w:color w:val="auto"/>
          <w:sz w:val="24"/>
          <w:szCs w:val="24"/>
        </w:rPr>
        <w:t>порушено, має право передати спір на вирішення господарського суду</w:t>
      </w:r>
      <w:r w:rsidRPr="000C6EDE">
        <w:rPr>
          <w:rFonts w:ascii="Times New Roman" w:hAnsi="Times New Roman"/>
          <w:color w:val="auto"/>
          <w:sz w:val="24"/>
          <w:szCs w:val="24"/>
          <w:lang w:val="uk-UA"/>
        </w:rPr>
        <w:t>.</w:t>
      </w:r>
    </w:p>
    <w:p w14:paraId="59E4AAE5" w14:textId="77777777" w:rsidR="00BA06CF"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rPr>
        <w:t>1</w:t>
      </w:r>
      <w:r w:rsidRPr="000C6EDE">
        <w:rPr>
          <w:rFonts w:ascii="Times New Roman" w:hAnsi="Times New Roman"/>
          <w:color w:val="auto"/>
          <w:sz w:val="24"/>
          <w:szCs w:val="24"/>
          <w:lang w:val="uk-UA"/>
        </w:rPr>
        <w:t>8</w:t>
      </w:r>
      <w:r w:rsidRPr="000C6EDE">
        <w:rPr>
          <w:rFonts w:ascii="Times New Roman" w:hAnsi="Times New Roman"/>
          <w:color w:val="auto"/>
          <w:sz w:val="24"/>
          <w:szCs w:val="24"/>
        </w:rPr>
        <w:t>.</w:t>
      </w:r>
      <w:r w:rsidRPr="000C6EDE">
        <w:rPr>
          <w:rFonts w:ascii="Times New Roman" w:hAnsi="Times New Roman"/>
          <w:color w:val="auto"/>
          <w:sz w:val="24"/>
          <w:szCs w:val="24"/>
          <w:lang w:val="uk-UA"/>
        </w:rPr>
        <w:t>4</w:t>
      </w:r>
      <w:r w:rsidRPr="000C6EDE">
        <w:rPr>
          <w:rFonts w:ascii="Times New Roman" w:hAnsi="Times New Roman"/>
          <w:color w:val="auto"/>
          <w:sz w:val="24"/>
          <w:szCs w:val="24"/>
        </w:rPr>
        <w:t>. Для усунення розбіжностей, за якими не досягнуто згоди, Сторони можуть залучати професійних експертів, а також на вимогу будь-</w:t>
      </w:r>
      <w:r w:rsidRPr="000C6EDE">
        <w:rPr>
          <w:rFonts w:ascii="Times New Roman" w:hAnsi="Times New Roman"/>
          <w:color w:val="auto"/>
          <w:sz w:val="24"/>
          <w:szCs w:val="24"/>
          <w:lang w:val="uk-UA"/>
        </w:rPr>
        <w:t>я</w:t>
      </w:r>
      <w:r w:rsidRPr="000C6EDE">
        <w:rPr>
          <w:rFonts w:ascii="Times New Roman" w:hAnsi="Times New Roman"/>
          <w:color w:val="auto"/>
          <w:sz w:val="24"/>
          <w:szCs w:val="24"/>
        </w:rPr>
        <w:t>ко</w:t>
      </w:r>
      <w:r w:rsidRPr="000C6EDE">
        <w:rPr>
          <w:rFonts w:ascii="Times New Roman" w:hAnsi="Times New Roman"/>
          <w:color w:val="auto"/>
          <w:sz w:val="24"/>
          <w:szCs w:val="24"/>
          <w:lang w:val="uk-UA"/>
        </w:rPr>
        <w:t xml:space="preserve">ї із </w:t>
      </w:r>
      <w:proofErr w:type="gramStart"/>
      <w:r w:rsidRPr="000C6EDE">
        <w:rPr>
          <w:rFonts w:ascii="Times New Roman" w:hAnsi="Times New Roman"/>
          <w:color w:val="auto"/>
          <w:sz w:val="24"/>
          <w:szCs w:val="24"/>
          <w:lang w:val="uk-UA"/>
        </w:rPr>
        <w:t xml:space="preserve">Сторін </w:t>
      </w:r>
      <w:r w:rsidRPr="000C6EDE">
        <w:rPr>
          <w:rFonts w:ascii="Times New Roman" w:hAnsi="Times New Roman"/>
          <w:color w:val="auto"/>
          <w:sz w:val="24"/>
          <w:szCs w:val="24"/>
        </w:rPr>
        <w:t xml:space="preserve"> має</w:t>
      </w:r>
      <w:proofErr w:type="gramEnd"/>
      <w:r w:rsidRPr="000C6EDE">
        <w:rPr>
          <w:rFonts w:ascii="Times New Roman" w:hAnsi="Times New Roman"/>
          <w:color w:val="auto"/>
          <w:sz w:val="24"/>
          <w:szCs w:val="24"/>
        </w:rPr>
        <w:t xml:space="preserve"> бути призначена експертиза. </w:t>
      </w:r>
      <w:r w:rsidRPr="000C6EDE">
        <w:rPr>
          <w:rFonts w:ascii="Times New Roman" w:hAnsi="Times New Roman"/>
          <w:color w:val="auto"/>
          <w:sz w:val="24"/>
          <w:szCs w:val="24"/>
        </w:rPr>
        <w:lastRenderedPageBreak/>
        <w:t>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w:t>
      </w:r>
      <w:r w:rsidRPr="000C6EDE">
        <w:rPr>
          <w:rFonts w:ascii="Times New Roman" w:hAnsi="Times New Roman"/>
          <w:color w:val="auto"/>
          <w:sz w:val="24"/>
          <w:szCs w:val="24"/>
          <w:lang w:val="uk-UA"/>
        </w:rPr>
        <w:t>,</w:t>
      </w:r>
      <w:r w:rsidRPr="000C6EDE">
        <w:rPr>
          <w:rFonts w:ascii="Times New Roman" w:hAnsi="Times New Roman"/>
          <w:color w:val="auto"/>
          <w:sz w:val="24"/>
          <w:szCs w:val="24"/>
        </w:rPr>
        <w:t xml:space="preserve"> покладається на Підрядника, крім випадків, коли за результатами експертизи буде встановлено відсутність порушень ним умов Договору.</w:t>
      </w:r>
    </w:p>
    <w:p w14:paraId="1E04E289" w14:textId="77777777" w:rsidR="00561940" w:rsidRPr="000C6EDE" w:rsidRDefault="00561940" w:rsidP="00BA06CF">
      <w:pPr>
        <w:pStyle w:val="HTML"/>
        <w:ind w:firstLine="560"/>
        <w:jc w:val="both"/>
        <w:rPr>
          <w:rFonts w:ascii="Times New Roman" w:hAnsi="Times New Roman"/>
          <w:color w:val="auto"/>
          <w:sz w:val="24"/>
          <w:szCs w:val="24"/>
        </w:rPr>
      </w:pPr>
    </w:p>
    <w:p w14:paraId="347CF13A" w14:textId="77777777" w:rsidR="00BA06CF" w:rsidRPr="000C6EDE" w:rsidRDefault="00BA06CF" w:rsidP="00BA06CF">
      <w:pPr>
        <w:pStyle w:val="2"/>
        <w:rPr>
          <w:iCs/>
        </w:rPr>
      </w:pPr>
      <w:r w:rsidRPr="000C6EDE">
        <w:rPr>
          <w:lang w:val="en-US"/>
        </w:rPr>
        <w:t>X</w:t>
      </w:r>
      <w:r w:rsidRPr="000C6EDE">
        <w:t>І</w:t>
      </w:r>
      <w:r w:rsidRPr="000C6EDE">
        <w:rPr>
          <w:lang w:val="en-US"/>
        </w:rPr>
        <w:t>X</w:t>
      </w:r>
      <w:r w:rsidRPr="000C6EDE">
        <w:t>. СТРОК ДІЇ ДОГОВОРУ</w:t>
      </w:r>
    </w:p>
    <w:p w14:paraId="383F1656" w14:textId="25AFA48F"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lang w:val="uk-UA"/>
        </w:rPr>
        <w:t>19.</w:t>
      </w:r>
      <w:r w:rsidRPr="000C6EDE">
        <w:rPr>
          <w:rFonts w:ascii="Times New Roman" w:hAnsi="Times New Roman"/>
          <w:color w:val="auto"/>
          <w:sz w:val="24"/>
          <w:szCs w:val="24"/>
        </w:rPr>
        <w:t>1. Цей Договір набирає чинності з моменту підписання і діє до 31.12.20</w:t>
      </w:r>
      <w:r w:rsidRPr="000C6EDE">
        <w:rPr>
          <w:rFonts w:ascii="Times New Roman" w:hAnsi="Times New Roman"/>
          <w:color w:val="auto"/>
          <w:sz w:val="24"/>
          <w:szCs w:val="24"/>
          <w:lang w:val="uk-UA"/>
        </w:rPr>
        <w:t>2</w:t>
      </w:r>
      <w:r w:rsidR="00A47E45">
        <w:rPr>
          <w:rFonts w:ascii="Times New Roman" w:hAnsi="Times New Roman"/>
          <w:color w:val="auto"/>
          <w:sz w:val="24"/>
          <w:szCs w:val="24"/>
          <w:lang w:val="uk-UA"/>
        </w:rPr>
        <w:t>5</w:t>
      </w:r>
      <w:r w:rsidRPr="000C6EDE">
        <w:rPr>
          <w:rFonts w:ascii="Times New Roman" w:hAnsi="Times New Roman"/>
          <w:color w:val="auto"/>
          <w:sz w:val="24"/>
          <w:szCs w:val="24"/>
        </w:rPr>
        <w:t xml:space="preserve"> року або до передачі об'єкта будівництва Замовнику, а у випадку невиконання Сторонами зобов’язань, передбачених Договором – діє до повного виконання Сторонами своїх зобов’язань.</w:t>
      </w:r>
    </w:p>
    <w:p w14:paraId="6748BA08" w14:textId="77777777" w:rsidR="00BA06CF" w:rsidRPr="000C6EDE" w:rsidRDefault="00BA06CF" w:rsidP="00BA06CF">
      <w:pPr>
        <w:pStyle w:val="HTML"/>
        <w:ind w:firstLine="560"/>
        <w:jc w:val="both"/>
        <w:rPr>
          <w:rFonts w:ascii="Times New Roman" w:hAnsi="Times New Roman"/>
          <w:color w:val="auto"/>
          <w:sz w:val="24"/>
          <w:szCs w:val="24"/>
        </w:rPr>
      </w:pPr>
      <w:r w:rsidRPr="000C6EDE">
        <w:rPr>
          <w:rFonts w:ascii="Times New Roman" w:hAnsi="Times New Roman"/>
          <w:color w:val="auto"/>
          <w:sz w:val="24"/>
          <w:szCs w:val="24"/>
          <w:lang w:val="uk-UA"/>
        </w:rPr>
        <w:t>19.</w:t>
      </w:r>
      <w:r w:rsidRPr="000C6EDE">
        <w:rPr>
          <w:rFonts w:ascii="Times New Roman" w:hAnsi="Times New Roman"/>
          <w:color w:val="auto"/>
          <w:sz w:val="24"/>
          <w:szCs w:val="24"/>
        </w:rPr>
        <w:t xml:space="preserve">2. Цей Договір укладається і підписується у </w:t>
      </w:r>
      <w:r w:rsidRPr="000C6EDE">
        <w:rPr>
          <w:rFonts w:ascii="Times New Roman" w:hAnsi="Times New Roman"/>
          <w:color w:val="auto"/>
          <w:sz w:val="24"/>
          <w:szCs w:val="24"/>
          <w:lang w:val="uk-UA"/>
        </w:rPr>
        <w:t>двох</w:t>
      </w:r>
      <w:r w:rsidRPr="000C6EDE">
        <w:rPr>
          <w:rFonts w:ascii="Times New Roman" w:hAnsi="Times New Roman"/>
          <w:color w:val="auto"/>
          <w:sz w:val="24"/>
          <w:szCs w:val="24"/>
        </w:rPr>
        <w:t xml:space="preserve"> примірниках, що мають однакову юридичну силу, один з якого зберігаються у Замовника</w:t>
      </w:r>
      <w:r w:rsidRPr="000C6EDE">
        <w:rPr>
          <w:rFonts w:ascii="Times New Roman" w:hAnsi="Times New Roman"/>
          <w:color w:val="auto"/>
          <w:sz w:val="24"/>
          <w:szCs w:val="24"/>
          <w:lang w:val="uk-UA"/>
        </w:rPr>
        <w:t>, а інший</w:t>
      </w:r>
      <w:r w:rsidRPr="000C6EDE">
        <w:rPr>
          <w:rFonts w:ascii="Times New Roman" w:hAnsi="Times New Roman"/>
          <w:color w:val="auto"/>
          <w:sz w:val="24"/>
          <w:szCs w:val="24"/>
        </w:rPr>
        <w:t xml:space="preserve"> - </w:t>
      </w:r>
      <w:r w:rsidRPr="000C6EDE">
        <w:rPr>
          <w:rFonts w:ascii="Times New Roman" w:hAnsi="Times New Roman"/>
          <w:color w:val="auto"/>
          <w:sz w:val="24"/>
          <w:szCs w:val="24"/>
          <w:lang w:val="uk-UA"/>
        </w:rPr>
        <w:t>у</w:t>
      </w:r>
      <w:r w:rsidRPr="000C6EDE">
        <w:rPr>
          <w:rFonts w:ascii="Times New Roman" w:hAnsi="Times New Roman"/>
          <w:color w:val="auto"/>
          <w:sz w:val="24"/>
          <w:szCs w:val="24"/>
        </w:rPr>
        <w:t xml:space="preserve"> Підрядника.</w:t>
      </w:r>
    </w:p>
    <w:p w14:paraId="6C15A81C" w14:textId="77777777" w:rsidR="00BA06CF" w:rsidRPr="000C6EDE" w:rsidRDefault="00BA06CF" w:rsidP="00BA06CF">
      <w:pPr>
        <w:pStyle w:val="HTML"/>
        <w:ind w:firstLine="560"/>
        <w:jc w:val="both"/>
        <w:rPr>
          <w:rFonts w:ascii="Times New Roman" w:hAnsi="Times New Roman"/>
          <w:color w:val="auto"/>
          <w:sz w:val="24"/>
          <w:szCs w:val="24"/>
        </w:rPr>
      </w:pPr>
    </w:p>
    <w:p w14:paraId="15DF26E5" w14:textId="77777777" w:rsidR="00BA06CF" w:rsidRPr="000C6EDE" w:rsidRDefault="00BA06CF" w:rsidP="00BA06CF">
      <w:pPr>
        <w:pStyle w:val="2"/>
        <w:rPr>
          <w:iCs/>
        </w:rPr>
      </w:pPr>
      <w:r w:rsidRPr="000C6EDE">
        <w:rPr>
          <w:lang w:val="en-US"/>
        </w:rPr>
        <w:t>XX</w:t>
      </w:r>
      <w:r w:rsidRPr="000C6EDE">
        <w:t>. ІНШІ УМОВИ</w:t>
      </w:r>
    </w:p>
    <w:p w14:paraId="2CE3E83F" w14:textId="77777777" w:rsidR="00BA06CF" w:rsidRPr="000C6EDE" w:rsidRDefault="00BA06CF" w:rsidP="00BA06CF">
      <w:pPr>
        <w:widowControl w:val="0"/>
        <w:ind w:firstLine="567"/>
        <w:jc w:val="both"/>
        <w:rPr>
          <w:iCs/>
          <w:sz w:val="24"/>
          <w:szCs w:val="24"/>
        </w:rPr>
      </w:pPr>
      <w:r w:rsidRPr="000C6EDE">
        <w:rPr>
          <w:sz w:val="24"/>
          <w:szCs w:val="24"/>
          <w:lang w:val="ru-RU"/>
        </w:rPr>
        <w:t>20.1</w:t>
      </w:r>
      <w:r w:rsidRPr="000C6EDE">
        <w:rPr>
          <w:sz w:val="24"/>
          <w:szCs w:val="24"/>
        </w:rPr>
        <w:t xml:space="preserve">.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Pr="000C6EDE">
        <w:rPr>
          <w:iCs/>
          <w:sz w:val="24"/>
          <w:szCs w:val="24"/>
        </w:rPr>
        <w:t>Укладені між Сторонами додаткові угоди до Договору є його невід’ємними частинами.</w:t>
      </w:r>
    </w:p>
    <w:p w14:paraId="3E51968C" w14:textId="77777777" w:rsidR="00BA06CF" w:rsidRPr="000C6EDE" w:rsidRDefault="00BA06CF" w:rsidP="00BA06CF">
      <w:pPr>
        <w:pStyle w:val="HTML"/>
        <w:ind w:firstLine="560"/>
        <w:jc w:val="both"/>
        <w:rPr>
          <w:rFonts w:ascii="Times New Roman" w:hAnsi="Times New Roman"/>
          <w:color w:val="auto"/>
          <w:sz w:val="24"/>
          <w:szCs w:val="24"/>
          <w:lang w:val="uk-UA"/>
        </w:rPr>
      </w:pPr>
      <w:r w:rsidRPr="000C6EDE">
        <w:rPr>
          <w:rFonts w:ascii="Times New Roman" w:hAnsi="Times New Roman"/>
          <w:color w:val="auto"/>
          <w:sz w:val="24"/>
          <w:szCs w:val="24"/>
          <w:lang w:val="uk-UA"/>
        </w:rPr>
        <w:t xml:space="preserve">20.2.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5B0954A5" w14:textId="77777777" w:rsidR="00BA06CF" w:rsidRPr="000C6EDE" w:rsidRDefault="00BA06CF" w:rsidP="00BA06CF">
      <w:pPr>
        <w:pStyle w:val="rvps2"/>
        <w:shd w:val="clear" w:color="auto" w:fill="FFFFFF"/>
        <w:spacing w:before="0" w:beforeAutospacing="0" w:after="0" w:afterAutospacing="0"/>
        <w:ind w:firstLine="448"/>
        <w:contextualSpacing/>
        <w:jc w:val="both"/>
        <w:rPr>
          <w:lang w:val="uk-UA"/>
        </w:rPr>
      </w:pPr>
      <w:r w:rsidRPr="000C6EDE">
        <w:rPr>
          <w:lang w:val="uk-UA"/>
        </w:rPr>
        <w:t>1) зменшення обсягів закупівлі, зокрема з урахуванням фактичного обсягу видатків замовника;</w:t>
      </w:r>
    </w:p>
    <w:p w14:paraId="10012B57" w14:textId="77777777" w:rsidR="00BA06CF" w:rsidRPr="000C6EDE" w:rsidRDefault="00BA06CF" w:rsidP="00BA06CF">
      <w:pPr>
        <w:pStyle w:val="rvps2"/>
        <w:shd w:val="clear" w:color="auto" w:fill="FFFFFF"/>
        <w:spacing w:before="0" w:beforeAutospacing="0" w:after="0" w:afterAutospacing="0"/>
        <w:ind w:firstLine="448"/>
        <w:contextualSpacing/>
        <w:jc w:val="both"/>
      </w:pPr>
      <w:r w:rsidRPr="000C6EDE">
        <w:t xml:space="preserve">2) погодження зміни ціни за одиницю товару в договорі про закупівлю у разі коливання ціни такого товару </w:t>
      </w:r>
      <w:proofErr w:type="gramStart"/>
      <w:r w:rsidRPr="000C6EDE">
        <w:t>на ринку</w:t>
      </w:r>
      <w:proofErr w:type="gramEnd"/>
      <w:r w:rsidRPr="000C6EDE">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C6EDE">
        <w:t>на ринку</w:t>
      </w:r>
      <w:proofErr w:type="gramEnd"/>
      <w:r w:rsidRPr="000C6EDE">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E86394" w14:textId="77777777" w:rsidR="00BA06CF" w:rsidRPr="000C6EDE" w:rsidRDefault="00BA06CF" w:rsidP="00BA06CF">
      <w:pPr>
        <w:pStyle w:val="rvps2"/>
        <w:shd w:val="clear" w:color="auto" w:fill="FFFFFF"/>
        <w:spacing w:before="0" w:beforeAutospacing="0" w:after="150" w:afterAutospacing="0"/>
        <w:ind w:firstLine="448"/>
        <w:contextualSpacing/>
        <w:jc w:val="both"/>
      </w:pPr>
      <w:r w:rsidRPr="000C6EDE">
        <w:t>3) покращення якості предмета закупівлі за умови, що таке покращення не призведе до збільшення суми, визначеної в договорі про закупівлю;</w:t>
      </w:r>
    </w:p>
    <w:p w14:paraId="4940D65E" w14:textId="77777777" w:rsidR="00BA06CF" w:rsidRPr="000C6EDE" w:rsidRDefault="00BA06CF" w:rsidP="00BA06CF">
      <w:pPr>
        <w:pStyle w:val="rvps2"/>
        <w:shd w:val="clear" w:color="auto" w:fill="FFFFFF"/>
        <w:spacing w:before="0" w:beforeAutospacing="0" w:after="150" w:afterAutospacing="0"/>
        <w:ind w:firstLine="448"/>
        <w:contextualSpacing/>
        <w:jc w:val="both"/>
      </w:pPr>
      <w:r w:rsidRPr="000C6ED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6CB76D" w14:textId="77777777" w:rsidR="00BA06CF" w:rsidRPr="000C6EDE" w:rsidRDefault="00BA06CF" w:rsidP="00BA06CF">
      <w:pPr>
        <w:pStyle w:val="rvps2"/>
        <w:shd w:val="clear" w:color="auto" w:fill="FFFFFF"/>
        <w:spacing w:before="0" w:beforeAutospacing="0" w:after="150" w:afterAutospacing="0"/>
        <w:ind w:firstLine="448"/>
        <w:contextualSpacing/>
        <w:jc w:val="both"/>
      </w:pPr>
      <w:r w:rsidRPr="000C6EDE">
        <w:t>5) погодження зміни ціни в договорі про закупівлю в бік зменшення (без зміни кількості (обсягу) та якості товарів, робіт і послуг);</w:t>
      </w:r>
    </w:p>
    <w:p w14:paraId="00C5C44B" w14:textId="77777777" w:rsidR="00BA06CF" w:rsidRPr="000C6EDE" w:rsidRDefault="00BA06CF" w:rsidP="00BA06CF">
      <w:pPr>
        <w:pStyle w:val="rvps2"/>
        <w:shd w:val="clear" w:color="auto" w:fill="FFFFFF"/>
        <w:spacing w:before="0" w:beforeAutospacing="0" w:after="150" w:afterAutospacing="0"/>
        <w:ind w:firstLine="448"/>
        <w:contextualSpacing/>
        <w:jc w:val="both"/>
      </w:pPr>
      <w:r w:rsidRPr="000C6ED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080FBE" w14:textId="77777777" w:rsidR="00BA06CF" w:rsidRDefault="00BA06CF" w:rsidP="00BA06CF">
      <w:pPr>
        <w:pStyle w:val="rvps2"/>
        <w:shd w:val="clear" w:color="auto" w:fill="FFFFFF"/>
        <w:spacing w:before="0" w:beforeAutospacing="0" w:after="0" w:afterAutospacing="0"/>
        <w:ind w:firstLine="448"/>
        <w:contextualSpacing/>
        <w:jc w:val="both"/>
        <w:rPr>
          <w:lang w:val="uk-UA"/>
        </w:rPr>
      </w:pPr>
      <w:r w:rsidRPr="000C6ED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C6EDE">
        <w:t>на ринку</w:t>
      </w:r>
      <w:proofErr w:type="gramEnd"/>
      <w:r w:rsidRPr="000C6EDE">
        <w:t xml:space="preserve"> “на добу наперед”, що застосовуються в договорі про закупівлю, у разі встановлення в договорі про закупівлю порядку зміни ціни;</w:t>
      </w:r>
    </w:p>
    <w:p w14:paraId="1038FDB0" w14:textId="656D3D50" w:rsidR="00962833" w:rsidRPr="00962833" w:rsidRDefault="00962833" w:rsidP="00962833">
      <w:pPr>
        <w:pStyle w:val="rvps2"/>
        <w:shd w:val="clear" w:color="auto" w:fill="FFFFFF"/>
        <w:ind w:firstLine="448"/>
        <w:contextualSpacing/>
        <w:jc w:val="both"/>
        <w:rPr>
          <w:lang w:val="uk-UA"/>
        </w:rPr>
      </w:pPr>
      <w:r w:rsidRPr="00962833">
        <w:rPr>
          <w:lang w:val="uk-UA"/>
        </w:rPr>
        <w:lastRenderedPageBreak/>
        <w:t>8) зміни умов у зв’язку із застосуванням положень частини шостої статті 41 Закону України «Про публічні закупівлі»</w:t>
      </w:r>
      <w:r>
        <w:rPr>
          <w:lang w:val="uk-UA"/>
        </w:rPr>
        <w:t>;</w:t>
      </w:r>
    </w:p>
    <w:p w14:paraId="03BBF7C9" w14:textId="7E47A7F1" w:rsidR="00962833" w:rsidRPr="00962833" w:rsidRDefault="00962833" w:rsidP="00962833">
      <w:pPr>
        <w:pStyle w:val="rvps2"/>
        <w:shd w:val="clear" w:color="auto" w:fill="FFFFFF"/>
        <w:spacing w:before="0" w:beforeAutospacing="0" w:after="0" w:afterAutospacing="0"/>
        <w:ind w:firstLine="448"/>
        <w:contextualSpacing/>
        <w:jc w:val="both"/>
        <w:rPr>
          <w:lang w:val="uk-UA"/>
        </w:rPr>
      </w:pPr>
      <w:r w:rsidRPr="0096283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lang w:val="uk-UA"/>
        </w:rPr>
        <w:t>.</w:t>
      </w:r>
    </w:p>
    <w:p w14:paraId="5650C317" w14:textId="77777777" w:rsidR="00BA06CF" w:rsidRPr="000C6EDE" w:rsidRDefault="00BA06CF" w:rsidP="00BA06CF">
      <w:pPr>
        <w:pStyle w:val="rvps2"/>
        <w:shd w:val="clear" w:color="auto" w:fill="FFFFFF"/>
        <w:spacing w:before="0" w:beforeAutospacing="0" w:after="0" w:afterAutospacing="0"/>
        <w:ind w:firstLine="448"/>
        <w:contextualSpacing/>
        <w:jc w:val="both"/>
      </w:pPr>
      <w:r w:rsidRPr="00962833">
        <w:rPr>
          <w:lang w:val="uk-UA"/>
        </w:rPr>
        <w:t xml:space="preserve">  </w:t>
      </w:r>
      <w:r w:rsidRPr="000C6EDE">
        <w:t>20.3.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73593134" w14:textId="77777777" w:rsidR="00BA06CF" w:rsidRPr="000C6EDE" w:rsidRDefault="00BA06CF" w:rsidP="00BA06CF">
      <w:pPr>
        <w:pStyle w:val="rvps2"/>
        <w:shd w:val="clear" w:color="auto" w:fill="FFFFFF"/>
        <w:spacing w:before="0" w:beforeAutospacing="0" w:after="0" w:afterAutospacing="0"/>
        <w:ind w:firstLine="448"/>
        <w:contextualSpacing/>
        <w:jc w:val="both"/>
      </w:pPr>
      <w:r w:rsidRPr="000C6EDE">
        <w:t xml:space="preserve">  20.4. У разі коли Сторони не досягли згоди щодо внесення змін у Договір або розірвання його чи у разі неодержання відповіді </w:t>
      </w:r>
      <w:proofErr w:type="gramStart"/>
      <w:r w:rsidRPr="000C6EDE">
        <w:t>в установлений</w:t>
      </w:r>
      <w:proofErr w:type="gramEnd"/>
      <w:r w:rsidRPr="000C6EDE">
        <w:t xml:space="preserve"> строк з урахуванням часу поштового обігу, заінтересована Сторона може звернутись до суду.</w:t>
      </w:r>
    </w:p>
    <w:p w14:paraId="3FC18EA7" w14:textId="77777777" w:rsidR="00BA06CF" w:rsidRPr="000C6EDE" w:rsidRDefault="00BA06CF" w:rsidP="00BA06CF">
      <w:pPr>
        <w:widowControl w:val="0"/>
        <w:ind w:firstLine="560"/>
        <w:jc w:val="both"/>
        <w:rPr>
          <w:snapToGrid w:val="0"/>
          <w:sz w:val="24"/>
          <w:szCs w:val="24"/>
        </w:rPr>
      </w:pPr>
      <w:r w:rsidRPr="000C6EDE">
        <w:rPr>
          <w:snapToGrid w:val="0"/>
          <w:sz w:val="24"/>
          <w:szCs w:val="24"/>
        </w:rPr>
        <w:t>20.5. При вирішенні інших питань, не обумовлених Договором, Сторони керуються чинним законодавством України.</w:t>
      </w:r>
    </w:p>
    <w:p w14:paraId="7F8A72C2" w14:textId="77777777" w:rsidR="00BA06CF" w:rsidRPr="000C6EDE" w:rsidRDefault="00BA06CF" w:rsidP="00BA06CF">
      <w:pPr>
        <w:widowControl w:val="0"/>
        <w:ind w:firstLine="560"/>
        <w:jc w:val="both"/>
        <w:rPr>
          <w:snapToGrid w:val="0"/>
          <w:sz w:val="24"/>
          <w:szCs w:val="24"/>
        </w:rPr>
      </w:pPr>
      <w:r w:rsidRPr="000C6EDE">
        <w:rPr>
          <w:snapToGrid w:val="0"/>
          <w:sz w:val="24"/>
          <w:szCs w:val="24"/>
        </w:rPr>
        <w:t>20.6. Жодна Сторона не має права передавати іншим свої права і обов’язки за Договором без письмової згоди іншої Сторони.</w:t>
      </w:r>
    </w:p>
    <w:p w14:paraId="7D61715C" w14:textId="77777777" w:rsidR="00BA06CF" w:rsidRPr="000C6EDE" w:rsidRDefault="00BA06CF" w:rsidP="00BA06CF">
      <w:pPr>
        <w:widowControl w:val="0"/>
        <w:ind w:firstLine="560"/>
        <w:jc w:val="both"/>
        <w:rPr>
          <w:snapToGrid w:val="0"/>
          <w:sz w:val="24"/>
          <w:szCs w:val="24"/>
        </w:rPr>
      </w:pPr>
      <w:r w:rsidRPr="000C6EDE">
        <w:rPr>
          <w:snapToGrid w:val="0"/>
          <w:sz w:val="24"/>
          <w:szCs w:val="24"/>
        </w:rPr>
        <w:t>20.7. Всі зміни та доповнення до Договору дійсні лише за умови, що вони виконані в письмовій формі та підписані обома Сторонами.</w:t>
      </w:r>
    </w:p>
    <w:p w14:paraId="1E46E46A" w14:textId="77777777" w:rsidR="00BA06CF" w:rsidRPr="000C6EDE" w:rsidRDefault="00BA06CF" w:rsidP="00BA06CF">
      <w:pPr>
        <w:widowControl w:val="0"/>
        <w:ind w:firstLine="560"/>
        <w:jc w:val="both"/>
        <w:rPr>
          <w:snapToGrid w:val="0"/>
          <w:sz w:val="24"/>
          <w:szCs w:val="24"/>
        </w:rPr>
      </w:pPr>
      <w:r w:rsidRPr="000C6EDE">
        <w:rPr>
          <w:snapToGrid w:val="0"/>
          <w:sz w:val="24"/>
          <w:szCs w:val="24"/>
        </w:rPr>
        <w:t>20.8.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0B57214" w14:textId="77777777" w:rsidR="00BA06CF" w:rsidRPr="000C6EDE" w:rsidRDefault="00BA06CF" w:rsidP="00BA06CF">
      <w:pPr>
        <w:widowControl w:val="0"/>
        <w:ind w:firstLine="567"/>
        <w:jc w:val="both"/>
        <w:rPr>
          <w:snapToGrid w:val="0"/>
          <w:sz w:val="24"/>
          <w:szCs w:val="24"/>
        </w:rPr>
      </w:pPr>
      <w:r w:rsidRPr="000C6EDE">
        <w:rPr>
          <w:snapToGrid w:val="0"/>
          <w:sz w:val="24"/>
          <w:szCs w:val="24"/>
        </w:rPr>
        <w:t>20.9. Сторони зобов’язані за взаємною згодою розірвати даний Договір при настанні таких обставин:</w:t>
      </w:r>
    </w:p>
    <w:p w14:paraId="6BE62C40" w14:textId="77777777" w:rsidR="00BA06CF" w:rsidRPr="000C6EDE" w:rsidRDefault="00BA06CF" w:rsidP="00BA06CF">
      <w:pPr>
        <w:widowControl w:val="0"/>
        <w:ind w:firstLine="560"/>
        <w:jc w:val="both"/>
        <w:rPr>
          <w:snapToGrid w:val="0"/>
          <w:sz w:val="24"/>
          <w:szCs w:val="24"/>
        </w:rPr>
      </w:pPr>
      <w:r w:rsidRPr="000C6EDE">
        <w:rPr>
          <w:snapToGrid w:val="0"/>
          <w:sz w:val="24"/>
          <w:szCs w:val="24"/>
        </w:rPr>
        <w:t xml:space="preserve"> - суттєве порушення договірних зобов’язань </w:t>
      </w:r>
      <w:r w:rsidRPr="000C6EDE">
        <w:rPr>
          <w:sz w:val="24"/>
          <w:szCs w:val="24"/>
        </w:rPr>
        <w:t>Підрядник</w:t>
      </w:r>
      <w:r w:rsidRPr="000C6EDE">
        <w:rPr>
          <w:snapToGrid w:val="0"/>
          <w:sz w:val="24"/>
          <w:szCs w:val="24"/>
        </w:rPr>
        <w:t>ом, що створює передумови для невиконання замовлення у встановлені строки;</w:t>
      </w:r>
    </w:p>
    <w:p w14:paraId="783C7BEC" w14:textId="77777777" w:rsidR="00BA06CF" w:rsidRPr="000C6EDE" w:rsidRDefault="00BA06CF" w:rsidP="00BA06CF">
      <w:pPr>
        <w:widowControl w:val="0"/>
        <w:ind w:firstLine="560"/>
        <w:jc w:val="both"/>
        <w:rPr>
          <w:snapToGrid w:val="0"/>
          <w:sz w:val="24"/>
          <w:szCs w:val="24"/>
        </w:rPr>
      </w:pPr>
      <w:r w:rsidRPr="000C6EDE">
        <w:rPr>
          <w:snapToGrid w:val="0"/>
          <w:sz w:val="24"/>
          <w:szCs w:val="24"/>
        </w:rPr>
        <w:t xml:space="preserve"> - банкрутство </w:t>
      </w:r>
      <w:r w:rsidRPr="000C6EDE">
        <w:rPr>
          <w:sz w:val="24"/>
          <w:szCs w:val="24"/>
        </w:rPr>
        <w:t>Підрядник</w:t>
      </w:r>
      <w:r w:rsidRPr="000C6EDE">
        <w:rPr>
          <w:snapToGrid w:val="0"/>
          <w:sz w:val="24"/>
          <w:szCs w:val="24"/>
        </w:rPr>
        <w:t>а;</w:t>
      </w:r>
    </w:p>
    <w:p w14:paraId="436B037F" w14:textId="77777777" w:rsidR="00BA06CF" w:rsidRPr="000C6EDE" w:rsidRDefault="00BA06CF" w:rsidP="00BA06CF">
      <w:pPr>
        <w:widowControl w:val="0"/>
        <w:ind w:firstLine="560"/>
        <w:jc w:val="both"/>
        <w:rPr>
          <w:snapToGrid w:val="0"/>
          <w:sz w:val="24"/>
          <w:szCs w:val="24"/>
        </w:rPr>
      </w:pPr>
      <w:r w:rsidRPr="000C6EDE">
        <w:rPr>
          <w:snapToGrid w:val="0"/>
          <w:sz w:val="24"/>
          <w:szCs w:val="24"/>
        </w:rPr>
        <w:t xml:space="preserve"> - виявлення недоцільності або неможливості інвестування коштів у Об’єкт.</w:t>
      </w:r>
    </w:p>
    <w:p w14:paraId="7B71F53A" w14:textId="77777777" w:rsidR="00BA06CF" w:rsidRPr="000C6EDE" w:rsidRDefault="00BA06CF" w:rsidP="00BA06CF">
      <w:pPr>
        <w:ind w:firstLine="567"/>
        <w:jc w:val="both"/>
        <w:rPr>
          <w:sz w:val="24"/>
          <w:szCs w:val="24"/>
        </w:rPr>
      </w:pPr>
      <w:r w:rsidRPr="000C6EDE">
        <w:rPr>
          <w:sz w:val="24"/>
          <w:szCs w:val="24"/>
        </w:rPr>
        <w:t>20.10. Замовник є бюджетною, неприбутковою установою.</w:t>
      </w:r>
    </w:p>
    <w:p w14:paraId="5DD9A6F5" w14:textId="6742A900" w:rsidR="00BA06CF" w:rsidRDefault="00BA06CF" w:rsidP="00BA06CF">
      <w:pPr>
        <w:ind w:firstLine="567"/>
        <w:jc w:val="both"/>
        <w:rPr>
          <w:sz w:val="24"/>
          <w:szCs w:val="24"/>
        </w:rPr>
      </w:pPr>
      <w:r w:rsidRPr="00561940">
        <w:rPr>
          <w:sz w:val="24"/>
          <w:szCs w:val="24"/>
        </w:rPr>
        <w:t>20.11. Підрядник має статус платника податку на прибуток підприємств на загальних підставах відповідно до Податкового кодексу України.</w:t>
      </w:r>
      <w:r w:rsidRPr="000C6EDE">
        <w:rPr>
          <w:sz w:val="24"/>
          <w:szCs w:val="24"/>
        </w:rPr>
        <w:t xml:space="preserve"> </w:t>
      </w:r>
    </w:p>
    <w:p w14:paraId="3C81FDBB" w14:textId="77777777" w:rsidR="00561940" w:rsidRPr="000C6EDE" w:rsidRDefault="00561940" w:rsidP="00BA06CF">
      <w:pPr>
        <w:ind w:firstLine="567"/>
        <w:jc w:val="both"/>
        <w:rPr>
          <w:sz w:val="24"/>
          <w:szCs w:val="24"/>
        </w:rPr>
      </w:pPr>
    </w:p>
    <w:p w14:paraId="01E6ECA2" w14:textId="77777777" w:rsidR="00BA06CF" w:rsidRPr="000C6EDE" w:rsidRDefault="00BA06CF" w:rsidP="00BA06CF">
      <w:pPr>
        <w:widowControl w:val="0"/>
        <w:jc w:val="center"/>
        <w:rPr>
          <w:b/>
          <w:iCs/>
          <w:sz w:val="24"/>
          <w:szCs w:val="24"/>
        </w:rPr>
      </w:pPr>
      <w:r w:rsidRPr="000C6EDE">
        <w:rPr>
          <w:b/>
          <w:iCs/>
          <w:sz w:val="24"/>
          <w:szCs w:val="24"/>
          <w:lang w:val="en-US"/>
        </w:rPr>
        <w:t>XXI</w:t>
      </w:r>
      <w:r w:rsidRPr="000C6EDE">
        <w:rPr>
          <w:b/>
          <w:iCs/>
          <w:sz w:val="24"/>
          <w:szCs w:val="24"/>
        </w:rPr>
        <w:t>. ДОДАТКИ ДО ДОГОВОРУ</w:t>
      </w:r>
    </w:p>
    <w:p w14:paraId="1310BE59" w14:textId="77777777" w:rsidR="00BA06CF" w:rsidRPr="000C6EDE" w:rsidRDefault="00BA06CF" w:rsidP="00BA06CF">
      <w:pPr>
        <w:ind w:firstLine="567"/>
        <w:jc w:val="both"/>
        <w:rPr>
          <w:sz w:val="24"/>
          <w:szCs w:val="24"/>
        </w:rPr>
      </w:pPr>
      <w:r w:rsidRPr="000C6EDE">
        <w:rPr>
          <w:sz w:val="24"/>
          <w:szCs w:val="24"/>
          <w:lang w:val="ru-RU"/>
        </w:rPr>
        <w:t>21</w:t>
      </w:r>
      <w:r w:rsidRPr="000C6EDE">
        <w:rPr>
          <w:sz w:val="24"/>
          <w:szCs w:val="24"/>
        </w:rPr>
        <w:t>.</w:t>
      </w:r>
      <w:r w:rsidRPr="000C6EDE">
        <w:rPr>
          <w:sz w:val="24"/>
          <w:szCs w:val="24"/>
          <w:lang w:val="ru-RU"/>
        </w:rPr>
        <w:t xml:space="preserve">1. </w:t>
      </w:r>
      <w:r w:rsidRPr="000C6EDE">
        <w:rPr>
          <w:sz w:val="24"/>
          <w:szCs w:val="24"/>
        </w:rPr>
        <w:t>Додатками до цього Договору є:</w:t>
      </w:r>
    </w:p>
    <w:p w14:paraId="0463185B" w14:textId="77777777" w:rsidR="00BA06CF" w:rsidRPr="000C6EDE" w:rsidRDefault="00BA06CF" w:rsidP="00BA06CF">
      <w:pPr>
        <w:widowControl w:val="0"/>
        <w:numPr>
          <w:ilvl w:val="0"/>
          <w:numId w:val="2"/>
        </w:numPr>
        <w:ind w:left="0" w:firstLine="560"/>
        <w:jc w:val="both"/>
        <w:rPr>
          <w:iCs/>
          <w:sz w:val="24"/>
          <w:szCs w:val="24"/>
        </w:rPr>
      </w:pPr>
      <w:r w:rsidRPr="000C6EDE">
        <w:rPr>
          <w:iCs/>
          <w:sz w:val="24"/>
          <w:szCs w:val="24"/>
        </w:rPr>
        <w:t>Додаток № 1 – Договірна ціна;</w:t>
      </w:r>
    </w:p>
    <w:p w14:paraId="427FF631" w14:textId="4E4E530B" w:rsidR="00BA06CF" w:rsidRDefault="00BA06CF" w:rsidP="00A47E45">
      <w:pPr>
        <w:widowControl w:val="0"/>
        <w:numPr>
          <w:ilvl w:val="0"/>
          <w:numId w:val="2"/>
        </w:numPr>
        <w:ind w:left="0" w:firstLine="560"/>
        <w:jc w:val="both"/>
        <w:rPr>
          <w:iCs/>
          <w:sz w:val="24"/>
          <w:szCs w:val="24"/>
        </w:rPr>
      </w:pPr>
      <w:r w:rsidRPr="000C6EDE">
        <w:rPr>
          <w:iCs/>
          <w:sz w:val="24"/>
          <w:szCs w:val="24"/>
        </w:rPr>
        <w:t>Додаток № 2 – Календарний графік виконання робіт</w:t>
      </w:r>
      <w:r w:rsidR="00A47E45">
        <w:rPr>
          <w:iCs/>
          <w:sz w:val="24"/>
          <w:szCs w:val="24"/>
        </w:rPr>
        <w:t>.</w:t>
      </w:r>
    </w:p>
    <w:p w14:paraId="5233AFDD" w14:textId="77777777" w:rsidR="00A47E45" w:rsidRPr="00A47E45" w:rsidRDefault="00A47E45" w:rsidP="00A47E45">
      <w:pPr>
        <w:widowControl w:val="0"/>
        <w:numPr>
          <w:ilvl w:val="0"/>
          <w:numId w:val="2"/>
        </w:numPr>
        <w:ind w:left="0" w:firstLine="560"/>
        <w:jc w:val="both"/>
        <w:rPr>
          <w:iCs/>
          <w:sz w:val="24"/>
          <w:szCs w:val="24"/>
        </w:rPr>
      </w:pPr>
    </w:p>
    <w:p w14:paraId="42149602" w14:textId="77777777" w:rsidR="00BA06CF" w:rsidRPr="000C6EDE" w:rsidRDefault="00BA06CF" w:rsidP="00BA06CF">
      <w:pPr>
        <w:widowControl w:val="0"/>
        <w:ind w:left="420" w:hanging="420"/>
        <w:jc w:val="center"/>
        <w:rPr>
          <w:b/>
          <w:iCs/>
          <w:sz w:val="24"/>
          <w:szCs w:val="24"/>
        </w:rPr>
      </w:pPr>
      <w:r w:rsidRPr="000C6EDE">
        <w:rPr>
          <w:b/>
          <w:iCs/>
          <w:sz w:val="24"/>
          <w:szCs w:val="24"/>
          <w:lang w:val="en-US"/>
        </w:rPr>
        <w:t>XXII</w:t>
      </w:r>
      <w:r w:rsidRPr="000C6EDE">
        <w:rPr>
          <w:b/>
          <w:iCs/>
          <w:sz w:val="24"/>
          <w:szCs w:val="24"/>
        </w:rPr>
        <w:t>. МІСЦЕЗНАХОДЖЕННЯ ТА РЕКВІЗИТИ СТОРІН</w:t>
      </w:r>
    </w:p>
    <w:p w14:paraId="2ACBAD42" w14:textId="77777777" w:rsidR="00BA06CF" w:rsidRPr="000C6EDE" w:rsidRDefault="00BA06CF" w:rsidP="00BA06CF">
      <w:pPr>
        <w:widowControl w:val="0"/>
        <w:ind w:left="708" w:firstLine="280"/>
        <w:jc w:val="both"/>
        <w:rPr>
          <w:b/>
          <w:bCs/>
          <w:snapToGrid w:val="0"/>
          <w:sz w:val="24"/>
          <w:szCs w:val="24"/>
        </w:rPr>
      </w:pPr>
      <w:r w:rsidRPr="000C6EDE">
        <w:rPr>
          <w:b/>
          <w:bCs/>
          <w:snapToGrid w:val="0"/>
          <w:sz w:val="24"/>
          <w:szCs w:val="24"/>
        </w:rPr>
        <w:t xml:space="preserve">         "ЗАМОВНИК"</w:t>
      </w:r>
      <w:r w:rsidRPr="000C6EDE">
        <w:rPr>
          <w:b/>
          <w:bCs/>
          <w:snapToGrid w:val="0"/>
          <w:sz w:val="24"/>
          <w:szCs w:val="24"/>
        </w:rPr>
        <w:tab/>
      </w:r>
      <w:r w:rsidRPr="000C6EDE">
        <w:rPr>
          <w:b/>
          <w:bCs/>
          <w:snapToGrid w:val="0"/>
          <w:sz w:val="24"/>
          <w:szCs w:val="24"/>
        </w:rPr>
        <w:tab/>
      </w:r>
      <w:r w:rsidRPr="000C6EDE">
        <w:rPr>
          <w:b/>
          <w:bCs/>
          <w:snapToGrid w:val="0"/>
          <w:sz w:val="24"/>
          <w:szCs w:val="24"/>
        </w:rPr>
        <w:tab/>
        <w:t xml:space="preserve">                     "ПІДРЯДНИК"</w:t>
      </w:r>
    </w:p>
    <w:p w14:paraId="62C29158" w14:textId="77777777" w:rsidR="00BA06CF" w:rsidRPr="000C6EDE" w:rsidRDefault="00BA06CF" w:rsidP="00BA06CF">
      <w:pPr>
        <w:widowControl w:val="0"/>
        <w:ind w:left="708" w:firstLine="280"/>
        <w:jc w:val="both"/>
        <w:rPr>
          <w:b/>
          <w:bCs/>
          <w:snapToGrid w:val="0"/>
          <w:sz w:val="24"/>
          <w:szCs w:val="24"/>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0C6EDE" w:rsidRPr="000C6EDE" w14:paraId="734D96E1" w14:textId="77777777" w:rsidTr="00561940">
        <w:tc>
          <w:tcPr>
            <w:tcW w:w="4957" w:type="dxa"/>
            <w:shd w:val="clear" w:color="auto" w:fill="auto"/>
          </w:tcPr>
          <w:p w14:paraId="5D4ECB09" w14:textId="23EE7F96" w:rsidR="00BA06CF" w:rsidRPr="000C6EDE" w:rsidRDefault="00BA06CF" w:rsidP="00BA06CF">
            <w:pPr>
              <w:widowControl w:val="0"/>
              <w:jc w:val="center"/>
              <w:rPr>
                <w:b/>
                <w:bCs/>
                <w:snapToGrid w:val="0"/>
                <w:sz w:val="24"/>
                <w:szCs w:val="24"/>
              </w:rPr>
            </w:pPr>
          </w:p>
        </w:tc>
        <w:tc>
          <w:tcPr>
            <w:tcW w:w="4961" w:type="dxa"/>
            <w:shd w:val="clear" w:color="auto" w:fill="auto"/>
          </w:tcPr>
          <w:p w14:paraId="32D011F4" w14:textId="4F7E677A" w:rsidR="00BA06CF" w:rsidRPr="000C6EDE" w:rsidRDefault="00BA06CF" w:rsidP="00561940">
            <w:pPr>
              <w:widowControl w:val="0"/>
              <w:jc w:val="center"/>
              <w:rPr>
                <w:b/>
                <w:bCs/>
                <w:snapToGrid w:val="0"/>
                <w:sz w:val="24"/>
                <w:szCs w:val="24"/>
              </w:rPr>
            </w:pPr>
          </w:p>
        </w:tc>
      </w:tr>
      <w:tr w:rsidR="000C6EDE" w:rsidRPr="000C6EDE" w14:paraId="5E5FDC2C" w14:textId="77777777" w:rsidTr="00561940">
        <w:trPr>
          <w:trHeight w:val="2268"/>
        </w:trPr>
        <w:tc>
          <w:tcPr>
            <w:tcW w:w="4957" w:type="dxa"/>
            <w:shd w:val="clear" w:color="auto" w:fill="auto"/>
          </w:tcPr>
          <w:p w14:paraId="0EE28754" w14:textId="77777777" w:rsidR="00BA06CF" w:rsidRPr="000C6EDE" w:rsidRDefault="00BA06CF" w:rsidP="00A47E45">
            <w:pPr>
              <w:widowControl w:val="0"/>
              <w:rPr>
                <w:b/>
                <w:bCs/>
                <w:snapToGrid w:val="0"/>
                <w:sz w:val="24"/>
                <w:szCs w:val="24"/>
              </w:rPr>
            </w:pPr>
          </w:p>
        </w:tc>
        <w:tc>
          <w:tcPr>
            <w:tcW w:w="4961" w:type="dxa"/>
            <w:shd w:val="clear" w:color="auto" w:fill="auto"/>
          </w:tcPr>
          <w:p w14:paraId="236E6D32" w14:textId="3F548E95" w:rsidR="00BA06CF" w:rsidRPr="000C6EDE" w:rsidRDefault="00BA06CF" w:rsidP="00561940">
            <w:pPr>
              <w:widowControl w:val="0"/>
              <w:jc w:val="both"/>
              <w:rPr>
                <w:b/>
                <w:bCs/>
                <w:snapToGrid w:val="0"/>
                <w:sz w:val="24"/>
                <w:szCs w:val="24"/>
              </w:rPr>
            </w:pPr>
          </w:p>
        </w:tc>
      </w:tr>
    </w:tbl>
    <w:p w14:paraId="585E860E" w14:textId="4DF728CE" w:rsidR="00BA06CF" w:rsidRPr="000C6EDE" w:rsidRDefault="00BA06CF" w:rsidP="00BA06CF">
      <w:pPr>
        <w:jc w:val="both"/>
        <w:rPr>
          <w:b/>
          <w:sz w:val="24"/>
          <w:szCs w:val="24"/>
        </w:rPr>
      </w:pPr>
    </w:p>
    <w:tbl>
      <w:tblPr>
        <w:tblW w:w="0" w:type="auto"/>
        <w:jc w:val="center"/>
        <w:tblLayout w:type="fixed"/>
        <w:tblLook w:val="0000" w:firstRow="0" w:lastRow="0" w:firstColumn="0" w:lastColumn="0" w:noHBand="0" w:noVBand="0"/>
      </w:tblPr>
      <w:tblGrid>
        <w:gridCol w:w="5110"/>
        <w:gridCol w:w="5171"/>
      </w:tblGrid>
      <w:tr w:rsidR="00561940" w:rsidRPr="00576A69" w14:paraId="04BF79D4" w14:textId="77777777" w:rsidTr="00A141A9">
        <w:trPr>
          <w:jc w:val="center"/>
        </w:trPr>
        <w:tc>
          <w:tcPr>
            <w:tcW w:w="5110" w:type="dxa"/>
            <w:shd w:val="clear" w:color="auto" w:fill="auto"/>
          </w:tcPr>
          <w:p w14:paraId="73C7CB38" w14:textId="77777777" w:rsidR="00561940" w:rsidRPr="00413EDC" w:rsidRDefault="00561940" w:rsidP="00A141A9">
            <w:pPr>
              <w:widowControl w:val="0"/>
              <w:ind w:firstLine="426"/>
              <w:jc w:val="center"/>
              <w:rPr>
                <w:b/>
                <w:bCs/>
                <w:i/>
                <w:sz w:val="24"/>
                <w:szCs w:val="24"/>
              </w:rPr>
            </w:pPr>
          </w:p>
          <w:p w14:paraId="52CC1BC1" w14:textId="77777777" w:rsidR="00561940" w:rsidRPr="00413EDC" w:rsidRDefault="00561940" w:rsidP="00A141A9">
            <w:pPr>
              <w:widowControl w:val="0"/>
              <w:ind w:firstLine="426"/>
              <w:jc w:val="center"/>
              <w:rPr>
                <w:b/>
                <w:bCs/>
                <w:i/>
                <w:sz w:val="24"/>
                <w:szCs w:val="24"/>
              </w:rPr>
            </w:pPr>
            <w:r w:rsidRPr="00413EDC">
              <w:rPr>
                <w:b/>
                <w:bCs/>
                <w:i/>
                <w:sz w:val="24"/>
                <w:szCs w:val="24"/>
              </w:rPr>
              <w:t>Від імені Замовника</w:t>
            </w:r>
          </w:p>
          <w:p w14:paraId="7B51910E" w14:textId="77777777" w:rsidR="00561940" w:rsidRPr="00413EDC" w:rsidRDefault="00561940" w:rsidP="00A141A9">
            <w:pPr>
              <w:widowControl w:val="0"/>
              <w:ind w:firstLine="426"/>
              <w:jc w:val="center"/>
              <w:rPr>
                <w:sz w:val="24"/>
                <w:szCs w:val="24"/>
              </w:rPr>
            </w:pPr>
          </w:p>
        </w:tc>
        <w:tc>
          <w:tcPr>
            <w:tcW w:w="5171" w:type="dxa"/>
            <w:shd w:val="clear" w:color="auto" w:fill="auto"/>
          </w:tcPr>
          <w:p w14:paraId="0336AD0B" w14:textId="77777777" w:rsidR="00561940" w:rsidRPr="00413EDC" w:rsidRDefault="00561940" w:rsidP="00A141A9">
            <w:pPr>
              <w:widowControl w:val="0"/>
              <w:ind w:firstLine="426"/>
              <w:jc w:val="center"/>
              <w:rPr>
                <w:b/>
                <w:bCs/>
                <w:i/>
                <w:sz w:val="24"/>
                <w:szCs w:val="24"/>
              </w:rPr>
            </w:pPr>
          </w:p>
          <w:p w14:paraId="63992223" w14:textId="77777777" w:rsidR="00561940" w:rsidRPr="00413EDC" w:rsidRDefault="00561940" w:rsidP="00A141A9">
            <w:pPr>
              <w:widowControl w:val="0"/>
              <w:ind w:firstLine="426"/>
              <w:jc w:val="center"/>
              <w:rPr>
                <w:sz w:val="24"/>
                <w:szCs w:val="24"/>
                <w:highlight w:val="yellow"/>
              </w:rPr>
            </w:pPr>
            <w:r w:rsidRPr="00413EDC">
              <w:rPr>
                <w:b/>
                <w:bCs/>
                <w:i/>
                <w:sz w:val="24"/>
                <w:szCs w:val="24"/>
              </w:rPr>
              <w:t>Від імені  Підрядника</w:t>
            </w:r>
          </w:p>
        </w:tc>
      </w:tr>
      <w:tr w:rsidR="00561940" w:rsidRPr="0081799F" w14:paraId="26DEEAAD" w14:textId="77777777" w:rsidTr="00A141A9">
        <w:trPr>
          <w:jc w:val="center"/>
        </w:trPr>
        <w:tc>
          <w:tcPr>
            <w:tcW w:w="5110" w:type="dxa"/>
            <w:shd w:val="clear" w:color="auto" w:fill="auto"/>
          </w:tcPr>
          <w:p w14:paraId="71CAEC0E" w14:textId="77777777" w:rsidR="00561940" w:rsidRPr="00413EDC" w:rsidRDefault="00561940" w:rsidP="00A141A9">
            <w:pPr>
              <w:widowControl w:val="0"/>
              <w:ind w:firstLine="426"/>
              <w:jc w:val="center"/>
              <w:rPr>
                <w:b/>
                <w:bCs/>
                <w:i/>
                <w:sz w:val="24"/>
                <w:szCs w:val="24"/>
              </w:rPr>
            </w:pPr>
          </w:p>
          <w:p w14:paraId="10CEC87B" w14:textId="77777777" w:rsidR="00561940" w:rsidRPr="00413EDC" w:rsidRDefault="00561940" w:rsidP="00A141A9">
            <w:pPr>
              <w:widowControl w:val="0"/>
              <w:ind w:firstLine="426"/>
              <w:jc w:val="center"/>
              <w:rPr>
                <w:sz w:val="24"/>
                <w:szCs w:val="24"/>
              </w:rPr>
            </w:pPr>
          </w:p>
        </w:tc>
        <w:tc>
          <w:tcPr>
            <w:tcW w:w="5171" w:type="dxa"/>
            <w:shd w:val="clear" w:color="auto" w:fill="auto"/>
          </w:tcPr>
          <w:p w14:paraId="67EDBFAB" w14:textId="05515E2E" w:rsidR="00561940" w:rsidRPr="00413EDC" w:rsidRDefault="00561940" w:rsidP="00A141A9">
            <w:pPr>
              <w:widowControl w:val="0"/>
              <w:ind w:firstLine="426"/>
              <w:jc w:val="center"/>
              <w:rPr>
                <w:i/>
                <w:iCs/>
                <w:sz w:val="24"/>
                <w:szCs w:val="24"/>
              </w:rPr>
            </w:pPr>
          </w:p>
        </w:tc>
      </w:tr>
      <w:tr w:rsidR="00561940" w:rsidRPr="00576A69" w14:paraId="37771183" w14:textId="77777777" w:rsidTr="00A141A9">
        <w:trPr>
          <w:jc w:val="center"/>
        </w:trPr>
        <w:tc>
          <w:tcPr>
            <w:tcW w:w="5110" w:type="dxa"/>
            <w:shd w:val="clear" w:color="auto" w:fill="auto"/>
          </w:tcPr>
          <w:p w14:paraId="50DDA35F" w14:textId="1860BC96" w:rsidR="00561940" w:rsidRPr="00413EDC" w:rsidRDefault="00561940" w:rsidP="00A141A9">
            <w:pPr>
              <w:widowControl w:val="0"/>
              <w:ind w:firstLine="426"/>
              <w:jc w:val="center"/>
              <w:rPr>
                <w:sz w:val="24"/>
                <w:szCs w:val="24"/>
              </w:rPr>
            </w:pPr>
            <w:r w:rsidRPr="00413EDC">
              <w:rPr>
                <w:i/>
                <w:sz w:val="24"/>
                <w:szCs w:val="24"/>
              </w:rPr>
              <w:t xml:space="preserve">М.П.____________________ </w:t>
            </w:r>
          </w:p>
        </w:tc>
        <w:tc>
          <w:tcPr>
            <w:tcW w:w="5171" w:type="dxa"/>
            <w:shd w:val="clear" w:color="auto" w:fill="auto"/>
          </w:tcPr>
          <w:p w14:paraId="61D15A03" w14:textId="516E04E9" w:rsidR="00561940" w:rsidRPr="00413EDC" w:rsidRDefault="00561940" w:rsidP="00A141A9">
            <w:pPr>
              <w:widowControl w:val="0"/>
              <w:ind w:firstLine="426"/>
              <w:jc w:val="center"/>
              <w:rPr>
                <w:sz w:val="24"/>
                <w:szCs w:val="24"/>
                <w:highlight w:val="yellow"/>
              </w:rPr>
            </w:pPr>
            <w:r w:rsidRPr="00413EDC">
              <w:rPr>
                <w:i/>
                <w:sz w:val="24"/>
                <w:szCs w:val="24"/>
              </w:rPr>
              <w:t xml:space="preserve">М.П.   _________________ </w:t>
            </w:r>
          </w:p>
        </w:tc>
      </w:tr>
    </w:tbl>
    <w:p w14:paraId="6DE7A20F" w14:textId="77777777" w:rsidR="00561940" w:rsidRPr="000C6EDE" w:rsidRDefault="00561940" w:rsidP="00561940">
      <w:pPr>
        <w:widowControl w:val="0"/>
        <w:contextualSpacing/>
        <w:jc w:val="both"/>
        <w:rPr>
          <w:sz w:val="24"/>
          <w:szCs w:val="24"/>
        </w:rPr>
      </w:pPr>
    </w:p>
    <w:p w14:paraId="620787CA" w14:textId="77777777" w:rsidR="00BA06CF" w:rsidRPr="000C6EDE" w:rsidRDefault="00BA06CF" w:rsidP="00BA06CF">
      <w:pPr>
        <w:widowControl w:val="0"/>
        <w:contextualSpacing/>
        <w:jc w:val="both"/>
        <w:rPr>
          <w:sz w:val="24"/>
          <w:szCs w:val="24"/>
        </w:rPr>
      </w:pPr>
    </w:p>
    <w:p w14:paraId="55F14D83" w14:textId="77777777" w:rsidR="00BA06CF" w:rsidRPr="000C6EDE" w:rsidRDefault="00BA06CF" w:rsidP="00BA06CF">
      <w:pPr>
        <w:widowControl w:val="0"/>
        <w:contextualSpacing/>
        <w:jc w:val="both"/>
        <w:rPr>
          <w:sz w:val="24"/>
          <w:szCs w:val="24"/>
        </w:rPr>
      </w:pPr>
    </w:p>
    <w:p w14:paraId="25378178" w14:textId="77777777" w:rsidR="00BA06CF" w:rsidRPr="000C6EDE" w:rsidRDefault="00BA06CF" w:rsidP="00BA06CF">
      <w:pPr>
        <w:widowControl w:val="0"/>
        <w:contextualSpacing/>
        <w:jc w:val="both"/>
        <w:rPr>
          <w:sz w:val="24"/>
          <w:szCs w:val="24"/>
        </w:rPr>
      </w:pPr>
    </w:p>
    <w:p w14:paraId="0A6F404A" w14:textId="35C1145A" w:rsidR="00BA06CF" w:rsidRPr="000C6EDE" w:rsidRDefault="00BA06CF" w:rsidP="003350EB">
      <w:pPr>
        <w:jc w:val="both"/>
        <w:rPr>
          <w:b/>
          <w:bCs/>
          <w:sz w:val="24"/>
          <w:szCs w:val="24"/>
          <w:shd w:val="clear" w:color="auto" w:fill="FFFFFF"/>
        </w:rPr>
      </w:pPr>
    </w:p>
    <w:p w14:paraId="4B367E49" w14:textId="66822BD5" w:rsidR="00BA06CF" w:rsidRPr="000C6EDE" w:rsidRDefault="00BA06CF" w:rsidP="003350EB">
      <w:pPr>
        <w:jc w:val="both"/>
        <w:rPr>
          <w:b/>
          <w:bCs/>
          <w:sz w:val="24"/>
          <w:szCs w:val="24"/>
          <w:shd w:val="clear" w:color="auto" w:fill="FFFFFF"/>
        </w:rPr>
      </w:pPr>
    </w:p>
    <w:p w14:paraId="2AD86D70" w14:textId="4BEB1A1C" w:rsidR="00BA06CF" w:rsidRPr="000C6EDE" w:rsidRDefault="00BA06CF" w:rsidP="003350EB">
      <w:pPr>
        <w:jc w:val="both"/>
        <w:rPr>
          <w:b/>
          <w:bCs/>
          <w:sz w:val="24"/>
          <w:szCs w:val="24"/>
          <w:shd w:val="clear" w:color="auto" w:fill="FFFFFF"/>
        </w:rPr>
      </w:pPr>
    </w:p>
    <w:bookmarkEnd w:id="1"/>
    <w:p w14:paraId="15557566" w14:textId="77777777" w:rsidR="00BA06CF" w:rsidRPr="000C6EDE" w:rsidRDefault="00BA06CF" w:rsidP="003350EB">
      <w:pPr>
        <w:jc w:val="both"/>
        <w:rPr>
          <w:b/>
          <w:bCs/>
          <w:sz w:val="24"/>
          <w:szCs w:val="24"/>
          <w:shd w:val="clear" w:color="auto" w:fill="FFFFFF"/>
        </w:rPr>
      </w:pPr>
    </w:p>
    <w:sectPr w:rsidR="00BA06CF" w:rsidRPr="000C6EDE" w:rsidSect="00BF0C44">
      <w:headerReference w:type="default" r:id="rId9"/>
      <w:footerReference w:type="default" r:id="rId10"/>
      <w:pgSz w:w="11906" w:h="16838"/>
      <w:pgMar w:top="568" w:right="566" w:bottom="709" w:left="1276" w:header="426"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241A" w14:textId="77777777" w:rsidR="005E00BD" w:rsidRDefault="005E00BD" w:rsidP="00FE72D7">
      <w:r>
        <w:separator/>
      </w:r>
    </w:p>
  </w:endnote>
  <w:endnote w:type="continuationSeparator" w:id="0">
    <w:p w14:paraId="1ED792B1" w14:textId="77777777" w:rsidR="005E00BD" w:rsidRDefault="005E00BD" w:rsidP="00FE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titledTTF">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2BC5" w14:textId="790A0298" w:rsidR="00BA06CF" w:rsidRDefault="00BA06CF">
    <w:pPr>
      <w:pStyle w:val="a9"/>
      <w:jc w:val="right"/>
    </w:pPr>
    <w:r>
      <w:fldChar w:fldCharType="begin"/>
    </w:r>
    <w:r>
      <w:instrText>PAGE   \* MERGEFORMAT</w:instrText>
    </w:r>
    <w:r>
      <w:fldChar w:fldCharType="separate"/>
    </w:r>
    <w:r w:rsidR="00C97628">
      <w:rPr>
        <w:noProof/>
      </w:rPr>
      <w:t>13</w:t>
    </w:r>
    <w:r>
      <w:rPr>
        <w:noProof/>
      </w:rPr>
      <w:fldChar w:fldCharType="end"/>
    </w:r>
  </w:p>
  <w:p w14:paraId="605DECA5" w14:textId="77777777" w:rsidR="00BA06CF" w:rsidRDefault="00BA06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F7A9" w14:textId="77777777" w:rsidR="005E00BD" w:rsidRDefault="005E00BD" w:rsidP="00FE72D7">
      <w:r>
        <w:separator/>
      </w:r>
    </w:p>
  </w:footnote>
  <w:footnote w:type="continuationSeparator" w:id="0">
    <w:p w14:paraId="5DC4BF5D" w14:textId="77777777" w:rsidR="005E00BD" w:rsidRDefault="005E00BD" w:rsidP="00FE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05EF" w14:textId="77777777" w:rsidR="00BA06CF" w:rsidRDefault="00BA06CF">
    <w:pPr>
      <w:pStyle w:val="ac"/>
    </w:pPr>
  </w:p>
  <w:tbl>
    <w:tblPr>
      <w:tblW w:w="10129" w:type="dxa"/>
      <w:tblBorders>
        <w:bottom w:val="single" w:sz="12" w:space="0" w:color="auto"/>
      </w:tblBorders>
      <w:tblLook w:val="0000" w:firstRow="0" w:lastRow="0" w:firstColumn="0" w:lastColumn="0" w:noHBand="0" w:noVBand="0"/>
    </w:tblPr>
    <w:tblGrid>
      <w:gridCol w:w="10129"/>
    </w:tblGrid>
    <w:tr w:rsidR="00BA06CF" w:rsidRPr="00EC12A6" w14:paraId="067CD82E" w14:textId="77777777" w:rsidTr="003862D1">
      <w:trPr>
        <w:trHeight w:val="306"/>
      </w:trPr>
      <w:tc>
        <w:tcPr>
          <w:tcW w:w="10129" w:type="dxa"/>
          <w:tcBorders>
            <w:top w:val="nil"/>
            <w:left w:val="nil"/>
            <w:bottom w:val="single" w:sz="12" w:space="0" w:color="auto"/>
            <w:right w:val="nil"/>
          </w:tcBorders>
        </w:tcPr>
        <w:p w14:paraId="77A16A6D" w14:textId="2F6153CA" w:rsidR="00BA06CF" w:rsidRPr="00EC12A6" w:rsidRDefault="00BA06CF" w:rsidP="00C347A3">
          <w:pPr>
            <w:widowControl w:val="0"/>
            <w:jc w:val="both"/>
            <w:rPr>
              <w:i/>
            </w:rPr>
          </w:pPr>
        </w:p>
      </w:tc>
    </w:tr>
  </w:tbl>
  <w:p w14:paraId="7E7E047F" w14:textId="77777777" w:rsidR="00BA06CF" w:rsidRPr="003862D1" w:rsidRDefault="00BA06CF" w:rsidP="003862D1">
    <w:pPr>
      <w:pStyle w:val="ac"/>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869"/>
    <w:multiLevelType w:val="hybridMultilevel"/>
    <w:tmpl w:val="C07035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C3BBF"/>
    <w:multiLevelType w:val="multilevel"/>
    <w:tmpl w:val="82B286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8D444F"/>
    <w:multiLevelType w:val="multilevel"/>
    <w:tmpl w:val="ADD8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A"/>
    <w:rsid w:val="000007CB"/>
    <w:rsid w:val="00001176"/>
    <w:rsid w:val="00001857"/>
    <w:rsid w:val="00011F86"/>
    <w:rsid w:val="0001299A"/>
    <w:rsid w:val="00012E30"/>
    <w:rsid w:val="000142D7"/>
    <w:rsid w:val="00015822"/>
    <w:rsid w:val="000176AC"/>
    <w:rsid w:val="00021E57"/>
    <w:rsid w:val="00023CEA"/>
    <w:rsid w:val="0003045B"/>
    <w:rsid w:val="0004421B"/>
    <w:rsid w:val="00045525"/>
    <w:rsid w:val="000468C0"/>
    <w:rsid w:val="000510F8"/>
    <w:rsid w:val="0005122D"/>
    <w:rsid w:val="000535ED"/>
    <w:rsid w:val="00053D4C"/>
    <w:rsid w:val="0005437D"/>
    <w:rsid w:val="00056EA5"/>
    <w:rsid w:val="00061688"/>
    <w:rsid w:val="00064022"/>
    <w:rsid w:val="00065D86"/>
    <w:rsid w:val="0007563D"/>
    <w:rsid w:val="00081896"/>
    <w:rsid w:val="0008336A"/>
    <w:rsid w:val="000851B1"/>
    <w:rsid w:val="00093A60"/>
    <w:rsid w:val="000A15DE"/>
    <w:rsid w:val="000B188E"/>
    <w:rsid w:val="000B4275"/>
    <w:rsid w:val="000B43DD"/>
    <w:rsid w:val="000C21DF"/>
    <w:rsid w:val="000C2825"/>
    <w:rsid w:val="000C5611"/>
    <w:rsid w:val="000C6EDE"/>
    <w:rsid w:val="000D3BC9"/>
    <w:rsid w:val="000D4023"/>
    <w:rsid w:val="000D6DC7"/>
    <w:rsid w:val="000D769D"/>
    <w:rsid w:val="000E1B34"/>
    <w:rsid w:val="000F055F"/>
    <w:rsid w:val="000F2958"/>
    <w:rsid w:val="000F3D81"/>
    <w:rsid w:val="000F40DE"/>
    <w:rsid w:val="000F6A97"/>
    <w:rsid w:val="000F76FC"/>
    <w:rsid w:val="00100269"/>
    <w:rsid w:val="00102AC7"/>
    <w:rsid w:val="001037CF"/>
    <w:rsid w:val="0010590D"/>
    <w:rsid w:val="001108A3"/>
    <w:rsid w:val="00113628"/>
    <w:rsid w:val="00117DED"/>
    <w:rsid w:val="00127626"/>
    <w:rsid w:val="001300ED"/>
    <w:rsid w:val="001302F9"/>
    <w:rsid w:val="0014272D"/>
    <w:rsid w:val="00155AB2"/>
    <w:rsid w:val="00156842"/>
    <w:rsid w:val="0016080E"/>
    <w:rsid w:val="00161A42"/>
    <w:rsid w:val="001629A1"/>
    <w:rsid w:val="00166142"/>
    <w:rsid w:val="00170596"/>
    <w:rsid w:val="00171422"/>
    <w:rsid w:val="001761F1"/>
    <w:rsid w:val="00183B74"/>
    <w:rsid w:val="0018598C"/>
    <w:rsid w:val="0019618D"/>
    <w:rsid w:val="001A0031"/>
    <w:rsid w:val="001A0CD3"/>
    <w:rsid w:val="001A2FAA"/>
    <w:rsid w:val="001B0931"/>
    <w:rsid w:val="001B2553"/>
    <w:rsid w:val="001B7572"/>
    <w:rsid w:val="001C1CF1"/>
    <w:rsid w:val="001C5534"/>
    <w:rsid w:val="001C5AC3"/>
    <w:rsid w:val="001D68CB"/>
    <w:rsid w:val="001D70F1"/>
    <w:rsid w:val="001E08D0"/>
    <w:rsid w:val="001E15A5"/>
    <w:rsid w:val="001E4CBE"/>
    <w:rsid w:val="001E61D0"/>
    <w:rsid w:val="001E7045"/>
    <w:rsid w:val="001F002D"/>
    <w:rsid w:val="001F0BD5"/>
    <w:rsid w:val="001F1821"/>
    <w:rsid w:val="001F75F7"/>
    <w:rsid w:val="00203F94"/>
    <w:rsid w:val="002073F9"/>
    <w:rsid w:val="00212E69"/>
    <w:rsid w:val="00213709"/>
    <w:rsid w:val="002142DA"/>
    <w:rsid w:val="00215657"/>
    <w:rsid w:val="0022244E"/>
    <w:rsid w:val="002236DC"/>
    <w:rsid w:val="002315D3"/>
    <w:rsid w:val="00232B71"/>
    <w:rsid w:val="002357FC"/>
    <w:rsid w:val="00236A2A"/>
    <w:rsid w:val="00236AC1"/>
    <w:rsid w:val="00236D81"/>
    <w:rsid w:val="00244B92"/>
    <w:rsid w:val="00244E69"/>
    <w:rsid w:val="00244F36"/>
    <w:rsid w:val="0024687B"/>
    <w:rsid w:val="002505B4"/>
    <w:rsid w:val="002512E3"/>
    <w:rsid w:val="0025338E"/>
    <w:rsid w:val="00254306"/>
    <w:rsid w:val="00254F0B"/>
    <w:rsid w:val="00257637"/>
    <w:rsid w:val="002642ED"/>
    <w:rsid w:val="00266C96"/>
    <w:rsid w:val="00270B21"/>
    <w:rsid w:val="00270E5A"/>
    <w:rsid w:val="00275521"/>
    <w:rsid w:val="00275684"/>
    <w:rsid w:val="00277AF0"/>
    <w:rsid w:val="002831AF"/>
    <w:rsid w:val="00284F84"/>
    <w:rsid w:val="002855A9"/>
    <w:rsid w:val="002920E1"/>
    <w:rsid w:val="00293E1A"/>
    <w:rsid w:val="00294412"/>
    <w:rsid w:val="002A3304"/>
    <w:rsid w:val="002A7FBC"/>
    <w:rsid w:val="002B12DD"/>
    <w:rsid w:val="002B7DE4"/>
    <w:rsid w:val="002C1AF1"/>
    <w:rsid w:val="002C3585"/>
    <w:rsid w:val="002C4DA6"/>
    <w:rsid w:val="002C5EB6"/>
    <w:rsid w:val="002C5F34"/>
    <w:rsid w:val="002C6C4F"/>
    <w:rsid w:val="002C78DD"/>
    <w:rsid w:val="002D2BB9"/>
    <w:rsid w:val="002D417E"/>
    <w:rsid w:val="002D62DB"/>
    <w:rsid w:val="002D6C03"/>
    <w:rsid w:val="002D7CA9"/>
    <w:rsid w:val="002E3876"/>
    <w:rsid w:val="002E54E8"/>
    <w:rsid w:val="002F672D"/>
    <w:rsid w:val="00300AB4"/>
    <w:rsid w:val="00301998"/>
    <w:rsid w:val="00304141"/>
    <w:rsid w:val="003048AF"/>
    <w:rsid w:val="00306F7A"/>
    <w:rsid w:val="00307961"/>
    <w:rsid w:val="00310331"/>
    <w:rsid w:val="003115BC"/>
    <w:rsid w:val="003121FE"/>
    <w:rsid w:val="00313551"/>
    <w:rsid w:val="00321430"/>
    <w:rsid w:val="003214B2"/>
    <w:rsid w:val="003236A4"/>
    <w:rsid w:val="00326D36"/>
    <w:rsid w:val="00331793"/>
    <w:rsid w:val="003350EB"/>
    <w:rsid w:val="00343572"/>
    <w:rsid w:val="003445D0"/>
    <w:rsid w:val="003476E9"/>
    <w:rsid w:val="00352FDA"/>
    <w:rsid w:val="003565BE"/>
    <w:rsid w:val="00360A67"/>
    <w:rsid w:val="00362747"/>
    <w:rsid w:val="0036296D"/>
    <w:rsid w:val="00362E16"/>
    <w:rsid w:val="00363394"/>
    <w:rsid w:val="0036666C"/>
    <w:rsid w:val="00367785"/>
    <w:rsid w:val="00372162"/>
    <w:rsid w:val="003748B0"/>
    <w:rsid w:val="00384CD8"/>
    <w:rsid w:val="00385874"/>
    <w:rsid w:val="003862D1"/>
    <w:rsid w:val="003874C0"/>
    <w:rsid w:val="00394BD9"/>
    <w:rsid w:val="00395835"/>
    <w:rsid w:val="003A6CC4"/>
    <w:rsid w:val="003A73FD"/>
    <w:rsid w:val="003A7EAA"/>
    <w:rsid w:val="003B0838"/>
    <w:rsid w:val="003B5BF7"/>
    <w:rsid w:val="003C1EDB"/>
    <w:rsid w:val="003C66C0"/>
    <w:rsid w:val="003D0BDC"/>
    <w:rsid w:val="003D1A0E"/>
    <w:rsid w:val="003D2DD8"/>
    <w:rsid w:val="003D5DE7"/>
    <w:rsid w:val="003D6BF0"/>
    <w:rsid w:val="003D7404"/>
    <w:rsid w:val="003D7F5E"/>
    <w:rsid w:val="003E4644"/>
    <w:rsid w:val="003E4716"/>
    <w:rsid w:val="003E5524"/>
    <w:rsid w:val="003E5B2F"/>
    <w:rsid w:val="003E5D37"/>
    <w:rsid w:val="003F1B5F"/>
    <w:rsid w:val="003F2571"/>
    <w:rsid w:val="0040284F"/>
    <w:rsid w:val="004031A6"/>
    <w:rsid w:val="00403ACA"/>
    <w:rsid w:val="00404D34"/>
    <w:rsid w:val="00413B7C"/>
    <w:rsid w:val="00413F21"/>
    <w:rsid w:val="004173C8"/>
    <w:rsid w:val="00417532"/>
    <w:rsid w:val="00426579"/>
    <w:rsid w:val="00427D0A"/>
    <w:rsid w:val="00430B33"/>
    <w:rsid w:val="00431C8B"/>
    <w:rsid w:val="004336BB"/>
    <w:rsid w:val="004406E9"/>
    <w:rsid w:val="00443AA0"/>
    <w:rsid w:val="004503C9"/>
    <w:rsid w:val="00450C62"/>
    <w:rsid w:val="00451D01"/>
    <w:rsid w:val="00452E16"/>
    <w:rsid w:val="00456274"/>
    <w:rsid w:val="00463126"/>
    <w:rsid w:val="00465B74"/>
    <w:rsid w:val="0046627C"/>
    <w:rsid w:val="00477466"/>
    <w:rsid w:val="004811B6"/>
    <w:rsid w:val="00482F44"/>
    <w:rsid w:val="004874DA"/>
    <w:rsid w:val="0049066A"/>
    <w:rsid w:val="00496B34"/>
    <w:rsid w:val="004A3581"/>
    <w:rsid w:val="004A3D9F"/>
    <w:rsid w:val="004B07F7"/>
    <w:rsid w:val="004B79C9"/>
    <w:rsid w:val="004C101D"/>
    <w:rsid w:val="004C4710"/>
    <w:rsid w:val="004C569F"/>
    <w:rsid w:val="004C6099"/>
    <w:rsid w:val="004C71E1"/>
    <w:rsid w:val="004D157D"/>
    <w:rsid w:val="004D3344"/>
    <w:rsid w:val="004D385B"/>
    <w:rsid w:val="004D7107"/>
    <w:rsid w:val="004E0612"/>
    <w:rsid w:val="004E1CB9"/>
    <w:rsid w:val="004E308A"/>
    <w:rsid w:val="004E3B05"/>
    <w:rsid w:val="004F46BE"/>
    <w:rsid w:val="00500725"/>
    <w:rsid w:val="0050234B"/>
    <w:rsid w:val="00507B86"/>
    <w:rsid w:val="005133DC"/>
    <w:rsid w:val="00516C0A"/>
    <w:rsid w:val="00521A1A"/>
    <w:rsid w:val="00523B9B"/>
    <w:rsid w:val="005240F2"/>
    <w:rsid w:val="0052453C"/>
    <w:rsid w:val="0052569A"/>
    <w:rsid w:val="00526858"/>
    <w:rsid w:val="00531565"/>
    <w:rsid w:val="0053218F"/>
    <w:rsid w:val="00535A20"/>
    <w:rsid w:val="00544D65"/>
    <w:rsid w:val="00546645"/>
    <w:rsid w:val="00557F42"/>
    <w:rsid w:val="00561940"/>
    <w:rsid w:val="0056626A"/>
    <w:rsid w:val="0056792F"/>
    <w:rsid w:val="00572190"/>
    <w:rsid w:val="00574EBC"/>
    <w:rsid w:val="005810EB"/>
    <w:rsid w:val="0058228F"/>
    <w:rsid w:val="00582C9C"/>
    <w:rsid w:val="0058349B"/>
    <w:rsid w:val="005847DB"/>
    <w:rsid w:val="005863B8"/>
    <w:rsid w:val="00587692"/>
    <w:rsid w:val="0059720F"/>
    <w:rsid w:val="005A2EFE"/>
    <w:rsid w:val="005A4BC7"/>
    <w:rsid w:val="005A6393"/>
    <w:rsid w:val="005A65A6"/>
    <w:rsid w:val="005A72EC"/>
    <w:rsid w:val="005B16A7"/>
    <w:rsid w:val="005B25DA"/>
    <w:rsid w:val="005C5B9E"/>
    <w:rsid w:val="005D1F5D"/>
    <w:rsid w:val="005D7628"/>
    <w:rsid w:val="005E00BD"/>
    <w:rsid w:val="005E046D"/>
    <w:rsid w:val="005E136B"/>
    <w:rsid w:val="005E54A6"/>
    <w:rsid w:val="005F309B"/>
    <w:rsid w:val="005F454D"/>
    <w:rsid w:val="006115A9"/>
    <w:rsid w:val="00623324"/>
    <w:rsid w:val="0062395D"/>
    <w:rsid w:val="00625DB6"/>
    <w:rsid w:val="00627A36"/>
    <w:rsid w:val="00627C4F"/>
    <w:rsid w:val="0063376F"/>
    <w:rsid w:val="00633CF4"/>
    <w:rsid w:val="00636297"/>
    <w:rsid w:val="006370B0"/>
    <w:rsid w:val="006371DF"/>
    <w:rsid w:val="00637B56"/>
    <w:rsid w:val="006418D9"/>
    <w:rsid w:val="006436F5"/>
    <w:rsid w:val="00646CB5"/>
    <w:rsid w:val="0065263C"/>
    <w:rsid w:val="00653CB0"/>
    <w:rsid w:val="00654137"/>
    <w:rsid w:val="00654C03"/>
    <w:rsid w:val="006560A0"/>
    <w:rsid w:val="0067582D"/>
    <w:rsid w:val="006765EB"/>
    <w:rsid w:val="00677138"/>
    <w:rsid w:val="00677196"/>
    <w:rsid w:val="00677252"/>
    <w:rsid w:val="006773FA"/>
    <w:rsid w:val="00680E92"/>
    <w:rsid w:val="00681D3C"/>
    <w:rsid w:val="00682C5B"/>
    <w:rsid w:val="00683C12"/>
    <w:rsid w:val="00692761"/>
    <w:rsid w:val="00694B03"/>
    <w:rsid w:val="00695A77"/>
    <w:rsid w:val="00696353"/>
    <w:rsid w:val="006A039E"/>
    <w:rsid w:val="006A6811"/>
    <w:rsid w:val="006A75D5"/>
    <w:rsid w:val="006A7FDD"/>
    <w:rsid w:val="006B3E9E"/>
    <w:rsid w:val="006C17FE"/>
    <w:rsid w:val="006C2287"/>
    <w:rsid w:val="006C432F"/>
    <w:rsid w:val="006D0144"/>
    <w:rsid w:val="006D3B2C"/>
    <w:rsid w:val="006D598C"/>
    <w:rsid w:val="006E6BC0"/>
    <w:rsid w:val="006F37DD"/>
    <w:rsid w:val="006F5AA4"/>
    <w:rsid w:val="00700BCF"/>
    <w:rsid w:val="00703793"/>
    <w:rsid w:val="007047C0"/>
    <w:rsid w:val="00707266"/>
    <w:rsid w:val="00710BC0"/>
    <w:rsid w:val="00712E47"/>
    <w:rsid w:val="00713FBE"/>
    <w:rsid w:val="007153A0"/>
    <w:rsid w:val="00715F3B"/>
    <w:rsid w:val="0071793D"/>
    <w:rsid w:val="0072494F"/>
    <w:rsid w:val="00724A51"/>
    <w:rsid w:val="00726AEE"/>
    <w:rsid w:val="007277C5"/>
    <w:rsid w:val="00730D66"/>
    <w:rsid w:val="00734324"/>
    <w:rsid w:val="00735D6A"/>
    <w:rsid w:val="00736B70"/>
    <w:rsid w:val="007415C5"/>
    <w:rsid w:val="00743D99"/>
    <w:rsid w:val="00746273"/>
    <w:rsid w:val="00746B36"/>
    <w:rsid w:val="00746CB9"/>
    <w:rsid w:val="00746DE1"/>
    <w:rsid w:val="0074738C"/>
    <w:rsid w:val="00751B46"/>
    <w:rsid w:val="0075770D"/>
    <w:rsid w:val="007645B3"/>
    <w:rsid w:val="00770A09"/>
    <w:rsid w:val="0077162F"/>
    <w:rsid w:val="0077237F"/>
    <w:rsid w:val="00775D5F"/>
    <w:rsid w:val="007764A0"/>
    <w:rsid w:val="00780908"/>
    <w:rsid w:val="007831CC"/>
    <w:rsid w:val="0078406E"/>
    <w:rsid w:val="007857B0"/>
    <w:rsid w:val="00790FC4"/>
    <w:rsid w:val="007915BD"/>
    <w:rsid w:val="00791EC9"/>
    <w:rsid w:val="007928EA"/>
    <w:rsid w:val="00795146"/>
    <w:rsid w:val="007A0401"/>
    <w:rsid w:val="007A2B29"/>
    <w:rsid w:val="007A5CCF"/>
    <w:rsid w:val="007A60B5"/>
    <w:rsid w:val="007A7799"/>
    <w:rsid w:val="007B0317"/>
    <w:rsid w:val="007B1666"/>
    <w:rsid w:val="007C0F67"/>
    <w:rsid w:val="007C21D4"/>
    <w:rsid w:val="007C6BA3"/>
    <w:rsid w:val="007D5ED0"/>
    <w:rsid w:val="007D6492"/>
    <w:rsid w:val="007E3672"/>
    <w:rsid w:val="007E36CA"/>
    <w:rsid w:val="007E66DA"/>
    <w:rsid w:val="007F1B12"/>
    <w:rsid w:val="007F247D"/>
    <w:rsid w:val="007F55A3"/>
    <w:rsid w:val="008012C6"/>
    <w:rsid w:val="00804A0C"/>
    <w:rsid w:val="00810613"/>
    <w:rsid w:val="00813A78"/>
    <w:rsid w:val="00813D15"/>
    <w:rsid w:val="008207D0"/>
    <w:rsid w:val="00821193"/>
    <w:rsid w:val="0082345A"/>
    <w:rsid w:val="00824F91"/>
    <w:rsid w:val="00825A4A"/>
    <w:rsid w:val="0082601F"/>
    <w:rsid w:val="00826056"/>
    <w:rsid w:val="00826B47"/>
    <w:rsid w:val="0082728D"/>
    <w:rsid w:val="00842B2B"/>
    <w:rsid w:val="008438EC"/>
    <w:rsid w:val="008456F0"/>
    <w:rsid w:val="00851D9D"/>
    <w:rsid w:val="0085587F"/>
    <w:rsid w:val="0085765D"/>
    <w:rsid w:val="00857D3B"/>
    <w:rsid w:val="008605EE"/>
    <w:rsid w:val="00863C29"/>
    <w:rsid w:val="008644C5"/>
    <w:rsid w:val="00864C6A"/>
    <w:rsid w:val="008660F6"/>
    <w:rsid w:val="008724D6"/>
    <w:rsid w:val="00872F33"/>
    <w:rsid w:val="008742E5"/>
    <w:rsid w:val="00874929"/>
    <w:rsid w:val="00877D34"/>
    <w:rsid w:val="00881245"/>
    <w:rsid w:val="00886ABE"/>
    <w:rsid w:val="00890A85"/>
    <w:rsid w:val="0089202D"/>
    <w:rsid w:val="00892143"/>
    <w:rsid w:val="00894515"/>
    <w:rsid w:val="00895C5E"/>
    <w:rsid w:val="00896019"/>
    <w:rsid w:val="008A26C6"/>
    <w:rsid w:val="008B14AD"/>
    <w:rsid w:val="008B5F0D"/>
    <w:rsid w:val="008C16C7"/>
    <w:rsid w:val="008C2999"/>
    <w:rsid w:val="008C5187"/>
    <w:rsid w:val="008D0688"/>
    <w:rsid w:val="008D2AA4"/>
    <w:rsid w:val="008D56AA"/>
    <w:rsid w:val="008E0552"/>
    <w:rsid w:val="008E30CB"/>
    <w:rsid w:val="008E386E"/>
    <w:rsid w:val="008E3F0F"/>
    <w:rsid w:val="008F1164"/>
    <w:rsid w:val="008F1275"/>
    <w:rsid w:val="008F7E72"/>
    <w:rsid w:val="00900EF0"/>
    <w:rsid w:val="009028D8"/>
    <w:rsid w:val="00902D24"/>
    <w:rsid w:val="00904577"/>
    <w:rsid w:val="00913C45"/>
    <w:rsid w:val="00915A1C"/>
    <w:rsid w:val="00916A98"/>
    <w:rsid w:val="009209F4"/>
    <w:rsid w:val="009230F2"/>
    <w:rsid w:val="00924481"/>
    <w:rsid w:val="00926E39"/>
    <w:rsid w:val="00927745"/>
    <w:rsid w:val="00927B2E"/>
    <w:rsid w:val="00931FDD"/>
    <w:rsid w:val="00935EF0"/>
    <w:rsid w:val="009360A4"/>
    <w:rsid w:val="00936967"/>
    <w:rsid w:val="00936FC6"/>
    <w:rsid w:val="00937260"/>
    <w:rsid w:val="00940A7D"/>
    <w:rsid w:val="0094285D"/>
    <w:rsid w:val="0094644F"/>
    <w:rsid w:val="00947C46"/>
    <w:rsid w:val="00953E59"/>
    <w:rsid w:val="00953FBA"/>
    <w:rsid w:val="0096042B"/>
    <w:rsid w:val="00962833"/>
    <w:rsid w:val="00964D4B"/>
    <w:rsid w:val="009661F7"/>
    <w:rsid w:val="0096782F"/>
    <w:rsid w:val="00970DC5"/>
    <w:rsid w:val="009714E7"/>
    <w:rsid w:val="00974285"/>
    <w:rsid w:val="00975991"/>
    <w:rsid w:val="00985656"/>
    <w:rsid w:val="00986EAD"/>
    <w:rsid w:val="00991762"/>
    <w:rsid w:val="00993B55"/>
    <w:rsid w:val="00995AA3"/>
    <w:rsid w:val="009B3A3E"/>
    <w:rsid w:val="009B3F78"/>
    <w:rsid w:val="009B6658"/>
    <w:rsid w:val="009C4EB9"/>
    <w:rsid w:val="009C5BB6"/>
    <w:rsid w:val="009D0DBF"/>
    <w:rsid w:val="009D24DB"/>
    <w:rsid w:val="009D2563"/>
    <w:rsid w:val="009D2BC7"/>
    <w:rsid w:val="009D7477"/>
    <w:rsid w:val="009D7521"/>
    <w:rsid w:val="009E1430"/>
    <w:rsid w:val="009F17BE"/>
    <w:rsid w:val="009F2826"/>
    <w:rsid w:val="009F5B89"/>
    <w:rsid w:val="009F6165"/>
    <w:rsid w:val="009F7915"/>
    <w:rsid w:val="00A00592"/>
    <w:rsid w:val="00A03F9A"/>
    <w:rsid w:val="00A0690A"/>
    <w:rsid w:val="00A06976"/>
    <w:rsid w:val="00A07B46"/>
    <w:rsid w:val="00A1000C"/>
    <w:rsid w:val="00A12934"/>
    <w:rsid w:val="00A16010"/>
    <w:rsid w:val="00A169C4"/>
    <w:rsid w:val="00A35958"/>
    <w:rsid w:val="00A36211"/>
    <w:rsid w:val="00A40E6E"/>
    <w:rsid w:val="00A40F86"/>
    <w:rsid w:val="00A413EC"/>
    <w:rsid w:val="00A415FC"/>
    <w:rsid w:val="00A47A40"/>
    <w:rsid w:val="00A47E45"/>
    <w:rsid w:val="00A5215E"/>
    <w:rsid w:val="00A52DEA"/>
    <w:rsid w:val="00A56DD7"/>
    <w:rsid w:val="00A6465E"/>
    <w:rsid w:val="00A745D1"/>
    <w:rsid w:val="00A773C3"/>
    <w:rsid w:val="00A821CC"/>
    <w:rsid w:val="00A87447"/>
    <w:rsid w:val="00A905B8"/>
    <w:rsid w:val="00A94127"/>
    <w:rsid w:val="00A965F4"/>
    <w:rsid w:val="00AA0756"/>
    <w:rsid w:val="00AA07A1"/>
    <w:rsid w:val="00AA2CE5"/>
    <w:rsid w:val="00AA71AF"/>
    <w:rsid w:val="00AB397B"/>
    <w:rsid w:val="00AB487B"/>
    <w:rsid w:val="00AB5BFB"/>
    <w:rsid w:val="00AC4DB4"/>
    <w:rsid w:val="00AC5A5C"/>
    <w:rsid w:val="00AC6745"/>
    <w:rsid w:val="00AC67D8"/>
    <w:rsid w:val="00AD0465"/>
    <w:rsid w:val="00AD250D"/>
    <w:rsid w:val="00AD3D81"/>
    <w:rsid w:val="00AD4C79"/>
    <w:rsid w:val="00AD53A3"/>
    <w:rsid w:val="00AE2491"/>
    <w:rsid w:val="00AE41E4"/>
    <w:rsid w:val="00AE6376"/>
    <w:rsid w:val="00AF03DF"/>
    <w:rsid w:val="00AF0462"/>
    <w:rsid w:val="00AF161C"/>
    <w:rsid w:val="00AF7854"/>
    <w:rsid w:val="00B014CD"/>
    <w:rsid w:val="00B03A5B"/>
    <w:rsid w:val="00B06B55"/>
    <w:rsid w:val="00B07BAD"/>
    <w:rsid w:val="00B1208C"/>
    <w:rsid w:val="00B12859"/>
    <w:rsid w:val="00B1307C"/>
    <w:rsid w:val="00B17471"/>
    <w:rsid w:val="00B21B87"/>
    <w:rsid w:val="00B361E8"/>
    <w:rsid w:val="00B36AD9"/>
    <w:rsid w:val="00B37CA8"/>
    <w:rsid w:val="00B436B7"/>
    <w:rsid w:val="00B439C2"/>
    <w:rsid w:val="00B443F9"/>
    <w:rsid w:val="00B45409"/>
    <w:rsid w:val="00B4740B"/>
    <w:rsid w:val="00B535BE"/>
    <w:rsid w:val="00B535F8"/>
    <w:rsid w:val="00B539A6"/>
    <w:rsid w:val="00B61DA9"/>
    <w:rsid w:val="00B7310C"/>
    <w:rsid w:val="00B73711"/>
    <w:rsid w:val="00B74515"/>
    <w:rsid w:val="00B84D4B"/>
    <w:rsid w:val="00B85AC1"/>
    <w:rsid w:val="00B86DF3"/>
    <w:rsid w:val="00B92341"/>
    <w:rsid w:val="00B951BC"/>
    <w:rsid w:val="00BA06CF"/>
    <w:rsid w:val="00BA22B6"/>
    <w:rsid w:val="00BA497E"/>
    <w:rsid w:val="00BA762A"/>
    <w:rsid w:val="00BA7E22"/>
    <w:rsid w:val="00BB006C"/>
    <w:rsid w:val="00BB17CE"/>
    <w:rsid w:val="00BB274C"/>
    <w:rsid w:val="00BB63D9"/>
    <w:rsid w:val="00BB7825"/>
    <w:rsid w:val="00BC1E6F"/>
    <w:rsid w:val="00BC2B55"/>
    <w:rsid w:val="00BC31DF"/>
    <w:rsid w:val="00BC7FD1"/>
    <w:rsid w:val="00BE0A0A"/>
    <w:rsid w:val="00BE41E9"/>
    <w:rsid w:val="00BE4872"/>
    <w:rsid w:val="00BE4977"/>
    <w:rsid w:val="00BF0C44"/>
    <w:rsid w:val="00BF3336"/>
    <w:rsid w:val="00BF371B"/>
    <w:rsid w:val="00BF7D00"/>
    <w:rsid w:val="00C062BB"/>
    <w:rsid w:val="00C11BEC"/>
    <w:rsid w:val="00C13626"/>
    <w:rsid w:val="00C1448E"/>
    <w:rsid w:val="00C15948"/>
    <w:rsid w:val="00C16E1D"/>
    <w:rsid w:val="00C20753"/>
    <w:rsid w:val="00C23954"/>
    <w:rsid w:val="00C244BE"/>
    <w:rsid w:val="00C27487"/>
    <w:rsid w:val="00C27FB8"/>
    <w:rsid w:val="00C341D1"/>
    <w:rsid w:val="00C347A3"/>
    <w:rsid w:val="00C36812"/>
    <w:rsid w:val="00C40DBA"/>
    <w:rsid w:val="00C421DC"/>
    <w:rsid w:val="00C44566"/>
    <w:rsid w:val="00C47358"/>
    <w:rsid w:val="00C4754C"/>
    <w:rsid w:val="00C50ADE"/>
    <w:rsid w:val="00C55284"/>
    <w:rsid w:val="00C609AD"/>
    <w:rsid w:val="00C622D1"/>
    <w:rsid w:val="00C673FB"/>
    <w:rsid w:val="00C75493"/>
    <w:rsid w:val="00C763B7"/>
    <w:rsid w:val="00C80238"/>
    <w:rsid w:val="00C82BAB"/>
    <w:rsid w:val="00C850AD"/>
    <w:rsid w:val="00C85C52"/>
    <w:rsid w:val="00C9138D"/>
    <w:rsid w:val="00C937FE"/>
    <w:rsid w:val="00C96045"/>
    <w:rsid w:val="00C961EF"/>
    <w:rsid w:val="00C963CE"/>
    <w:rsid w:val="00C97628"/>
    <w:rsid w:val="00CA10CC"/>
    <w:rsid w:val="00CA337C"/>
    <w:rsid w:val="00CA5EF2"/>
    <w:rsid w:val="00CA6569"/>
    <w:rsid w:val="00CA77D7"/>
    <w:rsid w:val="00CA7D43"/>
    <w:rsid w:val="00CC118B"/>
    <w:rsid w:val="00CC1DEE"/>
    <w:rsid w:val="00CC22E0"/>
    <w:rsid w:val="00CC5690"/>
    <w:rsid w:val="00CC6BAC"/>
    <w:rsid w:val="00CD0034"/>
    <w:rsid w:val="00CD3108"/>
    <w:rsid w:val="00CD374B"/>
    <w:rsid w:val="00CD3C5F"/>
    <w:rsid w:val="00CD7BE0"/>
    <w:rsid w:val="00CE42AB"/>
    <w:rsid w:val="00CE5320"/>
    <w:rsid w:val="00CF72D0"/>
    <w:rsid w:val="00D042B0"/>
    <w:rsid w:val="00D11A63"/>
    <w:rsid w:val="00D14399"/>
    <w:rsid w:val="00D23923"/>
    <w:rsid w:val="00D35B55"/>
    <w:rsid w:val="00D36055"/>
    <w:rsid w:val="00D36F9C"/>
    <w:rsid w:val="00D376BF"/>
    <w:rsid w:val="00D41A2A"/>
    <w:rsid w:val="00D4260C"/>
    <w:rsid w:val="00D45556"/>
    <w:rsid w:val="00D46BD7"/>
    <w:rsid w:val="00D50A07"/>
    <w:rsid w:val="00D50D29"/>
    <w:rsid w:val="00D50ED4"/>
    <w:rsid w:val="00D52C75"/>
    <w:rsid w:val="00D52F08"/>
    <w:rsid w:val="00D54FF4"/>
    <w:rsid w:val="00D563A9"/>
    <w:rsid w:val="00D56FAC"/>
    <w:rsid w:val="00D5730E"/>
    <w:rsid w:val="00D60D56"/>
    <w:rsid w:val="00D612BE"/>
    <w:rsid w:val="00D6131B"/>
    <w:rsid w:val="00D64ECF"/>
    <w:rsid w:val="00D70619"/>
    <w:rsid w:val="00D7434E"/>
    <w:rsid w:val="00D760DA"/>
    <w:rsid w:val="00D90281"/>
    <w:rsid w:val="00D91BB9"/>
    <w:rsid w:val="00D91EF9"/>
    <w:rsid w:val="00D92024"/>
    <w:rsid w:val="00D92FE8"/>
    <w:rsid w:val="00D938B4"/>
    <w:rsid w:val="00D95730"/>
    <w:rsid w:val="00D95FCF"/>
    <w:rsid w:val="00DA1C44"/>
    <w:rsid w:val="00DA2662"/>
    <w:rsid w:val="00DA28FF"/>
    <w:rsid w:val="00DA4A0A"/>
    <w:rsid w:val="00DA6A00"/>
    <w:rsid w:val="00DA7B6C"/>
    <w:rsid w:val="00DB0B1E"/>
    <w:rsid w:val="00DB42AA"/>
    <w:rsid w:val="00DB4517"/>
    <w:rsid w:val="00DB506D"/>
    <w:rsid w:val="00DB53AB"/>
    <w:rsid w:val="00DB678B"/>
    <w:rsid w:val="00DC0422"/>
    <w:rsid w:val="00DC2BB5"/>
    <w:rsid w:val="00DC423B"/>
    <w:rsid w:val="00DC6F55"/>
    <w:rsid w:val="00DD2D39"/>
    <w:rsid w:val="00DD7563"/>
    <w:rsid w:val="00DD75AF"/>
    <w:rsid w:val="00DE3088"/>
    <w:rsid w:val="00DE6564"/>
    <w:rsid w:val="00DF2304"/>
    <w:rsid w:val="00DF2C3B"/>
    <w:rsid w:val="00DF30E3"/>
    <w:rsid w:val="00DF3339"/>
    <w:rsid w:val="00DF4F66"/>
    <w:rsid w:val="00DF5B87"/>
    <w:rsid w:val="00DF7FA8"/>
    <w:rsid w:val="00E01231"/>
    <w:rsid w:val="00E0205A"/>
    <w:rsid w:val="00E03F75"/>
    <w:rsid w:val="00E108C0"/>
    <w:rsid w:val="00E158FC"/>
    <w:rsid w:val="00E1607E"/>
    <w:rsid w:val="00E2293F"/>
    <w:rsid w:val="00E40D59"/>
    <w:rsid w:val="00E4233A"/>
    <w:rsid w:val="00E44EE8"/>
    <w:rsid w:val="00E4516E"/>
    <w:rsid w:val="00E463ED"/>
    <w:rsid w:val="00E46B7E"/>
    <w:rsid w:val="00E507F9"/>
    <w:rsid w:val="00E50D47"/>
    <w:rsid w:val="00E5335D"/>
    <w:rsid w:val="00E5765E"/>
    <w:rsid w:val="00E64C3A"/>
    <w:rsid w:val="00E65589"/>
    <w:rsid w:val="00E67B80"/>
    <w:rsid w:val="00E7189C"/>
    <w:rsid w:val="00E73ACC"/>
    <w:rsid w:val="00E7556B"/>
    <w:rsid w:val="00E83A64"/>
    <w:rsid w:val="00E84E70"/>
    <w:rsid w:val="00E85870"/>
    <w:rsid w:val="00E86568"/>
    <w:rsid w:val="00E90A35"/>
    <w:rsid w:val="00EA0234"/>
    <w:rsid w:val="00EA1C7F"/>
    <w:rsid w:val="00EA2386"/>
    <w:rsid w:val="00EA3B76"/>
    <w:rsid w:val="00EA4033"/>
    <w:rsid w:val="00EA4405"/>
    <w:rsid w:val="00EA4CE5"/>
    <w:rsid w:val="00EB185F"/>
    <w:rsid w:val="00EB429E"/>
    <w:rsid w:val="00EC0325"/>
    <w:rsid w:val="00EC12A6"/>
    <w:rsid w:val="00EC1A6F"/>
    <w:rsid w:val="00EC1B92"/>
    <w:rsid w:val="00ED0532"/>
    <w:rsid w:val="00ED1AF9"/>
    <w:rsid w:val="00ED402A"/>
    <w:rsid w:val="00ED4A2C"/>
    <w:rsid w:val="00ED4CF0"/>
    <w:rsid w:val="00EE20BE"/>
    <w:rsid w:val="00EE79A0"/>
    <w:rsid w:val="00EF63E2"/>
    <w:rsid w:val="00EF746A"/>
    <w:rsid w:val="00F014BB"/>
    <w:rsid w:val="00F0179A"/>
    <w:rsid w:val="00F0206F"/>
    <w:rsid w:val="00F0493B"/>
    <w:rsid w:val="00F05287"/>
    <w:rsid w:val="00F10D4F"/>
    <w:rsid w:val="00F10F18"/>
    <w:rsid w:val="00F12F2F"/>
    <w:rsid w:val="00F164F6"/>
    <w:rsid w:val="00F17B1E"/>
    <w:rsid w:val="00F2003E"/>
    <w:rsid w:val="00F2019A"/>
    <w:rsid w:val="00F26DFE"/>
    <w:rsid w:val="00F26EDC"/>
    <w:rsid w:val="00F27BA1"/>
    <w:rsid w:val="00F3076C"/>
    <w:rsid w:val="00F30DD8"/>
    <w:rsid w:val="00F436EA"/>
    <w:rsid w:val="00F45ABC"/>
    <w:rsid w:val="00F47859"/>
    <w:rsid w:val="00F50D58"/>
    <w:rsid w:val="00F54F78"/>
    <w:rsid w:val="00F679D3"/>
    <w:rsid w:val="00F72A3D"/>
    <w:rsid w:val="00F73D0C"/>
    <w:rsid w:val="00F76E8F"/>
    <w:rsid w:val="00F8087E"/>
    <w:rsid w:val="00F82943"/>
    <w:rsid w:val="00F8521E"/>
    <w:rsid w:val="00F85382"/>
    <w:rsid w:val="00F855A5"/>
    <w:rsid w:val="00F85BCF"/>
    <w:rsid w:val="00F86CCA"/>
    <w:rsid w:val="00F87281"/>
    <w:rsid w:val="00F96AB8"/>
    <w:rsid w:val="00F97AE1"/>
    <w:rsid w:val="00FA2F7E"/>
    <w:rsid w:val="00FB4DA5"/>
    <w:rsid w:val="00FC1FB0"/>
    <w:rsid w:val="00FC6214"/>
    <w:rsid w:val="00FC6810"/>
    <w:rsid w:val="00FD4211"/>
    <w:rsid w:val="00FD4983"/>
    <w:rsid w:val="00FD63DC"/>
    <w:rsid w:val="00FD71CC"/>
    <w:rsid w:val="00FE4274"/>
    <w:rsid w:val="00FE4741"/>
    <w:rsid w:val="00FE6C22"/>
    <w:rsid w:val="00FE72D7"/>
    <w:rsid w:val="00FE7AE0"/>
    <w:rsid w:val="00FF0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57727"/>
  <w15:docId w15:val="{6C2038CF-9E73-4191-8A3E-17E9A60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4A"/>
    <w:pPr>
      <w:autoSpaceDE w:val="0"/>
      <w:autoSpaceDN w:val="0"/>
    </w:pPr>
    <w:rPr>
      <w:lang w:val="uk-UA"/>
    </w:rPr>
  </w:style>
  <w:style w:type="paragraph" w:styleId="1">
    <w:name w:val="heading 1"/>
    <w:basedOn w:val="a"/>
    <w:next w:val="a"/>
    <w:link w:val="10"/>
    <w:qFormat/>
    <w:rsid w:val="007A60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825A4A"/>
    <w:pPr>
      <w:keepNext/>
      <w:widowControl w:val="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A4A"/>
    <w:pPr>
      <w:widowControl w:val="0"/>
      <w:jc w:val="center"/>
    </w:pPr>
    <w:rPr>
      <w:b/>
      <w:bCs/>
      <w:sz w:val="24"/>
      <w:szCs w:val="24"/>
    </w:rPr>
  </w:style>
  <w:style w:type="paragraph" w:styleId="a5">
    <w:name w:val="Body Text Indent"/>
    <w:basedOn w:val="a"/>
    <w:link w:val="a6"/>
    <w:rsid w:val="00825A4A"/>
    <w:pPr>
      <w:widowControl w:val="0"/>
      <w:ind w:left="426" w:firstLine="294"/>
    </w:pPr>
    <w:rPr>
      <w:sz w:val="24"/>
      <w:szCs w:val="24"/>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825A4A"/>
    <w:pPr>
      <w:autoSpaceDE/>
      <w:autoSpaceDN/>
      <w:spacing w:before="100" w:beforeAutospacing="1" w:after="100" w:afterAutospacing="1"/>
    </w:pPr>
    <w:rPr>
      <w:sz w:val="24"/>
      <w:szCs w:val="24"/>
    </w:rPr>
  </w:style>
  <w:style w:type="character" w:customStyle="1" w:styleId="a6">
    <w:name w:val="Основной текст с отступом Знак"/>
    <w:link w:val="a5"/>
    <w:rsid w:val="00825A4A"/>
    <w:rPr>
      <w:sz w:val="24"/>
      <w:szCs w:val="24"/>
      <w:lang w:val="uk-UA" w:bidi="ar-SA"/>
    </w:rPr>
  </w:style>
  <w:style w:type="paragraph" w:styleId="a8">
    <w:name w:val="Body Text"/>
    <w:basedOn w:val="a"/>
    <w:rsid w:val="002C78DD"/>
    <w:pPr>
      <w:spacing w:after="120"/>
    </w:pPr>
  </w:style>
  <w:style w:type="paragraph" w:styleId="3">
    <w:name w:val="Body Text Indent 3"/>
    <w:basedOn w:val="a"/>
    <w:rsid w:val="002C78DD"/>
    <w:pPr>
      <w:spacing w:after="120"/>
      <w:ind w:left="283"/>
    </w:pPr>
    <w:rPr>
      <w:sz w:val="16"/>
      <w:szCs w:val="16"/>
    </w:rPr>
  </w:style>
  <w:style w:type="paragraph" w:styleId="HTML">
    <w:name w:val="HTML Preformatted"/>
    <w:aliases w:val="Знак9"/>
    <w:basedOn w:val="a"/>
    <w:link w:val="HTML0"/>
    <w:rsid w:val="002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8"/>
      <w:szCs w:val="18"/>
      <w:lang w:val="ru-RU"/>
    </w:rPr>
  </w:style>
  <w:style w:type="character" w:customStyle="1" w:styleId="HTML0">
    <w:name w:val="Стандартный HTML Знак"/>
    <w:aliases w:val="Знак9 Знак"/>
    <w:link w:val="HTML"/>
    <w:rsid w:val="002C78DD"/>
    <w:rPr>
      <w:rFonts w:ascii="Courier New" w:hAnsi="Courier New"/>
      <w:color w:val="000000"/>
      <w:sz w:val="18"/>
      <w:szCs w:val="18"/>
      <w:lang w:val="ru-RU" w:eastAsia="ru-RU" w:bidi="ar-SA"/>
    </w:rPr>
  </w:style>
  <w:style w:type="paragraph" w:styleId="a9">
    <w:name w:val="footer"/>
    <w:basedOn w:val="a"/>
    <w:link w:val="aa"/>
    <w:uiPriority w:val="99"/>
    <w:rsid w:val="002C78DD"/>
    <w:pPr>
      <w:tabs>
        <w:tab w:val="center" w:pos="4677"/>
        <w:tab w:val="right" w:pos="9355"/>
      </w:tabs>
    </w:pPr>
    <w:rPr>
      <w:lang w:val="ru-RU"/>
    </w:rPr>
  </w:style>
  <w:style w:type="character" w:customStyle="1" w:styleId="aa">
    <w:name w:val="Нижний колонтитул Знак"/>
    <w:link w:val="a9"/>
    <w:uiPriority w:val="99"/>
    <w:rsid w:val="002C78DD"/>
    <w:rPr>
      <w:lang w:val="ru-RU" w:eastAsia="ru-RU" w:bidi="ar-SA"/>
    </w:rPr>
  </w:style>
  <w:style w:type="paragraph" w:customStyle="1" w:styleId="ab">
    <w:name w:val="Знак Знак"/>
    <w:basedOn w:val="a"/>
    <w:rsid w:val="003048AF"/>
    <w:pPr>
      <w:autoSpaceDE/>
      <w:autoSpaceDN/>
    </w:pPr>
    <w:rPr>
      <w:rFonts w:ascii="Verdana" w:hAnsi="Verdana" w:cs="Verdana"/>
      <w:lang w:val="en-US" w:eastAsia="en-US"/>
    </w:rPr>
  </w:style>
  <w:style w:type="paragraph" w:styleId="ac">
    <w:name w:val="header"/>
    <w:basedOn w:val="a"/>
    <w:link w:val="ad"/>
    <w:uiPriority w:val="99"/>
    <w:rsid w:val="00FE72D7"/>
    <w:pPr>
      <w:tabs>
        <w:tab w:val="center" w:pos="4819"/>
        <w:tab w:val="right" w:pos="9639"/>
      </w:tabs>
    </w:pPr>
    <w:rPr>
      <w:lang w:val="ru-RU"/>
    </w:rPr>
  </w:style>
  <w:style w:type="character" w:customStyle="1" w:styleId="ad">
    <w:name w:val="Верхний колонтитул Знак"/>
    <w:link w:val="ac"/>
    <w:uiPriority w:val="99"/>
    <w:rsid w:val="00FE72D7"/>
    <w:rPr>
      <w:lang w:val="ru-RU" w:eastAsia="ru-RU"/>
    </w:rPr>
  </w:style>
  <w:style w:type="paragraph" w:styleId="ae">
    <w:name w:val="Balloon Text"/>
    <w:basedOn w:val="a"/>
    <w:link w:val="af"/>
    <w:rsid w:val="00FE72D7"/>
    <w:rPr>
      <w:rFonts w:ascii="Tahoma" w:hAnsi="Tahoma"/>
      <w:sz w:val="16"/>
      <w:szCs w:val="16"/>
      <w:lang w:val="ru-RU"/>
    </w:rPr>
  </w:style>
  <w:style w:type="character" w:customStyle="1" w:styleId="af">
    <w:name w:val="Текст выноски Знак"/>
    <w:link w:val="ae"/>
    <w:rsid w:val="00FE72D7"/>
    <w:rPr>
      <w:rFonts w:ascii="Tahoma" w:hAnsi="Tahoma" w:cs="Tahoma"/>
      <w:sz w:val="16"/>
      <w:szCs w:val="16"/>
      <w:lang w:val="ru-RU" w:eastAsia="ru-RU"/>
    </w:rPr>
  </w:style>
  <w:style w:type="table" w:styleId="af0">
    <w:name w:val="Table Grid"/>
    <w:basedOn w:val="a1"/>
    <w:rsid w:val="001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rsid w:val="00B436B7"/>
    <w:rPr>
      <w:b/>
      <w:bCs/>
      <w:sz w:val="24"/>
      <w:szCs w:val="24"/>
      <w:lang w:val="uk-UA"/>
    </w:rPr>
  </w:style>
  <w:style w:type="paragraph" w:customStyle="1" w:styleId="rvps2">
    <w:name w:val="rvps2"/>
    <w:basedOn w:val="a"/>
    <w:qFormat/>
    <w:rsid w:val="001E08D0"/>
    <w:pPr>
      <w:autoSpaceDE/>
      <w:autoSpaceDN/>
      <w:spacing w:before="100" w:beforeAutospacing="1" w:after="100" w:afterAutospacing="1"/>
    </w:pPr>
    <w:rPr>
      <w:sz w:val="24"/>
      <w:szCs w:val="24"/>
      <w:lang w:val="ru-RU"/>
    </w:rPr>
  </w:style>
  <w:style w:type="character" w:styleId="af1">
    <w:name w:val="annotation reference"/>
    <w:semiHidden/>
    <w:unhideWhenUsed/>
    <w:rsid w:val="00D91BB9"/>
    <w:rPr>
      <w:sz w:val="16"/>
      <w:szCs w:val="16"/>
    </w:rPr>
  </w:style>
  <w:style w:type="paragraph" w:styleId="af2">
    <w:name w:val="annotation text"/>
    <w:basedOn w:val="a"/>
    <w:link w:val="af3"/>
    <w:semiHidden/>
    <w:unhideWhenUsed/>
    <w:rsid w:val="00D91BB9"/>
  </w:style>
  <w:style w:type="character" w:customStyle="1" w:styleId="af3">
    <w:name w:val="Текст примечания Знак"/>
    <w:link w:val="af2"/>
    <w:semiHidden/>
    <w:rsid w:val="00D91BB9"/>
    <w:rPr>
      <w:lang w:val="uk-UA"/>
    </w:rPr>
  </w:style>
  <w:style w:type="paragraph" w:styleId="af4">
    <w:name w:val="annotation subject"/>
    <w:basedOn w:val="af2"/>
    <w:next w:val="af2"/>
    <w:link w:val="af5"/>
    <w:semiHidden/>
    <w:unhideWhenUsed/>
    <w:rsid w:val="00D91BB9"/>
    <w:rPr>
      <w:b/>
      <w:bCs/>
    </w:rPr>
  </w:style>
  <w:style w:type="character" w:customStyle="1" w:styleId="af5">
    <w:name w:val="Тема примечания Знак"/>
    <w:link w:val="af4"/>
    <w:semiHidden/>
    <w:rsid w:val="00D91BB9"/>
    <w:rPr>
      <w:b/>
      <w:bCs/>
      <w:lang w:val="uk-UA"/>
    </w:rPr>
  </w:style>
  <w:style w:type="character" w:customStyle="1" w:styleId="rvts9">
    <w:name w:val="rvts9"/>
    <w:basedOn w:val="a0"/>
    <w:rsid w:val="005E54A6"/>
  </w:style>
  <w:style w:type="character" w:customStyle="1" w:styleId="apple-converted-space">
    <w:name w:val="apple-converted-space"/>
    <w:basedOn w:val="a0"/>
    <w:rsid w:val="005E54A6"/>
  </w:style>
  <w:style w:type="paragraph" w:styleId="af6">
    <w:name w:val="Revision"/>
    <w:hidden/>
    <w:uiPriority w:val="99"/>
    <w:semiHidden/>
    <w:rsid w:val="00DB42AA"/>
    <w:rPr>
      <w:lang w:val="uk-UA"/>
    </w:rPr>
  </w:style>
  <w:style w:type="character" w:customStyle="1" w:styleId="10">
    <w:name w:val="Заголовок 1 Знак"/>
    <w:basedOn w:val="a0"/>
    <w:link w:val="1"/>
    <w:rsid w:val="007A60B5"/>
    <w:rPr>
      <w:rFonts w:asciiTheme="majorHAnsi" w:eastAsiaTheme="majorEastAsia" w:hAnsiTheme="majorHAnsi" w:cstheme="majorBidi"/>
      <w:color w:val="365F91" w:themeColor="accent1" w:themeShade="BF"/>
      <w:sz w:val="32"/>
      <w:szCs w:val="32"/>
      <w:lang w:val="uk-UA"/>
    </w:rPr>
  </w:style>
  <w:style w:type="character" w:styleId="af7">
    <w:name w:val="Hyperlink"/>
    <w:basedOn w:val="a0"/>
    <w:uiPriority w:val="99"/>
    <w:semiHidden/>
    <w:unhideWhenUsed/>
    <w:rsid w:val="0071793D"/>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locked/>
    <w:rsid w:val="00BA06CF"/>
    <w:rPr>
      <w:sz w:val="24"/>
      <w:szCs w:val="24"/>
      <w:lang w:val="uk-UA"/>
    </w:rPr>
  </w:style>
  <w:style w:type="character" w:customStyle="1" w:styleId="WW8Num1z0">
    <w:name w:val="WW8Num1z0"/>
    <w:rsid w:val="00561940"/>
  </w:style>
  <w:style w:type="character" w:customStyle="1" w:styleId="fontstyle01">
    <w:name w:val="fontstyle01"/>
    <w:rsid w:val="00561940"/>
    <w:rPr>
      <w:rFonts w:ascii="UntitledTTF" w:hAnsi="UntitledTTF"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544">
      <w:bodyDiv w:val="1"/>
      <w:marLeft w:val="0"/>
      <w:marRight w:val="0"/>
      <w:marTop w:val="0"/>
      <w:marBottom w:val="0"/>
      <w:divBdr>
        <w:top w:val="none" w:sz="0" w:space="0" w:color="auto"/>
        <w:left w:val="none" w:sz="0" w:space="0" w:color="auto"/>
        <w:bottom w:val="none" w:sz="0" w:space="0" w:color="auto"/>
        <w:right w:val="none" w:sz="0" w:space="0" w:color="auto"/>
      </w:divBdr>
    </w:div>
    <w:div w:id="40522829">
      <w:bodyDiv w:val="1"/>
      <w:marLeft w:val="0"/>
      <w:marRight w:val="0"/>
      <w:marTop w:val="0"/>
      <w:marBottom w:val="0"/>
      <w:divBdr>
        <w:top w:val="none" w:sz="0" w:space="0" w:color="auto"/>
        <w:left w:val="none" w:sz="0" w:space="0" w:color="auto"/>
        <w:bottom w:val="none" w:sz="0" w:space="0" w:color="auto"/>
        <w:right w:val="none" w:sz="0" w:space="0" w:color="auto"/>
      </w:divBdr>
    </w:div>
    <w:div w:id="47341729">
      <w:bodyDiv w:val="1"/>
      <w:marLeft w:val="0"/>
      <w:marRight w:val="0"/>
      <w:marTop w:val="0"/>
      <w:marBottom w:val="0"/>
      <w:divBdr>
        <w:top w:val="none" w:sz="0" w:space="0" w:color="auto"/>
        <w:left w:val="none" w:sz="0" w:space="0" w:color="auto"/>
        <w:bottom w:val="none" w:sz="0" w:space="0" w:color="auto"/>
        <w:right w:val="none" w:sz="0" w:space="0" w:color="auto"/>
      </w:divBdr>
    </w:div>
    <w:div w:id="69238576">
      <w:bodyDiv w:val="1"/>
      <w:marLeft w:val="0"/>
      <w:marRight w:val="0"/>
      <w:marTop w:val="0"/>
      <w:marBottom w:val="0"/>
      <w:divBdr>
        <w:top w:val="none" w:sz="0" w:space="0" w:color="auto"/>
        <w:left w:val="none" w:sz="0" w:space="0" w:color="auto"/>
        <w:bottom w:val="none" w:sz="0" w:space="0" w:color="auto"/>
        <w:right w:val="none" w:sz="0" w:space="0" w:color="auto"/>
      </w:divBdr>
    </w:div>
    <w:div w:id="242685819">
      <w:bodyDiv w:val="1"/>
      <w:marLeft w:val="0"/>
      <w:marRight w:val="0"/>
      <w:marTop w:val="0"/>
      <w:marBottom w:val="0"/>
      <w:divBdr>
        <w:top w:val="none" w:sz="0" w:space="0" w:color="auto"/>
        <w:left w:val="none" w:sz="0" w:space="0" w:color="auto"/>
        <w:bottom w:val="none" w:sz="0" w:space="0" w:color="auto"/>
        <w:right w:val="none" w:sz="0" w:space="0" w:color="auto"/>
      </w:divBdr>
    </w:div>
    <w:div w:id="323775557">
      <w:bodyDiv w:val="1"/>
      <w:marLeft w:val="0"/>
      <w:marRight w:val="0"/>
      <w:marTop w:val="0"/>
      <w:marBottom w:val="0"/>
      <w:divBdr>
        <w:top w:val="none" w:sz="0" w:space="0" w:color="auto"/>
        <w:left w:val="none" w:sz="0" w:space="0" w:color="auto"/>
        <w:bottom w:val="none" w:sz="0" w:space="0" w:color="auto"/>
        <w:right w:val="none" w:sz="0" w:space="0" w:color="auto"/>
      </w:divBdr>
    </w:div>
    <w:div w:id="415517631">
      <w:bodyDiv w:val="1"/>
      <w:marLeft w:val="0"/>
      <w:marRight w:val="0"/>
      <w:marTop w:val="0"/>
      <w:marBottom w:val="0"/>
      <w:divBdr>
        <w:top w:val="none" w:sz="0" w:space="0" w:color="auto"/>
        <w:left w:val="none" w:sz="0" w:space="0" w:color="auto"/>
        <w:bottom w:val="none" w:sz="0" w:space="0" w:color="auto"/>
        <w:right w:val="none" w:sz="0" w:space="0" w:color="auto"/>
      </w:divBdr>
    </w:div>
    <w:div w:id="446508845">
      <w:bodyDiv w:val="1"/>
      <w:marLeft w:val="0"/>
      <w:marRight w:val="0"/>
      <w:marTop w:val="0"/>
      <w:marBottom w:val="0"/>
      <w:divBdr>
        <w:top w:val="none" w:sz="0" w:space="0" w:color="auto"/>
        <w:left w:val="none" w:sz="0" w:space="0" w:color="auto"/>
        <w:bottom w:val="none" w:sz="0" w:space="0" w:color="auto"/>
        <w:right w:val="none" w:sz="0" w:space="0" w:color="auto"/>
      </w:divBdr>
    </w:div>
    <w:div w:id="545334600">
      <w:bodyDiv w:val="1"/>
      <w:marLeft w:val="0"/>
      <w:marRight w:val="0"/>
      <w:marTop w:val="0"/>
      <w:marBottom w:val="0"/>
      <w:divBdr>
        <w:top w:val="none" w:sz="0" w:space="0" w:color="auto"/>
        <w:left w:val="none" w:sz="0" w:space="0" w:color="auto"/>
        <w:bottom w:val="none" w:sz="0" w:space="0" w:color="auto"/>
        <w:right w:val="none" w:sz="0" w:space="0" w:color="auto"/>
      </w:divBdr>
    </w:div>
    <w:div w:id="664431836">
      <w:bodyDiv w:val="1"/>
      <w:marLeft w:val="0"/>
      <w:marRight w:val="0"/>
      <w:marTop w:val="0"/>
      <w:marBottom w:val="0"/>
      <w:divBdr>
        <w:top w:val="none" w:sz="0" w:space="0" w:color="auto"/>
        <w:left w:val="none" w:sz="0" w:space="0" w:color="auto"/>
        <w:bottom w:val="none" w:sz="0" w:space="0" w:color="auto"/>
        <w:right w:val="none" w:sz="0" w:space="0" w:color="auto"/>
      </w:divBdr>
    </w:div>
    <w:div w:id="856772857">
      <w:bodyDiv w:val="1"/>
      <w:marLeft w:val="0"/>
      <w:marRight w:val="0"/>
      <w:marTop w:val="0"/>
      <w:marBottom w:val="0"/>
      <w:divBdr>
        <w:top w:val="none" w:sz="0" w:space="0" w:color="auto"/>
        <w:left w:val="none" w:sz="0" w:space="0" w:color="auto"/>
        <w:bottom w:val="none" w:sz="0" w:space="0" w:color="auto"/>
        <w:right w:val="none" w:sz="0" w:space="0" w:color="auto"/>
      </w:divBdr>
    </w:div>
    <w:div w:id="915355622">
      <w:bodyDiv w:val="1"/>
      <w:marLeft w:val="0"/>
      <w:marRight w:val="0"/>
      <w:marTop w:val="0"/>
      <w:marBottom w:val="0"/>
      <w:divBdr>
        <w:top w:val="none" w:sz="0" w:space="0" w:color="auto"/>
        <w:left w:val="none" w:sz="0" w:space="0" w:color="auto"/>
        <w:bottom w:val="none" w:sz="0" w:space="0" w:color="auto"/>
        <w:right w:val="none" w:sz="0" w:space="0" w:color="auto"/>
      </w:divBdr>
    </w:div>
    <w:div w:id="1210142744">
      <w:bodyDiv w:val="1"/>
      <w:marLeft w:val="0"/>
      <w:marRight w:val="0"/>
      <w:marTop w:val="0"/>
      <w:marBottom w:val="0"/>
      <w:divBdr>
        <w:top w:val="none" w:sz="0" w:space="0" w:color="auto"/>
        <w:left w:val="none" w:sz="0" w:space="0" w:color="auto"/>
        <w:bottom w:val="none" w:sz="0" w:space="0" w:color="auto"/>
        <w:right w:val="none" w:sz="0" w:space="0" w:color="auto"/>
      </w:divBdr>
    </w:div>
    <w:div w:id="1389572383">
      <w:bodyDiv w:val="1"/>
      <w:marLeft w:val="0"/>
      <w:marRight w:val="0"/>
      <w:marTop w:val="0"/>
      <w:marBottom w:val="0"/>
      <w:divBdr>
        <w:top w:val="none" w:sz="0" w:space="0" w:color="auto"/>
        <w:left w:val="none" w:sz="0" w:space="0" w:color="auto"/>
        <w:bottom w:val="none" w:sz="0" w:space="0" w:color="auto"/>
        <w:right w:val="none" w:sz="0" w:space="0" w:color="auto"/>
      </w:divBdr>
    </w:div>
    <w:div w:id="1400981261">
      <w:bodyDiv w:val="1"/>
      <w:marLeft w:val="0"/>
      <w:marRight w:val="0"/>
      <w:marTop w:val="0"/>
      <w:marBottom w:val="0"/>
      <w:divBdr>
        <w:top w:val="none" w:sz="0" w:space="0" w:color="auto"/>
        <w:left w:val="none" w:sz="0" w:space="0" w:color="auto"/>
        <w:bottom w:val="none" w:sz="0" w:space="0" w:color="auto"/>
        <w:right w:val="none" w:sz="0" w:space="0" w:color="auto"/>
      </w:divBdr>
    </w:div>
    <w:div w:id="1410541110">
      <w:bodyDiv w:val="1"/>
      <w:marLeft w:val="0"/>
      <w:marRight w:val="0"/>
      <w:marTop w:val="0"/>
      <w:marBottom w:val="0"/>
      <w:divBdr>
        <w:top w:val="none" w:sz="0" w:space="0" w:color="auto"/>
        <w:left w:val="none" w:sz="0" w:space="0" w:color="auto"/>
        <w:bottom w:val="none" w:sz="0" w:space="0" w:color="auto"/>
        <w:right w:val="none" w:sz="0" w:space="0" w:color="auto"/>
      </w:divBdr>
    </w:div>
    <w:div w:id="1664309481">
      <w:bodyDiv w:val="1"/>
      <w:marLeft w:val="0"/>
      <w:marRight w:val="0"/>
      <w:marTop w:val="0"/>
      <w:marBottom w:val="0"/>
      <w:divBdr>
        <w:top w:val="none" w:sz="0" w:space="0" w:color="auto"/>
        <w:left w:val="none" w:sz="0" w:space="0" w:color="auto"/>
        <w:bottom w:val="none" w:sz="0" w:space="0" w:color="auto"/>
        <w:right w:val="none" w:sz="0" w:space="0" w:color="auto"/>
      </w:divBdr>
    </w:div>
    <w:div w:id="1829662775">
      <w:bodyDiv w:val="1"/>
      <w:marLeft w:val="0"/>
      <w:marRight w:val="0"/>
      <w:marTop w:val="0"/>
      <w:marBottom w:val="0"/>
      <w:divBdr>
        <w:top w:val="none" w:sz="0" w:space="0" w:color="auto"/>
        <w:left w:val="none" w:sz="0" w:space="0" w:color="auto"/>
        <w:bottom w:val="none" w:sz="0" w:space="0" w:color="auto"/>
        <w:right w:val="none" w:sz="0" w:space="0" w:color="auto"/>
      </w:divBdr>
    </w:div>
    <w:div w:id="1830363395">
      <w:bodyDiv w:val="1"/>
      <w:marLeft w:val="0"/>
      <w:marRight w:val="0"/>
      <w:marTop w:val="0"/>
      <w:marBottom w:val="0"/>
      <w:divBdr>
        <w:top w:val="none" w:sz="0" w:space="0" w:color="auto"/>
        <w:left w:val="none" w:sz="0" w:space="0" w:color="auto"/>
        <w:bottom w:val="none" w:sz="0" w:space="0" w:color="auto"/>
        <w:right w:val="none" w:sz="0" w:space="0" w:color="auto"/>
      </w:divBdr>
    </w:div>
    <w:div w:id="1855874261">
      <w:bodyDiv w:val="1"/>
      <w:marLeft w:val="0"/>
      <w:marRight w:val="0"/>
      <w:marTop w:val="0"/>
      <w:marBottom w:val="0"/>
      <w:divBdr>
        <w:top w:val="none" w:sz="0" w:space="0" w:color="auto"/>
        <w:left w:val="none" w:sz="0" w:space="0" w:color="auto"/>
        <w:bottom w:val="none" w:sz="0" w:space="0" w:color="auto"/>
        <w:right w:val="none" w:sz="0" w:space="0" w:color="auto"/>
      </w:divBdr>
    </w:div>
    <w:div w:id="1865710696">
      <w:bodyDiv w:val="1"/>
      <w:marLeft w:val="0"/>
      <w:marRight w:val="0"/>
      <w:marTop w:val="0"/>
      <w:marBottom w:val="0"/>
      <w:divBdr>
        <w:top w:val="none" w:sz="0" w:space="0" w:color="auto"/>
        <w:left w:val="none" w:sz="0" w:space="0" w:color="auto"/>
        <w:bottom w:val="none" w:sz="0" w:space="0" w:color="auto"/>
        <w:right w:val="none" w:sz="0" w:space="0" w:color="auto"/>
      </w:divBdr>
    </w:div>
    <w:div w:id="1921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509C-CE69-420E-A313-16376AA7A457}">
  <ds:schemaRefs>
    <ds:schemaRef ds:uri="http://schemas.openxmlformats.org/officeDocument/2006/bibliography"/>
  </ds:schemaRefs>
</ds:datastoreItem>
</file>

<file path=customXml/itemProps2.xml><?xml version="1.0" encoding="utf-8"?>
<ds:datastoreItem xmlns:ds="http://schemas.openxmlformats.org/officeDocument/2006/customXml" ds:itemID="{233D5519-8D37-4EE7-A854-65B7693D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6742</Words>
  <Characters>38436</Characters>
  <Application>Microsoft Office Word</Application>
  <DocSecurity>0</DocSecurity>
  <Lines>320</Lines>
  <Paragraphs>90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 О Г О В І Р   № 05-08/15</vt:lpstr>
      <vt:lpstr>Д О Г О В І Р   № 05-08/15</vt:lpstr>
      <vt:lpstr>Д О Г О В І Р   № 05-08/15</vt:lpstr>
    </vt:vector>
  </TitlesOfParts>
  <Company>SamForum.ws</Company>
  <LinksUpToDate>false</LinksUpToDate>
  <CharactersWithSpaces>45088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05-08/15</dc:title>
  <dc:creator>Jaroslava</dc:creator>
  <cp:lastModifiedBy>явпыв</cp:lastModifiedBy>
  <cp:revision>2</cp:revision>
  <cp:lastPrinted>2023-03-09T14:21:00Z</cp:lastPrinted>
  <dcterms:created xsi:type="dcterms:W3CDTF">2024-04-17T11:51:00Z</dcterms:created>
  <dcterms:modified xsi:type="dcterms:W3CDTF">2024-04-17T11:51:00Z</dcterms:modified>
</cp:coreProperties>
</file>