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D2" w:rsidRPr="00C94169" w:rsidRDefault="004B59D2" w:rsidP="004B59D2">
      <w:pPr>
        <w:pStyle w:val="af3"/>
        <w:jc w:val="right"/>
        <w:rPr>
          <w:rFonts w:ascii="Times New Roman" w:hAnsi="Times New Roman"/>
          <w:sz w:val="24"/>
          <w:szCs w:val="24"/>
          <w:lang w:val="uk-UA"/>
        </w:rPr>
      </w:pPr>
      <w:r w:rsidRPr="00C94169">
        <w:rPr>
          <w:rFonts w:ascii="Times New Roman" w:hAnsi="Times New Roman"/>
          <w:sz w:val="24"/>
          <w:szCs w:val="24"/>
          <w:lang w:val="uk-UA"/>
        </w:rPr>
        <w:t>Додаток №5 до тендерної документації</w:t>
      </w:r>
    </w:p>
    <w:p w:rsidR="0094281E" w:rsidRPr="00C94169" w:rsidRDefault="0094281E" w:rsidP="00334193">
      <w:pPr>
        <w:jc w:val="center"/>
        <w:rPr>
          <w:b/>
          <w:sz w:val="24"/>
          <w:szCs w:val="24"/>
          <w:lang w:val="uk-UA"/>
        </w:rPr>
      </w:pPr>
    </w:p>
    <w:p w:rsidR="00334193" w:rsidRPr="00C94169" w:rsidRDefault="00334193" w:rsidP="00334193">
      <w:pPr>
        <w:jc w:val="center"/>
        <w:rPr>
          <w:b/>
          <w:sz w:val="24"/>
          <w:szCs w:val="24"/>
          <w:lang w:val="uk-UA"/>
        </w:rPr>
      </w:pPr>
      <w:r w:rsidRPr="00C94169">
        <w:rPr>
          <w:b/>
          <w:sz w:val="24"/>
          <w:szCs w:val="24"/>
          <w:lang w:val="uk-UA"/>
        </w:rPr>
        <w:t xml:space="preserve">*ПРОЕКТ ДОГОВОРУ № </w:t>
      </w:r>
      <w:r w:rsidRPr="00C94169">
        <w:rPr>
          <w:sz w:val="24"/>
          <w:szCs w:val="24"/>
          <w:lang w:val="uk-UA"/>
        </w:rPr>
        <w:t>_____________</w:t>
      </w:r>
    </w:p>
    <w:p w:rsidR="00334193" w:rsidRPr="00C94169" w:rsidRDefault="00334193" w:rsidP="004B59D2">
      <w:pPr>
        <w:jc w:val="center"/>
        <w:rPr>
          <w:b/>
          <w:sz w:val="24"/>
          <w:szCs w:val="24"/>
          <w:lang w:val="uk-UA"/>
        </w:rPr>
      </w:pPr>
      <w:r w:rsidRPr="00C94169">
        <w:rPr>
          <w:b/>
          <w:sz w:val="24"/>
          <w:szCs w:val="24"/>
          <w:lang w:val="uk-UA"/>
        </w:rPr>
        <w:t>ПРО ЗАКУПІВЛЮ ПОСЛУГ</w:t>
      </w:r>
    </w:p>
    <w:p w:rsidR="00334193" w:rsidRPr="00C94169" w:rsidRDefault="004B59D2" w:rsidP="00334193">
      <w:pPr>
        <w:ind w:right="-104"/>
        <w:jc w:val="center"/>
        <w:rPr>
          <w:sz w:val="24"/>
          <w:szCs w:val="24"/>
          <w:lang w:val="uk-UA"/>
        </w:rPr>
      </w:pPr>
      <w:r w:rsidRPr="00C94169">
        <w:rPr>
          <w:sz w:val="24"/>
          <w:szCs w:val="24"/>
          <w:lang w:val="uk-UA"/>
        </w:rPr>
        <w:t>м. Жовті Води</w:t>
      </w:r>
      <w:r w:rsidRPr="00C94169">
        <w:rPr>
          <w:sz w:val="24"/>
          <w:szCs w:val="24"/>
          <w:lang w:val="uk-UA"/>
        </w:rPr>
        <w:tab/>
      </w:r>
      <w:r w:rsidRPr="00C94169">
        <w:rPr>
          <w:sz w:val="24"/>
          <w:szCs w:val="24"/>
          <w:lang w:val="uk-UA"/>
        </w:rPr>
        <w:tab/>
      </w:r>
      <w:r w:rsidRPr="00C94169">
        <w:rPr>
          <w:sz w:val="24"/>
          <w:szCs w:val="24"/>
          <w:lang w:val="uk-UA"/>
        </w:rPr>
        <w:tab/>
      </w:r>
      <w:r w:rsidRPr="00C94169">
        <w:rPr>
          <w:sz w:val="24"/>
          <w:szCs w:val="24"/>
          <w:lang w:val="uk-UA"/>
        </w:rPr>
        <w:tab/>
      </w:r>
      <w:r w:rsidRPr="00C94169">
        <w:rPr>
          <w:sz w:val="24"/>
          <w:szCs w:val="24"/>
          <w:lang w:val="uk-UA"/>
        </w:rPr>
        <w:tab/>
      </w:r>
      <w:r w:rsidRPr="00C94169">
        <w:rPr>
          <w:sz w:val="24"/>
          <w:szCs w:val="24"/>
          <w:lang w:val="uk-UA"/>
        </w:rPr>
        <w:tab/>
      </w:r>
      <w:r w:rsidR="00334193" w:rsidRPr="00C94169">
        <w:rPr>
          <w:sz w:val="24"/>
          <w:szCs w:val="24"/>
          <w:lang w:val="uk-UA"/>
        </w:rPr>
        <w:tab/>
      </w:r>
      <w:r w:rsidR="00334193" w:rsidRPr="00C94169">
        <w:rPr>
          <w:sz w:val="24"/>
          <w:szCs w:val="24"/>
          <w:lang w:val="uk-UA"/>
        </w:rPr>
        <w:tab/>
      </w:r>
      <w:r w:rsidRPr="00C94169">
        <w:rPr>
          <w:sz w:val="24"/>
          <w:szCs w:val="24"/>
          <w:lang w:val="uk-UA"/>
        </w:rPr>
        <w:t xml:space="preserve">                     </w:t>
      </w:r>
      <w:r w:rsidR="00334193" w:rsidRPr="00C94169">
        <w:rPr>
          <w:sz w:val="24"/>
          <w:szCs w:val="24"/>
          <w:lang w:val="uk-UA"/>
        </w:rPr>
        <w:t>__________ 202</w:t>
      </w:r>
      <w:r w:rsidR="0094281E" w:rsidRPr="00C94169">
        <w:rPr>
          <w:sz w:val="24"/>
          <w:szCs w:val="24"/>
          <w:lang w:val="uk-UA"/>
        </w:rPr>
        <w:t>3</w:t>
      </w:r>
      <w:r w:rsidR="00334193" w:rsidRPr="00C94169">
        <w:rPr>
          <w:sz w:val="24"/>
          <w:szCs w:val="24"/>
          <w:lang w:val="uk-UA"/>
        </w:rPr>
        <w:t>р.</w:t>
      </w:r>
    </w:p>
    <w:p w:rsidR="00334193" w:rsidRPr="00C94169" w:rsidRDefault="00334193" w:rsidP="00334193">
      <w:pPr>
        <w:ind w:right="-104" w:firstLine="708"/>
        <w:jc w:val="center"/>
        <w:rPr>
          <w:b/>
          <w:sz w:val="24"/>
          <w:szCs w:val="24"/>
          <w:lang w:val="uk-UA"/>
        </w:rPr>
      </w:pPr>
      <w:bookmarkStart w:id="0" w:name="OLE_LINK1"/>
      <w:bookmarkStart w:id="1" w:name="OLE_LINK2"/>
    </w:p>
    <w:bookmarkEnd w:id="0"/>
    <w:bookmarkEnd w:id="1"/>
    <w:p w:rsidR="004B59D2" w:rsidRPr="00C94169" w:rsidRDefault="004B59D2" w:rsidP="004B59D2">
      <w:pPr>
        <w:shd w:val="clear" w:color="auto" w:fill="FFFFFF"/>
        <w:tabs>
          <w:tab w:val="left" w:pos="0"/>
        </w:tabs>
        <w:ind w:right="-1" w:firstLine="360"/>
        <w:jc w:val="both"/>
        <w:rPr>
          <w:spacing w:val="2"/>
          <w:sz w:val="24"/>
          <w:szCs w:val="24"/>
          <w:lang w:val="uk-UA"/>
        </w:rPr>
      </w:pPr>
      <w:r w:rsidRPr="00C94169">
        <w:rPr>
          <w:b/>
          <w:sz w:val="24"/>
          <w:szCs w:val="24"/>
          <w:lang w:val="uk-UA"/>
        </w:rPr>
        <w:t xml:space="preserve">ДЕРЖАВНЕ ПІДПРИЄМСТВО «СХІДНИЙ ГІРНИЧО-ЗБАГАЧУВАЛЬНИЙ КОМБІНАТ» (ДП «СХІДГЗК»), </w:t>
      </w:r>
      <w:r w:rsidRPr="00C94169">
        <w:rPr>
          <w:sz w:val="24"/>
          <w:szCs w:val="24"/>
          <w:lang w:val="uk-UA"/>
        </w:rPr>
        <w:t>м. Жовті Води, Україна, іменоване надалі «Замовник</w:t>
      </w:r>
      <w:r w:rsidRPr="00C94169">
        <w:rPr>
          <w:b/>
          <w:sz w:val="24"/>
          <w:szCs w:val="24"/>
          <w:lang w:val="uk-UA"/>
        </w:rPr>
        <w:t>»</w:t>
      </w:r>
      <w:r w:rsidRPr="00C94169">
        <w:rPr>
          <w:sz w:val="24"/>
          <w:szCs w:val="24"/>
          <w:lang w:val="uk-UA"/>
        </w:rPr>
        <w:t>, в особі ______________________________,</w:t>
      </w:r>
      <w:r w:rsidRPr="00C94169">
        <w:rPr>
          <w:iCs/>
          <w:spacing w:val="-1"/>
          <w:sz w:val="24"/>
          <w:szCs w:val="24"/>
          <w:lang w:val="uk-UA"/>
        </w:rPr>
        <w:t xml:space="preserve"> </w:t>
      </w:r>
      <w:r w:rsidRPr="00C94169">
        <w:rPr>
          <w:spacing w:val="-1"/>
          <w:sz w:val="24"/>
          <w:szCs w:val="24"/>
          <w:lang w:val="uk-UA"/>
        </w:rPr>
        <w:t>який діє на підставі _____</w:t>
      </w:r>
      <w:r w:rsidRPr="00C94169">
        <w:rPr>
          <w:sz w:val="24"/>
          <w:szCs w:val="24"/>
          <w:lang w:val="uk-UA"/>
        </w:rPr>
        <w:t>______</w:t>
      </w:r>
      <w:r w:rsidRPr="00C94169">
        <w:rPr>
          <w:spacing w:val="-1"/>
          <w:sz w:val="24"/>
          <w:szCs w:val="24"/>
          <w:lang w:val="uk-UA"/>
        </w:rPr>
        <w:t>_____</w:t>
      </w:r>
      <w:r w:rsidRPr="00C94169">
        <w:rPr>
          <w:iCs/>
          <w:spacing w:val="-1"/>
          <w:sz w:val="24"/>
          <w:szCs w:val="24"/>
          <w:lang w:val="uk-UA"/>
        </w:rPr>
        <w:t xml:space="preserve"> з однієї сторони, та</w:t>
      </w:r>
      <w:r w:rsidRPr="00C94169">
        <w:rPr>
          <w:spacing w:val="2"/>
          <w:sz w:val="24"/>
          <w:szCs w:val="24"/>
          <w:lang w:val="uk-UA"/>
        </w:rPr>
        <w:t xml:space="preserve"> </w:t>
      </w:r>
    </w:p>
    <w:p w:rsidR="00334193" w:rsidRPr="00C94169" w:rsidRDefault="004B59D2" w:rsidP="004B59D2">
      <w:pPr>
        <w:ind w:firstLine="567"/>
        <w:jc w:val="both"/>
        <w:rPr>
          <w:sz w:val="24"/>
          <w:szCs w:val="24"/>
          <w:lang w:val="uk-UA"/>
        </w:rPr>
      </w:pPr>
      <w:r w:rsidRPr="00C94169">
        <w:rPr>
          <w:sz w:val="24"/>
          <w:szCs w:val="24"/>
        </w:rPr>
        <w:t xml:space="preserve">_______________________________________________________________________, </w:t>
      </w:r>
      <w:proofErr w:type="spellStart"/>
      <w:r w:rsidRPr="00C94169">
        <w:rPr>
          <w:iCs/>
          <w:spacing w:val="2"/>
          <w:sz w:val="24"/>
          <w:szCs w:val="24"/>
        </w:rPr>
        <w:t>іменоване</w:t>
      </w:r>
      <w:proofErr w:type="spellEnd"/>
      <w:r w:rsidRPr="00C94169">
        <w:rPr>
          <w:iCs/>
          <w:spacing w:val="2"/>
          <w:sz w:val="24"/>
          <w:szCs w:val="24"/>
        </w:rPr>
        <w:t xml:space="preserve"> </w:t>
      </w:r>
      <w:proofErr w:type="spellStart"/>
      <w:r w:rsidRPr="00C94169">
        <w:rPr>
          <w:iCs/>
          <w:spacing w:val="2"/>
          <w:sz w:val="24"/>
          <w:szCs w:val="24"/>
        </w:rPr>
        <w:t>надалі</w:t>
      </w:r>
      <w:proofErr w:type="spellEnd"/>
      <w:r w:rsidRPr="00C94169">
        <w:rPr>
          <w:iCs/>
          <w:spacing w:val="2"/>
          <w:sz w:val="24"/>
          <w:szCs w:val="24"/>
        </w:rPr>
        <w:t xml:space="preserve"> </w:t>
      </w:r>
      <w:r w:rsidRPr="00C94169">
        <w:rPr>
          <w:spacing w:val="2"/>
          <w:sz w:val="24"/>
          <w:szCs w:val="24"/>
        </w:rPr>
        <w:t>«</w:t>
      </w:r>
      <w:proofErr w:type="spellStart"/>
      <w:r w:rsidRPr="00C94169">
        <w:rPr>
          <w:spacing w:val="2"/>
          <w:sz w:val="24"/>
          <w:szCs w:val="24"/>
        </w:rPr>
        <w:t>Виконавець</w:t>
      </w:r>
      <w:proofErr w:type="spellEnd"/>
      <w:r w:rsidRPr="00C94169">
        <w:rPr>
          <w:spacing w:val="2"/>
          <w:sz w:val="24"/>
          <w:szCs w:val="24"/>
        </w:rPr>
        <w:t xml:space="preserve">», в </w:t>
      </w:r>
      <w:proofErr w:type="spellStart"/>
      <w:r w:rsidRPr="00C94169">
        <w:rPr>
          <w:spacing w:val="2"/>
          <w:sz w:val="24"/>
          <w:szCs w:val="24"/>
        </w:rPr>
        <w:t>особі</w:t>
      </w:r>
      <w:proofErr w:type="spellEnd"/>
      <w:r w:rsidRPr="00C94169">
        <w:rPr>
          <w:spacing w:val="2"/>
          <w:sz w:val="24"/>
          <w:szCs w:val="24"/>
        </w:rPr>
        <w:t xml:space="preserve"> </w:t>
      </w:r>
      <w:r w:rsidRPr="00C94169">
        <w:rPr>
          <w:sz w:val="24"/>
          <w:szCs w:val="24"/>
        </w:rPr>
        <w:t>_____________________________,</w:t>
      </w:r>
      <w:r w:rsidRPr="00C94169">
        <w:rPr>
          <w:iCs/>
          <w:spacing w:val="-1"/>
          <w:sz w:val="24"/>
          <w:szCs w:val="24"/>
        </w:rPr>
        <w:t xml:space="preserve"> </w:t>
      </w:r>
      <w:proofErr w:type="spellStart"/>
      <w:r w:rsidRPr="00C94169">
        <w:rPr>
          <w:spacing w:val="-2"/>
          <w:sz w:val="24"/>
          <w:szCs w:val="24"/>
        </w:rPr>
        <w:t>який</w:t>
      </w:r>
      <w:proofErr w:type="spellEnd"/>
      <w:r w:rsidRPr="00C94169">
        <w:rPr>
          <w:spacing w:val="-2"/>
          <w:sz w:val="24"/>
          <w:szCs w:val="24"/>
        </w:rPr>
        <w:t xml:space="preserve"> </w:t>
      </w:r>
      <w:proofErr w:type="spellStart"/>
      <w:r w:rsidRPr="00C94169">
        <w:rPr>
          <w:spacing w:val="-2"/>
          <w:sz w:val="24"/>
          <w:szCs w:val="24"/>
        </w:rPr>
        <w:t>діє</w:t>
      </w:r>
      <w:proofErr w:type="spellEnd"/>
      <w:r w:rsidRPr="00C94169">
        <w:rPr>
          <w:spacing w:val="-2"/>
          <w:sz w:val="24"/>
          <w:szCs w:val="24"/>
        </w:rPr>
        <w:t xml:space="preserve"> на </w:t>
      </w:r>
      <w:proofErr w:type="spellStart"/>
      <w:proofErr w:type="gramStart"/>
      <w:r w:rsidRPr="00C94169">
        <w:rPr>
          <w:spacing w:val="-2"/>
          <w:sz w:val="24"/>
          <w:szCs w:val="24"/>
        </w:rPr>
        <w:t>п</w:t>
      </w:r>
      <w:proofErr w:type="gramEnd"/>
      <w:r w:rsidRPr="00C94169">
        <w:rPr>
          <w:spacing w:val="-2"/>
          <w:sz w:val="24"/>
          <w:szCs w:val="24"/>
        </w:rPr>
        <w:t>ідставі</w:t>
      </w:r>
      <w:proofErr w:type="spellEnd"/>
      <w:r w:rsidRPr="00C94169">
        <w:rPr>
          <w:spacing w:val="-2"/>
          <w:sz w:val="24"/>
          <w:szCs w:val="24"/>
        </w:rPr>
        <w:t xml:space="preserve"> </w:t>
      </w:r>
      <w:r w:rsidRPr="00C94169">
        <w:rPr>
          <w:spacing w:val="-1"/>
          <w:sz w:val="24"/>
          <w:szCs w:val="24"/>
        </w:rPr>
        <w:t>_____</w:t>
      </w:r>
      <w:r w:rsidRPr="00C94169">
        <w:rPr>
          <w:sz w:val="24"/>
          <w:szCs w:val="24"/>
        </w:rPr>
        <w:t>______</w:t>
      </w:r>
      <w:r w:rsidRPr="00C94169">
        <w:rPr>
          <w:spacing w:val="-1"/>
          <w:sz w:val="24"/>
          <w:szCs w:val="24"/>
        </w:rPr>
        <w:t>_____</w:t>
      </w:r>
      <w:r w:rsidRPr="00C94169">
        <w:rPr>
          <w:iCs/>
          <w:spacing w:val="-2"/>
          <w:sz w:val="24"/>
          <w:szCs w:val="24"/>
        </w:rPr>
        <w:t xml:space="preserve">, </w:t>
      </w:r>
      <w:proofErr w:type="spellStart"/>
      <w:r w:rsidRPr="00C94169">
        <w:rPr>
          <w:spacing w:val="-2"/>
          <w:sz w:val="24"/>
          <w:szCs w:val="24"/>
        </w:rPr>
        <w:t>з</w:t>
      </w:r>
      <w:proofErr w:type="spellEnd"/>
      <w:r w:rsidRPr="00C94169">
        <w:rPr>
          <w:spacing w:val="-2"/>
          <w:sz w:val="24"/>
          <w:szCs w:val="24"/>
        </w:rPr>
        <w:t xml:space="preserve"> </w:t>
      </w:r>
      <w:proofErr w:type="spellStart"/>
      <w:r w:rsidRPr="00C94169">
        <w:rPr>
          <w:spacing w:val="-2"/>
          <w:sz w:val="24"/>
          <w:szCs w:val="24"/>
        </w:rPr>
        <w:t>іншої</w:t>
      </w:r>
      <w:proofErr w:type="spellEnd"/>
      <w:r w:rsidRPr="00C94169">
        <w:rPr>
          <w:spacing w:val="-2"/>
          <w:sz w:val="24"/>
          <w:szCs w:val="24"/>
        </w:rPr>
        <w:t xml:space="preserve"> </w:t>
      </w:r>
      <w:proofErr w:type="spellStart"/>
      <w:r w:rsidRPr="00C94169">
        <w:rPr>
          <w:spacing w:val="-2"/>
          <w:sz w:val="24"/>
          <w:szCs w:val="24"/>
        </w:rPr>
        <w:t>сторони</w:t>
      </w:r>
      <w:proofErr w:type="spellEnd"/>
      <w:r w:rsidRPr="00C94169">
        <w:rPr>
          <w:spacing w:val="-2"/>
          <w:sz w:val="24"/>
          <w:szCs w:val="24"/>
        </w:rPr>
        <w:t xml:space="preserve">, </w:t>
      </w:r>
      <w:proofErr w:type="spellStart"/>
      <w:r w:rsidRPr="00C94169">
        <w:rPr>
          <w:spacing w:val="-2"/>
          <w:sz w:val="24"/>
          <w:szCs w:val="24"/>
        </w:rPr>
        <w:t>склали</w:t>
      </w:r>
      <w:proofErr w:type="spellEnd"/>
      <w:r w:rsidRPr="00C94169">
        <w:rPr>
          <w:spacing w:val="-2"/>
          <w:sz w:val="24"/>
          <w:szCs w:val="24"/>
        </w:rPr>
        <w:t xml:space="preserve"> </w:t>
      </w:r>
      <w:proofErr w:type="spellStart"/>
      <w:r w:rsidRPr="00C94169">
        <w:rPr>
          <w:spacing w:val="-2"/>
          <w:sz w:val="24"/>
          <w:szCs w:val="24"/>
        </w:rPr>
        <w:t>даний</w:t>
      </w:r>
      <w:proofErr w:type="spellEnd"/>
      <w:r w:rsidRPr="00C94169">
        <w:rPr>
          <w:spacing w:val="-2"/>
          <w:sz w:val="24"/>
          <w:szCs w:val="24"/>
        </w:rPr>
        <w:t xml:space="preserve"> </w:t>
      </w:r>
      <w:proofErr w:type="spellStart"/>
      <w:r w:rsidRPr="00C94169">
        <w:rPr>
          <w:spacing w:val="-2"/>
          <w:sz w:val="24"/>
          <w:szCs w:val="24"/>
        </w:rPr>
        <w:t>договір</w:t>
      </w:r>
      <w:proofErr w:type="spellEnd"/>
      <w:r w:rsidRPr="00C94169">
        <w:rPr>
          <w:spacing w:val="-2"/>
          <w:sz w:val="24"/>
          <w:szCs w:val="24"/>
        </w:rPr>
        <w:t xml:space="preserve"> про </w:t>
      </w:r>
      <w:proofErr w:type="spellStart"/>
      <w:r w:rsidRPr="00C94169">
        <w:rPr>
          <w:spacing w:val="-2"/>
          <w:sz w:val="24"/>
          <w:szCs w:val="24"/>
        </w:rPr>
        <w:t>нижченаведене</w:t>
      </w:r>
      <w:proofErr w:type="spellEnd"/>
      <w:r w:rsidRPr="00C94169">
        <w:rPr>
          <w:spacing w:val="-2"/>
          <w:sz w:val="24"/>
          <w:szCs w:val="24"/>
        </w:rPr>
        <w:t>:</w:t>
      </w:r>
    </w:p>
    <w:p w:rsidR="00334193" w:rsidRPr="00C94169" w:rsidRDefault="00334193" w:rsidP="00BD0949">
      <w:pPr>
        <w:jc w:val="both"/>
        <w:rPr>
          <w:sz w:val="24"/>
          <w:szCs w:val="24"/>
          <w:lang w:val="uk-UA"/>
        </w:rPr>
      </w:pPr>
    </w:p>
    <w:p w:rsidR="00334193" w:rsidRPr="00C94169" w:rsidRDefault="00334193" w:rsidP="00334193">
      <w:pPr>
        <w:ind w:right="-104"/>
        <w:jc w:val="center"/>
        <w:rPr>
          <w:b/>
          <w:caps/>
          <w:sz w:val="24"/>
          <w:szCs w:val="24"/>
          <w:lang w:val="uk-UA"/>
        </w:rPr>
      </w:pPr>
      <w:r w:rsidRPr="00C94169">
        <w:rPr>
          <w:b/>
          <w:caps/>
          <w:sz w:val="24"/>
          <w:szCs w:val="24"/>
          <w:lang w:val="uk-UA"/>
        </w:rPr>
        <w:t>1. Предмет договору</w:t>
      </w:r>
    </w:p>
    <w:p w:rsidR="00C97DB1" w:rsidRPr="00C94169" w:rsidRDefault="00334193" w:rsidP="00F50FDD">
      <w:pPr>
        <w:tabs>
          <w:tab w:val="left" w:pos="1134"/>
        </w:tabs>
        <w:ind w:right="-2" w:firstLine="567"/>
        <w:jc w:val="both"/>
        <w:rPr>
          <w:sz w:val="24"/>
          <w:szCs w:val="24"/>
        </w:rPr>
      </w:pPr>
      <w:r w:rsidRPr="00C94169">
        <w:rPr>
          <w:sz w:val="24"/>
          <w:szCs w:val="24"/>
          <w:lang w:val="uk-UA"/>
        </w:rPr>
        <w:t>1.1.</w:t>
      </w:r>
      <w:r w:rsidR="00C97DB1" w:rsidRPr="00C94169">
        <w:rPr>
          <w:sz w:val="24"/>
          <w:szCs w:val="24"/>
        </w:rPr>
        <w:tab/>
      </w:r>
      <w:r w:rsidR="00C97DB1" w:rsidRPr="00C94169">
        <w:rPr>
          <w:sz w:val="24"/>
          <w:szCs w:val="24"/>
          <w:lang w:val="uk-UA"/>
        </w:rPr>
        <w:t>«Виконавець»</w:t>
      </w:r>
      <w:r w:rsidRPr="00C94169">
        <w:rPr>
          <w:sz w:val="24"/>
          <w:szCs w:val="24"/>
          <w:lang w:val="uk-UA"/>
        </w:rPr>
        <w:t xml:space="preserve"> зобов'язується надати послуги зазначені в п.1.2 договору, а </w:t>
      </w:r>
      <w:r w:rsidR="00C97DB1" w:rsidRPr="00C94169">
        <w:rPr>
          <w:sz w:val="24"/>
          <w:szCs w:val="24"/>
          <w:lang w:val="uk-UA"/>
        </w:rPr>
        <w:t>«</w:t>
      </w:r>
      <w:r w:rsidRPr="00C94169">
        <w:rPr>
          <w:sz w:val="24"/>
          <w:szCs w:val="24"/>
          <w:lang w:val="uk-UA"/>
        </w:rPr>
        <w:t>Замовник</w:t>
      </w:r>
      <w:r w:rsidR="00C97DB1" w:rsidRPr="00C94169">
        <w:rPr>
          <w:sz w:val="24"/>
          <w:szCs w:val="24"/>
          <w:lang w:val="uk-UA"/>
        </w:rPr>
        <w:t>»</w:t>
      </w:r>
      <w:r w:rsidRPr="00C94169">
        <w:rPr>
          <w:sz w:val="24"/>
          <w:szCs w:val="24"/>
          <w:lang w:val="uk-UA"/>
        </w:rPr>
        <w:t xml:space="preserve"> прийняти і оплатити такі послуги.</w:t>
      </w:r>
    </w:p>
    <w:p w:rsidR="00C97DB1" w:rsidRPr="00C94169" w:rsidRDefault="00334193" w:rsidP="00F50FDD">
      <w:pPr>
        <w:tabs>
          <w:tab w:val="left" w:pos="1134"/>
        </w:tabs>
        <w:ind w:right="-2" w:firstLine="567"/>
        <w:jc w:val="both"/>
        <w:rPr>
          <w:sz w:val="24"/>
        </w:rPr>
      </w:pPr>
      <w:r w:rsidRPr="00C94169">
        <w:rPr>
          <w:sz w:val="24"/>
          <w:szCs w:val="24"/>
          <w:lang w:val="uk-UA"/>
        </w:rPr>
        <w:t>1.2.</w:t>
      </w:r>
      <w:r w:rsidR="00C97DB1" w:rsidRPr="00C94169">
        <w:rPr>
          <w:sz w:val="24"/>
          <w:szCs w:val="24"/>
        </w:rPr>
        <w:tab/>
      </w:r>
      <w:r w:rsidR="00C97DB1" w:rsidRPr="00C94169">
        <w:rPr>
          <w:sz w:val="24"/>
          <w:szCs w:val="24"/>
          <w:lang w:val="uk-UA"/>
        </w:rPr>
        <w:t>«</w:t>
      </w:r>
      <w:r w:rsidRPr="00C94169">
        <w:rPr>
          <w:sz w:val="24"/>
          <w:szCs w:val="24"/>
          <w:lang w:val="uk-UA"/>
        </w:rPr>
        <w:t>Виконавець</w:t>
      </w:r>
      <w:r w:rsidR="00C97DB1" w:rsidRPr="00C94169">
        <w:rPr>
          <w:sz w:val="24"/>
          <w:szCs w:val="24"/>
          <w:lang w:val="uk-UA"/>
        </w:rPr>
        <w:t>»</w:t>
      </w:r>
      <w:r w:rsidRPr="00C94169">
        <w:rPr>
          <w:sz w:val="24"/>
          <w:szCs w:val="24"/>
          <w:lang w:val="uk-UA"/>
        </w:rPr>
        <w:t xml:space="preserve"> зобов’язується надати в порядку та на умовах даного договору </w:t>
      </w:r>
      <w:r w:rsidR="004B59D2" w:rsidRPr="00C94169">
        <w:rPr>
          <w:b/>
          <w:sz w:val="24"/>
          <w:szCs w:val="24"/>
          <w:lang w:val="uk-UA"/>
        </w:rPr>
        <w:t>Послуги з ремонту і технічного</w:t>
      </w:r>
      <w:r w:rsidR="00C94169" w:rsidRPr="00C94169">
        <w:rPr>
          <w:b/>
          <w:sz w:val="24"/>
          <w:szCs w:val="24"/>
          <w:lang w:val="uk-UA"/>
        </w:rPr>
        <w:t xml:space="preserve"> обслуговування техніки, код </w:t>
      </w:r>
      <w:proofErr w:type="spellStart"/>
      <w:r w:rsidR="00C94169" w:rsidRPr="00C94169">
        <w:rPr>
          <w:b/>
          <w:sz w:val="24"/>
          <w:szCs w:val="24"/>
          <w:lang w:val="uk-UA"/>
        </w:rPr>
        <w:t>ДК</w:t>
      </w:r>
      <w:proofErr w:type="spellEnd"/>
      <w:r w:rsidR="00C94169" w:rsidRPr="00C94169">
        <w:rPr>
          <w:b/>
          <w:sz w:val="24"/>
          <w:szCs w:val="24"/>
          <w:lang w:val="uk-UA"/>
        </w:rPr>
        <w:t> </w:t>
      </w:r>
      <w:r w:rsidR="004B59D2" w:rsidRPr="00C94169">
        <w:rPr>
          <w:b/>
          <w:sz w:val="24"/>
          <w:szCs w:val="24"/>
          <w:lang w:val="uk-UA"/>
        </w:rPr>
        <w:t xml:space="preserve">021:2015-5053 (Послуги з капітального ремонту козлового крану </w:t>
      </w:r>
      <w:proofErr w:type="spellStart"/>
      <w:r w:rsidR="004B59D2" w:rsidRPr="00C94169">
        <w:rPr>
          <w:b/>
          <w:sz w:val="24"/>
          <w:szCs w:val="24"/>
          <w:lang w:val="uk-UA"/>
        </w:rPr>
        <w:t>ККГ</w:t>
      </w:r>
      <w:proofErr w:type="spellEnd"/>
      <w:r w:rsidR="004B59D2" w:rsidRPr="00C94169">
        <w:rPr>
          <w:b/>
          <w:sz w:val="24"/>
          <w:szCs w:val="24"/>
          <w:lang w:val="uk-UA"/>
        </w:rPr>
        <w:t xml:space="preserve">-10) </w:t>
      </w:r>
      <w:r w:rsidR="007142F8" w:rsidRPr="00C94169">
        <w:rPr>
          <w:sz w:val="24"/>
          <w:szCs w:val="24"/>
          <w:lang w:val="uk-UA"/>
        </w:rPr>
        <w:t xml:space="preserve">(далі – </w:t>
      </w:r>
      <w:r w:rsidR="001B71A3" w:rsidRPr="00C94169">
        <w:rPr>
          <w:sz w:val="24"/>
          <w:szCs w:val="24"/>
          <w:lang w:val="uk-UA"/>
        </w:rPr>
        <w:t>послуги</w:t>
      </w:r>
      <w:r w:rsidR="007142F8" w:rsidRPr="00C94169">
        <w:rPr>
          <w:sz w:val="24"/>
          <w:szCs w:val="24"/>
          <w:lang w:val="uk-UA"/>
        </w:rPr>
        <w:t>)</w:t>
      </w:r>
      <w:r w:rsidR="0067316D" w:rsidRPr="00C94169">
        <w:rPr>
          <w:sz w:val="24"/>
          <w:szCs w:val="24"/>
          <w:lang w:val="uk-UA"/>
        </w:rPr>
        <w:t xml:space="preserve">, </w:t>
      </w:r>
      <w:r w:rsidR="00F429F9" w:rsidRPr="00C94169">
        <w:rPr>
          <w:sz w:val="24"/>
          <w:szCs w:val="24"/>
          <w:lang w:val="uk-UA"/>
        </w:rPr>
        <w:t>відповідно до</w:t>
      </w:r>
      <w:r w:rsidR="008B5835" w:rsidRPr="00C94169">
        <w:rPr>
          <w:b/>
          <w:bCs/>
          <w:sz w:val="28"/>
          <w:szCs w:val="28"/>
          <w:lang w:val="uk-UA"/>
        </w:rPr>
        <w:t xml:space="preserve"> </w:t>
      </w:r>
      <w:r w:rsidR="008B5835" w:rsidRPr="00C94169">
        <w:rPr>
          <w:bCs/>
          <w:sz w:val="24"/>
          <w:szCs w:val="24"/>
          <w:lang w:val="uk-UA"/>
        </w:rPr>
        <w:t>Дефектно</w:t>
      </w:r>
      <w:r w:rsidR="00234248" w:rsidRPr="00C94169">
        <w:rPr>
          <w:bCs/>
          <w:sz w:val="24"/>
          <w:szCs w:val="24"/>
          <w:lang w:val="uk-UA"/>
        </w:rPr>
        <w:t xml:space="preserve">го Акту </w:t>
      </w:r>
      <w:r w:rsidR="007142F8" w:rsidRPr="00C94169">
        <w:rPr>
          <w:sz w:val="24"/>
          <w:lang w:val="uk-UA"/>
        </w:rPr>
        <w:t>(додаток №</w:t>
      </w:r>
      <w:r w:rsidR="00F429F9" w:rsidRPr="00C94169">
        <w:rPr>
          <w:sz w:val="24"/>
          <w:lang w:val="uk-UA"/>
        </w:rPr>
        <w:t>2</w:t>
      </w:r>
      <w:r w:rsidR="0052729E" w:rsidRPr="00C94169">
        <w:rPr>
          <w:sz w:val="24"/>
          <w:lang w:val="uk-UA"/>
        </w:rPr>
        <w:t>,</w:t>
      </w:r>
      <w:r w:rsidR="007142F8" w:rsidRPr="00C94169">
        <w:rPr>
          <w:sz w:val="24"/>
          <w:lang w:val="uk-UA"/>
        </w:rPr>
        <w:t xml:space="preserve"> як</w:t>
      </w:r>
      <w:r w:rsidR="0052729E" w:rsidRPr="00C94169">
        <w:rPr>
          <w:sz w:val="24"/>
          <w:lang w:val="uk-UA"/>
        </w:rPr>
        <w:t>ий</w:t>
      </w:r>
      <w:r w:rsidR="007142F8" w:rsidRPr="00C94169">
        <w:rPr>
          <w:sz w:val="24"/>
          <w:lang w:val="uk-UA"/>
        </w:rPr>
        <w:t xml:space="preserve"> є невід’ємною частиною договору)</w:t>
      </w:r>
      <w:r w:rsidR="00424418" w:rsidRPr="00C94169">
        <w:rPr>
          <w:sz w:val="24"/>
          <w:lang w:val="uk-UA"/>
        </w:rPr>
        <w:t xml:space="preserve"> та </w:t>
      </w:r>
      <w:r w:rsidR="00234248" w:rsidRPr="00C94169">
        <w:rPr>
          <w:sz w:val="24"/>
          <w:szCs w:val="24"/>
          <w:lang w:val="uk-UA"/>
        </w:rPr>
        <w:t>Відом</w:t>
      </w:r>
      <w:r w:rsidR="00C63384" w:rsidRPr="00C94169">
        <w:rPr>
          <w:sz w:val="24"/>
          <w:szCs w:val="24"/>
          <w:lang w:val="uk-UA"/>
        </w:rPr>
        <w:t>о</w:t>
      </w:r>
      <w:r w:rsidR="00234248" w:rsidRPr="00C94169">
        <w:rPr>
          <w:sz w:val="24"/>
          <w:szCs w:val="24"/>
          <w:lang w:val="uk-UA"/>
        </w:rPr>
        <w:t>сті обсягів послуг</w:t>
      </w:r>
      <w:r w:rsidR="00234248" w:rsidRPr="00C94169">
        <w:rPr>
          <w:bCs/>
          <w:sz w:val="24"/>
          <w:szCs w:val="24"/>
        </w:rPr>
        <w:t xml:space="preserve"> на </w:t>
      </w:r>
      <w:r w:rsidR="001C4A56">
        <w:rPr>
          <w:bCs/>
          <w:sz w:val="24"/>
          <w:szCs w:val="24"/>
          <w:lang w:val="uk-UA"/>
        </w:rPr>
        <w:t xml:space="preserve">капітальний </w:t>
      </w:r>
      <w:r w:rsidR="00234248" w:rsidRPr="00C94169">
        <w:rPr>
          <w:bCs/>
          <w:sz w:val="24"/>
          <w:szCs w:val="24"/>
        </w:rPr>
        <w:t xml:space="preserve">ремонт </w:t>
      </w:r>
      <w:r w:rsidR="00234248" w:rsidRPr="00C94169">
        <w:rPr>
          <w:sz w:val="24"/>
          <w:szCs w:val="24"/>
          <w:lang w:val="uk-UA"/>
        </w:rPr>
        <w:t xml:space="preserve">козлового крану </w:t>
      </w:r>
      <w:proofErr w:type="spellStart"/>
      <w:r w:rsidR="00234248" w:rsidRPr="00C94169">
        <w:rPr>
          <w:sz w:val="24"/>
          <w:szCs w:val="24"/>
          <w:lang w:val="uk-UA"/>
        </w:rPr>
        <w:t>ККГ</w:t>
      </w:r>
      <w:proofErr w:type="spellEnd"/>
      <w:r w:rsidR="00234248" w:rsidRPr="00C94169">
        <w:rPr>
          <w:sz w:val="24"/>
          <w:szCs w:val="24"/>
          <w:lang w:val="uk-UA"/>
        </w:rPr>
        <w:t>-10</w:t>
      </w:r>
      <w:r w:rsidR="00C97DB1" w:rsidRPr="00C94169">
        <w:rPr>
          <w:sz w:val="24"/>
          <w:lang w:val="uk-UA"/>
        </w:rPr>
        <w:t xml:space="preserve"> </w:t>
      </w:r>
      <w:r w:rsidR="00424418" w:rsidRPr="00C94169">
        <w:rPr>
          <w:sz w:val="24"/>
          <w:lang w:val="uk-UA"/>
        </w:rPr>
        <w:t>(додаток №3, який є невід’ємною частиною договору)</w:t>
      </w:r>
      <w:r w:rsidR="007142F8" w:rsidRPr="00C94169">
        <w:rPr>
          <w:sz w:val="24"/>
          <w:lang w:val="uk-UA"/>
        </w:rPr>
        <w:t>.</w:t>
      </w:r>
    </w:p>
    <w:p w:rsidR="00C97DB1" w:rsidRPr="00C94169" w:rsidRDefault="00F429F9" w:rsidP="00F50FDD">
      <w:pPr>
        <w:tabs>
          <w:tab w:val="left" w:pos="1134"/>
        </w:tabs>
        <w:ind w:right="-2" w:firstLine="567"/>
        <w:jc w:val="both"/>
        <w:rPr>
          <w:sz w:val="24"/>
          <w:szCs w:val="24"/>
          <w:lang w:val="uk-UA"/>
        </w:rPr>
      </w:pPr>
      <w:r w:rsidRPr="00C94169">
        <w:rPr>
          <w:sz w:val="24"/>
          <w:szCs w:val="24"/>
          <w:lang w:val="uk-UA"/>
        </w:rPr>
        <w:t>1.3.</w:t>
      </w:r>
      <w:r w:rsidR="00C97DB1" w:rsidRPr="00C94169">
        <w:rPr>
          <w:sz w:val="24"/>
          <w:szCs w:val="24"/>
        </w:rPr>
        <w:tab/>
      </w:r>
      <w:r w:rsidRPr="00C94169">
        <w:rPr>
          <w:sz w:val="24"/>
          <w:szCs w:val="24"/>
          <w:lang w:val="uk-UA"/>
        </w:rPr>
        <w:t>Послуги надаються з запасних ча</w:t>
      </w:r>
      <w:r w:rsidR="00C97DB1" w:rsidRPr="00C94169">
        <w:rPr>
          <w:sz w:val="24"/>
          <w:szCs w:val="24"/>
          <w:lang w:val="uk-UA"/>
        </w:rPr>
        <w:t>стин та матеріалів «Виконавця».</w:t>
      </w:r>
    </w:p>
    <w:p w:rsidR="00691155" w:rsidRPr="00C94169" w:rsidRDefault="00334193" w:rsidP="00F50FDD">
      <w:pPr>
        <w:tabs>
          <w:tab w:val="left" w:pos="1134"/>
        </w:tabs>
        <w:ind w:right="-2" w:firstLine="567"/>
        <w:jc w:val="both"/>
        <w:rPr>
          <w:sz w:val="24"/>
          <w:szCs w:val="24"/>
          <w:lang w:val="uk-UA"/>
        </w:rPr>
      </w:pPr>
      <w:r w:rsidRPr="00C94169">
        <w:rPr>
          <w:sz w:val="24"/>
          <w:szCs w:val="24"/>
          <w:lang w:val="uk-UA"/>
        </w:rPr>
        <w:t>1.4.</w:t>
      </w:r>
      <w:r w:rsidR="00C97DB1" w:rsidRPr="00C94169">
        <w:rPr>
          <w:sz w:val="24"/>
          <w:szCs w:val="24"/>
          <w:lang w:val="uk-UA"/>
        </w:rPr>
        <w:tab/>
      </w:r>
      <w:r w:rsidR="00691155" w:rsidRPr="00C94169">
        <w:rPr>
          <w:sz w:val="24"/>
          <w:szCs w:val="24"/>
          <w:lang w:val="uk-UA"/>
        </w:rPr>
        <w:t xml:space="preserve">Місце знаходження </w:t>
      </w:r>
      <w:r w:rsidR="002D0CD3" w:rsidRPr="00C94169">
        <w:rPr>
          <w:sz w:val="24"/>
          <w:szCs w:val="24"/>
          <w:lang w:val="uk-UA"/>
        </w:rPr>
        <w:t>козлового крану К</w:t>
      </w:r>
      <w:r w:rsidR="004537E7" w:rsidRPr="00C94169">
        <w:rPr>
          <w:sz w:val="24"/>
          <w:szCs w:val="24"/>
          <w:lang w:val="uk-UA"/>
        </w:rPr>
        <w:t>КГ-</w:t>
      </w:r>
      <w:r w:rsidR="002D0CD3" w:rsidRPr="00C94169">
        <w:rPr>
          <w:sz w:val="24"/>
          <w:szCs w:val="24"/>
          <w:lang w:val="uk-UA"/>
        </w:rPr>
        <w:t>10</w:t>
      </w:r>
      <w:r w:rsidR="004537E7" w:rsidRPr="00C94169">
        <w:rPr>
          <w:sz w:val="24"/>
          <w:lang w:val="uk-UA"/>
        </w:rPr>
        <w:t xml:space="preserve"> </w:t>
      </w:r>
      <w:r w:rsidR="00691155" w:rsidRPr="00C94169">
        <w:rPr>
          <w:sz w:val="24"/>
          <w:szCs w:val="24"/>
          <w:lang w:val="uk-UA"/>
        </w:rPr>
        <w:t>(далі – обладнання):</w:t>
      </w:r>
    </w:p>
    <w:p w:rsidR="00C97DB1" w:rsidRPr="00C94169" w:rsidRDefault="00691155" w:rsidP="00F50FDD">
      <w:pPr>
        <w:ind w:right="-2" w:firstLine="567"/>
        <w:jc w:val="both"/>
        <w:rPr>
          <w:sz w:val="24"/>
          <w:szCs w:val="24"/>
          <w:lang w:val="uk-UA"/>
        </w:rPr>
      </w:pPr>
      <w:r w:rsidRPr="00C94169">
        <w:rPr>
          <w:sz w:val="24"/>
          <w:szCs w:val="24"/>
          <w:lang w:val="uk-UA"/>
        </w:rPr>
        <w:t xml:space="preserve">- </w:t>
      </w:r>
      <w:r w:rsidR="00F50FDD" w:rsidRPr="00C94169">
        <w:rPr>
          <w:sz w:val="24"/>
          <w:szCs w:val="24"/>
          <w:lang w:val="uk-UA"/>
        </w:rPr>
        <w:t>ГМЗ</w:t>
      </w:r>
      <w:r w:rsidRPr="00C94169">
        <w:rPr>
          <w:sz w:val="24"/>
          <w:szCs w:val="24"/>
          <w:lang w:val="uk-UA"/>
        </w:rPr>
        <w:t xml:space="preserve"> </w:t>
      </w:r>
      <w:proofErr w:type="spellStart"/>
      <w:r w:rsidRPr="00C94169">
        <w:rPr>
          <w:sz w:val="24"/>
          <w:szCs w:val="24"/>
          <w:lang w:val="uk-UA"/>
        </w:rPr>
        <w:t>ДП</w:t>
      </w:r>
      <w:proofErr w:type="spellEnd"/>
      <w:r w:rsidRPr="00C94169">
        <w:rPr>
          <w:sz w:val="24"/>
          <w:szCs w:val="24"/>
          <w:lang w:val="uk-UA"/>
        </w:rPr>
        <w:t xml:space="preserve"> «</w:t>
      </w:r>
      <w:proofErr w:type="spellStart"/>
      <w:r w:rsidRPr="00C94169">
        <w:rPr>
          <w:sz w:val="24"/>
          <w:szCs w:val="24"/>
          <w:lang w:val="uk-UA"/>
        </w:rPr>
        <w:t>С</w:t>
      </w:r>
      <w:r w:rsidR="00F50FDD" w:rsidRPr="00C94169">
        <w:rPr>
          <w:sz w:val="24"/>
          <w:szCs w:val="24"/>
          <w:lang w:val="uk-UA"/>
        </w:rPr>
        <w:t>хід</w:t>
      </w:r>
      <w:r w:rsidRPr="00C94169">
        <w:rPr>
          <w:sz w:val="24"/>
          <w:szCs w:val="24"/>
          <w:lang w:val="uk-UA"/>
        </w:rPr>
        <w:t>ГЗК</w:t>
      </w:r>
      <w:proofErr w:type="spellEnd"/>
      <w:r w:rsidRPr="00C94169">
        <w:rPr>
          <w:sz w:val="24"/>
          <w:szCs w:val="24"/>
          <w:lang w:val="uk-UA"/>
        </w:rPr>
        <w:t>»,</w:t>
      </w:r>
      <w:r w:rsidR="00F50FDD" w:rsidRPr="00C94169">
        <w:rPr>
          <w:sz w:val="24"/>
          <w:szCs w:val="24"/>
          <w:lang w:val="uk-UA"/>
        </w:rPr>
        <w:t xml:space="preserve"> </w:t>
      </w:r>
      <w:r w:rsidR="00042093" w:rsidRPr="00C94169">
        <w:rPr>
          <w:sz w:val="24"/>
          <w:szCs w:val="24"/>
          <w:lang w:val="uk-UA"/>
        </w:rPr>
        <w:t xml:space="preserve">52200, </w:t>
      </w:r>
      <w:r w:rsidR="00F50FDD" w:rsidRPr="00C94169">
        <w:rPr>
          <w:sz w:val="24"/>
          <w:szCs w:val="24"/>
          <w:lang w:val="uk-UA"/>
        </w:rPr>
        <w:t>вул. Залізнична,13, м. Жовті Води, Дніпропетровська область.</w:t>
      </w:r>
    </w:p>
    <w:p w:rsidR="00C97DB1" w:rsidRPr="00C94169" w:rsidRDefault="00691155" w:rsidP="00F50FDD">
      <w:pPr>
        <w:tabs>
          <w:tab w:val="left" w:pos="1134"/>
        </w:tabs>
        <w:ind w:right="-2" w:firstLine="567"/>
        <w:jc w:val="both"/>
        <w:rPr>
          <w:sz w:val="24"/>
          <w:szCs w:val="24"/>
          <w:lang w:val="uk-UA"/>
        </w:rPr>
      </w:pPr>
      <w:r w:rsidRPr="00C94169">
        <w:rPr>
          <w:sz w:val="24"/>
          <w:szCs w:val="24"/>
          <w:lang w:val="uk-UA"/>
        </w:rPr>
        <w:t>1.5.</w:t>
      </w:r>
      <w:r w:rsidR="00C97DB1" w:rsidRPr="00C94169">
        <w:rPr>
          <w:sz w:val="24"/>
          <w:szCs w:val="24"/>
          <w:lang w:val="uk-UA"/>
        </w:rPr>
        <w:tab/>
      </w:r>
      <w:r w:rsidR="00334193" w:rsidRPr="00C94169">
        <w:rPr>
          <w:sz w:val="24"/>
          <w:szCs w:val="24"/>
          <w:lang w:val="uk-UA"/>
        </w:rPr>
        <w:t>Обсяги закупівлі послуг можуть бути зменшені залежно від реального фінансування видатків.</w:t>
      </w:r>
    </w:p>
    <w:p w:rsidR="003113CE" w:rsidRPr="00C94169" w:rsidRDefault="003113CE" w:rsidP="00F50FDD">
      <w:pPr>
        <w:tabs>
          <w:tab w:val="left" w:pos="1134"/>
        </w:tabs>
        <w:ind w:right="-2" w:firstLine="567"/>
        <w:jc w:val="both"/>
        <w:rPr>
          <w:sz w:val="24"/>
          <w:szCs w:val="24"/>
          <w:lang w:val="uk-UA"/>
        </w:rPr>
      </w:pPr>
      <w:r w:rsidRPr="00C94169">
        <w:rPr>
          <w:sz w:val="24"/>
          <w:szCs w:val="24"/>
          <w:lang w:val="uk-UA"/>
        </w:rPr>
        <w:t>1</w:t>
      </w:r>
      <w:r w:rsidR="00691155" w:rsidRPr="00C94169">
        <w:rPr>
          <w:sz w:val="24"/>
          <w:szCs w:val="24"/>
          <w:lang w:val="uk-UA"/>
        </w:rPr>
        <w:t>.6.</w:t>
      </w:r>
      <w:r w:rsidR="00C97DB1" w:rsidRPr="00C94169">
        <w:rPr>
          <w:sz w:val="24"/>
          <w:szCs w:val="24"/>
          <w:lang w:val="uk-UA"/>
        </w:rPr>
        <w:tab/>
      </w:r>
      <w:r w:rsidRPr="00C94169">
        <w:rPr>
          <w:sz w:val="24"/>
          <w:szCs w:val="24"/>
          <w:lang w:val="uk-UA"/>
        </w:rPr>
        <w:t xml:space="preserve">У разі надання послуг підвищеної небезпеки, або застосування машин та механізмів підвищеної небезпеки під час виконання доручених послуг, </w:t>
      </w:r>
      <w:r w:rsidR="00C97DB1" w:rsidRPr="00C94169">
        <w:rPr>
          <w:sz w:val="24"/>
          <w:szCs w:val="24"/>
          <w:lang w:val="uk-UA"/>
        </w:rPr>
        <w:t>«</w:t>
      </w:r>
      <w:r w:rsidRPr="00C94169">
        <w:rPr>
          <w:sz w:val="24"/>
          <w:szCs w:val="24"/>
          <w:lang w:val="uk-UA"/>
        </w:rPr>
        <w:t>Виконавець</w:t>
      </w:r>
      <w:r w:rsidR="00C97DB1" w:rsidRPr="00C94169">
        <w:rPr>
          <w:sz w:val="24"/>
          <w:szCs w:val="24"/>
          <w:lang w:val="uk-UA"/>
        </w:rPr>
        <w:t>»</w:t>
      </w:r>
      <w:r w:rsidRPr="00C94169">
        <w:rPr>
          <w:sz w:val="24"/>
          <w:szCs w:val="24"/>
          <w:lang w:val="uk-UA"/>
        </w:rPr>
        <w:t xml:space="preserve"> надає завірені копії дозвільних документів на надання послуг підвищеної небезпеки та на експлуатацію (застосування) машин, механізмів, устаткування</w:t>
      </w:r>
      <w:r w:rsidR="00DE350F" w:rsidRPr="00C94169">
        <w:rPr>
          <w:sz w:val="24"/>
          <w:szCs w:val="24"/>
          <w:lang w:val="uk-UA"/>
        </w:rPr>
        <w:t xml:space="preserve"> </w:t>
      </w:r>
      <w:r w:rsidRPr="00C94169">
        <w:rPr>
          <w:sz w:val="24"/>
          <w:szCs w:val="24"/>
          <w:lang w:val="uk-UA"/>
        </w:rPr>
        <w:t>підвищеної</w:t>
      </w:r>
      <w:r w:rsidR="00DE350F" w:rsidRPr="00C94169">
        <w:rPr>
          <w:sz w:val="24"/>
          <w:szCs w:val="24"/>
          <w:lang w:val="uk-UA"/>
        </w:rPr>
        <w:t xml:space="preserve"> </w:t>
      </w:r>
      <w:r w:rsidRPr="00C94169">
        <w:rPr>
          <w:sz w:val="24"/>
          <w:szCs w:val="24"/>
          <w:lang w:val="uk-UA"/>
        </w:rPr>
        <w:t>небезпеки, відповідно до вимог Постанови КМУ від 26.10.2011 №1107.</w:t>
      </w:r>
    </w:p>
    <w:p w:rsidR="00922C3B" w:rsidRPr="00C94169" w:rsidRDefault="00922C3B" w:rsidP="00334193">
      <w:pPr>
        <w:pStyle w:val="11"/>
        <w:shd w:val="clear" w:color="auto" w:fill="FFFFFF"/>
        <w:spacing w:line="274" w:lineRule="exact"/>
        <w:ind w:right="11"/>
        <w:jc w:val="center"/>
        <w:rPr>
          <w:b/>
          <w:caps/>
          <w:spacing w:val="-2"/>
          <w:sz w:val="24"/>
          <w:lang w:val="uk-UA"/>
        </w:rPr>
      </w:pPr>
      <w:r w:rsidRPr="00C94169">
        <w:rPr>
          <w:b/>
          <w:caps/>
          <w:sz w:val="24"/>
          <w:lang w:val="uk-UA"/>
        </w:rPr>
        <w:t xml:space="preserve">2. Якість </w:t>
      </w:r>
      <w:r w:rsidR="001B71A3" w:rsidRPr="00C94169">
        <w:rPr>
          <w:b/>
          <w:caps/>
          <w:sz w:val="24"/>
          <w:lang w:val="uk-UA"/>
        </w:rPr>
        <w:t>ПОСЛУГ</w:t>
      </w:r>
      <w:r w:rsidRPr="00C94169">
        <w:rPr>
          <w:b/>
          <w:caps/>
          <w:sz w:val="24"/>
          <w:lang w:val="uk-UA"/>
        </w:rPr>
        <w:t xml:space="preserve"> та гарантійні терміни </w:t>
      </w:r>
      <w:r w:rsidR="00334193" w:rsidRPr="00C94169">
        <w:rPr>
          <w:b/>
          <w:caps/>
          <w:spacing w:val="-2"/>
          <w:sz w:val="24"/>
          <w:lang w:val="uk-UA"/>
        </w:rPr>
        <w:t>і порядок</w:t>
      </w:r>
      <w:r w:rsidRPr="00C94169">
        <w:rPr>
          <w:b/>
          <w:caps/>
          <w:spacing w:val="-2"/>
          <w:sz w:val="24"/>
          <w:lang w:val="uk-UA"/>
        </w:rPr>
        <w:t>усунення виявлених недоліків (дефектів)</w:t>
      </w:r>
    </w:p>
    <w:p w:rsidR="00C97DB1" w:rsidRPr="00C94169" w:rsidRDefault="00F429F9" w:rsidP="00C97DB1">
      <w:pPr>
        <w:tabs>
          <w:tab w:val="left" w:pos="1134"/>
        </w:tabs>
        <w:ind w:right="-104" w:firstLine="567"/>
        <w:jc w:val="both"/>
        <w:rPr>
          <w:sz w:val="24"/>
          <w:szCs w:val="24"/>
          <w:lang w:val="uk-UA"/>
        </w:rPr>
      </w:pPr>
      <w:r w:rsidRPr="00C94169">
        <w:rPr>
          <w:sz w:val="24"/>
          <w:szCs w:val="24"/>
          <w:lang w:val="uk-UA"/>
        </w:rPr>
        <w:t>2.1.</w:t>
      </w:r>
      <w:r w:rsidR="00C97DB1" w:rsidRPr="00C94169">
        <w:rPr>
          <w:sz w:val="24"/>
          <w:szCs w:val="24"/>
          <w:lang w:val="uk-UA"/>
        </w:rPr>
        <w:tab/>
      </w:r>
      <w:r w:rsidRPr="00C94169">
        <w:rPr>
          <w:sz w:val="24"/>
          <w:szCs w:val="24"/>
          <w:lang w:val="uk-UA"/>
        </w:rPr>
        <w:t xml:space="preserve">«Виконавець» </w:t>
      </w:r>
      <w:r w:rsidR="00FA6418" w:rsidRPr="00C94169">
        <w:rPr>
          <w:sz w:val="24"/>
          <w:szCs w:val="24"/>
          <w:lang w:val="uk-UA"/>
        </w:rPr>
        <w:t xml:space="preserve">повинен надати послуги якісно. </w:t>
      </w:r>
      <w:r w:rsidRPr="00C94169">
        <w:rPr>
          <w:sz w:val="24"/>
          <w:szCs w:val="24"/>
          <w:lang w:val="uk-UA"/>
        </w:rPr>
        <w:t>Гарантією якості надання послуг є погоджений сторонами Акт</w:t>
      </w:r>
      <w:r w:rsidR="00C97DB1" w:rsidRPr="00C94169">
        <w:rPr>
          <w:sz w:val="24"/>
          <w:szCs w:val="24"/>
          <w:lang w:val="uk-UA"/>
        </w:rPr>
        <w:t xml:space="preserve"> здачі-приймання наданих послуг</w:t>
      </w:r>
      <w:r w:rsidRPr="00C94169">
        <w:rPr>
          <w:sz w:val="24"/>
          <w:szCs w:val="24"/>
          <w:lang w:val="uk-UA"/>
        </w:rPr>
        <w:t>.</w:t>
      </w:r>
    </w:p>
    <w:p w:rsidR="00C97DB1" w:rsidRPr="00C94169" w:rsidRDefault="00F429F9" w:rsidP="00C97DB1">
      <w:pPr>
        <w:tabs>
          <w:tab w:val="left" w:pos="1134"/>
        </w:tabs>
        <w:ind w:right="-104" w:firstLine="567"/>
        <w:jc w:val="both"/>
        <w:rPr>
          <w:lang w:val="uk-UA"/>
        </w:rPr>
      </w:pPr>
      <w:r w:rsidRPr="00C94169">
        <w:rPr>
          <w:sz w:val="24"/>
          <w:szCs w:val="24"/>
          <w:lang w:val="uk-UA"/>
        </w:rPr>
        <w:t>2.2. Виявлені в процесі приймання послуг дефекти, оформлюються двостороннім Дефектним актом та виправляються «Виконавцем» без додаткової опл</w:t>
      </w:r>
      <w:r w:rsidR="00FA6418" w:rsidRPr="00C94169">
        <w:rPr>
          <w:sz w:val="24"/>
          <w:szCs w:val="24"/>
          <w:lang w:val="uk-UA"/>
        </w:rPr>
        <w:t xml:space="preserve">ати в строк, який не перевищує </w:t>
      </w:r>
      <w:r w:rsidRPr="00C94169">
        <w:rPr>
          <w:sz w:val="24"/>
          <w:szCs w:val="24"/>
          <w:lang w:val="uk-UA"/>
        </w:rPr>
        <w:t>1</w:t>
      </w:r>
      <w:r w:rsidR="005437F9" w:rsidRPr="00C94169">
        <w:rPr>
          <w:sz w:val="24"/>
          <w:szCs w:val="24"/>
          <w:lang w:val="uk-UA"/>
        </w:rPr>
        <w:t>4</w:t>
      </w:r>
      <w:r w:rsidRPr="00C94169">
        <w:rPr>
          <w:sz w:val="24"/>
          <w:szCs w:val="24"/>
          <w:lang w:val="uk-UA"/>
        </w:rPr>
        <w:t xml:space="preserve"> календарних днів з дня складання Дефектного акту</w:t>
      </w:r>
      <w:r w:rsidRPr="00C94169">
        <w:rPr>
          <w:lang w:val="uk-UA"/>
        </w:rPr>
        <w:t>.</w:t>
      </w:r>
    </w:p>
    <w:p w:rsidR="00C97DB1" w:rsidRPr="00C94169" w:rsidRDefault="00F429F9" w:rsidP="00C97DB1">
      <w:pPr>
        <w:tabs>
          <w:tab w:val="left" w:pos="1134"/>
        </w:tabs>
        <w:ind w:right="-104" w:firstLine="567"/>
        <w:jc w:val="both"/>
        <w:rPr>
          <w:sz w:val="24"/>
          <w:szCs w:val="24"/>
          <w:lang w:val="uk-UA"/>
        </w:rPr>
      </w:pPr>
      <w:r w:rsidRPr="00C94169">
        <w:rPr>
          <w:sz w:val="24"/>
          <w:szCs w:val="24"/>
          <w:lang w:val="uk-UA"/>
        </w:rPr>
        <w:t>2.3.</w:t>
      </w:r>
      <w:r w:rsidR="00C97DB1" w:rsidRPr="00C94169">
        <w:rPr>
          <w:sz w:val="24"/>
          <w:szCs w:val="24"/>
          <w:lang w:val="uk-UA"/>
        </w:rPr>
        <w:tab/>
      </w:r>
      <w:r w:rsidRPr="00C94169">
        <w:rPr>
          <w:sz w:val="24"/>
          <w:szCs w:val="24"/>
          <w:lang w:val="uk-UA"/>
        </w:rPr>
        <w:t>«Виконавець» встановлює гаран</w:t>
      </w:r>
      <w:r w:rsidR="00D30746" w:rsidRPr="00C94169">
        <w:rPr>
          <w:sz w:val="24"/>
          <w:szCs w:val="24"/>
          <w:lang w:val="uk-UA"/>
        </w:rPr>
        <w:t>тійний строк на надані послуги</w:t>
      </w:r>
      <w:r w:rsidR="00D364EA" w:rsidRPr="00C94169">
        <w:rPr>
          <w:sz w:val="24"/>
          <w:szCs w:val="24"/>
          <w:lang w:val="uk-UA"/>
        </w:rPr>
        <w:t xml:space="preserve"> </w:t>
      </w:r>
      <w:r w:rsidR="00D30746" w:rsidRPr="00C94169">
        <w:rPr>
          <w:sz w:val="24"/>
          <w:szCs w:val="24"/>
          <w:lang w:val="uk-UA"/>
        </w:rPr>
        <w:t>- 12</w:t>
      </w:r>
      <w:r w:rsidRPr="00C94169">
        <w:rPr>
          <w:sz w:val="24"/>
          <w:szCs w:val="24"/>
          <w:lang w:val="uk-UA"/>
        </w:rPr>
        <w:t xml:space="preserve"> місяців з дати підписання Акту здачі-приймання наданих послуг. «Виконавець» гарантує «Замовнику» можливість безперервної та нормальної (безаварійної) експлуатації обладнання </w:t>
      </w:r>
      <w:r w:rsidR="002B05E4" w:rsidRPr="00C94169">
        <w:rPr>
          <w:sz w:val="24"/>
          <w:szCs w:val="24"/>
          <w:lang w:val="uk-UA"/>
        </w:rPr>
        <w:t xml:space="preserve">протягом </w:t>
      </w:r>
      <w:r w:rsidRPr="00C94169">
        <w:rPr>
          <w:sz w:val="24"/>
          <w:szCs w:val="24"/>
          <w:lang w:val="uk-UA"/>
        </w:rPr>
        <w:t>встановленого гарантійного строку за умови його правильної експлуатації «Замовником».</w:t>
      </w:r>
    </w:p>
    <w:p w:rsidR="00C97DB1" w:rsidRPr="00C94169" w:rsidRDefault="00F429F9" w:rsidP="00C97DB1">
      <w:pPr>
        <w:tabs>
          <w:tab w:val="left" w:pos="1134"/>
        </w:tabs>
        <w:ind w:right="-104" w:firstLine="567"/>
        <w:jc w:val="both"/>
        <w:rPr>
          <w:sz w:val="24"/>
          <w:szCs w:val="24"/>
          <w:lang w:val="uk-UA"/>
        </w:rPr>
      </w:pPr>
      <w:r w:rsidRPr="00C94169">
        <w:rPr>
          <w:sz w:val="24"/>
          <w:szCs w:val="24"/>
          <w:lang w:val="uk-UA"/>
        </w:rPr>
        <w:t>2.4.</w:t>
      </w:r>
      <w:r w:rsidR="00C97DB1" w:rsidRPr="00C94169">
        <w:rPr>
          <w:sz w:val="24"/>
          <w:szCs w:val="24"/>
          <w:lang w:val="uk-UA"/>
        </w:rPr>
        <w:tab/>
      </w:r>
      <w:r w:rsidRPr="00C94169">
        <w:rPr>
          <w:sz w:val="24"/>
          <w:szCs w:val="24"/>
          <w:lang w:val="uk-UA"/>
        </w:rPr>
        <w:t>«Виконавець» гарантує, що надані ним запасні частини і комплектуючі матеріали є новими і не були у використанні.</w:t>
      </w:r>
    </w:p>
    <w:p w:rsidR="00C97DB1" w:rsidRPr="00C94169" w:rsidRDefault="00F429F9" w:rsidP="00C97DB1">
      <w:pPr>
        <w:tabs>
          <w:tab w:val="left" w:pos="1134"/>
        </w:tabs>
        <w:ind w:right="-104" w:firstLine="567"/>
        <w:jc w:val="both"/>
        <w:rPr>
          <w:sz w:val="24"/>
          <w:szCs w:val="24"/>
          <w:lang w:val="uk-UA"/>
        </w:rPr>
      </w:pPr>
      <w:r w:rsidRPr="00C94169">
        <w:rPr>
          <w:sz w:val="24"/>
          <w:szCs w:val="24"/>
          <w:lang w:val="uk-UA"/>
        </w:rPr>
        <w:t>2.5.</w:t>
      </w:r>
      <w:r w:rsidR="00C97DB1" w:rsidRPr="00C94169">
        <w:rPr>
          <w:sz w:val="24"/>
          <w:szCs w:val="24"/>
          <w:lang w:val="uk-UA"/>
        </w:rPr>
        <w:tab/>
      </w:r>
      <w:r w:rsidRPr="00C94169">
        <w:rPr>
          <w:sz w:val="24"/>
          <w:szCs w:val="24"/>
          <w:lang w:val="uk-UA"/>
        </w:rPr>
        <w:t>Обладнання, що пройшло ремонт</w:t>
      </w:r>
      <w:r w:rsidR="002B05E4" w:rsidRPr="00C94169">
        <w:rPr>
          <w:sz w:val="24"/>
          <w:szCs w:val="24"/>
          <w:lang w:val="uk-UA"/>
        </w:rPr>
        <w:t>,</w:t>
      </w:r>
      <w:r w:rsidRPr="00C94169">
        <w:rPr>
          <w:sz w:val="24"/>
          <w:szCs w:val="24"/>
          <w:lang w:val="uk-UA"/>
        </w:rPr>
        <w:t xml:space="preserve"> повинно мати параметри, що відповідають вимогам </w:t>
      </w:r>
      <w:r w:rsidR="004537E7" w:rsidRPr="00C94169">
        <w:rPr>
          <w:sz w:val="24"/>
          <w:szCs w:val="24"/>
          <w:lang w:val="uk-UA"/>
        </w:rPr>
        <w:t>та приписам виробника</w:t>
      </w:r>
      <w:r w:rsidRPr="00C94169">
        <w:rPr>
          <w:sz w:val="24"/>
          <w:szCs w:val="24"/>
          <w:lang w:val="uk-UA"/>
        </w:rPr>
        <w:t>.</w:t>
      </w:r>
    </w:p>
    <w:p w:rsidR="002B59E6" w:rsidRPr="00C94169" w:rsidRDefault="0082341D" w:rsidP="00E0587E">
      <w:pPr>
        <w:tabs>
          <w:tab w:val="left" w:pos="1134"/>
        </w:tabs>
        <w:ind w:right="-104" w:firstLine="567"/>
        <w:jc w:val="both"/>
        <w:rPr>
          <w:b/>
          <w:sz w:val="24"/>
          <w:szCs w:val="24"/>
          <w:lang w:val="uk-UA"/>
        </w:rPr>
      </w:pPr>
      <w:r w:rsidRPr="00C94169">
        <w:rPr>
          <w:sz w:val="24"/>
          <w:szCs w:val="24"/>
          <w:lang w:val="uk-UA"/>
        </w:rPr>
        <w:t>2.6.</w:t>
      </w:r>
      <w:r w:rsidR="00C97DB1" w:rsidRPr="00C94169">
        <w:rPr>
          <w:sz w:val="24"/>
          <w:szCs w:val="24"/>
          <w:lang w:val="uk-UA"/>
        </w:rPr>
        <w:tab/>
      </w:r>
      <w:r w:rsidRPr="00C94169">
        <w:rPr>
          <w:sz w:val="24"/>
          <w:szCs w:val="24"/>
          <w:lang w:val="uk-UA"/>
        </w:rPr>
        <w:t xml:space="preserve">У разі виявлення «Замовником» недоліків (дефектів) протягом гарантійного терміну, «Замовник» направляє лист «Виконавцю» у вигляді </w:t>
      </w:r>
      <w:proofErr w:type="spellStart"/>
      <w:r w:rsidRPr="00C94169">
        <w:rPr>
          <w:sz w:val="24"/>
          <w:szCs w:val="24"/>
          <w:lang w:val="uk-UA"/>
        </w:rPr>
        <w:t>сканкопії</w:t>
      </w:r>
      <w:proofErr w:type="spellEnd"/>
      <w:r w:rsidR="001F7BBA" w:rsidRPr="00C94169">
        <w:rPr>
          <w:sz w:val="24"/>
          <w:szCs w:val="24"/>
          <w:lang w:val="uk-UA"/>
        </w:rPr>
        <w:t xml:space="preserve"> </w:t>
      </w:r>
      <w:r w:rsidRPr="00C94169">
        <w:rPr>
          <w:sz w:val="24"/>
          <w:szCs w:val="24"/>
          <w:lang w:val="uk-UA"/>
        </w:rPr>
        <w:t xml:space="preserve">на електронну пошту </w:t>
      </w:r>
      <w:r w:rsidR="00C97DB1" w:rsidRPr="00C94169">
        <w:rPr>
          <w:sz w:val="24"/>
          <w:szCs w:val="24"/>
          <w:lang w:val="uk-UA"/>
        </w:rPr>
        <w:t>«</w:t>
      </w:r>
      <w:r w:rsidRPr="00C94169">
        <w:rPr>
          <w:sz w:val="24"/>
          <w:szCs w:val="24"/>
          <w:lang w:val="uk-UA"/>
        </w:rPr>
        <w:t>Виконавця</w:t>
      </w:r>
      <w:r w:rsidR="00C97DB1" w:rsidRPr="00C94169">
        <w:rPr>
          <w:sz w:val="24"/>
          <w:szCs w:val="24"/>
          <w:lang w:val="uk-UA"/>
        </w:rPr>
        <w:t>»</w:t>
      </w:r>
      <w:r w:rsidRPr="00C94169">
        <w:rPr>
          <w:sz w:val="24"/>
          <w:szCs w:val="24"/>
          <w:lang w:val="uk-UA"/>
        </w:rPr>
        <w:t xml:space="preserve"> ___________________________ з наступним направленням оригіналу на адресу </w:t>
      </w:r>
      <w:r w:rsidR="00C97DB1" w:rsidRPr="00C94169">
        <w:rPr>
          <w:sz w:val="24"/>
          <w:szCs w:val="24"/>
          <w:lang w:val="uk-UA"/>
        </w:rPr>
        <w:t>«</w:t>
      </w:r>
      <w:r w:rsidRPr="00C94169">
        <w:rPr>
          <w:sz w:val="24"/>
          <w:szCs w:val="24"/>
          <w:lang w:val="uk-UA"/>
        </w:rPr>
        <w:t>Виконавця</w:t>
      </w:r>
      <w:r w:rsidR="00C97DB1" w:rsidRPr="00C94169">
        <w:rPr>
          <w:sz w:val="24"/>
          <w:szCs w:val="24"/>
          <w:lang w:val="uk-UA"/>
        </w:rPr>
        <w:t>»</w:t>
      </w:r>
      <w:r w:rsidRPr="00C94169">
        <w:rPr>
          <w:sz w:val="24"/>
          <w:szCs w:val="24"/>
          <w:lang w:val="uk-UA"/>
        </w:rPr>
        <w:t xml:space="preserve">, при цьому отримання </w:t>
      </w:r>
      <w:r w:rsidR="00C97DB1" w:rsidRPr="00C94169">
        <w:rPr>
          <w:sz w:val="24"/>
          <w:szCs w:val="24"/>
          <w:lang w:val="uk-UA"/>
        </w:rPr>
        <w:t>«</w:t>
      </w:r>
      <w:r w:rsidRPr="00C94169">
        <w:rPr>
          <w:sz w:val="24"/>
          <w:szCs w:val="24"/>
          <w:lang w:val="uk-UA"/>
        </w:rPr>
        <w:t>Виконавцем</w:t>
      </w:r>
      <w:r w:rsidR="00C97DB1" w:rsidRPr="00C94169">
        <w:rPr>
          <w:sz w:val="24"/>
          <w:szCs w:val="24"/>
          <w:lang w:val="uk-UA"/>
        </w:rPr>
        <w:t>»</w:t>
      </w:r>
      <w:r w:rsidRPr="00C94169">
        <w:rPr>
          <w:sz w:val="24"/>
          <w:szCs w:val="24"/>
          <w:lang w:val="uk-UA"/>
        </w:rPr>
        <w:t xml:space="preserve"> оригіналу листа є необов’язковим. «Виконавець» у строк, який не перевищує 3-х календарних днів з дати направлення листа електронної поштою, має направити свого представника на </w:t>
      </w:r>
      <w:proofErr w:type="spellStart"/>
      <w:r w:rsidRPr="00C94169">
        <w:rPr>
          <w:sz w:val="24"/>
          <w:szCs w:val="24"/>
          <w:lang w:val="uk-UA"/>
        </w:rPr>
        <w:t>ДП</w:t>
      </w:r>
      <w:proofErr w:type="spellEnd"/>
      <w:r w:rsidRPr="00C94169">
        <w:rPr>
          <w:sz w:val="24"/>
          <w:szCs w:val="24"/>
          <w:lang w:val="uk-UA"/>
        </w:rPr>
        <w:t xml:space="preserve"> «</w:t>
      </w:r>
      <w:proofErr w:type="spellStart"/>
      <w:r w:rsidRPr="00C94169">
        <w:rPr>
          <w:sz w:val="24"/>
          <w:szCs w:val="24"/>
          <w:lang w:val="uk-UA"/>
        </w:rPr>
        <w:t>СхідГЗК</w:t>
      </w:r>
      <w:proofErr w:type="spellEnd"/>
      <w:r w:rsidRPr="00C94169">
        <w:rPr>
          <w:sz w:val="24"/>
          <w:szCs w:val="24"/>
          <w:lang w:val="uk-UA"/>
        </w:rPr>
        <w:t>» для складання Аварійного акту. «Виконавець»  зобов'язаний за свій рахунок усунути виявлені недоліки (дефекти) у строк, який не перевищує 10 календарних днів з дня складання «Аварійного акту».</w:t>
      </w:r>
    </w:p>
    <w:p w:rsidR="00774098" w:rsidRPr="00C94169" w:rsidRDefault="00774098" w:rsidP="002B59E6">
      <w:pPr>
        <w:ind w:left="360" w:right="-104"/>
        <w:jc w:val="center"/>
        <w:rPr>
          <w:b/>
          <w:caps/>
          <w:sz w:val="24"/>
          <w:szCs w:val="24"/>
          <w:lang w:val="uk-UA"/>
        </w:rPr>
      </w:pPr>
    </w:p>
    <w:p w:rsidR="00774098" w:rsidRPr="00C94169" w:rsidRDefault="00774098" w:rsidP="002B59E6">
      <w:pPr>
        <w:ind w:left="360" w:right="-104"/>
        <w:jc w:val="center"/>
        <w:rPr>
          <w:b/>
          <w:caps/>
          <w:sz w:val="24"/>
          <w:szCs w:val="24"/>
          <w:lang w:val="uk-UA"/>
        </w:rPr>
      </w:pPr>
    </w:p>
    <w:p w:rsidR="002B59E6" w:rsidRPr="00C94169" w:rsidRDefault="002B59E6" w:rsidP="002B59E6">
      <w:pPr>
        <w:ind w:left="360" w:right="-104"/>
        <w:jc w:val="center"/>
        <w:rPr>
          <w:b/>
          <w:caps/>
          <w:sz w:val="24"/>
          <w:szCs w:val="24"/>
          <w:lang w:val="uk-UA"/>
        </w:rPr>
      </w:pPr>
      <w:r w:rsidRPr="00C94169">
        <w:rPr>
          <w:b/>
          <w:caps/>
          <w:sz w:val="24"/>
          <w:szCs w:val="24"/>
          <w:lang w:val="uk-UA"/>
        </w:rPr>
        <w:t>3. Ціна договору</w:t>
      </w:r>
    </w:p>
    <w:p w:rsidR="00C97DB1" w:rsidRPr="00C94169" w:rsidRDefault="00922C3B" w:rsidP="00FF04C9">
      <w:pPr>
        <w:ind w:firstLine="567"/>
        <w:jc w:val="both"/>
        <w:rPr>
          <w:sz w:val="24"/>
          <w:szCs w:val="24"/>
          <w:lang w:val="uk-UA"/>
        </w:rPr>
      </w:pPr>
      <w:r w:rsidRPr="00C94169">
        <w:rPr>
          <w:spacing w:val="-7"/>
          <w:sz w:val="24"/>
          <w:szCs w:val="24"/>
          <w:lang w:val="uk-UA"/>
        </w:rPr>
        <w:t>3.1</w:t>
      </w:r>
      <w:r w:rsidR="0012517A" w:rsidRPr="00C94169">
        <w:rPr>
          <w:spacing w:val="-7"/>
          <w:sz w:val="24"/>
          <w:szCs w:val="24"/>
          <w:lang w:val="uk-UA"/>
        </w:rPr>
        <w:t>.</w:t>
      </w:r>
      <w:r w:rsidR="00FF04C9" w:rsidRPr="00C94169">
        <w:rPr>
          <w:spacing w:val="-7"/>
          <w:sz w:val="24"/>
          <w:szCs w:val="24"/>
          <w:lang w:val="uk-UA"/>
        </w:rPr>
        <w:t xml:space="preserve"> </w:t>
      </w:r>
      <w:r w:rsidR="00256611" w:rsidRPr="00C94169">
        <w:rPr>
          <w:sz w:val="24"/>
          <w:szCs w:val="24"/>
          <w:lang w:val="uk-UA"/>
        </w:rPr>
        <w:t>Сума (ціна)</w:t>
      </w:r>
      <w:r w:rsidR="00D30746" w:rsidRPr="00C94169">
        <w:rPr>
          <w:sz w:val="24"/>
          <w:szCs w:val="24"/>
          <w:lang w:val="uk-UA"/>
        </w:rPr>
        <w:t xml:space="preserve"> </w:t>
      </w:r>
      <w:r w:rsidR="00256611" w:rsidRPr="00C94169">
        <w:rPr>
          <w:sz w:val="24"/>
          <w:szCs w:val="24"/>
          <w:lang w:val="uk-UA"/>
        </w:rPr>
        <w:t xml:space="preserve">договору </w:t>
      </w:r>
      <w:r w:rsidR="00E76941" w:rsidRPr="00C94169">
        <w:rPr>
          <w:sz w:val="24"/>
          <w:szCs w:val="24"/>
          <w:lang w:val="uk-UA"/>
        </w:rPr>
        <w:t>визначається</w:t>
      </w:r>
      <w:r w:rsidR="00390F38" w:rsidRPr="00C94169">
        <w:rPr>
          <w:sz w:val="24"/>
          <w:szCs w:val="24"/>
          <w:lang w:val="uk-UA"/>
        </w:rPr>
        <w:t xml:space="preserve"> </w:t>
      </w:r>
      <w:r w:rsidRPr="00C94169">
        <w:rPr>
          <w:sz w:val="24"/>
          <w:szCs w:val="24"/>
          <w:lang w:val="uk-UA"/>
        </w:rPr>
        <w:t>відповідно</w:t>
      </w:r>
      <w:r w:rsidR="00390F38" w:rsidRPr="00C94169">
        <w:rPr>
          <w:sz w:val="24"/>
          <w:szCs w:val="24"/>
          <w:lang w:val="uk-UA"/>
        </w:rPr>
        <w:t xml:space="preserve"> </w:t>
      </w:r>
      <w:r w:rsidRPr="00C94169">
        <w:rPr>
          <w:sz w:val="24"/>
          <w:szCs w:val="24"/>
          <w:lang w:val="uk-UA"/>
        </w:rPr>
        <w:t xml:space="preserve">до </w:t>
      </w:r>
      <w:r w:rsidR="00741903" w:rsidRPr="00C94169">
        <w:rPr>
          <w:sz w:val="24"/>
          <w:szCs w:val="24"/>
          <w:lang w:val="uk-UA"/>
        </w:rPr>
        <w:t xml:space="preserve">розрахунку вартості </w:t>
      </w:r>
      <w:r w:rsidR="00FF04C9" w:rsidRPr="00C94169">
        <w:rPr>
          <w:sz w:val="24"/>
          <w:szCs w:val="24"/>
          <w:lang w:val="uk-UA"/>
        </w:rPr>
        <w:t>послуг з капітального ремонту козлового крану ККГ-10</w:t>
      </w:r>
      <w:r w:rsidR="00D30746" w:rsidRPr="00C94169">
        <w:rPr>
          <w:sz w:val="24"/>
          <w:szCs w:val="24"/>
          <w:lang w:val="uk-UA"/>
        </w:rPr>
        <w:t xml:space="preserve"> </w:t>
      </w:r>
      <w:r w:rsidR="00496AED" w:rsidRPr="00C94169">
        <w:rPr>
          <w:sz w:val="24"/>
          <w:szCs w:val="24"/>
          <w:lang w:val="uk-UA"/>
        </w:rPr>
        <w:t>(</w:t>
      </w:r>
      <w:r w:rsidR="00D30746" w:rsidRPr="00C94169">
        <w:rPr>
          <w:sz w:val="24"/>
          <w:szCs w:val="24"/>
          <w:lang w:val="uk-UA"/>
        </w:rPr>
        <w:t>Д</w:t>
      </w:r>
      <w:r w:rsidR="001531BD" w:rsidRPr="00C94169">
        <w:rPr>
          <w:sz w:val="24"/>
          <w:szCs w:val="24"/>
          <w:lang w:val="uk-UA"/>
        </w:rPr>
        <w:t>одат</w:t>
      </w:r>
      <w:r w:rsidR="00783362" w:rsidRPr="00C94169">
        <w:rPr>
          <w:sz w:val="24"/>
          <w:szCs w:val="24"/>
          <w:lang w:val="uk-UA"/>
        </w:rPr>
        <w:t>о</w:t>
      </w:r>
      <w:r w:rsidRPr="00C94169">
        <w:rPr>
          <w:sz w:val="24"/>
          <w:szCs w:val="24"/>
          <w:lang w:val="uk-UA"/>
        </w:rPr>
        <w:t>к №</w:t>
      </w:r>
      <w:r w:rsidR="00F429F9" w:rsidRPr="00C94169">
        <w:rPr>
          <w:sz w:val="24"/>
          <w:szCs w:val="24"/>
          <w:lang w:val="uk-UA"/>
        </w:rPr>
        <w:t>1</w:t>
      </w:r>
      <w:r w:rsidR="002722F4" w:rsidRPr="00C94169">
        <w:rPr>
          <w:sz w:val="24"/>
          <w:szCs w:val="24"/>
          <w:lang w:val="uk-UA"/>
        </w:rPr>
        <w:t xml:space="preserve">, </w:t>
      </w:r>
      <w:r w:rsidR="001531BD" w:rsidRPr="00C94169">
        <w:rPr>
          <w:sz w:val="24"/>
          <w:szCs w:val="24"/>
          <w:lang w:val="uk-UA"/>
        </w:rPr>
        <w:t>як</w:t>
      </w:r>
      <w:r w:rsidR="002D27B5" w:rsidRPr="00C94169">
        <w:rPr>
          <w:sz w:val="24"/>
          <w:szCs w:val="24"/>
          <w:lang w:val="uk-UA"/>
        </w:rPr>
        <w:t>ий</w:t>
      </w:r>
      <w:r w:rsidRPr="00C94169">
        <w:rPr>
          <w:sz w:val="24"/>
          <w:szCs w:val="24"/>
          <w:lang w:val="uk-UA"/>
        </w:rPr>
        <w:t xml:space="preserve"> є невід’ємною частиною договору</w:t>
      </w:r>
      <w:r w:rsidR="00C82649" w:rsidRPr="00C94169">
        <w:rPr>
          <w:sz w:val="24"/>
          <w:szCs w:val="24"/>
          <w:lang w:val="uk-UA"/>
        </w:rPr>
        <w:t>)</w:t>
      </w:r>
      <w:r w:rsidR="00E76941" w:rsidRPr="00C94169">
        <w:rPr>
          <w:sz w:val="24"/>
          <w:szCs w:val="24"/>
          <w:lang w:val="uk-UA"/>
        </w:rPr>
        <w:t xml:space="preserve"> та</w:t>
      </w:r>
      <w:r w:rsidRPr="00C94169">
        <w:rPr>
          <w:sz w:val="24"/>
          <w:szCs w:val="24"/>
          <w:lang w:val="uk-UA"/>
        </w:rPr>
        <w:t xml:space="preserve"> складає:</w:t>
      </w:r>
      <w:r w:rsidR="00466A04" w:rsidRPr="00C94169">
        <w:rPr>
          <w:sz w:val="24"/>
          <w:szCs w:val="24"/>
          <w:lang w:val="uk-UA"/>
        </w:rPr>
        <w:t xml:space="preserve"> ______</w:t>
      </w:r>
      <w:r w:rsidR="00741903" w:rsidRPr="00C94169">
        <w:rPr>
          <w:sz w:val="24"/>
          <w:szCs w:val="24"/>
          <w:lang w:val="uk-UA"/>
        </w:rPr>
        <w:t>___</w:t>
      </w:r>
      <w:r w:rsidR="00466A04" w:rsidRPr="00C94169">
        <w:rPr>
          <w:sz w:val="24"/>
          <w:szCs w:val="24"/>
          <w:lang w:val="uk-UA"/>
        </w:rPr>
        <w:t>_</w:t>
      </w:r>
      <w:r w:rsidR="009F573E" w:rsidRPr="00C94169">
        <w:rPr>
          <w:sz w:val="24"/>
          <w:szCs w:val="24"/>
          <w:lang w:val="uk-UA"/>
        </w:rPr>
        <w:t>(</w:t>
      </w:r>
      <w:r w:rsidR="00D30746" w:rsidRPr="00C94169">
        <w:rPr>
          <w:sz w:val="24"/>
          <w:szCs w:val="24"/>
          <w:lang w:val="uk-UA"/>
        </w:rPr>
        <w:t xml:space="preserve">_____________________ </w:t>
      </w:r>
      <w:proofErr w:type="spellStart"/>
      <w:r w:rsidR="00D30746" w:rsidRPr="00C94169">
        <w:rPr>
          <w:sz w:val="24"/>
          <w:szCs w:val="24"/>
          <w:lang w:val="uk-UA"/>
        </w:rPr>
        <w:t>грн</w:t>
      </w:r>
      <w:proofErr w:type="spellEnd"/>
      <w:r w:rsidR="00466A04" w:rsidRPr="00C94169">
        <w:rPr>
          <w:sz w:val="24"/>
          <w:szCs w:val="24"/>
          <w:lang w:val="uk-UA"/>
        </w:rPr>
        <w:t xml:space="preserve"> </w:t>
      </w:r>
      <w:r w:rsidR="00741903" w:rsidRPr="00C94169">
        <w:rPr>
          <w:sz w:val="24"/>
          <w:szCs w:val="24"/>
          <w:lang w:val="uk-UA"/>
        </w:rPr>
        <w:t>__</w:t>
      </w:r>
      <w:r w:rsidR="009F573E" w:rsidRPr="00C94169">
        <w:rPr>
          <w:sz w:val="24"/>
          <w:szCs w:val="24"/>
          <w:lang w:val="uk-UA"/>
        </w:rPr>
        <w:t xml:space="preserve"> коп.) з урахуванням ПДВ.</w:t>
      </w:r>
    </w:p>
    <w:p w:rsidR="00C97DB1" w:rsidRPr="00C94169" w:rsidRDefault="000F4125" w:rsidP="00FF04C9">
      <w:pPr>
        <w:tabs>
          <w:tab w:val="left" w:pos="1134"/>
        </w:tabs>
        <w:ind w:firstLine="567"/>
        <w:jc w:val="both"/>
        <w:rPr>
          <w:sz w:val="24"/>
          <w:szCs w:val="24"/>
          <w:lang w:val="uk-UA"/>
        </w:rPr>
      </w:pPr>
      <w:r w:rsidRPr="00C94169">
        <w:rPr>
          <w:sz w:val="24"/>
          <w:szCs w:val="24"/>
          <w:lang w:val="uk-UA"/>
        </w:rPr>
        <w:t>3.2.</w:t>
      </w:r>
      <w:r w:rsidR="00C97DB1" w:rsidRPr="00C94169">
        <w:rPr>
          <w:sz w:val="24"/>
          <w:szCs w:val="24"/>
          <w:lang w:val="uk-UA"/>
        </w:rPr>
        <w:tab/>
      </w:r>
      <w:r w:rsidR="00DE121A" w:rsidRPr="00C94169">
        <w:rPr>
          <w:sz w:val="24"/>
          <w:szCs w:val="24"/>
          <w:lang w:val="uk-UA"/>
        </w:rPr>
        <w:t>Умови Договору не повинні відрізнятися від змісту тен</w:t>
      </w:r>
      <w:r w:rsidR="00D30746" w:rsidRPr="00C94169">
        <w:rPr>
          <w:sz w:val="24"/>
          <w:szCs w:val="24"/>
          <w:lang w:val="uk-UA"/>
        </w:rPr>
        <w:t>дерної пропозиції, у тому числі</w:t>
      </w:r>
      <w:r w:rsidR="00DE121A" w:rsidRPr="00C94169">
        <w:rPr>
          <w:sz w:val="24"/>
          <w:szCs w:val="24"/>
          <w:lang w:val="uk-UA"/>
        </w:rPr>
        <w:t xml:space="preserve"> за результатами електронного аукціону переможця процедури закупівлі – «Виконавця», крім випадків:</w:t>
      </w:r>
    </w:p>
    <w:p w:rsidR="00C97DB1" w:rsidRPr="00C94169" w:rsidRDefault="00DE121A" w:rsidP="00FF04C9">
      <w:pPr>
        <w:tabs>
          <w:tab w:val="left" w:pos="1276"/>
        </w:tabs>
        <w:ind w:firstLine="567"/>
        <w:jc w:val="both"/>
        <w:rPr>
          <w:sz w:val="24"/>
          <w:szCs w:val="24"/>
          <w:lang w:val="uk-UA"/>
        </w:rPr>
      </w:pPr>
      <w:r w:rsidRPr="00C94169">
        <w:rPr>
          <w:sz w:val="24"/>
          <w:szCs w:val="24"/>
          <w:lang w:val="uk-UA"/>
        </w:rPr>
        <w:t>3.2.1.</w:t>
      </w:r>
      <w:r w:rsidR="00C97DB1" w:rsidRPr="00C94169">
        <w:rPr>
          <w:sz w:val="24"/>
          <w:szCs w:val="24"/>
          <w:lang w:val="uk-UA"/>
        </w:rPr>
        <w:tab/>
      </w:r>
      <w:r w:rsidRPr="00C94169">
        <w:rPr>
          <w:sz w:val="24"/>
          <w:szCs w:val="24"/>
          <w:lang w:val="uk-UA"/>
        </w:rPr>
        <w:t>визначення грошового еквівалента зобов’язання в іноземній валюті;</w:t>
      </w:r>
    </w:p>
    <w:p w:rsidR="00DE121A" w:rsidRPr="00C94169" w:rsidRDefault="00DE121A" w:rsidP="00C97DB1">
      <w:pPr>
        <w:tabs>
          <w:tab w:val="left" w:pos="1276"/>
        </w:tabs>
        <w:ind w:firstLine="567"/>
        <w:jc w:val="both"/>
        <w:rPr>
          <w:sz w:val="24"/>
          <w:szCs w:val="24"/>
          <w:lang w:val="uk-UA"/>
        </w:rPr>
      </w:pPr>
      <w:r w:rsidRPr="00C94169">
        <w:rPr>
          <w:sz w:val="24"/>
          <w:szCs w:val="24"/>
          <w:lang w:val="uk-UA"/>
        </w:rPr>
        <w:t>3.2.2.</w:t>
      </w:r>
      <w:r w:rsidR="00C97DB1" w:rsidRPr="00C94169">
        <w:rPr>
          <w:sz w:val="24"/>
          <w:szCs w:val="24"/>
          <w:lang w:val="uk-UA"/>
        </w:rPr>
        <w:tab/>
      </w:r>
      <w:r w:rsidRPr="00C94169">
        <w:rPr>
          <w:sz w:val="24"/>
          <w:szCs w:val="24"/>
          <w:lang w:val="uk-UA"/>
        </w:rPr>
        <w:t>перерахунку ціни за результатами електронного аукціону в бік зменшення ціни тендерної пропозиції «Виконавця» без зменшення обсягів закупівлі.</w:t>
      </w:r>
    </w:p>
    <w:p w:rsidR="009D25A3" w:rsidRPr="00C94169" w:rsidRDefault="009D25A3" w:rsidP="00334193">
      <w:pPr>
        <w:pStyle w:val="11"/>
        <w:shd w:val="clear" w:color="auto" w:fill="FFFFFF"/>
        <w:spacing w:line="269" w:lineRule="exact"/>
        <w:ind w:left="43" w:firstLine="665"/>
        <w:rPr>
          <w:sz w:val="24"/>
          <w:lang w:val="uk-UA"/>
        </w:rPr>
      </w:pPr>
    </w:p>
    <w:p w:rsidR="007142F8" w:rsidRPr="00C94169" w:rsidRDefault="007142F8" w:rsidP="007142F8">
      <w:pPr>
        <w:tabs>
          <w:tab w:val="num" w:pos="567"/>
        </w:tabs>
        <w:ind w:left="567" w:hanging="567"/>
        <w:jc w:val="center"/>
        <w:rPr>
          <w:b/>
          <w:sz w:val="24"/>
          <w:szCs w:val="24"/>
          <w:lang w:val="uk-UA"/>
        </w:rPr>
      </w:pPr>
      <w:r w:rsidRPr="00C94169">
        <w:rPr>
          <w:b/>
          <w:sz w:val="24"/>
          <w:szCs w:val="24"/>
          <w:lang w:val="uk-UA"/>
        </w:rPr>
        <w:t>4. ПОРЯДОК РОЗРАХУНКІВ</w:t>
      </w:r>
    </w:p>
    <w:p w:rsidR="00C97DB1" w:rsidRPr="00C94169" w:rsidRDefault="00922C3B" w:rsidP="00C97DB1">
      <w:pPr>
        <w:pStyle w:val="11"/>
        <w:shd w:val="clear" w:color="auto" w:fill="FFFFFF"/>
        <w:tabs>
          <w:tab w:val="left" w:pos="1134"/>
        </w:tabs>
        <w:spacing w:line="274" w:lineRule="exact"/>
        <w:ind w:right="101" w:firstLine="567"/>
        <w:jc w:val="both"/>
        <w:rPr>
          <w:sz w:val="24"/>
          <w:lang w:val="uk-UA"/>
        </w:rPr>
      </w:pPr>
      <w:r w:rsidRPr="00C94169">
        <w:rPr>
          <w:spacing w:val="-6"/>
          <w:sz w:val="24"/>
          <w:lang w:val="uk-UA"/>
        </w:rPr>
        <w:t>4.1.</w:t>
      </w:r>
      <w:r w:rsidR="00C97DB1" w:rsidRPr="00C94169">
        <w:rPr>
          <w:spacing w:val="-6"/>
          <w:sz w:val="24"/>
          <w:lang w:val="uk-UA"/>
        </w:rPr>
        <w:tab/>
      </w:r>
      <w:r w:rsidR="00741903" w:rsidRPr="00C94169">
        <w:rPr>
          <w:sz w:val="24"/>
          <w:lang w:val="uk-UA"/>
        </w:rPr>
        <w:t>Послуги</w:t>
      </w:r>
      <w:r w:rsidRPr="00C94169">
        <w:rPr>
          <w:sz w:val="24"/>
          <w:lang w:val="uk-UA"/>
        </w:rPr>
        <w:t>, які</w:t>
      </w:r>
      <w:r w:rsidR="00D30746" w:rsidRPr="00C94169">
        <w:rPr>
          <w:sz w:val="24"/>
          <w:lang w:val="uk-UA"/>
        </w:rPr>
        <w:t xml:space="preserve"> </w:t>
      </w:r>
      <w:r w:rsidRPr="00C94169">
        <w:rPr>
          <w:sz w:val="24"/>
          <w:lang w:val="uk-UA"/>
        </w:rPr>
        <w:t xml:space="preserve">виконуються відповідно до цього Договору, сплачуються </w:t>
      </w:r>
      <w:r w:rsidR="00C97DB1" w:rsidRPr="00C94169">
        <w:rPr>
          <w:sz w:val="24"/>
          <w:lang w:val="uk-UA"/>
        </w:rPr>
        <w:t>«</w:t>
      </w:r>
      <w:r w:rsidRPr="00C94169">
        <w:rPr>
          <w:sz w:val="24"/>
          <w:lang w:val="uk-UA"/>
        </w:rPr>
        <w:t>Замовником</w:t>
      </w:r>
      <w:r w:rsidR="00C97DB1" w:rsidRPr="00C94169">
        <w:rPr>
          <w:sz w:val="24"/>
          <w:lang w:val="uk-UA"/>
        </w:rPr>
        <w:t>»</w:t>
      </w:r>
      <w:r w:rsidRPr="00C94169">
        <w:rPr>
          <w:sz w:val="24"/>
          <w:lang w:val="uk-UA"/>
        </w:rPr>
        <w:t xml:space="preserve"> за погодженими цінами в національній валюті України</w:t>
      </w:r>
      <w:r w:rsidR="00730E4A" w:rsidRPr="00C94169">
        <w:rPr>
          <w:sz w:val="24"/>
          <w:lang w:val="uk-UA"/>
        </w:rPr>
        <w:t>.</w:t>
      </w:r>
    </w:p>
    <w:p w:rsidR="00FD503E" w:rsidRPr="00C94169" w:rsidRDefault="00C97DB1" w:rsidP="00C97DB1">
      <w:pPr>
        <w:pStyle w:val="11"/>
        <w:shd w:val="clear" w:color="auto" w:fill="FFFFFF"/>
        <w:tabs>
          <w:tab w:val="left" w:pos="1134"/>
        </w:tabs>
        <w:spacing w:line="274" w:lineRule="exact"/>
        <w:ind w:right="101" w:firstLine="567"/>
        <w:jc w:val="both"/>
        <w:rPr>
          <w:sz w:val="24"/>
          <w:szCs w:val="24"/>
          <w:shd w:val="clear" w:color="auto" w:fill="FFFFFF" w:themeFill="background1"/>
          <w:lang w:val="uk-UA"/>
        </w:rPr>
      </w:pPr>
      <w:r w:rsidRPr="00C94169">
        <w:rPr>
          <w:sz w:val="24"/>
          <w:szCs w:val="24"/>
          <w:lang w:val="uk-UA"/>
        </w:rPr>
        <w:t>4.2.</w:t>
      </w:r>
      <w:r w:rsidRPr="00C94169">
        <w:rPr>
          <w:sz w:val="24"/>
          <w:szCs w:val="24"/>
          <w:lang w:val="uk-UA"/>
        </w:rPr>
        <w:tab/>
      </w:r>
      <w:r w:rsidR="009E2315" w:rsidRPr="00C94169">
        <w:rPr>
          <w:sz w:val="24"/>
          <w:szCs w:val="24"/>
          <w:lang w:val="uk-UA"/>
        </w:rPr>
        <w:t xml:space="preserve">Замовник здійснює </w:t>
      </w:r>
      <w:r w:rsidR="00D30746" w:rsidRPr="00C94169">
        <w:rPr>
          <w:sz w:val="24"/>
          <w:szCs w:val="24"/>
          <w:lang w:val="uk-UA"/>
        </w:rPr>
        <w:t>5</w:t>
      </w:r>
      <w:r w:rsidR="009E2315" w:rsidRPr="00C94169">
        <w:rPr>
          <w:sz w:val="24"/>
          <w:szCs w:val="24"/>
          <w:lang w:val="uk-UA"/>
        </w:rPr>
        <w:t>0% перед</w:t>
      </w:r>
      <w:r w:rsidR="00D30746" w:rsidRPr="00C94169">
        <w:rPr>
          <w:sz w:val="24"/>
          <w:szCs w:val="24"/>
          <w:lang w:val="uk-UA"/>
        </w:rPr>
        <w:t>о</w:t>
      </w:r>
      <w:r w:rsidR="009E2315" w:rsidRPr="00C94169">
        <w:rPr>
          <w:sz w:val="24"/>
          <w:szCs w:val="24"/>
          <w:lang w:val="uk-UA"/>
        </w:rPr>
        <w:t xml:space="preserve">плату </w:t>
      </w:r>
      <w:r w:rsidR="008E2038" w:rsidRPr="00C94169">
        <w:rPr>
          <w:sz w:val="24"/>
          <w:szCs w:val="24"/>
          <w:shd w:val="clear" w:color="auto" w:fill="FFFFFF" w:themeFill="background1"/>
          <w:lang w:val="uk-UA"/>
        </w:rPr>
        <w:t>від суми договору</w:t>
      </w:r>
      <w:r w:rsidR="00E12F60" w:rsidRPr="00C94169">
        <w:rPr>
          <w:sz w:val="24"/>
          <w:szCs w:val="24"/>
          <w:shd w:val="clear" w:color="auto" w:fill="FFFFFF" w:themeFill="background1"/>
          <w:lang w:val="uk-UA"/>
        </w:rPr>
        <w:t>,</w:t>
      </w:r>
      <w:r w:rsidR="008E2038" w:rsidRPr="00C94169">
        <w:rPr>
          <w:sz w:val="24"/>
          <w:szCs w:val="24"/>
          <w:shd w:val="clear" w:color="auto" w:fill="FFFFFF" w:themeFill="background1"/>
          <w:lang w:val="uk-UA"/>
        </w:rPr>
        <w:t xml:space="preserve"> після підп</w:t>
      </w:r>
      <w:r w:rsidR="00E12F60" w:rsidRPr="00C94169">
        <w:rPr>
          <w:sz w:val="24"/>
          <w:szCs w:val="24"/>
          <w:shd w:val="clear" w:color="auto" w:fill="FFFFFF" w:themeFill="background1"/>
          <w:lang w:val="uk-UA"/>
        </w:rPr>
        <w:t xml:space="preserve">исання Договору впродовж </w:t>
      </w:r>
      <w:r w:rsidR="005B60FA" w:rsidRPr="00C94169">
        <w:rPr>
          <w:sz w:val="24"/>
          <w:szCs w:val="24"/>
          <w:shd w:val="clear" w:color="auto" w:fill="FFFFFF" w:themeFill="background1"/>
          <w:lang w:val="uk-UA"/>
        </w:rPr>
        <w:t>10</w:t>
      </w:r>
      <w:r w:rsidR="00E12F60" w:rsidRPr="00C94169">
        <w:rPr>
          <w:sz w:val="24"/>
          <w:szCs w:val="24"/>
          <w:shd w:val="clear" w:color="auto" w:fill="FFFFFF" w:themeFill="background1"/>
          <w:lang w:val="uk-UA"/>
        </w:rPr>
        <w:t>-х</w:t>
      </w:r>
      <w:r w:rsidR="008E2038" w:rsidRPr="00C94169">
        <w:rPr>
          <w:sz w:val="24"/>
          <w:szCs w:val="24"/>
          <w:shd w:val="clear" w:color="auto" w:fill="FFFFFF" w:themeFill="background1"/>
          <w:lang w:val="uk-UA"/>
        </w:rPr>
        <w:t xml:space="preserve"> </w:t>
      </w:r>
      <w:r w:rsidR="00E12F60" w:rsidRPr="00C94169">
        <w:rPr>
          <w:sz w:val="24"/>
          <w:szCs w:val="24"/>
          <w:shd w:val="clear" w:color="auto" w:fill="FFFFFF" w:themeFill="background1"/>
          <w:lang w:val="uk-UA"/>
        </w:rPr>
        <w:t>календарних днів</w:t>
      </w:r>
      <w:r w:rsidR="00FD503E" w:rsidRPr="00C94169">
        <w:rPr>
          <w:sz w:val="24"/>
          <w:szCs w:val="24"/>
          <w:shd w:val="clear" w:color="auto" w:fill="FFFFFF" w:themeFill="background1"/>
          <w:lang w:val="uk-UA"/>
        </w:rPr>
        <w:t>.</w:t>
      </w:r>
    </w:p>
    <w:p w:rsidR="00C97DB1" w:rsidRPr="00C94169" w:rsidRDefault="008E2038" w:rsidP="00C97DB1">
      <w:pPr>
        <w:pStyle w:val="11"/>
        <w:shd w:val="clear" w:color="auto" w:fill="FFFFFF"/>
        <w:tabs>
          <w:tab w:val="left" w:pos="1134"/>
        </w:tabs>
        <w:spacing w:line="274" w:lineRule="exact"/>
        <w:ind w:right="101" w:firstLine="567"/>
        <w:jc w:val="both"/>
        <w:rPr>
          <w:sz w:val="24"/>
          <w:szCs w:val="24"/>
          <w:lang w:val="uk-UA"/>
        </w:rPr>
      </w:pPr>
      <w:r w:rsidRPr="00C94169">
        <w:rPr>
          <w:sz w:val="24"/>
          <w:szCs w:val="24"/>
          <w:lang w:val="uk-UA"/>
        </w:rPr>
        <w:t>4.3.</w:t>
      </w:r>
      <w:r w:rsidR="00C97DB1" w:rsidRPr="00C94169">
        <w:rPr>
          <w:sz w:val="24"/>
          <w:szCs w:val="24"/>
          <w:lang w:val="uk-UA"/>
        </w:rPr>
        <w:tab/>
      </w:r>
      <w:r w:rsidR="00132943" w:rsidRPr="00C94169">
        <w:rPr>
          <w:sz w:val="24"/>
          <w:szCs w:val="24"/>
          <w:lang w:val="uk-UA"/>
        </w:rPr>
        <w:t xml:space="preserve">Остаточний розрахунок за </w:t>
      </w:r>
      <w:r w:rsidR="00891272" w:rsidRPr="00C94169">
        <w:rPr>
          <w:sz w:val="24"/>
          <w:szCs w:val="24"/>
          <w:lang w:val="uk-UA"/>
        </w:rPr>
        <w:t xml:space="preserve">надані послуги </w:t>
      </w:r>
      <w:r w:rsidR="00132943" w:rsidRPr="00C94169">
        <w:rPr>
          <w:sz w:val="24"/>
          <w:szCs w:val="24"/>
          <w:lang w:val="uk-UA"/>
        </w:rPr>
        <w:t xml:space="preserve">здійснюються </w:t>
      </w:r>
      <w:r w:rsidR="00C97DB1" w:rsidRPr="00C94169">
        <w:rPr>
          <w:sz w:val="24"/>
          <w:szCs w:val="24"/>
          <w:lang w:val="uk-UA"/>
        </w:rPr>
        <w:t>«</w:t>
      </w:r>
      <w:r w:rsidR="00132943" w:rsidRPr="00C94169">
        <w:rPr>
          <w:sz w:val="24"/>
          <w:szCs w:val="24"/>
          <w:lang w:val="uk-UA"/>
        </w:rPr>
        <w:t>Замовником</w:t>
      </w:r>
      <w:r w:rsidR="00C97DB1" w:rsidRPr="00C94169">
        <w:rPr>
          <w:sz w:val="24"/>
          <w:szCs w:val="24"/>
          <w:lang w:val="uk-UA"/>
        </w:rPr>
        <w:t>»</w:t>
      </w:r>
      <w:r w:rsidR="00132943" w:rsidRPr="00C94169">
        <w:rPr>
          <w:sz w:val="24"/>
          <w:szCs w:val="24"/>
          <w:lang w:val="uk-UA"/>
        </w:rPr>
        <w:t xml:space="preserve"> протягом </w:t>
      </w:r>
      <w:r w:rsidR="005B60FA" w:rsidRPr="00C94169">
        <w:rPr>
          <w:sz w:val="24"/>
          <w:szCs w:val="24"/>
          <w:lang w:val="uk-UA"/>
        </w:rPr>
        <w:t>1</w:t>
      </w:r>
      <w:r w:rsidR="00FD503E" w:rsidRPr="00C94169">
        <w:rPr>
          <w:sz w:val="24"/>
          <w:szCs w:val="24"/>
          <w:lang w:val="uk-UA"/>
        </w:rPr>
        <w:t xml:space="preserve">5 </w:t>
      </w:r>
      <w:r w:rsidR="00132943" w:rsidRPr="00C94169">
        <w:rPr>
          <w:sz w:val="24"/>
          <w:szCs w:val="24"/>
          <w:lang w:val="uk-UA"/>
        </w:rPr>
        <w:t xml:space="preserve">- ти </w:t>
      </w:r>
      <w:r w:rsidR="00B04D75" w:rsidRPr="00C94169">
        <w:rPr>
          <w:sz w:val="24"/>
          <w:szCs w:val="24"/>
          <w:lang w:val="uk-UA"/>
        </w:rPr>
        <w:t>календарни</w:t>
      </w:r>
      <w:r w:rsidR="004321B6" w:rsidRPr="00C94169">
        <w:rPr>
          <w:sz w:val="24"/>
          <w:szCs w:val="24"/>
          <w:lang w:val="uk-UA"/>
        </w:rPr>
        <w:t xml:space="preserve">х </w:t>
      </w:r>
      <w:r w:rsidR="00132943" w:rsidRPr="00C94169">
        <w:rPr>
          <w:sz w:val="24"/>
          <w:szCs w:val="24"/>
          <w:lang w:val="uk-UA"/>
        </w:rPr>
        <w:t>днів після підписання Акту здачі-приймання послуг.</w:t>
      </w:r>
    </w:p>
    <w:p w:rsidR="00FE23D3" w:rsidRPr="00C94169" w:rsidRDefault="00922C3B" w:rsidP="00C97DB1">
      <w:pPr>
        <w:pStyle w:val="11"/>
        <w:shd w:val="clear" w:color="auto" w:fill="FFFFFF"/>
        <w:tabs>
          <w:tab w:val="left" w:pos="1134"/>
        </w:tabs>
        <w:spacing w:line="274" w:lineRule="exact"/>
        <w:ind w:right="101" w:firstLine="567"/>
        <w:jc w:val="both"/>
        <w:rPr>
          <w:rFonts w:eastAsia="SimSun" w:cs="Mangal"/>
          <w:kern w:val="1"/>
          <w:sz w:val="24"/>
          <w:szCs w:val="24"/>
          <w:lang w:val="uk-UA" w:eastAsia="hi-IN" w:bidi="hi-IN"/>
        </w:rPr>
      </w:pPr>
      <w:r w:rsidRPr="00C94169">
        <w:rPr>
          <w:spacing w:val="-6"/>
          <w:sz w:val="24"/>
          <w:lang w:val="uk-UA"/>
        </w:rPr>
        <w:t>4.</w:t>
      </w:r>
      <w:r w:rsidR="004321B6" w:rsidRPr="00C94169">
        <w:rPr>
          <w:spacing w:val="-6"/>
          <w:sz w:val="24"/>
          <w:lang w:val="uk-UA"/>
        </w:rPr>
        <w:t>4</w:t>
      </w:r>
      <w:r w:rsidRPr="00C94169">
        <w:rPr>
          <w:spacing w:val="-6"/>
          <w:sz w:val="24"/>
          <w:lang w:val="uk-UA"/>
        </w:rPr>
        <w:t>.</w:t>
      </w:r>
      <w:r w:rsidR="00C97DB1" w:rsidRPr="00C94169">
        <w:rPr>
          <w:spacing w:val="-6"/>
          <w:sz w:val="24"/>
          <w:lang w:val="uk-UA"/>
        </w:rPr>
        <w:tab/>
      </w:r>
      <w:r w:rsidR="00FE23D3" w:rsidRPr="00C94169">
        <w:rPr>
          <w:rFonts w:eastAsia="SimSun" w:cs="Mangal"/>
          <w:kern w:val="1"/>
          <w:sz w:val="24"/>
          <w:szCs w:val="24"/>
          <w:lang w:val="uk-UA" w:eastAsia="hi-IN" w:bidi="hi-IN"/>
        </w:rPr>
        <w:t xml:space="preserve">У випадку виявлення невідповідності послуг установленим вимогам, пред'явлених до оплати, завищення їх обсягів і інших помилок, що вплинули на ціну послуги, </w:t>
      </w:r>
      <w:r w:rsidR="00C97DB1" w:rsidRPr="00C94169">
        <w:rPr>
          <w:rFonts w:eastAsia="SimSun" w:cs="Mangal"/>
          <w:kern w:val="1"/>
          <w:sz w:val="24"/>
          <w:szCs w:val="24"/>
          <w:lang w:val="uk-UA" w:eastAsia="hi-IN" w:bidi="hi-IN"/>
        </w:rPr>
        <w:t xml:space="preserve">«Замовник» </w:t>
      </w:r>
      <w:r w:rsidR="00FE23D3" w:rsidRPr="00C94169">
        <w:rPr>
          <w:rFonts w:eastAsia="SimSun" w:cs="Mangal"/>
          <w:kern w:val="1"/>
          <w:sz w:val="24"/>
          <w:szCs w:val="24"/>
          <w:lang w:val="uk-UA" w:eastAsia="hi-IN" w:bidi="hi-IN"/>
        </w:rPr>
        <w:t>має право скоригувати  суму, що підлягає до сплати, при цьому загальна сума, що підлягає до сплати не може перевищувати суму договору.</w:t>
      </w:r>
    </w:p>
    <w:p w:rsidR="007142F8" w:rsidRPr="00C94169" w:rsidRDefault="00922C3B" w:rsidP="007142F8">
      <w:pPr>
        <w:tabs>
          <w:tab w:val="left" w:pos="1920"/>
        </w:tabs>
        <w:ind w:left="360"/>
        <w:jc w:val="center"/>
        <w:rPr>
          <w:b/>
          <w:sz w:val="24"/>
          <w:szCs w:val="24"/>
          <w:lang w:val="uk-UA"/>
        </w:rPr>
      </w:pPr>
      <w:r w:rsidRPr="00C94169">
        <w:rPr>
          <w:b/>
          <w:spacing w:val="-1"/>
          <w:sz w:val="24"/>
          <w:lang w:val="uk-UA"/>
        </w:rPr>
        <w:t>5</w:t>
      </w:r>
      <w:r w:rsidR="00430E87" w:rsidRPr="00C94169">
        <w:rPr>
          <w:b/>
          <w:spacing w:val="-1"/>
          <w:sz w:val="24"/>
          <w:lang w:val="uk-UA"/>
        </w:rPr>
        <w:t>.</w:t>
      </w:r>
      <w:r w:rsidR="007142F8" w:rsidRPr="00C94169">
        <w:rPr>
          <w:b/>
          <w:sz w:val="24"/>
          <w:szCs w:val="24"/>
          <w:lang w:val="uk-UA"/>
        </w:rPr>
        <w:t xml:space="preserve">ПОРЯДОК </w:t>
      </w:r>
      <w:r w:rsidR="00741903" w:rsidRPr="00C94169">
        <w:rPr>
          <w:b/>
          <w:sz w:val="24"/>
          <w:szCs w:val="24"/>
          <w:lang w:val="uk-UA"/>
        </w:rPr>
        <w:t>НАДАННЯ ПОСЛУГ</w:t>
      </w:r>
    </w:p>
    <w:p w:rsidR="000733A1" w:rsidRPr="00C94169" w:rsidRDefault="00922C3B" w:rsidP="0000793D">
      <w:pPr>
        <w:pStyle w:val="11"/>
        <w:shd w:val="clear" w:color="auto" w:fill="FFFFFF"/>
        <w:tabs>
          <w:tab w:val="left" w:pos="1138"/>
        </w:tabs>
        <w:spacing w:line="283" w:lineRule="exact"/>
        <w:ind w:left="14" w:right="115" w:firstLine="553"/>
        <w:jc w:val="both"/>
        <w:rPr>
          <w:sz w:val="24"/>
          <w:lang w:val="uk-UA"/>
        </w:rPr>
      </w:pPr>
      <w:r w:rsidRPr="00C94169">
        <w:rPr>
          <w:spacing w:val="-14"/>
          <w:sz w:val="24"/>
          <w:lang w:val="uk-UA"/>
        </w:rPr>
        <w:t>5.1</w:t>
      </w:r>
      <w:r w:rsidR="0012517A" w:rsidRPr="00C94169">
        <w:rPr>
          <w:spacing w:val="-14"/>
          <w:sz w:val="24"/>
          <w:lang w:val="uk-UA"/>
        </w:rPr>
        <w:t>.</w:t>
      </w:r>
      <w:r w:rsidR="00C97DB1" w:rsidRPr="00C94169">
        <w:rPr>
          <w:spacing w:val="-14"/>
          <w:sz w:val="24"/>
          <w:lang w:val="uk-UA"/>
        </w:rPr>
        <w:tab/>
        <w:t>«</w:t>
      </w:r>
      <w:r w:rsidRPr="00C94169">
        <w:rPr>
          <w:sz w:val="24"/>
          <w:lang w:val="uk-UA"/>
        </w:rPr>
        <w:t>Виконавець</w:t>
      </w:r>
      <w:r w:rsidR="00C97DB1" w:rsidRPr="00C94169">
        <w:rPr>
          <w:sz w:val="24"/>
          <w:lang w:val="uk-UA"/>
        </w:rPr>
        <w:t>»</w:t>
      </w:r>
      <w:r w:rsidR="0067316D" w:rsidRPr="00C94169">
        <w:rPr>
          <w:sz w:val="24"/>
          <w:lang w:val="uk-UA"/>
        </w:rPr>
        <w:t xml:space="preserve"> </w:t>
      </w:r>
      <w:r w:rsidRPr="00C94169">
        <w:rPr>
          <w:sz w:val="24"/>
          <w:lang w:val="uk-UA"/>
        </w:rPr>
        <w:t>приступає</w:t>
      </w:r>
      <w:r w:rsidR="0067316D" w:rsidRPr="00C94169">
        <w:rPr>
          <w:sz w:val="24"/>
          <w:lang w:val="uk-UA"/>
        </w:rPr>
        <w:t xml:space="preserve"> </w:t>
      </w:r>
      <w:r w:rsidRPr="00C94169">
        <w:rPr>
          <w:sz w:val="24"/>
          <w:lang w:val="uk-UA"/>
        </w:rPr>
        <w:t xml:space="preserve">до </w:t>
      </w:r>
      <w:r w:rsidR="00256611" w:rsidRPr="00C94169">
        <w:rPr>
          <w:sz w:val="24"/>
          <w:lang w:val="uk-UA"/>
        </w:rPr>
        <w:t>надання послуг</w:t>
      </w:r>
      <w:r w:rsidR="0067316D" w:rsidRPr="00C94169">
        <w:rPr>
          <w:sz w:val="24"/>
          <w:lang w:val="uk-UA"/>
        </w:rPr>
        <w:t xml:space="preserve"> </w:t>
      </w:r>
      <w:r w:rsidR="00825E25" w:rsidRPr="00C94169">
        <w:rPr>
          <w:sz w:val="24"/>
          <w:lang w:val="uk-UA"/>
        </w:rPr>
        <w:t>протягом 3-х робочих</w:t>
      </w:r>
      <w:r w:rsidR="00F50881" w:rsidRPr="00C94169">
        <w:rPr>
          <w:sz w:val="24"/>
          <w:lang w:val="uk-UA"/>
        </w:rPr>
        <w:t xml:space="preserve"> днів з дня отримання </w:t>
      </w:r>
      <w:r w:rsidR="00EE2BFF" w:rsidRPr="00C94169">
        <w:rPr>
          <w:sz w:val="24"/>
        </w:rPr>
        <w:t>перед</w:t>
      </w:r>
      <w:r w:rsidR="005E69E5" w:rsidRPr="00C94169">
        <w:rPr>
          <w:sz w:val="24"/>
          <w:lang w:val="uk-UA"/>
        </w:rPr>
        <w:t>о</w:t>
      </w:r>
      <w:r w:rsidR="00EE2BFF" w:rsidRPr="00C94169">
        <w:rPr>
          <w:sz w:val="24"/>
        </w:rPr>
        <w:t>плати</w:t>
      </w:r>
      <w:r w:rsidR="005E69E5" w:rsidRPr="00C94169">
        <w:rPr>
          <w:sz w:val="24"/>
          <w:lang w:val="uk-UA"/>
        </w:rPr>
        <w:t xml:space="preserve"> та отримання замовлення від </w:t>
      </w:r>
      <w:r w:rsidR="00ED4191" w:rsidRPr="00C94169">
        <w:rPr>
          <w:sz w:val="24"/>
          <w:lang w:val="uk-UA"/>
        </w:rPr>
        <w:t>«</w:t>
      </w:r>
      <w:r w:rsidR="005E69E5" w:rsidRPr="00C94169">
        <w:rPr>
          <w:sz w:val="24"/>
          <w:lang w:val="uk-UA"/>
        </w:rPr>
        <w:t>Замовника</w:t>
      </w:r>
      <w:r w:rsidR="00ED4191" w:rsidRPr="00C94169">
        <w:rPr>
          <w:sz w:val="24"/>
          <w:lang w:val="uk-UA"/>
        </w:rPr>
        <w:t>»</w:t>
      </w:r>
      <w:r w:rsidR="003E5E81" w:rsidRPr="00C94169">
        <w:rPr>
          <w:sz w:val="24"/>
          <w:lang w:val="uk-UA"/>
        </w:rPr>
        <w:t>.</w:t>
      </w:r>
      <w:r w:rsidR="000733A1" w:rsidRPr="00C94169">
        <w:rPr>
          <w:sz w:val="24"/>
          <w:lang w:val="uk-UA"/>
        </w:rPr>
        <w:t xml:space="preserve"> </w:t>
      </w:r>
    </w:p>
    <w:p w:rsidR="00ED4191" w:rsidRPr="00C94169" w:rsidRDefault="003E5E81" w:rsidP="00ED4191">
      <w:pPr>
        <w:pStyle w:val="11"/>
        <w:shd w:val="clear" w:color="auto" w:fill="FFFFFF"/>
        <w:tabs>
          <w:tab w:val="left" w:pos="1152"/>
        </w:tabs>
        <w:spacing w:line="283" w:lineRule="exact"/>
        <w:ind w:left="14" w:right="115" w:firstLine="553"/>
        <w:jc w:val="both"/>
        <w:rPr>
          <w:sz w:val="24"/>
          <w:lang w:val="uk-UA"/>
        </w:rPr>
      </w:pPr>
      <w:r w:rsidRPr="00C94169">
        <w:rPr>
          <w:sz w:val="24"/>
          <w:lang w:val="uk-UA"/>
        </w:rPr>
        <w:t>5.2.</w:t>
      </w:r>
      <w:r w:rsidR="00922C3B" w:rsidRPr="00C94169">
        <w:rPr>
          <w:sz w:val="24"/>
          <w:lang w:val="uk-UA"/>
        </w:rPr>
        <w:t xml:space="preserve"> Термін </w:t>
      </w:r>
      <w:r w:rsidR="00256611" w:rsidRPr="00C94169">
        <w:rPr>
          <w:sz w:val="24"/>
          <w:lang w:val="uk-UA"/>
        </w:rPr>
        <w:t>надання послуг</w:t>
      </w:r>
      <w:r w:rsidR="001F7BBA" w:rsidRPr="00C94169">
        <w:rPr>
          <w:sz w:val="24"/>
          <w:lang w:val="uk-UA"/>
        </w:rPr>
        <w:t xml:space="preserve"> </w:t>
      </w:r>
      <w:r w:rsidR="00922C3B" w:rsidRPr="00C94169">
        <w:rPr>
          <w:sz w:val="24"/>
          <w:lang w:val="uk-UA"/>
        </w:rPr>
        <w:t>не повинен</w:t>
      </w:r>
      <w:r w:rsidR="001F7BBA" w:rsidRPr="00C94169">
        <w:rPr>
          <w:sz w:val="24"/>
          <w:lang w:val="uk-UA"/>
        </w:rPr>
        <w:t xml:space="preserve"> </w:t>
      </w:r>
      <w:r w:rsidR="00922C3B" w:rsidRPr="00C94169">
        <w:rPr>
          <w:sz w:val="24"/>
          <w:lang w:val="uk-UA"/>
        </w:rPr>
        <w:t xml:space="preserve">перевищувати </w:t>
      </w:r>
      <w:r w:rsidR="00FD503E" w:rsidRPr="00C94169">
        <w:rPr>
          <w:sz w:val="24"/>
          <w:lang w:val="uk-UA"/>
        </w:rPr>
        <w:t>45</w:t>
      </w:r>
      <w:r w:rsidR="000733A1" w:rsidRPr="00C94169">
        <w:rPr>
          <w:sz w:val="24"/>
          <w:lang w:val="uk-UA"/>
        </w:rPr>
        <w:t xml:space="preserve"> </w:t>
      </w:r>
      <w:r w:rsidR="00F429F9" w:rsidRPr="00C94169">
        <w:rPr>
          <w:sz w:val="24"/>
          <w:lang w:val="uk-UA"/>
        </w:rPr>
        <w:t>календарних</w:t>
      </w:r>
      <w:r w:rsidR="000733A1" w:rsidRPr="00C94169">
        <w:rPr>
          <w:sz w:val="24"/>
          <w:lang w:val="uk-UA"/>
        </w:rPr>
        <w:t xml:space="preserve"> </w:t>
      </w:r>
      <w:r w:rsidR="00922C3B" w:rsidRPr="00C94169">
        <w:rPr>
          <w:sz w:val="24"/>
          <w:lang w:val="uk-UA"/>
        </w:rPr>
        <w:t>д</w:t>
      </w:r>
      <w:r w:rsidR="000E1C32" w:rsidRPr="00C94169">
        <w:rPr>
          <w:sz w:val="24"/>
          <w:lang w:val="uk-UA"/>
        </w:rPr>
        <w:t>н</w:t>
      </w:r>
      <w:r w:rsidR="00922C3B" w:rsidRPr="00C94169">
        <w:rPr>
          <w:sz w:val="24"/>
          <w:lang w:val="uk-UA"/>
        </w:rPr>
        <w:t>і</w:t>
      </w:r>
      <w:r w:rsidR="000E1C32" w:rsidRPr="00C94169">
        <w:rPr>
          <w:sz w:val="24"/>
          <w:lang w:val="uk-UA"/>
        </w:rPr>
        <w:t>в</w:t>
      </w:r>
      <w:r w:rsidRPr="00C94169">
        <w:rPr>
          <w:sz w:val="24"/>
          <w:lang w:val="uk-UA"/>
        </w:rPr>
        <w:t xml:space="preserve"> з дня </w:t>
      </w:r>
      <w:r w:rsidR="00825E25" w:rsidRPr="00C94169">
        <w:rPr>
          <w:sz w:val="24"/>
          <w:lang w:val="uk-UA"/>
        </w:rPr>
        <w:t>отримання передоплати</w:t>
      </w:r>
      <w:r w:rsidR="001E2A06" w:rsidRPr="00C94169">
        <w:rPr>
          <w:sz w:val="24"/>
          <w:lang w:val="uk-UA"/>
        </w:rPr>
        <w:t xml:space="preserve"> та підписання Акту приймання</w:t>
      </w:r>
      <w:r w:rsidR="003424E1" w:rsidRPr="00C94169">
        <w:rPr>
          <w:sz w:val="24"/>
          <w:lang w:val="uk-UA"/>
        </w:rPr>
        <w:t>-</w:t>
      </w:r>
      <w:r w:rsidR="001E2A06" w:rsidRPr="00C94169">
        <w:rPr>
          <w:sz w:val="24"/>
          <w:lang w:val="uk-UA"/>
        </w:rPr>
        <w:t>здачі обладнання в ремонт</w:t>
      </w:r>
      <w:r w:rsidR="0000793D" w:rsidRPr="00C94169">
        <w:rPr>
          <w:sz w:val="24"/>
          <w:lang w:val="uk-UA"/>
        </w:rPr>
        <w:t>.</w:t>
      </w:r>
    </w:p>
    <w:p w:rsidR="00ED4191" w:rsidRPr="00C94169" w:rsidRDefault="00922C3B" w:rsidP="00ED4191">
      <w:pPr>
        <w:pStyle w:val="11"/>
        <w:shd w:val="clear" w:color="auto" w:fill="FFFFFF"/>
        <w:tabs>
          <w:tab w:val="left" w:pos="1152"/>
        </w:tabs>
        <w:spacing w:line="283" w:lineRule="exact"/>
        <w:ind w:left="14" w:right="115" w:firstLine="553"/>
        <w:jc w:val="both"/>
        <w:rPr>
          <w:spacing w:val="-7"/>
          <w:sz w:val="24"/>
          <w:szCs w:val="24"/>
          <w:lang w:val="uk-UA"/>
        </w:rPr>
      </w:pPr>
      <w:r w:rsidRPr="00C94169">
        <w:rPr>
          <w:spacing w:val="-1"/>
          <w:sz w:val="24"/>
          <w:lang w:val="uk-UA"/>
        </w:rPr>
        <w:t>5.</w:t>
      </w:r>
      <w:r w:rsidR="003E5E81" w:rsidRPr="00C94169">
        <w:rPr>
          <w:spacing w:val="-1"/>
          <w:sz w:val="24"/>
          <w:lang w:val="uk-UA"/>
        </w:rPr>
        <w:t>3</w:t>
      </w:r>
      <w:r w:rsidRPr="00C94169">
        <w:rPr>
          <w:spacing w:val="-1"/>
          <w:sz w:val="24"/>
          <w:lang w:val="uk-UA"/>
        </w:rPr>
        <w:t>.</w:t>
      </w:r>
      <w:r w:rsidR="00ED4191" w:rsidRPr="00C94169">
        <w:rPr>
          <w:spacing w:val="-1"/>
          <w:sz w:val="24"/>
          <w:lang w:val="uk-UA"/>
        </w:rPr>
        <w:tab/>
      </w:r>
      <w:r w:rsidRPr="00C94169">
        <w:rPr>
          <w:spacing w:val="-1"/>
          <w:sz w:val="24"/>
          <w:lang w:val="uk-UA"/>
        </w:rPr>
        <w:t xml:space="preserve">Місце </w:t>
      </w:r>
      <w:r w:rsidR="00256611" w:rsidRPr="00C94169">
        <w:rPr>
          <w:sz w:val="24"/>
          <w:lang w:val="uk-UA"/>
        </w:rPr>
        <w:t xml:space="preserve">надання послуг </w:t>
      </w:r>
      <w:r w:rsidR="00F429F9" w:rsidRPr="00C94169">
        <w:rPr>
          <w:spacing w:val="-1"/>
          <w:sz w:val="24"/>
          <w:lang w:val="uk-UA"/>
        </w:rPr>
        <w:t xml:space="preserve">– </w:t>
      </w:r>
      <w:r w:rsidR="00F757C9" w:rsidRPr="00C94169">
        <w:rPr>
          <w:sz w:val="24"/>
          <w:szCs w:val="24"/>
          <w:lang w:val="uk-UA"/>
        </w:rPr>
        <w:t>промислові площі</w:t>
      </w:r>
      <w:r w:rsidR="00F757C9" w:rsidRPr="00C94169">
        <w:rPr>
          <w:lang w:val="uk-UA"/>
        </w:rPr>
        <w:t xml:space="preserve"> </w:t>
      </w:r>
      <w:r w:rsidR="000733A1" w:rsidRPr="00C94169">
        <w:rPr>
          <w:spacing w:val="-1"/>
          <w:sz w:val="24"/>
          <w:lang w:val="uk-UA"/>
        </w:rPr>
        <w:t xml:space="preserve"> </w:t>
      </w:r>
      <w:r w:rsidR="00ED4191" w:rsidRPr="00C94169">
        <w:rPr>
          <w:spacing w:val="-1"/>
          <w:sz w:val="24"/>
          <w:lang w:val="uk-UA"/>
        </w:rPr>
        <w:t>«</w:t>
      </w:r>
      <w:r w:rsidR="00E00187" w:rsidRPr="00C94169">
        <w:rPr>
          <w:spacing w:val="-1"/>
          <w:sz w:val="24"/>
          <w:lang w:val="uk-UA"/>
        </w:rPr>
        <w:t>Замовника</w:t>
      </w:r>
      <w:r w:rsidR="00ED4191" w:rsidRPr="00C94169">
        <w:rPr>
          <w:spacing w:val="-1"/>
          <w:sz w:val="24"/>
          <w:lang w:val="uk-UA"/>
        </w:rPr>
        <w:t>»</w:t>
      </w:r>
      <w:r w:rsidR="00F757C9" w:rsidRPr="00C94169">
        <w:rPr>
          <w:sz w:val="24"/>
          <w:szCs w:val="24"/>
          <w:lang w:val="uk-UA"/>
        </w:rPr>
        <w:t xml:space="preserve"> (ГМЗ </w:t>
      </w:r>
      <w:proofErr w:type="spellStart"/>
      <w:r w:rsidR="00F757C9" w:rsidRPr="00C94169">
        <w:rPr>
          <w:sz w:val="24"/>
          <w:szCs w:val="24"/>
          <w:lang w:val="uk-UA"/>
        </w:rPr>
        <w:t>ДП</w:t>
      </w:r>
      <w:proofErr w:type="spellEnd"/>
      <w:r w:rsidR="00F757C9" w:rsidRPr="00C94169">
        <w:rPr>
          <w:sz w:val="24"/>
          <w:szCs w:val="24"/>
          <w:lang w:val="uk-UA"/>
        </w:rPr>
        <w:t xml:space="preserve"> «</w:t>
      </w:r>
      <w:proofErr w:type="spellStart"/>
      <w:r w:rsidR="00F757C9" w:rsidRPr="00C94169">
        <w:rPr>
          <w:sz w:val="24"/>
          <w:szCs w:val="24"/>
          <w:lang w:val="uk-UA"/>
        </w:rPr>
        <w:t>СхідГЗК</w:t>
      </w:r>
      <w:proofErr w:type="spellEnd"/>
      <w:r w:rsidR="00F757C9" w:rsidRPr="00C94169">
        <w:rPr>
          <w:sz w:val="24"/>
          <w:szCs w:val="24"/>
          <w:lang w:val="uk-UA"/>
        </w:rPr>
        <w:t>» - 52200, вул. Залізнична,13,  м. Жовті Води, Дніпропетровська область)</w:t>
      </w:r>
      <w:r w:rsidR="00725D28" w:rsidRPr="00C94169">
        <w:rPr>
          <w:spacing w:val="-7"/>
          <w:sz w:val="24"/>
          <w:szCs w:val="24"/>
          <w:lang w:val="uk-UA"/>
        </w:rPr>
        <w:t>.</w:t>
      </w:r>
    </w:p>
    <w:p w:rsidR="00ED4191" w:rsidRPr="00C94169" w:rsidRDefault="00730E4A" w:rsidP="00ED4191">
      <w:pPr>
        <w:pStyle w:val="11"/>
        <w:shd w:val="clear" w:color="auto" w:fill="FFFFFF"/>
        <w:tabs>
          <w:tab w:val="left" w:pos="1152"/>
        </w:tabs>
        <w:spacing w:line="283" w:lineRule="exact"/>
        <w:ind w:left="14" w:right="115" w:firstLine="553"/>
        <w:jc w:val="both"/>
        <w:rPr>
          <w:spacing w:val="-8"/>
          <w:sz w:val="24"/>
          <w:lang w:val="uk-UA"/>
        </w:rPr>
      </w:pPr>
      <w:r w:rsidRPr="00C94169">
        <w:rPr>
          <w:sz w:val="24"/>
          <w:lang w:val="uk-UA"/>
        </w:rPr>
        <w:t>5.</w:t>
      </w:r>
      <w:r w:rsidR="003E5E81" w:rsidRPr="00C94169">
        <w:rPr>
          <w:sz w:val="24"/>
          <w:lang w:val="uk-UA"/>
        </w:rPr>
        <w:t>4</w:t>
      </w:r>
      <w:r w:rsidRPr="00C94169">
        <w:rPr>
          <w:sz w:val="24"/>
          <w:lang w:val="uk-UA"/>
        </w:rPr>
        <w:t>.</w:t>
      </w:r>
      <w:r w:rsidR="00ED4191" w:rsidRPr="00C94169">
        <w:rPr>
          <w:sz w:val="24"/>
          <w:lang w:val="uk-UA"/>
        </w:rPr>
        <w:tab/>
      </w:r>
      <w:r w:rsidR="00922C3B" w:rsidRPr="00C94169">
        <w:rPr>
          <w:sz w:val="24"/>
          <w:lang w:val="uk-UA"/>
        </w:rPr>
        <w:t xml:space="preserve">У випадку дострокового </w:t>
      </w:r>
      <w:r w:rsidR="00256611" w:rsidRPr="00C94169">
        <w:rPr>
          <w:sz w:val="24"/>
          <w:lang w:val="uk-UA"/>
        </w:rPr>
        <w:t xml:space="preserve">надання послуг </w:t>
      </w:r>
      <w:r w:rsidR="00ED4191" w:rsidRPr="00C94169">
        <w:rPr>
          <w:sz w:val="24"/>
          <w:lang w:val="uk-UA"/>
        </w:rPr>
        <w:t>«</w:t>
      </w:r>
      <w:r w:rsidR="00922C3B" w:rsidRPr="00C94169">
        <w:rPr>
          <w:sz w:val="24"/>
          <w:lang w:val="uk-UA"/>
        </w:rPr>
        <w:t>Замовник</w:t>
      </w:r>
      <w:r w:rsidR="00ED4191" w:rsidRPr="00C94169">
        <w:rPr>
          <w:sz w:val="24"/>
          <w:lang w:val="uk-UA"/>
        </w:rPr>
        <w:t>»</w:t>
      </w:r>
      <w:r w:rsidR="00922C3B" w:rsidRPr="00C94169">
        <w:rPr>
          <w:sz w:val="24"/>
          <w:lang w:val="uk-UA"/>
        </w:rPr>
        <w:t xml:space="preserve"> вправі достроково прийняти та сплатити їх виконання</w:t>
      </w:r>
      <w:r w:rsidR="00922C3B" w:rsidRPr="00C94169">
        <w:rPr>
          <w:spacing w:val="-8"/>
          <w:sz w:val="24"/>
          <w:lang w:val="uk-UA"/>
        </w:rPr>
        <w:t>.</w:t>
      </w:r>
    </w:p>
    <w:p w:rsidR="00ED4191" w:rsidRPr="00C94169" w:rsidRDefault="004C13B1" w:rsidP="00ED4191">
      <w:pPr>
        <w:pStyle w:val="11"/>
        <w:shd w:val="clear" w:color="auto" w:fill="FFFFFF"/>
        <w:tabs>
          <w:tab w:val="left" w:pos="1152"/>
        </w:tabs>
        <w:spacing w:line="283" w:lineRule="exact"/>
        <w:ind w:left="14" w:right="115" w:firstLine="553"/>
        <w:jc w:val="both"/>
        <w:rPr>
          <w:sz w:val="24"/>
          <w:szCs w:val="24"/>
          <w:lang w:val="uk-UA"/>
        </w:rPr>
      </w:pPr>
      <w:r w:rsidRPr="00C94169">
        <w:rPr>
          <w:sz w:val="24"/>
          <w:szCs w:val="24"/>
          <w:lang w:val="uk-UA"/>
        </w:rPr>
        <w:t>5.5.</w:t>
      </w:r>
      <w:r w:rsidR="00ED4191" w:rsidRPr="00C94169">
        <w:rPr>
          <w:sz w:val="24"/>
          <w:szCs w:val="24"/>
          <w:lang w:val="uk-UA"/>
        </w:rPr>
        <w:tab/>
        <w:t>«</w:t>
      </w:r>
      <w:r w:rsidR="00682049" w:rsidRPr="00C94169">
        <w:rPr>
          <w:sz w:val="24"/>
          <w:szCs w:val="24"/>
          <w:lang w:val="uk-UA"/>
        </w:rPr>
        <w:t>Виконавець</w:t>
      </w:r>
      <w:r w:rsidR="00ED4191" w:rsidRPr="00C94169">
        <w:rPr>
          <w:sz w:val="24"/>
          <w:szCs w:val="24"/>
          <w:lang w:val="uk-UA"/>
        </w:rPr>
        <w:t>»</w:t>
      </w:r>
      <w:r w:rsidR="00682049" w:rsidRPr="00C94169">
        <w:rPr>
          <w:sz w:val="24"/>
          <w:szCs w:val="24"/>
          <w:lang w:val="uk-UA"/>
        </w:rPr>
        <w:t xml:space="preserve"> надає </w:t>
      </w:r>
      <w:r w:rsidR="00ED4191" w:rsidRPr="00C94169">
        <w:rPr>
          <w:sz w:val="24"/>
          <w:szCs w:val="24"/>
          <w:lang w:val="uk-UA"/>
        </w:rPr>
        <w:t>«</w:t>
      </w:r>
      <w:r w:rsidR="00682049" w:rsidRPr="00C94169">
        <w:rPr>
          <w:sz w:val="24"/>
          <w:szCs w:val="24"/>
          <w:lang w:val="uk-UA"/>
        </w:rPr>
        <w:t>Замовнику</w:t>
      </w:r>
      <w:r w:rsidR="00ED4191" w:rsidRPr="00C94169">
        <w:rPr>
          <w:sz w:val="24"/>
          <w:szCs w:val="24"/>
          <w:lang w:val="uk-UA"/>
        </w:rPr>
        <w:t>»</w:t>
      </w:r>
      <w:r w:rsidR="00682049" w:rsidRPr="00C94169">
        <w:rPr>
          <w:sz w:val="24"/>
          <w:szCs w:val="24"/>
          <w:lang w:val="uk-UA"/>
        </w:rPr>
        <w:t xml:space="preserve"> Акт здач</w:t>
      </w:r>
      <w:r w:rsidR="0068622C" w:rsidRPr="00C94169">
        <w:rPr>
          <w:sz w:val="24"/>
          <w:szCs w:val="24"/>
          <w:lang w:val="uk-UA"/>
        </w:rPr>
        <w:t xml:space="preserve">і-приймання послуг та </w:t>
      </w:r>
      <w:r w:rsidR="005B60FA" w:rsidRPr="00C94169">
        <w:rPr>
          <w:sz w:val="24"/>
          <w:szCs w:val="24"/>
          <w:lang w:val="uk-UA"/>
        </w:rPr>
        <w:t>Сервісний акт проведення випробувань</w:t>
      </w:r>
      <w:r w:rsidR="00682049" w:rsidRPr="00C94169">
        <w:rPr>
          <w:sz w:val="24"/>
          <w:szCs w:val="24"/>
          <w:lang w:val="uk-UA"/>
        </w:rPr>
        <w:t>.</w:t>
      </w:r>
    </w:p>
    <w:p w:rsidR="004C13B1" w:rsidRPr="00C94169" w:rsidRDefault="0076730F" w:rsidP="00ED4191">
      <w:pPr>
        <w:pStyle w:val="11"/>
        <w:shd w:val="clear" w:color="auto" w:fill="FFFFFF"/>
        <w:tabs>
          <w:tab w:val="left" w:pos="1152"/>
        </w:tabs>
        <w:spacing w:line="283" w:lineRule="exact"/>
        <w:ind w:left="14" w:right="115" w:firstLine="553"/>
        <w:jc w:val="both"/>
        <w:rPr>
          <w:sz w:val="24"/>
          <w:szCs w:val="24"/>
          <w:lang w:val="uk-UA"/>
        </w:rPr>
      </w:pPr>
      <w:r w:rsidRPr="00C94169">
        <w:rPr>
          <w:sz w:val="24"/>
          <w:szCs w:val="24"/>
          <w:lang w:val="uk-UA"/>
        </w:rPr>
        <w:t>5.</w:t>
      </w:r>
      <w:r w:rsidR="007B1695" w:rsidRPr="00C94169">
        <w:rPr>
          <w:sz w:val="24"/>
          <w:szCs w:val="24"/>
          <w:lang w:val="uk-UA"/>
        </w:rPr>
        <w:t>6</w:t>
      </w:r>
      <w:r w:rsidRPr="00C94169">
        <w:rPr>
          <w:sz w:val="24"/>
          <w:szCs w:val="24"/>
          <w:lang w:val="uk-UA"/>
        </w:rPr>
        <w:t>.</w:t>
      </w:r>
      <w:r w:rsidR="00ED4191" w:rsidRPr="00C94169">
        <w:rPr>
          <w:sz w:val="24"/>
          <w:szCs w:val="24"/>
          <w:lang w:val="uk-UA"/>
        </w:rPr>
        <w:tab/>
        <w:t>«</w:t>
      </w:r>
      <w:r w:rsidR="00825E25" w:rsidRPr="00C94169">
        <w:rPr>
          <w:sz w:val="24"/>
          <w:szCs w:val="24"/>
          <w:lang w:val="uk-UA"/>
        </w:rPr>
        <w:t>Замовник</w:t>
      </w:r>
      <w:r w:rsidR="00ED4191" w:rsidRPr="00C94169">
        <w:rPr>
          <w:sz w:val="24"/>
          <w:szCs w:val="24"/>
          <w:lang w:val="uk-UA"/>
        </w:rPr>
        <w:t>»</w:t>
      </w:r>
      <w:r w:rsidR="00825E25" w:rsidRPr="00C94169">
        <w:rPr>
          <w:sz w:val="24"/>
          <w:szCs w:val="24"/>
          <w:lang w:val="uk-UA"/>
        </w:rPr>
        <w:t xml:space="preserve"> протягом 10-ти</w:t>
      </w:r>
      <w:r w:rsidR="004C13B1" w:rsidRPr="00C94169">
        <w:rPr>
          <w:sz w:val="24"/>
          <w:szCs w:val="24"/>
          <w:lang w:val="uk-UA"/>
        </w:rPr>
        <w:t xml:space="preserve"> робочих днів від дня отримання Акту здачі-приймання</w:t>
      </w:r>
      <w:r w:rsidR="000733A1" w:rsidRPr="00C94169">
        <w:rPr>
          <w:sz w:val="24"/>
          <w:szCs w:val="24"/>
          <w:lang w:val="uk-UA"/>
        </w:rPr>
        <w:t xml:space="preserve"> </w:t>
      </w:r>
      <w:r w:rsidR="00825E25" w:rsidRPr="00C94169">
        <w:rPr>
          <w:sz w:val="24"/>
          <w:szCs w:val="24"/>
          <w:lang w:val="uk-UA"/>
        </w:rPr>
        <w:t>наданих</w:t>
      </w:r>
      <w:r w:rsidR="000733A1" w:rsidRPr="00C94169">
        <w:rPr>
          <w:sz w:val="24"/>
          <w:szCs w:val="24"/>
          <w:lang w:val="uk-UA"/>
        </w:rPr>
        <w:t xml:space="preserve"> </w:t>
      </w:r>
      <w:r w:rsidR="00256611" w:rsidRPr="00C94169">
        <w:rPr>
          <w:sz w:val="24"/>
          <w:szCs w:val="24"/>
          <w:lang w:val="uk-UA"/>
        </w:rPr>
        <w:t>послуг</w:t>
      </w:r>
      <w:r w:rsidR="004C13B1" w:rsidRPr="00C94169">
        <w:rPr>
          <w:sz w:val="24"/>
          <w:szCs w:val="24"/>
          <w:lang w:val="uk-UA"/>
        </w:rPr>
        <w:t xml:space="preserve"> зобов'язаний повернути </w:t>
      </w:r>
      <w:r w:rsidR="00ED4191" w:rsidRPr="00C94169">
        <w:rPr>
          <w:sz w:val="24"/>
          <w:szCs w:val="24"/>
          <w:lang w:val="uk-UA"/>
        </w:rPr>
        <w:t>«</w:t>
      </w:r>
      <w:r w:rsidR="004C13B1" w:rsidRPr="00C94169">
        <w:rPr>
          <w:sz w:val="24"/>
          <w:szCs w:val="24"/>
          <w:lang w:val="uk-UA"/>
        </w:rPr>
        <w:t>Виконавцеві</w:t>
      </w:r>
      <w:r w:rsidR="00ED4191" w:rsidRPr="00C94169">
        <w:rPr>
          <w:sz w:val="24"/>
          <w:szCs w:val="24"/>
          <w:lang w:val="uk-UA"/>
        </w:rPr>
        <w:t>»</w:t>
      </w:r>
      <w:r w:rsidR="004C13B1" w:rsidRPr="00C94169">
        <w:rPr>
          <w:sz w:val="24"/>
          <w:szCs w:val="24"/>
          <w:lang w:val="uk-UA"/>
        </w:rPr>
        <w:t xml:space="preserve"> підписаний Акт здачі-приймання </w:t>
      </w:r>
      <w:r w:rsidR="00825E25" w:rsidRPr="00C94169">
        <w:rPr>
          <w:sz w:val="24"/>
          <w:szCs w:val="24"/>
          <w:lang w:val="uk-UA"/>
        </w:rPr>
        <w:t>наданих</w:t>
      </w:r>
      <w:r w:rsidR="000733A1" w:rsidRPr="00C94169">
        <w:rPr>
          <w:sz w:val="24"/>
          <w:szCs w:val="24"/>
          <w:lang w:val="uk-UA"/>
        </w:rPr>
        <w:t xml:space="preserve"> </w:t>
      </w:r>
      <w:r w:rsidR="00256611" w:rsidRPr="00C94169">
        <w:rPr>
          <w:sz w:val="24"/>
          <w:szCs w:val="24"/>
          <w:lang w:val="uk-UA"/>
        </w:rPr>
        <w:t>послуг</w:t>
      </w:r>
      <w:r w:rsidR="004C13B1" w:rsidRPr="00C94169">
        <w:rPr>
          <w:sz w:val="24"/>
          <w:szCs w:val="24"/>
          <w:lang w:val="uk-UA"/>
        </w:rPr>
        <w:t xml:space="preserve">, або  надати мотивовану відмову від приймання </w:t>
      </w:r>
      <w:r w:rsidR="00256611" w:rsidRPr="00C94169">
        <w:rPr>
          <w:sz w:val="24"/>
          <w:szCs w:val="24"/>
          <w:lang w:val="uk-UA"/>
        </w:rPr>
        <w:t>послуг</w:t>
      </w:r>
      <w:r w:rsidR="004C13B1" w:rsidRPr="00C94169">
        <w:rPr>
          <w:sz w:val="24"/>
          <w:szCs w:val="24"/>
          <w:lang w:val="uk-UA"/>
        </w:rPr>
        <w:t>.</w:t>
      </w:r>
    </w:p>
    <w:p w:rsidR="004C13B1" w:rsidRPr="00C94169" w:rsidRDefault="004C13B1" w:rsidP="00334193">
      <w:pPr>
        <w:pStyle w:val="11"/>
        <w:shd w:val="clear" w:color="auto" w:fill="FFFFFF"/>
        <w:tabs>
          <w:tab w:val="left" w:pos="1152"/>
        </w:tabs>
        <w:spacing w:line="283" w:lineRule="exact"/>
        <w:ind w:right="125" w:firstLine="734"/>
        <w:jc w:val="both"/>
        <w:rPr>
          <w:spacing w:val="-8"/>
          <w:sz w:val="24"/>
          <w:lang w:val="uk-UA"/>
        </w:rPr>
      </w:pPr>
    </w:p>
    <w:p w:rsidR="004C13B1" w:rsidRPr="00C94169" w:rsidRDefault="00922C3B" w:rsidP="004C13B1">
      <w:pPr>
        <w:pStyle w:val="a9"/>
        <w:spacing w:after="0"/>
        <w:ind w:left="360"/>
        <w:jc w:val="center"/>
        <w:rPr>
          <w:b/>
          <w:sz w:val="24"/>
          <w:szCs w:val="24"/>
        </w:rPr>
      </w:pPr>
      <w:r w:rsidRPr="00C94169">
        <w:rPr>
          <w:b/>
          <w:spacing w:val="-2"/>
          <w:sz w:val="24"/>
        </w:rPr>
        <w:t xml:space="preserve">6. </w:t>
      </w:r>
      <w:r w:rsidR="004C13B1" w:rsidRPr="00C94169">
        <w:rPr>
          <w:b/>
          <w:sz w:val="24"/>
          <w:szCs w:val="24"/>
        </w:rPr>
        <w:t>ПРАВА ТА ОБОВ’ЯЗКИ СТОРІН.</w:t>
      </w:r>
    </w:p>
    <w:p w:rsidR="00ED4191" w:rsidRPr="00C94169" w:rsidRDefault="00922C3B" w:rsidP="006350A2">
      <w:pPr>
        <w:pStyle w:val="11"/>
        <w:shd w:val="clear" w:color="auto" w:fill="FFFFFF"/>
        <w:spacing w:line="274" w:lineRule="exact"/>
        <w:ind w:firstLine="567"/>
        <w:jc w:val="both"/>
        <w:rPr>
          <w:b/>
          <w:sz w:val="24"/>
          <w:lang w:val="uk-UA"/>
        </w:rPr>
      </w:pPr>
      <w:r w:rsidRPr="00C94169">
        <w:rPr>
          <w:b/>
          <w:sz w:val="24"/>
          <w:lang w:val="uk-UA"/>
        </w:rPr>
        <w:t>6.1.</w:t>
      </w:r>
      <w:r w:rsidR="00ED4191" w:rsidRPr="00C94169">
        <w:rPr>
          <w:b/>
          <w:sz w:val="24"/>
          <w:lang w:val="uk-UA"/>
        </w:rPr>
        <w:tab/>
        <w:t>«</w:t>
      </w:r>
      <w:r w:rsidRPr="00C94169">
        <w:rPr>
          <w:b/>
          <w:sz w:val="24"/>
          <w:lang w:val="uk-UA"/>
        </w:rPr>
        <w:t>Замовник</w:t>
      </w:r>
      <w:r w:rsidR="00ED4191" w:rsidRPr="00C94169">
        <w:rPr>
          <w:b/>
          <w:sz w:val="24"/>
          <w:lang w:val="uk-UA"/>
        </w:rPr>
        <w:t>»</w:t>
      </w:r>
      <w:r w:rsidRPr="00C94169">
        <w:rPr>
          <w:b/>
          <w:sz w:val="24"/>
          <w:lang w:val="uk-UA"/>
        </w:rPr>
        <w:t xml:space="preserve"> зобов'язаний:</w:t>
      </w:r>
    </w:p>
    <w:p w:rsidR="00ED4191" w:rsidRPr="00C94169" w:rsidRDefault="00922C3B" w:rsidP="00ED4191">
      <w:pPr>
        <w:pStyle w:val="11"/>
        <w:shd w:val="clear" w:color="auto" w:fill="FFFFFF"/>
        <w:spacing w:line="274" w:lineRule="exact"/>
        <w:ind w:firstLine="567"/>
        <w:jc w:val="both"/>
        <w:rPr>
          <w:sz w:val="24"/>
          <w:lang w:val="uk-UA"/>
        </w:rPr>
      </w:pPr>
      <w:r w:rsidRPr="00C94169">
        <w:rPr>
          <w:sz w:val="24"/>
          <w:szCs w:val="24"/>
          <w:lang w:val="uk-UA"/>
        </w:rPr>
        <w:t>6.1.1.</w:t>
      </w:r>
      <w:r w:rsidR="00ED4191" w:rsidRPr="00C94169">
        <w:rPr>
          <w:sz w:val="24"/>
          <w:szCs w:val="24"/>
          <w:lang w:val="uk-UA"/>
        </w:rPr>
        <w:tab/>
      </w:r>
      <w:r w:rsidR="00825E25" w:rsidRPr="00C94169">
        <w:rPr>
          <w:sz w:val="24"/>
          <w:lang w:val="uk-UA"/>
        </w:rPr>
        <w:t>П</w:t>
      </w:r>
      <w:r w:rsidR="006350A2" w:rsidRPr="00C94169">
        <w:rPr>
          <w:sz w:val="24"/>
          <w:lang w:val="uk-UA"/>
        </w:rPr>
        <w:t xml:space="preserve">ередати </w:t>
      </w:r>
      <w:r w:rsidR="00ED4191" w:rsidRPr="00C94169">
        <w:rPr>
          <w:sz w:val="24"/>
          <w:lang w:val="uk-UA"/>
        </w:rPr>
        <w:t>«</w:t>
      </w:r>
      <w:r w:rsidR="006350A2" w:rsidRPr="00C94169">
        <w:rPr>
          <w:sz w:val="24"/>
          <w:lang w:val="uk-UA"/>
        </w:rPr>
        <w:t>Виконавцеві</w:t>
      </w:r>
      <w:r w:rsidR="00ED4191" w:rsidRPr="00C94169">
        <w:rPr>
          <w:sz w:val="24"/>
          <w:lang w:val="uk-UA"/>
        </w:rPr>
        <w:t>»</w:t>
      </w:r>
      <w:r w:rsidR="006350A2" w:rsidRPr="00C94169">
        <w:rPr>
          <w:sz w:val="24"/>
          <w:lang w:val="uk-UA"/>
        </w:rPr>
        <w:t xml:space="preserve"> обладнання в ремонт по Акту здачі – приймання обладнання в ремонт та прийняти його з ре</w:t>
      </w:r>
      <w:r w:rsidR="0068622C" w:rsidRPr="00C94169">
        <w:rPr>
          <w:sz w:val="24"/>
          <w:lang w:val="uk-UA"/>
        </w:rPr>
        <w:t>монту по Акту здачі – приймання</w:t>
      </w:r>
      <w:r w:rsidR="006350A2" w:rsidRPr="00C94169">
        <w:rPr>
          <w:sz w:val="24"/>
          <w:lang w:val="uk-UA"/>
        </w:rPr>
        <w:t xml:space="preserve"> обладнання з ремонту.</w:t>
      </w:r>
    </w:p>
    <w:p w:rsidR="00ED4191" w:rsidRPr="00C94169" w:rsidRDefault="00922C3B" w:rsidP="00ED4191">
      <w:pPr>
        <w:pStyle w:val="11"/>
        <w:shd w:val="clear" w:color="auto" w:fill="FFFFFF"/>
        <w:spacing w:line="274" w:lineRule="exact"/>
        <w:ind w:firstLine="567"/>
        <w:jc w:val="both"/>
        <w:rPr>
          <w:sz w:val="24"/>
          <w:szCs w:val="24"/>
          <w:lang w:val="uk-UA"/>
        </w:rPr>
      </w:pPr>
      <w:r w:rsidRPr="00C94169">
        <w:rPr>
          <w:sz w:val="24"/>
          <w:szCs w:val="24"/>
          <w:lang w:val="uk-UA"/>
        </w:rPr>
        <w:t>6.1.2.</w:t>
      </w:r>
      <w:r w:rsidR="00ED4191" w:rsidRPr="00C94169">
        <w:rPr>
          <w:sz w:val="24"/>
          <w:szCs w:val="24"/>
          <w:lang w:val="uk-UA"/>
        </w:rPr>
        <w:tab/>
      </w:r>
      <w:r w:rsidRPr="00C94169">
        <w:rPr>
          <w:sz w:val="24"/>
          <w:szCs w:val="24"/>
          <w:lang w:val="uk-UA"/>
        </w:rPr>
        <w:t xml:space="preserve">Надати, в разі необхідності, </w:t>
      </w:r>
      <w:r w:rsidR="009C5516" w:rsidRPr="00C94169">
        <w:rPr>
          <w:sz w:val="24"/>
          <w:szCs w:val="24"/>
          <w:lang w:val="uk-UA"/>
        </w:rPr>
        <w:t>наявни</w:t>
      </w:r>
      <w:r w:rsidRPr="00C94169">
        <w:rPr>
          <w:sz w:val="24"/>
          <w:szCs w:val="24"/>
          <w:lang w:val="uk-UA"/>
        </w:rPr>
        <w:t>й комплект технічної документації на обладнання</w:t>
      </w:r>
      <w:r w:rsidR="00867F08" w:rsidRPr="00C94169">
        <w:rPr>
          <w:sz w:val="24"/>
          <w:szCs w:val="24"/>
          <w:lang w:val="uk-UA"/>
        </w:rPr>
        <w:t xml:space="preserve"> </w:t>
      </w:r>
      <w:r w:rsidR="00150A6B" w:rsidRPr="00C94169">
        <w:rPr>
          <w:sz w:val="24"/>
          <w:szCs w:val="24"/>
          <w:lang w:val="uk-UA"/>
        </w:rPr>
        <w:t>надане в</w:t>
      </w:r>
      <w:r w:rsidR="00867F08" w:rsidRPr="00C94169">
        <w:rPr>
          <w:sz w:val="24"/>
          <w:szCs w:val="24"/>
          <w:lang w:val="uk-UA"/>
        </w:rPr>
        <w:t xml:space="preserve"> </w:t>
      </w:r>
      <w:r w:rsidR="00150A6B" w:rsidRPr="00C94169">
        <w:rPr>
          <w:sz w:val="24"/>
          <w:szCs w:val="24"/>
          <w:lang w:val="uk-UA"/>
        </w:rPr>
        <w:t>ремонт</w:t>
      </w:r>
      <w:r w:rsidRPr="00C94169">
        <w:rPr>
          <w:sz w:val="24"/>
          <w:szCs w:val="24"/>
          <w:lang w:val="uk-UA"/>
        </w:rPr>
        <w:t>.</w:t>
      </w:r>
    </w:p>
    <w:p w:rsidR="00ED4191" w:rsidRPr="00C94169" w:rsidRDefault="00867F08" w:rsidP="00ED4191">
      <w:pPr>
        <w:pStyle w:val="11"/>
        <w:shd w:val="clear" w:color="auto" w:fill="FFFFFF"/>
        <w:spacing w:line="274" w:lineRule="exact"/>
        <w:ind w:firstLine="567"/>
        <w:jc w:val="both"/>
        <w:rPr>
          <w:sz w:val="24"/>
          <w:szCs w:val="24"/>
          <w:lang w:val="uk-UA"/>
        </w:rPr>
      </w:pPr>
      <w:r w:rsidRPr="00C94169">
        <w:rPr>
          <w:sz w:val="24"/>
          <w:szCs w:val="24"/>
          <w:lang w:val="uk-UA"/>
        </w:rPr>
        <w:t>6.1.3.</w:t>
      </w:r>
      <w:r w:rsidR="00ED4191" w:rsidRPr="00C94169">
        <w:rPr>
          <w:sz w:val="24"/>
          <w:szCs w:val="24"/>
          <w:lang w:val="uk-UA"/>
        </w:rPr>
        <w:tab/>
      </w:r>
      <w:r w:rsidR="00922C3B" w:rsidRPr="00C94169">
        <w:rPr>
          <w:sz w:val="24"/>
          <w:szCs w:val="24"/>
          <w:lang w:val="uk-UA"/>
        </w:rPr>
        <w:t xml:space="preserve">Здійснювати приймання </w:t>
      </w:r>
      <w:r w:rsidR="002B05E4" w:rsidRPr="00C94169">
        <w:rPr>
          <w:sz w:val="24"/>
          <w:szCs w:val="24"/>
          <w:lang w:val="uk-UA"/>
        </w:rPr>
        <w:t>надан</w:t>
      </w:r>
      <w:r w:rsidR="00922C3B" w:rsidRPr="00C94169">
        <w:rPr>
          <w:sz w:val="24"/>
          <w:szCs w:val="24"/>
          <w:lang w:val="uk-UA"/>
        </w:rPr>
        <w:t xml:space="preserve">их </w:t>
      </w:r>
      <w:r w:rsidR="00ED4191" w:rsidRPr="00C94169">
        <w:rPr>
          <w:sz w:val="24"/>
          <w:szCs w:val="24"/>
          <w:lang w:val="uk-UA"/>
        </w:rPr>
        <w:t>«</w:t>
      </w:r>
      <w:r w:rsidR="00922C3B" w:rsidRPr="00C94169">
        <w:rPr>
          <w:sz w:val="24"/>
          <w:szCs w:val="24"/>
          <w:lang w:val="uk-UA"/>
        </w:rPr>
        <w:t>Виконавцем</w:t>
      </w:r>
      <w:r w:rsidR="00ED4191" w:rsidRPr="00C94169">
        <w:rPr>
          <w:sz w:val="24"/>
          <w:szCs w:val="24"/>
          <w:lang w:val="uk-UA"/>
        </w:rPr>
        <w:t>»</w:t>
      </w:r>
      <w:r w:rsidR="00922C3B" w:rsidRPr="00C94169">
        <w:rPr>
          <w:sz w:val="24"/>
          <w:szCs w:val="24"/>
          <w:lang w:val="uk-UA"/>
        </w:rPr>
        <w:t xml:space="preserve"> </w:t>
      </w:r>
      <w:r w:rsidR="00F51847" w:rsidRPr="00C94169">
        <w:rPr>
          <w:sz w:val="24"/>
          <w:szCs w:val="24"/>
          <w:lang w:val="uk-UA"/>
        </w:rPr>
        <w:t>послуг</w:t>
      </w:r>
      <w:r w:rsidR="00922C3B" w:rsidRPr="00C94169">
        <w:rPr>
          <w:sz w:val="24"/>
          <w:szCs w:val="24"/>
          <w:lang w:val="uk-UA"/>
        </w:rPr>
        <w:t xml:space="preserve"> відповідно до вимог технічної документації та умов договору.</w:t>
      </w:r>
    </w:p>
    <w:p w:rsidR="00ED4191" w:rsidRPr="00C94169" w:rsidRDefault="003337B5" w:rsidP="00ED4191">
      <w:pPr>
        <w:pStyle w:val="11"/>
        <w:shd w:val="clear" w:color="auto" w:fill="FFFFFF"/>
        <w:spacing w:line="274" w:lineRule="exact"/>
        <w:ind w:firstLine="567"/>
        <w:jc w:val="both"/>
        <w:rPr>
          <w:sz w:val="24"/>
          <w:szCs w:val="24"/>
          <w:lang w:val="uk-UA"/>
        </w:rPr>
      </w:pPr>
      <w:r w:rsidRPr="00C94169">
        <w:rPr>
          <w:sz w:val="24"/>
          <w:szCs w:val="24"/>
          <w:lang w:val="uk-UA"/>
        </w:rPr>
        <w:t>6.1.</w:t>
      </w:r>
      <w:r w:rsidR="001D1320" w:rsidRPr="00C94169">
        <w:rPr>
          <w:sz w:val="24"/>
          <w:szCs w:val="24"/>
          <w:lang w:val="uk-UA"/>
        </w:rPr>
        <w:t>4</w:t>
      </w:r>
      <w:r w:rsidRPr="00C94169">
        <w:rPr>
          <w:sz w:val="24"/>
          <w:szCs w:val="24"/>
          <w:lang w:val="uk-UA"/>
        </w:rPr>
        <w:t>.</w:t>
      </w:r>
      <w:r w:rsidR="00ED4191" w:rsidRPr="00C94169">
        <w:rPr>
          <w:sz w:val="24"/>
          <w:szCs w:val="24"/>
          <w:lang w:val="uk-UA"/>
        </w:rPr>
        <w:tab/>
      </w:r>
      <w:r w:rsidRPr="00C94169">
        <w:rPr>
          <w:sz w:val="24"/>
          <w:szCs w:val="24"/>
          <w:lang w:val="uk-UA"/>
        </w:rPr>
        <w:t xml:space="preserve">Забезпечувати </w:t>
      </w:r>
      <w:r w:rsidR="00ED4191" w:rsidRPr="00C94169">
        <w:rPr>
          <w:sz w:val="24"/>
          <w:szCs w:val="24"/>
          <w:lang w:val="uk-UA"/>
        </w:rPr>
        <w:t>«</w:t>
      </w:r>
      <w:r w:rsidRPr="00C94169">
        <w:rPr>
          <w:sz w:val="24"/>
          <w:szCs w:val="24"/>
          <w:lang w:val="uk-UA"/>
        </w:rPr>
        <w:t>Виконавця</w:t>
      </w:r>
      <w:r w:rsidR="00ED4191" w:rsidRPr="00C94169">
        <w:rPr>
          <w:sz w:val="24"/>
          <w:szCs w:val="24"/>
          <w:lang w:val="uk-UA"/>
        </w:rPr>
        <w:t>»</w:t>
      </w:r>
      <w:r w:rsidRPr="00C94169">
        <w:rPr>
          <w:sz w:val="24"/>
          <w:szCs w:val="24"/>
          <w:lang w:val="uk-UA"/>
        </w:rPr>
        <w:t xml:space="preserve"> інформацією, необхідною для надання послуг.</w:t>
      </w:r>
    </w:p>
    <w:p w:rsidR="00ED4191" w:rsidRPr="00C94169" w:rsidRDefault="00D811E2" w:rsidP="00ED4191">
      <w:pPr>
        <w:pStyle w:val="11"/>
        <w:shd w:val="clear" w:color="auto" w:fill="FFFFFF"/>
        <w:spacing w:line="274" w:lineRule="exact"/>
        <w:ind w:firstLine="567"/>
        <w:jc w:val="both"/>
        <w:rPr>
          <w:sz w:val="24"/>
          <w:szCs w:val="24"/>
          <w:lang w:val="uk-UA"/>
        </w:rPr>
      </w:pPr>
      <w:r w:rsidRPr="00C94169">
        <w:rPr>
          <w:sz w:val="24"/>
          <w:szCs w:val="24"/>
          <w:lang w:val="uk-UA"/>
        </w:rPr>
        <w:t>6.1.</w:t>
      </w:r>
      <w:r w:rsidR="001D1320" w:rsidRPr="00C94169">
        <w:rPr>
          <w:sz w:val="24"/>
          <w:szCs w:val="24"/>
          <w:lang w:val="uk-UA"/>
        </w:rPr>
        <w:t>5</w:t>
      </w:r>
      <w:r w:rsidRPr="00C94169">
        <w:rPr>
          <w:sz w:val="24"/>
          <w:szCs w:val="24"/>
          <w:lang w:val="uk-UA"/>
        </w:rPr>
        <w:t>.</w:t>
      </w:r>
      <w:r w:rsidR="00ED4191" w:rsidRPr="00C94169">
        <w:rPr>
          <w:sz w:val="24"/>
          <w:szCs w:val="24"/>
          <w:lang w:val="uk-UA"/>
        </w:rPr>
        <w:tab/>
      </w:r>
      <w:r w:rsidR="00922C3B" w:rsidRPr="00C94169">
        <w:rPr>
          <w:sz w:val="24"/>
          <w:szCs w:val="24"/>
          <w:lang w:val="uk-UA"/>
        </w:rPr>
        <w:t>Здійснювати  розрахунки відпов</w:t>
      </w:r>
      <w:r w:rsidR="00CE6155" w:rsidRPr="00C94169">
        <w:rPr>
          <w:sz w:val="24"/>
          <w:szCs w:val="24"/>
          <w:lang w:val="uk-UA"/>
        </w:rPr>
        <w:t>ідно до умов д</w:t>
      </w:r>
      <w:r w:rsidR="00922C3B" w:rsidRPr="00C94169">
        <w:rPr>
          <w:sz w:val="24"/>
          <w:szCs w:val="24"/>
          <w:lang w:val="uk-UA"/>
        </w:rPr>
        <w:t>оговору</w:t>
      </w:r>
      <w:r w:rsidR="003D7A72" w:rsidRPr="00C94169">
        <w:rPr>
          <w:sz w:val="24"/>
          <w:szCs w:val="24"/>
          <w:lang w:val="uk-UA"/>
        </w:rPr>
        <w:t>.</w:t>
      </w:r>
    </w:p>
    <w:p w:rsidR="00ED4191" w:rsidRPr="00C94169" w:rsidRDefault="00922C3B" w:rsidP="00ED4191">
      <w:pPr>
        <w:pStyle w:val="11"/>
        <w:shd w:val="clear" w:color="auto" w:fill="FFFFFF"/>
        <w:spacing w:line="274" w:lineRule="exact"/>
        <w:ind w:firstLine="567"/>
        <w:jc w:val="both"/>
        <w:rPr>
          <w:b/>
          <w:spacing w:val="-1"/>
          <w:sz w:val="24"/>
          <w:lang w:val="uk-UA"/>
        </w:rPr>
      </w:pPr>
      <w:r w:rsidRPr="00C94169">
        <w:rPr>
          <w:b/>
          <w:spacing w:val="-8"/>
          <w:sz w:val="24"/>
          <w:lang w:val="uk-UA"/>
        </w:rPr>
        <w:t>6.2.</w:t>
      </w:r>
      <w:r w:rsidR="00ED4191" w:rsidRPr="00C94169">
        <w:rPr>
          <w:sz w:val="24"/>
          <w:lang w:val="uk-UA"/>
        </w:rPr>
        <w:tab/>
        <w:t>«</w:t>
      </w:r>
      <w:r w:rsidRPr="00C94169">
        <w:rPr>
          <w:b/>
          <w:spacing w:val="-1"/>
          <w:sz w:val="24"/>
          <w:lang w:val="uk-UA"/>
        </w:rPr>
        <w:t>Замовник</w:t>
      </w:r>
      <w:r w:rsidR="00ED4191" w:rsidRPr="00C94169">
        <w:rPr>
          <w:b/>
          <w:spacing w:val="-1"/>
          <w:sz w:val="24"/>
          <w:lang w:val="uk-UA"/>
        </w:rPr>
        <w:t>»</w:t>
      </w:r>
      <w:r w:rsidRPr="00C94169">
        <w:rPr>
          <w:b/>
          <w:spacing w:val="-1"/>
          <w:sz w:val="24"/>
          <w:lang w:val="uk-UA"/>
        </w:rPr>
        <w:t xml:space="preserve"> має право:</w:t>
      </w:r>
    </w:p>
    <w:p w:rsidR="00ED4191" w:rsidRPr="00C94169" w:rsidRDefault="00922C3B" w:rsidP="00ED4191">
      <w:pPr>
        <w:pStyle w:val="11"/>
        <w:shd w:val="clear" w:color="auto" w:fill="FFFFFF"/>
        <w:spacing w:line="274" w:lineRule="exact"/>
        <w:ind w:firstLine="567"/>
        <w:jc w:val="both"/>
        <w:rPr>
          <w:sz w:val="24"/>
          <w:lang w:val="uk-UA"/>
        </w:rPr>
      </w:pPr>
      <w:r w:rsidRPr="00C94169">
        <w:rPr>
          <w:spacing w:val="-5"/>
          <w:sz w:val="24"/>
          <w:lang w:val="uk-UA"/>
        </w:rPr>
        <w:t>6.2.1.</w:t>
      </w:r>
      <w:r w:rsidR="00ED4191" w:rsidRPr="00C94169">
        <w:rPr>
          <w:spacing w:val="-5"/>
          <w:sz w:val="24"/>
          <w:lang w:val="uk-UA"/>
        </w:rPr>
        <w:tab/>
      </w:r>
      <w:r w:rsidRPr="00C94169">
        <w:rPr>
          <w:sz w:val="24"/>
          <w:lang w:val="uk-UA"/>
        </w:rPr>
        <w:t xml:space="preserve">Відмовитися від прийняття </w:t>
      </w:r>
      <w:r w:rsidR="00F51847" w:rsidRPr="00C94169">
        <w:rPr>
          <w:sz w:val="24"/>
          <w:szCs w:val="24"/>
          <w:lang w:val="uk-UA"/>
        </w:rPr>
        <w:t>наданих послуг</w:t>
      </w:r>
      <w:r w:rsidRPr="00C94169">
        <w:rPr>
          <w:sz w:val="24"/>
          <w:lang w:val="uk-UA"/>
        </w:rPr>
        <w:t xml:space="preserve">у </w:t>
      </w:r>
      <w:r w:rsidR="002B05E4" w:rsidRPr="00C94169">
        <w:rPr>
          <w:sz w:val="24"/>
          <w:lang w:val="uk-UA"/>
        </w:rPr>
        <w:t xml:space="preserve">у </w:t>
      </w:r>
      <w:r w:rsidRPr="00C94169">
        <w:rPr>
          <w:sz w:val="24"/>
          <w:lang w:val="uk-UA"/>
        </w:rPr>
        <w:t>випадку виявлення недоліків,</w:t>
      </w:r>
      <w:r w:rsidR="00ED4191" w:rsidRPr="00C94169">
        <w:rPr>
          <w:sz w:val="24"/>
          <w:lang w:val="uk-UA"/>
        </w:rPr>
        <w:t xml:space="preserve"> </w:t>
      </w:r>
      <w:r w:rsidRPr="00C94169">
        <w:rPr>
          <w:sz w:val="24"/>
          <w:lang w:val="uk-UA"/>
        </w:rPr>
        <w:t>які</w:t>
      </w:r>
      <w:r w:rsidR="00ED4191" w:rsidRPr="00C94169">
        <w:rPr>
          <w:sz w:val="24"/>
          <w:lang w:val="uk-UA"/>
        </w:rPr>
        <w:t xml:space="preserve"> </w:t>
      </w:r>
      <w:r w:rsidRPr="00C94169">
        <w:rPr>
          <w:sz w:val="24"/>
          <w:lang w:val="uk-UA"/>
        </w:rPr>
        <w:t>виключають</w:t>
      </w:r>
      <w:r w:rsidR="00ED4191" w:rsidRPr="00C94169">
        <w:rPr>
          <w:sz w:val="24"/>
          <w:lang w:val="uk-UA"/>
        </w:rPr>
        <w:t xml:space="preserve"> </w:t>
      </w:r>
      <w:r w:rsidRPr="00C94169">
        <w:rPr>
          <w:sz w:val="24"/>
          <w:lang w:val="uk-UA"/>
        </w:rPr>
        <w:t>можливість</w:t>
      </w:r>
      <w:r w:rsidR="00ED4191" w:rsidRPr="00C94169">
        <w:rPr>
          <w:sz w:val="24"/>
          <w:lang w:val="uk-UA"/>
        </w:rPr>
        <w:t xml:space="preserve"> </w:t>
      </w:r>
      <w:r w:rsidRPr="00C94169">
        <w:rPr>
          <w:sz w:val="24"/>
          <w:lang w:val="uk-UA"/>
        </w:rPr>
        <w:t>використання</w:t>
      </w:r>
      <w:r w:rsidR="00ED4191" w:rsidRPr="00C94169">
        <w:rPr>
          <w:sz w:val="24"/>
          <w:lang w:val="uk-UA"/>
        </w:rPr>
        <w:t xml:space="preserve"> </w:t>
      </w:r>
      <w:r w:rsidR="00F51847" w:rsidRPr="00C94169">
        <w:rPr>
          <w:sz w:val="24"/>
          <w:szCs w:val="24"/>
          <w:lang w:val="uk-UA"/>
        </w:rPr>
        <w:t>обладнання</w:t>
      </w:r>
      <w:r w:rsidR="00ED4191" w:rsidRPr="00C94169">
        <w:rPr>
          <w:sz w:val="24"/>
          <w:szCs w:val="24"/>
          <w:lang w:val="uk-UA"/>
        </w:rPr>
        <w:t xml:space="preserve"> </w:t>
      </w:r>
      <w:r w:rsidRPr="00C94169">
        <w:rPr>
          <w:sz w:val="24"/>
          <w:lang w:val="uk-UA"/>
        </w:rPr>
        <w:t>відповідно до</w:t>
      </w:r>
      <w:r w:rsidR="003424E1" w:rsidRPr="00C94169">
        <w:rPr>
          <w:sz w:val="24"/>
          <w:lang w:val="uk-UA"/>
        </w:rPr>
        <w:t xml:space="preserve"> </w:t>
      </w:r>
      <w:r w:rsidRPr="00C94169">
        <w:rPr>
          <w:sz w:val="24"/>
          <w:lang w:val="uk-UA"/>
        </w:rPr>
        <w:t>мети.</w:t>
      </w:r>
    </w:p>
    <w:p w:rsidR="00ED4191" w:rsidRPr="00C94169" w:rsidRDefault="00922C3B" w:rsidP="00ED4191">
      <w:pPr>
        <w:pStyle w:val="11"/>
        <w:shd w:val="clear" w:color="auto" w:fill="FFFFFF"/>
        <w:spacing w:line="274" w:lineRule="exact"/>
        <w:ind w:firstLine="567"/>
        <w:jc w:val="both"/>
        <w:rPr>
          <w:sz w:val="24"/>
          <w:lang w:val="uk-UA"/>
        </w:rPr>
      </w:pPr>
      <w:r w:rsidRPr="00C94169">
        <w:rPr>
          <w:spacing w:val="-5"/>
          <w:sz w:val="24"/>
          <w:lang w:val="uk-UA"/>
        </w:rPr>
        <w:t>6.2.2.</w:t>
      </w:r>
      <w:r w:rsidR="00ED4191" w:rsidRPr="00C94169">
        <w:rPr>
          <w:spacing w:val="-5"/>
          <w:sz w:val="24"/>
          <w:lang w:val="uk-UA"/>
        </w:rPr>
        <w:tab/>
      </w:r>
      <w:r w:rsidRPr="00C94169">
        <w:rPr>
          <w:sz w:val="24"/>
          <w:lang w:val="uk-UA"/>
        </w:rPr>
        <w:t>Здійснювати в</w:t>
      </w:r>
      <w:r w:rsidR="002B05E4" w:rsidRPr="00C94169">
        <w:rPr>
          <w:sz w:val="24"/>
          <w:lang w:val="uk-UA"/>
        </w:rPr>
        <w:t xml:space="preserve"> </w:t>
      </w:r>
      <w:r w:rsidRPr="00C94169">
        <w:rPr>
          <w:sz w:val="24"/>
          <w:lang w:val="uk-UA"/>
        </w:rPr>
        <w:t>будь-який час, не</w:t>
      </w:r>
      <w:r w:rsidR="00867F08" w:rsidRPr="00C94169">
        <w:rPr>
          <w:sz w:val="24"/>
          <w:lang w:val="uk-UA"/>
        </w:rPr>
        <w:t xml:space="preserve"> </w:t>
      </w:r>
      <w:r w:rsidRPr="00C94169">
        <w:rPr>
          <w:sz w:val="24"/>
          <w:lang w:val="uk-UA"/>
        </w:rPr>
        <w:t>втручаючись</w:t>
      </w:r>
      <w:r w:rsidR="00867F08" w:rsidRPr="00C94169">
        <w:rPr>
          <w:sz w:val="24"/>
          <w:lang w:val="uk-UA"/>
        </w:rPr>
        <w:t xml:space="preserve"> </w:t>
      </w:r>
      <w:r w:rsidRPr="00C94169">
        <w:rPr>
          <w:sz w:val="24"/>
          <w:lang w:val="uk-UA"/>
        </w:rPr>
        <w:t>у</w:t>
      </w:r>
      <w:r w:rsidR="00867F08" w:rsidRPr="00C94169">
        <w:rPr>
          <w:sz w:val="24"/>
          <w:lang w:val="uk-UA"/>
        </w:rPr>
        <w:t xml:space="preserve"> </w:t>
      </w:r>
      <w:r w:rsidRPr="00C94169">
        <w:rPr>
          <w:sz w:val="24"/>
          <w:lang w:val="uk-UA"/>
        </w:rPr>
        <w:t>господарську</w:t>
      </w:r>
      <w:r w:rsidR="00867F08" w:rsidRPr="00C94169">
        <w:rPr>
          <w:sz w:val="24"/>
          <w:lang w:val="uk-UA"/>
        </w:rPr>
        <w:t xml:space="preserve"> </w:t>
      </w:r>
      <w:r w:rsidRPr="00C94169">
        <w:rPr>
          <w:sz w:val="24"/>
          <w:lang w:val="uk-UA"/>
        </w:rPr>
        <w:t>діяльність</w:t>
      </w:r>
      <w:r w:rsidR="00867F08" w:rsidRPr="00C94169">
        <w:rPr>
          <w:sz w:val="24"/>
          <w:lang w:val="uk-UA"/>
        </w:rPr>
        <w:t xml:space="preserve"> </w:t>
      </w:r>
      <w:r w:rsidR="00ED4191" w:rsidRPr="00C94169">
        <w:rPr>
          <w:sz w:val="24"/>
          <w:lang w:val="uk-UA"/>
        </w:rPr>
        <w:t>«</w:t>
      </w:r>
      <w:r w:rsidRPr="00C94169">
        <w:rPr>
          <w:sz w:val="24"/>
          <w:lang w:val="uk-UA"/>
        </w:rPr>
        <w:t>Виконавця</w:t>
      </w:r>
      <w:r w:rsidR="00ED4191" w:rsidRPr="00C94169">
        <w:rPr>
          <w:sz w:val="24"/>
          <w:lang w:val="uk-UA"/>
        </w:rPr>
        <w:t>»</w:t>
      </w:r>
      <w:r w:rsidRPr="00C94169">
        <w:rPr>
          <w:sz w:val="24"/>
          <w:lang w:val="uk-UA"/>
        </w:rPr>
        <w:t xml:space="preserve">, технічний нагляд </w:t>
      </w:r>
      <w:r w:rsidR="00867F08" w:rsidRPr="00C94169">
        <w:rPr>
          <w:sz w:val="24"/>
          <w:lang w:val="uk-UA"/>
        </w:rPr>
        <w:t xml:space="preserve"> </w:t>
      </w:r>
      <w:r w:rsidRPr="00C94169">
        <w:rPr>
          <w:sz w:val="24"/>
          <w:lang w:val="uk-UA"/>
        </w:rPr>
        <w:t>і</w:t>
      </w:r>
      <w:r w:rsidR="00867F08" w:rsidRPr="00C94169">
        <w:rPr>
          <w:sz w:val="24"/>
          <w:lang w:val="uk-UA"/>
        </w:rPr>
        <w:t xml:space="preserve"> </w:t>
      </w:r>
      <w:r w:rsidR="004C13B1" w:rsidRPr="00C94169">
        <w:rPr>
          <w:sz w:val="24"/>
          <w:lang w:val="uk-UA"/>
        </w:rPr>
        <w:t>к</w:t>
      </w:r>
      <w:r w:rsidRPr="00C94169">
        <w:rPr>
          <w:sz w:val="24"/>
          <w:lang w:val="uk-UA"/>
        </w:rPr>
        <w:t>онтроль заходом, обсягами</w:t>
      </w:r>
      <w:r w:rsidR="00867F08" w:rsidRPr="00C94169">
        <w:rPr>
          <w:sz w:val="24"/>
          <w:lang w:val="uk-UA"/>
        </w:rPr>
        <w:t xml:space="preserve"> </w:t>
      </w:r>
      <w:r w:rsidRPr="00C94169">
        <w:rPr>
          <w:sz w:val="24"/>
          <w:lang w:val="uk-UA"/>
        </w:rPr>
        <w:t>та</w:t>
      </w:r>
      <w:r w:rsidR="00867F08" w:rsidRPr="00C94169">
        <w:rPr>
          <w:sz w:val="24"/>
          <w:lang w:val="uk-UA"/>
        </w:rPr>
        <w:t xml:space="preserve"> </w:t>
      </w:r>
      <w:r w:rsidRPr="00C94169">
        <w:rPr>
          <w:sz w:val="24"/>
          <w:lang w:val="uk-UA"/>
        </w:rPr>
        <w:t>якістю</w:t>
      </w:r>
      <w:r w:rsidR="00867F08" w:rsidRPr="00C94169">
        <w:rPr>
          <w:sz w:val="24"/>
          <w:lang w:val="uk-UA"/>
        </w:rPr>
        <w:t xml:space="preserve"> </w:t>
      </w:r>
      <w:r w:rsidR="00F51847" w:rsidRPr="00C94169">
        <w:rPr>
          <w:sz w:val="24"/>
          <w:lang w:val="uk-UA"/>
        </w:rPr>
        <w:t>послуг</w:t>
      </w:r>
      <w:r w:rsidRPr="00C94169">
        <w:rPr>
          <w:sz w:val="24"/>
          <w:lang w:val="uk-UA"/>
        </w:rPr>
        <w:t xml:space="preserve"> і запасних</w:t>
      </w:r>
      <w:r w:rsidR="00867F08" w:rsidRPr="00C94169">
        <w:rPr>
          <w:sz w:val="24"/>
          <w:lang w:val="uk-UA"/>
        </w:rPr>
        <w:t xml:space="preserve"> </w:t>
      </w:r>
      <w:r w:rsidRPr="00C94169">
        <w:rPr>
          <w:sz w:val="24"/>
          <w:lang w:val="uk-UA"/>
        </w:rPr>
        <w:t xml:space="preserve">частин та  </w:t>
      </w:r>
      <w:r w:rsidR="00150A6B" w:rsidRPr="00C94169">
        <w:rPr>
          <w:sz w:val="24"/>
          <w:lang w:val="uk-UA"/>
        </w:rPr>
        <w:t>матеріалів</w:t>
      </w:r>
      <w:r w:rsidRPr="00C94169">
        <w:rPr>
          <w:sz w:val="24"/>
          <w:lang w:val="uk-UA"/>
        </w:rPr>
        <w:t>, що використовуються.</w:t>
      </w:r>
    </w:p>
    <w:p w:rsidR="00ED4191" w:rsidRPr="00C94169" w:rsidRDefault="00922C3B" w:rsidP="00ED4191">
      <w:pPr>
        <w:pStyle w:val="11"/>
        <w:shd w:val="clear" w:color="auto" w:fill="FFFFFF"/>
        <w:spacing w:line="274" w:lineRule="exact"/>
        <w:ind w:firstLine="567"/>
        <w:jc w:val="both"/>
        <w:rPr>
          <w:sz w:val="24"/>
          <w:lang w:val="uk-UA"/>
        </w:rPr>
      </w:pPr>
      <w:r w:rsidRPr="00C94169">
        <w:rPr>
          <w:spacing w:val="-4"/>
          <w:sz w:val="24"/>
          <w:lang w:val="uk-UA"/>
        </w:rPr>
        <w:t>6.2.</w:t>
      </w:r>
      <w:r w:rsidR="00C71F34" w:rsidRPr="00C94169">
        <w:rPr>
          <w:spacing w:val="-4"/>
          <w:sz w:val="24"/>
          <w:lang w:val="uk-UA"/>
        </w:rPr>
        <w:t>3</w:t>
      </w:r>
      <w:r w:rsidRPr="00C94169">
        <w:rPr>
          <w:spacing w:val="-4"/>
          <w:sz w:val="24"/>
          <w:lang w:val="uk-UA"/>
        </w:rPr>
        <w:t>.</w:t>
      </w:r>
      <w:r w:rsidR="00ED4191" w:rsidRPr="00C94169">
        <w:rPr>
          <w:spacing w:val="-4"/>
          <w:sz w:val="24"/>
          <w:lang w:val="uk-UA"/>
        </w:rPr>
        <w:tab/>
      </w:r>
      <w:r w:rsidRPr="00C94169">
        <w:rPr>
          <w:sz w:val="24"/>
          <w:lang w:val="uk-UA"/>
        </w:rPr>
        <w:t>Вимагати розірвання договору й відшкодування збитків при наявності істотних</w:t>
      </w:r>
      <w:r w:rsidR="007259B5" w:rsidRPr="00C94169">
        <w:rPr>
          <w:sz w:val="24"/>
          <w:lang w:val="uk-UA"/>
        </w:rPr>
        <w:t xml:space="preserve"> </w:t>
      </w:r>
      <w:r w:rsidRPr="00C94169">
        <w:rPr>
          <w:sz w:val="24"/>
          <w:lang w:val="uk-UA"/>
        </w:rPr>
        <w:t xml:space="preserve">порушень </w:t>
      </w:r>
      <w:r w:rsidR="00ED4191" w:rsidRPr="00C94169">
        <w:rPr>
          <w:sz w:val="24"/>
          <w:lang w:val="uk-UA"/>
        </w:rPr>
        <w:t>«</w:t>
      </w:r>
      <w:r w:rsidRPr="00C94169">
        <w:rPr>
          <w:sz w:val="24"/>
          <w:lang w:val="uk-UA"/>
        </w:rPr>
        <w:t>Виконавцем</w:t>
      </w:r>
      <w:r w:rsidR="00ED4191" w:rsidRPr="00C94169">
        <w:rPr>
          <w:sz w:val="24"/>
          <w:lang w:val="uk-UA"/>
        </w:rPr>
        <w:t>»</w:t>
      </w:r>
      <w:r w:rsidRPr="00C94169">
        <w:rPr>
          <w:sz w:val="24"/>
          <w:lang w:val="uk-UA"/>
        </w:rPr>
        <w:t xml:space="preserve"> умов договору.</w:t>
      </w:r>
    </w:p>
    <w:p w:rsidR="00ED4191" w:rsidRPr="00C94169" w:rsidRDefault="00C71F34" w:rsidP="00ED4191">
      <w:pPr>
        <w:pStyle w:val="11"/>
        <w:shd w:val="clear" w:color="auto" w:fill="FFFFFF"/>
        <w:spacing w:line="274" w:lineRule="exact"/>
        <w:ind w:firstLine="567"/>
        <w:jc w:val="both"/>
        <w:rPr>
          <w:sz w:val="24"/>
          <w:szCs w:val="24"/>
          <w:lang w:val="uk-UA"/>
        </w:rPr>
      </w:pPr>
      <w:r w:rsidRPr="00C94169">
        <w:rPr>
          <w:spacing w:val="-5"/>
          <w:sz w:val="24"/>
          <w:szCs w:val="24"/>
          <w:lang w:val="uk-UA"/>
        </w:rPr>
        <w:t>6.2.4</w:t>
      </w:r>
      <w:r w:rsidR="00922C3B" w:rsidRPr="00C94169">
        <w:rPr>
          <w:spacing w:val="-5"/>
          <w:sz w:val="24"/>
          <w:szCs w:val="24"/>
          <w:lang w:val="uk-UA"/>
        </w:rPr>
        <w:t>.</w:t>
      </w:r>
      <w:r w:rsidR="00ED4191" w:rsidRPr="00C94169">
        <w:rPr>
          <w:spacing w:val="-5"/>
          <w:sz w:val="24"/>
          <w:szCs w:val="24"/>
          <w:lang w:val="uk-UA"/>
        </w:rPr>
        <w:tab/>
      </w:r>
      <w:r w:rsidR="00922C3B" w:rsidRPr="00C94169">
        <w:rPr>
          <w:sz w:val="24"/>
          <w:szCs w:val="24"/>
          <w:lang w:val="uk-UA"/>
        </w:rPr>
        <w:t xml:space="preserve">Вимагати від </w:t>
      </w:r>
      <w:r w:rsidR="00ED4191" w:rsidRPr="00C94169">
        <w:rPr>
          <w:sz w:val="24"/>
          <w:szCs w:val="24"/>
          <w:lang w:val="uk-UA"/>
        </w:rPr>
        <w:t>«</w:t>
      </w:r>
      <w:r w:rsidR="00922C3B" w:rsidRPr="00C94169">
        <w:rPr>
          <w:sz w:val="24"/>
          <w:szCs w:val="24"/>
          <w:lang w:val="uk-UA"/>
        </w:rPr>
        <w:t>Виконавця</w:t>
      </w:r>
      <w:r w:rsidR="00ED4191" w:rsidRPr="00C94169">
        <w:rPr>
          <w:sz w:val="24"/>
          <w:szCs w:val="24"/>
          <w:lang w:val="uk-UA"/>
        </w:rPr>
        <w:t>»</w:t>
      </w:r>
      <w:r w:rsidR="00922C3B" w:rsidRPr="00C94169">
        <w:rPr>
          <w:sz w:val="24"/>
          <w:szCs w:val="24"/>
          <w:lang w:val="uk-UA"/>
        </w:rPr>
        <w:t xml:space="preserve"> своєчасного</w:t>
      </w:r>
      <w:r w:rsidR="00867F08" w:rsidRPr="00C94169">
        <w:rPr>
          <w:sz w:val="24"/>
          <w:szCs w:val="24"/>
          <w:lang w:val="uk-UA"/>
        </w:rPr>
        <w:t xml:space="preserve"> </w:t>
      </w:r>
      <w:r w:rsidR="00922C3B" w:rsidRPr="00C94169">
        <w:rPr>
          <w:sz w:val="24"/>
          <w:szCs w:val="24"/>
          <w:lang w:val="uk-UA"/>
        </w:rPr>
        <w:t>виправлення допущених недоліків</w:t>
      </w:r>
      <w:r w:rsidR="00ED4191" w:rsidRPr="00C94169">
        <w:rPr>
          <w:sz w:val="24"/>
          <w:szCs w:val="24"/>
          <w:lang w:val="uk-UA"/>
        </w:rPr>
        <w:t xml:space="preserve"> </w:t>
      </w:r>
      <w:r w:rsidR="00922C3B" w:rsidRPr="00C94169">
        <w:rPr>
          <w:sz w:val="24"/>
          <w:szCs w:val="24"/>
          <w:lang w:val="uk-UA"/>
        </w:rPr>
        <w:t xml:space="preserve">(дефектів) за </w:t>
      </w:r>
      <w:r w:rsidR="00922C3B" w:rsidRPr="00C94169">
        <w:rPr>
          <w:sz w:val="24"/>
          <w:szCs w:val="24"/>
          <w:lang w:val="uk-UA"/>
        </w:rPr>
        <w:lastRenderedPageBreak/>
        <w:t xml:space="preserve">його рахунок, у термін, що не перевищує терміну </w:t>
      </w:r>
      <w:r w:rsidR="00F51847" w:rsidRPr="00C94169">
        <w:rPr>
          <w:sz w:val="24"/>
          <w:szCs w:val="24"/>
          <w:lang w:val="uk-UA"/>
        </w:rPr>
        <w:t>надання послуг</w:t>
      </w:r>
      <w:r w:rsidR="00922C3B" w:rsidRPr="00C94169">
        <w:rPr>
          <w:sz w:val="24"/>
          <w:szCs w:val="24"/>
          <w:lang w:val="uk-UA"/>
        </w:rPr>
        <w:t>.</w:t>
      </w:r>
    </w:p>
    <w:p w:rsidR="00ED4191" w:rsidRPr="00C94169" w:rsidRDefault="00466A04" w:rsidP="00ED4191">
      <w:pPr>
        <w:pStyle w:val="11"/>
        <w:shd w:val="clear" w:color="auto" w:fill="FFFFFF"/>
        <w:spacing w:line="274" w:lineRule="exact"/>
        <w:ind w:firstLine="567"/>
        <w:jc w:val="both"/>
        <w:rPr>
          <w:sz w:val="24"/>
          <w:szCs w:val="24"/>
          <w:lang w:val="uk-UA" w:eastAsia="uk-UA" w:bidi="uk-UA"/>
        </w:rPr>
      </w:pPr>
      <w:r w:rsidRPr="00C94169">
        <w:rPr>
          <w:sz w:val="24"/>
          <w:szCs w:val="24"/>
          <w:lang w:val="uk-UA" w:eastAsia="uk-UA" w:bidi="uk-UA"/>
        </w:rPr>
        <w:t>6.2.5.</w:t>
      </w:r>
      <w:r w:rsidR="00ED4191" w:rsidRPr="00C94169">
        <w:rPr>
          <w:sz w:val="24"/>
          <w:szCs w:val="24"/>
          <w:lang w:val="uk-UA" w:eastAsia="uk-UA" w:bidi="uk-UA"/>
        </w:rPr>
        <w:tab/>
      </w:r>
      <w:r w:rsidRPr="00C94169">
        <w:rPr>
          <w:sz w:val="24"/>
          <w:szCs w:val="24"/>
          <w:lang w:val="uk-UA" w:eastAsia="uk-UA" w:bidi="uk-UA"/>
        </w:rPr>
        <w:t xml:space="preserve">Відмовитися від договору в будь-який час до закінчення (попередивши про це </w:t>
      </w:r>
      <w:r w:rsidR="00ED4191" w:rsidRPr="00C94169">
        <w:rPr>
          <w:sz w:val="24"/>
          <w:szCs w:val="24"/>
          <w:lang w:val="uk-UA" w:eastAsia="uk-UA" w:bidi="uk-UA"/>
        </w:rPr>
        <w:t>«</w:t>
      </w:r>
      <w:r w:rsidRPr="00C94169">
        <w:rPr>
          <w:sz w:val="24"/>
          <w:szCs w:val="24"/>
          <w:lang w:val="uk-UA" w:eastAsia="uk-UA" w:bidi="uk-UA"/>
        </w:rPr>
        <w:t>Виконавця</w:t>
      </w:r>
      <w:r w:rsidR="00ED4191" w:rsidRPr="00C94169">
        <w:rPr>
          <w:sz w:val="24"/>
          <w:szCs w:val="24"/>
          <w:lang w:val="uk-UA" w:eastAsia="uk-UA" w:bidi="uk-UA"/>
        </w:rPr>
        <w:t>»</w:t>
      </w:r>
      <w:r w:rsidRPr="00C94169">
        <w:rPr>
          <w:sz w:val="24"/>
          <w:szCs w:val="24"/>
          <w:lang w:val="uk-UA" w:eastAsia="uk-UA" w:bidi="uk-UA"/>
        </w:rPr>
        <w:t xml:space="preserve"> за 15 календарних днів до моменту розірвання Договору), сплативши </w:t>
      </w:r>
      <w:r w:rsidR="00ED4191" w:rsidRPr="00C94169">
        <w:rPr>
          <w:sz w:val="24"/>
          <w:szCs w:val="24"/>
          <w:lang w:val="uk-UA" w:eastAsia="uk-UA" w:bidi="uk-UA"/>
        </w:rPr>
        <w:t>«</w:t>
      </w:r>
      <w:r w:rsidRPr="00C94169">
        <w:rPr>
          <w:sz w:val="24"/>
          <w:szCs w:val="24"/>
          <w:lang w:val="uk-UA" w:eastAsia="uk-UA" w:bidi="uk-UA"/>
        </w:rPr>
        <w:t>Виконавцеві</w:t>
      </w:r>
      <w:r w:rsidR="00ED4191" w:rsidRPr="00C94169">
        <w:rPr>
          <w:sz w:val="24"/>
          <w:szCs w:val="24"/>
          <w:lang w:val="uk-UA" w:eastAsia="uk-UA" w:bidi="uk-UA"/>
        </w:rPr>
        <w:t>»</w:t>
      </w:r>
      <w:r w:rsidRPr="00C94169">
        <w:rPr>
          <w:sz w:val="24"/>
          <w:szCs w:val="24"/>
          <w:lang w:val="uk-UA" w:eastAsia="uk-UA" w:bidi="uk-UA"/>
        </w:rPr>
        <w:t xml:space="preserve"> виконану частину послуг, виключно у разі відсутності порушень умов договору з боку </w:t>
      </w:r>
      <w:r w:rsidR="00ED4191" w:rsidRPr="00C94169">
        <w:rPr>
          <w:sz w:val="24"/>
          <w:szCs w:val="24"/>
          <w:lang w:val="uk-UA" w:eastAsia="uk-UA" w:bidi="uk-UA"/>
        </w:rPr>
        <w:t>«</w:t>
      </w:r>
      <w:r w:rsidRPr="00C94169">
        <w:rPr>
          <w:sz w:val="24"/>
          <w:szCs w:val="24"/>
          <w:lang w:val="uk-UA" w:eastAsia="uk-UA" w:bidi="uk-UA"/>
        </w:rPr>
        <w:t>Виконавця</w:t>
      </w:r>
      <w:r w:rsidR="00ED4191" w:rsidRPr="00C94169">
        <w:rPr>
          <w:sz w:val="24"/>
          <w:szCs w:val="24"/>
          <w:lang w:val="uk-UA" w:eastAsia="uk-UA" w:bidi="uk-UA"/>
        </w:rPr>
        <w:t>»</w:t>
      </w:r>
      <w:r w:rsidRPr="00C94169">
        <w:rPr>
          <w:sz w:val="24"/>
          <w:szCs w:val="24"/>
          <w:lang w:val="uk-UA" w:eastAsia="uk-UA" w:bidi="uk-UA"/>
        </w:rPr>
        <w:t>, при наданні ним необхідних документів (у т.ч. підписаних з обох сторін Акту здачі-приймання послуг)</w:t>
      </w:r>
      <w:r w:rsidR="006350A2" w:rsidRPr="00C94169">
        <w:rPr>
          <w:sz w:val="24"/>
          <w:szCs w:val="24"/>
          <w:lang w:val="uk-UA" w:eastAsia="uk-UA" w:bidi="uk-UA"/>
        </w:rPr>
        <w:t>.</w:t>
      </w:r>
    </w:p>
    <w:p w:rsidR="00ED4191" w:rsidRPr="00C94169" w:rsidRDefault="00922C3B" w:rsidP="00A002D1">
      <w:pPr>
        <w:pStyle w:val="11"/>
        <w:shd w:val="clear" w:color="auto" w:fill="FFFFFF"/>
        <w:tabs>
          <w:tab w:val="left" w:pos="1276"/>
        </w:tabs>
        <w:spacing w:line="274" w:lineRule="exact"/>
        <w:ind w:firstLine="567"/>
        <w:jc w:val="both"/>
        <w:rPr>
          <w:b/>
          <w:sz w:val="24"/>
          <w:szCs w:val="24"/>
          <w:lang w:val="uk-UA"/>
        </w:rPr>
      </w:pPr>
      <w:r w:rsidRPr="00C94169">
        <w:rPr>
          <w:b/>
          <w:sz w:val="24"/>
          <w:szCs w:val="24"/>
          <w:lang w:val="uk-UA"/>
        </w:rPr>
        <w:t>6.3.</w:t>
      </w:r>
      <w:r w:rsidR="00ED4191" w:rsidRPr="00C94169">
        <w:rPr>
          <w:b/>
          <w:sz w:val="24"/>
          <w:szCs w:val="24"/>
          <w:lang w:val="uk-UA"/>
        </w:rPr>
        <w:tab/>
        <w:t>«</w:t>
      </w:r>
      <w:r w:rsidRPr="00C94169">
        <w:rPr>
          <w:b/>
          <w:sz w:val="24"/>
          <w:szCs w:val="24"/>
          <w:lang w:val="uk-UA"/>
        </w:rPr>
        <w:t>Виконавец</w:t>
      </w:r>
      <w:r w:rsidR="004C13B1" w:rsidRPr="00C94169">
        <w:rPr>
          <w:b/>
          <w:sz w:val="24"/>
          <w:szCs w:val="24"/>
          <w:lang w:val="uk-UA"/>
        </w:rPr>
        <w:t>ь</w:t>
      </w:r>
      <w:r w:rsidR="00ED4191" w:rsidRPr="00C94169">
        <w:rPr>
          <w:b/>
          <w:sz w:val="24"/>
          <w:szCs w:val="24"/>
          <w:lang w:val="uk-UA"/>
        </w:rPr>
        <w:t>»</w:t>
      </w:r>
      <w:r w:rsidRPr="00C94169">
        <w:rPr>
          <w:b/>
          <w:sz w:val="24"/>
          <w:szCs w:val="24"/>
          <w:lang w:val="uk-UA"/>
        </w:rPr>
        <w:t xml:space="preserve"> зобов'язаний:</w:t>
      </w:r>
    </w:p>
    <w:p w:rsidR="00ED4191" w:rsidRPr="00C94169" w:rsidRDefault="007311E6" w:rsidP="00A002D1">
      <w:pPr>
        <w:pStyle w:val="11"/>
        <w:shd w:val="clear" w:color="auto" w:fill="FFFFFF"/>
        <w:tabs>
          <w:tab w:val="left" w:pos="1276"/>
        </w:tabs>
        <w:spacing w:line="274" w:lineRule="exact"/>
        <w:ind w:firstLine="567"/>
        <w:jc w:val="both"/>
        <w:rPr>
          <w:sz w:val="24"/>
          <w:szCs w:val="24"/>
          <w:lang w:val="uk-UA"/>
        </w:rPr>
      </w:pPr>
      <w:r w:rsidRPr="00C94169">
        <w:rPr>
          <w:sz w:val="24"/>
          <w:szCs w:val="24"/>
          <w:lang w:val="uk-UA"/>
        </w:rPr>
        <w:t>6.3.1.</w:t>
      </w:r>
      <w:r w:rsidR="00ED4191" w:rsidRPr="00C94169">
        <w:rPr>
          <w:sz w:val="24"/>
          <w:szCs w:val="24"/>
          <w:lang w:val="uk-UA"/>
        </w:rPr>
        <w:tab/>
      </w:r>
      <w:r w:rsidR="003337B5" w:rsidRPr="00C94169">
        <w:rPr>
          <w:sz w:val="24"/>
          <w:szCs w:val="24"/>
          <w:lang w:val="uk-UA"/>
        </w:rPr>
        <w:t>Виконати послуги якісно та в строки відповідно до вимог Договору та законодавства України.</w:t>
      </w:r>
    </w:p>
    <w:p w:rsidR="00ED4191" w:rsidRPr="00C94169" w:rsidRDefault="007311E6" w:rsidP="00A002D1">
      <w:pPr>
        <w:pStyle w:val="11"/>
        <w:shd w:val="clear" w:color="auto" w:fill="FFFFFF"/>
        <w:tabs>
          <w:tab w:val="left" w:pos="1276"/>
        </w:tabs>
        <w:spacing w:line="274" w:lineRule="exact"/>
        <w:ind w:firstLine="567"/>
        <w:jc w:val="both"/>
        <w:rPr>
          <w:sz w:val="24"/>
          <w:szCs w:val="24"/>
          <w:lang w:val="uk-UA"/>
        </w:rPr>
      </w:pPr>
      <w:r w:rsidRPr="00C94169">
        <w:rPr>
          <w:sz w:val="24"/>
          <w:szCs w:val="24"/>
          <w:lang w:val="uk-UA"/>
        </w:rPr>
        <w:t>6.3.2.</w:t>
      </w:r>
      <w:r w:rsidR="00ED4191" w:rsidRPr="00C94169">
        <w:rPr>
          <w:sz w:val="24"/>
          <w:szCs w:val="24"/>
          <w:lang w:val="uk-UA"/>
        </w:rPr>
        <w:tab/>
      </w:r>
      <w:r w:rsidR="00196B6B" w:rsidRPr="00C94169">
        <w:rPr>
          <w:rFonts w:ascii="Times New Roman CYR" w:hAnsi="Times New Roman CYR" w:cs="Times New Roman CYR"/>
          <w:sz w:val="24"/>
          <w:szCs w:val="24"/>
        </w:rPr>
        <w:t>Достав</w:t>
      </w:r>
      <w:proofErr w:type="spellStart"/>
      <w:r w:rsidR="00196B6B" w:rsidRPr="00C94169">
        <w:rPr>
          <w:rFonts w:ascii="Times New Roman CYR" w:hAnsi="Times New Roman CYR" w:cs="Times New Roman CYR"/>
          <w:sz w:val="24"/>
          <w:szCs w:val="24"/>
          <w:lang w:val="uk-UA"/>
        </w:rPr>
        <w:t>ити</w:t>
      </w:r>
      <w:proofErr w:type="spellEnd"/>
      <w:r w:rsidR="00196B6B" w:rsidRPr="00C94169">
        <w:rPr>
          <w:rFonts w:ascii="Times New Roman CYR" w:hAnsi="Times New Roman CYR" w:cs="Times New Roman CYR"/>
          <w:sz w:val="24"/>
          <w:szCs w:val="24"/>
        </w:rPr>
        <w:t xml:space="preserve"> </w:t>
      </w:r>
      <w:proofErr w:type="spellStart"/>
      <w:r w:rsidR="00196B6B" w:rsidRPr="00C94169">
        <w:rPr>
          <w:rFonts w:ascii="Times New Roman CYR" w:hAnsi="Times New Roman CYR" w:cs="Times New Roman CYR"/>
          <w:sz w:val="24"/>
          <w:szCs w:val="24"/>
        </w:rPr>
        <w:t>матеріал</w:t>
      </w:r>
      <w:proofErr w:type="spellEnd"/>
      <w:r w:rsidR="00196B6B" w:rsidRPr="00C94169">
        <w:rPr>
          <w:rFonts w:ascii="Times New Roman CYR" w:hAnsi="Times New Roman CYR" w:cs="Times New Roman CYR"/>
          <w:sz w:val="24"/>
          <w:szCs w:val="24"/>
          <w:lang w:val="uk-UA"/>
        </w:rPr>
        <w:t>и</w:t>
      </w:r>
      <w:r w:rsidR="00196B6B" w:rsidRPr="00C94169">
        <w:rPr>
          <w:rFonts w:ascii="Times New Roman CYR" w:hAnsi="Times New Roman CYR" w:cs="Times New Roman CYR"/>
          <w:sz w:val="24"/>
          <w:szCs w:val="24"/>
        </w:rPr>
        <w:t xml:space="preserve"> за </w:t>
      </w:r>
      <w:proofErr w:type="gramStart"/>
      <w:r w:rsidR="00196B6B" w:rsidRPr="00C94169">
        <w:rPr>
          <w:rFonts w:ascii="Times New Roman CYR" w:hAnsi="Times New Roman CYR" w:cs="Times New Roman CYR"/>
          <w:sz w:val="24"/>
          <w:szCs w:val="24"/>
          <w:lang w:val="uk-UA"/>
        </w:rPr>
        <w:t>св</w:t>
      </w:r>
      <w:proofErr w:type="gramEnd"/>
      <w:r w:rsidR="00196B6B" w:rsidRPr="00C94169">
        <w:rPr>
          <w:rFonts w:ascii="Times New Roman CYR" w:hAnsi="Times New Roman CYR" w:cs="Times New Roman CYR"/>
          <w:sz w:val="24"/>
          <w:szCs w:val="24"/>
          <w:lang w:val="uk-UA"/>
        </w:rPr>
        <w:t>ій рахунок.</w:t>
      </w:r>
      <w:r w:rsidR="00196B6B" w:rsidRPr="00C94169">
        <w:rPr>
          <w:sz w:val="24"/>
          <w:szCs w:val="24"/>
          <w:lang w:val="uk-UA"/>
        </w:rPr>
        <w:t xml:space="preserve"> </w:t>
      </w:r>
      <w:r w:rsidR="001D1320" w:rsidRPr="00C94169">
        <w:rPr>
          <w:sz w:val="24"/>
          <w:szCs w:val="24"/>
          <w:lang w:val="uk-UA"/>
        </w:rPr>
        <w:t xml:space="preserve">Надати сертифікати на матеріали, які використовуються при капітальному ремонті козлового крану ККГ-10. </w:t>
      </w:r>
    </w:p>
    <w:p w:rsidR="00ED4191" w:rsidRPr="00C94169" w:rsidRDefault="007311E6" w:rsidP="00A002D1">
      <w:pPr>
        <w:pStyle w:val="11"/>
        <w:shd w:val="clear" w:color="auto" w:fill="FFFFFF"/>
        <w:tabs>
          <w:tab w:val="left" w:pos="1276"/>
        </w:tabs>
        <w:spacing w:line="274" w:lineRule="exact"/>
        <w:ind w:firstLine="567"/>
        <w:jc w:val="both"/>
        <w:rPr>
          <w:sz w:val="24"/>
          <w:szCs w:val="24"/>
          <w:lang w:val="uk-UA"/>
        </w:rPr>
      </w:pPr>
      <w:r w:rsidRPr="00C94169">
        <w:rPr>
          <w:sz w:val="24"/>
          <w:szCs w:val="24"/>
          <w:lang w:val="uk-UA"/>
        </w:rPr>
        <w:t>6.3.3.</w:t>
      </w:r>
      <w:r w:rsidR="00ED4191" w:rsidRPr="00C94169">
        <w:rPr>
          <w:sz w:val="24"/>
          <w:szCs w:val="24"/>
          <w:lang w:val="uk-UA"/>
        </w:rPr>
        <w:tab/>
      </w:r>
      <w:r w:rsidR="00974886" w:rsidRPr="00C94169">
        <w:rPr>
          <w:sz w:val="24"/>
          <w:szCs w:val="24"/>
          <w:lang w:val="uk-UA"/>
        </w:rPr>
        <w:t>Виконувати доручені йому послуги належним чином.</w:t>
      </w:r>
    </w:p>
    <w:p w:rsidR="003D7378" w:rsidRPr="00C94169" w:rsidRDefault="003D7378" w:rsidP="003D7378">
      <w:pPr>
        <w:pStyle w:val="2"/>
        <w:shd w:val="clear" w:color="auto" w:fill="FFFFFF"/>
        <w:tabs>
          <w:tab w:val="left" w:pos="1483"/>
        </w:tabs>
        <w:spacing w:line="278" w:lineRule="exact"/>
        <w:ind w:left="38"/>
        <w:jc w:val="both"/>
        <w:rPr>
          <w:sz w:val="24"/>
          <w:szCs w:val="24"/>
          <w:lang w:val="uk-UA"/>
        </w:rPr>
      </w:pPr>
      <w:r w:rsidRPr="00C94169">
        <w:rPr>
          <w:sz w:val="24"/>
          <w:szCs w:val="24"/>
          <w:lang w:val="uk-UA"/>
        </w:rPr>
        <w:t xml:space="preserve">         </w:t>
      </w:r>
      <w:r w:rsidR="007311E6" w:rsidRPr="00C94169">
        <w:rPr>
          <w:sz w:val="24"/>
          <w:szCs w:val="24"/>
          <w:lang w:val="uk-UA"/>
        </w:rPr>
        <w:t>6.3.</w:t>
      </w:r>
      <w:r w:rsidR="00594BFC" w:rsidRPr="00C94169">
        <w:rPr>
          <w:sz w:val="24"/>
          <w:szCs w:val="24"/>
          <w:lang w:val="uk-UA"/>
        </w:rPr>
        <w:t>4</w:t>
      </w:r>
      <w:r w:rsidR="007311E6" w:rsidRPr="00C94169">
        <w:rPr>
          <w:sz w:val="24"/>
          <w:szCs w:val="24"/>
          <w:lang w:val="uk-UA"/>
        </w:rPr>
        <w:t>.</w:t>
      </w:r>
      <w:r w:rsidRPr="00C94169">
        <w:rPr>
          <w:sz w:val="24"/>
          <w:szCs w:val="24"/>
          <w:lang w:val="uk-UA"/>
        </w:rPr>
        <w:t xml:space="preserve">  Вести табельний облік працівників «Виконавця», які прибули для надання послуг на ДП «СХІДГЗК», відповідно до прийнятої на підприємстві системи обліку працівників. </w:t>
      </w:r>
    </w:p>
    <w:p w:rsidR="003337B5" w:rsidRPr="00C94169" w:rsidRDefault="00BF5F98" w:rsidP="00A002D1">
      <w:pPr>
        <w:pStyle w:val="11"/>
        <w:shd w:val="clear" w:color="auto" w:fill="FFFFFF"/>
        <w:tabs>
          <w:tab w:val="left" w:pos="1276"/>
        </w:tabs>
        <w:spacing w:line="274" w:lineRule="exact"/>
        <w:ind w:firstLine="567"/>
        <w:jc w:val="both"/>
        <w:rPr>
          <w:sz w:val="24"/>
          <w:szCs w:val="24"/>
          <w:lang w:val="uk-UA"/>
        </w:rPr>
      </w:pPr>
      <w:r w:rsidRPr="00C94169">
        <w:rPr>
          <w:sz w:val="24"/>
          <w:szCs w:val="24"/>
          <w:lang w:val="uk-UA"/>
        </w:rPr>
        <w:t xml:space="preserve">6.3.5. </w:t>
      </w:r>
      <w:r w:rsidR="003337B5" w:rsidRPr="00C94169">
        <w:rPr>
          <w:sz w:val="24"/>
          <w:szCs w:val="24"/>
          <w:lang w:val="uk-UA"/>
        </w:rPr>
        <w:t xml:space="preserve">Інформувати, у встановленому порядку, </w:t>
      </w:r>
      <w:r w:rsidR="00ED4191" w:rsidRPr="00C94169">
        <w:rPr>
          <w:sz w:val="24"/>
          <w:szCs w:val="24"/>
          <w:lang w:val="uk-UA"/>
        </w:rPr>
        <w:t>«</w:t>
      </w:r>
      <w:r w:rsidR="003337B5" w:rsidRPr="00C94169">
        <w:rPr>
          <w:sz w:val="24"/>
          <w:szCs w:val="24"/>
          <w:lang w:val="uk-UA"/>
        </w:rPr>
        <w:t>Замовника</w:t>
      </w:r>
      <w:r w:rsidR="00ED4191" w:rsidRPr="00C94169">
        <w:rPr>
          <w:sz w:val="24"/>
          <w:szCs w:val="24"/>
          <w:lang w:val="uk-UA"/>
        </w:rPr>
        <w:t>»</w:t>
      </w:r>
      <w:r w:rsidR="003337B5" w:rsidRPr="00C94169">
        <w:rPr>
          <w:sz w:val="24"/>
          <w:szCs w:val="24"/>
          <w:lang w:val="uk-UA"/>
        </w:rPr>
        <w:t xml:space="preserve"> про хід виконання зобов'язань за договором, обставин які зашкоджують його виконанню, а також про заходи, необхідних для їхнього усунення.</w:t>
      </w:r>
    </w:p>
    <w:p w:rsidR="002812BF" w:rsidRPr="00C94169" w:rsidRDefault="002812BF" w:rsidP="00A002D1">
      <w:pPr>
        <w:tabs>
          <w:tab w:val="left" w:pos="1276"/>
        </w:tabs>
        <w:ind w:firstLine="567"/>
        <w:jc w:val="both"/>
        <w:rPr>
          <w:sz w:val="24"/>
          <w:szCs w:val="24"/>
          <w:lang w:val="uk-UA"/>
        </w:rPr>
      </w:pPr>
      <w:r w:rsidRPr="00C94169">
        <w:rPr>
          <w:sz w:val="24"/>
          <w:szCs w:val="24"/>
          <w:lang w:val="uk-UA"/>
        </w:rPr>
        <w:t>6.3.</w:t>
      </w:r>
      <w:r w:rsidR="00BF5F98" w:rsidRPr="00C94169">
        <w:rPr>
          <w:sz w:val="24"/>
          <w:szCs w:val="24"/>
          <w:lang w:val="uk-UA"/>
        </w:rPr>
        <w:t>6</w:t>
      </w:r>
      <w:r w:rsidRPr="00C94169">
        <w:rPr>
          <w:sz w:val="24"/>
          <w:szCs w:val="24"/>
          <w:lang w:val="uk-UA"/>
        </w:rPr>
        <w:t>.</w:t>
      </w:r>
      <w:r w:rsidR="00ED4191" w:rsidRPr="00C94169">
        <w:rPr>
          <w:sz w:val="24"/>
          <w:szCs w:val="24"/>
          <w:lang w:val="uk-UA"/>
        </w:rPr>
        <w:tab/>
      </w:r>
      <w:r w:rsidR="006E2CC0" w:rsidRPr="00C94169">
        <w:rPr>
          <w:sz w:val="24"/>
          <w:szCs w:val="24"/>
          <w:lang w:val="uk-UA"/>
        </w:rPr>
        <w:t xml:space="preserve">По завершенні </w:t>
      </w:r>
      <w:r w:rsidR="008B5ED5" w:rsidRPr="00C94169">
        <w:rPr>
          <w:sz w:val="24"/>
          <w:szCs w:val="24"/>
          <w:lang w:val="uk-UA"/>
        </w:rPr>
        <w:t xml:space="preserve">надання послуг </w:t>
      </w:r>
      <w:r w:rsidR="006E2CC0" w:rsidRPr="00C94169">
        <w:rPr>
          <w:sz w:val="24"/>
          <w:szCs w:val="24"/>
          <w:lang w:val="uk-UA"/>
        </w:rPr>
        <w:t>п</w:t>
      </w:r>
      <w:r w:rsidRPr="00C94169">
        <w:rPr>
          <w:sz w:val="24"/>
          <w:szCs w:val="24"/>
          <w:lang w:val="uk-UA"/>
        </w:rPr>
        <w:t xml:space="preserve">овернути </w:t>
      </w:r>
      <w:r w:rsidR="00ED4191" w:rsidRPr="00C94169">
        <w:rPr>
          <w:sz w:val="24"/>
          <w:szCs w:val="24"/>
          <w:lang w:val="uk-UA"/>
        </w:rPr>
        <w:t>«</w:t>
      </w:r>
      <w:r w:rsidRPr="00C94169">
        <w:rPr>
          <w:sz w:val="24"/>
          <w:szCs w:val="24"/>
          <w:lang w:val="uk-UA"/>
        </w:rPr>
        <w:t>Замовнику</w:t>
      </w:r>
      <w:r w:rsidR="00ED4191" w:rsidRPr="00C94169">
        <w:rPr>
          <w:sz w:val="24"/>
          <w:szCs w:val="24"/>
          <w:lang w:val="uk-UA"/>
        </w:rPr>
        <w:t>»</w:t>
      </w:r>
      <w:r w:rsidR="00A002D1" w:rsidRPr="00C94169">
        <w:rPr>
          <w:sz w:val="24"/>
          <w:szCs w:val="24"/>
          <w:lang w:val="uk-UA"/>
        </w:rPr>
        <w:t xml:space="preserve"> по Акту замінені при </w:t>
      </w:r>
      <w:r w:rsidR="008B5ED5" w:rsidRPr="00C94169">
        <w:rPr>
          <w:sz w:val="24"/>
          <w:szCs w:val="24"/>
          <w:lang w:val="uk-UA"/>
        </w:rPr>
        <w:t>наданн</w:t>
      </w:r>
      <w:r w:rsidR="002B05E4" w:rsidRPr="00C94169">
        <w:rPr>
          <w:sz w:val="24"/>
          <w:szCs w:val="24"/>
          <w:lang w:val="uk-UA"/>
        </w:rPr>
        <w:t>і</w:t>
      </w:r>
      <w:r w:rsidR="008B5ED5" w:rsidRPr="00C94169">
        <w:rPr>
          <w:sz w:val="24"/>
          <w:szCs w:val="24"/>
          <w:lang w:val="uk-UA"/>
        </w:rPr>
        <w:t xml:space="preserve"> послуг </w:t>
      </w:r>
      <w:r w:rsidRPr="00C94169">
        <w:rPr>
          <w:sz w:val="24"/>
          <w:szCs w:val="24"/>
          <w:lang w:val="uk-UA"/>
        </w:rPr>
        <w:t>запасні частини</w:t>
      </w:r>
      <w:r w:rsidR="000756E9" w:rsidRPr="00C94169">
        <w:rPr>
          <w:sz w:val="24"/>
          <w:szCs w:val="24"/>
          <w:lang w:val="uk-UA"/>
        </w:rPr>
        <w:t xml:space="preserve"> та комплектуючі</w:t>
      </w:r>
      <w:r w:rsidRPr="00C94169">
        <w:rPr>
          <w:sz w:val="24"/>
          <w:szCs w:val="24"/>
          <w:lang w:val="uk-UA"/>
        </w:rPr>
        <w:t>.</w:t>
      </w:r>
    </w:p>
    <w:p w:rsidR="00ED4191" w:rsidRPr="00C94169" w:rsidRDefault="002812BF" w:rsidP="00EB4D42">
      <w:pPr>
        <w:tabs>
          <w:tab w:val="left" w:pos="1276"/>
        </w:tabs>
        <w:ind w:firstLine="567"/>
        <w:jc w:val="both"/>
        <w:rPr>
          <w:sz w:val="24"/>
          <w:szCs w:val="24"/>
          <w:lang w:val="uk-UA"/>
        </w:rPr>
      </w:pPr>
      <w:r w:rsidRPr="00C94169">
        <w:rPr>
          <w:sz w:val="24"/>
          <w:szCs w:val="24"/>
          <w:lang w:val="uk-UA"/>
        </w:rPr>
        <w:t>6.3.</w:t>
      </w:r>
      <w:r w:rsidR="00BF5F98" w:rsidRPr="00C94169">
        <w:rPr>
          <w:sz w:val="24"/>
          <w:szCs w:val="24"/>
          <w:lang w:val="uk-UA"/>
        </w:rPr>
        <w:t>7</w:t>
      </w:r>
      <w:r w:rsidRPr="00C94169">
        <w:rPr>
          <w:sz w:val="24"/>
          <w:szCs w:val="24"/>
          <w:lang w:val="uk-UA"/>
        </w:rPr>
        <w:t>.</w:t>
      </w:r>
      <w:r w:rsidR="00ED4191" w:rsidRPr="00C94169">
        <w:rPr>
          <w:sz w:val="24"/>
          <w:szCs w:val="24"/>
          <w:lang w:val="uk-UA"/>
        </w:rPr>
        <w:tab/>
      </w:r>
      <w:r w:rsidR="007259B5" w:rsidRPr="00C94169">
        <w:rPr>
          <w:sz w:val="24"/>
          <w:szCs w:val="24"/>
          <w:lang w:val="uk-UA"/>
        </w:rPr>
        <w:t xml:space="preserve"> </w:t>
      </w:r>
      <w:r w:rsidR="009B35C2" w:rsidRPr="00C94169">
        <w:rPr>
          <w:sz w:val="24"/>
          <w:szCs w:val="24"/>
          <w:lang w:val="uk-UA"/>
        </w:rPr>
        <w:t xml:space="preserve">Після закінчення надання послуг провести за місцем експлуатації у виробничих умовах Замовника за участю уповноважених представників Виконавця та працівників </w:t>
      </w:r>
      <w:proofErr w:type="spellStart"/>
      <w:r w:rsidR="009B35C2" w:rsidRPr="00C94169">
        <w:rPr>
          <w:sz w:val="24"/>
          <w:szCs w:val="24"/>
          <w:lang w:val="uk-UA"/>
        </w:rPr>
        <w:t>ДП</w:t>
      </w:r>
      <w:proofErr w:type="spellEnd"/>
      <w:r w:rsidR="009B35C2" w:rsidRPr="00C94169">
        <w:rPr>
          <w:sz w:val="24"/>
          <w:szCs w:val="24"/>
          <w:lang w:val="uk-UA"/>
        </w:rPr>
        <w:t xml:space="preserve"> «</w:t>
      </w:r>
      <w:proofErr w:type="spellStart"/>
      <w:r w:rsidR="009B35C2" w:rsidRPr="00C94169">
        <w:rPr>
          <w:sz w:val="24"/>
          <w:szCs w:val="24"/>
          <w:lang w:val="uk-UA"/>
        </w:rPr>
        <w:t>СхідГЗК</w:t>
      </w:r>
      <w:proofErr w:type="spellEnd"/>
      <w:r w:rsidR="009B35C2" w:rsidRPr="00C94169">
        <w:rPr>
          <w:sz w:val="24"/>
          <w:szCs w:val="24"/>
          <w:lang w:val="uk-UA"/>
        </w:rPr>
        <w:t>» випробування обладнання спочатку на холостому ходу, а далі під навантаженням за основними параметрами роботи обладнання. При позитивних результатах випробування обладнання провести випробування в роботі у виробничих умовах Замовника на протязі 72 годин. За результатами випробувань складається Сервісний акт проведення випробувань, в якому заносять результати випробувань та використані матеріали.</w:t>
      </w:r>
    </w:p>
    <w:p w:rsidR="009B35C2" w:rsidRPr="00C94169" w:rsidRDefault="00C21915" w:rsidP="009B35C2">
      <w:pPr>
        <w:ind w:firstLine="567"/>
        <w:jc w:val="both"/>
        <w:rPr>
          <w:sz w:val="24"/>
          <w:szCs w:val="24"/>
          <w:lang w:val="uk-UA"/>
        </w:rPr>
      </w:pPr>
      <w:r w:rsidRPr="00C94169">
        <w:rPr>
          <w:sz w:val="24"/>
          <w:szCs w:val="24"/>
          <w:lang w:val="uk-UA"/>
        </w:rPr>
        <w:t>6.3.</w:t>
      </w:r>
      <w:r w:rsidR="00BF5F98" w:rsidRPr="00C94169">
        <w:rPr>
          <w:sz w:val="24"/>
          <w:szCs w:val="24"/>
          <w:lang w:val="uk-UA"/>
        </w:rPr>
        <w:t>8</w:t>
      </w:r>
      <w:r w:rsidRPr="00C94169">
        <w:rPr>
          <w:sz w:val="24"/>
          <w:szCs w:val="24"/>
          <w:lang w:val="uk-UA"/>
        </w:rPr>
        <w:t xml:space="preserve">. </w:t>
      </w:r>
      <w:r w:rsidR="009B35C2" w:rsidRPr="00C94169">
        <w:rPr>
          <w:sz w:val="24"/>
          <w:szCs w:val="24"/>
          <w:lang w:val="uk-UA"/>
        </w:rPr>
        <w:t xml:space="preserve">В разі успішного проведення випробувань, </w:t>
      </w:r>
      <w:r w:rsidR="003424E1" w:rsidRPr="00C94169">
        <w:rPr>
          <w:sz w:val="24"/>
          <w:szCs w:val="24"/>
          <w:lang w:val="uk-UA"/>
        </w:rPr>
        <w:t>протягом</w:t>
      </w:r>
      <w:r w:rsidR="009B35C2" w:rsidRPr="00C94169">
        <w:rPr>
          <w:sz w:val="24"/>
          <w:szCs w:val="24"/>
          <w:lang w:val="uk-UA"/>
        </w:rPr>
        <w:t xml:space="preserve"> 72 годин, надати «Замовникові» на підписання Акт здачі - приймання наданих послуг.</w:t>
      </w:r>
    </w:p>
    <w:p w:rsidR="00ED4191" w:rsidRPr="00C94169" w:rsidRDefault="009B35C2" w:rsidP="00727C63">
      <w:pPr>
        <w:ind w:firstLine="567"/>
        <w:jc w:val="both"/>
        <w:rPr>
          <w:sz w:val="24"/>
          <w:szCs w:val="24"/>
          <w:lang w:val="uk-UA"/>
        </w:rPr>
      </w:pPr>
      <w:r w:rsidRPr="00C94169">
        <w:rPr>
          <w:sz w:val="24"/>
          <w:szCs w:val="24"/>
          <w:lang w:val="uk-UA"/>
        </w:rPr>
        <w:t>6.3.</w:t>
      </w:r>
      <w:r w:rsidR="00BF5F98" w:rsidRPr="00C94169">
        <w:rPr>
          <w:sz w:val="24"/>
          <w:szCs w:val="24"/>
          <w:lang w:val="uk-UA"/>
        </w:rPr>
        <w:t>9</w:t>
      </w:r>
      <w:r w:rsidRPr="00C94169">
        <w:rPr>
          <w:sz w:val="24"/>
          <w:szCs w:val="24"/>
          <w:lang w:val="uk-UA"/>
        </w:rPr>
        <w:t xml:space="preserve">. </w:t>
      </w:r>
      <w:r w:rsidR="00CD3EDF" w:rsidRPr="00C94169">
        <w:rPr>
          <w:sz w:val="24"/>
          <w:szCs w:val="24"/>
          <w:lang w:val="uk-UA"/>
        </w:rPr>
        <w:t xml:space="preserve">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 </w:t>
      </w:r>
    </w:p>
    <w:p w:rsidR="00EB2873" w:rsidRPr="00C94169" w:rsidRDefault="00922C3B" w:rsidP="00A002D1">
      <w:pPr>
        <w:tabs>
          <w:tab w:val="left" w:pos="1134"/>
        </w:tabs>
        <w:ind w:firstLine="567"/>
        <w:jc w:val="both"/>
        <w:rPr>
          <w:b/>
          <w:sz w:val="24"/>
          <w:lang w:val="uk-UA"/>
        </w:rPr>
      </w:pPr>
      <w:r w:rsidRPr="00C94169">
        <w:rPr>
          <w:b/>
          <w:sz w:val="24"/>
          <w:lang w:val="uk-UA"/>
        </w:rPr>
        <w:t>6.4</w:t>
      </w:r>
      <w:r w:rsidR="00EB2873" w:rsidRPr="00C94169">
        <w:rPr>
          <w:b/>
          <w:sz w:val="24"/>
          <w:lang w:val="uk-UA"/>
        </w:rPr>
        <w:t>.</w:t>
      </w:r>
      <w:r w:rsidR="00EB2873" w:rsidRPr="00C94169">
        <w:rPr>
          <w:b/>
          <w:sz w:val="24"/>
          <w:lang w:val="uk-UA"/>
        </w:rPr>
        <w:tab/>
        <w:t>«</w:t>
      </w:r>
      <w:r w:rsidRPr="00C94169">
        <w:rPr>
          <w:b/>
          <w:sz w:val="24"/>
          <w:lang w:val="uk-UA"/>
        </w:rPr>
        <w:t>Виконавець</w:t>
      </w:r>
      <w:r w:rsidR="00EB2873" w:rsidRPr="00C94169">
        <w:rPr>
          <w:b/>
          <w:sz w:val="24"/>
          <w:lang w:val="uk-UA"/>
        </w:rPr>
        <w:t>»</w:t>
      </w:r>
      <w:r w:rsidRPr="00C94169">
        <w:rPr>
          <w:b/>
          <w:sz w:val="24"/>
          <w:lang w:val="uk-UA"/>
        </w:rPr>
        <w:t xml:space="preserve"> має право:</w:t>
      </w:r>
    </w:p>
    <w:p w:rsidR="00EB2873" w:rsidRPr="00C94169" w:rsidRDefault="00974886" w:rsidP="00A002D1">
      <w:pPr>
        <w:tabs>
          <w:tab w:val="left" w:pos="1276"/>
        </w:tabs>
        <w:ind w:firstLine="567"/>
        <w:jc w:val="both"/>
        <w:rPr>
          <w:sz w:val="24"/>
          <w:szCs w:val="24"/>
          <w:lang w:val="uk-UA"/>
        </w:rPr>
      </w:pPr>
      <w:r w:rsidRPr="00C94169">
        <w:rPr>
          <w:sz w:val="24"/>
          <w:szCs w:val="24"/>
          <w:lang w:val="uk-UA"/>
        </w:rPr>
        <w:t>6.4.1</w:t>
      </w:r>
      <w:r w:rsidR="007311E6" w:rsidRPr="00C94169">
        <w:rPr>
          <w:sz w:val="24"/>
          <w:szCs w:val="24"/>
          <w:lang w:val="uk-UA"/>
        </w:rPr>
        <w:t>.</w:t>
      </w:r>
      <w:r w:rsidR="00EB2873" w:rsidRPr="00C94169">
        <w:rPr>
          <w:sz w:val="24"/>
          <w:szCs w:val="24"/>
          <w:lang w:val="uk-UA"/>
        </w:rPr>
        <w:tab/>
      </w:r>
      <w:r w:rsidR="007311E6" w:rsidRPr="00C94169">
        <w:rPr>
          <w:sz w:val="24"/>
          <w:szCs w:val="24"/>
          <w:lang w:val="uk-UA"/>
        </w:rPr>
        <w:t xml:space="preserve">Відмовитися від виконання договору у випадку, якщо дотримання вказівок </w:t>
      </w:r>
      <w:r w:rsidR="00EB2873" w:rsidRPr="00C94169">
        <w:rPr>
          <w:sz w:val="24"/>
          <w:szCs w:val="24"/>
          <w:lang w:val="uk-UA"/>
        </w:rPr>
        <w:t>«</w:t>
      </w:r>
      <w:r w:rsidR="007311E6" w:rsidRPr="00C94169">
        <w:rPr>
          <w:sz w:val="24"/>
          <w:szCs w:val="24"/>
          <w:lang w:val="uk-UA"/>
        </w:rPr>
        <w:t>Замовника</w:t>
      </w:r>
      <w:r w:rsidR="00EB2873" w:rsidRPr="00C94169">
        <w:rPr>
          <w:sz w:val="24"/>
          <w:szCs w:val="24"/>
          <w:lang w:val="uk-UA"/>
        </w:rPr>
        <w:t>»</w:t>
      </w:r>
      <w:r w:rsidR="007311E6" w:rsidRPr="00C94169">
        <w:rPr>
          <w:sz w:val="24"/>
          <w:szCs w:val="24"/>
          <w:lang w:val="uk-UA"/>
        </w:rPr>
        <w:t xml:space="preserve"> щодо способу </w:t>
      </w:r>
      <w:r w:rsidR="008B23DA" w:rsidRPr="00C94169">
        <w:rPr>
          <w:sz w:val="24"/>
          <w:szCs w:val="24"/>
          <w:lang w:val="uk-UA"/>
        </w:rPr>
        <w:t xml:space="preserve">надання послуг </w:t>
      </w:r>
      <w:r w:rsidR="007311E6" w:rsidRPr="00C94169">
        <w:rPr>
          <w:sz w:val="24"/>
          <w:szCs w:val="24"/>
          <w:lang w:val="uk-UA"/>
        </w:rPr>
        <w:t>приводить до порушення екологічних, санітарних правил, правил охорони праці й інших установлених законодавством вимог.</w:t>
      </w:r>
    </w:p>
    <w:p w:rsidR="00EB2873" w:rsidRPr="00C94169" w:rsidRDefault="00974886" w:rsidP="00A002D1">
      <w:pPr>
        <w:tabs>
          <w:tab w:val="left" w:pos="1276"/>
        </w:tabs>
        <w:ind w:firstLine="567"/>
        <w:jc w:val="both"/>
        <w:rPr>
          <w:sz w:val="24"/>
          <w:szCs w:val="24"/>
          <w:lang w:val="uk-UA"/>
        </w:rPr>
      </w:pPr>
      <w:r w:rsidRPr="00C94169">
        <w:rPr>
          <w:sz w:val="24"/>
          <w:szCs w:val="24"/>
          <w:lang w:val="uk-UA"/>
        </w:rPr>
        <w:t>6.4.2</w:t>
      </w:r>
      <w:r w:rsidR="008A044E" w:rsidRPr="00C94169">
        <w:rPr>
          <w:sz w:val="24"/>
          <w:szCs w:val="24"/>
          <w:lang w:val="uk-UA"/>
        </w:rPr>
        <w:t>.</w:t>
      </w:r>
      <w:r w:rsidR="00EB2873" w:rsidRPr="00C94169">
        <w:rPr>
          <w:sz w:val="24"/>
          <w:szCs w:val="24"/>
          <w:lang w:val="uk-UA"/>
        </w:rPr>
        <w:tab/>
      </w:r>
      <w:r w:rsidR="008A044E" w:rsidRPr="00C94169">
        <w:rPr>
          <w:sz w:val="24"/>
          <w:szCs w:val="24"/>
          <w:lang w:val="uk-UA"/>
        </w:rPr>
        <w:t xml:space="preserve">Отримувати від </w:t>
      </w:r>
      <w:r w:rsidR="00EB2873" w:rsidRPr="00C94169">
        <w:rPr>
          <w:sz w:val="24"/>
          <w:szCs w:val="24"/>
          <w:lang w:val="uk-UA"/>
        </w:rPr>
        <w:t>«</w:t>
      </w:r>
      <w:r w:rsidR="008A044E" w:rsidRPr="00C94169">
        <w:rPr>
          <w:sz w:val="24"/>
          <w:szCs w:val="24"/>
          <w:lang w:val="uk-UA"/>
        </w:rPr>
        <w:t>Замовника</w:t>
      </w:r>
      <w:r w:rsidR="00EB2873" w:rsidRPr="00C94169">
        <w:rPr>
          <w:sz w:val="24"/>
          <w:szCs w:val="24"/>
          <w:lang w:val="uk-UA"/>
        </w:rPr>
        <w:t>»</w:t>
      </w:r>
      <w:r w:rsidR="008A044E" w:rsidRPr="00C94169">
        <w:rPr>
          <w:sz w:val="24"/>
          <w:szCs w:val="24"/>
          <w:lang w:val="uk-UA"/>
        </w:rPr>
        <w:t xml:space="preserve"> інформацію, необхідну для надання послуг за Договором.</w:t>
      </w:r>
    </w:p>
    <w:p w:rsidR="00C60455" w:rsidRPr="00C94169" w:rsidRDefault="00974886" w:rsidP="00A002D1">
      <w:pPr>
        <w:tabs>
          <w:tab w:val="left" w:pos="1276"/>
        </w:tabs>
        <w:ind w:firstLine="567"/>
        <w:jc w:val="both"/>
        <w:rPr>
          <w:sz w:val="24"/>
          <w:szCs w:val="24"/>
          <w:lang w:val="uk-UA"/>
        </w:rPr>
      </w:pPr>
      <w:r w:rsidRPr="00C94169">
        <w:rPr>
          <w:sz w:val="24"/>
          <w:szCs w:val="24"/>
          <w:lang w:val="uk-UA"/>
        </w:rPr>
        <w:t>6.4.</w:t>
      </w:r>
      <w:r w:rsidR="00C94ADA" w:rsidRPr="00C94169">
        <w:rPr>
          <w:sz w:val="24"/>
          <w:szCs w:val="24"/>
          <w:lang w:val="uk-UA"/>
        </w:rPr>
        <w:t>3</w:t>
      </w:r>
      <w:r w:rsidR="002A6DDC" w:rsidRPr="00C94169">
        <w:rPr>
          <w:sz w:val="24"/>
          <w:szCs w:val="24"/>
          <w:lang w:val="uk-UA"/>
        </w:rPr>
        <w:t>.</w:t>
      </w:r>
      <w:r w:rsidR="00EB2873" w:rsidRPr="00C94169">
        <w:rPr>
          <w:sz w:val="24"/>
          <w:szCs w:val="24"/>
          <w:lang w:val="uk-UA"/>
        </w:rPr>
        <w:tab/>
      </w:r>
      <w:r w:rsidR="00C60455" w:rsidRPr="00C94169">
        <w:rPr>
          <w:sz w:val="24"/>
          <w:szCs w:val="24"/>
          <w:lang w:val="uk-UA"/>
        </w:rPr>
        <w:t xml:space="preserve">У разі доручення </w:t>
      </w:r>
      <w:r w:rsidR="00C94ADA" w:rsidRPr="00C94169">
        <w:rPr>
          <w:sz w:val="24"/>
          <w:szCs w:val="24"/>
          <w:lang w:val="uk-UA"/>
        </w:rPr>
        <w:t xml:space="preserve">надання послуг </w:t>
      </w:r>
      <w:r w:rsidR="00C60455" w:rsidRPr="00C94169">
        <w:rPr>
          <w:sz w:val="24"/>
          <w:szCs w:val="24"/>
          <w:lang w:val="uk-UA"/>
        </w:rPr>
        <w:t>підвищеної небезпеки, або застосування  машин та механізмів підвищеної небезпеки субпідряднику, наявність відповідних дозвільних документів Державної служби з питань праці, відповідно до вимог Постанови КМУ від 26.10.2011 №1107 є обов'язковою, що підтверджується завіреними копіями Дозволів.</w:t>
      </w:r>
    </w:p>
    <w:p w:rsidR="00C60455" w:rsidRPr="00C94169" w:rsidRDefault="00C60455" w:rsidP="00C60455">
      <w:pPr>
        <w:pStyle w:val="a7"/>
        <w:spacing w:after="0"/>
        <w:ind w:firstLine="567"/>
        <w:jc w:val="both"/>
        <w:rPr>
          <w:sz w:val="24"/>
          <w:szCs w:val="24"/>
          <w:lang w:val="uk-UA"/>
        </w:rPr>
      </w:pPr>
    </w:p>
    <w:p w:rsidR="0000793D" w:rsidRPr="00C94169" w:rsidRDefault="0000793D" w:rsidP="0000793D">
      <w:pPr>
        <w:ind w:left="360"/>
        <w:jc w:val="center"/>
        <w:rPr>
          <w:b/>
          <w:caps/>
          <w:sz w:val="24"/>
          <w:szCs w:val="24"/>
          <w:lang w:val="uk-UA"/>
        </w:rPr>
      </w:pPr>
      <w:r w:rsidRPr="00C94169">
        <w:rPr>
          <w:b/>
          <w:caps/>
          <w:sz w:val="24"/>
          <w:szCs w:val="24"/>
          <w:lang w:val="uk-UA"/>
        </w:rPr>
        <w:t>7. Відповідальність сторін</w:t>
      </w:r>
    </w:p>
    <w:p w:rsidR="00EB2873" w:rsidRPr="00C94169" w:rsidRDefault="008A044E" w:rsidP="00EB2873">
      <w:pPr>
        <w:pStyle w:val="a7"/>
        <w:tabs>
          <w:tab w:val="left" w:pos="1134"/>
        </w:tabs>
        <w:spacing w:after="0"/>
        <w:ind w:right="-58" w:firstLine="567"/>
        <w:jc w:val="both"/>
        <w:rPr>
          <w:sz w:val="24"/>
          <w:szCs w:val="24"/>
          <w:lang w:val="uk-UA"/>
        </w:rPr>
      </w:pPr>
      <w:r w:rsidRPr="00C94169">
        <w:rPr>
          <w:sz w:val="24"/>
          <w:szCs w:val="24"/>
          <w:lang w:val="uk-UA"/>
        </w:rPr>
        <w:t>7.1.</w:t>
      </w:r>
      <w:r w:rsidR="00EB2873" w:rsidRPr="00C94169">
        <w:rPr>
          <w:sz w:val="24"/>
          <w:szCs w:val="24"/>
          <w:lang w:val="uk-UA"/>
        </w:rPr>
        <w:tab/>
      </w:r>
      <w:r w:rsidRPr="00C94169">
        <w:rPr>
          <w:sz w:val="24"/>
          <w:szCs w:val="24"/>
          <w:lang w:val="uk-UA"/>
        </w:rPr>
        <w:t>У випадку порушення своїх зобов’язань за цим Договором Сторони несуть відповідальність</w:t>
      </w:r>
      <w:r w:rsidR="007259B5" w:rsidRPr="00C94169">
        <w:rPr>
          <w:sz w:val="24"/>
          <w:szCs w:val="24"/>
          <w:lang w:val="uk-UA"/>
        </w:rPr>
        <w:t>,</w:t>
      </w:r>
      <w:r w:rsidRPr="00C94169">
        <w:rPr>
          <w:sz w:val="24"/>
          <w:szCs w:val="24"/>
          <w:lang w:val="uk-UA"/>
        </w:rPr>
        <w:t xml:space="preserve">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EB2873" w:rsidRPr="00C94169" w:rsidRDefault="008A044E" w:rsidP="00EB2873">
      <w:pPr>
        <w:pStyle w:val="a7"/>
        <w:tabs>
          <w:tab w:val="left" w:pos="1134"/>
        </w:tabs>
        <w:spacing w:after="0"/>
        <w:ind w:right="-58" w:firstLine="567"/>
        <w:jc w:val="both"/>
        <w:rPr>
          <w:sz w:val="24"/>
          <w:szCs w:val="24"/>
          <w:lang w:val="uk-UA"/>
        </w:rPr>
      </w:pPr>
      <w:r w:rsidRPr="00C94169">
        <w:rPr>
          <w:sz w:val="24"/>
          <w:szCs w:val="24"/>
          <w:lang w:val="uk-UA"/>
        </w:rPr>
        <w:t>7.2.</w:t>
      </w:r>
      <w:r w:rsidR="00EB2873" w:rsidRPr="00C94169">
        <w:rPr>
          <w:sz w:val="24"/>
          <w:szCs w:val="24"/>
          <w:lang w:val="uk-UA"/>
        </w:rPr>
        <w:tab/>
      </w:r>
      <w:r w:rsidRPr="00C94169">
        <w:rPr>
          <w:sz w:val="24"/>
          <w:szCs w:val="24"/>
          <w:lang w:val="uk-UA"/>
        </w:rPr>
        <w:t xml:space="preserve">У разі затримки надання послуг у строки, передбачені цим Договором, </w:t>
      </w:r>
      <w:r w:rsidR="00EB2873" w:rsidRPr="00C94169">
        <w:rPr>
          <w:sz w:val="24"/>
          <w:szCs w:val="24"/>
          <w:lang w:val="uk-UA"/>
        </w:rPr>
        <w:t>«</w:t>
      </w:r>
      <w:r w:rsidRPr="00C94169">
        <w:rPr>
          <w:sz w:val="24"/>
          <w:szCs w:val="24"/>
          <w:lang w:val="uk-UA"/>
        </w:rPr>
        <w:t>Замовник</w:t>
      </w:r>
      <w:r w:rsidR="00EB2873" w:rsidRPr="00C94169">
        <w:rPr>
          <w:sz w:val="24"/>
          <w:szCs w:val="24"/>
          <w:lang w:val="uk-UA"/>
        </w:rPr>
        <w:t>»</w:t>
      </w:r>
      <w:r w:rsidRPr="00C94169">
        <w:rPr>
          <w:sz w:val="24"/>
          <w:szCs w:val="24"/>
          <w:lang w:val="uk-UA"/>
        </w:rPr>
        <w:t xml:space="preserve"> має право на стягнення з </w:t>
      </w:r>
      <w:r w:rsidR="00EB2873" w:rsidRPr="00C94169">
        <w:rPr>
          <w:sz w:val="24"/>
          <w:szCs w:val="24"/>
          <w:lang w:val="uk-UA"/>
        </w:rPr>
        <w:t>«</w:t>
      </w:r>
      <w:r w:rsidRPr="00C94169">
        <w:rPr>
          <w:sz w:val="24"/>
          <w:szCs w:val="24"/>
          <w:lang w:val="uk-UA"/>
        </w:rPr>
        <w:t>Виконавця</w:t>
      </w:r>
      <w:r w:rsidR="00EB2873" w:rsidRPr="00C94169">
        <w:rPr>
          <w:sz w:val="24"/>
          <w:szCs w:val="24"/>
          <w:lang w:val="uk-UA"/>
        </w:rPr>
        <w:t>»</w:t>
      </w:r>
      <w:r w:rsidRPr="00C94169">
        <w:rPr>
          <w:sz w:val="24"/>
          <w:szCs w:val="24"/>
          <w:lang w:val="uk-UA"/>
        </w:rPr>
        <w:t xml:space="preserve"> штрафу у розмірі 20% від суми </w:t>
      </w:r>
      <w:r w:rsidR="00974886" w:rsidRPr="00C94169">
        <w:rPr>
          <w:sz w:val="24"/>
          <w:szCs w:val="24"/>
          <w:lang w:val="uk-UA"/>
        </w:rPr>
        <w:t>договору</w:t>
      </w:r>
      <w:r w:rsidRPr="00C94169">
        <w:rPr>
          <w:sz w:val="24"/>
          <w:szCs w:val="24"/>
          <w:lang w:val="uk-UA"/>
        </w:rPr>
        <w:t xml:space="preserve"> та пені у розмірі 0,5 відсотка від </w:t>
      </w:r>
      <w:r w:rsidR="00974886" w:rsidRPr="00C94169">
        <w:rPr>
          <w:sz w:val="24"/>
          <w:szCs w:val="24"/>
          <w:lang w:val="uk-UA"/>
        </w:rPr>
        <w:t>суми договору</w:t>
      </w:r>
      <w:r w:rsidRPr="00C94169">
        <w:rPr>
          <w:sz w:val="24"/>
          <w:szCs w:val="24"/>
          <w:lang w:val="uk-UA"/>
        </w:rPr>
        <w:t xml:space="preserve"> за кожен день про</w:t>
      </w:r>
      <w:r w:rsidR="00EB2873" w:rsidRPr="00C94169">
        <w:rPr>
          <w:sz w:val="24"/>
          <w:szCs w:val="24"/>
          <w:lang w:val="uk-UA"/>
        </w:rPr>
        <w:t>строчення.</w:t>
      </w:r>
    </w:p>
    <w:p w:rsidR="00EB2873" w:rsidRPr="00C94169" w:rsidRDefault="008A044E" w:rsidP="00EB2873">
      <w:pPr>
        <w:pStyle w:val="a7"/>
        <w:tabs>
          <w:tab w:val="left" w:pos="1134"/>
        </w:tabs>
        <w:spacing w:after="0"/>
        <w:ind w:right="-58" w:firstLine="567"/>
        <w:jc w:val="both"/>
        <w:rPr>
          <w:sz w:val="24"/>
          <w:szCs w:val="24"/>
          <w:lang w:val="uk-UA"/>
        </w:rPr>
      </w:pPr>
      <w:r w:rsidRPr="00C94169">
        <w:rPr>
          <w:sz w:val="24"/>
          <w:szCs w:val="24"/>
          <w:lang w:val="uk-UA"/>
        </w:rPr>
        <w:t>7.3.</w:t>
      </w:r>
      <w:r w:rsidR="00EB2873" w:rsidRPr="00C94169">
        <w:rPr>
          <w:sz w:val="24"/>
          <w:szCs w:val="24"/>
          <w:lang w:val="uk-UA"/>
        </w:rPr>
        <w:tab/>
      </w:r>
      <w:r w:rsidRPr="00C94169">
        <w:rPr>
          <w:sz w:val="24"/>
          <w:szCs w:val="24"/>
          <w:lang w:val="uk-UA"/>
        </w:rPr>
        <w:t xml:space="preserve">За порушення </w:t>
      </w:r>
      <w:r w:rsidR="00EB2873" w:rsidRPr="00C94169">
        <w:rPr>
          <w:sz w:val="24"/>
          <w:szCs w:val="24"/>
          <w:lang w:val="uk-UA"/>
        </w:rPr>
        <w:t>«</w:t>
      </w:r>
      <w:r w:rsidRPr="00C94169">
        <w:rPr>
          <w:sz w:val="24"/>
          <w:szCs w:val="24"/>
          <w:lang w:val="uk-UA"/>
        </w:rPr>
        <w:t>Виконавцем</w:t>
      </w:r>
      <w:r w:rsidR="00EB2873" w:rsidRPr="00C94169">
        <w:rPr>
          <w:sz w:val="24"/>
          <w:szCs w:val="24"/>
          <w:lang w:val="uk-UA"/>
        </w:rPr>
        <w:t>»</w:t>
      </w:r>
      <w:r w:rsidRPr="00C94169">
        <w:rPr>
          <w:sz w:val="24"/>
          <w:szCs w:val="24"/>
          <w:lang w:val="uk-UA"/>
        </w:rPr>
        <w:t xml:space="preserve"> умов цього Догово</w:t>
      </w:r>
      <w:r w:rsidR="00974886" w:rsidRPr="00C94169">
        <w:rPr>
          <w:sz w:val="24"/>
          <w:szCs w:val="24"/>
          <w:lang w:val="uk-UA"/>
        </w:rPr>
        <w:t>ру щодо якості або обсягів</w:t>
      </w:r>
      <w:r w:rsidRPr="00C94169">
        <w:rPr>
          <w:sz w:val="24"/>
          <w:szCs w:val="24"/>
          <w:lang w:val="uk-UA"/>
        </w:rPr>
        <w:t xml:space="preserve"> послуг, </w:t>
      </w:r>
      <w:r w:rsidR="00EB2873" w:rsidRPr="00C94169">
        <w:rPr>
          <w:sz w:val="24"/>
          <w:szCs w:val="24"/>
          <w:lang w:val="uk-UA"/>
        </w:rPr>
        <w:t>«</w:t>
      </w:r>
      <w:r w:rsidRPr="00C94169">
        <w:rPr>
          <w:sz w:val="24"/>
          <w:szCs w:val="24"/>
          <w:lang w:val="uk-UA"/>
        </w:rPr>
        <w:t>Замовник</w:t>
      </w:r>
      <w:r w:rsidR="00EB2873" w:rsidRPr="00C94169">
        <w:rPr>
          <w:sz w:val="24"/>
          <w:szCs w:val="24"/>
          <w:lang w:val="uk-UA"/>
        </w:rPr>
        <w:t>»</w:t>
      </w:r>
      <w:r w:rsidRPr="00C94169">
        <w:rPr>
          <w:sz w:val="24"/>
          <w:szCs w:val="24"/>
          <w:lang w:val="uk-UA"/>
        </w:rPr>
        <w:t xml:space="preserve"> має право на стягнення з </w:t>
      </w:r>
      <w:r w:rsidR="00EB2873" w:rsidRPr="00C94169">
        <w:rPr>
          <w:sz w:val="24"/>
          <w:szCs w:val="24"/>
          <w:lang w:val="uk-UA"/>
        </w:rPr>
        <w:t>«</w:t>
      </w:r>
      <w:r w:rsidRPr="00C94169">
        <w:rPr>
          <w:sz w:val="24"/>
          <w:szCs w:val="24"/>
          <w:lang w:val="uk-UA"/>
        </w:rPr>
        <w:t>Виконавця</w:t>
      </w:r>
      <w:r w:rsidR="00EB2873" w:rsidRPr="00C94169">
        <w:rPr>
          <w:sz w:val="24"/>
          <w:szCs w:val="24"/>
          <w:lang w:val="uk-UA"/>
        </w:rPr>
        <w:t>»</w:t>
      </w:r>
      <w:r w:rsidRPr="00C94169">
        <w:rPr>
          <w:sz w:val="24"/>
          <w:szCs w:val="24"/>
          <w:lang w:val="uk-UA"/>
        </w:rPr>
        <w:t xml:space="preserve"> штрафу у розмірі 20% від </w:t>
      </w:r>
      <w:r w:rsidR="00974886" w:rsidRPr="00C94169">
        <w:rPr>
          <w:sz w:val="24"/>
          <w:szCs w:val="24"/>
          <w:lang w:val="uk-UA"/>
        </w:rPr>
        <w:t>суми договору</w:t>
      </w:r>
      <w:r w:rsidRPr="00C94169">
        <w:rPr>
          <w:sz w:val="24"/>
          <w:szCs w:val="24"/>
          <w:lang w:val="uk-UA"/>
        </w:rPr>
        <w:t>.</w:t>
      </w:r>
    </w:p>
    <w:p w:rsidR="00EB2873" w:rsidRPr="00C94169" w:rsidRDefault="008A044E" w:rsidP="00EB2873">
      <w:pPr>
        <w:pStyle w:val="a7"/>
        <w:tabs>
          <w:tab w:val="left" w:pos="1134"/>
        </w:tabs>
        <w:spacing w:after="0"/>
        <w:ind w:right="-58" w:firstLine="567"/>
        <w:jc w:val="both"/>
        <w:rPr>
          <w:sz w:val="24"/>
          <w:szCs w:val="24"/>
          <w:lang w:val="uk-UA"/>
        </w:rPr>
      </w:pPr>
      <w:r w:rsidRPr="00C94169">
        <w:rPr>
          <w:sz w:val="24"/>
          <w:szCs w:val="24"/>
          <w:lang w:val="uk-UA"/>
        </w:rPr>
        <w:t>7.4.</w:t>
      </w:r>
      <w:r w:rsidR="00EB2873" w:rsidRPr="00C94169">
        <w:rPr>
          <w:sz w:val="24"/>
          <w:szCs w:val="24"/>
          <w:lang w:val="uk-UA"/>
        </w:rPr>
        <w:tab/>
      </w:r>
      <w:r w:rsidRPr="00C94169">
        <w:rPr>
          <w:sz w:val="24"/>
          <w:szCs w:val="24"/>
          <w:lang w:val="uk-UA"/>
        </w:rPr>
        <w:t xml:space="preserve">За порушення строків оплати за надані послуги, передбачених Договором, </w:t>
      </w:r>
      <w:r w:rsidR="00EB2873" w:rsidRPr="00C94169">
        <w:rPr>
          <w:sz w:val="24"/>
          <w:szCs w:val="24"/>
          <w:lang w:val="uk-UA"/>
        </w:rPr>
        <w:t>«</w:t>
      </w:r>
      <w:r w:rsidRPr="00C94169">
        <w:rPr>
          <w:sz w:val="24"/>
          <w:szCs w:val="24"/>
          <w:lang w:val="uk-UA"/>
        </w:rPr>
        <w:t>Замовник</w:t>
      </w:r>
      <w:r w:rsidR="00EB2873" w:rsidRPr="00C94169">
        <w:rPr>
          <w:sz w:val="24"/>
          <w:szCs w:val="24"/>
          <w:lang w:val="uk-UA"/>
        </w:rPr>
        <w:t>»</w:t>
      </w:r>
      <w:r w:rsidRPr="00C94169">
        <w:rPr>
          <w:sz w:val="24"/>
          <w:szCs w:val="24"/>
          <w:lang w:val="uk-UA"/>
        </w:rPr>
        <w:t xml:space="preserve"> сплачує </w:t>
      </w:r>
      <w:r w:rsidR="00EB2873" w:rsidRPr="00C94169">
        <w:rPr>
          <w:sz w:val="24"/>
          <w:szCs w:val="24"/>
          <w:lang w:val="uk-UA"/>
        </w:rPr>
        <w:t>«</w:t>
      </w:r>
      <w:r w:rsidRPr="00C94169">
        <w:rPr>
          <w:sz w:val="24"/>
          <w:szCs w:val="24"/>
          <w:lang w:val="uk-UA"/>
        </w:rPr>
        <w:t>Виконавцю</w:t>
      </w:r>
      <w:r w:rsidR="00EB2873" w:rsidRPr="00C94169">
        <w:rPr>
          <w:sz w:val="24"/>
          <w:szCs w:val="24"/>
          <w:lang w:val="uk-UA"/>
        </w:rPr>
        <w:t>»</w:t>
      </w:r>
      <w:r w:rsidRPr="00C94169">
        <w:rPr>
          <w:sz w:val="24"/>
          <w:szCs w:val="24"/>
          <w:lang w:val="uk-UA"/>
        </w:rPr>
        <w:t xml:space="preserve"> штрафні санкції у розмірі, передбаченому ст. 231 ГК України.</w:t>
      </w:r>
      <w:r w:rsidR="003424E1" w:rsidRPr="00C94169">
        <w:rPr>
          <w:sz w:val="24"/>
          <w:szCs w:val="24"/>
          <w:lang w:val="uk-UA"/>
        </w:rPr>
        <w:t xml:space="preserve"> </w:t>
      </w:r>
      <w:r w:rsidR="008707C1" w:rsidRPr="00C94169">
        <w:rPr>
          <w:sz w:val="24"/>
          <w:szCs w:val="24"/>
          <w:lang w:val="uk-UA"/>
        </w:rPr>
        <w:t>Відповідно до вимог ч. 2 </w:t>
      </w:r>
      <w:hyperlink r:id="rId6" w:anchor="843697" w:tgtFrame="_blank" w:tooltip="Цивільний кодекс України; нормативно-правовий акт № 435-IV від 16.01.2003" w:history="1">
        <w:r w:rsidR="008707C1" w:rsidRPr="00C94169">
          <w:rPr>
            <w:sz w:val="24"/>
            <w:szCs w:val="24"/>
            <w:lang w:val="uk-UA"/>
          </w:rPr>
          <w:t>ст. 625 Цивільного кодексу України</w:t>
        </w:r>
      </w:hyperlink>
      <w:r w:rsidR="008707C1" w:rsidRPr="00C94169">
        <w:rPr>
          <w:sz w:val="24"/>
          <w:szCs w:val="24"/>
          <w:lang w:val="uk-UA"/>
        </w:rPr>
        <w:t> Сторони в цьому Договорі встановили інший розмір процентів, а саме 0 (нуль) процентів річних від простроченої суми</w:t>
      </w:r>
      <w:r w:rsidR="008707C1" w:rsidRPr="00C94169">
        <w:rPr>
          <w:sz w:val="24"/>
          <w:szCs w:val="24"/>
        </w:rPr>
        <w:t>.</w:t>
      </w:r>
    </w:p>
    <w:p w:rsidR="00EB2873" w:rsidRPr="00C94169" w:rsidRDefault="00BD378D" w:rsidP="00EB2873">
      <w:pPr>
        <w:pStyle w:val="a7"/>
        <w:tabs>
          <w:tab w:val="left" w:pos="1134"/>
        </w:tabs>
        <w:spacing w:after="0"/>
        <w:ind w:right="-58" w:firstLine="567"/>
        <w:jc w:val="both"/>
        <w:rPr>
          <w:sz w:val="24"/>
          <w:szCs w:val="24"/>
          <w:lang w:val="uk-UA"/>
        </w:rPr>
      </w:pPr>
      <w:r w:rsidRPr="00C94169">
        <w:rPr>
          <w:sz w:val="24"/>
          <w:szCs w:val="24"/>
          <w:lang w:val="uk-UA"/>
        </w:rPr>
        <w:lastRenderedPageBreak/>
        <w:t>7.5.</w:t>
      </w:r>
      <w:r w:rsidR="00EB2873" w:rsidRPr="00C94169">
        <w:rPr>
          <w:sz w:val="24"/>
          <w:szCs w:val="24"/>
          <w:lang w:val="uk-UA"/>
        </w:rPr>
        <w:tab/>
      </w:r>
      <w:r w:rsidRPr="00C94169">
        <w:rPr>
          <w:sz w:val="24"/>
          <w:szCs w:val="24"/>
          <w:lang w:val="uk-UA"/>
        </w:rPr>
        <w:t>За порушення</w:t>
      </w:r>
      <w:r w:rsidR="0067316D" w:rsidRPr="00C94169">
        <w:rPr>
          <w:sz w:val="24"/>
          <w:szCs w:val="24"/>
          <w:lang w:val="uk-UA"/>
        </w:rPr>
        <w:t xml:space="preserve"> </w:t>
      </w:r>
      <w:r w:rsidRPr="00C94169">
        <w:rPr>
          <w:sz w:val="24"/>
          <w:szCs w:val="24"/>
          <w:lang w:val="uk-UA"/>
        </w:rPr>
        <w:t>строків</w:t>
      </w:r>
      <w:r w:rsidR="0067316D" w:rsidRPr="00C94169">
        <w:rPr>
          <w:sz w:val="24"/>
          <w:szCs w:val="24"/>
          <w:lang w:val="uk-UA"/>
        </w:rPr>
        <w:t xml:space="preserve"> </w:t>
      </w:r>
      <w:r w:rsidRPr="00C94169">
        <w:rPr>
          <w:sz w:val="24"/>
          <w:szCs w:val="24"/>
          <w:lang w:val="uk-UA"/>
        </w:rPr>
        <w:t>усунення</w:t>
      </w:r>
      <w:r w:rsidR="0067316D" w:rsidRPr="00C94169">
        <w:rPr>
          <w:sz w:val="24"/>
          <w:szCs w:val="24"/>
          <w:lang w:val="uk-UA"/>
        </w:rPr>
        <w:t xml:space="preserve"> </w:t>
      </w:r>
      <w:r w:rsidRPr="00C94169">
        <w:rPr>
          <w:sz w:val="24"/>
          <w:szCs w:val="24"/>
          <w:lang w:val="uk-UA"/>
        </w:rPr>
        <w:t>недоліків та виконання</w:t>
      </w:r>
      <w:r w:rsidR="0067316D" w:rsidRPr="00C94169">
        <w:rPr>
          <w:sz w:val="24"/>
          <w:szCs w:val="24"/>
          <w:lang w:val="uk-UA"/>
        </w:rPr>
        <w:t xml:space="preserve"> </w:t>
      </w:r>
      <w:r w:rsidRPr="00C94169">
        <w:rPr>
          <w:sz w:val="24"/>
          <w:szCs w:val="24"/>
          <w:lang w:val="uk-UA"/>
        </w:rPr>
        <w:t>необхідних</w:t>
      </w:r>
      <w:r w:rsidR="0067316D" w:rsidRPr="00C94169">
        <w:rPr>
          <w:sz w:val="24"/>
          <w:szCs w:val="24"/>
          <w:lang w:val="uk-UA"/>
        </w:rPr>
        <w:t xml:space="preserve"> </w:t>
      </w:r>
      <w:r w:rsidRPr="00C94169">
        <w:rPr>
          <w:sz w:val="24"/>
          <w:szCs w:val="24"/>
          <w:lang w:val="uk-UA"/>
        </w:rPr>
        <w:t>доробок</w:t>
      </w:r>
      <w:r w:rsidR="0067316D" w:rsidRPr="00C94169">
        <w:rPr>
          <w:sz w:val="24"/>
          <w:szCs w:val="24"/>
          <w:lang w:val="uk-UA"/>
        </w:rPr>
        <w:t xml:space="preserve"> </w:t>
      </w:r>
      <w:r w:rsidRPr="00C94169">
        <w:rPr>
          <w:sz w:val="24"/>
          <w:szCs w:val="24"/>
          <w:lang w:val="uk-UA"/>
        </w:rPr>
        <w:t>вказаних в двосторонньому Дефектному акті, відповідно до п.</w:t>
      </w:r>
      <w:r w:rsidR="00A002D1" w:rsidRPr="00C94169">
        <w:rPr>
          <w:sz w:val="24"/>
          <w:szCs w:val="24"/>
          <w:lang w:val="uk-UA"/>
        </w:rPr>
        <w:t xml:space="preserve"> </w:t>
      </w:r>
      <w:r w:rsidRPr="00C94169">
        <w:rPr>
          <w:sz w:val="24"/>
          <w:szCs w:val="24"/>
          <w:lang w:val="uk-UA"/>
        </w:rPr>
        <w:t>2.2</w:t>
      </w:r>
      <w:r w:rsidR="00937225" w:rsidRPr="00C94169">
        <w:rPr>
          <w:sz w:val="24"/>
          <w:szCs w:val="24"/>
          <w:lang w:val="uk-UA"/>
        </w:rPr>
        <w:t xml:space="preserve"> та</w:t>
      </w:r>
      <w:r w:rsidRPr="00C94169">
        <w:rPr>
          <w:sz w:val="24"/>
          <w:szCs w:val="24"/>
          <w:lang w:val="uk-UA"/>
        </w:rPr>
        <w:t xml:space="preserve"> Аварійному</w:t>
      </w:r>
      <w:r w:rsidR="0067316D" w:rsidRPr="00C94169">
        <w:rPr>
          <w:sz w:val="24"/>
          <w:szCs w:val="24"/>
          <w:lang w:val="uk-UA"/>
        </w:rPr>
        <w:t xml:space="preserve"> </w:t>
      </w:r>
      <w:r w:rsidR="00A002D1" w:rsidRPr="00C94169">
        <w:rPr>
          <w:sz w:val="24"/>
          <w:szCs w:val="24"/>
          <w:lang w:val="uk-UA"/>
        </w:rPr>
        <w:t xml:space="preserve">акті, відповідно </w:t>
      </w:r>
      <w:r w:rsidRPr="00C94169">
        <w:rPr>
          <w:sz w:val="24"/>
          <w:szCs w:val="24"/>
          <w:lang w:val="uk-UA"/>
        </w:rPr>
        <w:t>до п. 2.6</w:t>
      </w:r>
      <w:r w:rsidR="00937225" w:rsidRPr="00C94169">
        <w:rPr>
          <w:sz w:val="24"/>
          <w:szCs w:val="24"/>
          <w:lang w:val="uk-UA"/>
        </w:rPr>
        <w:t>,</w:t>
      </w:r>
      <w:r w:rsidR="001F7BBA" w:rsidRPr="00C94169">
        <w:rPr>
          <w:sz w:val="24"/>
          <w:szCs w:val="24"/>
          <w:lang w:val="uk-UA"/>
        </w:rPr>
        <w:t xml:space="preserve"> </w:t>
      </w:r>
      <w:r w:rsidRPr="00C94169">
        <w:rPr>
          <w:sz w:val="24"/>
          <w:szCs w:val="24"/>
          <w:lang w:val="uk-UA"/>
        </w:rPr>
        <w:t>«Виконавець»</w:t>
      </w:r>
      <w:r w:rsidR="00DB6C0B" w:rsidRPr="00C94169">
        <w:rPr>
          <w:sz w:val="24"/>
          <w:szCs w:val="24"/>
          <w:lang w:val="uk-UA"/>
        </w:rPr>
        <w:t xml:space="preserve"> </w:t>
      </w:r>
      <w:r w:rsidRPr="00C94169">
        <w:rPr>
          <w:sz w:val="24"/>
          <w:szCs w:val="24"/>
          <w:lang w:val="uk-UA"/>
        </w:rPr>
        <w:t>сплачує</w:t>
      </w:r>
      <w:r w:rsidR="00DB6C0B" w:rsidRPr="00C94169">
        <w:rPr>
          <w:sz w:val="24"/>
          <w:szCs w:val="24"/>
          <w:lang w:val="uk-UA"/>
        </w:rPr>
        <w:t xml:space="preserve"> </w:t>
      </w:r>
      <w:r w:rsidRPr="00C94169">
        <w:rPr>
          <w:sz w:val="24"/>
          <w:szCs w:val="24"/>
          <w:lang w:val="uk-UA"/>
        </w:rPr>
        <w:t>«Замовнику» пеню в розмірі 0,5 відсотка</w:t>
      </w:r>
      <w:r w:rsidR="00DB6C0B" w:rsidRPr="00C94169">
        <w:rPr>
          <w:sz w:val="24"/>
          <w:szCs w:val="24"/>
          <w:lang w:val="uk-UA"/>
        </w:rPr>
        <w:t xml:space="preserve"> </w:t>
      </w:r>
      <w:r w:rsidRPr="00C94169">
        <w:rPr>
          <w:sz w:val="24"/>
          <w:szCs w:val="24"/>
          <w:lang w:val="uk-UA"/>
        </w:rPr>
        <w:t>від</w:t>
      </w:r>
      <w:r w:rsidR="00DB6C0B" w:rsidRPr="00C94169">
        <w:rPr>
          <w:sz w:val="24"/>
          <w:szCs w:val="24"/>
          <w:lang w:val="uk-UA"/>
        </w:rPr>
        <w:t xml:space="preserve"> </w:t>
      </w:r>
      <w:r w:rsidRPr="00C94169">
        <w:rPr>
          <w:sz w:val="24"/>
          <w:szCs w:val="24"/>
          <w:lang w:val="uk-UA"/>
        </w:rPr>
        <w:t>вартості послуг за кожний день прострочення.</w:t>
      </w:r>
    </w:p>
    <w:p w:rsidR="00EB2873" w:rsidRPr="00C94169" w:rsidRDefault="00BD378D" w:rsidP="00EB2873">
      <w:pPr>
        <w:pStyle w:val="a7"/>
        <w:tabs>
          <w:tab w:val="left" w:pos="1134"/>
        </w:tabs>
        <w:spacing w:after="0"/>
        <w:ind w:right="-58" w:firstLine="567"/>
        <w:jc w:val="both"/>
        <w:rPr>
          <w:sz w:val="24"/>
          <w:szCs w:val="24"/>
          <w:lang w:val="uk-UA"/>
        </w:rPr>
      </w:pPr>
      <w:r w:rsidRPr="00C94169">
        <w:rPr>
          <w:sz w:val="24"/>
          <w:szCs w:val="24"/>
          <w:lang w:val="uk-UA"/>
        </w:rPr>
        <w:t>7.6</w:t>
      </w:r>
      <w:r w:rsidR="008A044E" w:rsidRPr="00C94169">
        <w:rPr>
          <w:sz w:val="24"/>
          <w:szCs w:val="24"/>
          <w:lang w:val="uk-UA"/>
        </w:rPr>
        <w:t>.</w:t>
      </w:r>
      <w:r w:rsidR="00EB2873" w:rsidRPr="00C94169">
        <w:rPr>
          <w:sz w:val="24"/>
          <w:szCs w:val="24"/>
          <w:lang w:val="uk-UA"/>
        </w:rPr>
        <w:tab/>
      </w:r>
      <w:r w:rsidR="008A044E" w:rsidRPr="00C94169">
        <w:rPr>
          <w:sz w:val="24"/>
          <w:szCs w:val="24"/>
          <w:lang w:val="uk-UA"/>
        </w:rPr>
        <w:t xml:space="preserve">У разі порушення </w:t>
      </w:r>
      <w:r w:rsidR="00EB2873" w:rsidRPr="00C94169">
        <w:rPr>
          <w:sz w:val="24"/>
          <w:szCs w:val="24"/>
          <w:lang w:val="uk-UA"/>
        </w:rPr>
        <w:t>«</w:t>
      </w:r>
      <w:r w:rsidR="008A044E" w:rsidRPr="00C94169">
        <w:rPr>
          <w:sz w:val="24"/>
          <w:szCs w:val="24"/>
          <w:lang w:val="uk-UA"/>
        </w:rPr>
        <w:t>Виконавцем</w:t>
      </w:r>
      <w:r w:rsidR="00EB2873" w:rsidRPr="00C94169">
        <w:rPr>
          <w:sz w:val="24"/>
          <w:szCs w:val="24"/>
          <w:lang w:val="uk-UA"/>
        </w:rPr>
        <w:t>»</w:t>
      </w:r>
      <w:r w:rsidR="008A044E" w:rsidRPr="00C94169">
        <w:rPr>
          <w:sz w:val="24"/>
          <w:szCs w:val="24"/>
          <w:lang w:val="uk-UA"/>
        </w:rPr>
        <w:t xml:space="preserve"> строків надання послуг, передбачених цим Договором, за який </w:t>
      </w:r>
      <w:r w:rsidR="00EB2873" w:rsidRPr="00C94169">
        <w:rPr>
          <w:sz w:val="24"/>
          <w:szCs w:val="24"/>
          <w:lang w:val="uk-UA"/>
        </w:rPr>
        <w:t>«</w:t>
      </w:r>
      <w:r w:rsidR="008A044E" w:rsidRPr="00C94169">
        <w:rPr>
          <w:sz w:val="24"/>
          <w:szCs w:val="24"/>
          <w:lang w:val="uk-UA"/>
        </w:rPr>
        <w:t>Замовником</w:t>
      </w:r>
      <w:r w:rsidR="00EB2873" w:rsidRPr="00C94169">
        <w:rPr>
          <w:sz w:val="24"/>
          <w:szCs w:val="24"/>
          <w:lang w:val="uk-UA"/>
        </w:rPr>
        <w:t>»</w:t>
      </w:r>
      <w:r w:rsidR="008A044E" w:rsidRPr="00C94169">
        <w:rPr>
          <w:sz w:val="24"/>
          <w:szCs w:val="24"/>
          <w:lang w:val="uk-UA"/>
        </w:rPr>
        <w:t xml:space="preserve"> внесена повна або часткова попередня оплата, </w:t>
      </w:r>
      <w:r w:rsidR="00EB2873" w:rsidRPr="00C94169">
        <w:rPr>
          <w:sz w:val="24"/>
          <w:szCs w:val="24"/>
          <w:lang w:val="uk-UA"/>
        </w:rPr>
        <w:t>«</w:t>
      </w:r>
      <w:r w:rsidR="008A044E" w:rsidRPr="00C94169">
        <w:rPr>
          <w:sz w:val="24"/>
          <w:szCs w:val="24"/>
          <w:lang w:val="uk-UA"/>
        </w:rPr>
        <w:t>Виконавець</w:t>
      </w:r>
      <w:r w:rsidR="00EB2873" w:rsidRPr="00C94169">
        <w:rPr>
          <w:sz w:val="24"/>
          <w:szCs w:val="24"/>
          <w:lang w:val="uk-UA"/>
        </w:rPr>
        <w:t>»</w:t>
      </w:r>
      <w:r w:rsidR="008A044E" w:rsidRPr="00C94169">
        <w:rPr>
          <w:sz w:val="24"/>
          <w:szCs w:val="24"/>
          <w:lang w:val="uk-UA"/>
        </w:rPr>
        <w:t xml:space="preserve"> за користування грошовими коштами </w:t>
      </w:r>
      <w:r w:rsidR="00EB2873" w:rsidRPr="00C94169">
        <w:rPr>
          <w:sz w:val="24"/>
          <w:szCs w:val="24"/>
          <w:lang w:val="uk-UA"/>
        </w:rPr>
        <w:t>«</w:t>
      </w:r>
      <w:r w:rsidR="008A044E" w:rsidRPr="00C94169">
        <w:rPr>
          <w:sz w:val="24"/>
          <w:szCs w:val="24"/>
          <w:lang w:val="uk-UA"/>
        </w:rPr>
        <w:t>Замовника</w:t>
      </w:r>
      <w:r w:rsidR="00EB2873" w:rsidRPr="00C94169">
        <w:rPr>
          <w:sz w:val="24"/>
          <w:szCs w:val="24"/>
          <w:lang w:val="uk-UA"/>
        </w:rPr>
        <w:t>»</w:t>
      </w:r>
      <w:r w:rsidR="008A044E" w:rsidRPr="00C94169">
        <w:rPr>
          <w:sz w:val="24"/>
          <w:szCs w:val="24"/>
          <w:lang w:val="uk-UA"/>
        </w:rPr>
        <w:t xml:space="preserve"> зобов’язаний сплатити 20% річних від суми грошових коштів, сплачених </w:t>
      </w:r>
      <w:r w:rsidR="00EB2873" w:rsidRPr="00C94169">
        <w:rPr>
          <w:sz w:val="24"/>
          <w:szCs w:val="24"/>
          <w:lang w:val="uk-UA"/>
        </w:rPr>
        <w:t>«</w:t>
      </w:r>
      <w:r w:rsidR="008A044E" w:rsidRPr="00C94169">
        <w:rPr>
          <w:sz w:val="24"/>
          <w:szCs w:val="24"/>
          <w:lang w:val="uk-UA"/>
        </w:rPr>
        <w:t>Замовником</w:t>
      </w:r>
      <w:r w:rsidR="00EB2873" w:rsidRPr="00C94169">
        <w:rPr>
          <w:sz w:val="24"/>
          <w:szCs w:val="24"/>
          <w:lang w:val="uk-UA"/>
        </w:rPr>
        <w:t>»</w:t>
      </w:r>
      <w:r w:rsidR="008A044E" w:rsidRPr="00C94169">
        <w:rPr>
          <w:sz w:val="24"/>
          <w:szCs w:val="24"/>
          <w:lang w:val="uk-UA"/>
        </w:rPr>
        <w:t xml:space="preserve"> за період від дня оплати і до дня фактичного надання послуг, чи дня повернення грошових коштів.</w:t>
      </w:r>
    </w:p>
    <w:p w:rsidR="00EB2873" w:rsidRPr="00C94169" w:rsidRDefault="00BD378D" w:rsidP="00EB2873">
      <w:pPr>
        <w:pStyle w:val="a7"/>
        <w:tabs>
          <w:tab w:val="left" w:pos="1134"/>
        </w:tabs>
        <w:spacing w:after="0"/>
        <w:ind w:right="-58" w:firstLine="567"/>
        <w:jc w:val="both"/>
        <w:rPr>
          <w:sz w:val="24"/>
          <w:szCs w:val="24"/>
          <w:lang w:val="uk-UA"/>
        </w:rPr>
      </w:pPr>
      <w:r w:rsidRPr="00C94169">
        <w:rPr>
          <w:sz w:val="24"/>
          <w:szCs w:val="24"/>
          <w:lang w:val="uk-UA"/>
        </w:rPr>
        <w:t>7.7</w:t>
      </w:r>
      <w:r w:rsidR="008A044E" w:rsidRPr="00C94169">
        <w:rPr>
          <w:sz w:val="24"/>
          <w:szCs w:val="24"/>
          <w:lang w:val="uk-UA"/>
        </w:rPr>
        <w:t>.</w:t>
      </w:r>
      <w:r w:rsidR="00EB2873" w:rsidRPr="00C94169">
        <w:rPr>
          <w:sz w:val="24"/>
          <w:szCs w:val="24"/>
          <w:lang w:val="uk-UA"/>
        </w:rPr>
        <w:tab/>
        <w:t>«</w:t>
      </w:r>
      <w:r w:rsidR="008A044E" w:rsidRPr="00C94169">
        <w:rPr>
          <w:sz w:val="24"/>
          <w:szCs w:val="24"/>
          <w:lang w:val="uk-UA"/>
        </w:rPr>
        <w:t>Виконавець</w:t>
      </w:r>
      <w:r w:rsidR="00EB2873" w:rsidRPr="00C94169">
        <w:rPr>
          <w:sz w:val="24"/>
          <w:szCs w:val="24"/>
          <w:lang w:val="uk-UA"/>
        </w:rPr>
        <w:t>»</w:t>
      </w:r>
      <w:r w:rsidR="008A044E" w:rsidRPr="00C94169">
        <w:rPr>
          <w:sz w:val="24"/>
          <w:szCs w:val="24"/>
          <w:lang w:val="uk-UA"/>
        </w:rPr>
        <w:t xml:space="preserve"> сплачує неустойку та відсотки за користування грошовими коштами </w:t>
      </w:r>
      <w:r w:rsidR="00EB2873" w:rsidRPr="00C94169">
        <w:rPr>
          <w:sz w:val="24"/>
          <w:szCs w:val="24"/>
          <w:lang w:val="uk-UA"/>
        </w:rPr>
        <w:t>«</w:t>
      </w:r>
      <w:r w:rsidR="008A044E" w:rsidRPr="00C94169">
        <w:rPr>
          <w:sz w:val="24"/>
          <w:szCs w:val="24"/>
          <w:lang w:val="uk-UA"/>
        </w:rPr>
        <w:t>Замовника</w:t>
      </w:r>
      <w:r w:rsidR="00EB2873" w:rsidRPr="00C94169">
        <w:rPr>
          <w:sz w:val="24"/>
          <w:szCs w:val="24"/>
          <w:lang w:val="uk-UA"/>
        </w:rPr>
        <w:t>»</w:t>
      </w:r>
      <w:r w:rsidR="008A044E" w:rsidRPr="00C94169">
        <w:rPr>
          <w:sz w:val="24"/>
          <w:szCs w:val="24"/>
          <w:lang w:val="uk-UA"/>
        </w:rPr>
        <w:t xml:space="preserve">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EB2873" w:rsidRPr="00C94169" w:rsidRDefault="00BD378D" w:rsidP="00EB2873">
      <w:pPr>
        <w:pStyle w:val="a7"/>
        <w:tabs>
          <w:tab w:val="left" w:pos="1134"/>
        </w:tabs>
        <w:spacing w:after="0"/>
        <w:ind w:right="-58" w:firstLine="567"/>
        <w:jc w:val="both"/>
        <w:rPr>
          <w:sz w:val="24"/>
          <w:szCs w:val="24"/>
          <w:lang w:val="uk-UA" w:eastAsia="zh-CN"/>
        </w:rPr>
      </w:pPr>
      <w:r w:rsidRPr="00C94169">
        <w:rPr>
          <w:sz w:val="24"/>
          <w:szCs w:val="24"/>
          <w:lang w:val="uk-UA"/>
        </w:rPr>
        <w:t>7.8</w:t>
      </w:r>
      <w:r w:rsidR="008A044E" w:rsidRPr="00C94169">
        <w:rPr>
          <w:sz w:val="24"/>
          <w:szCs w:val="24"/>
          <w:lang w:val="uk-UA"/>
        </w:rPr>
        <w:t>.</w:t>
      </w:r>
      <w:r w:rsidR="00EB2873" w:rsidRPr="00C94169">
        <w:rPr>
          <w:sz w:val="24"/>
          <w:szCs w:val="24"/>
          <w:lang w:val="uk-UA"/>
        </w:rPr>
        <w:tab/>
      </w:r>
      <w:r w:rsidR="00F531EC" w:rsidRPr="00C94169">
        <w:rPr>
          <w:sz w:val="24"/>
          <w:szCs w:val="24"/>
          <w:lang w:val="uk-UA" w:eastAsia="zh-CN"/>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B2873" w:rsidRPr="00C94169" w:rsidRDefault="00056C6D" w:rsidP="00EB2873">
      <w:pPr>
        <w:pStyle w:val="a7"/>
        <w:tabs>
          <w:tab w:val="left" w:pos="1134"/>
        </w:tabs>
        <w:spacing w:after="0"/>
        <w:ind w:right="-58" w:firstLine="567"/>
        <w:jc w:val="both"/>
        <w:rPr>
          <w:sz w:val="24"/>
          <w:szCs w:val="24"/>
          <w:lang w:val="uk-UA"/>
        </w:rPr>
      </w:pPr>
      <w:r w:rsidRPr="00C94169">
        <w:rPr>
          <w:sz w:val="24"/>
          <w:szCs w:val="24"/>
          <w:lang w:val="uk-UA"/>
        </w:rPr>
        <w:t>7.9.</w:t>
      </w:r>
      <w:r w:rsidR="00EB2873" w:rsidRPr="00C94169">
        <w:rPr>
          <w:sz w:val="24"/>
          <w:szCs w:val="24"/>
          <w:lang w:val="uk-UA"/>
        </w:rPr>
        <w:tab/>
      </w:r>
      <w:r w:rsidR="008A044E" w:rsidRPr="00C94169">
        <w:rPr>
          <w:sz w:val="24"/>
          <w:szCs w:val="24"/>
          <w:lang w:val="uk-UA"/>
        </w:rPr>
        <w:t xml:space="preserve">У випадку, якщо </w:t>
      </w:r>
      <w:r w:rsidR="00EB2873" w:rsidRPr="00C94169">
        <w:rPr>
          <w:sz w:val="24"/>
          <w:szCs w:val="24"/>
          <w:lang w:val="uk-UA"/>
        </w:rPr>
        <w:t>«</w:t>
      </w:r>
      <w:r w:rsidR="008A044E" w:rsidRPr="00C94169">
        <w:rPr>
          <w:sz w:val="24"/>
          <w:szCs w:val="24"/>
          <w:lang w:val="uk-UA"/>
        </w:rPr>
        <w:t>Замовнику</w:t>
      </w:r>
      <w:r w:rsidR="00EB2873" w:rsidRPr="00C94169">
        <w:rPr>
          <w:sz w:val="24"/>
          <w:szCs w:val="24"/>
          <w:lang w:val="uk-UA"/>
        </w:rPr>
        <w:t>»</w:t>
      </w:r>
      <w:r w:rsidR="008A044E" w:rsidRPr="00C94169">
        <w:rPr>
          <w:sz w:val="24"/>
          <w:szCs w:val="24"/>
          <w:lang w:val="uk-UA"/>
        </w:rPr>
        <w:t xml:space="preserve"> буде нанесено збитки внаслідок неналежного виконання </w:t>
      </w:r>
      <w:r w:rsidR="00EB2873" w:rsidRPr="00C94169">
        <w:rPr>
          <w:sz w:val="24"/>
          <w:szCs w:val="24"/>
          <w:lang w:val="uk-UA"/>
        </w:rPr>
        <w:t>«</w:t>
      </w:r>
      <w:r w:rsidR="008A044E" w:rsidRPr="00C94169">
        <w:rPr>
          <w:sz w:val="24"/>
          <w:szCs w:val="24"/>
          <w:lang w:val="uk-UA"/>
        </w:rPr>
        <w:t>Виконавцем</w:t>
      </w:r>
      <w:r w:rsidR="00EB2873" w:rsidRPr="00C94169">
        <w:rPr>
          <w:sz w:val="24"/>
          <w:szCs w:val="24"/>
          <w:lang w:val="uk-UA"/>
        </w:rPr>
        <w:t>»</w:t>
      </w:r>
      <w:r w:rsidR="008A044E" w:rsidRPr="00C94169">
        <w:rPr>
          <w:sz w:val="24"/>
          <w:szCs w:val="24"/>
          <w:lang w:val="uk-UA"/>
        </w:rPr>
        <w:t xml:space="preserve">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w:t>
      </w:r>
      <w:r w:rsidR="00EB2873" w:rsidRPr="00C94169">
        <w:rPr>
          <w:sz w:val="24"/>
          <w:szCs w:val="24"/>
          <w:lang w:val="uk-UA"/>
        </w:rPr>
        <w:t>«</w:t>
      </w:r>
      <w:r w:rsidR="008A044E" w:rsidRPr="00C94169">
        <w:rPr>
          <w:sz w:val="24"/>
          <w:szCs w:val="24"/>
          <w:lang w:val="uk-UA"/>
        </w:rPr>
        <w:t>Виконавець</w:t>
      </w:r>
      <w:r w:rsidR="00EB2873" w:rsidRPr="00C94169">
        <w:rPr>
          <w:sz w:val="24"/>
          <w:szCs w:val="24"/>
          <w:lang w:val="uk-UA"/>
        </w:rPr>
        <w:t>»</w:t>
      </w:r>
      <w:r w:rsidR="008A044E" w:rsidRPr="00C94169">
        <w:rPr>
          <w:sz w:val="24"/>
          <w:szCs w:val="24"/>
          <w:lang w:val="uk-UA"/>
        </w:rPr>
        <w:t xml:space="preserve"> зобов’язується не пізніше ніж за 10 днів з моменту отримання відповідної вимоги </w:t>
      </w:r>
      <w:r w:rsidR="00EB2873" w:rsidRPr="00C94169">
        <w:rPr>
          <w:sz w:val="24"/>
          <w:szCs w:val="24"/>
          <w:lang w:val="uk-UA"/>
        </w:rPr>
        <w:t>«</w:t>
      </w:r>
      <w:r w:rsidR="008A044E" w:rsidRPr="00C94169">
        <w:rPr>
          <w:sz w:val="24"/>
          <w:szCs w:val="24"/>
          <w:lang w:val="uk-UA"/>
        </w:rPr>
        <w:t>Замовника</w:t>
      </w:r>
      <w:r w:rsidR="00EB2873" w:rsidRPr="00C94169">
        <w:rPr>
          <w:sz w:val="24"/>
          <w:szCs w:val="24"/>
          <w:lang w:val="uk-UA"/>
        </w:rPr>
        <w:t>»</w:t>
      </w:r>
      <w:r w:rsidR="008A044E" w:rsidRPr="00C94169">
        <w:rPr>
          <w:sz w:val="24"/>
          <w:szCs w:val="24"/>
          <w:lang w:val="uk-UA"/>
        </w:rPr>
        <w:t>, відшкодувати всі спричинені збитки в повному обсязі.</w:t>
      </w:r>
    </w:p>
    <w:p w:rsidR="00EB2873" w:rsidRPr="00C94169" w:rsidRDefault="008A044E" w:rsidP="00EB2873">
      <w:pPr>
        <w:pStyle w:val="a7"/>
        <w:tabs>
          <w:tab w:val="left" w:pos="1134"/>
        </w:tabs>
        <w:spacing w:after="0"/>
        <w:ind w:right="-58" w:firstLine="567"/>
        <w:jc w:val="both"/>
        <w:rPr>
          <w:sz w:val="24"/>
          <w:szCs w:val="24"/>
          <w:lang w:val="uk-UA"/>
        </w:rPr>
      </w:pPr>
      <w:r w:rsidRPr="00C94169">
        <w:rPr>
          <w:sz w:val="24"/>
          <w:szCs w:val="24"/>
          <w:lang w:val="uk-UA"/>
        </w:rPr>
        <w:t>7.</w:t>
      </w:r>
      <w:r w:rsidR="00056C6D" w:rsidRPr="00C94169">
        <w:rPr>
          <w:sz w:val="24"/>
          <w:szCs w:val="24"/>
          <w:lang w:val="uk-UA"/>
        </w:rPr>
        <w:t>10</w:t>
      </w:r>
      <w:r w:rsidRPr="00C94169">
        <w:rPr>
          <w:sz w:val="24"/>
          <w:szCs w:val="24"/>
          <w:lang w:val="uk-UA"/>
        </w:rPr>
        <w:t>.</w:t>
      </w:r>
      <w:r w:rsidR="00EB2873" w:rsidRPr="00C94169">
        <w:rPr>
          <w:sz w:val="24"/>
          <w:szCs w:val="24"/>
          <w:lang w:val="uk-UA"/>
        </w:rPr>
        <w:tab/>
      </w:r>
      <w:r w:rsidRPr="00C94169">
        <w:rPr>
          <w:sz w:val="24"/>
          <w:szCs w:val="24"/>
          <w:lang w:val="uk-UA"/>
        </w:rPr>
        <w:t xml:space="preserve">У разі, якщо </w:t>
      </w:r>
      <w:r w:rsidR="00EB2873" w:rsidRPr="00C94169">
        <w:rPr>
          <w:sz w:val="24"/>
          <w:szCs w:val="24"/>
          <w:lang w:val="uk-UA"/>
        </w:rPr>
        <w:t>«</w:t>
      </w:r>
      <w:r w:rsidRPr="00C94169">
        <w:rPr>
          <w:sz w:val="24"/>
          <w:szCs w:val="24"/>
          <w:lang w:val="uk-UA"/>
        </w:rPr>
        <w:t>Виконавець</w:t>
      </w:r>
      <w:r w:rsidR="00EB2873" w:rsidRPr="00C94169">
        <w:rPr>
          <w:sz w:val="24"/>
          <w:szCs w:val="24"/>
          <w:lang w:val="uk-UA"/>
        </w:rPr>
        <w:t>»</w:t>
      </w:r>
      <w:r w:rsidRPr="00C94169">
        <w:rPr>
          <w:sz w:val="24"/>
          <w:szCs w:val="24"/>
          <w:lang w:val="uk-UA"/>
        </w:rPr>
        <w:t xml:space="preserve"> не склав або не зареєстрував в ЄРПН податкову накладну у строк, передбачений ст. 201 ПКУ, </w:t>
      </w:r>
      <w:r w:rsidR="00EB2873" w:rsidRPr="00C94169">
        <w:rPr>
          <w:sz w:val="24"/>
          <w:szCs w:val="24"/>
          <w:lang w:val="uk-UA"/>
        </w:rPr>
        <w:t>«</w:t>
      </w:r>
      <w:r w:rsidRPr="00C94169">
        <w:rPr>
          <w:sz w:val="24"/>
          <w:szCs w:val="24"/>
          <w:lang w:val="uk-UA"/>
        </w:rPr>
        <w:t>Виконавець</w:t>
      </w:r>
      <w:r w:rsidR="00EB2873" w:rsidRPr="00C94169">
        <w:rPr>
          <w:sz w:val="24"/>
          <w:szCs w:val="24"/>
          <w:lang w:val="uk-UA"/>
        </w:rPr>
        <w:t>»</w:t>
      </w:r>
      <w:r w:rsidRPr="00C94169">
        <w:rPr>
          <w:sz w:val="24"/>
          <w:szCs w:val="24"/>
          <w:lang w:val="uk-UA"/>
        </w:rPr>
        <w:t xml:space="preserve"> зобов’язаний перерахувати </w:t>
      </w:r>
      <w:r w:rsidR="00EB2873" w:rsidRPr="00C94169">
        <w:rPr>
          <w:sz w:val="24"/>
          <w:szCs w:val="24"/>
          <w:lang w:val="uk-UA"/>
        </w:rPr>
        <w:t>«</w:t>
      </w:r>
      <w:r w:rsidRPr="00C94169">
        <w:rPr>
          <w:sz w:val="24"/>
          <w:szCs w:val="24"/>
          <w:lang w:val="uk-UA"/>
        </w:rPr>
        <w:t>Замовнику</w:t>
      </w:r>
      <w:r w:rsidR="00EB2873" w:rsidRPr="00C94169">
        <w:rPr>
          <w:sz w:val="24"/>
          <w:szCs w:val="24"/>
          <w:lang w:val="uk-UA"/>
        </w:rPr>
        <w:t>»</w:t>
      </w:r>
      <w:r w:rsidRPr="00C94169">
        <w:rPr>
          <w:sz w:val="24"/>
          <w:szCs w:val="24"/>
          <w:lang w:val="uk-UA"/>
        </w:rPr>
        <w:t xml:space="preserve"> кошти у розмірі 20% вартості послуг. У разі, якщо </w:t>
      </w:r>
      <w:r w:rsidR="00EB2873" w:rsidRPr="00C94169">
        <w:rPr>
          <w:sz w:val="24"/>
          <w:szCs w:val="24"/>
          <w:lang w:val="uk-UA"/>
        </w:rPr>
        <w:t>«</w:t>
      </w:r>
      <w:r w:rsidRPr="00C94169">
        <w:rPr>
          <w:sz w:val="24"/>
          <w:szCs w:val="24"/>
          <w:lang w:val="uk-UA"/>
        </w:rPr>
        <w:t>Виконавець</w:t>
      </w:r>
      <w:r w:rsidR="00EB2873" w:rsidRPr="00C94169">
        <w:rPr>
          <w:sz w:val="24"/>
          <w:szCs w:val="24"/>
          <w:lang w:val="uk-UA"/>
        </w:rPr>
        <w:t>»</w:t>
      </w:r>
      <w:r w:rsidRPr="00C94169">
        <w:rPr>
          <w:sz w:val="24"/>
          <w:szCs w:val="24"/>
          <w:lang w:val="uk-UA"/>
        </w:rPr>
        <w:t xml:space="preserve"> в подальшому зареєструє податкову накладну в ЄРПН, </w:t>
      </w:r>
      <w:r w:rsidR="00EB2873" w:rsidRPr="00C94169">
        <w:rPr>
          <w:sz w:val="24"/>
          <w:szCs w:val="24"/>
          <w:lang w:val="uk-UA"/>
        </w:rPr>
        <w:t>«</w:t>
      </w:r>
      <w:r w:rsidRPr="00C94169">
        <w:rPr>
          <w:sz w:val="24"/>
          <w:szCs w:val="24"/>
          <w:lang w:val="uk-UA"/>
        </w:rPr>
        <w:t>Замовник</w:t>
      </w:r>
      <w:r w:rsidR="00EB2873" w:rsidRPr="00C94169">
        <w:rPr>
          <w:sz w:val="24"/>
          <w:szCs w:val="24"/>
          <w:lang w:val="uk-UA"/>
        </w:rPr>
        <w:t>»</w:t>
      </w:r>
      <w:r w:rsidRPr="00C94169">
        <w:rPr>
          <w:sz w:val="24"/>
          <w:szCs w:val="24"/>
          <w:lang w:val="uk-UA"/>
        </w:rPr>
        <w:t xml:space="preserve"> повертає </w:t>
      </w:r>
      <w:r w:rsidR="00EB2873" w:rsidRPr="00C94169">
        <w:rPr>
          <w:sz w:val="24"/>
          <w:szCs w:val="24"/>
          <w:lang w:val="uk-UA"/>
        </w:rPr>
        <w:t>«</w:t>
      </w:r>
      <w:r w:rsidRPr="00C94169">
        <w:rPr>
          <w:sz w:val="24"/>
          <w:szCs w:val="24"/>
          <w:lang w:val="uk-UA"/>
        </w:rPr>
        <w:t>Виконавцю</w:t>
      </w:r>
      <w:r w:rsidR="00EB2873" w:rsidRPr="00C94169">
        <w:rPr>
          <w:sz w:val="24"/>
          <w:szCs w:val="24"/>
          <w:lang w:val="uk-UA"/>
        </w:rPr>
        <w:t>»</w:t>
      </w:r>
      <w:r w:rsidRPr="00C94169">
        <w:rPr>
          <w:sz w:val="24"/>
          <w:szCs w:val="24"/>
          <w:lang w:val="uk-UA"/>
        </w:rPr>
        <w:t xml:space="preserve"> кошти у розмірі 20% вартості послуг.</w:t>
      </w:r>
    </w:p>
    <w:p w:rsidR="00EB2873" w:rsidRPr="00C94169" w:rsidRDefault="00EB2873" w:rsidP="00466A04">
      <w:pPr>
        <w:tabs>
          <w:tab w:val="left" w:pos="1920"/>
        </w:tabs>
        <w:ind w:left="360"/>
        <w:jc w:val="center"/>
        <w:rPr>
          <w:b/>
          <w:sz w:val="24"/>
          <w:szCs w:val="24"/>
          <w:lang w:val="uk-UA"/>
        </w:rPr>
      </w:pPr>
    </w:p>
    <w:p w:rsidR="00466A04" w:rsidRPr="00C94169" w:rsidRDefault="00466A04" w:rsidP="00466A04">
      <w:pPr>
        <w:tabs>
          <w:tab w:val="left" w:pos="1920"/>
        </w:tabs>
        <w:ind w:left="360"/>
        <w:jc w:val="center"/>
        <w:rPr>
          <w:b/>
          <w:sz w:val="24"/>
          <w:szCs w:val="24"/>
          <w:lang w:val="uk-UA"/>
        </w:rPr>
      </w:pPr>
      <w:r w:rsidRPr="00C94169">
        <w:rPr>
          <w:b/>
          <w:sz w:val="24"/>
          <w:szCs w:val="24"/>
          <w:lang w:val="uk-UA"/>
        </w:rPr>
        <w:t>8. ОБСТАВИНИ НЕПЕРЕБОРНОЇ СИЛИ</w:t>
      </w:r>
    </w:p>
    <w:p w:rsidR="00EB2873" w:rsidRPr="00C94169" w:rsidRDefault="00466A04" w:rsidP="00EB2873">
      <w:pPr>
        <w:tabs>
          <w:tab w:val="left" w:pos="1134"/>
        </w:tabs>
        <w:ind w:firstLine="567"/>
        <w:jc w:val="both"/>
        <w:rPr>
          <w:sz w:val="24"/>
          <w:szCs w:val="24"/>
          <w:lang w:val="uk-UA"/>
        </w:rPr>
      </w:pPr>
      <w:r w:rsidRPr="00C94169">
        <w:rPr>
          <w:sz w:val="24"/>
          <w:szCs w:val="24"/>
          <w:lang w:val="uk-UA"/>
        </w:rPr>
        <w:t>8.1.</w:t>
      </w:r>
      <w:r w:rsidR="00EB2873" w:rsidRPr="00C94169">
        <w:rPr>
          <w:sz w:val="24"/>
          <w:szCs w:val="24"/>
          <w:lang w:val="uk-UA"/>
        </w:rPr>
        <w:tab/>
      </w:r>
      <w:r w:rsidRPr="00C94169">
        <w:rPr>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w:t>
      </w:r>
      <w:r w:rsidR="00EB2873" w:rsidRPr="00C94169">
        <w:rPr>
          <w:sz w:val="24"/>
          <w:szCs w:val="24"/>
          <w:lang w:val="uk-UA"/>
        </w:rPr>
        <w:t>рунту, інші стихійні лиха тощо.</w:t>
      </w:r>
    </w:p>
    <w:p w:rsidR="00EB2873" w:rsidRPr="00C94169" w:rsidRDefault="00466A04" w:rsidP="00EB2873">
      <w:pPr>
        <w:tabs>
          <w:tab w:val="left" w:pos="1134"/>
        </w:tabs>
        <w:ind w:firstLine="567"/>
        <w:jc w:val="both"/>
        <w:rPr>
          <w:sz w:val="24"/>
          <w:szCs w:val="24"/>
          <w:lang w:val="uk-UA"/>
        </w:rPr>
      </w:pPr>
      <w:r w:rsidRPr="00C94169">
        <w:rPr>
          <w:sz w:val="24"/>
          <w:szCs w:val="24"/>
          <w:lang w:val="uk-UA"/>
        </w:rPr>
        <w:t>8.2.</w:t>
      </w:r>
      <w:r w:rsidR="00EB2873" w:rsidRPr="00C94169">
        <w:rPr>
          <w:sz w:val="24"/>
          <w:szCs w:val="24"/>
          <w:lang w:val="uk-UA"/>
        </w:rPr>
        <w:tab/>
      </w:r>
      <w:r w:rsidRPr="00C94169">
        <w:rPr>
          <w:sz w:val="24"/>
          <w:szCs w:val="24"/>
          <w:lang w:val="uk-UA"/>
        </w:rPr>
        <w:t>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B2873" w:rsidRPr="00C94169" w:rsidRDefault="00466A04" w:rsidP="00EB2873">
      <w:pPr>
        <w:tabs>
          <w:tab w:val="left" w:pos="1134"/>
        </w:tabs>
        <w:ind w:firstLine="567"/>
        <w:jc w:val="both"/>
        <w:rPr>
          <w:sz w:val="24"/>
          <w:szCs w:val="24"/>
          <w:lang w:val="uk-UA"/>
        </w:rPr>
      </w:pPr>
      <w:r w:rsidRPr="00C94169">
        <w:rPr>
          <w:sz w:val="24"/>
          <w:szCs w:val="24"/>
          <w:lang w:val="uk-UA"/>
        </w:rPr>
        <w:t>8.3.</w:t>
      </w:r>
      <w:r w:rsidR="00EB2873" w:rsidRPr="00C94169">
        <w:rPr>
          <w:sz w:val="24"/>
          <w:szCs w:val="24"/>
          <w:lang w:val="uk-UA"/>
        </w:rPr>
        <w:tab/>
      </w:r>
      <w:r w:rsidRPr="00C94169">
        <w:rPr>
          <w:sz w:val="24"/>
          <w:szCs w:val="24"/>
          <w:lang w:val="uk-UA"/>
        </w:rPr>
        <w:t>Доказом виникнення обставин непереборної сили та строку їх дії є сертифікат  (довідка чи інший встановлений законодавством документ), який</w:t>
      </w:r>
      <w:r w:rsidRPr="00C94169">
        <w:rPr>
          <w:sz w:val="24"/>
          <w:szCs w:val="24"/>
        </w:rPr>
        <w:t xml:space="preserve"> вида</w:t>
      </w:r>
      <w:proofErr w:type="spellStart"/>
      <w:r w:rsidRPr="00C94169">
        <w:rPr>
          <w:sz w:val="24"/>
          <w:szCs w:val="24"/>
          <w:lang w:val="uk-UA"/>
        </w:rPr>
        <w:t>но</w:t>
      </w:r>
      <w:proofErr w:type="spellEnd"/>
      <w:r w:rsidRPr="00C94169">
        <w:rPr>
          <w:sz w:val="24"/>
          <w:szCs w:val="24"/>
          <w:lang w:val="uk-UA"/>
        </w:rPr>
        <w:t xml:space="preserve"> регіональною торгово-промисловою палатою Сторони, для якої виникли такі обставини.</w:t>
      </w:r>
    </w:p>
    <w:p w:rsidR="00EB2873" w:rsidRPr="00C94169" w:rsidRDefault="00466A04" w:rsidP="00EB2873">
      <w:pPr>
        <w:tabs>
          <w:tab w:val="left" w:pos="1134"/>
        </w:tabs>
        <w:ind w:firstLine="567"/>
        <w:jc w:val="both"/>
        <w:rPr>
          <w:sz w:val="24"/>
          <w:szCs w:val="24"/>
          <w:lang w:val="uk-UA"/>
        </w:rPr>
      </w:pPr>
      <w:r w:rsidRPr="00C94169">
        <w:rPr>
          <w:sz w:val="24"/>
          <w:szCs w:val="24"/>
          <w:lang w:val="uk-UA"/>
        </w:rPr>
        <w:t>8.4.</w:t>
      </w:r>
      <w:r w:rsidR="00EB2873" w:rsidRPr="00C94169">
        <w:rPr>
          <w:sz w:val="24"/>
          <w:szCs w:val="24"/>
          <w:lang w:val="uk-UA"/>
        </w:rPr>
        <w:tab/>
      </w:r>
      <w:r w:rsidRPr="00C94169">
        <w:rPr>
          <w:sz w:val="24"/>
          <w:szCs w:val="24"/>
          <w:lang w:val="uk-UA"/>
        </w:rPr>
        <w:t xml:space="preserve">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466A04" w:rsidRPr="00C94169" w:rsidRDefault="0000793D" w:rsidP="00EB2873">
      <w:pPr>
        <w:tabs>
          <w:tab w:val="left" w:pos="1134"/>
        </w:tabs>
        <w:ind w:firstLine="567"/>
        <w:jc w:val="both"/>
        <w:rPr>
          <w:sz w:val="24"/>
          <w:szCs w:val="24"/>
          <w:lang w:val="uk-UA"/>
        </w:rPr>
      </w:pPr>
      <w:r w:rsidRPr="00C94169">
        <w:rPr>
          <w:sz w:val="24"/>
          <w:szCs w:val="24"/>
          <w:lang w:val="uk-UA"/>
        </w:rPr>
        <w:lastRenderedPageBreak/>
        <w:t>8</w:t>
      </w:r>
      <w:r w:rsidR="00466A04" w:rsidRPr="00C94169">
        <w:rPr>
          <w:sz w:val="24"/>
          <w:szCs w:val="24"/>
          <w:lang w:val="uk-UA"/>
        </w:rPr>
        <w:t>.5.</w:t>
      </w:r>
      <w:r w:rsidR="00EB2873" w:rsidRPr="00C94169">
        <w:rPr>
          <w:sz w:val="24"/>
          <w:szCs w:val="24"/>
          <w:lang w:val="uk-UA"/>
        </w:rPr>
        <w:tab/>
      </w:r>
      <w:r w:rsidR="00466A04" w:rsidRPr="00C94169">
        <w:rPr>
          <w:sz w:val="24"/>
          <w:szCs w:val="24"/>
          <w:lang w:val="uk-UA"/>
        </w:rPr>
        <w:t>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A002D1" w:rsidRPr="00C94169" w:rsidRDefault="00A002D1" w:rsidP="00EB2873">
      <w:pPr>
        <w:tabs>
          <w:tab w:val="left" w:pos="1134"/>
        </w:tabs>
        <w:ind w:firstLine="567"/>
        <w:jc w:val="both"/>
        <w:rPr>
          <w:sz w:val="24"/>
          <w:szCs w:val="24"/>
          <w:lang w:val="uk-UA"/>
        </w:rPr>
      </w:pPr>
    </w:p>
    <w:p w:rsidR="00466A04" w:rsidRPr="00C94169" w:rsidRDefault="00466A04" w:rsidP="00BD378D">
      <w:pPr>
        <w:pStyle w:val="a5"/>
        <w:numPr>
          <w:ilvl w:val="0"/>
          <w:numId w:val="38"/>
        </w:numPr>
        <w:autoSpaceDE w:val="0"/>
        <w:autoSpaceDN w:val="0"/>
        <w:adjustRightInd w:val="0"/>
        <w:jc w:val="center"/>
        <w:rPr>
          <w:b/>
          <w:snapToGrid w:val="0"/>
          <w:sz w:val="24"/>
          <w:szCs w:val="24"/>
          <w:lang w:val="uk-UA"/>
        </w:rPr>
      </w:pPr>
      <w:r w:rsidRPr="00C94169">
        <w:rPr>
          <w:b/>
          <w:snapToGrid w:val="0"/>
          <w:sz w:val="24"/>
          <w:szCs w:val="24"/>
          <w:lang w:val="uk-UA"/>
        </w:rPr>
        <w:t>АНТИКОРУПЦІЙНЕ ЗАСТЕРЕЖЕННЯ</w:t>
      </w:r>
    </w:p>
    <w:p w:rsidR="00EB2873" w:rsidRPr="00C94169" w:rsidRDefault="00466A04" w:rsidP="00EB2873">
      <w:pPr>
        <w:tabs>
          <w:tab w:val="left" w:pos="1134"/>
        </w:tabs>
        <w:ind w:firstLine="567"/>
        <w:jc w:val="both"/>
        <w:rPr>
          <w:sz w:val="24"/>
          <w:szCs w:val="24"/>
          <w:lang w:val="uk-UA"/>
        </w:rPr>
      </w:pPr>
      <w:r w:rsidRPr="00C94169">
        <w:rPr>
          <w:sz w:val="24"/>
          <w:szCs w:val="24"/>
          <w:lang w:val="uk-UA"/>
        </w:rPr>
        <w:t>9.1.</w:t>
      </w:r>
      <w:r w:rsidR="00EB2873" w:rsidRPr="00C94169">
        <w:rPr>
          <w:sz w:val="24"/>
          <w:szCs w:val="24"/>
          <w:lang w:val="uk-UA"/>
        </w:rPr>
        <w:tab/>
      </w:r>
      <w:r w:rsidRPr="00C94169">
        <w:rPr>
          <w:sz w:val="24"/>
          <w:szCs w:val="24"/>
          <w:lang w:val="uk-UA"/>
        </w:rPr>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EB2873" w:rsidRPr="00C94169" w:rsidRDefault="00466A04" w:rsidP="00EB2873">
      <w:pPr>
        <w:tabs>
          <w:tab w:val="left" w:pos="1134"/>
        </w:tabs>
        <w:ind w:firstLine="567"/>
        <w:jc w:val="both"/>
        <w:rPr>
          <w:sz w:val="24"/>
          <w:szCs w:val="24"/>
          <w:lang w:val="uk-UA"/>
        </w:rPr>
      </w:pPr>
      <w:r w:rsidRPr="00C94169">
        <w:rPr>
          <w:sz w:val="24"/>
          <w:szCs w:val="24"/>
          <w:lang w:val="uk-UA"/>
        </w:rPr>
        <w:t>9.2.</w:t>
      </w:r>
      <w:r w:rsidR="00EB2873" w:rsidRPr="00C94169">
        <w:rPr>
          <w:sz w:val="24"/>
          <w:szCs w:val="24"/>
          <w:lang w:val="uk-UA"/>
        </w:rPr>
        <w:tab/>
      </w:r>
      <w:r w:rsidRPr="00C94169">
        <w:rPr>
          <w:sz w:val="24"/>
          <w:szCs w:val="24"/>
          <w:lang w:val="uk-UA"/>
        </w:rPr>
        <w:t>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EB2873" w:rsidRPr="00C94169" w:rsidRDefault="00466A04" w:rsidP="00EB2873">
      <w:pPr>
        <w:tabs>
          <w:tab w:val="left" w:pos="1134"/>
        </w:tabs>
        <w:ind w:firstLine="567"/>
        <w:jc w:val="both"/>
        <w:rPr>
          <w:sz w:val="24"/>
          <w:szCs w:val="24"/>
          <w:lang w:val="uk-UA"/>
        </w:rPr>
      </w:pPr>
      <w:r w:rsidRPr="00C94169">
        <w:rPr>
          <w:sz w:val="24"/>
          <w:szCs w:val="24"/>
          <w:lang w:val="uk-UA"/>
        </w:rPr>
        <w:t>9.3.</w:t>
      </w:r>
      <w:r w:rsidR="00EB2873" w:rsidRPr="00C94169">
        <w:rPr>
          <w:sz w:val="24"/>
          <w:szCs w:val="24"/>
          <w:lang w:val="uk-UA"/>
        </w:rPr>
        <w:tab/>
      </w:r>
      <w:r w:rsidRPr="00C94169">
        <w:rPr>
          <w:sz w:val="24"/>
          <w:szCs w:val="24"/>
          <w:lang w:val="uk-UA"/>
        </w:rPr>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466A04" w:rsidRPr="00C94169" w:rsidRDefault="00466A04" w:rsidP="00EB2873">
      <w:pPr>
        <w:tabs>
          <w:tab w:val="left" w:pos="1134"/>
        </w:tabs>
        <w:ind w:firstLine="567"/>
        <w:jc w:val="both"/>
        <w:rPr>
          <w:sz w:val="24"/>
          <w:szCs w:val="24"/>
          <w:lang w:val="uk-UA"/>
        </w:rPr>
      </w:pPr>
      <w:r w:rsidRPr="00C94169">
        <w:rPr>
          <w:sz w:val="24"/>
          <w:szCs w:val="24"/>
          <w:lang w:val="uk-UA"/>
        </w:rPr>
        <w:t>9.4.</w:t>
      </w:r>
      <w:r w:rsidR="00EB2873" w:rsidRPr="00C94169">
        <w:rPr>
          <w:sz w:val="24"/>
          <w:szCs w:val="24"/>
          <w:lang w:val="uk-UA"/>
        </w:rPr>
        <w:tab/>
      </w:r>
      <w:r w:rsidRPr="00C94169">
        <w:rPr>
          <w:sz w:val="24"/>
          <w:szCs w:val="24"/>
          <w:lang w:val="uk-UA"/>
        </w:rPr>
        <w:t>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466A04" w:rsidRPr="00C94169" w:rsidRDefault="00466A04" w:rsidP="00466A04">
      <w:pPr>
        <w:jc w:val="center"/>
        <w:rPr>
          <w:b/>
          <w:caps/>
          <w:sz w:val="24"/>
          <w:szCs w:val="24"/>
          <w:lang w:val="uk-UA"/>
        </w:rPr>
      </w:pPr>
      <w:r w:rsidRPr="00C94169">
        <w:rPr>
          <w:b/>
          <w:caps/>
          <w:sz w:val="24"/>
          <w:szCs w:val="24"/>
          <w:lang w:val="uk-UA"/>
        </w:rPr>
        <w:t>10. Вирішення спорів</w:t>
      </w:r>
    </w:p>
    <w:p w:rsidR="00EB2873" w:rsidRPr="00C94169" w:rsidRDefault="00466A04" w:rsidP="00EB2873">
      <w:pPr>
        <w:tabs>
          <w:tab w:val="left" w:pos="1276"/>
        </w:tabs>
        <w:ind w:firstLine="567"/>
        <w:jc w:val="both"/>
        <w:rPr>
          <w:sz w:val="24"/>
          <w:szCs w:val="24"/>
          <w:lang w:val="uk-UA"/>
        </w:rPr>
      </w:pPr>
      <w:r w:rsidRPr="00C94169">
        <w:rPr>
          <w:sz w:val="24"/>
          <w:szCs w:val="24"/>
          <w:lang w:val="uk-UA"/>
        </w:rPr>
        <w:t>10.1.</w:t>
      </w:r>
      <w:r w:rsidR="00EB2873" w:rsidRPr="00C94169">
        <w:rPr>
          <w:sz w:val="24"/>
          <w:szCs w:val="24"/>
          <w:lang w:val="uk-UA"/>
        </w:rPr>
        <w:tab/>
      </w:r>
      <w:r w:rsidRPr="00C94169">
        <w:rPr>
          <w:sz w:val="24"/>
          <w:szCs w:val="24"/>
          <w:lang w:val="uk-UA"/>
        </w:rPr>
        <w:t>У випадку виникнення спорів або розбіжностей Сторони зобов’язуються вирішувати їх</w:t>
      </w:r>
      <w:r w:rsidR="00C94169" w:rsidRPr="00C94169">
        <w:rPr>
          <w:sz w:val="24"/>
          <w:szCs w:val="24"/>
          <w:lang w:val="uk-UA"/>
        </w:rPr>
        <w:t xml:space="preserve"> шляхом</w:t>
      </w:r>
      <w:r w:rsidRPr="00C94169">
        <w:rPr>
          <w:sz w:val="24"/>
          <w:szCs w:val="24"/>
          <w:lang w:val="uk-UA"/>
        </w:rPr>
        <w:t xml:space="preserve"> взаємних переговорів та консультацій.</w:t>
      </w:r>
    </w:p>
    <w:p w:rsidR="00466A04" w:rsidRPr="00C94169" w:rsidRDefault="00466A04" w:rsidP="00EB2873">
      <w:pPr>
        <w:tabs>
          <w:tab w:val="left" w:pos="1276"/>
        </w:tabs>
        <w:ind w:firstLine="567"/>
        <w:jc w:val="both"/>
        <w:rPr>
          <w:sz w:val="24"/>
          <w:szCs w:val="24"/>
          <w:lang w:val="uk-UA"/>
        </w:rPr>
      </w:pPr>
      <w:r w:rsidRPr="00C94169">
        <w:rPr>
          <w:sz w:val="24"/>
          <w:szCs w:val="24"/>
          <w:lang w:val="uk-UA"/>
        </w:rPr>
        <w:t>10.2.</w:t>
      </w:r>
      <w:r w:rsidR="00EB2873" w:rsidRPr="00C94169">
        <w:rPr>
          <w:sz w:val="24"/>
          <w:szCs w:val="24"/>
          <w:lang w:val="uk-UA"/>
        </w:rPr>
        <w:tab/>
      </w:r>
      <w:r w:rsidRPr="00C94169">
        <w:rPr>
          <w:sz w:val="24"/>
          <w:szCs w:val="24"/>
          <w:lang w:val="uk-UA"/>
        </w:rPr>
        <w:t>У разі недосягнення сторонами згоди спори (розбіжності) вирішуються у судовому порядку.</w:t>
      </w:r>
    </w:p>
    <w:p w:rsidR="00466A04" w:rsidRPr="00C94169" w:rsidRDefault="00466A04" w:rsidP="00466A04">
      <w:pPr>
        <w:jc w:val="center"/>
        <w:rPr>
          <w:b/>
          <w:caps/>
          <w:sz w:val="24"/>
          <w:szCs w:val="24"/>
          <w:lang w:val="uk-UA"/>
        </w:rPr>
      </w:pPr>
      <w:r w:rsidRPr="00C94169">
        <w:rPr>
          <w:b/>
          <w:caps/>
          <w:sz w:val="24"/>
          <w:szCs w:val="24"/>
          <w:lang w:val="uk-UA"/>
        </w:rPr>
        <w:t>11. Терміни дії договору</w:t>
      </w:r>
    </w:p>
    <w:p w:rsidR="00EB2873" w:rsidRPr="00C94169" w:rsidRDefault="00466A04" w:rsidP="00EB2873">
      <w:pPr>
        <w:tabs>
          <w:tab w:val="left" w:pos="1276"/>
        </w:tabs>
        <w:ind w:firstLine="567"/>
        <w:jc w:val="both"/>
        <w:rPr>
          <w:sz w:val="24"/>
          <w:szCs w:val="24"/>
          <w:lang w:val="uk-UA"/>
        </w:rPr>
      </w:pPr>
      <w:r w:rsidRPr="00C94169">
        <w:rPr>
          <w:sz w:val="24"/>
          <w:szCs w:val="24"/>
          <w:lang w:val="uk-UA"/>
        </w:rPr>
        <w:t>11.1.</w:t>
      </w:r>
      <w:r w:rsidR="00EB2873" w:rsidRPr="00C94169">
        <w:rPr>
          <w:sz w:val="24"/>
          <w:szCs w:val="24"/>
          <w:lang w:val="uk-UA"/>
        </w:rPr>
        <w:tab/>
      </w:r>
      <w:r w:rsidRPr="00C94169">
        <w:rPr>
          <w:sz w:val="24"/>
          <w:szCs w:val="24"/>
          <w:lang w:val="uk-UA"/>
        </w:rPr>
        <w:t>Договір набуває чинності з моменту його підписання сторонами й діє до 31.12.202</w:t>
      </w:r>
      <w:r w:rsidR="000C10C4" w:rsidRPr="00C94169">
        <w:rPr>
          <w:sz w:val="24"/>
          <w:szCs w:val="24"/>
          <w:lang w:val="uk-UA"/>
        </w:rPr>
        <w:t>3</w:t>
      </w:r>
      <w:r w:rsidRPr="00C94169">
        <w:rPr>
          <w:sz w:val="24"/>
          <w:szCs w:val="24"/>
          <w:lang w:val="uk-UA"/>
        </w:rPr>
        <w:t>, а в частині розрахунків - до їхнього повного виконання.</w:t>
      </w:r>
    </w:p>
    <w:p w:rsidR="00EB2873" w:rsidRPr="00C94169" w:rsidRDefault="00466A04" w:rsidP="00EB2873">
      <w:pPr>
        <w:tabs>
          <w:tab w:val="left" w:pos="1276"/>
        </w:tabs>
        <w:ind w:firstLine="567"/>
        <w:jc w:val="both"/>
        <w:rPr>
          <w:sz w:val="24"/>
          <w:szCs w:val="24"/>
          <w:lang w:val="uk-UA"/>
        </w:rPr>
      </w:pPr>
      <w:r w:rsidRPr="00C94169">
        <w:rPr>
          <w:sz w:val="24"/>
          <w:szCs w:val="24"/>
          <w:lang w:val="uk-UA"/>
        </w:rPr>
        <w:t>11.2.</w:t>
      </w:r>
      <w:r w:rsidR="00EB2873" w:rsidRPr="00C94169">
        <w:rPr>
          <w:sz w:val="24"/>
          <w:szCs w:val="24"/>
          <w:lang w:val="uk-UA"/>
        </w:rPr>
        <w:tab/>
      </w:r>
      <w:r w:rsidR="00AB46F7" w:rsidRPr="00C94169">
        <w:rPr>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466A04" w:rsidRPr="00C94169" w:rsidRDefault="00AB46F7" w:rsidP="00EB2873">
      <w:pPr>
        <w:tabs>
          <w:tab w:val="left" w:pos="1276"/>
        </w:tabs>
        <w:ind w:firstLine="567"/>
        <w:jc w:val="both"/>
        <w:rPr>
          <w:sz w:val="24"/>
          <w:szCs w:val="24"/>
          <w:lang w:val="uk-UA"/>
        </w:rPr>
      </w:pPr>
      <w:r w:rsidRPr="00C94169">
        <w:rPr>
          <w:sz w:val="24"/>
          <w:szCs w:val="24"/>
          <w:lang w:val="uk-UA"/>
        </w:rPr>
        <w:t>11.3.</w:t>
      </w:r>
      <w:r w:rsidR="00EB2873" w:rsidRPr="00C94169">
        <w:rPr>
          <w:sz w:val="24"/>
          <w:szCs w:val="24"/>
          <w:lang w:val="uk-UA"/>
        </w:rPr>
        <w:tab/>
      </w:r>
      <w:r w:rsidR="00466A04" w:rsidRPr="00C94169">
        <w:rPr>
          <w:sz w:val="24"/>
          <w:szCs w:val="24"/>
          <w:lang w:val="uk-UA"/>
        </w:rPr>
        <w:t>Закінчення терміну дії договору не звільняє сторони від відповідальності за його порушення, які могли мати місце під час дії договору.</w:t>
      </w:r>
    </w:p>
    <w:p w:rsidR="00466A04" w:rsidRPr="00C94169" w:rsidRDefault="00466A04" w:rsidP="00466A04">
      <w:pPr>
        <w:tabs>
          <w:tab w:val="left" w:pos="1920"/>
        </w:tabs>
        <w:ind w:left="360" w:right="-2"/>
        <w:jc w:val="center"/>
        <w:rPr>
          <w:b/>
          <w:sz w:val="24"/>
          <w:szCs w:val="24"/>
          <w:lang w:val="uk-UA"/>
        </w:rPr>
      </w:pPr>
    </w:p>
    <w:p w:rsidR="00466A04" w:rsidRPr="00C94169" w:rsidRDefault="00466A04" w:rsidP="00FF04C9">
      <w:pPr>
        <w:tabs>
          <w:tab w:val="left" w:pos="1920"/>
        </w:tabs>
        <w:ind w:right="-2"/>
        <w:jc w:val="center"/>
        <w:rPr>
          <w:b/>
          <w:sz w:val="24"/>
          <w:szCs w:val="24"/>
          <w:lang w:val="uk-UA"/>
        </w:rPr>
      </w:pPr>
      <w:r w:rsidRPr="00C94169">
        <w:rPr>
          <w:b/>
          <w:sz w:val="24"/>
          <w:szCs w:val="24"/>
          <w:lang w:val="uk-UA"/>
        </w:rPr>
        <w:t>12.ДОДАТКОВІ УМОВИ</w:t>
      </w:r>
    </w:p>
    <w:p w:rsidR="00466A04" w:rsidRPr="00C94169" w:rsidRDefault="00466A04" w:rsidP="00466A04">
      <w:pPr>
        <w:ind w:firstLine="540"/>
        <w:jc w:val="both"/>
        <w:rPr>
          <w:sz w:val="24"/>
          <w:szCs w:val="24"/>
          <w:lang w:val="uk-UA"/>
        </w:rPr>
      </w:pPr>
      <w:r w:rsidRPr="00C94169">
        <w:rPr>
          <w:sz w:val="24"/>
          <w:szCs w:val="24"/>
          <w:lang w:val="uk-UA"/>
        </w:rPr>
        <w:t>12.1. У випадках, не передбачених цим договором, сторони керуються чинним законодавством України.</w:t>
      </w:r>
    </w:p>
    <w:p w:rsidR="00F77B81" w:rsidRPr="00C94169" w:rsidRDefault="00466A04" w:rsidP="00F77B81">
      <w:pPr>
        <w:tabs>
          <w:tab w:val="left" w:pos="1276"/>
        </w:tabs>
        <w:ind w:firstLine="567"/>
        <w:jc w:val="both"/>
        <w:rPr>
          <w:sz w:val="24"/>
          <w:szCs w:val="24"/>
          <w:lang w:val="uk-UA"/>
        </w:rPr>
      </w:pPr>
      <w:r w:rsidRPr="00C94169">
        <w:rPr>
          <w:sz w:val="24"/>
          <w:szCs w:val="24"/>
          <w:lang w:val="uk-UA"/>
        </w:rPr>
        <w:t xml:space="preserve">12.2. </w:t>
      </w:r>
      <w:r w:rsidR="00F77B81" w:rsidRPr="00C94169">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7B81" w:rsidRPr="00C94169" w:rsidRDefault="00F77B81" w:rsidP="00F77B81">
      <w:pPr>
        <w:numPr>
          <w:ilvl w:val="0"/>
          <w:numId w:val="28"/>
        </w:numPr>
        <w:tabs>
          <w:tab w:val="left" w:pos="851"/>
          <w:tab w:val="left" w:pos="1134"/>
        </w:tabs>
        <w:ind w:left="0" w:firstLine="851"/>
        <w:jc w:val="both"/>
        <w:rPr>
          <w:sz w:val="24"/>
          <w:szCs w:val="24"/>
          <w:lang w:val="uk-UA"/>
        </w:rPr>
      </w:pPr>
      <w:r w:rsidRPr="00C94169">
        <w:rPr>
          <w:sz w:val="24"/>
          <w:szCs w:val="24"/>
          <w:lang w:val="uk-UA"/>
        </w:rPr>
        <w:t>зменшення обсягів закупівлі, зокрема з урахуванням фактичного обсягу видатків «Замовника»;</w:t>
      </w:r>
    </w:p>
    <w:p w:rsidR="00F77B81" w:rsidRPr="00C94169" w:rsidRDefault="00F77B81" w:rsidP="00F77B81">
      <w:pPr>
        <w:numPr>
          <w:ilvl w:val="0"/>
          <w:numId w:val="28"/>
        </w:numPr>
        <w:tabs>
          <w:tab w:val="left" w:pos="851"/>
          <w:tab w:val="left" w:pos="1134"/>
        </w:tabs>
        <w:ind w:left="0" w:firstLine="851"/>
        <w:jc w:val="both"/>
        <w:rPr>
          <w:sz w:val="24"/>
          <w:szCs w:val="24"/>
          <w:lang w:val="uk-UA"/>
        </w:rPr>
      </w:pPr>
      <w:r w:rsidRPr="00C94169">
        <w:rPr>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77B81" w:rsidRPr="00C94169" w:rsidRDefault="00F77B81" w:rsidP="00F77B81">
      <w:pPr>
        <w:numPr>
          <w:ilvl w:val="0"/>
          <w:numId w:val="28"/>
        </w:numPr>
        <w:tabs>
          <w:tab w:val="left" w:pos="851"/>
          <w:tab w:val="left" w:pos="1134"/>
        </w:tabs>
        <w:ind w:left="0" w:firstLine="851"/>
        <w:jc w:val="both"/>
        <w:rPr>
          <w:sz w:val="24"/>
          <w:szCs w:val="24"/>
          <w:lang w:val="uk-UA"/>
        </w:rPr>
      </w:pPr>
      <w:r w:rsidRPr="00C94169">
        <w:rPr>
          <w:sz w:val="24"/>
          <w:szCs w:val="24"/>
          <w:lang w:val="uk-UA"/>
        </w:rPr>
        <w:lastRenderedPageBreak/>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7B81" w:rsidRPr="00C94169" w:rsidRDefault="00F77B81" w:rsidP="00F77B81">
      <w:pPr>
        <w:numPr>
          <w:ilvl w:val="0"/>
          <w:numId w:val="28"/>
        </w:numPr>
        <w:tabs>
          <w:tab w:val="left" w:pos="851"/>
          <w:tab w:val="left" w:pos="1134"/>
        </w:tabs>
        <w:ind w:left="0" w:firstLine="851"/>
        <w:jc w:val="both"/>
        <w:rPr>
          <w:sz w:val="24"/>
          <w:szCs w:val="24"/>
          <w:lang w:val="uk-UA"/>
        </w:rPr>
      </w:pPr>
      <w:r w:rsidRPr="00C94169">
        <w:rPr>
          <w:sz w:val="24"/>
          <w:szCs w:val="24"/>
          <w:lang w:val="uk-UA"/>
        </w:rPr>
        <w:t>погодження зміни ціни в Договорі про закупівлю в бік зменшення (без зміни кількості (обсягу) та якості послуг;</w:t>
      </w:r>
    </w:p>
    <w:p w:rsidR="00F77B81" w:rsidRPr="00C94169" w:rsidRDefault="00F77B81" w:rsidP="00F77B81">
      <w:pPr>
        <w:numPr>
          <w:ilvl w:val="0"/>
          <w:numId w:val="28"/>
        </w:numPr>
        <w:tabs>
          <w:tab w:val="left" w:pos="851"/>
          <w:tab w:val="left" w:pos="1134"/>
        </w:tabs>
        <w:ind w:left="0" w:firstLine="851"/>
        <w:jc w:val="both"/>
        <w:rPr>
          <w:sz w:val="24"/>
          <w:szCs w:val="24"/>
          <w:lang w:val="uk-UA"/>
        </w:rPr>
      </w:pPr>
      <w:r w:rsidRPr="00C94169">
        <w:rPr>
          <w:sz w:val="24"/>
          <w:szCs w:val="24"/>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7B81" w:rsidRPr="00C94169" w:rsidRDefault="00F77B81" w:rsidP="00F77B81">
      <w:pPr>
        <w:numPr>
          <w:ilvl w:val="0"/>
          <w:numId w:val="28"/>
        </w:numPr>
        <w:tabs>
          <w:tab w:val="left" w:pos="851"/>
          <w:tab w:val="left" w:pos="1134"/>
        </w:tabs>
        <w:ind w:left="0" w:firstLine="851"/>
        <w:jc w:val="both"/>
        <w:rPr>
          <w:sz w:val="24"/>
          <w:szCs w:val="24"/>
          <w:lang w:val="uk-UA"/>
        </w:rPr>
      </w:pPr>
      <w:r w:rsidRPr="00C94169">
        <w:rPr>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4169">
        <w:rPr>
          <w:sz w:val="24"/>
          <w:szCs w:val="24"/>
          <w:lang w:val="uk-UA"/>
        </w:rPr>
        <w:t>Platts</w:t>
      </w:r>
      <w:proofErr w:type="spellEnd"/>
      <w:r w:rsidRPr="00C94169">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F77B81" w:rsidRPr="00C94169" w:rsidRDefault="00F77B81" w:rsidP="00F77B81">
      <w:pPr>
        <w:ind w:firstLine="567"/>
        <w:jc w:val="both"/>
        <w:rPr>
          <w:sz w:val="24"/>
          <w:szCs w:val="24"/>
          <w:lang w:val="uk-UA"/>
        </w:rPr>
      </w:pPr>
      <w:r w:rsidRPr="00C94169">
        <w:rPr>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466A04" w:rsidRPr="00C94169" w:rsidRDefault="00466A04" w:rsidP="00466A04">
      <w:pPr>
        <w:shd w:val="clear" w:color="auto" w:fill="FFFFFF"/>
        <w:tabs>
          <w:tab w:val="left" w:pos="9636"/>
        </w:tabs>
        <w:ind w:right="-3" w:firstLine="540"/>
        <w:jc w:val="both"/>
        <w:rPr>
          <w:sz w:val="24"/>
          <w:szCs w:val="24"/>
          <w:lang w:val="uk-UA"/>
        </w:rPr>
      </w:pPr>
      <w:r w:rsidRPr="00C94169">
        <w:rPr>
          <w:spacing w:val="-5"/>
          <w:sz w:val="24"/>
          <w:szCs w:val="24"/>
          <w:lang w:val="uk-UA"/>
        </w:rPr>
        <w:t xml:space="preserve">12.3. </w:t>
      </w:r>
      <w:r w:rsidRPr="00C94169">
        <w:rPr>
          <w:sz w:val="24"/>
          <w:szCs w:val="24"/>
          <w:lang w:val="uk-UA"/>
        </w:rPr>
        <w:t xml:space="preserve">Договір складається у двох примірниках (по одному кожній стороні) </w:t>
      </w:r>
      <w:r w:rsidRPr="00C94169">
        <w:rPr>
          <w:spacing w:val="-5"/>
          <w:sz w:val="24"/>
          <w:szCs w:val="24"/>
          <w:lang w:val="uk-UA"/>
        </w:rPr>
        <w:t>кожний з яких має однакову юриди</w:t>
      </w:r>
      <w:r w:rsidRPr="00C94169">
        <w:rPr>
          <w:spacing w:val="-6"/>
          <w:sz w:val="24"/>
          <w:szCs w:val="24"/>
          <w:lang w:val="uk-UA"/>
        </w:rPr>
        <w:t>чну чинність</w:t>
      </w:r>
      <w:r w:rsidRPr="00C94169">
        <w:rPr>
          <w:sz w:val="24"/>
          <w:szCs w:val="24"/>
          <w:lang w:val="uk-UA"/>
        </w:rPr>
        <w:t xml:space="preserve"> і є основою для проведення  розрахунків та платежів між </w:t>
      </w:r>
      <w:r w:rsidR="001A5F8C" w:rsidRPr="00C94169">
        <w:rPr>
          <w:sz w:val="24"/>
          <w:szCs w:val="24"/>
          <w:lang w:val="uk-UA"/>
        </w:rPr>
        <w:t>«</w:t>
      </w:r>
      <w:r w:rsidRPr="00C94169">
        <w:rPr>
          <w:sz w:val="24"/>
          <w:szCs w:val="24"/>
          <w:lang w:val="uk-UA"/>
        </w:rPr>
        <w:t>Виконавцем</w:t>
      </w:r>
      <w:r w:rsidR="001A5F8C" w:rsidRPr="00C94169">
        <w:rPr>
          <w:sz w:val="24"/>
          <w:szCs w:val="24"/>
          <w:lang w:val="uk-UA"/>
        </w:rPr>
        <w:t>»</w:t>
      </w:r>
      <w:r w:rsidRPr="00C94169">
        <w:rPr>
          <w:sz w:val="24"/>
          <w:szCs w:val="24"/>
          <w:lang w:val="uk-UA"/>
        </w:rPr>
        <w:t xml:space="preserve"> та </w:t>
      </w:r>
      <w:r w:rsidR="001A5F8C" w:rsidRPr="00C94169">
        <w:rPr>
          <w:sz w:val="24"/>
          <w:szCs w:val="24"/>
          <w:lang w:val="uk-UA"/>
        </w:rPr>
        <w:t>«</w:t>
      </w:r>
      <w:r w:rsidRPr="00C94169">
        <w:rPr>
          <w:sz w:val="24"/>
          <w:szCs w:val="24"/>
          <w:lang w:val="uk-UA"/>
        </w:rPr>
        <w:t>Замовником</w:t>
      </w:r>
      <w:r w:rsidR="001A5F8C" w:rsidRPr="00C94169">
        <w:rPr>
          <w:sz w:val="24"/>
          <w:szCs w:val="24"/>
          <w:lang w:val="uk-UA"/>
        </w:rPr>
        <w:t>»</w:t>
      </w:r>
      <w:r w:rsidRPr="00C94169">
        <w:rPr>
          <w:sz w:val="24"/>
          <w:szCs w:val="24"/>
          <w:lang w:val="uk-UA"/>
        </w:rPr>
        <w:t>.</w:t>
      </w:r>
    </w:p>
    <w:p w:rsidR="00466A04" w:rsidRPr="00C94169" w:rsidRDefault="00466A04" w:rsidP="00466A04">
      <w:pPr>
        <w:shd w:val="clear" w:color="auto" w:fill="FFFFFF"/>
        <w:tabs>
          <w:tab w:val="left" w:pos="9636"/>
        </w:tabs>
        <w:ind w:right="-3" w:firstLine="540"/>
        <w:jc w:val="both"/>
        <w:rPr>
          <w:sz w:val="24"/>
          <w:szCs w:val="24"/>
          <w:lang w:val="uk-UA"/>
        </w:rPr>
      </w:pPr>
      <w:r w:rsidRPr="00C94169">
        <w:rPr>
          <w:spacing w:val="-4"/>
          <w:sz w:val="24"/>
          <w:szCs w:val="24"/>
          <w:lang w:val="uk-UA"/>
        </w:rPr>
        <w:t xml:space="preserve">12.4. Усі зміни і доповнення до даного договору є невід'ємною частиною і вважаються дійсними, якщо вони зроблені в письмовій формі, підписані уповноваженими представниками </w:t>
      </w:r>
      <w:r w:rsidRPr="00C94169">
        <w:rPr>
          <w:sz w:val="24"/>
          <w:szCs w:val="24"/>
          <w:lang w:val="uk-UA"/>
        </w:rPr>
        <w:t>обох сторін і завірені печатками сторін.</w:t>
      </w:r>
    </w:p>
    <w:p w:rsidR="00466A04" w:rsidRPr="00C94169" w:rsidRDefault="00466A04" w:rsidP="00466A04">
      <w:pPr>
        <w:shd w:val="clear" w:color="auto" w:fill="FFFFFF"/>
        <w:tabs>
          <w:tab w:val="left" w:pos="9636"/>
        </w:tabs>
        <w:ind w:right="-3" w:firstLine="540"/>
        <w:jc w:val="both"/>
        <w:rPr>
          <w:sz w:val="24"/>
          <w:szCs w:val="24"/>
          <w:lang w:val="uk-UA"/>
        </w:rPr>
      </w:pPr>
      <w:r w:rsidRPr="00C94169">
        <w:rPr>
          <w:sz w:val="24"/>
          <w:szCs w:val="24"/>
          <w:lang w:val="uk-UA"/>
        </w:rPr>
        <w:t>12.5.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466A04" w:rsidRPr="00C94169" w:rsidRDefault="00466A04" w:rsidP="00466A04">
      <w:pPr>
        <w:shd w:val="clear" w:color="auto" w:fill="FFFFFF"/>
        <w:tabs>
          <w:tab w:val="left" w:pos="9636"/>
        </w:tabs>
        <w:ind w:right="-3" w:firstLine="540"/>
        <w:jc w:val="both"/>
        <w:rPr>
          <w:sz w:val="24"/>
          <w:szCs w:val="24"/>
          <w:lang w:val="uk-UA"/>
        </w:rPr>
      </w:pPr>
      <w:r w:rsidRPr="00C94169">
        <w:rPr>
          <w:sz w:val="24"/>
          <w:szCs w:val="24"/>
          <w:lang w:val="uk-UA"/>
        </w:rPr>
        <w:t>12.6.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466A04" w:rsidRPr="00C94169" w:rsidRDefault="00466A04" w:rsidP="00466A04">
      <w:pPr>
        <w:shd w:val="clear" w:color="auto" w:fill="FFFFFF"/>
        <w:tabs>
          <w:tab w:val="left" w:pos="9636"/>
        </w:tabs>
        <w:ind w:right="-3" w:firstLine="540"/>
        <w:jc w:val="both"/>
        <w:rPr>
          <w:sz w:val="24"/>
          <w:szCs w:val="24"/>
          <w:lang w:val="uk-UA"/>
        </w:rPr>
      </w:pPr>
      <w:r w:rsidRPr="00C94169">
        <w:rPr>
          <w:sz w:val="24"/>
          <w:szCs w:val="24"/>
          <w:lang w:val="uk-UA"/>
        </w:rPr>
        <w:t>12.7. Жодна із сторін не має права передавати свої права і обов'язки цілком або частково третій стороні без письмової згоди другої сторони.</w:t>
      </w:r>
    </w:p>
    <w:p w:rsidR="001A5F8C" w:rsidRPr="00C94169" w:rsidRDefault="00466A04" w:rsidP="001A5F8C">
      <w:pPr>
        <w:ind w:firstLine="567"/>
        <w:jc w:val="both"/>
        <w:rPr>
          <w:sz w:val="24"/>
          <w:szCs w:val="24"/>
          <w:lang w:val="uk-UA"/>
        </w:rPr>
      </w:pPr>
      <w:r w:rsidRPr="00C94169">
        <w:rPr>
          <w:spacing w:val="-9"/>
          <w:sz w:val="24"/>
          <w:szCs w:val="24"/>
          <w:lang w:val="uk-UA"/>
        </w:rPr>
        <w:t>12.8.</w:t>
      </w:r>
      <w:r w:rsidR="00F343FE" w:rsidRPr="00C94169">
        <w:rPr>
          <w:spacing w:val="-9"/>
          <w:sz w:val="24"/>
          <w:szCs w:val="24"/>
          <w:lang w:val="uk-UA"/>
        </w:rPr>
        <w:t xml:space="preserve"> </w:t>
      </w:r>
      <w:r w:rsidR="00441CD1" w:rsidRPr="00C94169">
        <w:rPr>
          <w:sz w:val="24"/>
          <w:szCs w:val="24"/>
          <w:lang w:val="uk-UA"/>
        </w:rPr>
        <w:t xml:space="preserve">Підписанням цього Договору </w:t>
      </w:r>
      <w:r w:rsidR="001A5F8C" w:rsidRPr="00C94169">
        <w:rPr>
          <w:sz w:val="24"/>
          <w:szCs w:val="24"/>
          <w:lang w:val="uk-UA"/>
        </w:rPr>
        <w:t>«</w:t>
      </w:r>
      <w:r w:rsidR="00441CD1" w:rsidRPr="00C94169">
        <w:rPr>
          <w:sz w:val="24"/>
          <w:szCs w:val="24"/>
          <w:lang w:val="uk-UA"/>
        </w:rPr>
        <w:t>Виконавець</w:t>
      </w:r>
      <w:r w:rsidR="001A5F8C" w:rsidRPr="00C94169">
        <w:rPr>
          <w:sz w:val="24"/>
          <w:szCs w:val="24"/>
          <w:lang w:val="uk-UA"/>
        </w:rPr>
        <w:t>»</w:t>
      </w:r>
      <w:r w:rsidR="00441CD1" w:rsidRPr="00C94169">
        <w:rPr>
          <w:sz w:val="24"/>
          <w:szCs w:val="24"/>
          <w:lang w:val="uk-UA"/>
        </w:rPr>
        <w:t xml:space="preserve"> підтверджує, що він ознайомлений з нормативними документами «</w:t>
      </w:r>
      <w:proofErr w:type="spellStart"/>
      <w:r w:rsidR="00441CD1" w:rsidRPr="00C94169">
        <w:rPr>
          <w:sz w:val="24"/>
          <w:szCs w:val="24"/>
          <w:lang w:val="uk-UA"/>
        </w:rPr>
        <w:t>ДП</w:t>
      </w:r>
      <w:proofErr w:type="spellEnd"/>
      <w:r w:rsidR="00441CD1" w:rsidRPr="00C94169">
        <w:rPr>
          <w:sz w:val="24"/>
          <w:szCs w:val="24"/>
          <w:lang w:val="uk-UA"/>
        </w:rPr>
        <w:t xml:space="preserve"> </w:t>
      </w:r>
      <w:proofErr w:type="spellStart"/>
      <w:r w:rsidR="00441CD1" w:rsidRPr="00C94169">
        <w:rPr>
          <w:sz w:val="24"/>
          <w:szCs w:val="24"/>
          <w:lang w:val="uk-UA"/>
        </w:rPr>
        <w:t>СхідГЗК</w:t>
      </w:r>
      <w:proofErr w:type="spellEnd"/>
      <w:r w:rsidR="00441CD1" w:rsidRPr="00C94169">
        <w:rPr>
          <w:sz w:val="24"/>
          <w:szCs w:val="24"/>
          <w:lang w:val="uk-UA"/>
        </w:rPr>
        <w:t xml:space="preserve">», штрафними санкціями, які знаходяться на офіційному сайті підприємства (Замовника) </w:t>
      </w:r>
      <w:proofErr w:type="spellStart"/>
      <w:r w:rsidR="00441CD1" w:rsidRPr="00C94169">
        <w:rPr>
          <w:sz w:val="24"/>
          <w:szCs w:val="24"/>
          <w:lang w:val="uk-UA"/>
        </w:rPr>
        <w:t>vostgok.com.ua</w:t>
      </w:r>
      <w:proofErr w:type="spellEnd"/>
      <w:r w:rsidR="00441CD1" w:rsidRPr="00C94169">
        <w:rPr>
          <w:sz w:val="24"/>
          <w:szCs w:val="24"/>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1A5F8C" w:rsidRPr="00C94169" w:rsidRDefault="001A5F8C" w:rsidP="001A5F8C">
      <w:pPr>
        <w:tabs>
          <w:tab w:val="left" w:pos="1276"/>
        </w:tabs>
        <w:ind w:firstLine="567"/>
        <w:jc w:val="both"/>
        <w:rPr>
          <w:spacing w:val="-4"/>
          <w:sz w:val="24"/>
          <w:szCs w:val="24"/>
          <w:lang w:val="uk-UA"/>
        </w:rPr>
      </w:pPr>
      <w:r w:rsidRPr="00C94169">
        <w:rPr>
          <w:spacing w:val="-4"/>
          <w:sz w:val="24"/>
          <w:szCs w:val="24"/>
          <w:lang w:val="uk-UA"/>
        </w:rPr>
        <w:t>12.9.</w:t>
      </w:r>
      <w:r w:rsidRPr="00C94169">
        <w:rPr>
          <w:spacing w:val="-4"/>
          <w:sz w:val="24"/>
          <w:szCs w:val="24"/>
          <w:lang w:val="uk-UA"/>
        </w:rPr>
        <w:tab/>
        <w:t>«</w:t>
      </w:r>
      <w:r w:rsidR="00466A04" w:rsidRPr="00C94169">
        <w:rPr>
          <w:spacing w:val="-4"/>
          <w:sz w:val="24"/>
          <w:szCs w:val="24"/>
          <w:lang w:val="uk-UA"/>
        </w:rPr>
        <w:t xml:space="preserve">Замовник </w:t>
      </w:r>
      <w:r w:rsidR="00466A04" w:rsidRPr="00C94169">
        <w:rPr>
          <w:sz w:val="24"/>
          <w:szCs w:val="24"/>
          <w:lang w:val="uk-UA"/>
        </w:rPr>
        <w:t>є платником податку на прибуток на загальних умовах та платником податку на додану вартість</w:t>
      </w:r>
      <w:r w:rsidRPr="00C94169">
        <w:rPr>
          <w:spacing w:val="-4"/>
          <w:sz w:val="24"/>
          <w:szCs w:val="24"/>
          <w:lang w:val="uk-UA"/>
        </w:rPr>
        <w:t>.</w:t>
      </w:r>
    </w:p>
    <w:p w:rsidR="001A5F8C" w:rsidRPr="00C94169" w:rsidRDefault="00466A04" w:rsidP="001A5F8C">
      <w:pPr>
        <w:tabs>
          <w:tab w:val="left" w:pos="1276"/>
        </w:tabs>
        <w:ind w:firstLine="567"/>
        <w:jc w:val="both"/>
        <w:rPr>
          <w:spacing w:val="-4"/>
          <w:sz w:val="24"/>
          <w:szCs w:val="24"/>
          <w:lang w:val="uk-UA"/>
        </w:rPr>
      </w:pPr>
      <w:r w:rsidRPr="00C94169">
        <w:rPr>
          <w:spacing w:val="-4"/>
          <w:sz w:val="24"/>
          <w:szCs w:val="24"/>
          <w:lang w:val="uk-UA"/>
        </w:rPr>
        <w:t>12.</w:t>
      </w:r>
      <w:r w:rsidR="00441CD1" w:rsidRPr="00C94169">
        <w:rPr>
          <w:spacing w:val="-4"/>
          <w:sz w:val="24"/>
          <w:szCs w:val="24"/>
          <w:lang w:val="uk-UA"/>
        </w:rPr>
        <w:t>10</w:t>
      </w:r>
      <w:r w:rsidRPr="00C94169">
        <w:rPr>
          <w:spacing w:val="-4"/>
          <w:sz w:val="24"/>
          <w:szCs w:val="24"/>
          <w:lang w:val="uk-UA"/>
        </w:rPr>
        <w:t>.</w:t>
      </w:r>
      <w:r w:rsidR="001A5F8C" w:rsidRPr="00C94169">
        <w:rPr>
          <w:spacing w:val="-4"/>
          <w:sz w:val="24"/>
          <w:szCs w:val="24"/>
          <w:lang w:val="uk-UA"/>
        </w:rPr>
        <w:tab/>
        <w:t>«</w:t>
      </w:r>
      <w:r w:rsidRPr="00C94169">
        <w:rPr>
          <w:spacing w:val="-4"/>
          <w:sz w:val="24"/>
          <w:szCs w:val="24"/>
          <w:lang w:val="uk-UA"/>
        </w:rPr>
        <w:t>Виконавець</w:t>
      </w:r>
      <w:r w:rsidR="001A5F8C" w:rsidRPr="00C94169">
        <w:rPr>
          <w:spacing w:val="-4"/>
          <w:sz w:val="24"/>
          <w:szCs w:val="24"/>
          <w:lang w:val="uk-UA"/>
        </w:rPr>
        <w:t>»</w:t>
      </w:r>
      <w:r w:rsidRPr="00C94169">
        <w:rPr>
          <w:spacing w:val="-4"/>
          <w:sz w:val="24"/>
          <w:szCs w:val="24"/>
          <w:lang w:val="uk-UA"/>
        </w:rPr>
        <w:t xml:space="preserve"> </w:t>
      </w:r>
      <w:r w:rsidRPr="00C94169">
        <w:rPr>
          <w:sz w:val="24"/>
          <w:szCs w:val="24"/>
          <w:lang w:val="uk-UA"/>
        </w:rPr>
        <w:t>є</w:t>
      </w:r>
      <w:r w:rsidR="00225A42" w:rsidRPr="00C94169">
        <w:rPr>
          <w:sz w:val="24"/>
          <w:szCs w:val="24"/>
          <w:lang w:val="uk-UA"/>
        </w:rPr>
        <w:t xml:space="preserve"> </w:t>
      </w:r>
      <w:r w:rsidRPr="00C94169">
        <w:rPr>
          <w:sz w:val="24"/>
          <w:szCs w:val="24"/>
          <w:lang w:val="uk-UA"/>
        </w:rPr>
        <w:t xml:space="preserve">платником </w:t>
      </w:r>
      <w:r w:rsidRPr="00C94169">
        <w:rPr>
          <w:spacing w:val="-4"/>
          <w:sz w:val="24"/>
          <w:szCs w:val="24"/>
          <w:lang w:val="uk-UA"/>
        </w:rPr>
        <w:t>______________________________________</w:t>
      </w:r>
    </w:p>
    <w:p w:rsidR="001A5F8C" w:rsidRPr="00C94169" w:rsidRDefault="00466A04" w:rsidP="001A5F8C">
      <w:pPr>
        <w:tabs>
          <w:tab w:val="left" w:pos="1276"/>
        </w:tabs>
        <w:ind w:firstLine="567"/>
        <w:jc w:val="both"/>
        <w:rPr>
          <w:sz w:val="24"/>
          <w:szCs w:val="24"/>
          <w:lang w:val="uk-UA"/>
        </w:rPr>
      </w:pPr>
      <w:r w:rsidRPr="00C94169">
        <w:rPr>
          <w:sz w:val="24"/>
          <w:szCs w:val="24"/>
          <w:lang w:val="uk-UA"/>
        </w:rPr>
        <w:t>12.1</w:t>
      </w:r>
      <w:r w:rsidR="00441CD1" w:rsidRPr="00C94169">
        <w:rPr>
          <w:sz w:val="24"/>
          <w:szCs w:val="24"/>
          <w:lang w:val="uk-UA"/>
        </w:rPr>
        <w:t>1</w:t>
      </w:r>
      <w:r w:rsidRPr="00C94169">
        <w:rPr>
          <w:sz w:val="24"/>
          <w:szCs w:val="24"/>
          <w:lang w:val="uk-UA"/>
        </w:rPr>
        <w:t>.</w:t>
      </w:r>
      <w:r w:rsidR="001A5F8C" w:rsidRPr="00C94169">
        <w:rPr>
          <w:sz w:val="24"/>
          <w:szCs w:val="24"/>
          <w:lang w:val="uk-UA"/>
        </w:rPr>
        <w:tab/>
      </w:r>
      <w:r w:rsidRPr="00C94169">
        <w:rPr>
          <w:sz w:val="24"/>
          <w:szCs w:val="24"/>
          <w:lang w:val="uk-UA"/>
        </w:rPr>
        <w:t>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E0587E" w:rsidRPr="00C94169" w:rsidRDefault="00466A04" w:rsidP="00E0587E">
      <w:pPr>
        <w:tabs>
          <w:tab w:val="left" w:pos="1276"/>
        </w:tabs>
        <w:ind w:firstLine="567"/>
        <w:jc w:val="both"/>
        <w:rPr>
          <w:spacing w:val="-4"/>
          <w:sz w:val="24"/>
          <w:szCs w:val="24"/>
          <w:lang w:val="uk-UA"/>
        </w:rPr>
      </w:pPr>
      <w:r w:rsidRPr="00C94169">
        <w:rPr>
          <w:spacing w:val="-4"/>
          <w:sz w:val="24"/>
          <w:szCs w:val="24"/>
          <w:lang w:val="uk-UA"/>
        </w:rPr>
        <w:t>12.1</w:t>
      </w:r>
      <w:r w:rsidR="00441CD1" w:rsidRPr="00C94169">
        <w:rPr>
          <w:spacing w:val="-4"/>
          <w:sz w:val="24"/>
          <w:szCs w:val="24"/>
          <w:lang w:val="uk-UA"/>
        </w:rPr>
        <w:t>2</w:t>
      </w:r>
      <w:r w:rsidRPr="00C94169">
        <w:rPr>
          <w:spacing w:val="-4"/>
          <w:sz w:val="24"/>
          <w:szCs w:val="24"/>
          <w:lang w:val="uk-UA"/>
        </w:rPr>
        <w:t>.</w:t>
      </w:r>
      <w:r w:rsidR="001A5F8C" w:rsidRPr="00C94169">
        <w:rPr>
          <w:spacing w:val="-4"/>
          <w:sz w:val="24"/>
          <w:szCs w:val="24"/>
          <w:lang w:val="uk-UA"/>
        </w:rPr>
        <w:tab/>
        <w:t>«</w:t>
      </w:r>
      <w:r w:rsidRPr="00C94169">
        <w:rPr>
          <w:spacing w:val="-4"/>
          <w:sz w:val="24"/>
          <w:szCs w:val="24"/>
          <w:lang w:val="uk-UA"/>
        </w:rPr>
        <w:t>Виконавець</w:t>
      </w:r>
      <w:r w:rsidR="001A5F8C" w:rsidRPr="00C94169">
        <w:rPr>
          <w:spacing w:val="-4"/>
          <w:sz w:val="24"/>
          <w:szCs w:val="24"/>
          <w:lang w:val="uk-UA"/>
        </w:rPr>
        <w:t>»</w:t>
      </w:r>
      <w:r w:rsidRPr="00C94169">
        <w:rPr>
          <w:spacing w:val="-4"/>
          <w:sz w:val="24"/>
          <w:szCs w:val="24"/>
          <w:lang w:val="uk-UA"/>
        </w:rPr>
        <w:t xml:space="preserve"> дає згоду на те що інформація про його найменування, реєстраційні та банківські реквізити буде внесена в інформаційну базу даних </w:t>
      </w:r>
      <w:proofErr w:type="spellStart"/>
      <w:r w:rsidRPr="00C94169">
        <w:rPr>
          <w:spacing w:val="-4"/>
          <w:sz w:val="24"/>
          <w:szCs w:val="24"/>
          <w:lang w:val="uk-UA"/>
        </w:rPr>
        <w:t>ДП</w:t>
      </w:r>
      <w:proofErr w:type="spellEnd"/>
      <w:r w:rsidRPr="00C94169">
        <w:rPr>
          <w:spacing w:val="-4"/>
          <w:sz w:val="24"/>
          <w:szCs w:val="24"/>
          <w:lang w:val="uk-UA"/>
        </w:rPr>
        <w:t xml:space="preserve"> «СХІДГЗК».</w:t>
      </w:r>
    </w:p>
    <w:p w:rsidR="00466A04" w:rsidRPr="00C94169" w:rsidRDefault="00466A04" w:rsidP="00466A04">
      <w:pPr>
        <w:pStyle w:val="a9"/>
        <w:spacing w:after="0"/>
        <w:ind w:left="0"/>
        <w:jc w:val="center"/>
        <w:rPr>
          <w:b/>
          <w:sz w:val="24"/>
          <w:szCs w:val="24"/>
        </w:rPr>
      </w:pPr>
      <w:r w:rsidRPr="00C94169">
        <w:rPr>
          <w:b/>
          <w:sz w:val="24"/>
          <w:szCs w:val="24"/>
        </w:rPr>
        <w:t>13. ДОДАТКИ ДО ДОГОВОРУ.</w:t>
      </w:r>
    </w:p>
    <w:p w:rsidR="001A5F8C" w:rsidRPr="00C94169" w:rsidRDefault="00922C3B" w:rsidP="00FF04C9">
      <w:pPr>
        <w:pStyle w:val="2"/>
        <w:shd w:val="clear" w:color="auto" w:fill="FFFFFF"/>
        <w:tabs>
          <w:tab w:val="left" w:pos="1134"/>
        </w:tabs>
        <w:spacing w:line="274" w:lineRule="exact"/>
        <w:ind w:firstLine="567"/>
        <w:rPr>
          <w:sz w:val="24"/>
          <w:lang w:val="uk-UA"/>
        </w:rPr>
      </w:pPr>
      <w:r w:rsidRPr="00C94169">
        <w:rPr>
          <w:sz w:val="24"/>
          <w:lang w:val="uk-UA"/>
        </w:rPr>
        <w:t>1</w:t>
      </w:r>
      <w:r w:rsidR="004E2A1F" w:rsidRPr="00C94169">
        <w:rPr>
          <w:sz w:val="24"/>
          <w:lang w:val="uk-UA"/>
        </w:rPr>
        <w:t>3</w:t>
      </w:r>
      <w:r w:rsidR="001A5F8C" w:rsidRPr="00C94169">
        <w:rPr>
          <w:sz w:val="24"/>
          <w:lang w:val="uk-UA"/>
        </w:rPr>
        <w:t>.1.</w:t>
      </w:r>
      <w:r w:rsidR="001A5F8C" w:rsidRPr="00C94169">
        <w:rPr>
          <w:sz w:val="24"/>
          <w:lang w:val="uk-UA"/>
        </w:rPr>
        <w:tab/>
      </w:r>
      <w:r w:rsidRPr="00C94169">
        <w:rPr>
          <w:sz w:val="24"/>
          <w:lang w:val="uk-UA"/>
        </w:rPr>
        <w:t>Невід'ємною частиною договору є:</w:t>
      </w:r>
    </w:p>
    <w:p w:rsidR="00FF04C9" w:rsidRPr="00C94169" w:rsidRDefault="00B12970" w:rsidP="00C94169">
      <w:pPr>
        <w:tabs>
          <w:tab w:val="left" w:pos="1134"/>
        </w:tabs>
        <w:ind w:firstLine="567"/>
        <w:jc w:val="both"/>
        <w:rPr>
          <w:b/>
          <w:sz w:val="24"/>
          <w:szCs w:val="24"/>
          <w:lang w:val="uk-UA"/>
        </w:rPr>
      </w:pPr>
      <w:r w:rsidRPr="00C94169">
        <w:rPr>
          <w:sz w:val="24"/>
          <w:lang w:val="uk-UA"/>
        </w:rPr>
        <w:t>1</w:t>
      </w:r>
      <w:r w:rsidR="004E2A1F" w:rsidRPr="00C94169">
        <w:rPr>
          <w:sz w:val="24"/>
          <w:lang w:val="uk-UA"/>
        </w:rPr>
        <w:t>3</w:t>
      </w:r>
      <w:r w:rsidRPr="00C94169">
        <w:rPr>
          <w:sz w:val="24"/>
          <w:lang w:val="uk-UA"/>
        </w:rPr>
        <w:t>.1.1.</w:t>
      </w:r>
      <w:r w:rsidR="001A5F8C" w:rsidRPr="00C94169">
        <w:rPr>
          <w:sz w:val="24"/>
          <w:lang w:val="uk-UA"/>
        </w:rPr>
        <w:tab/>
      </w:r>
      <w:r w:rsidR="00922C3B" w:rsidRPr="00C94169">
        <w:rPr>
          <w:sz w:val="24"/>
          <w:lang w:val="uk-UA"/>
        </w:rPr>
        <w:t>Додаток №</w:t>
      </w:r>
      <w:r w:rsidR="009427BF" w:rsidRPr="00C94169">
        <w:rPr>
          <w:sz w:val="24"/>
          <w:lang w:val="uk-UA"/>
        </w:rPr>
        <w:t xml:space="preserve">1 - </w:t>
      </w:r>
      <w:r w:rsidR="000E3A7D" w:rsidRPr="00C94169">
        <w:rPr>
          <w:sz w:val="24"/>
          <w:szCs w:val="24"/>
          <w:lang w:val="uk-UA"/>
        </w:rPr>
        <w:t>Розрахунок вартості послуг з капітального ремонту козлового крану ККГ-10.</w:t>
      </w:r>
    </w:p>
    <w:p w:rsidR="001A5F8C" w:rsidRPr="00C94169" w:rsidRDefault="008B5ED5" w:rsidP="00C94169">
      <w:pPr>
        <w:tabs>
          <w:tab w:val="left" w:pos="1134"/>
        </w:tabs>
        <w:ind w:firstLine="567"/>
        <w:jc w:val="both"/>
        <w:rPr>
          <w:sz w:val="24"/>
          <w:szCs w:val="24"/>
          <w:lang w:val="uk-UA"/>
        </w:rPr>
      </w:pPr>
      <w:r w:rsidRPr="00C94169">
        <w:rPr>
          <w:sz w:val="24"/>
          <w:lang w:val="uk-UA"/>
        </w:rPr>
        <w:t>13.1.2.</w:t>
      </w:r>
      <w:r w:rsidR="00234248" w:rsidRPr="00C94169">
        <w:rPr>
          <w:sz w:val="24"/>
          <w:lang w:val="uk-UA"/>
        </w:rPr>
        <w:t xml:space="preserve"> </w:t>
      </w:r>
      <w:r w:rsidRPr="00C94169">
        <w:rPr>
          <w:sz w:val="24"/>
          <w:lang w:val="uk-UA"/>
        </w:rPr>
        <w:t>Додаток №</w:t>
      </w:r>
      <w:r w:rsidR="009427BF" w:rsidRPr="00C94169">
        <w:rPr>
          <w:sz w:val="24"/>
          <w:lang w:val="uk-UA"/>
        </w:rPr>
        <w:t xml:space="preserve">2 </w:t>
      </w:r>
      <w:r w:rsidR="00C94169" w:rsidRPr="00C94169">
        <w:rPr>
          <w:sz w:val="24"/>
          <w:lang w:val="uk-UA"/>
        </w:rPr>
        <w:t>-</w:t>
      </w:r>
      <w:r w:rsidR="009427BF" w:rsidRPr="00C94169">
        <w:rPr>
          <w:sz w:val="24"/>
          <w:lang w:val="uk-UA"/>
        </w:rPr>
        <w:t xml:space="preserve"> </w:t>
      </w:r>
      <w:proofErr w:type="spellStart"/>
      <w:r w:rsidR="00FF04C9" w:rsidRPr="00C94169">
        <w:rPr>
          <w:bCs/>
          <w:sz w:val="24"/>
          <w:szCs w:val="24"/>
        </w:rPr>
        <w:t>Дефектн</w:t>
      </w:r>
      <w:r w:rsidR="00234248" w:rsidRPr="00C94169">
        <w:rPr>
          <w:bCs/>
          <w:sz w:val="24"/>
          <w:szCs w:val="24"/>
          <w:lang w:val="uk-UA"/>
        </w:rPr>
        <w:t>ий</w:t>
      </w:r>
      <w:proofErr w:type="spellEnd"/>
      <w:r w:rsidR="00234248" w:rsidRPr="00C94169">
        <w:rPr>
          <w:bCs/>
          <w:sz w:val="24"/>
          <w:szCs w:val="24"/>
          <w:lang w:val="uk-UA"/>
        </w:rPr>
        <w:t xml:space="preserve"> Акт</w:t>
      </w:r>
      <w:r w:rsidR="00FF04C9" w:rsidRPr="00C94169">
        <w:rPr>
          <w:bCs/>
          <w:sz w:val="24"/>
          <w:szCs w:val="24"/>
          <w:lang w:val="uk-UA"/>
        </w:rPr>
        <w:t xml:space="preserve"> </w:t>
      </w:r>
      <w:r w:rsidR="00FF04C9" w:rsidRPr="00C94169">
        <w:rPr>
          <w:bCs/>
          <w:sz w:val="24"/>
          <w:szCs w:val="24"/>
        </w:rPr>
        <w:t>на</w:t>
      </w:r>
      <w:r w:rsidR="00C94169" w:rsidRPr="00C94169">
        <w:rPr>
          <w:sz w:val="24"/>
          <w:szCs w:val="24"/>
          <w:lang w:val="uk-UA"/>
        </w:rPr>
        <w:t xml:space="preserve"> капітальний</w:t>
      </w:r>
      <w:r w:rsidR="00FF04C9" w:rsidRPr="00C94169">
        <w:rPr>
          <w:bCs/>
          <w:sz w:val="24"/>
          <w:szCs w:val="24"/>
        </w:rPr>
        <w:t xml:space="preserve"> ремонт </w:t>
      </w:r>
      <w:r w:rsidR="00FF04C9" w:rsidRPr="00C94169">
        <w:rPr>
          <w:sz w:val="24"/>
          <w:szCs w:val="24"/>
          <w:lang w:val="uk-UA"/>
        </w:rPr>
        <w:t xml:space="preserve">козлового крану </w:t>
      </w:r>
      <w:proofErr w:type="spellStart"/>
      <w:r w:rsidR="00FF04C9" w:rsidRPr="00C94169">
        <w:rPr>
          <w:sz w:val="24"/>
          <w:szCs w:val="24"/>
          <w:lang w:val="uk-UA"/>
        </w:rPr>
        <w:t>ККГ</w:t>
      </w:r>
      <w:proofErr w:type="spellEnd"/>
      <w:r w:rsidR="00FF04C9" w:rsidRPr="00C94169">
        <w:rPr>
          <w:sz w:val="24"/>
          <w:szCs w:val="24"/>
          <w:lang w:val="uk-UA"/>
        </w:rPr>
        <w:t>-10.</w:t>
      </w:r>
    </w:p>
    <w:p w:rsidR="00234248" w:rsidRPr="00C94169" w:rsidRDefault="00234248" w:rsidP="00C94169">
      <w:pPr>
        <w:tabs>
          <w:tab w:val="left" w:pos="1134"/>
        </w:tabs>
        <w:ind w:firstLine="567"/>
        <w:jc w:val="both"/>
        <w:rPr>
          <w:sz w:val="24"/>
          <w:szCs w:val="24"/>
          <w:lang w:val="uk-UA"/>
        </w:rPr>
      </w:pPr>
      <w:r w:rsidRPr="00C94169">
        <w:rPr>
          <w:sz w:val="24"/>
          <w:szCs w:val="24"/>
          <w:lang w:val="uk-UA"/>
        </w:rPr>
        <w:t>13.1.3. Додаток №3 - Відомість обсягів послуг</w:t>
      </w:r>
      <w:r w:rsidRPr="00C94169">
        <w:rPr>
          <w:bCs/>
          <w:sz w:val="24"/>
          <w:szCs w:val="24"/>
        </w:rPr>
        <w:t xml:space="preserve"> на </w:t>
      </w:r>
      <w:r w:rsidR="00C94169" w:rsidRPr="00C94169">
        <w:rPr>
          <w:sz w:val="24"/>
          <w:szCs w:val="24"/>
          <w:lang w:val="uk-UA"/>
        </w:rPr>
        <w:t>капітальний</w:t>
      </w:r>
      <w:r w:rsidR="00C94169" w:rsidRPr="00C94169">
        <w:rPr>
          <w:bCs/>
          <w:sz w:val="24"/>
          <w:szCs w:val="24"/>
        </w:rPr>
        <w:t xml:space="preserve"> </w:t>
      </w:r>
      <w:r w:rsidRPr="00C94169">
        <w:rPr>
          <w:bCs/>
          <w:sz w:val="24"/>
          <w:szCs w:val="24"/>
        </w:rPr>
        <w:t xml:space="preserve">ремонт </w:t>
      </w:r>
      <w:r w:rsidRPr="00C94169">
        <w:rPr>
          <w:sz w:val="24"/>
          <w:szCs w:val="24"/>
          <w:lang w:val="uk-UA"/>
        </w:rPr>
        <w:t xml:space="preserve">козлового крану </w:t>
      </w:r>
      <w:proofErr w:type="spellStart"/>
      <w:r w:rsidRPr="00C94169">
        <w:rPr>
          <w:sz w:val="24"/>
          <w:szCs w:val="24"/>
          <w:lang w:val="uk-UA"/>
        </w:rPr>
        <w:t>ККГ</w:t>
      </w:r>
      <w:proofErr w:type="spellEnd"/>
      <w:r w:rsidRPr="00C94169">
        <w:rPr>
          <w:sz w:val="24"/>
          <w:szCs w:val="24"/>
          <w:lang w:val="uk-UA"/>
        </w:rPr>
        <w:t>-10.</w:t>
      </w:r>
    </w:p>
    <w:p w:rsidR="00774098" w:rsidRPr="00C94169" w:rsidRDefault="00774098" w:rsidP="00FF04C9">
      <w:pPr>
        <w:tabs>
          <w:tab w:val="left" w:pos="1134"/>
        </w:tabs>
        <w:ind w:firstLine="567"/>
        <w:rPr>
          <w:b/>
          <w:sz w:val="24"/>
          <w:szCs w:val="24"/>
          <w:lang w:val="uk-UA"/>
        </w:rPr>
      </w:pPr>
    </w:p>
    <w:p w:rsidR="008B5ED5" w:rsidRPr="00C94169" w:rsidRDefault="008B5ED5" w:rsidP="00E0587E">
      <w:pPr>
        <w:jc w:val="center"/>
        <w:rPr>
          <w:b/>
          <w:caps/>
          <w:sz w:val="24"/>
          <w:szCs w:val="24"/>
          <w:lang w:val="uk-UA"/>
        </w:rPr>
      </w:pPr>
      <w:r w:rsidRPr="00C94169">
        <w:rPr>
          <w:b/>
          <w:caps/>
          <w:sz w:val="24"/>
          <w:szCs w:val="24"/>
          <w:lang w:val="uk-UA"/>
        </w:rPr>
        <w:t>14. Юридичні адреси сторін</w:t>
      </w:r>
    </w:p>
    <w:tbl>
      <w:tblPr>
        <w:tblW w:w="10096" w:type="dxa"/>
        <w:tblInd w:w="70" w:type="dxa"/>
        <w:tblLayout w:type="fixed"/>
        <w:tblCellMar>
          <w:left w:w="70" w:type="dxa"/>
          <w:right w:w="70" w:type="dxa"/>
        </w:tblCellMar>
        <w:tblLook w:val="0000"/>
      </w:tblPr>
      <w:tblGrid>
        <w:gridCol w:w="5048"/>
        <w:gridCol w:w="5048"/>
      </w:tblGrid>
      <w:tr w:rsidR="008B5ED5" w:rsidRPr="00C94169" w:rsidTr="008B5ED5">
        <w:tc>
          <w:tcPr>
            <w:tcW w:w="5048" w:type="dxa"/>
          </w:tcPr>
          <w:p w:rsidR="008B5ED5" w:rsidRPr="00C94169" w:rsidRDefault="008B5ED5" w:rsidP="008B5ED5">
            <w:pPr>
              <w:rPr>
                <w:b/>
                <w:bCs/>
                <w:lang w:val="uk-UA"/>
              </w:rPr>
            </w:pPr>
            <w:r w:rsidRPr="00C94169">
              <w:rPr>
                <w:b/>
                <w:bCs/>
                <w:lang w:val="uk-UA"/>
              </w:rPr>
              <w:t>Виконавець</w:t>
            </w:r>
            <w:r w:rsidRPr="00C94169">
              <w:rPr>
                <w:b/>
                <w:bCs/>
                <w:i/>
                <w:iCs/>
                <w:lang w:val="uk-UA"/>
              </w:rPr>
              <w:t>:</w:t>
            </w:r>
          </w:p>
          <w:p w:rsidR="00FF04C9" w:rsidRPr="00C94169" w:rsidRDefault="008B5ED5" w:rsidP="008B5ED5">
            <w:pPr>
              <w:rPr>
                <w:b/>
                <w:bCs/>
                <w:lang w:val="uk-UA"/>
              </w:rPr>
            </w:pPr>
            <w:r w:rsidRPr="00C94169">
              <w:rPr>
                <w:b/>
                <w:bCs/>
                <w:lang w:val="uk-UA"/>
              </w:rPr>
              <w:t>ЄДРПОУ</w:t>
            </w:r>
          </w:p>
          <w:tbl>
            <w:tblPr>
              <w:tblW w:w="10123" w:type="dxa"/>
              <w:tblLayout w:type="fixed"/>
              <w:tblCellMar>
                <w:left w:w="70" w:type="dxa"/>
                <w:right w:w="70" w:type="dxa"/>
              </w:tblCellMar>
              <w:tblLook w:val="0000"/>
            </w:tblPr>
            <w:tblGrid>
              <w:gridCol w:w="10123"/>
            </w:tblGrid>
            <w:tr w:rsidR="00FF04C9" w:rsidRPr="00C94169" w:rsidTr="00D946A7">
              <w:tc>
                <w:tcPr>
                  <w:tcW w:w="5061" w:type="dxa"/>
                </w:tcPr>
                <w:p w:rsidR="00FF04C9" w:rsidRPr="00C94169" w:rsidRDefault="00FF04C9" w:rsidP="00D946A7">
                  <w:pPr>
                    <w:rPr>
                      <w:lang w:val="uk-UA"/>
                    </w:rPr>
                  </w:pPr>
                </w:p>
              </w:tc>
            </w:tr>
            <w:tr w:rsidR="00FF04C9" w:rsidRPr="00C94169" w:rsidTr="00D946A7">
              <w:tc>
                <w:tcPr>
                  <w:tcW w:w="5061" w:type="dxa"/>
                </w:tcPr>
                <w:p w:rsidR="00FF04C9" w:rsidRPr="00C94169" w:rsidRDefault="00FF04C9" w:rsidP="00D946A7">
                  <w:pPr>
                    <w:rPr>
                      <w:i/>
                    </w:rPr>
                  </w:pPr>
                  <w:proofErr w:type="spellStart"/>
                  <w:r w:rsidRPr="00C94169">
                    <w:rPr>
                      <w:i/>
                    </w:rPr>
                    <w:t>Юридична</w:t>
                  </w:r>
                  <w:proofErr w:type="spellEnd"/>
                  <w:r w:rsidRPr="00C94169">
                    <w:rPr>
                      <w:i/>
                    </w:rPr>
                    <w:t xml:space="preserve"> адреса:</w:t>
                  </w:r>
                </w:p>
                <w:p w:rsidR="00FF04C9" w:rsidRPr="00C94169" w:rsidRDefault="00FF04C9" w:rsidP="00D946A7">
                  <w:pPr>
                    <w:rPr>
                      <w:i/>
                    </w:rPr>
                  </w:pPr>
                  <w:proofErr w:type="spellStart"/>
                  <w:r w:rsidRPr="00C94169">
                    <w:rPr>
                      <w:i/>
                    </w:rPr>
                    <w:t>Поштова</w:t>
                  </w:r>
                  <w:proofErr w:type="spellEnd"/>
                  <w:r w:rsidRPr="00C94169">
                    <w:rPr>
                      <w:i/>
                    </w:rPr>
                    <w:t xml:space="preserve"> адреса:</w:t>
                  </w:r>
                </w:p>
              </w:tc>
            </w:tr>
            <w:tr w:rsidR="00FF04C9" w:rsidRPr="00C94169" w:rsidTr="00D946A7">
              <w:tc>
                <w:tcPr>
                  <w:tcW w:w="5061" w:type="dxa"/>
                </w:tcPr>
                <w:p w:rsidR="00FF04C9" w:rsidRPr="00C94169" w:rsidRDefault="00FF04C9" w:rsidP="00D946A7">
                  <w:r w:rsidRPr="00C94169">
                    <w:lastRenderedPageBreak/>
                    <w:t xml:space="preserve">Факс:                            </w:t>
                  </w:r>
                </w:p>
              </w:tc>
            </w:tr>
            <w:tr w:rsidR="00FF04C9" w:rsidRPr="00C94169" w:rsidTr="00D946A7">
              <w:tc>
                <w:tcPr>
                  <w:tcW w:w="5061" w:type="dxa"/>
                </w:tcPr>
                <w:p w:rsidR="00FF04C9" w:rsidRPr="00C94169" w:rsidRDefault="00FF04C9" w:rsidP="00D946A7">
                  <w:pPr>
                    <w:rPr>
                      <w:i/>
                    </w:rPr>
                  </w:pPr>
                  <w:proofErr w:type="spellStart"/>
                  <w:r w:rsidRPr="00C94169">
                    <w:rPr>
                      <w:i/>
                    </w:rPr>
                    <w:t>Банківські</w:t>
                  </w:r>
                  <w:proofErr w:type="spellEnd"/>
                  <w:r w:rsidRPr="00C94169">
                    <w:rPr>
                      <w:i/>
                    </w:rPr>
                    <w:t xml:space="preserve"> </w:t>
                  </w:r>
                  <w:proofErr w:type="spellStart"/>
                  <w:r w:rsidRPr="00C94169">
                    <w:rPr>
                      <w:i/>
                    </w:rPr>
                    <w:t>реквізити</w:t>
                  </w:r>
                  <w:proofErr w:type="spellEnd"/>
                  <w:r w:rsidRPr="00C94169">
                    <w:rPr>
                      <w:i/>
                    </w:rPr>
                    <w:t>:</w:t>
                  </w:r>
                </w:p>
              </w:tc>
            </w:tr>
            <w:tr w:rsidR="00FF04C9" w:rsidRPr="00C94169" w:rsidTr="00D946A7">
              <w:tc>
                <w:tcPr>
                  <w:tcW w:w="5061" w:type="dxa"/>
                </w:tcPr>
                <w:p w:rsidR="00FF04C9" w:rsidRPr="00C94169" w:rsidRDefault="00FF04C9" w:rsidP="00D946A7">
                  <w:r w:rsidRPr="00C94169">
                    <w:t xml:space="preserve">№ </w:t>
                  </w:r>
                  <w:r w:rsidRPr="00C94169">
                    <w:rPr>
                      <w:lang w:val="en-US"/>
                    </w:rPr>
                    <w:t>UA</w:t>
                  </w:r>
                </w:p>
                <w:p w:rsidR="00FF04C9" w:rsidRPr="00C94169" w:rsidRDefault="00FF04C9" w:rsidP="00D946A7">
                  <w:r w:rsidRPr="00C94169">
                    <w:t>МФО ____________</w:t>
                  </w:r>
                </w:p>
                <w:p w:rsidR="00FF04C9" w:rsidRPr="00C94169" w:rsidRDefault="00FF04C9" w:rsidP="00FF04C9">
                  <w:pPr>
                    <w:jc w:val="both"/>
                    <w:rPr>
                      <w:lang w:val="uk-UA"/>
                    </w:rPr>
                  </w:pPr>
                  <w:proofErr w:type="spellStart"/>
                  <w:r w:rsidRPr="00C94169">
                    <w:t>Іпн</w:t>
                  </w:r>
                  <w:proofErr w:type="spellEnd"/>
                  <w:r w:rsidRPr="00C94169">
                    <w:t xml:space="preserve">. </w:t>
                  </w:r>
                  <w:r w:rsidRPr="00C94169">
                    <w:rPr>
                      <w:lang w:val="uk-UA"/>
                    </w:rPr>
                    <w:t>__________</w:t>
                  </w:r>
                </w:p>
              </w:tc>
            </w:tr>
          </w:tbl>
          <w:p w:rsidR="008B5ED5" w:rsidRPr="00C94169" w:rsidRDefault="008B5ED5" w:rsidP="008B5ED5">
            <w:pPr>
              <w:rPr>
                <w:lang w:val="uk-UA"/>
              </w:rPr>
            </w:pPr>
            <w:r w:rsidRPr="00C94169">
              <w:rPr>
                <w:b/>
                <w:bCs/>
                <w:lang w:val="uk-UA"/>
              </w:rPr>
              <w:t xml:space="preserve"> </w:t>
            </w:r>
          </w:p>
        </w:tc>
        <w:tc>
          <w:tcPr>
            <w:tcW w:w="5048" w:type="dxa"/>
          </w:tcPr>
          <w:p w:rsidR="008B5ED5" w:rsidRPr="00C94169" w:rsidRDefault="008B5ED5" w:rsidP="008B5ED5">
            <w:pPr>
              <w:rPr>
                <w:b/>
                <w:bCs/>
                <w:lang w:val="uk-UA"/>
              </w:rPr>
            </w:pPr>
            <w:r w:rsidRPr="00C94169">
              <w:rPr>
                <w:b/>
                <w:bCs/>
                <w:i/>
                <w:iCs/>
                <w:lang w:val="uk-UA"/>
              </w:rPr>
              <w:lastRenderedPageBreak/>
              <w:t>Замовник</w:t>
            </w:r>
            <w:r w:rsidRPr="00C94169">
              <w:rPr>
                <w:b/>
                <w:bCs/>
                <w:lang w:val="uk-UA"/>
              </w:rPr>
              <w:t>:</w:t>
            </w:r>
          </w:p>
          <w:p w:rsidR="008B5ED5" w:rsidRPr="00C94169" w:rsidRDefault="008B5ED5" w:rsidP="008B5ED5">
            <w:pPr>
              <w:rPr>
                <w:b/>
                <w:bCs/>
              </w:rPr>
            </w:pPr>
            <w:r w:rsidRPr="00C94169">
              <w:rPr>
                <w:b/>
                <w:bCs/>
                <w:lang w:val="uk-UA"/>
              </w:rPr>
              <w:t>ДЕРЖАВНЕ ПІДПРИЄМСТВО «СХІДНИЙ ГІРНИЧО-ЗБАГАЧУВАЛЬНИЙ КОМБІНАТ» ЄДРП</w:t>
            </w:r>
            <w:r w:rsidRPr="00C94169">
              <w:rPr>
                <w:b/>
                <w:bCs/>
              </w:rPr>
              <w:t>ОУ 14309787</w:t>
            </w:r>
          </w:p>
          <w:p w:rsidR="008B5ED5" w:rsidRPr="00C94169" w:rsidRDefault="008B5ED5" w:rsidP="008B5ED5">
            <w:pPr>
              <w:rPr>
                <w:b/>
                <w:bCs/>
              </w:rPr>
            </w:pPr>
            <w:proofErr w:type="spellStart"/>
            <w:r w:rsidRPr="00C94169">
              <w:t>Юридична</w:t>
            </w:r>
            <w:proofErr w:type="spellEnd"/>
            <w:r w:rsidRPr="00C94169">
              <w:t xml:space="preserve"> та </w:t>
            </w:r>
            <w:proofErr w:type="spellStart"/>
            <w:r w:rsidRPr="00C94169">
              <w:t>поштова</w:t>
            </w:r>
            <w:proofErr w:type="spellEnd"/>
            <w:r w:rsidRPr="00C94169">
              <w:t xml:space="preserve"> адреса: 52210, м. </w:t>
            </w:r>
            <w:proofErr w:type="spellStart"/>
            <w:r w:rsidRPr="00C94169">
              <w:t>Жовт</w:t>
            </w:r>
            <w:proofErr w:type="gramStart"/>
            <w:r w:rsidRPr="00C94169">
              <w:t>і</w:t>
            </w:r>
            <w:proofErr w:type="spellEnd"/>
            <w:r w:rsidRPr="00C94169">
              <w:t xml:space="preserve"> В</w:t>
            </w:r>
            <w:proofErr w:type="gramEnd"/>
            <w:r w:rsidRPr="00C94169">
              <w:t xml:space="preserve">оди </w:t>
            </w:r>
            <w:proofErr w:type="spellStart"/>
            <w:r w:rsidRPr="00C94169">
              <w:lastRenderedPageBreak/>
              <w:t>Дніпропетровської</w:t>
            </w:r>
            <w:proofErr w:type="spellEnd"/>
            <w:r w:rsidR="00686B1F" w:rsidRPr="00C94169">
              <w:rPr>
                <w:lang w:val="uk-UA"/>
              </w:rPr>
              <w:t xml:space="preserve"> </w:t>
            </w:r>
            <w:proofErr w:type="spellStart"/>
            <w:r w:rsidRPr="00C94169">
              <w:t>області</w:t>
            </w:r>
            <w:proofErr w:type="spellEnd"/>
            <w:r w:rsidRPr="00C94169">
              <w:t xml:space="preserve">, </w:t>
            </w:r>
            <w:proofErr w:type="spellStart"/>
            <w:r w:rsidRPr="00C94169">
              <w:t>вул</w:t>
            </w:r>
            <w:proofErr w:type="spellEnd"/>
            <w:r w:rsidRPr="00C94169">
              <w:t>. Горького,2</w:t>
            </w:r>
          </w:p>
          <w:p w:rsidR="008B5ED5" w:rsidRPr="00C94169" w:rsidRDefault="008B5ED5" w:rsidP="008B5ED5">
            <w:pPr>
              <w:rPr>
                <w:lang w:val="uk-UA"/>
              </w:rPr>
            </w:pPr>
            <w:r w:rsidRPr="00C94169">
              <w:t>Тел. (050) 414-44-76</w:t>
            </w:r>
            <w:r w:rsidR="00686B1F" w:rsidRPr="00C94169">
              <w:t xml:space="preserve"> </w:t>
            </w:r>
            <w:r w:rsidR="00686B1F" w:rsidRPr="00C94169">
              <w:rPr>
                <w:lang w:val="uk-UA"/>
              </w:rPr>
              <w:t xml:space="preserve">- </w:t>
            </w:r>
            <w:proofErr w:type="spellStart"/>
            <w:r w:rsidR="00686B1F" w:rsidRPr="00C94169">
              <w:t>приймальн</w:t>
            </w:r>
            <w:proofErr w:type="spellEnd"/>
            <w:r w:rsidR="00686B1F" w:rsidRPr="00C94169">
              <w:rPr>
                <w:lang w:val="uk-UA"/>
              </w:rPr>
              <w:t>я</w:t>
            </w:r>
          </w:p>
          <w:p w:rsidR="008B5ED5" w:rsidRPr="00C94169" w:rsidRDefault="008B5ED5" w:rsidP="008B5ED5">
            <w:proofErr w:type="spellStart"/>
            <w:r w:rsidRPr="00C94169">
              <w:t>Банківські</w:t>
            </w:r>
            <w:proofErr w:type="spellEnd"/>
            <w:r w:rsidR="00686B1F" w:rsidRPr="00C94169">
              <w:rPr>
                <w:lang w:val="uk-UA"/>
              </w:rPr>
              <w:t xml:space="preserve"> </w:t>
            </w:r>
            <w:proofErr w:type="spellStart"/>
            <w:r w:rsidRPr="00C94169">
              <w:t>реквізити</w:t>
            </w:r>
            <w:proofErr w:type="spellEnd"/>
            <w:r w:rsidRPr="00C94169">
              <w:t>:</w:t>
            </w:r>
          </w:p>
          <w:p w:rsidR="001E07CC" w:rsidRPr="00C94169" w:rsidRDefault="008B5ED5" w:rsidP="001E07CC">
            <w:pPr>
              <w:rPr>
                <w:lang w:val="uk-UA"/>
              </w:rPr>
            </w:pPr>
            <w:r w:rsidRPr="00C94169">
              <w:t xml:space="preserve">№ </w:t>
            </w:r>
            <w:r w:rsidR="001E07CC" w:rsidRPr="00C94169">
              <w:rPr>
                <w:lang w:val="en-US"/>
              </w:rPr>
              <w:t>UA</w:t>
            </w:r>
            <w:r w:rsidR="001E07CC" w:rsidRPr="00C94169">
              <w:rPr>
                <w:lang w:val="uk-UA"/>
              </w:rPr>
              <w:t>083054820000026000300321656  в ТВБВ №10003/0490 філії – Дніпропетровське ОУ АТ «Ощадбанк», МФО 305482</w:t>
            </w:r>
          </w:p>
          <w:p w:rsidR="008B5ED5" w:rsidRPr="00C94169" w:rsidRDefault="008B5ED5" w:rsidP="0020600F">
            <w:pPr>
              <w:rPr>
                <w:b/>
                <w:bCs/>
              </w:rPr>
            </w:pPr>
            <w:proofErr w:type="spellStart"/>
            <w:r w:rsidRPr="00C94169">
              <w:t>Іпн</w:t>
            </w:r>
            <w:proofErr w:type="spellEnd"/>
            <w:r w:rsidRPr="00C94169">
              <w:t>. № 143097804042</w:t>
            </w:r>
          </w:p>
        </w:tc>
      </w:tr>
    </w:tbl>
    <w:p w:rsidR="008B5ED5" w:rsidRPr="00C94169" w:rsidRDefault="008B5ED5" w:rsidP="00686B1F">
      <w:pPr>
        <w:ind w:right="-104"/>
        <w:jc w:val="both"/>
        <w:rPr>
          <w:b/>
          <w:lang w:val="uk-UA"/>
        </w:rPr>
      </w:pPr>
    </w:p>
    <w:p w:rsidR="008B5ED5" w:rsidRPr="00C94169" w:rsidRDefault="00FF04C9" w:rsidP="00FF04C9">
      <w:pPr>
        <w:ind w:right="-104"/>
        <w:rPr>
          <w:b/>
          <w:sz w:val="24"/>
          <w:szCs w:val="24"/>
          <w:lang w:val="uk-UA"/>
        </w:rPr>
      </w:pPr>
      <w:r w:rsidRPr="00C94169">
        <w:rPr>
          <w:b/>
          <w:sz w:val="24"/>
          <w:szCs w:val="24"/>
          <w:lang w:val="uk-UA"/>
        </w:rPr>
        <w:t xml:space="preserve">                              </w:t>
      </w:r>
      <w:proofErr w:type="spellStart"/>
      <w:r w:rsidR="008B5ED5" w:rsidRPr="00C94169">
        <w:rPr>
          <w:b/>
          <w:sz w:val="24"/>
          <w:szCs w:val="24"/>
        </w:rPr>
        <w:t>Виконавець</w:t>
      </w:r>
      <w:proofErr w:type="spellEnd"/>
      <w:r w:rsidR="008B5ED5" w:rsidRPr="00C94169">
        <w:rPr>
          <w:b/>
          <w:sz w:val="24"/>
          <w:szCs w:val="24"/>
        </w:rPr>
        <w:tab/>
      </w:r>
      <w:r w:rsidR="008B5ED5" w:rsidRPr="00C94169">
        <w:rPr>
          <w:b/>
          <w:sz w:val="24"/>
          <w:szCs w:val="24"/>
        </w:rPr>
        <w:tab/>
      </w:r>
      <w:r w:rsidR="008B5ED5" w:rsidRPr="00C94169">
        <w:rPr>
          <w:b/>
          <w:sz w:val="24"/>
          <w:szCs w:val="24"/>
        </w:rPr>
        <w:tab/>
      </w:r>
      <w:r w:rsidR="008B5ED5" w:rsidRPr="00C94169">
        <w:rPr>
          <w:b/>
          <w:sz w:val="24"/>
          <w:szCs w:val="24"/>
        </w:rPr>
        <w:tab/>
      </w:r>
      <w:r w:rsidR="00E24F0C" w:rsidRPr="00C94169">
        <w:rPr>
          <w:b/>
          <w:sz w:val="24"/>
          <w:szCs w:val="24"/>
          <w:lang w:val="uk-UA"/>
        </w:rPr>
        <w:t xml:space="preserve">                   </w:t>
      </w:r>
      <w:r w:rsidRPr="00C94169">
        <w:rPr>
          <w:b/>
          <w:sz w:val="24"/>
          <w:szCs w:val="24"/>
          <w:lang w:val="uk-UA"/>
        </w:rPr>
        <w:t xml:space="preserve">  </w:t>
      </w:r>
      <w:r w:rsidR="00E24F0C" w:rsidRPr="00C94169">
        <w:rPr>
          <w:b/>
          <w:sz w:val="24"/>
          <w:szCs w:val="24"/>
          <w:lang w:val="uk-UA"/>
        </w:rPr>
        <w:t xml:space="preserve"> </w:t>
      </w:r>
      <w:proofErr w:type="spellStart"/>
      <w:r w:rsidR="008B5ED5" w:rsidRPr="00C94169">
        <w:rPr>
          <w:b/>
          <w:sz w:val="24"/>
          <w:szCs w:val="24"/>
        </w:rPr>
        <w:t>Замовник</w:t>
      </w:r>
      <w:proofErr w:type="spellEnd"/>
    </w:p>
    <w:p w:rsidR="00774098" w:rsidRPr="00C94169" w:rsidRDefault="00774098" w:rsidP="00FF04C9">
      <w:pPr>
        <w:ind w:right="-104"/>
        <w:rPr>
          <w:b/>
          <w:sz w:val="24"/>
          <w:szCs w:val="24"/>
          <w:lang w:val="uk-UA"/>
        </w:rPr>
      </w:pPr>
    </w:p>
    <w:p w:rsidR="008B5ED5" w:rsidRPr="00C94169" w:rsidRDefault="00FF04C9" w:rsidP="00FF04C9">
      <w:pPr>
        <w:ind w:firstLine="708"/>
        <w:rPr>
          <w:b/>
          <w:caps/>
          <w:sz w:val="24"/>
          <w:szCs w:val="24"/>
          <w:lang w:val="uk-UA"/>
        </w:rPr>
      </w:pPr>
      <w:r w:rsidRPr="00C94169">
        <w:rPr>
          <w:sz w:val="24"/>
          <w:szCs w:val="24"/>
          <w:lang w:val="uk-UA"/>
        </w:rPr>
        <w:t xml:space="preserve">              </w:t>
      </w:r>
      <w:r w:rsidR="008B5ED5" w:rsidRPr="00C94169">
        <w:rPr>
          <w:sz w:val="24"/>
          <w:szCs w:val="24"/>
        </w:rPr>
        <w:t>________________</w:t>
      </w:r>
      <w:r w:rsidR="008B5ED5" w:rsidRPr="00C94169">
        <w:rPr>
          <w:sz w:val="24"/>
          <w:szCs w:val="24"/>
        </w:rPr>
        <w:tab/>
      </w:r>
      <w:r w:rsidR="008B5ED5" w:rsidRPr="00C94169">
        <w:rPr>
          <w:sz w:val="24"/>
          <w:szCs w:val="24"/>
        </w:rPr>
        <w:tab/>
      </w:r>
      <w:r w:rsidR="008B5ED5" w:rsidRPr="00C94169">
        <w:rPr>
          <w:sz w:val="24"/>
          <w:szCs w:val="24"/>
        </w:rPr>
        <w:tab/>
      </w:r>
      <w:r w:rsidR="008B5ED5" w:rsidRPr="00C94169">
        <w:rPr>
          <w:sz w:val="24"/>
          <w:szCs w:val="24"/>
        </w:rPr>
        <w:tab/>
      </w:r>
      <w:r w:rsidR="008B5ED5" w:rsidRPr="00C94169">
        <w:rPr>
          <w:sz w:val="24"/>
          <w:szCs w:val="24"/>
        </w:rPr>
        <w:tab/>
      </w:r>
      <w:r w:rsidRPr="00C94169">
        <w:rPr>
          <w:sz w:val="24"/>
          <w:szCs w:val="24"/>
          <w:lang w:val="uk-UA"/>
        </w:rPr>
        <w:t xml:space="preserve">    </w:t>
      </w:r>
      <w:r w:rsidR="008B5ED5" w:rsidRPr="00C94169">
        <w:rPr>
          <w:sz w:val="24"/>
          <w:szCs w:val="24"/>
        </w:rPr>
        <w:t>________________</w:t>
      </w:r>
    </w:p>
    <w:p w:rsidR="0064139C" w:rsidRPr="00C94169" w:rsidRDefault="0064139C" w:rsidP="00FF04C9">
      <w:pPr>
        <w:spacing w:after="200" w:line="276" w:lineRule="auto"/>
        <w:jc w:val="center"/>
        <w:rPr>
          <w:lang w:val="uk-UA"/>
        </w:rPr>
      </w:pPr>
      <w:r w:rsidRPr="00C94169">
        <w:rPr>
          <w:lang w:val="uk-UA"/>
        </w:rPr>
        <w:br w:type="page"/>
      </w:r>
    </w:p>
    <w:p w:rsidR="009427BF" w:rsidRPr="00C94169" w:rsidRDefault="009427BF" w:rsidP="009427BF">
      <w:pPr>
        <w:jc w:val="right"/>
        <w:rPr>
          <w:lang w:val="uk-UA"/>
        </w:rPr>
      </w:pPr>
      <w:r w:rsidRPr="00C94169">
        <w:rPr>
          <w:lang w:val="uk-UA"/>
        </w:rPr>
        <w:lastRenderedPageBreak/>
        <w:t>Додаток № 1</w:t>
      </w:r>
    </w:p>
    <w:p w:rsidR="009427BF" w:rsidRPr="00C94169" w:rsidRDefault="009427BF" w:rsidP="009427BF">
      <w:pPr>
        <w:jc w:val="right"/>
        <w:rPr>
          <w:lang w:val="uk-UA"/>
        </w:rPr>
      </w:pPr>
      <w:r w:rsidRPr="00C94169">
        <w:rPr>
          <w:lang w:val="uk-UA"/>
        </w:rPr>
        <w:t>до  договору № ____________</w:t>
      </w:r>
    </w:p>
    <w:p w:rsidR="009427BF" w:rsidRPr="00C94169" w:rsidRDefault="009427BF" w:rsidP="009427BF">
      <w:pPr>
        <w:jc w:val="right"/>
        <w:rPr>
          <w:lang w:val="uk-UA"/>
        </w:rPr>
      </w:pPr>
      <w:r w:rsidRPr="00C94169">
        <w:rPr>
          <w:lang w:val="uk-UA"/>
        </w:rPr>
        <w:t>від  _____________202</w:t>
      </w:r>
      <w:r w:rsidR="0035041E" w:rsidRPr="00C94169">
        <w:rPr>
          <w:lang w:val="uk-UA"/>
        </w:rPr>
        <w:t>3</w:t>
      </w:r>
      <w:r w:rsidRPr="00C94169">
        <w:rPr>
          <w:lang w:val="uk-UA"/>
        </w:rPr>
        <w:t xml:space="preserve"> р.</w:t>
      </w:r>
    </w:p>
    <w:p w:rsidR="009427BF" w:rsidRPr="00C94169" w:rsidRDefault="009427BF" w:rsidP="009427BF">
      <w:pPr>
        <w:rPr>
          <w:lang w:val="uk-UA"/>
        </w:rPr>
      </w:pPr>
    </w:p>
    <w:p w:rsidR="00682049" w:rsidRPr="00C94169" w:rsidRDefault="00682049" w:rsidP="00686B1F">
      <w:pPr>
        <w:rPr>
          <w:b/>
          <w:sz w:val="24"/>
          <w:szCs w:val="24"/>
          <w:lang w:val="uk-UA"/>
        </w:rPr>
      </w:pPr>
    </w:p>
    <w:p w:rsidR="00682049" w:rsidRPr="00C94169" w:rsidRDefault="00682049" w:rsidP="00682049">
      <w:pPr>
        <w:jc w:val="center"/>
        <w:rPr>
          <w:b/>
          <w:i/>
          <w:sz w:val="28"/>
          <w:szCs w:val="28"/>
          <w:lang w:val="uk-UA"/>
        </w:rPr>
      </w:pPr>
      <w:r w:rsidRPr="00C94169">
        <w:rPr>
          <w:b/>
          <w:sz w:val="24"/>
          <w:szCs w:val="24"/>
          <w:lang w:val="uk-UA"/>
        </w:rPr>
        <w:t>Розрахунок вартості послуг</w:t>
      </w:r>
      <w:r w:rsidR="005B01ED" w:rsidRPr="00C94169">
        <w:rPr>
          <w:b/>
          <w:sz w:val="24"/>
          <w:szCs w:val="24"/>
          <w:lang w:val="uk-UA"/>
        </w:rPr>
        <w:t xml:space="preserve"> з </w:t>
      </w:r>
      <w:r w:rsidR="00686B1F" w:rsidRPr="00C94169">
        <w:rPr>
          <w:b/>
          <w:sz w:val="24"/>
          <w:szCs w:val="24"/>
          <w:lang w:val="uk-UA"/>
        </w:rPr>
        <w:t>капітального ремонту козлового крану ККГ-10</w:t>
      </w:r>
    </w:p>
    <w:p w:rsidR="007D20F0" w:rsidRPr="00C94169" w:rsidRDefault="007D20F0" w:rsidP="007D20F0">
      <w:pPr>
        <w:rPr>
          <w:b/>
          <w:sz w:val="24"/>
          <w:szCs w:val="24"/>
          <w:lang w:val="uk-UA"/>
        </w:rPr>
      </w:pPr>
    </w:p>
    <w:tbl>
      <w:tblPr>
        <w:tblStyle w:val="ae"/>
        <w:tblW w:w="10456" w:type="dxa"/>
        <w:tblLook w:val="04A0"/>
      </w:tblPr>
      <w:tblGrid>
        <w:gridCol w:w="533"/>
        <w:gridCol w:w="4984"/>
        <w:gridCol w:w="1125"/>
        <w:gridCol w:w="1187"/>
        <w:gridCol w:w="1357"/>
        <w:gridCol w:w="1270"/>
      </w:tblGrid>
      <w:tr w:rsidR="007D20F0" w:rsidRPr="00C94169" w:rsidTr="000E3A7D">
        <w:trPr>
          <w:trHeight w:val="667"/>
        </w:trPr>
        <w:tc>
          <w:tcPr>
            <w:tcW w:w="534" w:type="dxa"/>
            <w:vAlign w:val="center"/>
          </w:tcPr>
          <w:p w:rsidR="007D20F0" w:rsidRPr="00C94169" w:rsidRDefault="007D20F0" w:rsidP="000E3A7D">
            <w:pPr>
              <w:jc w:val="center"/>
              <w:rPr>
                <w:b/>
                <w:sz w:val="22"/>
                <w:szCs w:val="22"/>
                <w:lang w:val="uk-UA"/>
              </w:rPr>
            </w:pPr>
            <w:r w:rsidRPr="00C94169">
              <w:rPr>
                <w:b/>
                <w:sz w:val="22"/>
                <w:szCs w:val="22"/>
                <w:lang w:val="uk-UA"/>
              </w:rPr>
              <w:t>№ з/п</w:t>
            </w:r>
          </w:p>
        </w:tc>
        <w:tc>
          <w:tcPr>
            <w:tcW w:w="5103" w:type="dxa"/>
            <w:vAlign w:val="center"/>
          </w:tcPr>
          <w:p w:rsidR="007D20F0" w:rsidRPr="00C94169" w:rsidRDefault="007D20F0" w:rsidP="000E3A7D">
            <w:pPr>
              <w:jc w:val="center"/>
              <w:rPr>
                <w:b/>
                <w:sz w:val="22"/>
                <w:szCs w:val="22"/>
                <w:lang w:val="uk-UA"/>
              </w:rPr>
            </w:pPr>
            <w:r w:rsidRPr="00C94169">
              <w:rPr>
                <w:b/>
                <w:sz w:val="22"/>
                <w:szCs w:val="22"/>
                <w:lang w:val="uk-UA"/>
              </w:rPr>
              <w:t>Найменування послуг та витрат</w:t>
            </w:r>
          </w:p>
        </w:tc>
        <w:tc>
          <w:tcPr>
            <w:tcW w:w="1042" w:type="dxa"/>
            <w:vAlign w:val="center"/>
          </w:tcPr>
          <w:p w:rsidR="007D20F0" w:rsidRPr="00C94169" w:rsidRDefault="007D20F0" w:rsidP="000E3A7D">
            <w:pPr>
              <w:jc w:val="center"/>
              <w:rPr>
                <w:b/>
                <w:sz w:val="22"/>
                <w:szCs w:val="22"/>
                <w:lang w:val="uk-UA"/>
              </w:rPr>
            </w:pPr>
            <w:r w:rsidRPr="00C94169">
              <w:rPr>
                <w:b/>
                <w:sz w:val="22"/>
                <w:szCs w:val="22"/>
              </w:rPr>
              <w:t>Один</w:t>
            </w:r>
            <w:proofErr w:type="spellStart"/>
            <w:r w:rsidRPr="00C94169">
              <w:rPr>
                <w:b/>
                <w:sz w:val="22"/>
                <w:szCs w:val="22"/>
                <w:lang w:val="uk-UA"/>
              </w:rPr>
              <w:t>иця</w:t>
            </w:r>
            <w:proofErr w:type="spellEnd"/>
            <w:r w:rsidRPr="00C94169">
              <w:rPr>
                <w:b/>
                <w:sz w:val="22"/>
                <w:szCs w:val="22"/>
                <w:lang w:val="uk-UA"/>
              </w:rPr>
              <w:t xml:space="preserve"> виміру</w:t>
            </w:r>
          </w:p>
        </w:tc>
        <w:tc>
          <w:tcPr>
            <w:tcW w:w="1135" w:type="dxa"/>
            <w:vAlign w:val="center"/>
          </w:tcPr>
          <w:p w:rsidR="007D20F0" w:rsidRPr="00C94169" w:rsidRDefault="007D20F0" w:rsidP="000E3A7D">
            <w:pPr>
              <w:jc w:val="center"/>
              <w:rPr>
                <w:b/>
                <w:sz w:val="22"/>
                <w:szCs w:val="22"/>
                <w:lang w:val="uk-UA"/>
              </w:rPr>
            </w:pPr>
            <w:proofErr w:type="spellStart"/>
            <w:r w:rsidRPr="00C94169">
              <w:rPr>
                <w:b/>
                <w:sz w:val="22"/>
                <w:szCs w:val="22"/>
              </w:rPr>
              <w:t>Кількість</w:t>
            </w:r>
            <w:proofErr w:type="spellEnd"/>
          </w:p>
        </w:tc>
        <w:tc>
          <w:tcPr>
            <w:tcW w:w="1366" w:type="dxa"/>
            <w:vAlign w:val="center"/>
          </w:tcPr>
          <w:p w:rsidR="007D20F0" w:rsidRPr="00C94169" w:rsidRDefault="000E3A7D" w:rsidP="000E3A7D">
            <w:pPr>
              <w:jc w:val="center"/>
              <w:rPr>
                <w:b/>
                <w:sz w:val="22"/>
                <w:szCs w:val="22"/>
                <w:lang w:val="uk-UA"/>
              </w:rPr>
            </w:pPr>
            <w:proofErr w:type="spellStart"/>
            <w:proofErr w:type="gramStart"/>
            <w:r w:rsidRPr="00C94169">
              <w:rPr>
                <w:b/>
                <w:sz w:val="22"/>
                <w:szCs w:val="22"/>
              </w:rPr>
              <w:t>Ц</w:t>
            </w:r>
            <w:proofErr w:type="gramEnd"/>
            <w:r w:rsidRPr="00C94169">
              <w:rPr>
                <w:b/>
                <w:sz w:val="22"/>
                <w:szCs w:val="22"/>
              </w:rPr>
              <w:t>іна</w:t>
            </w:r>
            <w:proofErr w:type="spellEnd"/>
            <w:r w:rsidRPr="00C94169">
              <w:rPr>
                <w:b/>
                <w:sz w:val="22"/>
                <w:szCs w:val="22"/>
              </w:rPr>
              <w:t xml:space="preserve"> за </w:t>
            </w:r>
            <w:proofErr w:type="spellStart"/>
            <w:r w:rsidRPr="00C94169">
              <w:rPr>
                <w:b/>
                <w:sz w:val="22"/>
                <w:szCs w:val="22"/>
              </w:rPr>
              <w:t>одиницю</w:t>
            </w:r>
            <w:proofErr w:type="spellEnd"/>
            <w:r w:rsidRPr="00C94169">
              <w:rPr>
                <w:b/>
                <w:sz w:val="22"/>
                <w:szCs w:val="22"/>
              </w:rPr>
              <w:t xml:space="preserve"> без ПДВ, </w:t>
            </w:r>
            <w:proofErr w:type="spellStart"/>
            <w:r w:rsidRPr="00C94169">
              <w:rPr>
                <w:b/>
                <w:sz w:val="22"/>
                <w:szCs w:val="22"/>
              </w:rPr>
              <w:t>грн</w:t>
            </w:r>
            <w:proofErr w:type="spellEnd"/>
          </w:p>
        </w:tc>
        <w:tc>
          <w:tcPr>
            <w:tcW w:w="1276" w:type="dxa"/>
            <w:vAlign w:val="center"/>
          </w:tcPr>
          <w:p w:rsidR="007D20F0" w:rsidRPr="00C94169" w:rsidRDefault="000E3A7D" w:rsidP="000E3A7D">
            <w:pPr>
              <w:jc w:val="center"/>
              <w:rPr>
                <w:b/>
                <w:sz w:val="22"/>
                <w:szCs w:val="22"/>
                <w:lang w:val="uk-UA"/>
              </w:rPr>
            </w:pPr>
            <w:r w:rsidRPr="00C94169">
              <w:rPr>
                <w:b/>
                <w:sz w:val="22"/>
                <w:szCs w:val="22"/>
              </w:rPr>
              <w:t xml:space="preserve">Сума за </w:t>
            </w:r>
            <w:proofErr w:type="spellStart"/>
            <w:r w:rsidRPr="00C94169">
              <w:rPr>
                <w:b/>
                <w:sz w:val="22"/>
                <w:szCs w:val="22"/>
              </w:rPr>
              <w:t>одиницю</w:t>
            </w:r>
            <w:proofErr w:type="spellEnd"/>
            <w:r w:rsidRPr="00C94169">
              <w:rPr>
                <w:b/>
                <w:sz w:val="22"/>
                <w:szCs w:val="22"/>
              </w:rPr>
              <w:t xml:space="preserve"> без ПДВ, </w:t>
            </w:r>
            <w:proofErr w:type="spellStart"/>
            <w:r w:rsidRPr="00C94169">
              <w:rPr>
                <w:b/>
                <w:sz w:val="22"/>
                <w:szCs w:val="22"/>
              </w:rPr>
              <w:t>грн</w:t>
            </w:r>
            <w:proofErr w:type="spellEnd"/>
          </w:p>
        </w:tc>
      </w:tr>
      <w:tr w:rsidR="000E3A7D" w:rsidRPr="00C94169" w:rsidTr="000E3A7D">
        <w:tc>
          <w:tcPr>
            <w:tcW w:w="534" w:type="dxa"/>
            <w:vAlign w:val="center"/>
          </w:tcPr>
          <w:p w:rsidR="000E3A7D" w:rsidRPr="00C94169" w:rsidRDefault="000E3A7D" w:rsidP="000E3A7D">
            <w:pPr>
              <w:jc w:val="center"/>
              <w:rPr>
                <w:sz w:val="22"/>
                <w:szCs w:val="22"/>
                <w:lang w:val="uk-UA"/>
              </w:rPr>
            </w:pPr>
            <w:r w:rsidRPr="00C94169">
              <w:rPr>
                <w:sz w:val="22"/>
                <w:szCs w:val="22"/>
                <w:lang w:val="uk-UA"/>
              </w:rPr>
              <w:t>1</w:t>
            </w:r>
          </w:p>
        </w:tc>
        <w:tc>
          <w:tcPr>
            <w:tcW w:w="5103" w:type="dxa"/>
            <w:vAlign w:val="center"/>
          </w:tcPr>
          <w:p w:rsidR="000E3A7D" w:rsidRPr="00C94169" w:rsidRDefault="000E3A7D" w:rsidP="000E3A7D">
            <w:pPr>
              <w:rPr>
                <w:sz w:val="22"/>
                <w:szCs w:val="22"/>
                <w:lang w:val="uk-UA"/>
              </w:rPr>
            </w:pPr>
            <w:r w:rsidRPr="00C94169">
              <w:rPr>
                <w:sz w:val="22"/>
                <w:szCs w:val="22"/>
                <w:lang w:val="uk-UA"/>
              </w:rPr>
              <w:t>Демонтаж ходового ведучого колеса козлового крану ККГ-10 кресл. КС 07.05.001</w:t>
            </w:r>
          </w:p>
        </w:tc>
        <w:tc>
          <w:tcPr>
            <w:tcW w:w="1042" w:type="dxa"/>
            <w:vAlign w:val="center"/>
          </w:tcPr>
          <w:p w:rsidR="000E3A7D" w:rsidRPr="00C94169" w:rsidRDefault="000E3A7D" w:rsidP="000E3A7D">
            <w:pPr>
              <w:jc w:val="center"/>
              <w:rPr>
                <w:sz w:val="22"/>
                <w:szCs w:val="22"/>
                <w:lang w:val="uk-UA"/>
              </w:rPr>
            </w:pPr>
            <w:proofErr w:type="spellStart"/>
            <w:r w:rsidRPr="00C94169">
              <w:rPr>
                <w:sz w:val="22"/>
                <w:szCs w:val="22"/>
                <w:lang w:val="uk-UA"/>
              </w:rPr>
              <w:t>шт</w:t>
            </w:r>
            <w:proofErr w:type="spellEnd"/>
          </w:p>
        </w:tc>
        <w:tc>
          <w:tcPr>
            <w:tcW w:w="1135" w:type="dxa"/>
            <w:vAlign w:val="center"/>
          </w:tcPr>
          <w:p w:rsidR="000E3A7D" w:rsidRPr="00C94169" w:rsidRDefault="000E3A7D" w:rsidP="000E3A7D">
            <w:pPr>
              <w:jc w:val="center"/>
              <w:rPr>
                <w:sz w:val="22"/>
                <w:szCs w:val="22"/>
                <w:lang w:val="uk-UA"/>
              </w:rPr>
            </w:pPr>
            <w:r w:rsidRPr="00C94169">
              <w:rPr>
                <w:sz w:val="22"/>
                <w:szCs w:val="22"/>
                <w:lang w:val="uk-UA"/>
              </w:rPr>
              <w:t>4</w:t>
            </w:r>
          </w:p>
        </w:tc>
        <w:tc>
          <w:tcPr>
            <w:tcW w:w="1366" w:type="dxa"/>
          </w:tcPr>
          <w:p w:rsidR="000E3A7D" w:rsidRPr="00C94169" w:rsidRDefault="000E3A7D" w:rsidP="00682049">
            <w:pPr>
              <w:jc w:val="center"/>
              <w:rPr>
                <w:b/>
                <w:sz w:val="22"/>
                <w:szCs w:val="22"/>
                <w:lang w:val="uk-UA"/>
              </w:rPr>
            </w:pPr>
          </w:p>
        </w:tc>
        <w:tc>
          <w:tcPr>
            <w:tcW w:w="1276" w:type="dxa"/>
          </w:tcPr>
          <w:p w:rsidR="000E3A7D" w:rsidRPr="00C94169" w:rsidRDefault="000E3A7D" w:rsidP="00682049">
            <w:pPr>
              <w:jc w:val="center"/>
              <w:rPr>
                <w:b/>
                <w:sz w:val="22"/>
                <w:szCs w:val="22"/>
                <w:lang w:val="uk-UA"/>
              </w:rPr>
            </w:pPr>
          </w:p>
        </w:tc>
      </w:tr>
      <w:tr w:rsidR="000E3A7D" w:rsidRPr="00C94169" w:rsidTr="000E3A7D">
        <w:tc>
          <w:tcPr>
            <w:tcW w:w="534" w:type="dxa"/>
            <w:vAlign w:val="center"/>
          </w:tcPr>
          <w:p w:rsidR="000E3A7D" w:rsidRPr="00C94169" w:rsidRDefault="000E3A7D" w:rsidP="000E3A7D">
            <w:pPr>
              <w:jc w:val="center"/>
              <w:rPr>
                <w:sz w:val="22"/>
                <w:szCs w:val="22"/>
                <w:lang w:val="uk-UA"/>
              </w:rPr>
            </w:pPr>
            <w:r w:rsidRPr="00C94169">
              <w:rPr>
                <w:sz w:val="22"/>
                <w:szCs w:val="22"/>
                <w:lang w:val="uk-UA"/>
              </w:rPr>
              <w:t>2</w:t>
            </w:r>
          </w:p>
        </w:tc>
        <w:tc>
          <w:tcPr>
            <w:tcW w:w="5103" w:type="dxa"/>
            <w:vAlign w:val="center"/>
          </w:tcPr>
          <w:p w:rsidR="000E3A7D" w:rsidRPr="00C94169" w:rsidRDefault="000E3A7D" w:rsidP="000E3A7D">
            <w:pPr>
              <w:rPr>
                <w:sz w:val="22"/>
                <w:szCs w:val="22"/>
                <w:lang w:val="uk-UA"/>
              </w:rPr>
            </w:pPr>
            <w:r w:rsidRPr="00C94169">
              <w:rPr>
                <w:sz w:val="22"/>
                <w:szCs w:val="22"/>
                <w:lang w:val="uk-UA"/>
              </w:rPr>
              <w:t>Заміна підшипників №3622 ведучого колеса козлового крану ККГ-10</w:t>
            </w:r>
          </w:p>
        </w:tc>
        <w:tc>
          <w:tcPr>
            <w:tcW w:w="1042" w:type="dxa"/>
            <w:vAlign w:val="center"/>
          </w:tcPr>
          <w:p w:rsidR="000E3A7D" w:rsidRPr="00C94169" w:rsidRDefault="000E3A7D" w:rsidP="000E3A7D">
            <w:pPr>
              <w:jc w:val="center"/>
              <w:rPr>
                <w:sz w:val="22"/>
                <w:szCs w:val="22"/>
              </w:rPr>
            </w:pPr>
            <w:proofErr w:type="spellStart"/>
            <w:r w:rsidRPr="00C94169">
              <w:rPr>
                <w:sz w:val="22"/>
                <w:szCs w:val="22"/>
                <w:lang w:val="uk-UA"/>
              </w:rPr>
              <w:t>шт</w:t>
            </w:r>
            <w:proofErr w:type="spellEnd"/>
          </w:p>
        </w:tc>
        <w:tc>
          <w:tcPr>
            <w:tcW w:w="1135" w:type="dxa"/>
            <w:vAlign w:val="center"/>
          </w:tcPr>
          <w:p w:rsidR="000E3A7D" w:rsidRPr="00C94169" w:rsidRDefault="000E3A7D" w:rsidP="000E3A7D">
            <w:pPr>
              <w:jc w:val="center"/>
              <w:rPr>
                <w:sz w:val="22"/>
                <w:szCs w:val="22"/>
                <w:lang w:val="uk-UA"/>
              </w:rPr>
            </w:pPr>
            <w:r w:rsidRPr="00C94169">
              <w:rPr>
                <w:sz w:val="22"/>
                <w:szCs w:val="22"/>
                <w:lang w:val="uk-UA"/>
              </w:rPr>
              <w:t>8</w:t>
            </w:r>
          </w:p>
        </w:tc>
        <w:tc>
          <w:tcPr>
            <w:tcW w:w="1366" w:type="dxa"/>
          </w:tcPr>
          <w:p w:rsidR="000E3A7D" w:rsidRPr="00C94169" w:rsidRDefault="000E3A7D" w:rsidP="00682049">
            <w:pPr>
              <w:jc w:val="center"/>
              <w:rPr>
                <w:b/>
                <w:sz w:val="22"/>
                <w:szCs w:val="22"/>
                <w:lang w:val="uk-UA"/>
              </w:rPr>
            </w:pPr>
          </w:p>
        </w:tc>
        <w:tc>
          <w:tcPr>
            <w:tcW w:w="1276" w:type="dxa"/>
          </w:tcPr>
          <w:p w:rsidR="000E3A7D" w:rsidRPr="00C94169" w:rsidRDefault="000E3A7D" w:rsidP="00682049">
            <w:pPr>
              <w:jc w:val="center"/>
              <w:rPr>
                <w:b/>
                <w:sz w:val="22"/>
                <w:szCs w:val="22"/>
                <w:lang w:val="uk-UA"/>
              </w:rPr>
            </w:pPr>
          </w:p>
        </w:tc>
      </w:tr>
      <w:tr w:rsidR="000E3A7D" w:rsidRPr="00C94169" w:rsidTr="000E3A7D">
        <w:tc>
          <w:tcPr>
            <w:tcW w:w="534" w:type="dxa"/>
            <w:vAlign w:val="center"/>
          </w:tcPr>
          <w:p w:rsidR="000E3A7D" w:rsidRPr="00C94169" w:rsidRDefault="000E3A7D" w:rsidP="000E3A7D">
            <w:pPr>
              <w:jc w:val="center"/>
              <w:rPr>
                <w:sz w:val="22"/>
                <w:szCs w:val="22"/>
                <w:lang w:val="uk-UA"/>
              </w:rPr>
            </w:pPr>
            <w:r w:rsidRPr="00C94169">
              <w:rPr>
                <w:sz w:val="22"/>
                <w:szCs w:val="22"/>
                <w:lang w:val="uk-UA"/>
              </w:rPr>
              <w:t>3</w:t>
            </w:r>
          </w:p>
        </w:tc>
        <w:tc>
          <w:tcPr>
            <w:tcW w:w="5103" w:type="dxa"/>
            <w:vAlign w:val="center"/>
          </w:tcPr>
          <w:p w:rsidR="000E3A7D" w:rsidRPr="00C94169" w:rsidRDefault="000E3A7D" w:rsidP="00C94169">
            <w:pPr>
              <w:rPr>
                <w:sz w:val="22"/>
                <w:szCs w:val="22"/>
                <w:lang w:val="uk-UA"/>
              </w:rPr>
            </w:pPr>
            <w:r w:rsidRPr="00C94169">
              <w:rPr>
                <w:sz w:val="22"/>
                <w:szCs w:val="22"/>
                <w:lang w:val="uk-UA"/>
              </w:rPr>
              <w:t xml:space="preserve">Заміна вінця зубчатого ведучого колеса кресл. </w:t>
            </w:r>
            <w:proofErr w:type="spellStart"/>
            <w:r w:rsidRPr="00C94169">
              <w:rPr>
                <w:sz w:val="22"/>
                <w:szCs w:val="22"/>
                <w:lang w:val="uk-UA"/>
              </w:rPr>
              <w:t>КС</w:t>
            </w:r>
            <w:proofErr w:type="spellEnd"/>
            <w:r w:rsidRPr="00C94169">
              <w:rPr>
                <w:sz w:val="22"/>
                <w:szCs w:val="22"/>
                <w:lang w:val="uk-UA"/>
              </w:rPr>
              <w:t xml:space="preserve"> 07.0</w:t>
            </w:r>
            <w:r w:rsidR="00C94169" w:rsidRPr="00C94169">
              <w:rPr>
                <w:sz w:val="22"/>
                <w:szCs w:val="22"/>
                <w:lang w:val="uk-UA"/>
              </w:rPr>
              <w:t>5</w:t>
            </w:r>
            <w:r w:rsidRPr="00C94169">
              <w:rPr>
                <w:sz w:val="22"/>
                <w:szCs w:val="22"/>
                <w:lang w:val="uk-UA"/>
              </w:rPr>
              <w:t>.002</w:t>
            </w:r>
          </w:p>
        </w:tc>
        <w:tc>
          <w:tcPr>
            <w:tcW w:w="1042" w:type="dxa"/>
            <w:vAlign w:val="center"/>
          </w:tcPr>
          <w:p w:rsidR="000E3A7D" w:rsidRPr="00C94169" w:rsidRDefault="000E3A7D" w:rsidP="000E3A7D">
            <w:pPr>
              <w:jc w:val="center"/>
              <w:rPr>
                <w:sz w:val="22"/>
                <w:szCs w:val="22"/>
              </w:rPr>
            </w:pPr>
            <w:proofErr w:type="spellStart"/>
            <w:r w:rsidRPr="00C94169">
              <w:rPr>
                <w:sz w:val="22"/>
                <w:szCs w:val="22"/>
                <w:lang w:val="uk-UA"/>
              </w:rPr>
              <w:t>шт</w:t>
            </w:r>
            <w:proofErr w:type="spellEnd"/>
          </w:p>
        </w:tc>
        <w:tc>
          <w:tcPr>
            <w:tcW w:w="1135" w:type="dxa"/>
            <w:vAlign w:val="center"/>
          </w:tcPr>
          <w:p w:rsidR="000E3A7D" w:rsidRPr="00C94169" w:rsidRDefault="000E3A7D" w:rsidP="000E3A7D">
            <w:pPr>
              <w:jc w:val="center"/>
              <w:rPr>
                <w:sz w:val="22"/>
                <w:szCs w:val="22"/>
                <w:lang w:val="uk-UA"/>
              </w:rPr>
            </w:pPr>
            <w:r w:rsidRPr="00C94169">
              <w:rPr>
                <w:sz w:val="22"/>
                <w:szCs w:val="22"/>
                <w:lang w:val="uk-UA"/>
              </w:rPr>
              <w:t>4</w:t>
            </w:r>
          </w:p>
        </w:tc>
        <w:tc>
          <w:tcPr>
            <w:tcW w:w="1366" w:type="dxa"/>
          </w:tcPr>
          <w:p w:rsidR="000E3A7D" w:rsidRPr="00C94169" w:rsidRDefault="000E3A7D" w:rsidP="00682049">
            <w:pPr>
              <w:jc w:val="center"/>
              <w:rPr>
                <w:b/>
                <w:sz w:val="22"/>
                <w:szCs w:val="22"/>
                <w:lang w:val="uk-UA"/>
              </w:rPr>
            </w:pPr>
          </w:p>
        </w:tc>
        <w:tc>
          <w:tcPr>
            <w:tcW w:w="1276" w:type="dxa"/>
          </w:tcPr>
          <w:p w:rsidR="000E3A7D" w:rsidRPr="00C94169" w:rsidRDefault="000E3A7D" w:rsidP="00682049">
            <w:pPr>
              <w:jc w:val="center"/>
              <w:rPr>
                <w:b/>
                <w:sz w:val="22"/>
                <w:szCs w:val="22"/>
                <w:lang w:val="uk-UA"/>
              </w:rPr>
            </w:pPr>
          </w:p>
        </w:tc>
      </w:tr>
      <w:tr w:rsidR="000E3A7D" w:rsidRPr="00C94169" w:rsidTr="000E3A7D">
        <w:tc>
          <w:tcPr>
            <w:tcW w:w="534" w:type="dxa"/>
            <w:vAlign w:val="center"/>
          </w:tcPr>
          <w:p w:rsidR="000E3A7D" w:rsidRPr="00C94169" w:rsidRDefault="000E3A7D" w:rsidP="000E3A7D">
            <w:pPr>
              <w:jc w:val="center"/>
              <w:rPr>
                <w:sz w:val="22"/>
                <w:szCs w:val="22"/>
                <w:lang w:val="uk-UA"/>
              </w:rPr>
            </w:pPr>
            <w:r w:rsidRPr="00C94169">
              <w:rPr>
                <w:sz w:val="22"/>
                <w:szCs w:val="22"/>
                <w:lang w:val="uk-UA"/>
              </w:rPr>
              <w:t>4</w:t>
            </w:r>
          </w:p>
        </w:tc>
        <w:tc>
          <w:tcPr>
            <w:tcW w:w="5103" w:type="dxa"/>
            <w:vAlign w:val="center"/>
          </w:tcPr>
          <w:p w:rsidR="000E3A7D" w:rsidRPr="00C94169" w:rsidRDefault="000E3A7D" w:rsidP="000E3A7D">
            <w:pPr>
              <w:rPr>
                <w:sz w:val="22"/>
                <w:szCs w:val="22"/>
                <w:lang w:val="uk-UA"/>
              </w:rPr>
            </w:pPr>
            <w:r w:rsidRPr="00C94169">
              <w:rPr>
                <w:sz w:val="22"/>
                <w:szCs w:val="22"/>
                <w:lang w:val="uk-UA"/>
              </w:rPr>
              <w:t>Монтаж ходового ведучого колеса козлового крану ККГ-10 кресл. КС 07.05.001</w:t>
            </w:r>
          </w:p>
        </w:tc>
        <w:tc>
          <w:tcPr>
            <w:tcW w:w="1042" w:type="dxa"/>
            <w:vAlign w:val="center"/>
          </w:tcPr>
          <w:p w:rsidR="000E3A7D" w:rsidRPr="00C94169" w:rsidRDefault="000E3A7D" w:rsidP="000E3A7D">
            <w:pPr>
              <w:jc w:val="center"/>
              <w:rPr>
                <w:sz w:val="22"/>
                <w:szCs w:val="22"/>
              </w:rPr>
            </w:pPr>
            <w:proofErr w:type="spellStart"/>
            <w:r w:rsidRPr="00C94169">
              <w:rPr>
                <w:sz w:val="22"/>
                <w:szCs w:val="22"/>
                <w:lang w:val="uk-UA"/>
              </w:rPr>
              <w:t>шт</w:t>
            </w:r>
            <w:proofErr w:type="spellEnd"/>
          </w:p>
        </w:tc>
        <w:tc>
          <w:tcPr>
            <w:tcW w:w="1135" w:type="dxa"/>
            <w:vAlign w:val="center"/>
          </w:tcPr>
          <w:p w:rsidR="000E3A7D" w:rsidRPr="00C94169" w:rsidRDefault="000E3A7D" w:rsidP="000E3A7D">
            <w:pPr>
              <w:jc w:val="center"/>
              <w:rPr>
                <w:sz w:val="22"/>
                <w:szCs w:val="22"/>
                <w:lang w:val="uk-UA"/>
              </w:rPr>
            </w:pPr>
            <w:r w:rsidRPr="00C94169">
              <w:rPr>
                <w:sz w:val="22"/>
                <w:szCs w:val="22"/>
                <w:lang w:val="uk-UA"/>
              </w:rPr>
              <w:t>4</w:t>
            </w:r>
          </w:p>
        </w:tc>
        <w:tc>
          <w:tcPr>
            <w:tcW w:w="1366" w:type="dxa"/>
          </w:tcPr>
          <w:p w:rsidR="000E3A7D" w:rsidRPr="00C94169" w:rsidRDefault="000E3A7D" w:rsidP="00682049">
            <w:pPr>
              <w:jc w:val="center"/>
              <w:rPr>
                <w:b/>
                <w:sz w:val="22"/>
                <w:szCs w:val="22"/>
                <w:lang w:val="uk-UA"/>
              </w:rPr>
            </w:pPr>
          </w:p>
        </w:tc>
        <w:tc>
          <w:tcPr>
            <w:tcW w:w="1276" w:type="dxa"/>
          </w:tcPr>
          <w:p w:rsidR="000E3A7D" w:rsidRPr="00C94169" w:rsidRDefault="000E3A7D" w:rsidP="00682049">
            <w:pPr>
              <w:jc w:val="center"/>
              <w:rPr>
                <w:b/>
                <w:sz w:val="22"/>
                <w:szCs w:val="22"/>
                <w:lang w:val="uk-UA"/>
              </w:rPr>
            </w:pPr>
          </w:p>
        </w:tc>
      </w:tr>
      <w:tr w:rsidR="000E3A7D" w:rsidRPr="00C94169" w:rsidTr="000E3A7D">
        <w:tc>
          <w:tcPr>
            <w:tcW w:w="534" w:type="dxa"/>
            <w:vAlign w:val="center"/>
          </w:tcPr>
          <w:p w:rsidR="000E3A7D" w:rsidRPr="00C94169" w:rsidRDefault="000E3A7D" w:rsidP="000E3A7D">
            <w:pPr>
              <w:jc w:val="center"/>
              <w:rPr>
                <w:sz w:val="22"/>
                <w:szCs w:val="22"/>
                <w:lang w:val="uk-UA"/>
              </w:rPr>
            </w:pPr>
            <w:r w:rsidRPr="00C94169">
              <w:rPr>
                <w:sz w:val="22"/>
                <w:szCs w:val="22"/>
                <w:lang w:val="uk-UA"/>
              </w:rPr>
              <w:t>5</w:t>
            </w:r>
          </w:p>
        </w:tc>
        <w:tc>
          <w:tcPr>
            <w:tcW w:w="5103" w:type="dxa"/>
            <w:vAlign w:val="center"/>
          </w:tcPr>
          <w:p w:rsidR="000E3A7D" w:rsidRPr="00C94169" w:rsidRDefault="000E3A7D" w:rsidP="000E3A7D">
            <w:pPr>
              <w:rPr>
                <w:sz w:val="22"/>
                <w:szCs w:val="22"/>
                <w:lang w:val="uk-UA"/>
              </w:rPr>
            </w:pPr>
            <w:r w:rsidRPr="00C94169">
              <w:rPr>
                <w:sz w:val="22"/>
                <w:szCs w:val="22"/>
                <w:lang w:val="uk-UA"/>
              </w:rPr>
              <w:t>Демонтаж ходового веденого колеса козлового крану ККГ-10   кресл. КС 07.05.001</w:t>
            </w:r>
          </w:p>
        </w:tc>
        <w:tc>
          <w:tcPr>
            <w:tcW w:w="1042" w:type="dxa"/>
            <w:vAlign w:val="center"/>
          </w:tcPr>
          <w:p w:rsidR="000E3A7D" w:rsidRPr="00C94169" w:rsidRDefault="000E3A7D" w:rsidP="000E3A7D">
            <w:pPr>
              <w:jc w:val="center"/>
              <w:rPr>
                <w:sz w:val="22"/>
                <w:szCs w:val="22"/>
              </w:rPr>
            </w:pPr>
            <w:proofErr w:type="spellStart"/>
            <w:r w:rsidRPr="00C94169">
              <w:rPr>
                <w:sz w:val="22"/>
                <w:szCs w:val="22"/>
                <w:lang w:val="uk-UA"/>
              </w:rPr>
              <w:t>шт</w:t>
            </w:r>
            <w:proofErr w:type="spellEnd"/>
          </w:p>
        </w:tc>
        <w:tc>
          <w:tcPr>
            <w:tcW w:w="1135" w:type="dxa"/>
            <w:vAlign w:val="center"/>
          </w:tcPr>
          <w:p w:rsidR="000E3A7D" w:rsidRPr="00C94169" w:rsidRDefault="000E3A7D" w:rsidP="000E3A7D">
            <w:pPr>
              <w:jc w:val="center"/>
              <w:rPr>
                <w:sz w:val="22"/>
                <w:szCs w:val="22"/>
                <w:lang w:val="uk-UA"/>
              </w:rPr>
            </w:pPr>
            <w:r w:rsidRPr="00C94169">
              <w:rPr>
                <w:sz w:val="22"/>
                <w:szCs w:val="22"/>
                <w:lang w:val="uk-UA"/>
              </w:rPr>
              <w:t>4</w:t>
            </w:r>
          </w:p>
        </w:tc>
        <w:tc>
          <w:tcPr>
            <w:tcW w:w="1366" w:type="dxa"/>
          </w:tcPr>
          <w:p w:rsidR="000E3A7D" w:rsidRPr="00C94169" w:rsidRDefault="000E3A7D" w:rsidP="00682049">
            <w:pPr>
              <w:jc w:val="center"/>
              <w:rPr>
                <w:b/>
                <w:sz w:val="22"/>
                <w:szCs w:val="22"/>
                <w:lang w:val="uk-UA"/>
              </w:rPr>
            </w:pPr>
          </w:p>
        </w:tc>
        <w:tc>
          <w:tcPr>
            <w:tcW w:w="1276" w:type="dxa"/>
          </w:tcPr>
          <w:p w:rsidR="000E3A7D" w:rsidRPr="00C94169" w:rsidRDefault="000E3A7D" w:rsidP="00682049">
            <w:pPr>
              <w:jc w:val="center"/>
              <w:rPr>
                <w:b/>
                <w:sz w:val="22"/>
                <w:szCs w:val="22"/>
                <w:lang w:val="uk-UA"/>
              </w:rPr>
            </w:pPr>
          </w:p>
        </w:tc>
      </w:tr>
      <w:tr w:rsidR="000E3A7D" w:rsidRPr="00C94169" w:rsidTr="000E3A7D">
        <w:tc>
          <w:tcPr>
            <w:tcW w:w="534" w:type="dxa"/>
            <w:vAlign w:val="center"/>
          </w:tcPr>
          <w:p w:rsidR="000E3A7D" w:rsidRPr="00C94169" w:rsidRDefault="000E3A7D" w:rsidP="000E3A7D">
            <w:pPr>
              <w:jc w:val="center"/>
              <w:rPr>
                <w:sz w:val="22"/>
                <w:szCs w:val="22"/>
                <w:lang w:val="uk-UA"/>
              </w:rPr>
            </w:pPr>
            <w:r w:rsidRPr="00C94169">
              <w:rPr>
                <w:sz w:val="22"/>
                <w:szCs w:val="22"/>
                <w:lang w:val="uk-UA"/>
              </w:rPr>
              <w:t>6</w:t>
            </w:r>
          </w:p>
        </w:tc>
        <w:tc>
          <w:tcPr>
            <w:tcW w:w="5103" w:type="dxa"/>
            <w:vAlign w:val="center"/>
          </w:tcPr>
          <w:p w:rsidR="000E3A7D" w:rsidRPr="00C94169" w:rsidRDefault="000E3A7D" w:rsidP="000E3A7D">
            <w:pPr>
              <w:rPr>
                <w:sz w:val="22"/>
                <w:szCs w:val="22"/>
                <w:lang w:val="uk-UA"/>
              </w:rPr>
            </w:pPr>
            <w:r w:rsidRPr="00C94169">
              <w:rPr>
                <w:sz w:val="22"/>
                <w:szCs w:val="22"/>
                <w:lang w:val="uk-UA"/>
              </w:rPr>
              <w:t>Заміна підшипників №3622 веденого колеса козлового крану ККГ-10</w:t>
            </w:r>
          </w:p>
        </w:tc>
        <w:tc>
          <w:tcPr>
            <w:tcW w:w="1042" w:type="dxa"/>
            <w:vAlign w:val="center"/>
          </w:tcPr>
          <w:p w:rsidR="000E3A7D" w:rsidRPr="00C94169" w:rsidRDefault="000E3A7D" w:rsidP="000E3A7D">
            <w:pPr>
              <w:jc w:val="center"/>
              <w:rPr>
                <w:sz w:val="22"/>
                <w:szCs w:val="22"/>
              </w:rPr>
            </w:pPr>
            <w:proofErr w:type="spellStart"/>
            <w:r w:rsidRPr="00C94169">
              <w:rPr>
                <w:sz w:val="22"/>
                <w:szCs w:val="22"/>
                <w:lang w:val="uk-UA"/>
              </w:rPr>
              <w:t>шт</w:t>
            </w:r>
            <w:proofErr w:type="spellEnd"/>
          </w:p>
        </w:tc>
        <w:tc>
          <w:tcPr>
            <w:tcW w:w="1135" w:type="dxa"/>
            <w:vAlign w:val="center"/>
          </w:tcPr>
          <w:p w:rsidR="000E3A7D" w:rsidRPr="00C94169" w:rsidRDefault="000E3A7D" w:rsidP="000E3A7D">
            <w:pPr>
              <w:jc w:val="center"/>
              <w:rPr>
                <w:sz w:val="22"/>
                <w:szCs w:val="22"/>
                <w:lang w:val="uk-UA"/>
              </w:rPr>
            </w:pPr>
            <w:r w:rsidRPr="00C94169">
              <w:rPr>
                <w:sz w:val="22"/>
                <w:szCs w:val="22"/>
                <w:lang w:val="uk-UA"/>
              </w:rPr>
              <w:t>8</w:t>
            </w:r>
          </w:p>
        </w:tc>
        <w:tc>
          <w:tcPr>
            <w:tcW w:w="1366" w:type="dxa"/>
          </w:tcPr>
          <w:p w:rsidR="000E3A7D" w:rsidRPr="00C94169" w:rsidRDefault="000E3A7D" w:rsidP="00682049">
            <w:pPr>
              <w:jc w:val="center"/>
              <w:rPr>
                <w:b/>
                <w:sz w:val="22"/>
                <w:szCs w:val="22"/>
                <w:lang w:val="uk-UA"/>
              </w:rPr>
            </w:pPr>
          </w:p>
        </w:tc>
        <w:tc>
          <w:tcPr>
            <w:tcW w:w="1276" w:type="dxa"/>
          </w:tcPr>
          <w:p w:rsidR="000E3A7D" w:rsidRPr="00C94169" w:rsidRDefault="000E3A7D" w:rsidP="00682049">
            <w:pPr>
              <w:jc w:val="center"/>
              <w:rPr>
                <w:b/>
                <w:sz w:val="22"/>
                <w:szCs w:val="22"/>
                <w:lang w:val="uk-UA"/>
              </w:rPr>
            </w:pPr>
          </w:p>
        </w:tc>
      </w:tr>
      <w:tr w:rsidR="000E3A7D" w:rsidRPr="00C94169" w:rsidTr="000E3A7D">
        <w:tc>
          <w:tcPr>
            <w:tcW w:w="534" w:type="dxa"/>
            <w:vAlign w:val="center"/>
          </w:tcPr>
          <w:p w:rsidR="000E3A7D" w:rsidRPr="00C94169" w:rsidRDefault="000E3A7D" w:rsidP="000E3A7D">
            <w:pPr>
              <w:jc w:val="center"/>
              <w:rPr>
                <w:sz w:val="22"/>
                <w:szCs w:val="22"/>
                <w:lang w:val="uk-UA"/>
              </w:rPr>
            </w:pPr>
            <w:r w:rsidRPr="00C94169">
              <w:rPr>
                <w:sz w:val="22"/>
                <w:szCs w:val="22"/>
                <w:lang w:val="uk-UA"/>
              </w:rPr>
              <w:t>7</w:t>
            </w:r>
          </w:p>
        </w:tc>
        <w:tc>
          <w:tcPr>
            <w:tcW w:w="5103" w:type="dxa"/>
            <w:vAlign w:val="center"/>
          </w:tcPr>
          <w:p w:rsidR="000E3A7D" w:rsidRPr="00C94169" w:rsidRDefault="000E3A7D" w:rsidP="000E3A7D">
            <w:pPr>
              <w:rPr>
                <w:sz w:val="22"/>
                <w:szCs w:val="22"/>
                <w:lang w:val="uk-UA"/>
              </w:rPr>
            </w:pPr>
            <w:r w:rsidRPr="00C94169">
              <w:rPr>
                <w:sz w:val="22"/>
                <w:szCs w:val="22"/>
                <w:lang w:val="uk-UA"/>
              </w:rPr>
              <w:t>Монтаж ходового веденого колеса козлового крану ККГ-10 кресл. КС 07.05.001</w:t>
            </w:r>
          </w:p>
        </w:tc>
        <w:tc>
          <w:tcPr>
            <w:tcW w:w="1042" w:type="dxa"/>
            <w:vAlign w:val="center"/>
          </w:tcPr>
          <w:p w:rsidR="000E3A7D" w:rsidRPr="00C94169" w:rsidRDefault="000E3A7D" w:rsidP="000E3A7D">
            <w:pPr>
              <w:jc w:val="center"/>
              <w:rPr>
                <w:sz w:val="22"/>
                <w:szCs w:val="22"/>
              </w:rPr>
            </w:pPr>
            <w:proofErr w:type="spellStart"/>
            <w:r w:rsidRPr="00C94169">
              <w:rPr>
                <w:sz w:val="22"/>
                <w:szCs w:val="22"/>
                <w:lang w:val="uk-UA"/>
              </w:rPr>
              <w:t>шт</w:t>
            </w:r>
            <w:proofErr w:type="spellEnd"/>
          </w:p>
        </w:tc>
        <w:tc>
          <w:tcPr>
            <w:tcW w:w="1135" w:type="dxa"/>
            <w:vAlign w:val="center"/>
          </w:tcPr>
          <w:p w:rsidR="000E3A7D" w:rsidRPr="00C94169" w:rsidRDefault="000E3A7D" w:rsidP="000E3A7D">
            <w:pPr>
              <w:jc w:val="center"/>
              <w:rPr>
                <w:sz w:val="22"/>
                <w:szCs w:val="22"/>
                <w:lang w:val="uk-UA"/>
              </w:rPr>
            </w:pPr>
            <w:r w:rsidRPr="00C94169">
              <w:rPr>
                <w:sz w:val="22"/>
                <w:szCs w:val="22"/>
                <w:lang w:val="uk-UA"/>
              </w:rPr>
              <w:t>4</w:t>
            </w:r>
          </w:p>
        </w:tc>
        <w:tc>
          <w:tcPr>
            <w:tcW w:w="1366" w:type="dxa"/>
          </w:tcPr>
          <w:p w:rsidR="000E3A7D" w:rsidRPr="00C94169" w:rsidRDefault="000E3A7D" w:rsidP="00682049">
            <w:pPr>
              <w:jc w:val="center"/>
              <w:rPr>
                <w:b/>
                <w:sz w:val="22"/>
                <w:szCs w:val="22"/>
                <w:lang w:val="uk-UA"/>
              </w:rPr>
            </w:pPr>
          </w:p>
        </w:tc>
        <w:tc>
          <w:tcPr>
            <w:tcW w:w="1276" w:type="dxa"/>
          </w:tcPr>
          <w:p w:rsidR="000E3A7D" w:rsidRPr="00C94169" w:rsidRDefault="000E3A7D" w:rsidP="00682049">
            <w:pPr>
              <w:jc w:val="center"/>
              <w:rPr>
                <w:b/>
                <w:sz w:val="22"/>
                <w:szCs w:val="22"/>
                <w:lang w:val="uk-UA"/>
              </w:rPr>
            </w:pPr>
          </w:p>
        </w:tc>
      </w:tr>
      <w:tr w:rsidR="000E3A7D" w:rsidRPr="00C94169" w:rsidTr="000E3A7D">
        <w:tc>
          <w:tcPr>
            <w:tcW w:w="534" w:type="dxa"/>
            <w:vAlign w:val="center"/>
          </w:tcPr>
          <w:p w:rsidR="000E3A7D" w:rsidRPr="00C94169" w:rsidRDefault="000E3A7D" w:rsidP="000E3A7D">
            <w:pPr>
              <w:jc w:val="center"/>
              <w:rPr>
                <w:sz w:val="22"/>
                <w:szCs w:val="22"/>
                <w:lang w:val="uk-UA"/>
              </w:rPr>
            </w:pPr>
            <w:r w:rsidRPr="00C94169">
              <w:rPr>
                <w:sz w:val="22"/>
                <w:szCs w:val="22"/>
                <w:lang w:val="uk-UA"/>
              </w:rPr>
              <w:t>8</w:t>
            </w:r>
          </w:p>
        </w:tc>
        <w:tc>
          <w:tcPr>
            <w:tcW w:w="5103" w:type="dxa"/>
            <w:vAlign w:val="center"/>
          </w:tcPr>
          <w:p w:rsidR="000E3A7D" w:rsidRPr="00C94169" w:rsidRDefault="000E3A7D" w:rsidP="000E3A7D">
            <w:pPr>
              <w:rPr>
                <w:sz w:val="22"/>
                <w:szCs w:val="22"/>
                <w:lang w:val="uk-UA"/>
              </w:rPr>
            </w:pPr>
            <w:r w:rsidRPr="00C94169">
              <w:rPr>
                <w:sz w:val="22"/>
                <w:szCs w:val="22"/>
                <w:lang w:val="uk-UA"/>
              </w:rPr>
              <w:t>Демонтаж підіймального барабану козлового крану ККГ-10 кресл. НО 661.00.00СБ</w:t>
            </w:r>
          </w:p>
        </w:tc>
        <w:tc>
          <w:tcPr>
            <w:tcW w:w="1042" w:type="dxa"/>
            <w:vAlign w:val="center"/>
          </w:tcPr>
          <w:p w:rsidR="000E3A7D" w:rsidRPr="00C94169" w:rsidRDefault="000E3A7D" w:rsidP="000E3A7D">
            <w:pPr>
              <w:jc w:val="center"/>
              <w:rPr>
                <w:sz w:val="22"/>
                <w:szCs w:val="22"/>
              </w:rPr>
            </w:pPr>
            <w:proofErr w:type="spellStart"/>
            <w:r w:rsidRPr="00C94169">
              <w:rPr>
                <w:sz w:val="22"/>
                <w:szCs w:val="22"/>
                <w:lang w:val="uk-UA"/>
              </w:rPr>
              <w:t>шт</w:t>
            </w:r>
            <w:proofErr w:type="spellEnd"/>
          </w:p>
        </w:tc>
        <w:tc>
          <w:tcPr>
            <w:tcW w:w="1135" w:type="dxa"/>
            <w:vAlign w:val="center"/>
          </w:tcPr>
          <w:p w:rsidR="000E3A7D" w:rsidRPr="00C94169" w:rsidRDefault="000E3A7D" w:rsidP="000E3A7D">
            <w:pPr>
              <w:jc w:val="center"/>
              <w:rPr>
                <w:sz w:val="22"/>
                <w:szCs w:val="22"/>
                <w:lang w:val="uk-UA"/>
              </w:rPr>
            </w:pPr>
            <w:r w:rsidRPr="00C94169">
              <w:rPr>
                <w:sz w:val="22"/>
                <w:szCs w:val="22"/>
                <w:lang w:val="uk-UA"/>
              </w:rPr>
              <w:t>2</w:t>
            </w:r>
          </w:p>
        </w:tc>
        <w:tc>
          <w:tcPr>
            <w:tcW w:w="1366" w:type="dxa"/>
          </w:tcPr>
          <w:p w:rsidR="000E3A7D" w:rsidRPr="00C94169" w:rsidRDefault="000E3A7D" w:rsidP="00682049">
            <w:pPr>
              <w:jc w:val="center"/>
              <w:rPr>
                <w:b/>
                <w:sz w:val="22"/>
                <w:szCs w:val="22"/>
                <w:lang w:val="uk-UA"/>
              </w:rPr>
            </w:pPr>
          </w:p>
        </w:tc>
        <w:tc>
          <w:tcPr>
            <w:tcW w:w="1276" w:type="dxa"/>
          </w:tcPr>
          <w:p w:rsidR="000E3A7D" w:rsidRPr="00C94169" w:rsidRDefault="000E3A7D" w:rsidP="00682049">
            <w:pPr>
              <w:jc w:val="center"/>
              <w:rPr>
                <w:b/>
                <w:sz w:val="22"/>
                <w:szCs w:val="22"/>
                <w:lang w:val="uk-UA"/>
              </w:rPr>
            </w:pPr>
          </w:p>
        </w:tc>
      </w:tr>
      <w:tr w:rsidR="000E3A7D" w:rsidRPr="00C94169" w:rsidTr="000E3A7D">
        <w:tc>
          <w:tcPr>
            <w:tcW w:w="534" w:type="dxa"/>
            <w:vAlign w:val="center"/>
          </w:tcPr>
          <w:p w:rsidR="000E3A7D" w:rsidRPr="00C94169" w:rsidRDefault="000E3A7D" w:rsidP="000E3A7D">
            <w:pPr>
              <w:jc w:val="center"/>
              <w:rPr>
                <w:sz w:val="22"/>
                <w:szCs w:val="22"/>
                <w:lang w:val="uk-UA"/>
              </w:rPr>
            </w:pPr>
            <w:r w:rsidRPr="00C94169">
              <w:rPr>
                <w:sz w:val="22"/>
                <w:szCs w:val="22"/>
                <w:lang w:val="uk-UA"/>
              </w:rPr>
              <w:t>9</w:t>
            </w:r>
          </w:p>
        </w:tc>
        <w:tc>
          <w:tcPr>
            <w:tcW w:w="5103" w:type="dxa"/>
            <w:vAlign w:val="center"/>
          </w:tcPr>
          <w:p w:rsidR="000E3A7D" w:rsidRPr="00C94169" w:rsidRDefault="000E3A7D" w:rsidP="000E3A7D">
            <w:pPr>
              <w:rPr>
                <w:sz w:val="22"/>
                <w:szCs w:val="22"/>
                <w:lang w:val="uk-UA"/>
              </w:rPr>
            </w:pPr>
            <w:r w:rsidRPr="00C94169">
              <w:rPr>
                <w:sz w:val="22"/>
                <w:szCs w:val="22"/>
                <w:lang w:val="uk-UA"/>
              </w:rPr>
              <w:t>Монтаж підіймального барабану козлового крану ККГ-10 кресл. НО 661.00.00СБ</w:t>
            </w:r>
          </w:p>
        </w:tc>
        <w:tc>
          <w:tcPr>
            <w:tcW w:w="1042" w:type="dxa"/>
            <w:vAlign w:val="center"/>
          </w:tcPr>
          <w:p w:rsidR="000E3A7D" w:rsidRPr="00C94169" w:rsidRDefault="000E3A7D" w:rsidP="000E3A7D">
            <w:pPr>
              <w:jc w:val="center"/>
              <w:rPr>
                <w:sz w:val="22"/>
                <w:szCs w:val="22"/>
              </w:rPr>
            </w:pPr>
            <w:proofErr w:type="spellStart"/>
            <w:r w:rsidRPr="00C94169">
              <w:rPr>
                <w:sz w:val="22"/>
                <w:szCs w:val="22"/>
                <w:lang w:val="uk-UA"/>
              </w:rPr>
              <w:t>шт</w:t>
            </w:r>
            <w:proofErr w:type="spellEnd"/>
          </w:p>
        </w:tc>
        <w:tc>
          <w:tcPr>
            <w:tcW w:w="1135" w:type="dxa"/>
            <w:vAlign w:val="center"/>
          </w:tcPr>
          <w:p w:rsidR="000E3A7D" w:rsidRPr="00C94169" w:rsidRDefault="000E3A7D" w:rsidP="000E3A7D">
            <w:pPr>
              <w:jc w:val="center"/>
              <w:rPr>
                <w:sz w:val="22"/>
                <w:szCs w:val="22"/>
                <w:lang w:val="uk-UA"/>
              </w:rPr>
            </w:pPr>
            <w:r w:rsidRPr="00C94169">
              <w:rPr>
                <w:sz w:val="22"/>
                <w:szCs w:val="22"/>
                <w:lang w:val="uk-UA"/>
              </w:rPr>
              <w:t>2</w:t>
            </w:r>
          </w:p>
        </w:tc>
        <w:tc>
          <w:tcPr>
            <w:tcW w:w="1366" w:type="dxa"/>
          </w:tcPr>
          <w:p w:rsidR="000E3A7D" w:rsidRPr="00C94169" w:rsidRDefault="000E3A7D" w:rsidP="00682049">
            <w:pPr>
              <w:jc w:val="center"/>
              <w:rPr>
                <w:b/>
                <w:sz w:val="22"/>
                <w:szCs w:val="22"/>
                <w:lang w:val="uk-UA"/>
              </w:rPr>
            </w:pPr>
          </w:p>
        </w:tc>
        <w:tc>
          <w:tcPr>
            <w:tcW w:w="1276" w:type="dxa"/>
          </w:tcPr>
          <w:p w:rsidR="000E3A7D" w:rsidRPr="00C94169" w:rsidRDefault="000E3A7D" w:rsidP="00682049">
            <w:pPr>
              <w:jc w:val="center"/>
              <w:rPr>
                <w:b/>
                <w:sz w:val="22"/>
                <w:szCs w:val="22"/>
                <w:lang w:val="uk-UA"/>
              </w:rPr>
            </w:pPr>
          </w:p>
        </w:tc>
      </w:tr>
      <w:tr w:rsidR="000E3A7D" w:rsidRPr="00C94169" w:rsidTr="000E3A7D">
        <w:tc>
          <w:tcPr>
            <w:tcW w:w="9180" w:type="dxa"/>
            <w:gridSpan w:val="5"/>
            <w:vAlign w:val="center"/>
          </w:tcPr>
          <w:p w:rsidR="000E3A7D" w:rsidRPr="00C94169" w:rsidRDefault="000E3A7D" w:rsidP="000E3A7D">
            <w:pPr>
              <w:pStyle w:val="ad"/>
              <w:shd w:val="clear" w:color="auto" w:fill="auto"/>
              <w:jc w:val="left"/>
              <w:rPr>
                <w:sz w:val="22"/>
                <w:szCs w:val="22"/>
              </w:rPr>
            </w:pPr>
            <w:r w:rsidRPr="00C94169">
              <w:rPr>
                <w:b/>
                <w:sz w:val="22"/>
                <w:szCs w:val="22"/>
              </w:rPr>
              <w:t>Всього без урахування ПДВ:</w:t>
            </w:r>
          </w:p>
        </w:tc>
        <w:tc>
          <w:tcPr>
            <w:tcW w:w="1276" w:type="dxa"/>
          </w:tcPr>
          <w:p w:rsidR="000E3A7D" w:rsidRPr="00C94169" w:rsidRDefault="000E3A7D" w:rsidP="00682049">
            <w:pPr>
              <w:jc w:val="center"/>
              <w:rPr>
                <w:b/>
                <w:sz w:val="22"/>
                <w:szCs w:val="22"/>
                <w:lang w:val="uk-UA"/>
              </w:rPr>
            </w:pPr>
          </w:p>
        </w:tc>
      </w:tr>
      <w:tr w:rsidR="000E3A7D" w:rsidRPr="00C94169" w:rsidTr="000E3A7D">
        <w:tc>
          <w:tcPr>
            <w:tcW w:w="9180" w:type="dxa"/>
            <w:gridSpan w:val="5"/>
            <w:vAlign w:val="center"/>
          </w:tcPr>
          <w:p w:rsidR="000E3A7D" w:rsidRPr="00C94169" w:rsidRDefault="000E3A7D" w:rsidP="000E3A7D">
            <w:pPr>
              <w:pStyle w:val="ad"/>
              <w:shd w:val="clear" w:color="auto" w:fill="auto"/>
              <w:jc w:val="left"/>
              <w:rPr>
                <w:sz w:val="22"/>
                <w:szCs w:val="22"/>
              </w:rPr>
            </w:pPr>
            <w:r w:rsidRPr="00C94169">
              <w:rPr>
                <w:b/>
                <w:sz w:val="22"/>
                <w:szCs w:val="22"/>
              </w:rPr>
              <w:t>ПДВ 20%:</w:t>
            </w:r>
          </w:p>
        </w:tc>
        <w:tc>
          <w:tcPr>
            <w:tcW w:w="1276" w:type="dxa"/>
          </w:tcPr>
          <w:p w:rsidR="000E3A7D" w:rsidRPr="00C94169" w:rsidRDefault="000E3A7D" w:rsidP="00682049">
            <w:pPr>
              <w:jc w:val="center"/>
              <w:rPr>
                <w:b/>
                <w:sz w:val="22"/>
                <w:szCs w:val="22"/>
                <w:lang w:val="uk-UA"/>
              </w:rPr>
            </w:pPr>
          </w:p>
        </w:tc>
      </w:tr>
      <w:tr w:rsidR="000E3A7D" w:rsidRPr="00C94169" w:rsidTr="000E3A7D">
        <w:tc>
          <w:tcPr>
            <w:tcW w:w="9180" w:type="dxa"/>
            <w:gridSpan w:val="5"/>
            <w:vAlign w:val="center"/>
          </w:tcPr>
          <w:p w:rsidR="000E3A7D" w:rsidRPr="00C94169" w:rsidRDefault="000E3A7D" w:rsidP="000E3A7D">
            <w:pPr>
              <w:pStyle w:val="ad"/>
              <w:shd w:val="clear" w:color="auto" w:fill="auto"/>
              <w:jc w:val="left"/>
              <w:rPr>
                <w:sz w:val="22"/>
                <w:szCs w:val="22"/>
              </w:rPr>
            </w:pPr>
            <w:r w:rsidRPr="00C94169">
              <w:rPr>
                <w:b/>
                <w:sz w:val="22"/>
                <w:szCs w:val="22"/>
              </w:rPr>
              <w:t>Всього з урахуванням ПДВ:</w:t>
            </w:r>
          </w:p>
        </w:tc>
        <w:tc>
          <w:tcPr>
            <w:tcW w:w="1276" w:type="dxa"/>
          </w:tcPr>
          <w:p w:rsidR="000E3A7D" w:rsidRPr="00C94169" w:rsidRDefault="000E3A7D" w:rsidP="00682049">
            <w:pPr>
              <w:jc w:val="center"/>
              <w:rPr>
                <w:b/>
                <w:sz w:val="22"/>
                <w:szCs w:val="22"/>
                <w:lang w:val="uk-UA"/>
              </w:rPr>
            </w:pPr>
          </w:p>
        </w:tc>
      </w:tr>
    </w:tbl>
    <w:p w:rsidR="007D20F0" w:rsidRPr="00C94169" w:rsidRDefault="007D20F0" w:rsidP="00682049">
      <w:pPr>
        <w:ind w:firstLine="360"/>
        <w:jc w:val="center"/>
        <w:rPr>
          <w:b/>
          <w:sz w:val="24"/>
          <w:szCs w:val="24"/>
          <w:lang w:val="uk-UA"/>
        </w:rPr>
      </w:pPr>
    </w:p>
    <w:p w:rsidR="0053107D" w:rsidRPr="00C94169" w:rsidRDefault="0053107D" w:rsidP="00682049">
      <w:pPr>
        <w:ind w:firstLine="360"/>
        <w:jc w:val="center"/>
        <w:rPr>
          <w:b/>
          <w:sz w:val="24"/>
          <w:szCs w:val="24"/>
          <w:lang w:val="uk-UA"/>
        </w:rPr>
      </w:pPr>
    </w:p>
    <w:p w:rsidR="00682049" w:rsidRPr="00C94169" w:rsidRDefault="00682049" w:rsidP="00682049">
      <w:pPr>
        <w:ind w:firstLine="360"/>
        <w:jc w:val="center"/>
        <w:rPr>
          <w:b/>
          <w:sz w:val="24"/>
          <w:szCs w:val="24"/>
          <w:lang w:val="uk-UA"/>
        </w:rPr>
      </w:pPr>
    </w:p>
    <w:p w:rsidR="00682049" w:rsidRPr="00C94169" w:rsidRDefault="00682049" w:rsidP="00682049">
      <w:pPr>
        <w:ind w:firstLine="360"/>
        <w:jc w:val="center"/>
        <w:rPr>
          <w:b/>
          <w:sz w:val="24"/>
          <w:szCs w:val="24"/>
        </w:rPr>
      </w:pPr>
      <w:proofErr w:type="spellStart"/>
      <w:r w:rsidRPr="00C94169">
        <w:rPr>
          <w:b/>
          <w:sz w:val="24"/>
          <w:szCs w:val="24"/>
        </w:rPr>
        <w:t>Виконавець</w:t>
      </w:r>
      <w:proofErr w:type="spellEnd"/>
      <w:r w:rsidRPr="00C94169">
        <w:rPr>
          <w:b/>
          <w:sz w:val="24"/>
          <w:szCs w:val="24"/>
        </w:rPr>
        <w:tab/>
      </w:r>
      <w:r w:rsidRPr="00C94169">
        <w:rPr>
          <w:b/>
          <w:sz w:val="24"/>
          <w:szCs w:val="24"/>
        </w:rPr>
        <w:tab/>
      </w:r>
      <w:r w:rsidRPr="00C94169">
        <w:rPr>
          <w:b/>
          <w:sz w:val="24"/>
          <w:szCs w:val="24"/>
        </w:rPr>
        <w:tab/>
      </w:r>
      <w:r w:rsidRPr="00C94169">
        <w:rPr>
          <w:b/>
          <w:sz w:val="24"/>
          <w:szCs w:val="24"/>
        </w:rPr>
        <w:tab/>
      </w:r>
      <w:r w:rsidRPr="00C94169">
        <w:rPr>
          <w:b/>
          <w:sz w:val="24"/>
          <w:szCs w:val="24"/>
        </w:rPr>
        <w:tab/>
      </w:r>
      <w:r w:rsidRPr="00C94169">
        <w:rPr>
          <w:b/>
          <w:sz w:val="24"/>
          <w:szCs w:val="24"/>
        </w:rPr>
        <w:tab/>
      </w:r>
      <w:proofErr w:type="spellStart"/>
      <w:r w:rsidRPr="00C94169">
        <w:rPr>
          <w:b/>
          <w:sz w:val="24"/>
          <w:szCs w:val="24"/>
        </w:rPr>
        <w:t>Замовник</w:t>
      </w:r>
      <w:proofErr w:type="spellEnd"/>
    </w:p>
    <w:p w:rsidR="00682049" w:rsidRPr="00C94169" w:rsidRDefault="00682049" w:rsidP="00682049">
      <w:pPr>
        <w:ind w:firstLine="360"/>
        <w:jc w:val="center"/>
        <w:rPr>
          <w:b/>
          <w:sz w:val="24"/>
          <w:szCs w:val="24"/>
        </w:rPr>
      </w:pPr>
    </w:p>
    <w:p w:rsidR="00682049" w:rsidRPr="00C94169" w:rsidRDefault="00682049" w:rsidP="00682049">
      <w:pPr>
        <w:ind w:firstLine="360"/>
        <w:jc w:val="center"/>
        <w:rPr>
          <w:b/>
          <w:sz w:val="24"/>
          <w:szCs w:val="24"/>
        </w:rPr>
      </w:pPr>
    </w:p>
    <w:p w:rsidR="00682049" w:rsidRPr="00C94169" w:rsidRDefault="00682049" w:rsidP="00682049">
      <w:pPr>
        <w:ind w:firstLine="360"/>
        <w:jc w:val="center"/>
        <w:rPr>
          <w:sz w:val="24"/>
          <w:szCs w:val="24"/>
        </w:rPr>
      </w:pPr>
      <w:r w:rsidRPr="00C94169">
        <w:rPr>
          <w:sz w:val="24"/>
          <w:szCs w:val="24"/>
        </w:rPr>
        <w:t>________________</w:t>
      </w:r>
      <w:r w:rsidRPr="00C94169">
        <w:rPr>
          <w:sz w:val="24"/>
          <w:szCs w:val="24"/>
        </w:rPr>
        <w:tab/>
      </w:r>
      <w:r w:rsidRPr="00C94169">
        <w:rPr>
          <w:sz w:val="24"/>
          <w:szCs w:val="24"/>
        </w:rPr>
        <w:tab/>
      </w:r>
      <w:r w:rsidRPr="00C94169">
        <w:rPr>
          <w:sz w:val="24"/>
          <w:szCs w:val="24"/>
        </w:rPr>
        <w:tab/>
      </w:r>
      <w:r w:rsidRPr="00C94169">
        <w:rPr>
          <w:sz w:val="24"/>
          <w:szCs w:val="24"/>
        </w:rPr>
        <w:tab/>
      </w:r>
      <w:r w:rsidRPr="00C94169">
        <w:rPr>
          <w:sz w:val="24"/>
          <w:szCs w:val="24"/>
        </w:rPr>
        <w:tab/>
        <w:t>________________</w:t>
      </w:r>
    </w:p>
    <w:p w:rsidR="00682049" w:rsidRPr="00C94169" w:rsidRDefault="00682049" w:rsidP="00682049"/>
    <w:p w:rsidR="008274EB" w:rsidRPr="00C94169" w:rsidRDefault="008274EB" w:rsidP="00F65C30">
      <w:pPr>
        <w:jc w:val="right"/>
        <w:rPr>
          <w:lang w:val="uk-UA"/>
        </w:rPr>
      </w:pPr>
    </w:p>
    <w:p w:rsidR="00C94169" w:rsidRPr="00C94169" w:rsidRDefault="00C94169">
      <w:pPr>
        <w:spacing w:after="200" w:line="276" w:lineRule="auto"/>
        <w:rPr>
          <w:lang w:val="uk-UA"/>
        </w:rPr>
      </w:pPr>
      <w:r w:rsidRPr="00C94169">
        <w:rPr>
          <w:lang w:val="uk-UA"/>
        </w:rPr>
        <w:br w:type="page"/>
      </w:r>
    </w:p>
    <w:p w:rsidR="00F65C30" w:rsidRPr="00C94169" w:rsidRDefault="00F65C30" w:rsidP="00F65C30">
      <w:pPr>
        <w:jc w:val="right"/>
        <w:rPr>
          <w:lang w:val="uk-UA"/>
        </w:rPr>
      </w:pPr>
      <w:r w:rsidRPr="00C94169">
        <w:rPr>
          <w:lang w:val="uk-UA"/>
        </w:rPr>
        <w:lastRenderedPageBreak/>
        <w:t>Додаток № 2</w:t>
      </w:r>
    </w:p>
    <w:p w:rsidR="00F65C30" w:rsidRPr="00C94169" w:rsidRDefault="00F65C30" w:rsidP="00F65C30">
      <w:pPr>
        <w:jc w:val="right"/>
        <w:rPr>
          <w:lang w:val="uk-UA"/>
        </w:rPr>
      </w:pPr>
      <w:r w:rsidRPr="00C94169">
        <w:rPr>
          <w:lang w:val="uk-UA"/>
        </w:rPr>
        <w:t>до  договору № ____________</w:t>
      </w:r>
    </w:p>
    <w:p w:rsidR="00F65C30" w:rsidRPr="00C94169" w:rsidRDefault="00F65C30" w:rsidP="00F65C30">
      <w:pPr>
        <w:jc w:val="right"/>
        <w:rPr>
          <w:lang w:val="uk-UA"/>
        </w:rPr>
      </w:pPr>
      <w:r w:rsidRPr="00C94169">
        <w:rPr>
          <w:lang w:val="uk-UA"/>
        </w:rPr>
        <w:t>від  _____________2023 р.</w:t>
      </w:r>
    </w:p>
    <w:p w:rsidR="008274EB" w:rsidRPr="00C94169" w:rsidRDefault="008274EB" w:rsidP="008274EB">
      <w:pPr>
        <w:jc w:val="center"/>
        <w:rPr>
          <w:b/>
          <w:sz w:val="28"/>
          <w:szCs w:val="28"/>
          <w:lang w:val="uk-UA"/>
        </w:rPr>
      </w:pPr>
    </w:p>
    <w:p w:rsidR="00F65C30" w:rsidRPr="00C94169" w:rsidRDefault="00F65C30" w:rsidP="008274EB">
      <w:pPr>
        <w:jc w:val="center"/>
        <w:rPr>
          <w:b/>
          <w:sz w:val="24"/>
          <w:szCs w:val="24"/>
          <w:lang w:val="uk-UA"/>
        </w:rPr>
      </w:pPr>
      <w:r w:rsidRPr="00C94169">
        <w:rPr>
          <w:b/>
          <w:sz w:val="24"/>
          <w:szCs w:val="24"/>
          <w:lang w:val="uk-UA"/>
        </w:rPr>
        <w:t>Дефектний акт</w:t>
      </w:r>
    </w:p>
    <w:p w:rsidR="00F65C30" w:rsidRPr="00C94169" w:rsidRDefault="00F65C30" w:rsidP="00F65C30">
      <w:pPr>
        <w:jc w:val="center"/>
        <w:rPr>
          <w:b/>
          <w:sz w:val="24"/>
          <w:szCs w:val="24"/>
          <w:lang w:val="uk-UA"/>
        </w:rPr>
      </w:pPr>
      <w:r w:rsidRPr="00C94169">
        <w:rPr>
          <w:b/>
          <w:sz w:val="24"/>
          <w:szCs w:val="24"/>
          <w:lang w:val="uk-UA"/>
        </w:rPr>
        <w:t xml:space="preserve">на капітальний ремонт козлового крану </w:t>
      </w:r>
      <w:proofErr w:type="spellStart"/>
      <w:r w:rsidRPr="00C94169">
        <w:rPr>
          <w:b/>
          <w:sz w:val="24"/>
          <w:szCs w:val="24"/>
          <w:lang w:val="uk-UA"/>
        </w:rPr>
        <w:t>ККГ</w:t>
      </w:r>
      <w:proofErr w:type="spellEnd"/>
      <w:r w:rsidRPr="00C94169">
        <w:rPr>
          <w:b/>
          <w:sz w:val="24"/>
          <w:szCs w:val="24"/>
          <w:lang w:val="uk-UA"/>
        </w:rPr>
        <w:t>-10</w:t>
      </w:r>
    </w:p>
    <w:p w:rsidR="00F65C30" w:rsidRPr="00C94169" w:rsidRDefault="00F65C30" w:rsidP="00F65C30">
      <w:pPr>
        <w:rPr>
          <w:b/>
          <w:sz w:val="22"/>
          <w:szCs w:val="22"/>
          <w:lang w:val="uk-UA"/>
        </w:rPr>
      </w:pPr>
    </w:p>
    <w:tbl>
      <w:tblPr>
        <w:tblStyle w:val="ae"/>
        <w:tblpPr w:leftFromText="180" w:rightFromText="180" w:vertAnchor="text" w:horzAnchor="margin" w:tblpXSpec="center" w:tblpY="121"/>
        <w:tblW w:w="0" w:type="auto"/>
        <w:tblLayout w:type="fixed"/>
        <w:tblLook w:val="04A0"/>
      </w:tblPr>
      <w:tblGrid>
        <w:gridCol w:w="568"/>
        <w:gridCol w:w="5069"/>
        <w:gridCol w:w="1167"/>
        <w:gridCol w:w="1276"/>
        <w:gridCol w:w="1560"/>
      </w:tblGrid>
      <w:tr w:rsidR="008274EB" w:rsidRPr="00C94169" w:rsidTr="00187110">
        <w:tc>
          <w:tcPr>
            <w:tcW w:w="568" w:type="dxa"/>
            <w:vAlign w:val="center"/>
          </w:tcPr>
          <w:p w:rsidR="008274EB" w:rsidRPr="00C94169" w:rsidRDefault="008274EB" w:rsidP="00EE7C71">
            <w:pPr>
              <w:jc w:val="center"/>
              <w:rPr>
                <w:sz w:val="22"/>
                <w:szCs w:val="22"/>
                <w:lang w:val="uk-UA"/>
              </w:rPr>
            </w:pPr>
            <w:r w:rsidRPr="00C94169">
              <w:rPr>
                <w:sz w:val="22"/>
                <w:szCs w:val="22"/>
                <w:lang w:val="uk-UA"/>
              </w:rPr>
              <w:t>№</w:t>
            </w:r>
            <w:r w:rsidR="00EE7C71" w:rsidRPr="00C94169">
              <w:rPr>
                <w:sz w:val="22"/>
                <w:szCs w:val="22"/>
                <w:lang w:val="uk-UA"/>
              </w:rPr>
              <w:t xml:space="preserve"> з</w:t>
            </w:r>
            <w:r w:rsidRPr="00C94169">
              <w:rPr>
                <w:sz w:val="22"/>
                <w:szCs w:val="22"/>
                <w:lang w:val="uk-UA"/>
              </w:rPr>
              <w:t>/п</w:t>
            </w:r>
          </w:p>
        </w:tc>
        <w:tc>
          <w:tcPr>
            <w:tcW w:w="5069" w:type="dxa"/>
            <w:vAlign w:val="center"/>
          </w:tcPr>
          <w:p w:rsidR="008274EB" w:rsidRPr="00C94169" w:rsidRDefault="008274EB" w:rsidP="00EE7C71">
            <w:pPr>
              <w:jc w:val="center"/>
              <w:rPr>
                <w:sz w:val="22"/>
                <w:szCs w:val="22"/>
                <w:lang w:val="uk-UA"/>
              </w:rPr>
            </w:pPr>
            <w:r w:rsidRPr="00C94169">
              <w:rPr>
                <w:sz w:val="22"/>
                <w:szCs w:val="22"/>
                <w:lang w:val="uk-UA"/>
              </w:rPr>
              <w:t>Найменування</w:t>
            </w:r>
          </w:p>
        </w:tc>
        <w:tc>
          <w:tcPr>
            <w:tcW w:w="1167" w:type="dxa"/>
            <w:vAlign w:val="center"/>
          </w:tcPr>
          <w:p w:rsidR="008274EB" w:rsidRPr="00C94169" w:rsidRDefault="008274EB" w:rsidP="008274EB">
            <w:pPr>
              <w:jc w:val="center"/>
              <w:rPr>
                <w:sz w:val="22"/>
                <w:szCs w:val="22"/>
                <w:lang w:val="uk-UA"/>
              </w:rPr>
            </w:pPr>
            <w:r w:rsidRPr="00C94169">
              <w:rPr>
                <w:sz w:val="22"/>
                <w:szCs w:val="22"/>
                <w:lang w:val="uk-UA"/>
              </w:rPr>
              <w:t>Одиниця виміру</w:t>
            </w:r>
          </w:p>
        </w:tc>
        <w:tc>
          <w:tcPr>
            <w:tcW w:w="1276" w:type="dxa"/>
            <w:vAlign w:val="center"/>
          </w:tcPr>
          <w:p w:rsidR="008274EB" w:rsidRPr="00C94169" w:rsidRDefault="008274EB" w:rsidP="008274EB">
            <w:pPr>
              <w:jc w:val="center"/>
              <w:rPr>
                <w:sz w:val="22"/>
                <w:szCs w:val="22"/>
                <w:lang w:val="uk-UA"/>
              </w:rPr>
            </w:pPr>
            <w:r w:rsidRPr="00C94169">
              <w:rPr>
                <w:sz w:val="22"/>
                <w:szCs w:val="22"/>
                <w:lang w:val="uk-UA"/>
              </w:rPr>
              <w:t>Кількість</w:t>
            </w:r>
          </w:p>
        </w:tc>
        <w:tc>
          <w:tcPr>
            <w:tcW w:w="1560" w:type="dxa"/>
            <w:vAlign w:val="center"/>
          </w:tcPr>
          <w:p w:rsidR="008274EB" w:rsidRPr="00C94169" w:rsidRDefault="008274EB" w:rsidP="008274EB">
            <w:pPr>
              <w:jc w:val="center"/>
              <w:rPr>
                <w:sz w:val="22"/>
                <w:szCs w:val="22"/>
                <w:lang w:val="uk-UA"/>
              </w:rPr>
            </w:pPr>
            <w:r w:rsidRPr="00C94169">
              <w:rPr>
                <w:sz w:val="22"/>
                <w:szCs w:val="22"/>
                <w:lang w:val="uk-UA"/>
              </w:rPr>
              <w:t>Примітка</w:t>
            </w:r>
          </w:p>
        </w:tc>
      </w:tr>
      <w:tr w:rsidR="008274EB" w:rsidRPr="00C94169" w:rsidTr="00187110">
        <w:trPr>
          <w:trHeight w:val="529"/>
        </w:trPr>
        <w:tc>
          <w:tcPr>
            <w:tcW w:w="568" w:type="dxa"/>
            <w:vAlign w:val="center"/>
          </w:tcPr>
          <w:p w:rsidR="008274EB" w:rsidRPr="00C94169" w:rsidRDefault="008274EB" w:rsidP="008274EB">
            <w:pPr>
              <w:jc w:val="center"/>
              <w:rPr>
                <w:sz w:val="22"/>
                <w:szCs w:val="22"/>
                <w:lang w:val="uk-UA"/>
              </w:rPr>
            </w:pPr>
            <w:r w:rsidRPr="00C94169">
              <w:rPr>
                <w:sz w:val="22"/>
                <w:szCs w:val="22"/>
                <w:lang w:val="uk-UA"/>
              </w:rPr>
              <w:t>1</w:t>
            </w:r>
          </w:p>
        </w:tc>
        <w:tc>
          <w:tcPr>
            <w:tcW w:w="5069" w:type="dxa"/>
            <w:vAlign w:val="center"/>
          </w:tcPr>
          <w:p w:rsidR="008274EB" w:rsidRPr="00C94169" w:rsidRDefault="008274EB" w:rsidP="008274EB">
            <w:pPr>
              <w:rPr>
                <w:sz w:val="22"/>
                <w:szCs w:val="22"/>
                <w:lang w:val="uk-UA"/>
              </w:rPr>
            </w:pPr>
            <w:r w:rsidRPr="00C94169">
              <w:rPr>
                <w:sz w:val="22"/>
                <w:szCs w:val="22"/>
                <w:lang w:val="uk-UA"/>
              </w:rPr>
              <w:t>Заміна ходового ведучого колеса</w:t>
            </w:r>
          </w:p>
          <w:p w:rsidR="008274EB" w:rsidRPr="00C94169" w:rsidRDefault="008274EB" w:rsidP="008274EB">
            <w:pPr>
              <w:rPr>
                <w:sz w:val="22"/>
                <w:szCs w:val="22"/>
                <w:lang w:val="uk-UA"/>
              </w:rPr>
            </w:pPr>
            <w:r w:rsidRPr="00C94169">
              <w:rPr>
                <w:sz w:val="22"/>
                <w:szCs w:val="22"/>
                <w:lang w:val="uk-UA"/>
              </w:rPr>
              <w:t xml:space="preserve"> </w:t>
            </w:r>
            <w:proofErr w:type="spellStart"/>
            <w:r w:rsidRPr="00C94169">
              <w:rPr>
                <w:sz w:val="22"/>
                <w:szCs w:val="22"/>
                <w:lang w:val="uk-UA"/>
              </w:rPr>
              <w:t>кресл.КС</w:t>
            </w:r>
            <w:proofErr w:type="spellEnd"/>
            <w:r w:rsidRPr="00C94169">
              <w:rPr>
                <w:sz w:val="22"/>
                <w:szCs w:val="22"/>
                <w:lang w:val="uk-UA"/>
              </w:rPr>
              <w:t xml:space="preserve"> 07.05.001</w:t>
            </w:r>
          </w:p>
        </w:tc>
        <w:tc>
          <w:tcPr>
            <w:tcW w:w="1167" w:type="dxa"/>
            <w:vAlign w:val="center"/>
          </w:tcPr>
          <w:p w:rsidR="008274EB" w:rsidRPr="00C94169" w:rsidRDefault="008274EB" w:rsidP="008274EB">
            <w:pPr>
              <w:jc w:val="center"/>
              <w:rPr>
                <w:sz w:val="22"/>
                <w:szCs w:val="22"/>
                <w:lang w:val="uk-UA"/>
              </w:rPr>
            </w:pPr>
            <w:r w:rsidRPr="00C94169">
              <w:rPr>
                <w:sz w:val="22"/>
                <w:szCs w:val="22"/>
                <w:lang w:val="uk-UA"/>
              </w:rPr>
              <w:t>од</w:t>
            </w:r>
          </w:p>
        </w:tc>
        <w:tc>
          <w:tcPr>
            <w:tcW w:w="1276" w:type="dxa"/>
            <w:vAlign w:val="center"/>
          </w:tcPr>
          <w:p w:rsidR="008274EB" w:rsidRPr="00C94169" w:rsidRDefault="008274EB" w:rsidP="008274EB">
            <w:pPr>
              <w:jc w:val="center"/>
              <w:rPr>
                <w:sz w:val="22"/>
                <w:szCs w:val="22"/>
                <w:lang w:val="uk-UA"/>
              </w:rPr>
            </w:pPr>
            <w:r w:rsidRPr="00C94169">
              <w:rPr>
                <w:sz w:val="22"/>
                <w:szCs w:val="22"/>
                <w:lang w:val="uk-UA"/>
              </w:rPr>
              <w:t>4</w:t>
            </w:r>
          </w:p>
        </w:tc>
        <w:tc>
          <w:tcPr>
            <w:tcW w:w="1560" w:type="dxa"/>
            <w:vAlign w:val="center"/>
          </w:tcPr>
          <w:p w:rsidR="008274EB" w:rsidRPr="00C94169" w:rsidRDefault="008274EB" w:rsidP="008274EB">
            <w:pPr>
              <w:jc w:val="center"/>
              <w:rPr>
                <w:sz w:val="22"/>
                <w:szCs w:val="22"/>
                <w:lang w:val="uk-UA"/>
              </w:rPr>
            </w:pPr>
            <w:r w:rsidRPr="00C94169">
              <w:rPr>
                <w:sz w:val="22"/>
                <w:szCs w:val="22"/>
                <w:lang w:val="uk-UA"/>
              </w:rPr>
              <w:t>матеріал  Виконавця</w:t>
            </w:r>
          </w:p>
        </w:tc>
      </w:tr>
      <w:tr w:rsidR="008274EB" w:rsidRPr="00C94169" w:rsidTr="00187110">
        <w:trPr>
          <w:trHeight w:val="529"/>
        </w:trPr>
        <w:tc>
          <w:tcPr>
            <w:tcW w:w="568" w:type="dxa"/>
            <w:vAlign w:val="center"/>
          </w:tcPr>
          <w:p w:rsidR="008274EB" w:rsidRPr="00C94169" w:rsidRDefault="008274EB" w:rsidP="008274EB">
            <w:pPr>
              <w:jc w:val="center"/>
              <w:rPr>
                <w:sz w:val="22"/>
                <w:szCs w:val="22"/>
                <w:lang w:val="uk-UA"/>
              </w:rPr>
            </w:pPr>
            <w:r w:rsidRPr="00C94169">
              <w:rPr>
                <w:sz w:val="22"/>
                <w:szCs w:val="22"/>
                <w:lang w:val="uk-UA"/>
              </w:rPr>
              <w:t>2</w:t>
            </w:r>
          </w:p>
        </w:tc>
        <w:tc>
          <w:tcPr>
            <w:tcW w:w="5069" w:type="dxa"/>
            <w:vAlign w:val="center"/>
          </w:tcPr>
          <w:p w:rsidR="008274EB" w:rsidRPr="00C94169" w:rsidRDefault="008274EB" w:rsidP="008274EB">
            <w:pPr>
              <w:rPr>
                <w:sz w:val="22"/>
                <w:szCs w:val="22"/>
                <w:lang w:val="uk-UA"/>
              </w:rPr>
            </w:pPr>
            <w:r w:rsidRPr="00C94169">
              <w:rPr>
                <w:sz w:val="22"/>
                <w:szCs w:val="22"/>
                <w:lang w:val="uk-UA"/>
              </w:rPr>
              <w:t>Заміна підшипників № 3622 ведучого колеса</w:t>
            </w:r>
          </w:p>
        </w:tc>
        <w:tc>
          <w:tcPr>
            <w:tcW w:w="1167" w:type="dxa"/>
            <w:vAlign w:val="center"/>
          </w:tcPr>
          <w:p w:rsidR="008274EB" w:rsidRPr="00C94169" w:rsidRDefault="008274EB" w:rsidP="008274EB">
            <w:pPr>
              <w:jc w:val="center"/>
              <w:rPr>
                <w:sz w:val="22"/>
                <w:szCs w:val="22"/>
                <w:lang w:val="uk-UA"/>
              </w:rPr>
            </w:pPr>
            <w:r w:rsidRPr="00C94169">
              <w:rPr>
                <w:sz w:val="22"/>
                <w:szCs w:val="22"/>
                <w:lang w:val="uk-UA"/>
              </w:rPr>
              <w:t>од</w:t>
            </w:r>
          </w:p>
        </w:tc>
        <w:tc>
          <w:tcPr>
            <w:tcW w:w="1276" w:type="dxa"/>
            <w:vAlign w:val="center"/>
          </w:tcPr>
          <w:p w:rsidR="008274EB" w:rsidRPr="00C94169" w:rsidRDefault="008274EB" w:rsidP="008274EB">
            <w:pPr>
              <w:jc w:val="center"/>
              <w:rPr>
                <w:sz w:val="22"/>
                <w:szCs w:val="22"/>
                <w:lang w:val="uk-UA"/>
              </w:rPr>
            </w:pPr>
            <w:r w:rsidRPr="00C94169">
              <w:rPr>
                <w:sz w:val="22"/>
                <w:szCs w:val="22"/>
                <w:lang w:val="uk-UA"/>
              </w:rPr>
              <w:t>8</w:t>
            </w:r>
          </w:p>
        </w:tc>
        <w:tc>
          <w:tcPr>
            <w:tcW w:w="1560" w:type="dxa"/>
            <w:vAlign w:val="center"/>
          </w:tcPr>
          <w:p w:rsidR="008274EB" w:rsidRPr="00C94169" w:rsidRDefault="008274EB" w:rsidP="008274EB">
            <w:pPr>
              <w:jc w:val="center"/>
              <w:rPr>
                <w:sz w:val="22"/>
                <w:szCs w:val="22"/>
                <w:lang w:val="uk-UA"/>
              </w:rPr>
            </w:pPr>
            <w:r w:rsidRPr="00C94169">
              <w:rPr>
                <w:sz w:val="22"/>
                <w:szCs w:val="22"/>
                <w:lang w:val="uk-UA"/>
              </w:rPr>
              <w:t>матеріал  Виконавця</w:t>
            </w:r>
          </w:p>
        </w:tc>
      </w:tr>
      <w:tr w:rsidR="008274EB" w:rsidRPr="00C94169" w:rsidTr="00187110">
        <w:trPr>
          <w:trHeight w:val="529"/>
        </w:trPr>
        <w:tc>
          <w:tcPr>
            <w:tcW w:w="568" w:type="dxa"/>
            <w:vAlign w:val="center"/>
          </w:tcPr>
          <w:p w:rsidR="008274EB" w:rsidRPr="00C94169" w:rsidRDefault="008274EB" w:rsidP="008274EB">
            <w:pPr>
              <w:jc w:val="center"/>
              <w:rPr>
                <w:sz w:val="22"/>
                <w:szCs w:val="22"/>
                <w:lang w:val="uk-UA"/>
              </w:rPr>
            </w:pPr>
            <w:r w:rsidRPr="00C94169">
              <w:rPr>
                <w:sz w:val="22"/>
                <w:szCs w:val="22"/>
                <w:lang w:val="uk-UA"/>
              </w:rPr>
              <w:t>3</w:t>
            </w:r>
          </w:p>
        </w:tc>
        <w:tc>
          <w:tcPr>
            <w:tcW w:w="5069" w:type="dxa"/>
            <w:vAlign w:val="center"/>
          </w:tcPr>
          <w:p w:rsidR="008274EB" w:rsidRPr="00C94169" w:rsidRDefault="008274EB" w:rsidP="008274EB">
            <w:pPr>
              <w:rPr>
                <w:sz w:val="22"/>
                <w:szCs w:val="22"/>
                <w:lang w:val="uk-UA"/>
              </w:rPr>
            </w:pPr>
            <w:r w:rsidRPr="00C94169">
              <w:rPr>
                <w:sz w:val="22"/>
                <w:szCs w:val="22"/>
                <w:lang w:val="uk-UA"/>
              </w:rPr>
              <w:t>Заміна вінця зубчатого ведучого колеса</w:t>
            </w:r>
          </w:p>
          <w:p w:rsidR="008274EB" w:rsidRPr="00C94169" w:rsidRDefault="008274EB" w:rsidP="00C94169">
            <w:pPr>
              <w:rPr>
                <w:sz w:val="22"/>
                <w:szCs w:val="22"/>
                <w:lang w:val="uk-UA"/>
              </w:rPr>
            </w:pPr>
            <w:r w:rsidRPr="00C94169">
              <w:rPr>
                <w:sz w:val="22"/>
                <w:szCs w:val="22"/>
                <w:lang w:val="uk-UA"/>
              </w:rPr>
              <w:t xml:space="preserve">кресл. </w:t>
            </w:r>
            <w:proofErr w:type="spellStart"/>
            <w:r w:rsidRPr="00C94169">
              <w:rPr>
                <w:sz w:val="22"/>
                <w:szCs w:val="22"/>
                <w:lang w:val="uk-UA"/>
              </w:rPr>
              <w:t>КС</w:t>
            </w:r>
            <w:proofErr w:type="spellEnd"/>
            <w:r w:rsidRPr="00C94169">
              <w:rPr>
                <w:sz w:val="22"/>
                <w:szCs w:val="22"/>
                <w:lang w:val="uk-UA"/>
              </w:rPr>
              <w:t xml:space="preserve"> 07.0</w:t>
            </w:r>
            <w:r w:rsidR="00C94169" w:rsidRPr="00C94169">
              <w:rPr>
                <w:sz w:val="22"/>
                <w:szCs w:val="22"/>
                <w:lang w:val="uk-UA"/>
              </w:rPr>
              <w:t>5</w:t>
            </w:r>
            <w:r w:rsidRPr="00C94169">
              <w:rPr>
                <w:sz w:val="22"/>
                <w:szCs w:val="22"/>
                <w:lang w:val="uk-UA"/>
              </w:rPr>
              <w:t>.002</w:t>
            </w:r>
          </w:p>
        </w:tc>
        <w:tc>
          <w:tcPr>
            <w:tcW w:w="1167" w:type="dxa"/>
            <w:vAlign w:val="center"/>
          </w:tcPr>
          <w:p w:rsidR="008274EB" w:rsidRPr="00C94169" w:rsidRDefault="008274EB" w:rsidP="008274EB">
            <w:pPr>
              <w:jc w:val="center"/>
              <w:rPr>
                <w:sz w:val="22"/>
                <w:szCs w:val="22"/>
                <w:lang w:val="uk-UA"/>
              </w:rPr>
            </w:pPr>
            <w:r w:rsidRPr="00C94169">
              <w:rPr>
                <w:sz w:val="22"/>
                <w:szCs w:val="22"/>
                <w:lang w:val="uk-UA"/>
              </w:rPr>
              <w:t>од</w:t>
            </w:r>
          </w:p>
        </w:tc>
        <w:tc>
          <w:tcPr>
            <w:tcW w:w="1276" w:type="dxa"/>
            <w:vAlign w:val="center"/>
          </w:tcPr>
          <w:p w:rsidR="008274EB" w:rsidRPr="00C94169" w:rsidRDefault="008274EB" w:rsidP="008274EB">
            <w:pPr>
              <w:jc w:val="center"/>
              <w:rPr>
                <w:sz w:val="22"/>
                <w:szCs w:val="22"/>
                <w:lang w:val="uk-UA"/>
              </w:rPr>
            </w:pPr>
            <w:r w:rsidRPr="00C94169">
              <w:rPr>
                <w:sz w:val="22"/>
                <w:szCs w:val="22"/>
                <w:lang w:val="uk-UA"/>
              </w:rPr>
              <w:t>4</w:t>
            </w:r>
          </w:p>
        </w:tc>
        <w:tc>
          <w:tcPr>
            <w:tcW w:w="1560" w:type="dxa"/>
            <w:vAlign w:val="center"/>
          </w:tcPr>
          <w:p w:rsidR="008274EB" w:rsidRPr="00C94169" w:rsidRDefault="008274EB" w:rsidP="008274EB">
            <w:pPr>
              <w:jc w:val="center"/>
              <w:rPr>
                <w:sz w:val="22"/>
                <w:szCs w:val="22"/>
                <w:lang w:val="uk-UA"/>
              </w:rPr>
            </w:pPr>
            <w:r w:rsidRPr="00C94169">
              <w:rPr>
                <w:sz w:val="22"/>
                <w:szCs w:val="22"/>
                <w:lang w:val="uk-UA"/>
              </w:rPr>
              <w:t>матеріал  Виконавця</w:t>
            </w:r>
          </w:p>
        </w:tc>
      </w:tr>
      <w:tr w:rsidR="008274EB" w:rsidRPr="00C94169" w:rsidTr="00187110">
        <w:tc>
          <w:tcPr>
            <w:tcW w:w="568" w:type="dxa"/>
            <w:vAlign w:val="center"/>
          </w:tcPr>
          <w:p w:rsidR="008274EB" w:rsidRPr="00C94169" w:rsidRDefault="008274EB" w:rsidP="008274EB">
            <w:pPr>
              <w:jc w:val="center"/>
              <w:rPr>
                <w:sz w:val="22"/>
                <w:szCs w:val="22"/>
                <w:lang w:val="uk-UA"/>
              </w:rPr>
            </w:pPr>
            <w:r w:rsidRPr="00C94169">
              <w:rPr>
                <w:sz w:val="22"/>
                <w:szCs w:val="22"/>
                <w:lang w:val="uk-UA"/>
              </w:rPr>
              <w:t>4</w:t>
            </w:r>
          </w:p>
        </w:tc>
        <w:tc>
          <w:tcPr>
            <w:tcW w:w="5069" w:type="dxa"/>
            <w:vAlign w:val="center"/>
          </w:tcPr>
          <w:p w:rsidR="008274EB" w:rsidRPr="00C94169" w:rsidRDefault="008274EB" w:rsidP="008274EB">
            <w:pPr>
              <w:rPr>
                <w:sz w:val="22"/>
                <w:szCs w:val="22"/>
                <w:lang w:val="uk-UA"/>
              </w:rPr>
            </w:pPr>
            <w:r w:rsidRPr="00C94169">
              <w:rPr>
                <w:sz w:val="22"/>
                <w:szCs w:val="22"/>
                <w:lang w:val="uk-UA"/>
              </w:rPr>
              <w:t>Заміна ходового веденого колеса</w:t>
            </w:r>
          </w:p>
          <w:p w:rsidR="008274EB" w:rsidRPr="00C94169" w:rsidRDefault="008274EB" w:rsidP="008274EB">
            <w:pPr>
              <w:rPr>
                <w:b/>
                <w:sz w:val="22"/>
                <w:szCs w:val="22"/>
                <w:lang w:val="uk-UA"/>
              </w:rPr>
            </w:pPr>
            <w:r w:rsidRPr="00C94169">
              <w:rPr>
                <w:sz w:val="22"/>
                <w:szCs w:val="22"/>
                <w:lang w:val="uk-UA"/>
              </w:rPr>
              <w:t>кресл. КС 07.05.001</w:t>
            </w:r>
          </w:p>
        </w:tc>
        <w:tc>
          <w:tcPr>
            <w:tcW w:w="1167" w:type="dxa"/>
            <w:vAlign w:val="center"/>
          </w:tcPr>
          <w:p w:rsidR="008274EB" w:rsidRPr="00C94169" w:rsidRDefault="008274EB" w:rsidP="008274EB">
            <w:pPr>
              <w:jc w:val="center"/>
              <w:rPr>
                <w:sz w:val="22"/>
                <w:szCs w:val="22"/>
                <w:lang w:val="uk-UA"/>
              </w:rPr>
            </w:pPr>
            <w:r w:rsidRPr="00C94169">
              <w:rPr>
                <w:sz w:val="22"/>
                <w:szCs w:val="22"/>
                <w:lang w:val="uk-UA"/>
              </w:rPr>
              <w:t>од</w:t>
            </w:r>
          </w:p>
        </w:tc>
        <w:tc>
          <w:tcPr>
            <w:tcW w:w="1276" w:type="dxa"/>
            <w:vAlign w:val="center"/>
          </w:tcPr>
          <w:p w:rsidR="008274EB" w:rsidRPr="00C94169" w:rsidRDefault="008274EB" w:rsidP="008274EB">
            <w:pPr>
              <w:jc w:val="center"/>
              <w:rPr>
                <w:sz w:val="22"/>
                <w:szCs w:val="22"/>
                <w:lang w:val="uk-UA"/>
              </w:rPr>
            </w:pPr>
            <w:r w:rsidRPr="00C94169">
              <w:rPr>
                <w:sz w:val="22"/>
                <w:szCs w:val="22"/>
                <w:lang w:val="uk-UA"/>
              </w:rPr>
              <w:t>4</w:t>
            </w:r>
          </w:p>
        </w:tc>
        <w:tc>
          <w:tcPr>
            <w:tcW w:w="1560" w:type="dxa"/>
            <w:vAlign w:val="center"/>
          </w:tcPr>
          <w:p w:rsidR="008274EB" w:rsidRPr="00C94169" w:rsidRDefault="008274EB" w:rsidP="008274EB">
            <w:pPr>
              <w:jc w:val="center"/>
              <w:rPr>
                <w:sz w:val="22"/>
                <w:szCs w:val="22"/>
                <w:lang w:val="uk-UA"/>
              </w:rPr>
            </w:pPr>
            <w:r w:rsidRPr="00C94169">
              <w:rPr>
                <w:sz w:val="22"/>
                <w:szCs w:val="22"/>
                <w:lang w:val="uk-UA"/>
              </w:rPr>
              <w:t>матеріал  Виконавця</w:t>
            </w:r>
          </w:p>
        </w:tc>
      </w:tr>
      <w:tr w:rsidR="008274EB" w:rsidRPr="00C94169" w:rsidTr="00187110">
        <w:tc>
          <w:tcPr>
            <w:tcW w:w="568" w:type="dxa"/>
            <w:vAlign w:val="center"/>
          </w:tcPr>
          <w:p w:rsidR="008274EB" w:rsidRPr="00C94169" w:rsidRDefault="008274EB" w:rsidP="008274EB">
            <w:pPr>
              <w:jc w:val="center"/>
              <w:rPr>
                <w:sz w:val="22"/>
                <w:szCs w:val="22"/>
                <w:lang w:val="uk-UA"/>
              </w:rPr>
            </w:pPr>
            <w:r w:rsidRPr="00C94169">
              <w:rPr>
                <w:sz w:val="22"/>
                <w:szCs w:val="22"/>
                <w:lang w:val="uk-UA"/>
              </w:rPr>
              <w:t>5</w:t>
            </w:r>
          </w:p>
        </w:tc>
        <w:tc>
          <w:tcPr>
            <w:tcW w:w="5069" w:type="dxa"/>
            <w:vAlign w:val="center"/>
          </w:tcPr>
          <w:p w:rsidR="008274EB" w:rsidRPr="00C94169" w:rsidRDefault="008274EB" w:rsidP="008274EB">
            <w:pPr>
              <w:rPr>
                <w:sz w:val="22"/>
                <w:szCs w:val="22"/>
                <w:lang w:val="uk-UA"/>
              </w:rPr>
            </w:pPr>
            <w:r w:rsidRPr="00C94169">
              <w:rPr>
                <w:sz w:val="22"/>
                <w:szCs w:val="22"/>
                <w:lang w:val="uk-UA"/>
              </w:rPr>
              <w:t xml:space="preserve">Заміна підшипників № 3622 веденого колеса </w:t>
            </w:r>
          </w:p>
        </w:tc>
        <w:tc>
          <w:tcPr>
            <w:tcW w:w="1167" w:type="dxa"/>
            <w:vAlign w:val="center"/>
          </w:tcPr>
          <w:p w:rsidR="008274EB" w:rsidRPr="00C94169" w:rsidRDefault="008274EB" w:rsidP="008274EB">
            <w:pPr>
              <w:jc w:val="center"/>
              <w:rPr>
                <w:sz w:val="22"/>
                <w:szCs w:val="22"/>
                <w:lang w:val="uk-UA"/>
              </w:rPr>
            </w:pPr>
            <w:r w:rsidRPr="00C94169">
              <w:rPr>
                <w:sz w:val="22"/>
                <w:szCs w:val="22"/>
                <w:lang w:val="uk-UA"/>
              </w:rPr>
              <w:t>од</w:t>
            </w:r>
          </w:p>
        </w:tc>
        <w:tc>
          <w:tcPr>
            <w:tcW w:w="1276" w:type="dxa"/>
            <w:vAlign w:val="center"/>
          </w:tcPr>
          <w:p w:rsidR="008274EB" w:rsidRPr="00C94169" w:rsidRDefault="008274EB" w:rsidP="008274EB">
            <w:pPr>
              <w:jc w:val="center"/>
              <w:rPr>
                <w:sz w:val="22"/>
                <w:szCs w:val="22"/>
                <w:lang w:val="uk-UA"/>
              </w:rPr>
            </w:pPr>
            <w:r w:rsidRPr="00C94169">
              <w:rPr>
                <w:sz w:val="22"/>
                <w:szCs w:val="22"/>
                <w:lang w:val="uk-UA"/>
              </w:rPr>
              <w:t>8</w:t>
            </w:r>
          </w:p>
        </w:tc>
        <w:tc>
          <w:tcPr>
            <w:tcW w:w="1560" w:type="dxa"/>
            <w:vAlign w:val="center"/>
          </w:tcPr>
          <w:p w:rsidR="008274EB" w:rsidRPr="00C94169" w:rsidRDefault="008274EB" w:rsidP="008274EB">
            <w:pPr>
              <w:jc w:val="center"/>
              <w:rPr>
                <w:sz w:val="22"/>
                <w:szCs w:val="22"/>
                <w:lang w:val="uk-UA"/>
              </w:rPr>
            </w:pPr>
            <w:r w:rsidRPr="00C94169">
              <w:rPr>
                <w:sz w:val="22"/>
                <w:szCs w:val="22"/>
                <w:lang w:val="uk-UA"/>
              </w:rPr>
              <w:t>матеріал  Виконавця</w:t>
            </w:r>
          </w:p>
        </w:tc>
      </w:tr>
      <w:tr w:rsidR="008274EB" w:rsidRPr="00C94169" w:rsidTr="00187110">
        <w:tc>
          <w:tcPr>
            <w:tcW w:w="568" w:type="dxa"/>
            <w:vAlign w:val="center"/>
          </w:tcPr>
          <w:p w:rsidR="008274EB" w:rsidRPr="00C94169" w:rsidRDefault="008274EB" w:rsidP="008274EB">
            <w:pPr>
              <w:jc w:val="center"/>
              <w:rPr>
                <w:sz w:val="22"/>
                <w:szCs w:val="22"/>
                <w:lang w:val="uk-UA"/>
              </w:rPr>
            </w:pPr>
            <w:r w:rsidRPr="00C94169">
              <w:rPr>
                <w:sz w:val="22"/>
                <w:szCs w:val="22"/>
                <w:lang w:val="uk-UA"/>
              </w:rPr>
              <w:t>6</w:t>
            </w:r>
          </w:p>
        </w:tc>
        <w:tc>
          <w:tcPr>
            <w:tcW w:w="5069" w:type="dxa"/>
            <w:vAlign w:val="center"/>
          </w:tcPr>
          <w:p w:rsidR="008274EB" w:rsidRPr="00C94169" w:rsidRDefault="008274EB" w:rsidP="008274EB">
            <w:pPr>
              <w:rPr>
                <w:b/>
                <w:sz w:val="22"/>
                <w:szCs w:val="22"/>
                <w:lang w:val="uk-UA"/>
              </w:rPr>
            </w:pPr>
            <w:r w:rsidRPr="00C94169">
              <w:rPr>
                <w:sz w:val="22"/>
                <w:szCs w:val="22"/>
                <w:lang w:val="uk-UA"/>
              </w:rPr>
              <w:t xml:space="preserve">Заміна барабану кресл. НО 661.00.00СБ </w:t>
            </w:r>
          </w:p>
        </w:tc>
        <w:tc>
          <w:tcPr>
            <w:tcW w:w="1167" w:type="dxa"/>
            <w:vAlign w:val="center"/>
          </w:tcPr>
          <w:p w:rsidR="008274EB" w:rsidRPr="00C94169" w:rsidRDefault="008274EB" w:rsidP="008274EB">
            <w:pPr>
              <w:jc w:val="center"/>
              <w:rPr>
                <w:sz w:val="22"/>
                <w:szCs w:val="22"/>
                <w:lang w:val="uk-UA"/>
              </w:rPr>
            </w:pPr>
            <w:r w:rsidRPr="00C94169">
              <w:rPr>
                <w:sz w:val="22"/>
                <w:szCs w:val="22"/>
                <w:lang w:val="uk-UA"/>
              </w:rPr>
              <w:t>од</w:t>
            </w:r>
          </w:p>
        </w:tc>
        <w:tc>
          <w:tcPr>
            <w:tcW w:w="1276" w:type="dxa"/>
            <w:vAlign w:val="center"/>
          </w:tcPr>
          <w:p w:rsidR="008274EB" w:rsidRPr="00C94169" w:rsidRDefault="008274EB" w:rsidP="008274EB">
            <w:pPr>
              <w:jc w:val="center"/>
              <w:rPr>
                <w:sz w:val="22"/>
                <w:szCs w:val="22"/>
                <w:lang w:val="uk-UA"/>
              </w:rPr>
            </w:pPr>
            <w:r w:rsidRPr="00C94169">
              <w:rPr>
                <w:sz w:val="22"/>
                <w:szCs w:val="22"/>
                <w:lang w:val="uk-UA"/>
              </w:rPr>
              <w:t>2</w:t>
            </w:r>
          </w:p>
        </w:tc>
        <w:tc>
          <w:tcPr>
            <w:tcW w:w="1560" w:type="dxa"/>
            <w:vAlign w:val="center"/>
          </w:tcPr>
          <w:p w:rsidR="008274EB" w:rsidRPr="00C94169" w:rsidRDefault="008274EB" w:rsidP="008274EB">
            <w:pPr>
              <w:jc w:val="center"/>
              <w:rPr>
                <w:sz w:val="22"/>
                <w:szCs w:val="22"/>
                <w:lang w:val="uk-UA"/>
              </w:rPr>
            </w:pPr>
            <w:r w:rsidRPr="00C94169">
              <w:rPr>
                <w:sz w:val="22"/>
                <w:szCs w:val="22"/>
                <w:lang w:val="uk-UA"/>
              </w:rPr>
              <w:t>матеріал  Виконавця</w:t>
            </w:r>
          </w:p>
        </w:tc>
      </w:tr>
    </w:tbl>
    <w:p w:rsidR="00F65C30" w:rsidRPr="00C94169" w:rsidRDefault="00F65C30" w:rsidP="00F65C30">
      <w:pPr>
        <w:rPr>
          <w:b/>
          <w:sz w:val="22"/>
          <w:szCs w:val="22"/>
          <w:lang w:val="uk-UA"/>
        </w:rPr>
      </w:pPr>
    </w:p>
    <w:p w:rsidR="00682049" w:rsidRPr="00C94169" w:rsidRDefault="00682049" w:rsidP="00682049">
      <w:pPr>
        <w:spacing w:after="200" w:line="276" w:lineRule="auto"/>
        <w:rPr>
          <w:lang w:val="uk-UA"/>
        </w:rPr>
      </w:pPr>
    </w:p>
    <w:p w:rsidR="008274EB" w:rsidRPr="00C94169" w:rsidRDefault="008274EB" w:rsidP="008274EB">
      <w:pPr>
        <w:ind w:right="-104"/>
        <w:rPr>
          <w:b/>
          <w:sz w:val="24"/>
          <w:szCs w:val="24"/>
          <w:lang w:val="uk-UA"/>
        </w:rPr>
      </w:pPr>
      <w:r w:rsidRPr="00C94169">
        <w:rPr>
          <w:b/>
          <w:sz w:val="24"/>
          <w:szCs w:val="24"/>
          <w:lang w:val="uk-UA"/>
        </w:rPr>
        <w:t xml:space="preserve">                              </w:t>
      </w:r>
      <w:proofErr w:type="spellStart"/>
      <w:r w:rsidRPr="00C94169">
        <w:rPr>
          <w:b/>
          <w:sz w:val="24"/>
          <w:szCs w:val="24"/>
        </w:rPr>
        <w:t>Виконавець</w:t>
      </w:r>
      <w:proofErr w:type="spellEnd"/>
      <w:r w:rsidRPr="00C94169">
        <w:rPr>
          <w:b/>
          <w:sz w:val="24"/>
          <w:szCs w:val="24"/>
        </w:rPr>
        <w:tab/>
      </w:r>
      <w:r w:rsidRPr="00C94169">
        <w:rPr>
          <w:b/>
          <w:sz w:val="24"/>
          <w:szCs w:val="24"/>
        </w:rPr>
        <w:tab/>
      </w:r>
      <w:r w:rsidRPr="00C94169">
        <w:rPr>
          <w:b/>
          <w:sz w:val="24"/>
          <w:szCs w:val="24"/>
        </w:rPr>
        <w:tab/>
      </w:r>
      <w:r w:rsidRPr="00C94169">
        <w:rPr>
          <w:b/>
          <w:sz w:val="24"/>
          <w:szCs w:val="24"/>
        </w:rPr>
        <w:tab/>
      </w:r>
      <w:r w:rsidRPr="00C94169">
        <w:rPr>
          <w:b/>
          <w:sz w:val="24"/>
          <w:szCs w:val="24"/>
          <w:lang w:val="uk-UA"/>
        </w:rPr>
        <w:t xml:space="preserve">                      </w:t>
      </w:r>
      <w:proofErr w:type="spellStart"/>
      <w:r w:rsidRPr="00C94169">
        <w:rPr>
          <w:b/>
          <w:sz w:val="24"/>
          <w:szCs w:val="24"/>
        </w:rPr>
        <w:t>Замовник</w:t>
      </w:r>
      <w:proofErr w:type="spellEnd"/>
    </w:p>
    <w:p w:rsidR="008274EB" w:rsidRPr="00C94169" w:rsidRDefault="008274EB" w:rsidP="008274EB">
      <w:pPr>
        <w:ind w:right="-104"/>
        <w:rPr>
          <w:b/>
          <w:sz w:val="24"/>
          <w:szCs w:val="24"/>
          <w:lang w:val="uk-UA"/>
        </w:rPr>
      </w:pPr>
    </w:p>
    <w:p w:rsidR="008274EB" w:rsidRPr="00C94169" w:rsidRDefault="008274EB" w:rsidP="008274EB">
      <w:pPr>
        <w:ind w:firstLine="708"/>
        <w:rPr>
          <w:b/>
          <w:caps/>
          <w:sz w:val="24"/>
          <w:szCs w:val="24"/>
          <w:lang w:val="uk-UA"/>
        </w:rPr>
      </w:pPr>
      <w:r w:rsidRPr="00C94169">
        <w:rPr>
          <w:sz w:val="24"/>
          <w:szCs w:val="24"/>
          <w:lang w:val="uk-UA"/>
        </w:rPr>
        <w:t xml:space="preserve">              </w:t>
      </w:r>
      <w:r w:rsidRPr="00C94169">
        <w:rPr>
          <w:sz w:val="24"/>
          <w:szCs w:val="24"/>
        </w:rPr>
        <w:t>________________</w:t>
      </w:r>
      <w:r w:rsidRPr="00C94169">
        <w:rPr>
          <w:sz w:val="24"/>
          <w:szCs w:val="24"/>
        </w:rPr>
        <w:tab/>
      </w:r>
      <w:r w:rsidRPr="00C94169">
        <w:rPr>
          <w:sz w:val="24"/>
          <w:szCs w:val="24"/>
        </w:rPr>
        <w:tab/>
      </w:r>
      <w:r w:rsidRPr="00C94169">
        <w:rPr>
          <w:sz w:val="24"/>
          <w:szCs w:val="24"/>
        </w:rPr>
        <w:tab/>
      </w:r>
      <w:r w:rsidRPr="00C94169">
        <w:rPr>
          <w:sz w:val="24"/>
          <w:szCs w:val="24"/>
        </w:rPr>
        <w:tab/>
      </w:r>
      <w:r w:rsidRPr="00C94169">
        <w:rPr>
          <w:sz w:val="24"/>
          <w:szCs w:val="24"/>
        </w:rPr>
        <w:tab/>
      </w:r>
      <w:r w:rsidRPr="00C94169">
        <w:rPr>
          <w:sz w:val="24"/>
          <w:szCs w:val="24"/>
          <w:lang w:val="uk-UA"/>
        </w:rPr>
        <w:t xml:space="preserve">    </w:t>
      </w:r>
      <w:r w:rsidRPr="00C94169">
        <w:rPr>
          <w:sz w:val="24"/>
          <w:szCs w:val="24"/>
        </w:rPr>
        <w:t>________________</w:t>
      </w:r>
    </w:p>
    <w:p w:rsidR="00F65C30" w:rsidRPr="00C94169" w:rsidRDefault="00F65C30" w:rsidP="00682049">
      <w:pPr>
        <w:spacing w:after="200" w:line="276" w:lineRule="auto"/>
        <w:rPr>
          <w:lang w:val="uk-UA"/>
        </w:rPr>
      </w:pPr>
    </w:p>
    <w:p w:rsidR="00C94169" w:rsidRPr="00C94169" w:rsidRDefault="00C94169">
      <w:pPr>
        <w:spacing w:after="200" w:line="276" w:lineRule="auto"/>
        <w:rPr>
          <w:lang w:val="uk-UA"/>
        </w:rPr>
      </w:pPr>
      <w:r w:rsidRPr="00C94169">
        <w:rPr>
          <w:lang w:val="uk-UA"/>
        </w:rPr>
        <w:br w:type="page"/>
      </w:r>
    </w:p>
    <w:p w:rsidR="00C17433" w:rsidRPr="00C94169" w:rsidRDefault="00C17433" w:rsidP="00C17433">
      <w:pPr>
        <w:jc w:val="right"/>
        <w:rPr>
          <w:lang w:val="uk-UA"/>
        </w:rPr>
      </w:pPr>
      <w:r w:rsidRPr="00C94169">
        <w:rPr>
          <w:lang w:val="uk-UA"/>
        </w:rPr>
        <w:lastRenderedPageBreak/>
        <w:t xml:space="preserve">Додаток № </w:t>
      </w:r>
      <w:r w:rsidR="00331C57" w:rsidRPr="00C94169">
        <w:rPr>
          <w:lang w:val="uk-UA"/>
        </w:rPr>
        <w:t>3</w:t>
      </w:r>
    </w:p>
    <w:p w:rsidR="00C17433" w:rsidRPr="00C94169" w:rsidRDefault="00C17433" w:rsidP="00C17433">
      <w:pPr>
        <w:jc w:val="right"/>
        <w:rPr>
          <w:lang w:val="uk-UA"/>
        </w:rPr>
      </w:pPr>
      <w:r w:rsidRPr="00C94169">
        <w:rPr>
          <w:lang w:val="uk-UA"/>
        </w:rPr>
        <w:t>до  договору № ____________</w:t>
      </w:r>
    </w:p>
    <w:p w:rsidR="00C17433" w:rsidRPr="00C94169" w:rsidRDefault="00C17433" w:rsidP="00A62756">
      <w:pPr>
        <w:jc w:val="right"/>
      </w:pPr>
      <w:r w:rsidRPr="00C94169">
        <w:rPr>
          <w:lang w:val="uk-UA"/>
        </w:rPr>
        <w:t>від  _____________20</w:t>
      </w:r>
      <w:r w:rsidR="009427BF" w:rsidRPr="00C94169">
        <w:rPr>
          <w:lang w:val="uk-UA"/>
        </w:rPr>
        <w:t>2</w:t>
      </w:r>
      <w:r w:rsidR="0035041E" w:rsidRPr="00C94169">
        <w:rPr>
          <w:lang w:val="uk-UA"/>
        </w:rPr>
        <w:t>3</w:t>
      </w:r>
      <w:r w:rsidRPr="00C94169">
        <w:rPr>
          <w:lang w:val="uk-UA"/>
        </w:rPr>
        <w:t xml:space="preserve"> р.</w:t>
      </w:r>
    </w:p>
    <w:p w:rsidR="00961D92" w:rsidRPr="00C94169" w:rsidRDefault="00961D92" w:rsidP="00A62756">
      <w:pPr>
        <w:jc w:val="right"/>
      </w:pPr>
    </w:p>
    <w:p w:rsidR="00961D92" w:rsidRPr="00C94169" w:rsidRDefault="00961D92" w:rsidP="00A62756">
      <w:pPr>
        <w:jc w:val="right"/>
      </w:pPr>
    </w:p>
    <w:p w:rsidR="00961D92" w:rsidRPr="00C94169" w:rsidRDefault="00961D92" w:rsidP="00961D92">
      <w:pPr>
        <w:rPr>
          <w:lang w:val="uk-UA"/>
        </w:rPr>
      </w:pPr>
      <w:proofErr w:type="spellStart"/>
      <w:r w:rsidRPr="00C94169">
        <w:rPr>
          <w:sz w:val="18"/>
          <w:szCs w:val="18"/>
        </w:rPr>
        <w:t>Об'єкт</w:t>
      </w:r>
      <w:proofErr w:type="spellEnd"/>
      <w:r w:rsidRPr="00C94169">
        <w:rPr>
          <w:sz w:val="18"/>
          <w:szCs w:val="18"/>
        </w:rPr>
        <w:t xml:space="preserve">: </w:t>
      </w:r>
      <w:r w:rsidRPr="00C94169">
        <w:rPr>
          <w:sz w:val="18"/>
          <w:szCs w:val="18"/>
          <w:lang w:val="uk-UA"/>
        </w:rPr>
        <w:t>ГМЗ</w:t>
      </w:r>
    </w:p>
    <w:p w:rsidR="00961D92" w:rsidRPr="00C94169" w:rsidRDefault="00331C57" w:rsidP="00961D92">
      <w:pPr>
        <w:jc w:val="center"/>
        <w:rPr>
          <w:b/>
        </w:rPr>
      </w:pPr>
      <w:r w:rsidRPr="00C94169">
        <w:rPr>
          <w:b/>
          <w:sz w:val="24"/>
          <w:szCs w:val="24"/>
          <w:lang w:val="uk-UA"/>
        </w:rPr>
        <w:t>Відомість обсягів послуг на</w:t>
      </w:r>
      <w:r w:rsidR="00C94169" w:rsidRPr="00C94169">
        <w:rPr>
          <w:b/>
          <w:sz w:val="24"/>
          <w:szCs w:val="24"/>
          <w:lang w:val="uk-UA"/>
        </w:rPr>
        <w:t xml:space="preserve"> капітальний</w:t>
      </w:r>
      <w:r w:rsidRPr="00C94169">
        <w:rPr>
          <w:b/>
          <w:sz w:val="24"/>
          <w:szCs w:val="24"/>
          <w:lang w:val="uk-UA"/>
        </w:rPr>
        <w:t xml:space="preserve"> ремонт</w:t>
      </w:r>
      <w:r w:rsidRPr="00C94169">
        <w:rPr>
          <w:b/>
          <w:bCs/>
          <w:sz w:val="24"/>
          <w:szCs w:val="24"/>
        </w:rPr>
        <w:t xml:space="preserve"> </w:t>
      </w:r>
      <w:r w:rsidRPr="00C94169">
        <w:rPr>
          <w:b/>
          <w:sz w:val="24"/>
          <w:szCs w:val="24"/>
          <w:lang w:val="uk-UA"/>
        </w:rPr>
        <w:t xml:space="preserve">козлового крану </w:t>
      </w:r>
      <w:proofErr w:type="spellStart"/>
      <w:r w:rsidRPr="00C94169">
        <w:rPr>
          <w:b/>
          <w:sz w:val="24"/>
          <w:szCs w:val="24"/>
          <w:lang w:val="uk-UA"/>
        </w:rPr>
        <w:t>ККГ</w:t>
      </w:r>
      <w:proofErr w:type="spellEnd"/>
      <w:r w:rsidRPr="00C94169">
        <w:rPr>
          <w:b/>
          <w:sz w:val="24"/>
          <w:szCs w:val="24"/>
          <w:lang w:val="uk-UA"/>
        </w:rPr>
        <w:t xml:space="preserve">-10 </w:t>
      </w:r>
    </w:p>
    <w:tbl>
      <w:tblPr>
        <w:tblStyle w:val="ae"/>
        <w:tblW w:w="10597" w:type="dxa"/>
        <w:tblLayout w:type="fixed"/>
        <w:tblLook w:val="04A0"/>
      </w:tblPr>
      <w:tblGrid>
        <w:gridCol w:w="6771"/>
        <w:gridCol w:w="1275"/>
        <w:gridCol w:w="1275"/>
        <w:gridCol w:w="1276"/>
      </w:tblGrid>
      <w:tr w:rsidR="00961D92" w:rsidRPr="00C94169" w:rsidTr="000E3A7D">
        <w:tc>
          <w:tcPr>
            <w:tcW w:w="6771" w:type="dxa"/>
            <w:vAlign w:val="center"/>
          </w:tcPr>
          <w:p w:rsidR="00961D92" w:rsidRPr="00C94169" w:rsidRDefault="00961D92" w:rsidP="00D946A7">
            <w:pPr>
              <w:jc w:val="center"/>
              <w:rPr>
                <w:sz w:val="22"/>
                <w:szCs w:val="22"/>
                <w:lang w:val="uk-UA"/>
              </w:rPr>
            </w:pPr>
            <w:proofErr w:type="spellStart"/>
            <w:r w:rsidRPr="00C94169">
              <w:rPr>
                <w:sz w:val="22"/>
                <w:szCs w:val="22"/>
              </w:rPr>
              <w:t>Найменування</w:t>
            </w:r>
            <w:proofErr w:type="spellEnd"/>
            <w:r w:rsidRPr="00C94169">
              <w:rPr>
                <w:sz w:val="22"/>
                <w:szCs w:val="22"/>
              </w:rPr>
              <w:t xml:space="preserve"> </w:t>
            </w:r>
            <w:r w:rsidR="00D946A7" w:rsidRPr="00C94169">
              <w:rPr>
                <w:sz w:val="22"/>
                <w:szCs w:val="22"/>
                <w:lang w:val="uk-UA"/>
              </w:rPr>
              <w:t>деталей, вузлі</w:t>
            </w:r>
            <w:proofErr w:type="gramStart"/>
            <w:r w:rsidR="00D946A7" w:rsidRPr="00C94169">
              <w:rPr>
                <w:sz w:val="22"/>
                <w:szCs w:val="22"/>
                <w:lang w:val="uk-UA"/>
              </w:rPr>
              <w:t>в</w:t>
            </w:r>
            <w:proofErr w:type="gramEnd"/>
          </w:p>
        </w:tc>
        <w:tc>
          <w:tcPr>
            <w:tcW w:w="1275" w:type="dxa"/>
            <w:vAlign w:val="center"/>
          </w:tcPr>
          <w:p w:rsidR="00961D92" w:rsidRPr="00C94169" w:rsidRDefault="00961D92" w:rsidP="000E3A7D">
            <w:pPr>
              <w:jc w:val="center"/>
              <w:rPr>
                <w:sz w:val="22"/>
                <w:szCs w:val="22"/>
              </w:rPr>
            </w:pPr>
            <w:r w:rsidRPr="00C94169">
              <w:rPr>
                <w:sz w:val="22"/>
                <w:szCs w:val="22"/>
              </w:rPr>
              <w:t>Один</w:t>
            </w:r>
            <w:proofErr w:type="spellStart"/>
            <w:r w:rsidRPr="00C94169">
              <w:rPr>
                <w:sz w:val="22"/>
                <w:szCs w:val="22"/>
                <w:lang w:val="uk-UA"/>
              </w:rPr>
              <w:t>иця</w:t>
            </w:r>
            <w:proofErr w:type="spellEnd"/>
            <w:r w:rsidRPr="00C94169">
              <w:rPr>
                <w:sz w:val="22"/>
                <w:szCs w:val="22"/>
                <w:lang w:val="uk-UA"/>
              </w:rPr>
              <w:t xml:space="preserve"> виміру</w:t>
            </w:r>
          </w:p>
        </w:tc>
        <w:tc>
          <w:tcPr>
            <w:tcW w:w="1275" w:type="dxa"/>
            <w:vAlign w:val="center"/>
          </w:tcPr>
          <w:p w:rsidR="00961D92" w:rsidRPr="00C94169" w:rsidRDefault="00961D92" w:rsidP="000E3A7D">
            <w:pPr>
              <w:jc w:val="center"/>
              <w:rPr>
                <w:sz w:val="22"/>
                <w:szCs w:val="22"/>
              </w:rPr>
            </w:pPr>
            <w:proofErr w:type="spellStart"/>
            <w:r w:rsidRPr="00C94169">
              <w:rPr>
                <w:sz w:val="22"/>
                <w:szCs w:val="22"/>
              </w:rPr>
              <w:t>Кількість</w:t>
            </w:r>
            <w:proofErr w:type="spellEnd"/>
          </w:p>
        </w:tc>
        <w:tc>
          <w:tcPr>
            <w:tcW w:w="1276" w:type="dxa"/>
            <w:vAlign w:val="center"/>
          </w:tcPr>
          <w:p w:rsidR="00961D92" w:rsidRPr="00C94169" w:rsidRDefault="00961D92" w:rsidP="003F6740">
            <w:pPr>
              <w:jc w:val="center"/>
              <w:rPr>
                <w:sz w:val="22"/>
                <w:szCs w:val="22"/>
                <w:lang w:val="uk-UA"/>
              </w:rPr>
            </w:pPr>
            <w:r w:rsidRPr="00C94169">
              <w:rPr>
                <w:sz w:val="22"/>
                <w:szCs w:val="22"/>
                <w:lang w:val="uk-UA"/>
              </w:rPr>
              <w:t>П</w:t>
            </w:r>
            <w:r w:rsidR="003F6740" w:rsidRPr="00C94169">
              <w:rPr>
                <w:sz w:val="22"/>
                <w:szCs w:val="22"/>
                <w:lang w:val="uk-UA"/>
              </w:rPr>
              <w:t>ослуги</w:t>
            </w:r>
          </w:p>
        </w:tc>
      </w:tr>
      <w:tr w:rsidR="00961D92" w:rsidRPr="00C94169" w:rsidTr="000E3A7D">
        <w:tc>
          <w:tcPr>
            <w:tcW w:w="6771" w:type="dxa"/>
            <w:vAlign w:val="center"/>
          </w:tcPr>
          <w:p w:rsidR="00961D92" w:rsidRPr="00C94169" w:rsidRDefault="00D946A7" w:rsidP="00D946A7">
            <w:pPr>
              <w:rPr>
                <w:sz w:val="22"/>
                <w:szCs w:val="22"/>
                <w:lang w:val="uk-UA"/>
              </w:rPr>
            </w:pPr>
            <w:r w:rsidRPr="00C94169">
              <w:rPr>
                <w:sz w:val="22"/>
                <w:szCs w:val="22"/>
                <w:lang w:val="uk-UA"/>
              </w:rPr>
              <w:t>Х</w:t>
            </w:r>
            <w:r w:rsidR="00961D92" w:rsidRPr="00C94169">
              <w:rPr>
                <w:sz w:val="22"/>
                <w:szCs w:val="22"/>
                <w:lang w:val="uk-UA"/>
              </w:rPr>
              <w:t>одов</w:t>
            </w:r>
            <w:r w:rsidRPr="00C94169">
              <w:rPr>
                <w:sz w:val="22"/>
                <w:szCs w:val="22"/>
                <w:lang w:val="uk-UA"/>
              </w:rPr>
              <w:t>е</w:t>
            </w:r>
            <w:r w:rsidR="00961D92" w:rsidRPr="00C94169">
              <w:rPr>
                <w:sz w:val="22"/>
                <w:szCs w:val="22"/>
                <w:lang w:val="uk-UA"/>
              </w:rPr>
              <w:t xml:space="preserve"> ведуч</w:t>
            </w:r>
            <w:r w:rsidRPr="00C94169">
              <w:rPr>
                <w:sz w:val="22"/>
                <w:szCs w:val="22"/>
                <w:lang w:val="uk-UA"/>
              </w:rPr>
              <w:t>е</w:t>
            </w:r>
            <w:r w:rsidR="00961D92" w:rsidRPr="00C94169">
              <w:rPr>
                <w:sz w:val="22"/>
                <w:szCs w:val="22"/>
                <w:lang w:val="uk-UA"/>
              </w:rPr>
              <w:t xml:space="preserve"> колес</w:t>
            </w:r>
            <w:r w:rsidRPr="00C94169">
              <w:rPr>
                <w:sz w:val="22"/>
                <w:szCs w:val="22"/>
                <w:lang w:val="uk-UA"/>
              </w:rPr>
              <w:t>о</w:t>
            </w:r>
            <w:r w:rsidR="00961D92" w:rsidRPr="00C94169">
              <w:rPr>
                <w:sz w:val="22"/>
                <w:szCs w:val="22"/>
                <w:lang w:val="uk-UA"/>
              </w:rPr>
              <w:t xml:space="preserve"> козлового крану ККГ-10 кресл. КС 07.05.001</w:t>
            </w:r>
          </w:p>
        </w:tc>
        <w:tc>
          <w:tcPr>
            <w:tcW w:w="1275" w:type="dxa"/>
            <w:vAlign w:val="center"/>
          </w:tcPr>
          <w:p w:rsidR="00961D92" w:rsidRPr="00C94169" w:rsidRDefault="00961D92" w:rsidP="000E3A7D">
            <w:pPr>
              <w:jc w:val="center"/>
              <w:rPr>
                <w:sz w:val="22"/>
                <w:szCs w:val="22"/>
                <w:lang w:val="uk-UA"/>
              </w:rPr>
            </w:pPr>
            <w:proofErr w:type="spellStart"/>
            <w:r w:rsidRPr="00C94169">
              <w:rPr>
                <w:sz w:val="22"/>
                <w:szCs w:val="22"/>
                <w:lang w:val="uk-UA"/>
              </w:rPr>
              <w:t>шт</w:t>
            </w:r>
            <w:proofErr w:type="spellEnd"/>
          </w:p>
        </w:tc>
        <w:tc>
          <w:tcPr>
            <w:tcW w:w="1275" w:type="dxa"/>
            <w:vAlign w:val="center"/>
          </w:tcPr>
          <w:p w:rsidR="00961D92" w:rsidRPr="00C94169" w:rsidRDefault="00961D92" w:rsidP="000E3A7D">
            <w:pPr>
              <w:jc w:val="center"/>
              <w:rPr>
                <w:sz w:val="22"/>
                <w:szCs w:val="22"/>
                <w:lang w:val="uk-UA"/>
              </w:rPr>
            </w:pPr>
            <w:r w:rsidRPr="00C94169">
              <w:rPr>
                <w:sz w:val="22"/>
                <w:szCs w:val="22"/>
                <w:lang w:val="uk-UA"/>
              </w:rPr>
              <w:t>4</w:t>
            </w:r>
          </w:p>
        </w:tc>
        <w:tc>
          <w:tcPr>
            <w:tcW w:w="1276" w:type="dxa"/>
          </w:tcPr>
          <w:p w:rsidR="00961D92" w:rsidRPr="00C94169" w:rsidRDefault="00D946A7" w:rsidP="00D946A7">
            <w:pPr>
              <w:jc w:val="center"/>
              <w:rPr>
                <w:sz w:val="22"/>
                <w:szCs w:val="22"/>
                <w:lang w:val="uk-UA"/>
              </w:rPr>
            </w:pPr>
            <w:r w:rsidRPr="00C94169">
              <w:rPr>
                <w:sz w:val="22"/>
                <w:szCs w:val="22"/>
                <w:lang w:val="uk-UA"/>
              </w:rPr>
              <w:t>демонтаж</w:t>
            </w:r>
          </w:p>
        </w:tc>
      </w:tr>
      <w:tr w:rsidR="00961D92" w:rsidRPr="00C94169" w:rsidTr="000E3A7D">
        <w:tc>
          <w:tcPr>
            <w:tcW w:w="6771" w:type="dxa"/>
            <w:vAlign w:val="center"/>
          </w:tcPr>
          <w:p w:rsidR="00961D92" w:rsidRPr="00C94169" w:rsidRDefault="00D946A7" w:rsidP="00D946A7">
            <w:pPr>
              <w:rPr>
                <w:sz w:val="22"/>
                <w:szCs w:val="22"/>
                <w:lang w:val="uk-UA"/>
              </w:rPr>
            </w:pPr>
            <w:r w:rsidRPr="00C94169">
              <w:rPr>
                <w:sz w:val="22"/>
                <w:szCs w:val="22"/>
                <w:lang w:val="uk-UA"/>
              </w:rPr>
              <w:t>П</w:t>
            </w:r>
            <w:r w:rsidR="00961D92" w:rsidRPr="00C94169">
              <w:rPr>
                <w:sz w:val="22"/>
                <w:szCs w:val="22"/>
                <w:lang w:val="uk-UA"/>
              </w:rPr>
              <w:t>ідшипник №3622 ведучого колеса козлового крану ККГ-10</w:t>
            </w:r>
          </w:p>
        </w:tc>
        <w:tc>
          <w:tcPr>
            <w:tcW w:w="1275" w:type="dxa"/>
            <w:vAlign w:val="center"/>
          </w:tcPr>
          <w:p w:rsidR="00961D92" w:rsidRPr="00C94169" w:rsidRDefault="00961D92" w:rsidP="000E3A7D">
            <w:pPr>
              <w:jc w:val="center"/>
              <w:rPr>
                <w:sz w:val="22"/>
                <w:szCs w:val="22"/>
              </w:rPr>
            </w:pPr>
            <w:proofErr w:type="spellStart"/>
            <w:r w:rsidRPr="00C94169">
              <w:rPr>
                <w:sz w:val="22"/>
                <w:szCs w:val="22"/>
                <w:lang w:val="uk-UA"/>
              </w:rPr>
              <w:t>шт</w:t>
            </w:r>
            <w:proofErr w:type="spellEnd"/>
          </w:p>
        </w:tc>
        <w:tc>
          <w:tcPr>
            <w:tcW w:w="1275" w:type="dxa"/>
            <w:vAlign w:val="center"/>
          </w:tcPr>
          <w:p w:rsidR="00961D92" w:rsidRPr="00C94169" w:rsidRDefault="00961D92" w:rsidP="000E3A7D">
            <w:pPr>
              <w:jc w:val="center"/>
              <w:rPr>
                <w:sz w:val="22"/>
                <w:szCs w:val="22"/>
                <w:lang w:val="uk-UA"/>
              </w:rPr>
            </w:pPr>
            <w:r w:rsidRPr="00C94169">
              <w:rPr>
                <w:sz w:val="22"/>
                <w:szCs w:val="22"/>
                <w:lang w:val="uk-UA"/>
              </w:rPr>
              <w:t>8</w:t>
            </w:r>
          </w:p>
        </w:tc>
        <w:tc>
          <w:tcPr>
            <w:tcW w:w="1276" w:type="dxa"/>
          </w:tcPr>
          <w:p w:rsidR="00961D92" w:rsidRPr="00C94169" w:rsidRDefault="00D946A7" w:rsidP="00D946A7">
            <w:pPr>
              <w:jc w:val="center"/>
              <w:rPr>
                <w:sz w:val="22"/>
                <w:szCs w:val="22"/>
                <w:lang w:val="uk-UA"/>
              </w:rPr>
            </w:pPr>
            <w:r w:rsidRPr="00C94169">
              <w:rPr>
                <w:sz w:val="22"/>
                <w:szCs w:val="22"/>
                <w:lang w:val="uk-UA"/>
              </w:rPr>
              <w:t>заміна</w:t>
            </w:r>
          </w:p>
        </w:tc>
      </w:tr>
      <w:tr w:rsidR="00961D92" w:rsidRPr="00C94169" w:rsidTr="000E3A7D">
        <w:tc>
          <w:tcPr>
            <w:tcW w:w="6771" w:type="dxa"/>
            <w:vAlign w:val="center"/>
          </w:tcPr>
          <w:p w:rsidR="00961D92" w:rsidRPr="00C94169" w:rsidRDefault="00D946A7" w:rsidP="00C94169">
            <w:pPr>
              <w:rPr>
                <w:sz w:val="22"/>
                <w:szCs w:val="22"/>
                <w:lang w:val="uk-UA"/>
              </w:rPr>
            </w:pPr>
            <w:r w:rsidRPr="00C94169">
              <w:rPr>
                <w:sz w:val="22"/>
                <w:szCs w:val="22"/>
                <w:lang w:val="uk-UA"/>
              </w:rPr>
              <w:t>В</w:t>
            </w:r>
            <w:r w:rsidR="00961D92" w:rsidRPr="00C94169">
              <w:rPr>
                <w:sz w:val="22"/>
                <w:szCs w:val="22"/>
                <w:lang w:val="uk-UA"/>
              </w:rPr>
              <w:t>ін</w:t>
            </w:r>
            <w:r w:rsidRPr="00C94169">
              <w:rPr>
                <w:sz w:val="22"/>
                <w:szCs w:val="22"/>
                <w:lang w:val="uk-UA"/>
              </w:rPr>
              <w:t>е</w:t>
            </w:r>
            <w:r w:rsidR="00961D92" w:rsidRPr="00C94169">
              <w:rPr>
                <w:sz w:val="22"/>
                <w:szCs w:val="22"/>
                <w:lang w:val="uk-UA"/>
              </w:rPr>
              <w:t>ц</w:t>
            </w:r>
            <w:r w:rsidRPr="00C94169">
              <w:rPr>
                <w:sz w:val="22"/>
                <w:szCs w:val="22"/>
                <w:lang w:val="uk-UA"/>
              </w:rPr>
              <w:t>ь</w:t>
            </w:r>
            <w:r w:rsidR="00961D92" w:rsidRPr="00C94169">
              <w:rPr>
                <w:sz w:val="22"/>
                <w:szCs w:val="22"/>
                <w:lang w:val="uk-UA"/>
              </w:rPr>
              <w:t xml:space="preserve"> зубчатого ведучого колеса кресл. </w:t>
            </w:r>
            <w:proofErr w:type="spellStart"/>
            <w:r w:rsidR="00961D92" w:rsidRPr="00C94169">
              <w:rPr>
                <w:sz w:val="22"/>
                <w:szCs w:val="22"/>
                <w:lang w:val="uk-UA"/>
              </w:rPr>
              <w:t>КС</w:t>
            </w:r>
            <w:proofErr w:type="spellEnd"/>
            <w:r w:rsidR="00961D92" w:rsidRPr="00C94169">
              <w:rPr>
                <w:sz w:val="22"/>
                <w:szCs w:val="22"/>
                <w:lang w:val="uk-UA"/>
              </w:rPr>
              <w:t xml:space="preserve"> 07.0</w:t>
            </w:r>
            <w:r w:rsidR="00C94169" w:rsidRPr="00C94169">
              <w:rPr>
                <w:sz w:val="22"/>
                <w:szCs w:val="22"/>
                <w:lang w:val="uk-UA"/>
              </w:rPr>
              <w:t>5</w:t>
            </w:r>
            <w:r w:rsidR="00961D92" w:rsidRPr="00C94169">
              <w:rPr>
                <w:sz w:val="22"/>
                <w:szCs w:val="22"/>
                <w:lang w:val="uk-UA"/>
              </w:rPr>
              <w:t>.002</w:t>
            </w:r>
          </w:p>
        </w:tc>
        <w:tc>
          <w:tcPr>
            <w:tcW w:w="1275" w:type="dxa"/>
            <w:vAlign w:val="center"/>
          </w:tcPr>
          <w:p w:rsidR="00961D92" w:rsidRPr="00C94169" w:rsidRDefault="00961D92" w:rsidP="000E3A7D">
            <w:pPr>
              <w:jc w:val="center"/>
              <w:rPr>
                <w:sz w:val="22"/>
                <w:szCs w:val="22"/>
              </w:rPr>
            </w:pPr>
            <w:proofErr w:type="spellStart"/>
            <w:r w:rsidRPr="00C94169">
              <w:rPr>
                <w:sz w:val="22"/>
                <w:szCs w:val="22"/>
                <w:lang w:val="uk-UA"/>
              </w:rPr>
              <w:t>шт</w:t>
            </w:r>
            <w:proofErr w:type="spellEnd"/>
          </w:p>
        </w:tc>
        <w:tc>
          <w:tcPr>
            <w:tcW w:w="1275" w:type="dxa"/>
            <w:vAlign w:val="center"/>
          </w:tcPr>
          <w:p w:rsidR="00961D92" w:rsidRPr="00C94169" w:rsidRDefault="00961D92" w:rsidP="000E3A7D">
            <w:pPr>
              <w:jc w:val="center"/>
              <w:rPr>
                <w:sz w:val="22"/>
                <w:szCs w:val="22"/>
                <w:lang w:val="uk-UA"/>
              </w:rPr>
            </w:pPr>
            <w:r w:rsidRPr="00C94169">
              <w:rPr>
                <w:sz w:val="22"/>
                <w:szCs w:val="22"/>
                <w:lang w:val="uk-UA"/>
              </w:rPr>
              <w:t>4</w:t>
            </w:r>
          </w:p>
        </w:tc>
        <w:tc>
          <w:tcPr>
            <w:tcW w:w="1276" w:type="dxa"/>
          </w:tcPr>
          <w:p w:rsidR="00961D92" w:rsidRPr="00C94169" w:rsidRDefault="00D946A7" w:rsidP="00D946A7">
            <w:pPr>
              <w:jc w:val="center"/>
              <w:rPr>
                <w:sz w:val="22"/>
                <w:szCs w:val="22"/>
                <w:lang w:val="uk-UA"/>
              </w:rPr>
            </w:pPr>
            <w:r w:rsidRPr="00C94169">
              <w:rPr>
                <w:sz w:val="22"/>
                <w:szCs w:val="22"/>
                <w:lang w:val="uk-UA"/>
              </w:rPr>
              <w:t>заміна</w:t>
            </w:r>
          </w:p>
        </w:tc>
      </w:tr>
      <w:tr w:rsidR="00961D92" w:rsidRPr="00C94169" w:rsidTr="000E3A7D">
        <w:tc>
          <w:tcPr>
            <w:tcW w:w="6771" w:type="dxa"/>
            <w:vAlign w:val="center"/>
          </w:tcPr>
          <w:p w:rsidR="00961D92" w:rsidRPr="00C94169" w:rsidRDefault="00D946A7" w:rsidP="00D946A7">
            <w:pPr>
              <w:rPr>
                <w:sz w:val="22"/>
                <w:szCs w:val="22"/>
                <w:lang w:val="uk-UA"/>
              </w:rPr>
            </w:pPr>
            <w:r w:rsidRPr="00C94169">
              <w:rPr>
                <w:sz w:val="22"/>
                <w:szCs w:val="22"/>
                <w:lang w:val="uk-UA"/>
              </w:rPr>
              <w:t>Х</w:t>
            </w:r>
            <w:r w:rsidR="00961D92" w:rsidRPr="00C94169">
              <w:rPr>
                <w:sz w:val="22"/>
                <w:szCs w:val="22"/>
                <w:lang w:val="uk-UA"/>
              </w:rPr>
              <w:t>одов</w:t>
            </w:r>
            <w:r w:rsidRPr="00C94169">
              <w:rPr>
                <w:sz w:val="22"/>
                <w:szCs w:val="22"/>
                <w:lang w:val="uk-UA"/>
              </w:rPr>
              <w:t>е</w:t>
            </w:r>
            <w:r w:rsidR="00961D92" w:rsidRPr="00C94169">
              <w:rPr>
                <w:sz w:val="22"/>
                <w:szCs w:val="22"/>
                <w:lang w:val="uk-UA"/>
              </w:rPr>
              <w:t xml:space="preserve"> ведуч</w:t>
            </w:r>
            <w:r w:rsidRPr="00C94169">
              <w:rPr>
                <w:sz w:val="22"/>
                <w:szCs w:val="22"/>
                <w:lang w:val="uk-UA"/>
              </w:rPr>
              <w:t>е</w:t>
            </w:r>
            <w:r w:rsidR="00961D92" w:rsidRPr="00C94169">
              <w:rPr>
                <w:sz w:val="22"/>
                <w:szCs w:val="22"/>
                <w:lang w:val="uk-UA"/>
              </w:rPr>
              <w:t xml:space="preserve"> колес</w:t>
            </w:r>
            <w:r w:rsidRPr="00C94169">
              <w:rPr>
                <w:sz w:val="22"/>
                <w:szCs w:val="22"/>
                <w:lang w:val="uk-UA"/>
              </w:rPr>
              <w:t>о</w:t>
            </w:r>
            <w:r w:rsidR="00961D92" w:rsidRPr="00C94169">
              <w:rPr>
                <w:sz w:val="22"/>
                <w:szCs w:val="22"/>
                <w:lang w:val="uk-UA"/>
              </w:rPr>
              <w:t xml:space="preserve"> козлового крану ККГ-10 кресл. КС 07.05.001</w:t>
            </w:r>
          </w:p>
        </w:tc>
        <w:tc>
          <w:tcPr>
            <w:tcW w:w="1275" w:type="dxa"/>
            <w:vAlign w:val="center"/>
          </w:tcPr>
          <w:p w:rsidR="00961D92" w:rsidRPr="00C94169" w:rsidRDefault="00961D92" w:rsidP="000E3A7D">
            <w:pPr>
              <w:jc w:val="center"/>
              <w:rPr>
                <w:sz w:val="22"/>
                <w:szCs w:val="22"/>
              </w:rPr>
            </w:pPr>
            <w:proofErr w:type="spellStart"/>
            <w:r w:rsidRPr="00C94169">
              <w:rPr>
                <w:sz w:val="22"/>
                <w:szCs w:val="22"/>
                <w:lang w:val="uk-UA"/>
              </w:rPr>
              <w:t>шт</w:t>
            </w:r>
            <w:proofErr w:type="spellEnd"/>
          </w:p>
        </w:tc>
        <w:tc>
          <w:tcPr>
            <w:tcW w:w="1275" w:type="dxa"/>
            <w:vAlign w:val="center"/>
          </w:tcPr>
          <w:p w:rsidR="00961D92" w:rsidRPr="00C94169" w:rsidRDefault="00961D92" w:rsidP="000E3A7D">
            <w:pPr>
              <w:jc w:val="center"/>
              <w:rPr>
                <w:sz w:val="22"/>
                <w:szCs w:val="22"/>
                <w:lang w:val="uk-UA"/>
              </w:rPr>
            </w:pPr>
            <w:r w:rsidRPr="00C94169">
              <w:rPr>
                <w:sz w:val="22"/>
                <w:szCs w:val="22"/>
                <w:lang w:val="uk-UA"/>
              </w:rPr>
              <w:t>4</w:t>
            </w:r>
          </w:p>
        </w:tc>
        <w:tc>
          <w:tcPr>
            <w:tcW w:w="1276" w:type="dxa"/>
          </w:tcPr>
          <w:p w:rsidR="00961D92" w:rsidRPr="00C94169" w:rsidRDefault="00D946A7" w:rsidP="00D946A7">
            <w:pPr>
              <w:jc w:val="center"/>
              <w:rPr>
                <w:sz w:val="22"/>
                <w:szCs w:val="22"/>
              </w:rPr>
            </w:pPr>
            <w:r w:rsidRPr="00C94169">
              <w:rPr>
                <w:sz w:val="22"/>
                <w:szCs w:val="22"/>
                <w:lang w:val="uk-UA"/>
              </w:rPr>
              <w:t>монтаж</w:t>
            </w:r>
          </w:p>
        </w:tc>
      </w:tr>
      <w:tr w:rsidR="00961D92" w:rsidRPr="00C94169" w:rsidTr="000E3A7D">
        <w:tc>
          <w:tcPr>
            <w:tcW w:w="6771" w:type="dxa"/>
            <w:vAlign w:val="center"/>
          </w:tcPr>
          <w:p w:rsidR="00961D92" w:rsidRPr="00C94169" w:rsidRDefault="00D946A7" w:rsidP="00D1253A">
            <w:pPr>
              <w:rPr>
                <w:sz w:val="22"/>
                <w:szCs w:val="22"/>
                <w:lang w:val="uk-UA"/>
              </w:rPr>
            </w:pPr>
            <w:r w:rsidRPr="00C94169">
              <w:rPr>
                <w:sz w:val="22"/>
                <w:szCs w:val="22"/>
                <w:lang w:val="uk-UA"/>
              </w:rPr>
              <w:t>Ходове вед</w:t>
            </w:r>
            <w:r w:rsidR="00D1253A" w:rsidRPr="00C94169">
              <w:rPr>
                <w:sz w:val="22"/>
                <w:szCs w:val="22"/>
                <w:lang w:val="uk-UA"/>
              </w:rPr>
              <w:t>ене</w:t>
            </w:r>
            <w:r w:rsidRPr="00C94169">
              <w:rPr>
                <w:sz w:val="22"/>
                <w:szCs w:val="22"/>
                <w:lang w:val="uk-UA"/>
              </w:rPr>
              <w:t xml:space="preserve"> колесо </w:t>
            </w:r>
            <w:r w:rsidR="00961D92" w:rsidRPr="00C94169">
              <w:rPr>
                <w:sz w:val="22"/>
                <w:szCs w:val="22"/>
                <w:lang w:val="uk-UA"/>
              </w:rPr>
              <w:t>козлового крану ККГ-10   кресл. КС 07.05.001</w:t>
            </w:r>
          </w:p>
        </w:tc>
        <w:tc>
          <w:tcPr>
            <w:tcW w:w="1275" w:type="dxa"/>
            <w:vAlign w:val="center"/>
          </w:tcPr>
          <w:p w:rsidR="00961D92" w:rsidRPr="00C94169" w:rsidRDefault="00961D92" w:rsidP="000E3A7D">
            <w:pPr>
              <w:jc w:val="center"/>
              <w:rPr>
                <w:sz w:val="22"/>
                <w:szCs w:val="22"/>
              </w:rPr>
            </w:pPr>
            <w:proofErr w:type="spellStart"/>
            <w:r w:rsidRPr="00C94169">
              <w:rPr>
                <w:sz w:val="22"/>
                <w:szCs w:val="22"/>
                <w:lang w:val="uk-UA"/>
              </w:rPr>
              <w:t>шт</w:t>
            </w:r>
            <w:proofErr w:type="spellEnd"/>
          </w:p>
        </w:tc>
        <w:tc>
          <w:tcPr>
            <w:tcW w:w="1275" w:type="dxa"/>
            <w:vAlign w:val="center"/>
          </w:tcPr>
          <w:p w:rsidR="00961D92" w:rsidRPr="00C94169" w:rsidRDefault="00961D92" w:rsidP="000E3A7D">
            <w:pPr>
              <w:jc w:val="center"/>
              <w:rPr>
                <w:sz w:val="22"/>
                <w:szCs w:val="22"/>
                <w:lang w:val="uk-UA"/>
              </w:rPr>
            </w:pPr>
            <w:r w:rsidRPr="00C94169">
              <w:rPr>
                <w:sz w:val="22"/>
                <w:szCs w:val="22"/>
                <w:lang w:val="uk-UA"/>
              </w:rPr>
              <w:t>4</w:t>
            </w:r>
          </w:p>
        </w:tc>
        <w:tc>
          <w:tcPr>
            <w:tcW w:w="1276" w:type="dxa"/>
          </w:tcPr>
          <w:p w:rsidR="00961D92" w:rsidRPr="00C94169" w:rsidRDefault="00D946A7" w:rsidP="00D946A7">
            <w:pPr>
              <w:jc w:val="center"/>
              <w:rPr>
                <w:sz w:val="22"/>
                <w:szCs w:val="22"/>
              </w:rPr>
            </w:pPr>
            <w:r w:rsidRPr="00C94169">
              <w:rPr>
                <w:sz w:val="22"/>
                <w:szCs w:val="22"/>
                <w:lang w:val="uk-UA"/>
              </w:rPr>
              <w:t>демонтаж</w:t>
            </w:r>
          </w:p>
        </w:tc>
      </w:tr>
      <w:tr w:rsidR="00961D92" w:rsidRPr="00C94169" w:rsidTr="000E3A7D">
        <w:tc>
          <w:tcPr>
            <w:tcW w:w="6771" w:type="dxa"/>
            <w:vAlign w:val="center"/>
          </w:tcPr>
          <w:p w:rsidR="00961D92" w:rsidRPr="00C94169" w:rsidRDefault="00D946A7" w:rsidP="00D946A7">
            <w:pPr>
              <w:rPr>
                <w:sz w:val="22"/>
                <w:szCs w:val="22"/>
                <w:lang w:val="uk-UA"/>
              </w:rPr>
            </w:pPr>
            <w:r w:rsidRPr="00C94169">
              <w:rPr>
                <w:sz w:val="22"/>
                <w:szCs w:val="22"/>
                <w:lang w:val="uk-UA"/>
              </w:rPr>
              <w:t>П</w:t>
            </w:r>
            <w:r w:rsidR="00961D92" w:rsidRPr="00C94169">
              <w:rPr>
                <w:sz w:val="22"/>
                <w:szCs w:val="22"/>
                <w:lang w:val="uk-UA"/>
              </w:rPr>
              <w:t>ідшипник №3622 веденого колеса козлового крану ККГ-10</w:t>
            </w:r>
          </w:p>
        </w:tc>
        <w:tc>
          <w:tcPr>
            <w:tcW w:w="1275" w:type="dxa"/>
            <w:vAlign w:val="center"/>
          </w:tcPr>
          <w:p w:rsidR="00961D92" w:rsidRPr="00C94169" w:rsidRDefault="00961D92" w:rsidP="000E3A7D">
            <w:pPr>
              <w:jc w:val="center"/>
              <w:rPr>
                <w:sz w:val="22"/>
                <w:szCs w:val="22"/>
              </w:rPr>
            </w:pPr>
            <w:proofErr w:type="spellStart"/>
            <w:r w:rsidRPr="00C94169">
              <w:rPr>
                <w:sz w:val="22"/>
                <w:szCs w:val="22"/>
                <w:lang w:val="uk-UA"/>
              </w:rPr>
              <w:t>шт</w:t>
            </w:r>
            <w:proofErr w:type="spellEnd"/>
          </w:p>
        </w:tc>
        <w:tc>
          <w:tcPr>
            <w:tcW w:w="1275" w:type="dxa"/>
            <w:vAlign w:val="center"/>
          </w:tcPr>
          <w:p w:rsidR="00961D92" w:rsidRPr="00C94169" w:rsidRDefault="00961D92" w:rsidP="000E3A7D">
            <w:pPr>
              <w:jc w:val="center"/>
              <w:rPr>
                <w:sz w:val="22"/>
                <w:szCs w:val="22"/>
                <w:lang w:val="uk-UA"/>
              </w:rPr>
            </w:pPr>
            <w:r w:rsidRPr="00C94169">
              <w:rPr>
                <w:sz w:val="22"/>
                <w:szCs w:val="22"/>
                <w:lang w:val="uk-UA"/>
              </w:rPr>
              <w:t>8</w:t>
            </w:r>
          </w:p>
        </w:tc>
        <w:tc>
          <w:tcPr>
            <w:tcW w:w="1276" w:type="dxa"/>
          </w:tcPr>
          <w:p w:rsidR="00961D92" w:rsidRPr="00C94169" w:rsidRDefault="00D946A7" w:rsidP="00D946A7">
            <w:pPr>
              <w:jc w:val="center"/>
              <w:rPr>
                <w:sz w:val="22"/>
                <w:szCs w:val="22"/>
              </w:rPr>
            </w:pPr>
            <w:r w:rsidRPr="00C94169">
              <w:rPr>
                <w:sz w:val="22"/>
                <w:szCs w:val="22"/>
                <w:lang w:val="uk-UA"/>
              </w:rPr>
              <w:t>заміна</w:t>
            </w:r>
          </w:p>
        </w:tc>
      </w:tr>
      <w:tr w:rsidR="00961D92" w:rsidRPr="00C94169" w:rsidTr="000E3A7D">
        <w:tc>
          <w:tcPr>
            <w:tcW w:w="6771" w:type="dxa"/>
            <w:vAlign w:val="center"/>
          </w:tcPr>
          <w:p w:rsidR="00961D92" w:rsidRPr="00C94169" w:rsidRDefault="00D946A7" w:rsidP="00D946A7">
            <w:pPr>
              <w:rPr>
                <w:sz w:val="22"/>
                <w:szCs w:val="22"/>
                <w:lang w:val="uk-UA"/>
              </w:rPr>
            </w:pPr>
            <w:r w:rsidRPr="00C94169">
              <w:rPr>
                <w:sz w:val="22"/>
                <w:szCs w:val="22"/>
                <w:lang w:val="uk-UA"/>
              </w:rPr>
              <w:t xml:space="preserve">Ходове ведене колесо </w:t>
            </w:r>
            <w:r w:rsidR="00961D92" w:rsidRPr="00C94169">
              <w:rPr>
                <w:sz w:val="22"/>
                <w:szCs w:val="22"/>
                <w:lang w:val="uk-UA"/>
              </w:rPr>
              <w:t>козлового крану ККГ-10 кресл. КС 07.05.001</w:t>
            </w:r>
          </w:p>
        </w:tc>
        <w:tc>
          <w:tcPr>
            <w:tcW w:w="1275" w:type="dxa"/>
            <w:vAlign w:val="center"/>
          </w:tcPr>
          <w:p w:rsidR="00961D92" w:rsidRPr="00C94169" w:rsidRDefault="00961D92" w:rsidP="000E3A7D">
            <w:pPr>
              <w:jc w:val="center"/>
              <w:rPr>
                <w:sz w:val="22"/>
                <w:szCs w:val="22"/>
              </w:rPr>
            </w:pPr>
            <w:proofErr w:type="spellStart"/>
            <w:r w:rsidRPr="00C94169">
              <w:rPr>
                <w:sz w:val="22"/>
                <w:szCs w:val="22"/>
                <w:lang w:val="uk-UA"/>
              </w:rPr>
              <w:t>шт</w:t>
            </w:r>
            <w:proofErr w:type="spellEnd"/>
          </w:p>
        </w:tc>
        <w:tc>
          <w:tcPr>
            <w:tcW w:w="1275" w:type="dxa"/>
            <w:vAlign w:val="center"/>
          </w:tcPr>
          <w:p w:rsidR="00961D92" w:rsidRPr="00C94169" w:rsidRDefault="00961D92" w:rsidP="000E3A7D">
            <w:pPr>
              <w:jc w:val="center"/>
              <w:rPr>
                <w:sz w:val="22"/>
                <w:szCs w:val="22"/>
                <w:lang w:val="uk-UA"/>
              </w:rPr>
            </w:pPr>
            <w:r w:rsidRPr="00C94169">
              <w:rPr>
                <w:sz w:val="22"/>
                <w:szCs w:val="22"/>
                <w:lang w:val="uk-UA"/>
              </w:rPr>
              <w:t>4</w:t>
            </w:r>
          </w:p>
        </w:tc>
        <w:tc>
          <w:tcPr>
            <w:tcW w:w="1276" w:type="dxa"/>
          </w:tcPr>
          <w:p w:rsidR="00961D92" w:rsidRPr="00C94169" w:rsidRDefault="00D946A7" w:rsidP="00D946A7">
            <w:pPr>
              <w:jc w:val="center"/>
              <w:rPr>
                <w:sz w:val="22"/>
                <w:szCs w:val="22"/>
              </w:rPr>
            </w:pPr>
            <w:r w:rsidRPr="00C94169">
              <w:rPr>
                <w:sz w:val="22"/>
                <w:szCs w:val="22"/>
                <w:lang w:val="uk-UA"/>
              </w:rPr>
              <w:t>монтаж</w:t>
            </w:r>
          </w:p>
        </w:tc>
      </w:tr>
      <w:tr w:rsidR="00961D92" w:rsidRPr="00C94169" w:rsidTr="000E3A7D">
        <w:tc>
          <w:tcPr>
            <w:tcW w:w="6771" w:type="dxa"/>
            <w:vAlign w:val="center"/>
          </w:tcPr>
          <w:p w:rsidR="00961D92" w:rsidRPr="00C94169" w:rsidRDefault="00D1253A" w:rsidP="00D1253A">
            <w:pPr>
              <w:rPr>
                <w:sz w:val="22"/>
                <w:szCs w:val="22"/>
                <w:lang w:val="uk-UA"/>
              </w:rPr>
            </w:pPr>
            <w:r w:rsidRPr="00C94169">
              <w:rPr>
                <w:sz w:val="22"/>
                <w:szCs w:val="22"/>
                <w:lang w:val="uk-UA"/>
              </w:rPr>
              <w:t>П</w:t>
            </w:r>
            <w:r w:rsidR="00961D92" w:rsidRPr="00C94169">
              <w:rPr>
                <w:sz w:val="22"/>
                <w:szCs w:val="22"/>
                <w:lang w:val="uk-UA"/>
              </w:rPr>
              <w:t>ідіймальн</w:t>
            </w:r>
            <w:r w:rsidRPr="00C94169">
              <w:rPr>
                <w:sz w:val="22"/>
                <w:szCs w:val="22"/>
                <w:lang w:val="uk-UA"/>
              </w:rPr>
              <w:t>ий</w:t>
            </w:r>
            <w:r w:rsidR="00961D92" w:rsidRPr="00C94169">
              <w:rPr>
                <w:sz w:val="22"/>
                <w:szCs w:val="22"/>
                <w:lang w:val="uk-UA"/>
              </w:rPr>
              <w:t xml:space="preserve"> барабан козлового крану ККГ-10 кресл. НО 661.00.00СБ</w:t>
            </w:r>
          </w:p>
        </w:tc>
        <w:tc>
          <w:tcPr>
            <w:tcW w:w="1275" w:type="dxa"/>
            <w:vAlign w:val="center"/>
          </w:tcPr>
          <w:p w:rsidR="00961D92" w:rsidRPr="00C94169" w:rsidRDefault="00961D92" w:rsidP="000E3A7D">
            <w:pPr>
              <w:jc w:val="center"/>
              <w:rPr>
                <w:sz w:val="22"/>
                <w:szCs w:val="22"/>
              </w:rPr>
            </w:pPr>
            <w:proofErr w:type="spellStart"/>
            <w:r w:rsidRPr="00C94169">
              <w:rPr>
                <w:sz w:val="22"/>
                <w:szCs w:val="22"/>
                <w:lang w:val="uk-UA"/>
              </w:rPr>
              <w:t>шт</w:t>
            </w:r>
            <w:proofErr w:type="spellEnd"/>
          </w:p>
        </w:tc>
        <w:tc>
          <w:tcPr>
            <w:tcW w:w="1275" w:type="dxa"/>
            <w:vAlign w:val="center"/>
          </w:tcPr>
          <w:p w:rsidR="00961D92" w:rsidRPr="00C94169" w:rsidRDefault="00961D92" w:rsidP="000E3A7D">
            <w:pPr>
              <w:jc w:val="center"/>
              <w:rPr>
                <w:sz w:val="22"/>
                <w:szCs w:val="22"/>
                <w:lang w:val="uk-UA"/>
              </w:rPr>
            </w:pPr>
            <w:r w:rsidRPr="00C94169">
              <w:rPr>
                <w:sz w:val="22"/>
                <w:szCs w:val="22"/>
                <w:lang w:val="uk-UA"/>
              </w:rPr>
              <w:t>2</w:t>
            </w:r>
          </w:p>
        </w:tc>
        <w:tc>
          <w:tcPr>
            <w:tcW w:w="1276" w:type="dxa"/>
          </w:tcPr>
          <w:p w:rsidR="00961D92" w:rsidRPr="00C94169" w:rsidRDefault="00D946A7" w:rsidP="00D946A7">
            <w:pPr>
              <w:jc w:val="center"/>
              <w:rPr>
                <w:sz w:val="22"/>
                <w:szCs w:val="22"/>
              </w:rPr>
            </w:pPr>
            <w:r w:rsidRPr="00C94169">
              <w:rPr>
                <w:sz w:val="22"/>
                <w:szCs w:val="22"/>
                <w:lang w:val="uk-UA"/>
              </w:rPr>
              <w:t>демонтаж</w:t>
            </w:r>
          </w:p>
        </w:tc>
      </w:tr>
      <w:tr w:rsidR="00961D92" w:rsidRPr="00C94169" w:rsidTr="000E3A7D">
        <w:tc>
          <w:tcPr>
            <w:tcW w:w="6771" w:type="dxa"/>
            <w:vAlign w:val="center"/>
          </w:tcPr>
          <w:p w:rsidR="00961D92" w:rsidRPr="00C94169" w:rsidRDefault="00D1253A" w:rsidP="00D1253A">
            <w:pPr>
              <w:rPr>
                <w:sz w:val="22"/>
                <w:szCs w:val="22"/>
                <w:lang w:val="uk-UA"/>
              </w:rPr>
            </w:pPr>
            <w:r w:rsidRPr="00C94169">
              <w:rPr>
                <w:sz w:val="22"/>
                <w:szCs w:val="22"/>
                <w:lang w:val="uk-UA"/>
              </w:rPr>
              <w:t>П</w:t>
            </w:r>
            <w:r w:rsidR="00961D92" w:rsidRPr="00C94169">
              <w:rPr>
                <w:sz w:val="22"/>
                <w:szCs w:val="22"/>
                <w:lang w:val="uk-UA"/>
              </w:rPr>
              <w:t>ідіймальн</w:t>
            </w:r>
            <w:r w:rsidRPr="00C94169">
              <w:rPr>
                <w:sz w:val="22"/>
                <w:szCs w:val="22"/>
                <w:lang w:val="uk-UA"/>
              </w:rPr>
              <w:t>ий</w:t>
            </w:r>
            <w:r w:rsidR="00961D92" w:rsidRPr="00C94169">
              <w:rPr>
                <w:sz w:val="22"/>
                <w:szCs w:val="22"/>
                <w:lang w:val="uk-UA"/>
              </w:rPr>
              <w:t xml:space="preserve"> барабан козлового крану ККГ-10 кресл. НО 661.00.00СБ</w:t>
            </w:r>
          </w:p>
        </w:tc>
        <w:tc>
          <w:tcPr>
            <w:tcW w:w="1275" w:type="dxa"/>
            <w:vAlign w:val="center"/>
          </w:tcPr>
          <w:p w:rsidR="00961D92" w:rsidRPr="00C94169" w:rsidRDefault="00961D92" w:rsidP="000E3A7D">
            <w:pPr>
              <w:jc w:val="center"/>
              <w:rPr>
                <w:sz w:val="22"/>
                <w:szCs w:val="22"/>
              </w:rPr>
            </w:pPr>
            <w:proofErr w:type="spellStart"/>
            <w:r w:rsidRPr="00C94169">
              <w:rPr>
                <w:sz w:val="22"/>
                <w:szCs w:val="22"/>
                <w:lang w:val="uk-UA"/>
              </w:rPr>
              <w:t>шт</w:t>
            </w:r>
            <w:proofErr w:type="spellEnd"/>
          </w:p>
        </w:tc>
        <w:tc>
          <w:tcPr>
            <w:tcW w:w="1275" w:type="dxa"/>
            <w:vAlign w:val="center"/>
          </w:tcPr>
          <w:p w:rsidR="00961D92" w:rsidRPr="00C94169" w:rsidRDefault="00961D92" w:rsidP="000E3A7D">
            <w:pPr>
              <w:jc w:val="center"/>
              <w:rPr>
                <w:sz w:val="22"/>
                <w:szCs w:val="22"/>
                <w:lang w:val="uk-UA"/>
              </w:rPr>
            </w:pPr>
            <w:r w:rsidRPr="00C94169">
              <w:rPr>
                <w:sz w:val="22"/>
                <w:szCs w:val="22"/>
                <w:lang w:val="uk-UA"/>
              </w:rPr>
              <w:t>2</w:t>
            </w:r>
          </w:p>
        </w:tc>
        <w:tc>
          <w:tcPr>
            <w:tcW w:w="1276" w:type="dxa"/>
          </w:tcPr>
          <w:p w:rsidR="00961D92" w:rsidRPr="00C94169" w:rsidRDefault="00D946A7" w:rsidP="00D946A7">
            <w:pPr>
              <w:jc w:val="center"/>
              <w:rPr>
                <w:sz w:val="22"/>
                <w:szCs w:val="22"/>
              </w:rPr>
            </w:pPr>
            <w:r w:rsidRPr="00C94169">
              <w:rPr>
                <w:sz w:val="22"/>
                <w:szCs w:val="22"/>
                <w:lang w:val="uk-UA"/>
              </w:rPr>
              <w:t>монтаж</w:t>
            </w:r>
          </w:p>
        </w:tc>
      </w:tr>
    </w:tbl>
    <w:p w:rsidR="00961D92" w:rsidRPr="00C94169" w:rsidRDefault="00961D92" w:rsidP="00961D92"/>
    <w:tbl>
      <w:tblPr>
        <w:tblW w:w="5637" w:type="dxa"/>
        <w:tblLook w:val="04A0"/>
      </w:tblPr>
      <w:tblGrid>
        <w:gridCol w:w="951"/>
        <w:gridCol w:w="1288"/>
        <w:gridCol w:w="1559"/>
        <w:gridCol w:w="1839"/>
      </w:tblGrid>
      <w:tr w:rsidR="0008788F" w:rsidRPr="00C94169" w:rsidTr="00D3359D">
        <w:trPr>
          <w:trHeight w:val="300"/>
        </w:trPr>
        <w:tc>
          <w:tcPr>
            <w:tcW w:w="5637" w:type="dxa"/>
            <w:gridSpan w:val="4"/>
            <w:tcBorders>
              <w:top w:val="nil"/>
              <w:left w:val="nil"/>
              <w:bottom w:val="nil"/>
              <w:right w:val="nil"/>
            </w:tcBorders>
            <w:shd w:val="clear" w:color="auto" w:fill="auto"/>
            <w:noWrap/>
            <w:vAlign w:val="center"/>
            <w:hideMark/>
          </w:tcPr>
          <w:p w:rsidR="008B5835" w:rsidRPr="00C94169" w:rsidRDefault="008B5835" w:rsidP="00A80C0D">
            <w:pPr>
              <w:jc w:val="center"/>
              <w:rPr>
                <w:b/>
                <w:bCs/>
                <w:sz w:val="22"/>
                <w:szCs w:val="22"/>
                <w:lang w:val="uk-UA"/>
              </w:rPr>
            </w:pPr>
          </w:p>
        </w:tc>
      </w:tr>
      <w:tr w:rsidR="0008788F" w:rsidRPr="00C94169" w:rsidTr="00D3359D">
        <w:trPr>
          <w:gridAfter w:val="1"/>
          <w:wAfter w:w="1839" w:type="dxa"/>
          <w:trHeight w:val="300"/>
        </w:trPr>
        <w:tc>
          <w:tcPr>
            <w:tcW w:w="951" w:type="dxa"/>
            <w:tcBorders>
              <w:top w:val="nil"/>
              <w:left w:val="nil"/>
              <w:right w:val="nil"/>
            </w:tcBorders>
          </w:tcPr>
          <w:p w:rsidR="0008788F" w:rsidRPr="00C94169" w:rsidRDefault="0008788F" w:rsidP="00BE47B2">
            <w:pPr>
              <w:rPr>
                <w:sz w:val="18"/>
                <w:szCs w:val="18"/>
              </w:rPr>
            </w:pPr>
          </w:p>
        </w:tc>
        <w:tc>
          <w:tcPr>
            <w:tcW w:w="1288" w:type="dxa"/>
            <w:tcBorders>
              <w:top w:val="nil"/>
              <w:left w:val="nil"/>
              <w:right w:val="nil"/>
            </w:tcBorders>
          </w:tcPr>
          <w:p w:rsidR="0008788F" w:rsidRPr="00C94169" w:rsidRDefault="0008788F" w:rsidP="00BE47B2">
            <w:pPr>
              <w:rPr>
                <w:sz w:val="18"/>
                <w:szCs w:val="18"/>
              </w:rPr>
            </w:pPr>
          </w:p>
        </w:tc>
        <w:tc>
          <w:tcPr>
            <w:tcW w:w="1559" w:type="dxa"/>
            <w:tcBorders>
              <w:top w:val="nil"/>
              <w:left w:val="nil"/>
              <w:right w:val="nil"/>
            </w:tcBorders>
          </w:tcPr>
          <w:p w:rsidR="0008788F" w:rsidRPr="00C94169" w:rsidRDefault="0008788F" w:rsidP="00BE47B2">
            <w:pPr>
              <w:rPr>
                <w:sz w:val="18"/>
                <w:szCs w:val="18"/>
              </w:rPr>
            </w:pPr>
          </w:p>
        </w:tc>
      </w:tr>
    </w:tbl>
    <w:p w:rsidR="008849E3" w:rsidRPr="00C94169" w:rsidRDefault="00B87F42" w:rsidP="00B87F42">
      <w:pPr>
        <w:ind w:firstLine="360"/>
        <w:rPr>
          <w:b/>
          <w:sz w:val="24"/>
          <w:szCs w:val="24"/>
        </w:rPr>
      </w:pPr>
      <w:r w:rsidRPr="00C94169">
        <w:rPr>
          <w:b/>
          <w:sz w:val="28"/>
          <w:szCs w:val="28"/>
          <w:lang w:val="uk-UA"/>
        </w:rPr>
        <w:t xml:space="preserve">       </w:t>
      </w:r>
      <w:r w:rsidR="00D01AB5" w:rsidRPr="00C94169">
        <w:rPr>
          <w:b/>
          <w:sz w:val="28"/>
          <w:szCs w:val="28"/>
          <w:lang w:val="uk-UA"/>
        </w:rPr>
        <w:t xml:space="preserve">     </w:t>
      </w:r>
      <w:r w:rsidRPr="00C94169">
        <w:rPr>
          <w:b/>
          <w:sz w:val="28"/>
          <w:szCs w:val="28"/>
          <w:lang w:val="uk-UA"/>
        </w:rPr>
        <w:t xml:space="preserve">            </w:t>
      </w:r>
      <w:proofErr w:type="spellStart"/>
      <w:r w:rsidRPr="00C94169">
        <w:rPr>
          <w:b/>
          <w:sz w:val="24"/>
          <w:szCs w:val="24"/>
        </w:rPr>
        <w:t>Виконавець</w:t>
      </w:r>
      <w:proofErr w:type="spellEnd"/>
      <w:r w:rsidRPr="00C94169">
        <w:rPr>
          <w:b/>
          <w:sz w:val="24"/>
          <w:szCs w:val="24"/>
        </w:rPr>
        <w:tab/>
      </w:r>
      <w:r w:rsidR="00D01AB5" w:rsidRPr="00C94169">
        <w:rPr>
          <w:b/>
          <w:sz w:val="24"/>
          <w:szCs w:val="24"/>
          <w:lang w:val="uk-UA"/>
        </w:rPr>
        <w:t xml:space="preserve">                       </w:t>
      </w:r>
      <w:r w:rsidRPr="00C94169">
        <w:rPr>
          <w:b/>
          <w:sz w:val="24"/>
          <w:szCs w:val="24"/>
        </w:rPr>
        <w:tab/>
      </w:r>
      <w:r w:rsidRPr="00C94169">
        <w:rPr>
          <w:b/>
          <w:sz w:val="24"/>
          <w:szCs w:val="24"/>
        </w:rPr>
        <w:tab/>
      </w:r>
      <w:r w:rsidRPr="00C94169">
        <w:rPr>
          <w:b/>
          <w:sz w:val="24"/>
          <w:szCs w:val="24"/>
          <w:lang w:val="uk-UA"/>
        </w:rPr>
        <w:t xml:space="preserve">              </w:t>
      </w:r>
      <w:r w:rsidR="00FF04C9" w:rsidRPr="00C94169">
        <w:rPr>
          <w:b/>
          <w:sz w:val="24"/>
          <w:szCs w:val="24"/>
          <w:lang w:val="uk-UA"/>
        </w:rPr>
        <w:t xml:space="preserve">                </w:t>
      </w:r>
      <w:proofErr w:type="spellStart"/>
      <w:r w:rsidR="008849E3" w:rsidRPr="00C94169">
        <w:rPr>
          <w:b/>
          <w:sz w:val="24"/>
          <w:szCs w:val="24"/>
        </w:rPr>
        <w:t>Замовник</w:t>
      </w:r>
      <w:proofErr w:type="spellEnd"/>
    </w:p>
    <w:p w:rsidR="008849E3" w:rsidRPr="00C94169" w:rsidRDefault="008849E3" w:rsidP="008849E3">
      <w:pPr>
        <w:ind w:firstLine="360"/>
        <w:jc w:val="center"/>
        <w:rPr>
          <w:b/>
          <w:sz w:val="24"/>
          <w:szCs w:val="24"/>
        </w:rPr>
      </w:pPr>
    </w:p>
    <w:p w:rsidR="008849E3" w:rsidRPr="00C94169" w:rsidRDefault="008849E3" w:rsidP="008849E3">
      <w:pPr>
        <w:ind w:firstLine="360"/>
        <w:jc w:val="center"/>
        <w:rPr>
          <w:sz w:val="24"/>
          <w:szCs w:val="24"/>
        </w:rPr>
      </w:pPr>
      <w:r w:rsidRPr="00C94169">
        <w:rPr>
          <w:sz w:val="24"/>
          <w:szCs w:val="24"/>
        </w:rPr>
        <w:t>________________</w:t>
      </w:r>
      <w:r w:rsidRPr="00C94169">
        <w:rPr>
          <w:sz w:val="24"/>
          <w:szCs w:val="24"/>
        </w:rPr>
        <w:tab/>
      </w:r>
      <w:r w:rsidRPr="00C94169">
        <w:rPr>
          <w:sz w:val="24"/>
          <w:szCs w:val="24"/>
        </w:rPr>
        <w:tab/>
      </w:r>
      <w:r w:rsidRPr="00C94169">
        <w:rPr>
          <w:sz w:val="24"/>
          <w:szCs w:val="24"/>
        </w:rPr>
        <w:tab/>
      </w:r>
      <w:r w:rsidRPr="00C94169">
        <w:rPr>
          <w:sz w:val="24"/>
          <w:szCs w:val="24"/>
        </w:rPr>
        <w:tab/>
      </w:r>
      <w:r w:rsidRPr="00C94169">
        <w:rPr>
          <w:sz w:val="24"/>
          <w:szCs w:val="24"/>
        </w:rPr>
        <w:tab/>
        <w:t>________________</w:t>
      </w:r>
    </w:p>
    <w:p w:rsidR="008849E3" w:rsidRPr="00C94169" w:rsidRDefault="008849E3" w:rsidP="008849E3"/>
    <w:tbl>
      <w:tblPr>
        <w:tblW w:w="10456" w:type="dxa"/>
        <w:tblLook w:val="04A0"/>
      </w:tblPr>
      <w:tblGrid>
        <w:gridCol w:w="250"/>
        <w:gridCol w:w="10206"/>
      </w:tblGrid>
      <w:tr w:rsidR="00225A42" w:rsidRPr="00C94169" w:rsidTr="00BE47B2">
        <w:trPr>
          <w:trHeight w:val="300"/>
        </w:trPr>
        <w:tc>
          <w:tcPr>
            <w:tcW w:w="250" w:type="dxa"/>
            <w:tcBorders>
              <w:top w:val="nil"/>
              <w:left w:val="nil"/>
              <w:bottom w:val="nil"/>
              <w:right w:val="nil"/>
            </w:tcBorders>
            <w:noWrap/>
            <w:hideMark/>
          </w:tcPr>
          <w:p w:rsidR="00225A42" w:rsidRPr="00C94169" w:rsidRDefault="00225A42" w:rsidP="00BE47B2">
            <w:pPr>
              <w:rPr>
                <w:rFonts w:ascii="Arial CYR" w:hAnsi="Arial CYR" w:cs="Arial CYR"/>
                <w:sz w:val="18"/>
                <w:szCs w:val="18"/>
                <w:lang w:val="uk-UA"/>
              </w:rPr>
            </w:pPr>
          </w:p>
          <w:p w:rsidR="00225A42" w:rsidRPr="00C94169" w:rsidRDefault="00225A42" w:rsidP="00BE47B2">
            <w:pPr>
              <w:rPr>
                <w:rFonts w:ascii="Arial CYR" w:hAnsi="Arial CYR" w:cs="Arial CYR"/>
                <w:sz w:val="18"/>
                <w:szCs w:val="18"/>
                <w:lang w:val="uk-UA"/>
              </w:rPr>
            </w:pPr>
          </w:p>
          <w:p w:rsidR="00225A42" w:rsidRPr="00C94169" w:rsidRDefault="00225A42" w:rsidP="00BE47B2">
            <w:pPr>
              <w:rPr>
                <w:rFonts w:ascii="Arial CYR" w:hAnsi="Arial CYR" w:cs="Arial CYR"/>
                <w:sz w:val="18"/>
                <w:szCs w:val="18"/>
                <w:lang w:val="uk-UA"/>
              </w:rPr>
            </w:pPr>
          </w:p>
        </w:tc>
        <w:tc>
          <w:tcPr>
            <w:tcW w:w="10206" w:type="dxa"/>
            <w:tcBorders>
              <w:top w:val="nil"/>
              <w:left w:val="nil"/>
              <w:bottom w:val="nil"/>
              <w:right w:val="nil"/>
            </w:tcBorders>
            <w:noWrap/>
            <w:hideMark/>
          </w:tcPr>
          <w:p w:rsidR="00225A42" w:rsidRPr="00C94169" w:rsidRDefault="00225A42" w:rsidP="00BE47B2">
            <w:pPr>
              <w:spacing w:before="100" w:beforeAutospacing="1" w:after="100" w:afterAutospacing="1"/>
              <w:ind w:left="142"/>
              <w:rPr>
                <w:b/>
                <w:iCs/>
                <w:sz w:val="22"/>
                <w:szCs w:val="22"/>
                <w:u w:val="single"/>
                <w:lang w:val="uk-UA"/>
              </w:rPr>
            </w:pPr>
            <w:r w:rsidRPr="00C94169">
              <w:rPr>
                <w:rStyle w:val="af0"/>
                <w:i/>
                <w:szCs w:val="22"/>
                <w:u w:val="single"/>
                <w:lang w:val="uk-UA"/>
              </w:rPr>
              <w:t xml:space="preserve">Примітка: </w:t>
            </w:r>
          </w:p>
          <w:p w:rsidR="0035041E" w:rsidRPr="00C94169" w:rsidRDefault="0035041E" w:rsidP="0035041E">
            <w:pPr>
              <w:tabs>
                <w:tab w:val="left" w:pos="7684"/>
              </w:tabs>
              <w:ind w:left="23" w:hanging="23"/>
              <w:jc w:val="both"/>
              <w:rPr>
                <w:b/>
                <w:lang w:val="uk-UA"/>
              </w:rPr>
            </w:pPr>
            <w:r w:rsidRPr="00C94169">
              <w:rPr>
                <w:b/>
                <w:i/>
                <w:sz w:val="24"/>
                <w:szCs w:val="24"/>
                <w:lang w:val="uk-UA"/>
              </w:rPr>
              <w:t>*Учасник, якого визнано Переможцем,</w:t>
            </w:r>
            <w:r w:rsidRPr="00C94169">
              <w:rPr>
                <w:b/>
                <w:i/>
                <w:sz w:val="24"/>
                <w:szCs w:val="24"/>
                <w:lang w:val="uk-UA" w:eastAsia="uk-UA"/>
              </w:rPr>
              <w:t xml:space="preserve"> у строк до укладання договору </w:t>
            </w:r>
            <w:r w:rsidRPr="00C94169">
              <w:rPr>
                <w:b/>
                <w:i/>
                <w:sz w:val="24"/>
                <w:szCs w:val="24"/>
                <w:lang w:val="uk-UA"/>
              </w:rPr>
              <w:t xml:space="preserve">надсилає на електронну адресу: </w:t>
            </w:r>
            <w:r w:rsidR="00225A42" w:rsidRPr="00C94169">
              <w:rPr>
                <w:i/>
                <w:sz w:val="22"/>
                <w:szCs w:val="22"/>
                <w:lang w:val="uk-UA"/>
              </w:rPr>
              <w:t xml:space="preserve"> </w:t>
            </w:r>
            <w:bookmarkStart w:id="2" w:name="_GoBack"/>
            <w:r w:rsidR="00225A42" w:rsidRPr="00C94169">
              <w:rPr>
                <w:b/>
                <w:sz w:val="22"/>
                <w:szCs w:val="22"/>
                <w:u w:val="single"/>
                <w:lang w:val="uk-UA"/>
              </w:rPr>
              <w:t>titova@vostgok.dp.ua</w:t>
            </w:r>
            <w:r w:rsidR="00225A42" w:rsidRPr="00C94169">
              <w:rPr>
                <w:b/>
                <w:sz w:val="22"/>
                <w:szCs w:val="22"/>
                <w:lang w:val="uk-UA"/>
              </w:rPr>
              <w:t xml:space="preserve"> </w:t>
            </w:r>
            <w:bookmarkEnd w:id="2"/>
            <w:r w:rsidR="00225A42" w:rsidRPr="00C94169">
              <w:rPr>
                <w:b/>
                <w:i/>
                <w:sz w:val="22"/>
                <w:szCs w:val="22"/>
                <w:lang w:val="uk-UA"/>
              </w:rPr>
              <w:t xml:space="preserve">та </w:t>
            </w:r>
            <w:hyperlink r:id="rId7" w:history="1">
              <w:r w:rsidRPr="00C94169">
                <w:rPr>
                  <w:rStyle w:val="af"/>
                  <w:b/>
                  <w:i/>
                  <w:color w:val="auto"/>
                  <w:sz w:val="22"/>
                  <w:szCs w:val="22"/>
                  <w:lang w:val="uk-UA"/>
                </w:rPr>
                <w:t>lysenko sgm@ukr.net</w:t>
              </w:r>
            </w:hyperlink>
          </w:p>
          <w:p w:rsidR="000E3A7D" w:rsidRPr="00C94169" w:rsidRDefault="000E3A7D" w:rsidP="0035041E">
            <w:pPr>
              <w:tabs>
                <w:tab w:val="left" w:pos="7684"/>
              </w:tabs>
              <w:ind w:left="23" w:hanging="23"/>
              <w:jc w:val="both"/>
              <w:rPr>
                <w:i/>
                <w:sz w:val="22"/>
                <w:szCs w:val="22"/>
                <w:lang w:val="uk-UA"/>
              </w:rPr>
            </w:pPr>
          </w:p>
          <w:p w:rsidR="00225A42" w:rsidRPr="00C94169" w:rsidRDefault="00225A42" w:rsidP="0035041E">
            <w:pPr>
              <w:tabs>
                <w:tab w:val="left" w:pos="7684"/>
              </w:tabs>
              <w:ind w:left="23" w:hanging="23"/>
              <w:jc w:val="both"/>
              <w:rPr>
                <w:b/>
                <w:sz w:val="22"/>
                <w:szCs w:val="22"/>
              </w:rPr>
            </w:pPr>
            <w:r w:rsidRPr="00C94169">
              <w:rPr>
                <w:b/>
                <w:sz w:val="24"/>
                <w:szCs w:val="22"/>
                <w:lang w:val="uk-UA"/>
              </w:rPr>
              <w:t xml:space="preserve"> </w:t>
            </w:r>
            <w:r w:rsidR="0035041E" w:rsidRPr="00C94169">
              <w:rPr>
                <w:b/>
                <w:sz w:val="24"/>
                <w:szCs w:val="22"/>
                <w:lang w:val="uk-UA"/>
              </w:rPr>
              <w:t xml:space="preserve">      </w:t>
            </w:r>
            <w:r w:rsidR="003424E1" w:rsidRPr="00C94169">
              <w:rPr>
                <w:b/>
                <w:sz w:val="24"/>
                <w:szCs w:val="22"/>
                <w:lang w:val="uk-UA"/>
              </w:rPr>
              <w:t>1</w:t>
            </w:r>
            <w:r w:rsidR="0035041E" w:rsidRPr="00C94169">
              <w:rPr>
                <w:i/>
                <w:sz w:val="24"/>
                <w:szCs w:val="22"/>
                <w:lang w:val="uk-UA"/>
              </w:rPr>
              <w:t xml:space="preserve"> </w:t>
            </w:r>
            <w:r w:rsidRPr="00C94169">
              <w:rPr>
                <w:i/>
                <w:sz w:val="22"/>
                <w:szCs w:val="22"/>
                <w:lang w:val="uk-UA"/>
              </w:rPr>
              <w:t xml:space="preserve">Додаток №1 до договору </w:t>
            </w:r>
            <w:r w:rsidR="003424E1" w:rsidRPr="00C94169">
              <w:rPr>
                <w:i/>
                <w:sz w:val="22"/>
                <w:szCs w:val="22"/>
                <w:lang w:val="uk-UA"/>
              </w:rPr>
              <w:t>«</w:t>
            </w:r>
            <w:r w:rsidR="00C94169" w:rsidRPr="00C94169">
              <w:rPr>
                <w:i/>
                <w:sz w:val="22"/>
                <w:szCs w:val="22"/>
                <w:lang w:val="uk-UA"/>
              </w:rPr>
              <w:t xml:space="preserve">Розрахунок вартості послуг з капітального ремонту козлового крану </w:t>
            </w:r>
            <w:proofErr w:type="spellStart"/>
            <w:r w:rsidR="00C94169" w:rsidRPr="00C94169">
              <w:rPr>
                <w:i/>
                <w:sz w:val="22"/>
                <w:szCs w:val="22"/>
                <w:lang w:val="uk-UA"/>
              </w:rPr>
              <w:t>ККГ</w:t>
            </w:r>
            <w:proofErr w:type="spellEnd"/>
            <w:r w:rsidR="00C94169" w:rsidRPr="00C94169">
              <w:rPr>
                <w:i/>
                <w:sz w:val="22"/>
                <w:szCs w:val="22"/>
                <w:lang w:val="uk-UA"/>
              </w:rPr>
              <w:t>-10</w:t>
            </w:r>
            <w:r w:rsidR="003424E1" w:rsidRPr="00C94169">
              <w:rPr>
                <w:i/>
                <w:sz w:val="22"/>
                <w:szCs w:val="22"/>
                <w:lang w:val="uk-UA"/>
              </w:rPr>
              <w:t>»</w:t>
            </w:r>
            <w:r w:rsidRPr="00C94169">
              <w:rPr>
                <w:i/>
                <w:sz w:val="22"/>
                <w:szCs w:val="22"/>
                <w:lang w:val="uk-UA"/>
              </w:rPr>
              <w:t xml:space="preserve"> надати на</w:t>
            </w:r>
            <w:r w:rsidRPr="00C94169">
              <w:rPr>
                <w:i/>
                <w:sz w:val="24"/>
                <w:szCs w:val="24"/>
                <w:lang w:val="uk-UA"/>
              </w:rPr>
              <w:t xml:space="preserve"> фірмовому бланку підприємства за підписом уповноваженої особи та печатки (за наявності) у форматі PDF </w:t>
            </w:r>
          </w:p>
          <w:p w:rsidR="00225A42" w:rsidRPr="00C94169" w:rsidRDefault="00225A42" w:rsidP="00BE47B2">
            <w:pPr>
              <w:rPr>
                <w:b/>
                <w:sz w:val="22"/>
                <w:szCs w:val="22"/>
              </w:rPr>
            </w:pPr>
          </w:p>
          <w:p w:rsidR="0035041E" w:rsidRPr="00C94169" w:rsidRDefault="00225A42" w:rsidP="0035041E">
            <w:pPr>
              <w:tabs>
                <w:tab w:val="num" w:pos="-648"/>
              </w:tabs>
              <w:ind w:firstLine="386"/>
              <w:jc w:val="both"/>
              <w:rPr>
                <w:rStyle w:val="af0"/>
                <w:sz w:val="24"/>
                <w:szCs w:val="24"/>
                <w:lang w:val="uk-UA"/>
              </w:rPr>
            </w:pPr>
            <w:r w:rsidRPr="00C94169">
              <w:rPr>
                <w:rStyle w:val="af0"/>
                <w:sz w:val="24"/>
                <w:szCs w:val="24"/>
                <w:lang w:val="uk-UA"/>
              </w:rPr>
              <w:t xml:space="preserve">Сума додатку №1 </w:t>
            </w:r>
            <w:r w:rsidR="0035041E" w:rsidRPr="00C94169">
              <w:rPr>
                <w:rStyle w:val="af0"/>
                <w:sz w:val="24"/>
                <w:szCs w:val="24"/>
                <w:lang w:val="uk-UA"/>
              </w:rPr>
              <w:t>(</w:t>
            </w:r>
            <w:r w:rsidR="00C94169" w:rsidRPr="00C94169">
              <w:rPr>
                <w:b/>
                <w:sz w:val="24"/>
                <w:szCs w:val="24"/>
                <w:lang w:val="uk-UA"/>
              </w:rPr>
              <w:t xml:space="preserve">Розрахунок вартості послуг з капітального ремонту козлового крану </w:t>
            </w:r>
            <w:proofErr w:type="spellStart"/>
            <w:r w:rsidR="00C94169" w:rsidRPr="00C94169">
              <w:rPr>
                <w:b/>
                <w:sz w:val="24"/>
                <w:szCs w:val="24"/>
                <w:lang w:val="uk-UA"/>
              </w:rPr>
              <w:t>ККГ</w:t>
            </w:r>
            <w:proofErr w:type="spellEnd"/>
            <w:r w:rsidR="00C94169" w:rsidRPr="00C94169">
              <w:rPr>
                <w:b/>
                <w:sz w:val="24"/>
                <w:szCs w:val="24"/>
                <w:lang w:val="uk-UA"/>
              </w:rPr>
              <w:t>-10</w:t>
            </w:r>
            <w:r w:rsidR="0035041E" w:rsidRPr="00C94169">
              <w:rPr>
                <w:rStyle w:val="af0"/>
                <w:sz w:val="24"/>
                <w:szCs w:val="24"/>
                <w:lang w:val="uk-UA"/>
              </w:rPr>
              <w:t>)</w:t>
            </w:r>
            <w:r w:rsidR="00140FD0" w:rsidRPr="00C94169">
              <w:rPr>
                <w:rStyle w:val="af0"/>
                <w:sz w:val="24"/>
                <w:szCs w:val="24"/>
                <w:lang w:val="uk-UA"/>
              </w:rPr>
              <w:t xml:space="preserve"> </w:t>
            </w:r>
            <w:r w:rsidRPr="00C94169">
              <w:rPr>
                <w:rStyle w:val="af0"/>
                <w:sz w:val="24"/>
                <w:szCs w:val="24"/>
                <w:lang w:val="uk-UA"/>
              </w:rPr>
              <w:t xml:space="preserve">до договору не повинна відрізнятися від </w:t>
            </w:r>
            <w:r w:rsidR="0035041E" w:rsidRPr="00C94169">
              <w:rPr>
                <w:rStyle w:val="af0"/>
                <w:sz w:val="24"/>
                <w:szCs w:val="24"/>
                <w:lang w:val="uk-UA"/>
              </w:rPr>
              <w:t>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225A42" w:rsidRPr="00C94169" w:rsidRDefault="00225A42" w:rsidP="00BE47B2">
            <w:pPr>
              <w:rPr>
                <w:rStyle w:val="af0"/>
                <w:i/>
                <w:szCs w:val="22"/>
                <w:lang w:val="uk-UA"/>
              </w:rPr>
            </w:pPr>
          </w:p>
          <w:p w:rsidR="00225A42" w:rsidRPr="00C94169" w:rsidRDefault="00225A42" w:rsidP="00BE47B2">
            <w:pPr>
              <w:pStyle w:val="a5"/>
              <w:ind w:left="0" w:firstLine="426"/>
              <w:jc w:val="both"/>
              <w:rPr>
                <w:i/>
                <w:iCs/>
                <w:sz w:val="24"/>
                <w:szCs w:val="24"/>
                <w:lang w:val="uk-UA"/>
              </w:rPr>
            </w:pPr>
            <w:r w:rsidRPr="00C94169">
              <w:rPr>
                <w:rStyle w:val="af0"/>
                <w:sz w:val="24"/>
                <w:szCs w:val="24"/>
                <w:lang w:val="uk-UA"/>
              </w:rPr>
              <w:t xml:space="preserve">2 </w:t>
            </w:r>
            <w:r w:rsidRPr="00C94169">
              <w:rPr>
                <w:i/>
                <w:iCs/>
                <w:sz w:val="24"/>
                <w:szCs w:val="24"/>
                <w:lang w:val="uk-UA"/>
              </w:rPr>
              <w:t xml:space="preserve"> Інформацію для підписання Договору про закупівлю, згідно форми зазначеної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2810"/>
              <w:gridCol w:w="4056"/>
              <w:gridCol w:w="2679"/>
            </w:tblGrid>
            <w:tr w:rsidR="0035041E" w:rsidRPr="00C94169" w:rsidTr="00BE47B2">
              <w:trPr>
                <w:trHeight w:val="113"/>
              </w:trPr>
              <w:tc>
                <w:tcPr>
                  <w:tcW w:w="218" w:type="pct"/>
                  <w:tcBorders>
                    <w:top w:val="single" w:sz="4" w:space="0" w:color="auto"/>
                    <w:left w:val="single" w:sz="4" w:space="0" w:color="auto"/>
                    <w:bottom w:val="single" w:sz="4" w:space="0" w:color="auto"/>
                    <w:right w:val="single" w:sz="4" w:space="0" w:color="auto"/>
                  </w:tcBorders>
                </w:tcPr>
                <w:p w:rsidR="0035041E" w:rsidRPr="00C94169" w:rsidRDefault="0035041E" w:rsidP="0035041E">
                  <w:pPr>
                    <w:pStyle w:val="af1"/>
                    <w:widowControl w:val="0"/>
                    <w:numPr>
                      <w:ilvl w:val="0"/>
                      <w:numId w:val="39"/>
                    </w:numPr>
                    <w:spacing w:before="0" w:beforeAutospacing="0" w:after="0" w:afterAutospacing="0"/>
                    <w:ind w:left="0" w:firstLine="0"/>
                    <w:contextualSpacing/>
                    <w:jc w:val="center"/>
                    <w:rPr>
                      <w:sz w:val="22"/>
                    </w:rPr>
                  </w:pPr>
                </w:p>
              </w:tc>
              <w:tc>
                <w:tcPr>
                  <w:tcW w:w="1408"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Повне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jc w:val="both"/>
                    <w:rPr>
                      <w:i/>
                      <w:sz w:val="22"/>
                    </w:rPr>
                  </w:pPr>
                </w:p>
              </w:tc>
            </w:tr>
            <w:tr w:rsidR="0035041E" w:rsidRPr="00C94169" w:rsidTr="00BE47B2">
              <w:trPr>
                <w:trHeight w:val="113"/>
              </w:trPr>
              <w:tc>
                <w:tcPr>
                  <w:tcW w:w="218" w:type="pct"/>
                  <w:tcBorders>
                    <w:top w:val="single" w:sz="4" w:space="0" w:color="auto"/>
                    <w:left w:val="single" w:sz="4" w:space="0" w:color="auto"/>
                    <w:bottom w:val="single" w:sz="4" w:space="0" w:color="auto"/>
                    <w:right w:val="single" w:sz="4" w:space="0" w:color="auto"/>
                  </w:tcBorders>
                </w:tcPr>
                <w:p w:rsidR="0035041E" w:rsidRPr="00C94169" w:rsidRDefault="0035041E" w:rsidP="0035041E">
                  <w:pPr>
                    <w:pStyle w:val="af1"/>
                    <w:widowControl w:val="0"/>
                    <w:numPr>
                      <w:ilvl w:val="0"/>
                      <w:numId w:val="39"/>
                    </w:numPr>
                    <w:spacing w:before="0" w:beforeAutospacing="0" w:after="0" w:afterAutospacing="0"/>
                    <w:ind w:left="0" w:firstLine="0"/>
                    <w:contextualSpacing/>
                    <w:jc w:val="center"/>
                    <w:rPr>
                      <w:sz w:val="22"/>
                    </w:rPr>
                  </w:pPr>
                </w:p>
              </w:tc>
              <w:tc>
                <w:tcPr>
                  <w:tcW w:w="1408"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Скорочене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ind w:left="-11" w:right="-74"/>
                    <w:jc w:val="both"/>
                    <w:rPr>
                      <w:sz w:val="22"/>
                    </w:rPr>
                  </w:pPr>
                </w:p>
              </w:tc>
            </w:tr>
            <w:tr w:rsidR="0035041E" w:rsidRPr="00C94169" w:rsidTr="00BE47B2">
              <w:trPr>
                <w:trHeight w:val="286"/>
              </w:trPr>
              <w:tc>
                <w:tcPr>
                  <w:tcW w:w="218" w:type="pct"/>
                  <w:tcBorders>
                    <w:top w:val="single" w:sz="4" w:space="0" w:color="auto"/>
                    <w:left w:val="single" w:sz="4" w:space="0" w:color="auto"/>
                    <w:bottom w:val="single" w:sz="4" w:space="0" w:color="auto"/>
                    <w:right w:val="single" w:sz="4" w:space="0" w:color="auto"/>
                  </w:tcBorders>
                </w:tcPr>
                <w:p w:rsidR="0035041E" w:rsidRPr="00C94169" w:rsidRDefault="0035041E" w:rsidP="0035041E">
                  <w:pPr>
                    <w:pStyle w:val="af1"/>
                    <w:widowControl w:val="0"/>
                    <w:numPr>
                      <w:ilvl w:val="0"/>
                      <w:numId w:val="39"/>
                    </w:numPr>
                    <w:spacing w:before="0" w:beforeAutospacing="0" w:after="0" w:afterAutospacing="0"/>
                    <w:ind w:left="0" w:firstLine="0"/>
                    <w:contextualSpacing/>
                    <w:jc w:val="center"/>
                    <w:rPr>
                      <w:sz w:val="22"/>
                    </w:rPr>
                  </w:pPr>
                </w:p>
              </w:tc>
              <w:tc>
                <w:tcPr>
                  <w:tcW w:w="1408"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Код ЄДРПОУ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ind w:left="-11" w:right="-74"/>
                    <w:jc w:val="both"/>
                    <w:rPr>
                      <w:sz w:val="22"/>
                    </w:rPr>
                  </w:pPr>
                </w:p>
              </w:tc>
            </w:tr>
            <w:tr w:rsidR="0035041E" w:rsidRPr="00C94169" w:rsidTr="00BE47B2">
              <w:trPr>
                <w:trHeight w:val="286"/>
              </w:trPr>
              <w:tc>
                <w:tcPr>
                  <w:tcW w:w="218" w:type="pct"/>
                  <w:tcBorders>
                    <w:top w:val="single" w:sz="4" w:space="0" w:color="auto"/>
                    <w:left w:val="single" w:sz="4" w:space="0" w:color="auto"/>
                    <w:bottom w:val="single" w:sz="4" w:space="0" w:color="auto"/>
                    <w:right w:val="single" w:sz="4" w:space="0" w:color="auto"/>
                  </w:tcBorders>
                </w:tcPr>
                <w:p w:rsidR="0035041E" w:rsidRPr="00C94169" w:rsidRDefault="0035041E" w:rsidP="0035041E">
                  <w:pPr>
                    <w:pStyle w:val="af1"/>
                    <w:widowControl w:val="0"/>
                    <w:numPr>
                      <w:ilvl w:val="0"/>
                      <w:numId w:val="39"/>
                    </w:numPr>
                    <w:spacing w:before="0" w:beforeAutospacing="0" w:after="0" w:afterAutospacing="0"/>
                    <w:ind w:left="0" w:firstLine="0"/>
                    <w:contextualSpacing/>
                    <w:jc w:val="center"/>
                    <w:rPr>
                      <w:sz w:val="22"/>
                    </w:rPr>
                  </w:pPr>
                </w:p>
              </w:tc>
              <w:tc>
                <w:tcPr>
                  <w:tcW w:w="1408"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proofErr w:type="spellStart"/>
                  <w:r w:rsidRPr="00C94169">
                    <w:rPr>
                      <w:sz w:val="22"/>
                    </w:rPr>
                    <w:t>Іпн</w:t>
                  </w:r>
                  <w:proofErr w:type="spellEnd"/>
                  <w:r w:rsidRPr="00C94169">
                    <w:rPr>
                      <w:sz w:val="22"/>
                    </w:rPr>
                    <w:t xml:space="preserve"> (індивідуальний податковий номер)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ind w:left="-11" w:right="-74"/>
                    <w:jc w:val="both"/>
                    <w:rPr>
                      <w:sz w:val="22"/>
                    </w:rPr>
                  </w:pPr>
                </w:p>
              </w:tc>
            </w:tr>
            <w:tr w:rsidR="0035041E" w:rsidRPr="00C94169" w:rsidTr="00BE47B2">
              <w:trPr>
                <w:trHeight w:val="286"/>
              </w:trPr>
              <w:tc>
                <w:tcPr>
                  <w:tcW w:w="218" w:type="pct"/>
                  <w:tcBorders>
                    <w:top w:val="single" w:sz="4" w:space="0" w:color="auto"/>
                    <w:left w:val="single" w:sz="4" w:space="0" w:color="auto"/>
                    <w:bottom w:val="single" w:sz="4" w:space="0" w:color="auto"/>
                    <w:right w:val="single" w:sz="4" w:space="0" w:color="auto"/>
                  </w:tcBorders>
                </w:tcPr>
                <w:p w:rsidR="0035041E" w:rsidRPr="00C94169" w:rsidRDefault="0035041E" w:rsidP="0035041E">
                  <w:pPr>
                    <w:pStyle w:val="af1"/>
                    <w:widowControl w:val="0"/>
                    <w:numPr>
                      <w:ilvl w:val="0"/>
                      <w:numId w:val="39"/>
                    </w:numPr>
                    <w:spacing w:before="0" w:beforeAutospacing="0" w:after="0" w:afterAutospacing="0"/>
                    <w:ind w:left="0" w:firstLine="0"/>
                    <w:contextualSpacing/>
                    <w:jc w:val="center"/>
                    <w:rPr>
                      <w:sz w:val="22"/>
                    </w:rPr>
                  </w:pPr>
                </w:p>
              </w:tc>
              <w:tc>
                <w:tcPr>
                  <w:tcW w:w="1408"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Умови оподаткування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jc w:val="both"/>
                    <w:rPr>
                      <w:sz w:val="22"/>
                    </w:rPr>
                  </w:pPr>
                  <w:r w:rsidRPr="00C94169">
                    <w:rPr>
                      <w:sz w:val="22"/>
                    </w:rPr>
                    <w:t>Зазначити статус платника ПДВ або єдиного податку та зазначити  систему оподаткування (загальна або спрощена)</w:t>
                  </w:r>
                </w:p>
              </w:tc>
            </w:tr>
            <w:tr w:rsidR="0035041E" w:rsidRPr="00C94169" w:rsidTr="00BE47B2">
              <w:trPr>
                <w:trHeight w:val="697"/>
              </w:trPr>
              <w:tc>
                <w:tcPr>
                  <w:tcW w:w="218" w:type="pct"/>
                  <w:vMerge w:val="restart"/>
                  <w:tcBorders>
                    <w:top w:val="single" w:sz="4" w:space="0" w:color="auto"/>
                    <w:left w:val="single" w:sz="4" w:space="0" w:color="auto"/>
                    <w:bottom w:val="single" w:sz="4" w:space="0" w:color="auto"/>
                    <w:right w:val="single" w:sz="4" w:space="0" w:color="auto"/>
                  </w:tcBorders>
                </w:tcPr>
                <w:p w:rsidR="0035041E" w:rsidRPr="00C94169" w:rsidRDefault="0035041E" w:rsidP="0035041E">
                  <w:pPr>
                    <w:pStyle w:val="af1"/>
                    <w:widowControl w:val="0"/>
                    <w:numPr>
                      <w:ilvl w:val="0"/>
                      <w:numId w:val="39"/>
                    </w:numPr>
                    <w:tabs>
                      <w:tab w:val="num" w:pos="1440"/>
                    </w:tabs>
                    <w:spacing w:before="0" w:beforeAutospacing="0" w:after="0" w:afterAutospacing="0"/>
                    <w:ind w:left="0" w:firstLine="0"/>
                    <w:contextualSpacing/>
                    <w:jc w:val="center"/>
                    <w:rPr>
                      <w:sz w:val="22"/>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Реквізити:</w:t>
                  </w:r>
                </w:p>
              </w:tc>
              <w:tc>
                <w:tcPr>
                  <w:tcW w:w="2032"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місцезнаходження (місце проживання, індекс) згідно з статутними документами/даними ЄДРПОУ:</w:t>
                  </w:r>
                </w:p>
              </w:tc>
              <w:tc>
                <w:tcPr>
                  <w:tcW w:w="1342" w:type="pct"/>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ind w:left="-11" w:right="-74"/>
                    <w:jc w:val="both"/>
                    <w:rPr>
                      <w:sz w:val="22"/>
                    </w:rPr>
                  </w:pPr>
                </w:p>
              </w:tc>
            </w:tr>
            <w:tr w:rsidR="0035041E" w:rsidRPr="001C4A56" w:rsidTr="00BE47B2">
              <w:trPr>
                <w:trHeight w:val="343"/>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 xml:space="preserve">фактична адреса розташування (індекс, фактичне місце ведення діяльності чи розташування офісу, з якого проводиться щоденне керування діяльністю </w:t>
                  </w:r>
                  <w:r w:rsidRPr="00C94169">
                    <w:rPr>
                      <w:sz w:val="22"/>
                    </w:rPr>
                    <w:lastRenderedPageBreak/>
                    <w:t>юридичної особи (переважно знаходиться керівництво) та здійснення управління і обліку)</w:t>
                  </w:r>
                </w:p>
              </w:tc>
              <w:tc>
                <w:tcPr>
                  <w:tcW w:w="1342" w:type="pct"/>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ind w:left="-11" w:right="-74"/>
                    <w:jc w:val="both"/>
                    <w:rPr>
                      <w:sz w:val="22"/>
                    </w:rPr>
                  </w:pPr>
                </w:p>
              </w:tc>
            </w:tr>
            <w:tr w:rsidR="0035041E" w:rsidRPr="00C94169" w:rsidTr="00BE47B2">
              <w:trPr>
                <w:trHeight w:val="18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 xml:space="preserve">телефон/телефакс: </w:t>
                  </w:r>
                </w:p>
              </w:tc>
              <w:tc>
                <w:tcPr>
                  <w:tcW w:w="1342" w:type="pct"/>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ind w:left="-11" w:right="-74"/>
                    <w:jc w:val="both"/>
                    <w:rPr>
                      <w:sz w:val="22"/>
                    </w:rPr>
                  </w:pPr>
                </w:p>
              </w:tc>
            </w:tr>
            <w:tr w:rsidR="0035041E" w:rsidRPr="00C94169" w:rsidTr="00BE47B2">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електронна адреса:</w:t>
                  </w:r>
                </w:p>
              </w:tc>
              <w:tc>
                <w:tcPr>
                  <w:tcW w:w="1342" w:type="pct"/>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ind w:left="-11" w:right="-74"/>
                    <w:jc w:val="both"/>
                    <w:rPr>
                      <w:sz w:val="22"/>
                    </w:rPr>
                  </w:pPr>
                </w:p>
              </w:tc>
            </w:tr>
            <w:tr w:rsidR="0035041E" w:rsidRPr="00C94169" w:rsidTr="00BE47B2">
              <w:trPr>
                <w:trHeight w:val="257"/>
              </w:trPr>
              <w:tc>
                <w:tcPr>
                  <w:tcW w:w="218" w:type="pct"/>
                  <w:vMerge w:val="restart"/>
                  <w:tcBorders>
                    <w:top w:val="single" w:sz="4" w:space="0" w:color="auto"/>
                    <w:left w:val="single" w:sz="4" w:space="0" w:color="auto"/>
                    <w:bottom w:val="single" w:sz="4" w:space="0" w:color="auto"/>
                    <w:right w:val="single" w:sz="4" w:space="0" w:color="auto"/>
                  </w:tcBorders>
                </w:tcPr>
                <w:p w:rsidR="0035041E" w:rsidRPr="00C94169" w:rsidRDefault="0035041E" w:rsidP="0035041E">
                  <w:pPr>
                    <w:pStyle w:val="af1"/>
                    <w:widowControl w:val="0"/>
                    <w:numPr>
                      <w:ilvl w:val="0"/>
                      <w:numId w:val="39"/>
                    </w:numPr>
                    <w:spacing w:before="0" w:beforeAutospacing="0" w:after="0" w:afterAutospacing="0"/>
                    <w:ind w:left="0" w:firstLine="0"/>
                    <w:contextualSpacing/>
                    <w:jc w:val="center"/>
                    <w:rPr>
                      <w:sz w:val="22"/>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Особа, уповноважена на підписання договору:</w:t>
                  </w:r>
                </w:p>
              </w:tc>
              <w:tc>
                <w:tcPr>
                  <w:tcW w:w="2032"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 xml:space="preserve">посада:   </w:t>
                  </w:r>
                </w:p>
              </w:tc>
              <w:tc>
                <w:tcPr>
                  <w:tcW w:w="1342" w:type="pct"/>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ind w:left="-11" w:right="-74"/>
                    <w:jc w:val="both"/>
                    <w:rPr>
                      <w:sz w:val="22"/>
                    </w:rPr>
                  </w:pPr>
                </w:p>
              </w:tc>
            </w:tr>
            <w:tr w:rsidR="0035041E" w:rsidRPr="00C94169" w:rsidTr="00BE47B2">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 xml:space="preserve">прізвище, ім’я, по батькові(зазначити повністю):  </w:t>
                  </w:r>
                </w:p>
              </w:tc>
              <w:tc>
                <w:tcPr>
                  <w:tcW w:w="1342" w:type="pct"/>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ind w:left="-11" w:right="-74"/>
                    <w:jc w:val="both"/>
                    <w:rPr>
                      <w:sz w:val="22"/>
                    </w:rPr>
                  </w:pPr>
                </w:p>
              </w:tc>
            </w:tr>
            <w:tr w:rsidR="0035041E" w:rsidRPr="00C94169" w:rsidTr="00BE47B2">
              <w:trPr>
                <w:trHeight w:val="1029"/>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Зазначити та надати документ(</w:t>
                  </w:r>
                  <w:proofErr w:type="spellStart"/>
                  <w:r w:rsidRPr="00C94169">
                    <w:rPr>
                      <w:sz w:val="22"/>
                    </w:rPr>
                    <w:t>скан</w:t>
                  </w:r>
                  <w:proofErr w:type="spellEnd"/>
                  <w:r w:rsidRPr="00C94169">
                    <w:rPr>
                      <w:sz w:val="22"/>
                    </w:rPr>
                    <w:t>), який підтверджує повноваження посадової особи на підписання договору.</w:t>
                  </w:r>
                </w:p>
              </w:tc>
              <w:tc>
                <w:tcPr>
                  <w:tcW w:w="1342"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jc w:val="both"/>
                    <w:rPr>
                      <w:sz w:val="22"/>
                    </w:rPr>
                  </w:pPr>
                  <w:r w:rsidRPr="00C94169">
                    <w:rPr>
                      <w:sz w:val="22"/>
                    </w:rPr>
                    <w:t>Статут, або довіреність, або протокол зборів засновників або інший документ, який підтверджує повноваження посадової особи на підписання договору.</w:t>
                  </w:r>
                </w:p>
              </w:tc>
            </w:tr>
            <w:tr w:rsidR="0035041E" w:rsidRPr="00C94169" w:rsidTr="00BE47B2">
              <w:trPr>
                <w:trHeight w:val="348"/>
              </w:trPr>
              <w:tc>
                <w:tcPr>
                  <w:tcW w:w="218" w:type="pct"/>
                  <w:vMerge w:val="restart"/>
                  <w:tcBorders>
                    <w:top w:val="single" w:sz="4" w:space="0" w:color="auto"/>
                    <w:left w:val="single" w:sz="4" w:space="0" w:color="auto"/>
                    <w:bottom w:val="single" w:sz="4" w:space="0" w:color="auto"/>
                    <w:right w:val="single" w:sz="4" w:space="0" w:color="auto"/>
                  </w:tcBorders>
                </w:tcPr>
                <w:p w:rsidR="0035041E" w:rsidRPr="00C94169" w:rsidRDefault="0035041E" w:rsidP="0035041E">
                  <w:pPr>
                    <w:pStyle w:val="af1"/>
                    <w:widowControl w:val="0"/>
                    <w:numPr>
                      <w:ilvl w:val="0"/>
                      <w:numId w:val="39"/>
                    </w:numPr>
                    <w:spacing w:before="0" w:beforeAutospacing="0" w:after="0" w:afterAutospacing="0"/>
                    <w:ind w:left="0" w:firstLine="0"/>
                    <w:contextualSpacing/>
                    <w:jc w:val="center"/>
                    <w:rPr>
                      <w:sz w:val="22"/>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Інформація про реквізити банку, за якими буде здійснюватися оплата за договором:</w:t>
                  </w:r>
                </w:p>
              </w:tc>
              <w:tc>
                <w:tcPr>
                  <w:tcW w:w="2032"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jc w:val="both"/>
                    <w:rPr>
                      <w:sz w:val="22"/>
                    </w:rPr>
                  </w:pPr>
                  <w:r w:rsidRPr="00C94169">
                    <w:rPr>
                      <w:sz w:val="22"/>
                    </w:rPr>
                    <w:t>назва банку:</w:t>
                  </w:r>
                </w:p>
              </w:tc>
              <w:tc>
                <w:tcPr>
                  <w:tcW w:w="1342" w:type="pct"/>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ind w:left="-11" w:right="-74"/>
                    <w:jc w:val="both"/>
                    <w:rPr>
                      <w:sz w:val="22"/>
                    </w:rPr>
                  </w:pPr>
                </w:p>
              </w:tc>
            </w:tr>
            <w:tr w:rsidR="0035041E" w:rsidRPr="00C94169" w:rsidTr="00BE47B2">
              <w:trPr>
                <w:trHeight w:val="27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35041E" w:rsidRPr="00C94169" w:rsidRDefault="0035041E" w:rsidP="00BE47B2">
                  <w:pPr>
                    <w:rPr>
                      <w:sz w:val="22"/>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35041E" w:rsidRPr="00C94169" w:rsidRDefault="0035041E" w:rsidP="00BE47B2">
                  <w:pPr>
                    <w:pStyle w:val="af1"/>
                    <w:widowControl w:val="0"/>
                    <w:tabs>
                      <w:tab w:val="num" w:pos="1440"/>
                    </w:tabs>
                    <w:spacing w:after="0"/>
                    <w:ind w:left="-11" w:right="-74"/>
                    <w:rPr>
                      <w:sz w:val="22"/>
                    </w:rPr>
                  </w:pPr>
                  <w:r w:rsidRPr="00C94169">
                    <w:rPr>
                      <w:sz w:val="22"/>
                    </w:rPr>
                    <w:t>IBAN</w:t>
                  </w:r>
                </w:p>
              </w:tc>
              <w:tc>
                <w:tcPr>
                  <w:tcW w:w="1342" w:type="pct"/>
                  <w:tcBorders>
                    <w:top w:val="single" w:sz="4" w:space="0" w:color="auto"/>
                    <w:left w:val="single" w:sz="4" w:space="0" w:color="auto"/>
                    <w:bottom w:val="single" w:sz="4" w:space="0" w:color="auto"/>
                    <w:right w:val="single" w:sz="4" w:space="0" w:color="auto"/>
                  </w:tcBorders>
                </w:tcPr>
                <w:p w:rsidR="0035041E" w:rsidRPr="00C94169" w:rsidRDefault="0035041E" w:rsidP="00BE47B2">
                  <w:pPr>
                    <w:pStyle w:val="af1"/>
                    <w:widowControl w:val="0"/>
                    <w:tabs>
                      <w:tab w:val="num" w:pos="1440"/>
                    </w:tabs>
                    <w:spacing w:after="0"/>
                    <w:ind w:left="-11" w:right="-74"/>
                    <w:rPr>
                      <w:sz w:val="22"/>
                    </w:rPr>
                  </w:pPr>
                </w:p>
              </w:tc>
            </w:tr>
          </w:tbl>
          <w:p w:rsidR="00225A42" w:rsidRPr="00C94169" w:rsidRDefault="00225A42" w:rsidP="00BE47B2">
            <w:pPr>
              <w:rPr>
                <w:rFonts w:ascii="Arial CYR" w:hAnsi="Arial CYR" w:cs="Arial CYR"/>
                <w:sz w:val="18"/>
                <w:szCs w:val="18"/>
                <w:lang w:val="uk-UA"/>
              </w:rPr>
            </w:pPr>
          </w:p>
        </w:tc>
      </w:tr>
      <w:tr w:rsidR="0035041E" w:rsidRPr="00C94169" w:rsidTr="00BE47B2">
        <w:trPr>
          <w:trHeight w:val="300"/>
        </w:trPr>
        <w:tc>
          <w:tcPr>
            <w:tcW w:w="250" w:type="dxa"/>
            <w:tcBorders>
              <w:top w:val="nil"/>
              <w:left w:val="nil"/>
              <w:bottom w:val="nil"/>
              <w:right w:val="nil"/>
            </w:tcBorders>
            <w:noWrap/>
          </w:tcPr>
          <w:p w:rsidR="0035041E" w:rsidRPr="00C94169" w:rsidRDefault="0035041E" w:rsidP="00BE47B2">
            <w:pPr>
              <w:rPr>
                <w:rFonts w:ascii="Arial CYR" w:hAnsi="Arial CYR" w:cs="Arial CYR"/>
                <w:sz w:val="18"/>
                <w:szCs w:val="18"/>
                <w:lang w:val="uk-UA"/>
              </w:rPr>
            </w:pPr>
          </w:p>
        </w:tc>
        <w:tc>
          <w:tcPr>
            <w:tcW w:w="10206" w:type="dxa"/>
            <w:tcBorders>
              <w:top w:val="nil"/>
              <w:left w:val="nil"/>
              <w:bottom w:val="nil"/>
              <w:right w:val="nil"/>
            </w:tcBorders>
            <w:noWrap/>
          </w:tcPr>
          <w:p w:rsidR="0035041E" w:rsidRPr="00C94169" w:rsidRDefault="0035041E" w:rsidP="00440952">
            <w:pPr>
              <w:spacing w:before="100" w:beforeAutospacing="1" w:after="100" w:afterAutospacing="1"/>
              <w:rPr>
                <w:rStyle w:val="af0"/>
                <w:i/>
                <w:szCs w:val="22"/>
                <w:u w:val="single"/>
                <w:lang w:val="uk-UA"/>
              </w:rPr>
            </w:pPr>
          </w:p>
        </w:tc>
      </w:tr>
    </w:tbl>
    <w:p w:rsidR="00225A42" w:rsidRPr="00C94169" w:rsidRDefault="00225A42" w:rsidP="00440952">
      <w:pPr>
        <w:ind w:right="-104"/>
        <w:jc w:val="both"/>
        <w:rPr>
          <w:b/>
          <w:sz w:val="24"/>
          <w:szCs w:val="24"/>
          <w:lang w:val="uk-UA"/>
        </w:rPr>
      </w:pPr>
    </w:p>
    <w:sectPr w:rsidR="00225A42" w:rsidRPr="00C94169" w:rsidSect="003424E1">
      <w:pgSz w:w="11909" w:h="16834"/>
      <w:pgMar w:top="426" w:right="567" w:bottom="709" w:left="851"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3"/>
    <w:multiLevelType w:val="multilevel"/>
    <w:tmpl w:val="87F082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68679E"/>
    <w:multiLevelType w:val="singleLevel"/>
    <w:tmpl w:val="2D1C0738"/>
    <w:lvl w:ilvl="0">
      <w:start w:val="1"/>
      <w:numFmt w:val="decimal"/>
      <w:lvlText w:val="1.%1."/>
      <w:legacy w:legacy="1" w:legacySpace="0" w:legacyIndent="413"/>
      <w:lvlJc w:val="left"/>
      <w:rPr>
        <w:rFonts w:ascii="Times New Roman" w:hAnsi="Times New Roman" w:cs="Times New Roman" w:hint="default"/>
      </w:rPr>
    </w:lvl>
  </w:abstractNum>
  <w:abstractNum w:abstractNumId="2">
    <w:nsid w:val="117B6212"/>
    <w:multiLevelType w:val="singleLevel"/>
    <w:tmpl w:val="0AA6F84E"/>
    <w:lvl w:ilvl="0">
      <w:start w:val="1"/>
      <w:numFmt w:val="decimal"/>
      <w:lvlText w:val="10.%1."/>
      <w:legacy w:legacy="1" w:legacySpace="0" w:legacyIndent="615"/>
      <w:lvlJc w:val="left"/>
      <w:rPr>
        <w:rFonts w:ascii="Times New Roman" w:hAnsi="Times New Roman" w:cs="Times New Roman" w:hint="default"/>
      </w:rPr>
    </w:lvl>
  </w:abstractNum>
  <w:abstractNum w:abstractNumId="3">
    <w:nsid w:val="15842F25"/>
    <w:multiLevelType w:val="hybridMultilevel"/>
    <w:tmpl w:val="C5DAC72C"/>
    <w:lvl w:ilvl="0" w:tplc="61AC74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25110"/>
    <w:multiLevelType w:val="singleLevel"/>
    <w:tmpl w:val="2D1C0738"/>
    <w:lvl w:ilvl="0">
      <w:start w:val="1"/>
      <w:numFmt w:val="decimal"/>
      <w:lvlText w:val="1.%1."/>
      <w:legacy w:legacy="1" w:legacySpace="0" w:legacyIndent="413"/>
      <w:lvlJc w:val="left"/>
      <w:rPr>
        <w:rFonts w:ascii="Times New Roman" w:hAnsi="Times New Roman" w:cs="Times New Roman" w:hint="default"/>
      </w:rPr>
    </w:lvl>
  </w:abstractNum>
  <w:abstractNum w:abstractNumId="5">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E4F7D3E"/>
    <w:multiLevelType w:val="hybridMultilevel"/>
    <w:tmpl w:val="C5DAC72C"/>
    <w:lvl w:ilvl="0" w:tplc="61AC74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80C16"/>
    <w:multiLevelType w:val="singleLevel"/>
    <w:tmpl w:val="9CCCB260"/>
    <w:lvl w:ilvl="0">
      <w:start w:val="6"/>
      <w:numFmt w:val="decimal"/>
      <w:lvlText w:val="4.%1."/>
      <w:legacy w:legacy="1" w:legacySpace="0" w:legacyIndent="447"/>
      <w:lvlJc w:val="left"/>
      <w:rPr>
        <w:rFonts w:ascii="Times New Roman" w:hAnsi="Times New Roman" w:cs="Times New Roman" w:hint="default"/>
      </w:rPr>
    </w:lvl>
  </w:abstractNum>
  <w:abstractNum w:abstractNumId="8">
    <w:nsid w:val="200055BC"/>
    <w:multiLevelType w:val="singleLevel"/>
    <w:tmpl w:val="BC8A9306"/>
    <w:lvl w:ilvl="0">
      <w:start w:val="3"/>
      <w:numFmt w:val="decimal"/>
      <w:lvlText w:val="7.%1."/>
      <w:legacy w:legacy="1" w:legacySpace="0" w:legacyIndent="428"/>
      <w:lvlJc w:val="left"/>
      <w:rPr>
        <w:rFonts w:ascii="Times New Roman" w:hAnsi="Times New Roman" w:cs="Times New Roman" w:hint="default"/>
      </w:rPr>
    </w:lvl>
  </w:abstractNum>
  <w:abstractNum w:abstractNumId="9">
    <w:nsid w:val="25DD35CE"/>
    <w:multiLevelType w:val="singleLevel"/>
    <w:tmpl w:val="A8068D58"/>
    <w:lvl w:ilvl="0">
      <w:start w:val="1"/>
      <w:numFmt w:val="decimal"/>
      <w:lvlText w:val="13.1.%1."/>
      <w:legacy w:legacy="1" w:legacySpace="0" w:legacyIndent="696"/>
      <w:lvlJc w:val="left"/>
      <w:rPr>
        <w:rFonts w:ascii="Times New Roman" w:hAnsi="Times New Roman" w:cs="Times New Roman" w:hint="default"/>
      </w:rPr>
    </w:lvl>
  </w:abstractNum>
  <w:abstractNum w:abstractNumId="10">
    <w:nsid w:val="276A4753"/>
    <w:multiLevelType w:val="multilevel"/>
    <w:tmpl w:val="D92E6FA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7F3ED9"/>
    <w:multiLevelType w:val="singleLevel"/>
    <w:tmpl w:val="7B420B0E"/>
    <w:lvl w:ilvl="0">
      <w:start w:val="7"/>
      <w:numFmt w:val="decimal"/>
      <w:lvlText w:val="12.%1."/>
      <w:legacy w:legacy="1" w:legacySpace="0" w:legacyIndent="596"/>
      <w:lvlJc w:val="left"/>
      <w:rPr>
        <w:rFonts w:ascii="Times New Roman" w:hAnsi="Times New Roman" w:cs="Times New Roman" w:hint="default"/>
      </w:rPr>
    </w:lvl>
  </w:abstractNum>
  <w:abstractNum w:abstractNumId="12">
    <w:nsid w:val="29846A37"/>
    <w:multiLevelType w:val="multilevel"/>
    <w:tmpl w:val="F82EC162"/>
    <w:lvl w:ilvl="0">
      <w:start w:val="13"/>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1187"/>
        </w:tabs>
        <w:ind w:left="1187" w:hanging="765"/>
      </w:pPr>
      <w:rPr>
        <w:rFonts w:cs="Times New Roman" w:hint="default"/>
      </w:rPr>
    </w:lvl>
    <w:lvl w:ilvl="2">
      <w:start w:val="3"/>
      <w:numFmt w:val="decimal"/>
      <w:lvlText w:val="%1.%2.%3."/>
      <w:lvlJc w:val="left"/>
      <w:pPr>
        <w:tabs>
          <w:tab w:val="num" w:pos="1609"/>
        </w:tabs>
        <w:ind w:left="1609" w:hanging="765"/>
      </w:pPr>
      <w:rPr>
        <w:rFonts w:cs="Times New Roman" w:hint="default"/>
      </w:rPr>
    </w:lvl>
    <w:lvl w:ilvl="3">
      <w:start w:val="1"/>
      <w:numFmt w:val="decimal"/>
      <w:lvlText w:val="%1.%2.%3.%4."/>
      <w:lvlJc w:val="left"/>
      <w:pPr>
        <w:tabs>
          <w:tab w:val="num" w:pos="2031"/>
        </w:tabs>
        <w:ind w:left="2031" w:hanging="765"/>
      </w:pPr>
      <w:rPr>
        <w:rFonts w:cs="Times New Roman" w:hint="default"/>
      </w:rPr>
    </w:lvl>
    <w:lvl w:ilvl="4">
      <w:start w:val="1"/>
      <w:numFmt w:val="decimal"/>
      <w:lvlText w:val="%1.%2.%3.%4.%5."/>
      <w:lvlJc w:val="left"/>
      <w:pPr>
        <w:tabs>
          <w:tab w:val="num" w:pos="2768"/>
        </w:tabs>
        <w:ind w:left="2768" w:hanging="1080"/>
      </w:pPr>
      <w:rPr>
        <w:rFonts w:cs="Times New Roman" w:hint="default"/>
      </w:rPr>
    </w:lvl>
    <w:lvl w:ilvl="5">
      <w:start w:val="1"/>
      <w:numFmt w:val="decimal"/>
      <w:lvlText w:val="%1.%2.%3.%4.%5.%6."/>
      <w:lvlJc w:val="left"/>
      <w:pPr>
        <w:tabs>
          <w:tab w:val="num" w:pos="3190"/>
        </w:tabs>
        <w:ind w:left="3190" w:hanging="1080"/>
      </w:pPr>
      <w:rPr>
        <w:rFonts w:cs="Times New Roman" w:hint="default"/>
      </w:rPr>
    </w:lvl>
    <w:lvl w:ilvl="6">
      <w:start w:val="1"/>
      <w:numFmt w:val="decimal"/>
      <w:lvlText w:val="%1.%2.%3.%4.%5.%6.%7."/>
      <w:lvlJc w:val="left"/>
      <w:pPr>
        <w:tabs>
          <w:tab w:val="num" w:pos="3612"/>
        </w:tabs>
        <w:ind w:left="3612" w:hanging="1080"/>
      </w:pPr>
      <w:rPr>
        <w:rFonts w:cs="Times New Roman" w:hint="default"/>
      </w:rPr>
    </w:lvl>
    <w:lvl w:ilvl="7">
      <w:start w:val="1"/>
      <w:numFmt w:val="decimal"/>
      <w:lvlText w:val="%1.%2.%3.%4.%5.%6.%7.%8."/>
      <w:lvlJc w:val="left"/>
      <w:pPr>
        <w:tabs>
          <w:tab w:val="num" w:pos="4394"/>
        </w:tabs>
        <w:ind w:left="4394" w:hanging="1440"/>
      </w:pPr>
      <w:rPr>
        <w:rFonts w:cs="Times New Roman" w:hint="default"/>
      </w:rPr>
    </w:lvl>
    <w:lvl w:ilvl="8">
      <w:start w:val="1"/>
      <w:numFmt w:val="decimal"/>
      <w:lvlText w:val="%1.%2.%3.%4.%5.%6.%7.%8.%9."/>
      <w:lvlJc w:val="left"/>
      <w:pPr>
        <w:tabs>
          <w:tab w:val="num" w:pos="4816"/>
        </w:tabs>
        <w:ind w:left="4816" w:hanging="1440"/>
      </w:pPr>
      <w:rPr>
        <w:rFonts w:cs="Times New Roman" w:hint="default"/>
      </w:rPr>
    </w:lvl>
  </w:abstractNum>
  <w:abstractNum w:abstractNumId="13">
    <w:nsid w:val="299738CD"/>
    <w:multiLevelType w:val="singleLevel"/>
    <w:tmpl w:val="821870DA"/>
    <w:lvl w:ilvl="0">
      <w:start w:val="2"/>
      <w:numFmt w:val="decimal"/>
      <w:lvlText w:val="2.%1."/>
      <w:legacy w:legacy="1" w:legacySpace="0" w:legacyIndent="490"/>
      <w:lvlJc w:val="left"/>
      <w:rPr>
        <w:rFonts w:ascii="Times New Roman" w:hAnsi="Times New Roman" w:cs="Times New Roman" w:hint="default"/>
      </w:rPr>
    </w:lvl>
  </w:abstractNum>
  <w:abstractNum w:abstractNumId="14">
    <w:nsid w:val="2CDD500B"/>
    <w:multiLevelType w:val="hybridMultilevel"/>
    <w:tmpl w:val="64C2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167D57"/>
    <w:multiLevelType w:val="singleLevel"/>
    <w:tmpl w:val="A678BEEE"/>
    <w:lvl w:ilvl="0">
      <w:start w:val="2"/>
      <w:numFmt w:val="decimal"/>
      <w:lvlText w:val="12.%1."/>
      <w:legacy w:legacy="1" w:legacySpace="0" w:legacyIndent="533"/>
      <w:lvlJc w:val="left"/>
      <w:rPr>
        <w:rFonts w:ascii="Times New Roman" w:hAnsi="Times New Roman" w:cs="Times New Roman" w:hint="default"/>
      </w:rPr>
    </w:lvl>
  </w:abstractNum>
  <w:abstractNum w:abstractNumId="16">
    <w:nsid w:val="39926432"/>
    <w:multiLevelType w:val="hybridMultilevel"/>
    <w:tmpl w:val="3216E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18">
    <w:nsid w:val="42AF78BE"/>
    <w:multiLevelType w:val="multilevel"/>
    <w:tmpl w:val="57245BA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E62431"/>
    <w:multiLevelType w:val="singleLevel"/>
    <w:tmpl w:val="598CED4A"/>
    <w:lvl w:ilvl="0">
      <w:start w:val="2"/>
      <w:numFmt w:val="decimal"/>
      <w:lvlText w:val="5.%1."/>
      <w:legacy w:legacy="1" w:legacySpace="0" w:legacyIndent="418"/>
      <w:lvlJc w:val="left"/>
      <w:rPr>
        <w:rFonts w:ascii="Times New Roman" w:hAnsi="Times New Roman" w:cs="Times New Roman" w:hint="default"/>
      </w:rPr>
    </w:lvl>
  </w:abstractNum>
  <w:abstractNum w:abstractNumId="20">
    <w:nsid w:val="452A2A58"/>
    <w:multiLevelType w:val="singleLevel"/>
    <w:tmpl w:val="4D04EC04"/>
    <w:lvl w:ilvl="0">
      <w:start w:val="3"/>
      <w:numFmt w:val="decimal"/>
      <w:lvlText w:val="6.2.%1."/>
      <w:legacy w:legacy="1" w:legacySpace="0" w:legacyIndent="692"/>
      <w:lvlJc w:val="left"/>
      <w:rPr>
        <w:rFonts w:ascii="Times New Roman" w:hAnsi="Times New Roman" w:cs="Times New Roman" w:hint="default"/>
      </w:rPr>
    </w:lvl>
  </w:abstractNum>
  <w:abstractNum w:abstractNumId="21">
    <w:nsid w:val="456E59E5"/>
    <w:multiLevelType w:val="multilevel"/>
    <w:tmpl w:val="CCE64E44"/>
    <w:lvl w:ilvl="0">
      <w:start w:val="5"/>
      <w:numFmt w:val="decimal"/>
      <w:lvlText w:val="%1"/>
      <w:lvlJc w:val="left"/>
      <w:pPr>
        <w:tabs>
          <w:tab w:val="num" w:pos="360"/>
        </w:tabs>
        <w:ind w:left="360" w:hanging="360"/>
      </w:pPr>
      <w:rPr>
        <w:color w:val="auto"/>
      </w:rPr>
    </w:lvl>
    <w:lvl w:ilvl="1">
      <w:start w:val="8"/>
      <w:numFmt w:val="decimal"/>
      <w:lvlText w:val="%1.%2"/>
      <w:lvlJc w:val="left"/>
      <w:pPr>
        <w:tabs>
          <w:tab w:val="num" w:pos="644"/>
        </w:tabs>
        <w:ind w:left="644"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2">
    <w:nsid w:val="45B202F6"/>
    <w:multiLevelType w:val="hybridMultilevel"/>
    <w:tmpl w:val="A9C46774"/>
    <w:lvl w:ilvl="0" w:tplc="2442808A">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B113B"/>
    <w:multiLevelType w:val="hybridMultilevel"/>
    <w:tmpl w:val="A7A4B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86358C"/>
    <w:multiLevelType w:val="multilevel"/>
    <w:tmpl w:val="2A70667A"/>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nsid w:val="53733B57"/>
    <w:multiLevelType w:val="multilevel"/>
    <w:tmpl w:val="32567DB2"/>
    <w:lvl w:ilvl="0">
      <w:start w:val="6"/>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3DA25BE"/>
    <w:multiLevelType w:val="hybridMultilevel"/>
    <w:tmpl w:val="A7A4B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A509D"/>
    <w:multiLevelType w:val="singleLevel"/>
    <w:tmpl w:val="A8068D58"/>
    <w:lvl w:ilvl="0">
      <w:start w:val="1"/>
      <w:numFmt w:val="decimal"/>
      <w:lvlText w:val="13.1.%1."/>
      <w:legacy w:legacy="1" w:legacySpace="0" w:legacyIndent="696"/>
      <w:lvlJc w:val="left"/>
      <w:rPr>
        <w:rFonts w:ascii="Times New Roman" w:hAnsi="Times New Roman" w:cs="Times New Roman" w:hint="default"/>
      </w:rPr>
    </w:lvl>
  </w:abstractNum>
  <w:abstractNum w:abstractNumId="28">
    <w:nsid w:val="623D179C"/>
    <w:multiLevelType w:val="hybridMultilevel"/>
    <w:tmpl w:val="EAC8952A"/>
    <w:lvl w:ilvl="0" w:tplc="EA9CE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4B696C"/>
    <w:multiLevelType w:val="singleLevel"/>
    <w:tmpl w:val="5D642292"/>
    <w:lvl w:ilvl="0">
      <w:start w:val="11"/>
      <w:numFmt w:val="decimal"/>
      <w:lvlText w:val="12.%1."/>
      <w:legacy w:legacy="1" w:legacySpace="0" w:legacyIndent="643"/>
      <w:lvlJc w:val="left"/>
      <w:rPr>
        <w:rFonts w:ascii="Times New Roman" w:hAnsi="Times New Roman" w:cs="Times New Roman" w:hint="default"/>
      </w:rPr>
    </w:lvl>
  </w:abstractNum>
  <w:abstractNum w:abstractNumId="30">
    <w:nsid w:val="651110CE"/>
    <w:multiLevelType w:val="singleLevel"/>
    <w:tmpl w:val="CBD2D99E"/>
    <w:lvl w:ilvl="0">
      <w:start w:val="1"/>
      <w:numFmt w:val="decimal"/>
      <w:lvlText w:val="9.%1."/>
      <w:legacy w:legacy="1" w:legacySpace="0" w:legacyIndent="422"/>
      <w:lvlJc w:val="left"/>
      <w:rPr>
        <w:rFonts w:ascii="Times New Roman" w:hAnsi="Times New Roman" w:cs="Times New Roman" w:hint="default"/>
      </w:rPr>
    </w:lvl>
  </w:abstractNum>
  <w:abstractNum w:abstractNumId="31">
    <w:nsid w:val="66E35E5F"/>
    <w:multiLevelType w:val="singleLevel"/>
    <w:tmpl w:val="46B051DE"/>
    <w:lvl w:ilvl="0">
      <w:start w:val="2"/>
      <w:numFmt w:val="decimal"/>
      <w:lvlText w:val="3.%1."/>
      <w:legacy w:legacy="1" w:legacySpace="0" w:legacyIndent="442"/>
      <w:lvlJc w:val="left"/>
      <w:rPr>
        <w:rFonts w:ascii="Times New Roman" w:hAnsi="Times New Roman" w:cs="Times New Roman" w:hint="default"/>
      </w:rPr>
    </w:lvl>
  </w:abstractNum>
  <w:abstractNum w:abstractNumId="32">
    <w:nsid w:val="67032A1E"/>
    <w:multiLevelType w:val="hybridMultilevel"/>
    <w:tmpl w:val="947029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C255F"/>
    <w:multiLevelType w:val="singleLevel"/>
    <w:tmpl w:val="E196CF60"/>
    <w:lvl w:ilvl="0">
      <w:start w:val="2"/>
      <w:numFmt w:val="decimal"/>
      <w:lvlText w:val="6.3.%1."/>
      <w:legacy w:legacy="1" w:legacySpace="0" w:legacyIndent="648"/>
      <w:lvlJc w:val="left"/>
      <w:rPr>
        <w:rFonts w:ascii="Times New Roman" w:hAnsi="Times New Roman" w:cs="Times New Roman" w:hint="default"/>
      </w:rPr>
    </w:lvl>
  </w:abstractNum>
  <w:abstractNum w:abstractNumId="34">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1424A27"/>
    <w:multiLevelType w:val="multilevel"/>
    <w:tmpl w:val="E9E80F1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A17D02"/>
    <w:multiLevelType w:val="singleLevel"/>
    <w:tmpl w:val="201C5A80"/>
    <w:lvl w:ilvl="0">
      <w:start w:val="5"/>
      <w:numFmt w:val="decimal"/>
      <w:lvlText w:val="7.%1."/>
      <w:legacy w:legacy="1" w:legacySpace="0" w:legacyIndent="446"/>
      <w:lvlJc w:val="left"/>
      <w:rPr>
        <w:rFonts w:ascii="Times New Roman" w:hAnsi="Times New Roman" w:cs="Times New Roman" w:hint="default"/>
      </w:rPr>
    </w:lvl>
  </w:abstractNum>
  <w:abstractNum w:abstractNumId="37">
    <w:nsid w:val="722C44B9"/>
    <w:multiLevelType w:val="singleLevel"/>
    <w:tmpl w:val="68DAF268"/>
    <w:lvl w:ilvl="0">
      <w:start w:val="2"/>
      <w:numFmt w:val="decimal"/>
      <w:lvlText w:val="4.%1."/>
      <w:legacy w:legacy="1" w:legacySpace="0" w:legacyIndent="466"/>
      <w:lvlJc w:val="left"/>
      <w:rPr>
        <w:rFonts w:ascii="Times New Roman" w:hAnsi="Times New Roman" w:cs="Times New Roman" w:hint="default"/>
        <w:strike w:val="0"/>
        <w:color w:val="auto"/>
      </w:rPr>
    </w:lvl>
  </w:abstractNum>
  <w:abstractNum w:abstractNumId="38">
    <w:nsid w:val="765E4D2B"/>
    <w:multiLevelType w:val="hybridMultilevel"/>
    <w:tmpl w:val="68D8811E"/>
    <w:lvl w:ilvl="0" w:tplc="365485BE">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8C759F"/>
    <w:multiLevelType w:val="multilevel"/>
    <w:tmpl w:val="32567DB2"/>
    <w:lvl w:ilvl="0">
      <w:start w:val="6"/>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CE81375"/>
    <w:multiLevelType w:val="singleLevel"/>
    <w:tmpl w:val="51884DCA"/>
    <w:lvl w:ilvl="0">
      <w:start w:val="2"/>
      <w:numFmt w:val="decimal"/>
      <w:lvlText w:val="8.%1."/>
      <w:legacy w:legacy="1" w:legacySpace="0" w:legacyIndent="441"/>
      <w:lvlJc w:val="left"/>
      <w:rPr>
        <w:rFonts w:ascii="Times New Roman" w:hAnsi="Times New Roman" w:cs="Times New Roman" w:hint="default"/>
      </w:rPr>
    </w:lvl>
  </w:abstractNum>
  <w:num w:numId="1">
    <w:abstractNumId w:val="4"/>
  </w:num>
  <w:num w:numId="2">
    <w:abstractNumId w:val="13"/>
  </w:num>
  <w:num w:numId="3">
    <w:abstractNumId w:val="31"/>
  </w:num>
  <w:num w:numId="4">
    <w:abstractNumId w:val="37"/>
  </w:num>
  <w:num w:numId="5">
    <w:abstractNumId w:val="7"/>
  </w:num>
  <w:num w:numId="6">
    <w:abstractNumId w:val="19"/>
  </w:num>
  <w:num w:numId="7">
    <w:abstractNumId w:val="20"/>
  </w:num>
  <w:num w:numId="8">
    <w:abstractNumId w:val="33"/>
  </w:num>
  <w:num w:numId="9">
    <w:abstractNumId w:val="8"/>
  </w:num>
  <w:num w:numId="10">
    <w:abstractNumId w:val="36"/>
  </w:num>
  <w:num w:numId="11">
    <w:abstractNumId w:val="40"/>
  </w:num>
  <w:num w:numId="12">
    <w:abstractNumId w:val="30"/>
  </w:num>
  <w:num w:numId="13">
    <w:abstractNumId w:val="2"/>
  </w:num>
  <w:num w:numId="14">
    <w:abstractNumId w:val="15"/>
  </w:num>
  <w:num w:numId="15">
    <w:abstractNumId w:val="11"/>
  </w:num>
  <w:num w:numId="16">
    <w:abstractNumId w:val="29"/>
  </w:num>
  <w:num w:numId="17">
    <w:abstractNumId w:val="27"/>
  </w:num>
  <w:num w:numId="18">
    <w:abstractNumId w:val="12"/>
  </w:num>
  <w:num w:numId="19">
    <w:abstractNumId w:val="1"/>
  </w:num>
  <w:num w:numId="20">
    <w:abstractNumId w:val="39"/>
  </w:num>
  <w:num w:numId="21">
    <w:abstractNumId w:val="25"/>
  </w:num>
  <w:num w:numId="22">
    <w:abstractNumId w:val="10"/>
  </w:num>
  <w:num w:numId="23">
    <w:abstractNumId w:val="9"/>
  </w:num>
  <w:num w:numId="24">
    <w:abstractNumId w:val="16"/>
  </w:num>
  <w:num w:numId="25">
    <w:abstractNumId w:val="24"/>
  </w:num>
  <w:num w:numId="26">
    <w:abstractNumId w:val="2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5"/>
  </w:num>
  <w:num w:numId="29">
    <w:abstractNumId w:val="0"/>
  </w:num>
  <w:num w:numId="30">
    <w:abstractNumId w:val="35"/>
  </w:num>
  <w:num w:numId="31">
    <w:abstractNumId w:val="14"/>
  </w:num>
  <w:num w:numId="32">
    <w:abstractNumId w:val="34"/>
  </w:num>
  <w:num w:numId="33">
    <w:abstractNumId w:val="3"/>
  </w:num>
  <w:num w:numId="34">
    <w:abstractNumId w:val="6"/>
  </w:num>
  <w:num w:numId="35">
    <w:abstractNumId w:val="22"/>
  </w:num>
  <w:num w:numId="36">
    <w:abstractNumId w:val="17"/>
  </w:num>
  <w:num w:numId="37">
    <w:abstractNumId w:val="38"/>
  </w:num>
  <w:num w:numId="38">
    <w:abstractNumId w:val="3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37C8C"/>
    <w:rsid w:val="0000044C"/>
    <w:rsid w:val="00001CA0"/>
    <w:rsid w:val="00001CC7"/>
    <w:rsid w:val="00002FCD"/>
    <w:rsid w:val="000044F9"/>
    <w:rsid w:val="0000793D"/>
    <w:rsid w:val="000118F2"/>
    <w:rsid w:val="00011992"/>
    <w:rsid w:val="00014229"/>
    <w:rsid w:val="00016902"/>
    <w:rsid w:val="00016BA8"/>
    <w:rsid w:val="00021397"/>
    <w:rsid w:val="00022549"/>
    <w:rsid w:val="00024DC6"/>
    <w:rsid w:val="00027543"/>
    <w:rsid w:val="000276D8"/>
    <w:rsid w:val="000318A7"/>
    <w:rsid w:val="00034465"/>
    <w:rsid w:val="00036E3C"/>
    <w:rsid w:val="00041DE7"/>
    <w:rsid w:val="00042093"/>
    <w:rsid w:val="00045F0D"/>
    <w:rsid w:val="0004784A"/>
    <w:rsid w:val="000556E7"/>
    <w:rsid w:val="00056C6D"/>
    <w:rsid w:val="00061122"/>
    <w:rsid w:val="000733A1"/>
    <w:rsid w:val="000756E9"/>
    <w:rsid w:val="00080BB5"/>
    <w:rsid w:val="00081F2D"/>
    <w:rsid w:val="00082A61"/>
    <w:rsid w:val="00084EE1"/>
    <w:rsid w:val="000873CD"/>
    <w:rsid w:val="0008788F"/>
    <w:rsid w:val="00090319"/>
    <w:rsid w:val="0009072F"/>
    <w:rsid w:val="00094F22"/>
    <w:rsid w:val="0009593E"/>
    <w:rsid w:val="000A0D30"/>
    <w:rsid w:val="000A1622"/>
    <w:rsid w:val="000A762B"/>
    <w:rsid w:val="000A7D47"/>
    <w:rsid w:val="000B1A1F"/>
    <w:rsid w:val="000B7796"/>
    <w:rsid w:val="000C0F33"/>
    <w:rsid w:val="000C10C4"/>
    <w:rsid w:val="000E009F"/>
    <w:rsid w:val="000E02B7"/>
    <w:rsid w:val="000E0601"/>
    <w:rsid w:val="000E1C32"/>
    <w:rsid w:val="000E3A7D"/>
    <w:rsid w:val="000E44EF"/>
    <w:rsid w:val="000E7CCE"/>
    <w:rsid w:val="000F0087"/>
    <w:rsid w:val="000F4125"/>
    <w:rsid w:val="000F6225"/>
    <w:rsid w:val="001016F4"/>
    <w:rsid w:val="00104F04"/>
    <w:rsid w:val="001057CE"/>
    <w:rsid w:val="00106072"/>
    <w:rsid w:val="00107F30"/>
    <w:rsid w:val="00111E29"/>
    <w:rsid w:val="001222CC"/>
    <w:rsid w:val="001227F0"/>
    <w:rsid w:val="001249F2"/>
    <w:rsid w:val="0012517A"/>
    <w:rsid w:val="00125A88"/>
    <w:rsid w:val="00127D65"/>
    <w:rsid w:val="00132943"/>
    <w:rsid w:val="001346FC"/>
    <w:rsid w:val="00134EAC"/>
    <w:rsid w:val="00140FD0"/>
    <w:rsid w:val="00147390"/>
    <w:rsid w:val="00150A6B"/>
    <w:rsid w:val="001531BD"/>
    <w:rsid w:val="0015587B"/>
    <w:rsid w:val="001568BA"/>
    <w:rsid w:val="00160141"/>
    <w:rsid w:val="00161A94"/>
    <w:rsid w:val="00162677"/>
    <w:rsid w:val="0016308C"/>
    <w:rsid w:val="001632DF"/>
    <w:rsid w:val="001640E2"/>
    <w:rsid w:val="00170559"/>
    <w:rsid w:val="00175666"/>
    <w:rsid w:val="00177B39"/>
    <w:rsid w:val="00187110"/>
    <w:rsid w:val="00192BDA"/>
    <w:rsid w:val="001969C7"/>
    <w:rsid w:val="00196B6B"/>
    <w:rsid w:val="00196DA6"/>
    <w:rsid w:val="001A073D"/>
    <w:rsid w:val="001A5F8C"/>
    <w:rsid w:val="001B178A"/>
    <w:rsid w:val="001B71A3"/>
    <w:rsid w:val="001B74C1"/>
    <w:rsid w:val="001C239C"/>
    <w:rsid w:val="001C2868"/>
    <w:rsid w:val="001C4048"/>
    <w:rsid w:val="001C4A56"/>
    <w:rsid w:val="001C5645"/>
    <w:rsid w:val="001D1320"/>
    <w:rsid w:val="001D6E00"/>
    <w:rsid w:val="001E07CC"/>
    <w:rsid w:val="001E2A06"/>
    <w:rsid w:val="001E3335"/>
    <w:rsid w:val="001E4D0C"/>
    <w:rsid w:val="001E6CBC"/>
    <w:rsid w:val="001E7F1C"/>
    <w:rsid w:val="001F131C"/>
    <w:rsid w:val="001F5384"/>
    <w:rsid w:val="001F5DD6"/>
    <w:rsid w:val="001F7BBA"/>
    <w:rsid w:val="002053C7"/>
    <w:rsid w:val="0020600F"/>
    <w:rsid w:val="00212DCB"/>
    <w:rsid w:val="00213F38"/>
    <w:rsid w:val="002208B5"/>
    <w:rsid w:val="00221F44"/>
    <w:rsid w:val="00224125"/>
    <w:rsid w:val="00225A42"/>
    <w:rsid w:val="00225F6D"/>
    <w:rsid w:val="00226AF0"/>
    <w:rsid w:val="00232606"/>
    <w:rsid w:val="00234248"/>
    <w:rsid w:val="00240D6E"/>
    <w:rsid w:val="00241AAB"/>
    <w:rsid w:val="002447B6"/>
    <w:rsid w:val="00246A34"/>
    <w:rsid w:val="0025431F"/>
    <w:rsid w:val="00256611"/>
    <w:rsid w:val="002722F4"/>
    <w:rsid w:val="00275AD6"/>
    <w:rsid w:val="002765EF"/>
    <w:rsid w:val="002812BF"/>
    <w:rsid w:val="00284767"/>
    <w:rsid w:val="002878DA"/>
    <w:rsid w:val="00294EFE"/>
    <w:rsid w:val="00294F5D"/>
    <w:rsid w:val="002A2313"/>
    <w:rsid w:val="002A35FC"/>
    <w:rsid w:val="002A6DDC"/>
    <w:rsid w:val="002B05E4"/>
    <w:rsid w:val="002B59E6"/>
    <w:rsid w:val="002B6D73"/>
    <w:rsid w:val="002C0689"/>
    <w:rsid w:val="002C329F"/>
    <w:rsid w:val="002D0CD3"/>
    <w:rsid w:val="002D27B5"/>
    <w:rsid w:val="002D3286"/>
    <w:rsid w:val="002E42E5"/>
    <w:rsid w:val="002E5BD3"/>
    <w:rsid w:val="002F7B3C"/>
    <w:rsid w:val="003011C2"/>
    <w:rsid w:val="003046C3"/>
    <w:rsid w:val="00304FDF"/>
    <w:rsid w:val="003059EF"/>
    <w:rsid w:val="003113CE"/>
    <w:rsid w:val="00312A62"/>
    <w:rsid w:val="0032350E"/>
    <w:rsid w:val="0032438A"/>
    <w:rsid w:val="0033086C"/>
    <w:rsid w:val="00331C57"/>
    <w:rsid w:val="00331CE7"/>
    <w:rsid w:val="00331F4B"/>
    <w:rsid w:val="00332835"/>
    <w:rsid w:val="003337B5"/>
    <w:rsid w:val="00334193"/>
    <w:rsid w:val="003343F7"/>
    <w:rsid w:val="00334FEC"/>
    <w:rsid w:val="00336182"/>
    <w:rsid w:val="00337083"/>
    <w:rsid w:val="003404CF"/>
    <w:rsid w:val="003416C4"/>
    <w:rsid w:val="003424E1"/>
    <w:rsid w:val="0034251C"/>
    <w:rsid w:val="0034593B"/>
    <w:rsid w:val="0035041E"/>
    <w:rsid w:val="003601F5"/>
    <w:rsid w:val="003623A2"/>
    <w:rsid w:val="00362723"/>
    <w:rsid w:val="003632F1"/>
    <w:rsid w:val="0036396B"/>
    <w:rsid w:val="00366F05"/>
    <w:rsid w:val="0038728D"/>
    <w:rsid w:val="003907BC"/>
    <w:rsid w:val="00390F38"/>
    <w:rsid w:val="00394175"/>
    <w:rsid w:val="003A0606"/>
    <w:rsid w:val="003A14AF"/>
    <w:rsid w:val="003B1B29"/>
    <w:rsid w:val="003C1AC5"/>
    <w:rsid w:val="003D26EA"/>
    <w:rsid w:val="003D4A11"/>
    <w:rsid w:val="003D7378"/>
    <w:rsid w:val="003D7A72"/>
    <w:rsid w:val="003E0EFF"/>
    <w:rsid w:val="003E5E81"/>
    <w:rsid w:val="003E5FFF"/>
    <w:rsid w:val="003E737D"/>
    <w:rsid w:val="003E77F2"/>
    <w:rsid w:val="003E7CA4"/>
    <w:rsid w:val="003F0C4D"/>
    <w:rsid w:val="003F2047"/>
    <w:rsid w:val="003F6740"/>
    <w:rsid w:val="0040291E"/>
    <w:rsid w:val="00402A77"/>
    <w:rsid w:val="0040328C"/>
    <w:rsid w:val="00404409"/>
    <w:rsid w:val="00404840"/>
    <w:rsid w:val="00404D39"/>
    <w:rsid w:val="00406113"/>
    <w:rsid w:val="0040799C"/>
    <w:rsid w:val="004121BD"/>
    <w:rsid w:val="00412549"/>
    <w:rsid w:val="00421366"/>
    <w:rsid w:val="00424418"/>
    <w:rsid w:val="00426F3B"/>
    <w:rsid w:val="00430E87"/>
    <w:rsid w:val="004321B6"/>
    <w:rsid w:val="00440952"/>
    <w:rsid w:val="00441CD1"/>
    <w:rsid w:val="0044202F"/>
    <w:rsid w:val="00443B67"/>
    <w:rsid w:val="00443C39"/>
    <w:rsid w:val="0044451E"/>
    <w:rsid w:val="00445ECA"/>
    <w:rsid w:val="00446115"/>
    <w:rsid w:val="00447C83"/>
    <w:rsid w:val="00452063"/>
    <w:rsid w:val="004537E7"/>
    <w:rsid w:val="004538B7"/>
    <w:rsid w:val="00454018"/>
    <w:rsid w:val="00457778"/>
    <w:rsid w:val="00460E7D"/>
    <w:rsid w:val="00466547"/>
    <w:rsid w:val="00466A04"/>
    <w:rsid w:val="00473409"/>
    <w:rsid w:val="00477652"/>
    <w:rsid w:val="004843A1"/>
    <w:rsid w:val="00496AED"/>
    <w:rsid w:val="00496FA9"/>
    <w:rsid w:val="00497E3F"/>
    <w:rsid w:val="004A08BE"/>
    <w:rsid w:val="004A437D"/>
    <w:rsid w:val="004A518E"/>
    <w:rsid w:val="004B2734"/>
    <w:rsid w:val="004B5485"/>
    <w:rsid w:val="004B59D2"/>
    <w:rsid w:val="004B7F82"/>
    <w:rsid w:val="004C13B1"/>
    <w:rsid w:val="004C2AFC"/>
    <w:rsid w:val="004C5C9A"/>
    <w:rsid w:val="004D710D"/>
    <w:rsid w:val="004E027E"/>
    <w:rsid w:val="004E0C84"/>
    <w:rsid w:val="004E2A1F"/>
    <w:rsid w:val="004E57AB"/>
    <w:rsid w:val="004E65B3"/>
    <w:rsid w:val="004E6B57"/>
    <w:rsid w:val="004E75C1"/>
    <w:rsid w:val="004E7D9A"/>
    <w:rsid w:val="004F783A"/>
    <w:rsid w:val="00506B45"/>
    <w:rsid w:val="00513F45"/>
    <w:rsid w:val="00517412"/>
    <w:rsid w:val="00524596"/>
    <w:rsid w:val="00525477"/>
    <w:rsid w:val="00525D58"/>
    <w:rsid w:val="0052729E"/>
    <w:rsid w:val="0053107D"/>
    <w:rsid w:val="00533046"/>
    <w:rsid w:val="00536372"/>
    <w:rsid w:val="005423C2"/>
    <w:rsid w:val="005437F9"/>
    <w:rsid w:val="00545E87"/>
    <w:rsid w:val="005505EA"/>
    <w:rsid w:val="00551260"/>
    <w:rsid w:val="00553293"/>
    <w:rsid w:val="00553638"/>
    <w:rsid w:val="00553ED7"/>
    <w:rsid w:val="00554907"/>
    <w:rsid w:val="00564251"/>
    <w:rsid w:val="005717FE"/>
    <w:rsid w:val="0057382E"/>
    <w:rsid w:val="00574391"/>
    <w:rsid w:val="00584A8F"/>
    <w:rsid w:val="005855A5"/>
    <w:rsid w:val="00594BFC"/>
    <w:rsid w:val="00595FD8"/>
    <w:rsid w:val="005A04EE"/>
    <w:rsid w:val="005A64EA"/>
    <w:rsid w:val="005B01ED"/>
    <w:rsid w:val="005B364F"/>
    <w:rsid w:val="005B590D"/>
    <w:rsid w:val="005B5F6A"/>
    <w:rsid w:val="005B60FA"/>
    <w:rsid w:val="005B6DA8"/>
    <w:rsid w:val="005D054D"/>
    <w:rsid w:val="005D4E5F"/>
    <w:rsid w:val="005E5A65"/>
    <w:rsid w:val="005E69E5"/>
    <w:rsid w:val="005F4F78"/>
    <w:rsid w:val="005F5362"/>
    <w:rsid w:val="005F5735"/>
    <w:rsid w:val="006113F2"/>
    <w:rsid w:val="00611463"/>
    <w:rsid w:val="00616C42"/>
    <w:rsid w:val="0061702F"/>
    <w:rsid w:val="0062286E"/>
    <w:rsid w:val="0062591A"/>
    <w:rsid w:val="00627CE7"/>
    <w:rsid w:val="006336A6"/>
    <w:rsid w:val="006350A2"/>
    <w:rsid w:val="0064139C"/>
    <w:rsid w:val="0065301E"/>
    <w:rsid w:val="00656544"/>
    <w:rsid w:val="0066011C"/>
    <w:rsid w:val="00661EBB"/>
    <w:rsid w:val="00663EC3"/>
    <w:rsid w:val="0067110B"/>
    <w:rsid w:val="00671C89"/>
    <w:rsid w:val="0067316D"/>
    <w:rsid w:val="006743E8"/>
    <w:rsid w:val="00675574"/>
    <w:rsid w:val="006815A8"/>
    <w:rsid w:val="00681F67"/>
    <w:rsid w:val="00682049"/>
    <w:rsid w:val="00682A2B"/>
    <w:rsid w:val="006841D7"/>
    <w:rsid w:val="0068622C"/>
    <w:rsid w:val="00686B1F"/>
    <w:rsid w:val="0069000F"/>
    <w:rsid w:val="00691155"/>
    <w:rsid w:val="00692C3E"/>
    <w:rsid w:val="0069757A"/>
    <w:rsid w:val="006975B4"/>
    <w:rsid w:val="00697E3B"/>
    <w:rsid w:val="006A165D"/>
    <w:rsid w:val="006A7D97"/>
    <w:rsid w:val="006A7DFE"/>
    <w:rsid w:val="006B128A"/>
    <w:rsid w:val="006B1A8A"/>
    <w:rsid w:val="006B2234"/>
    <w:rsid w:val="006B6E10"/>
    <w:rsid w:val="006B7437"/>
    <w:rsid w:val="006C0412"/>
    <w:rsid w:val="006C2A50"/>
    <w:rsid w:val="006C2D27"/>
    <w:rsid w:val="006E002B"/>
    <w:rsid w:val="006E2CC0"/>
    <w:rsid w:val="006E5F64"/>
    <w:rsid w:val="006F4F56"/>
    <w:rsid w:val="006F6E93"/>
    <w:rsid w:val="00700983"/>
    <w:rsid w:val="00705688"/>
    <w:rsid w:val="007142F8"/>
    <w:rsid w:val="00714936"/>
    <w:rsid w:val="007150C4"/>
    <w:rsid w:val="00722957"/>
    <w:rsid w:val="007234C6"/>
    <w:rsid w:val="007259B5"/>
    <w:rsid w:val="00725CEB"/>
    <w:rsid w:val="00725D28"/>
    <w:rsid w:val="00727489"/>
    <w:rsid w:val="00727C63"/>
    <w:rsid w:val="00730E4A"/>
    <w:rsid w:val="007311E6"/>
    <w:rsid w:val="00735F42"/>
    <w:rsid w:val="00737A42"/>
    <w:rsid w:val="007406D7"/>
    <w:rsid w:val="00741903"/>
    <w:rsid w:val="00744FF4"/>
    <w:rsid w:val="0075004E"/>
    <w:rsid w:val="00753A24"/>
    <w:rsid w:val="00755166"/>
    <w:rsid w:val="00760EB8"/>
    <w:rsid w:val="007645B8"/>
    <w:rsid w:val="0076730F"/>
    <w:rsid w:val="00774098"/>
    <w:rsid w:val="007746D9"/>
    <w:rsid w:val="007750C7"/>
    <w:rsid w:val="00777FEE"/>
    <w:rsid w:val="00783362"/>
    <w:rsid w:val="007864F4"/>
    <w:rsid w:val="0079088B"/>
    <w:rsid w:val="00792F7F"/>
    <w:rsid w:val="00794939"/>
    <w:rsid w:val="007A4426"/>
    <w:rsid w:val="007A455B"/>
    <w:rsid w:val="007B137D"/>
    <w:rsid w:val="007B1695"/>
    <w:rsid w:val="007B1ADA"/>
    <w:rsid w:val="007C19FE"/>
    <w:rsid w:val="007C1F29"/>
    <w:rsid w:val="007C7C00"/>
    <w:rsid w:val="007D057B"/>
    <w:rsid w:val="007D20F0"/>
    <w:rsid w:val="007D3B97"/>
    <w:rsid w:val="007D66BD"/>
    <w:rsid w:val="007E1EBC"/>
    <w:rsid w:val="007E306E"/>
    <w:rsid w:val="007E405D"/>
    <w:rsid w:val="007E5BC1"/>
    <w:rsid w:val="007F21A0"/>
    <w:rsid w:val="007F6A93"/>
    <w:rsid w:val="0080173D"/>
    <w:rsid w:val="0080297B"/>
    <w:rsid w:val="00804407"/>
    <w:rsid w:val="00805BC6"/>
    <w:rsid w:val="008073FE"/>
    <w:rsid w:val="0081762D"/>
    <w:rsid w:val="00817D8C"/>
    <w:rsid w:val="008222CA"/>
    <w:rsid w:val="0082341D"/>
    <w:rsid w:val="0082410E"/>
    <w:rsid w:val="00825E25"/>
    <w:rsid w:val="008274EB"/>
    <w:rsid w:val="00831E03"/>
    <w:rsid w:val="00833BA8"/>
    <w:rsid w:val="00834A12"/>
    <w:rsid w:val="00841291"/>
    <w:rsid w:val="0084283F"/>
    <w:rsid w:val="00843F94"/>
    <w:rsid w:val="00854489"/>
    <w:rsid w:val="0086557E"/>
    <w:rsid w:val="0086723F"/>
    <w:rsid w:val="00867C41"/>
    <w:rsid w:val="00867F08"/>
    <w:rsid w:val="008707C1"/>
    <w:rsid w:val="00871F60"/>
    <w:rsid w:val="00873B5E"/>
    <w:rsid w:val="00877291"/>
    <w:rsid w:val="00881AC6"/>
    <w:rsid w:val="008849E3"/>
    <w:rsid w:val="0088691D"/>
    <w:rsid w:val="00891272"/>
    <w:rsid w:val="00896791"/>
    <w:rsid w:val="008A044E"/>
    <w:rsid w:val="008A4962"/>
    <w:rsid w:val="008A55A7"/>
    <w:rsid w:val="008A6704"/>
    <w:rsid w:val="008B23DA"/>
    <w:rsid w:val="008B41C4"/>
    <w:rsid w:val="008B5835"/>
    <w:rsid w:val="008B5ED5"/>
    <w:rsid w:val="008B7E7F"/>
    <w:rsid w:val="008D0C1E"/>
    <w:rsid w:val="008D5AA5"/>
    <w:rsid w:val="008D68B7"/>
    <w:rsid w:val="008E2038"/>
    <w:rsid w:val="008E525D"/>
    <w:rsid w:val="008E6047"/>
    <w:rsid w:val="008F23DD"/>
    <w:rsid w:val="008F39B8"/>
    <w:rsid w:val="008F4562"/>
    <w:rsid w:val="0090455C"/>
    <w:rsid w:val="009078CE"/>
    <w:rsid w:val="0091548A"/>
    <w:rsid w:val="00920583"/>
    <w:rsid w:val="00922C3B"/>
    <w:rsid w:val="0093156B"/>
    <w:rsid w:val="00934266"/>
    <w:rsid w:val="00937225"/>
    <w:rsid w:val="009401E6"/>
    <w:rsid w:val="009427BF"/>
    <w:rsid w:val="0094281E"/>
    <w:rsid w:val="00944BC5"/>
    <w:rsid w:val="00944DAC"/>
    <w:rsid w:val="009517CF"/>
    <w:rsid w:val="009547A8"/>
    <w:rsid w:val="00957962"/>
    <w:rsid w:val="00961D92"/>
    <w:rsid w:val="0096209B"/>
    <w:rsid w:val="00963899"/>
    <w:rsid w:val="00965562"/>
    <w:rsid w:val="00970E8F"/>
    <w:rsid w:val="009744F0"/>
    <w:rsid w:val="009747D5"/>
    <w:rsid w:val="00974886"/>
    <w:rsid w:val="00977752"/>
    <w:rsid w:val="00977B68"/>
    <w:rsid w:val="009812CA"/>
    <w:rsid w:val="009866F6"/>
    <w:rsid w:val="009A0701"/>
    <w:rsid w:val="009A0D2F"/>
    <w:rsid w:val="009A0D34"/>
    <w:rsid w:val="009A1FA7"/>
    <w:rsid w:val="009A2890"/>
    <w:rsid w:val="009A5E3F"/>
    <w:rsid w:val="009A6E3D"/>
    <w:rsid w:val="009A7C30"/>
    <w:rsid w:val="009B10CE"/>
    <w:rsid w:val="009B35C2"/>
    <w:rsid w:val="009C5516"/>
    <w:rsid w:val="009D25A3"/>
    <w:rsid w:val="009E2315"/>
    <w:rsid w:val="009E33A1"/>
    <w:rsid w:val="009E52B5"/>
    <w:rsid w:val="009E79E4"/>
    <w:rsid w:val="009F573E"/>
    <w:rsid w:val="00A002D1"/>
    <w:rsid w:val="00A00B72"/>
    <w:rsid w:val="00A01E19"/>
    <w:rsid w:val="00A0636C"/>
    <w:rsid w:val="00A11953"/>
    <w:rsid w:val="00A1604A"/>
    <w:rsid w:val="00A17E21"/>
    <w:rsid w:val="00A17E6D"/>
    <w:rsid w:val="00A250EB"/>
    <w:rsid w:val="00A25ECE"/>
    <w:rsid w:val="00A42419"/>
    <w:rsid w:val="00A43DE9"/>
    <w:rsid w:val="00A4488A"/>
    <w:rsid w:val="00A47F73"/>
    <w:rsid w:val="00A62756"/>
    <w:rsid w:val="00A648C4"/>
    <w:rsid w:val="00A67E83"/>
    <w:rsid w:val="00A70223"/>
    <w:rsid w:val="00A7402B"/>
    <w:rsid w:val="00A75DAE"/>
    <w:rsid w:val="00A80BA0"/>
    <w:rsid w:val="00A80C0D"/>
    <w:rsid w:val="00A84FDA"/>
    <w:rsid w:val="00A863A8"/>
    <w:rsid w:val="00A86CA0"/>
    <w:rsid w:val="00A92883"/>
    <w:rsid w:val="00A939F8"/>
    <w:rsid w:val="00A95FC3"/>
    <w:rsid w:val="00A97D1B"/>
    <w:rsid w:val="00AA140A"/>
    <w:rsid w:val="00AA1902"/>
    <w:rsid w:val="00AA3634"/>
    <w:rsid w:val="00AA464D"/>
    <w:rsid w:val="00AB3F95"/>
    <w:rsid w:val="00AB46F7"/>
    <w:rsid w:val="00AB69AE"/>
    <w:rsid w:val="00AC3417"/>
    <w:rsid w:val="00AC5683"/>
    <w:rsid w:val="00AD4BDE"/>
    <w:rsid w:val="00AE0886"/>
    <w:rsid w:val="00AE2B3D"/>
    <w:rsid w:val="00AE2F71"/>
    <w:rsid w:val="00AE3885"/>
    <w:rsid w:val="00AF0E17"/>
    <w:rsid w:val="00B04D75"/>
    <w:rsid w:val="00B05491"/>
    <w:rsid w:val="00B0669A"/>
    <w:rsid w:val="00B12970"/>
    <w:rsid w:val="00B26C05"/>
    <w:rsid w:val="00B3091F"/>
    <w:rsid w:val="00B3207B"/>
    <w:rsid w:val="00B37C8C"/>
    <w:rsid w:val="00B514E4"/>
    <w:rsid w:val="00B60662"/>
    <w:rsid w:val="00B620CB"/>
    <w:rsid w:val="00B62E88"/>
    <w:rsid w:val="00B63177"/>
    <w:rsid w:val="00B70DAB"/>
    <w:rsid w:val="00B7337A"/>
    <w:rsid w:val="00B819D0"/>
    <w:rsid w:val="00B84A5B"/>
    <w:rsid w:val="00B87F42"/>
    <w:rsid w:val="00B92350"/>
    <w:rsid w:val="00BA233F"/>
    <w:rsid w:val="00BA33BE"/>
    <w:rsid w:val="00BB127E"/>
    <w:rsid w:val="00BC2156"/>
    <w:rsid w:val="00BC4605"/>
    <w:rsid w:val="00BC4E1F"/>
    <w:rsid w:val="00BC62FB"/>
    <w:rsid w:val="00BD0949"/>
    <w:rsid w:val="00BD378D"/>
    <w:rsid w:val="00BD4207"/>
    <w:rsid w:val="00BD7EFC"/>
    <w:rsid w:val="00BE1905"/>
    <w:rsid w:val="00BE2D38"/>
    <w:rsid w:val="00BE4080"/>
    <w:rsid w:val="00BE47B2"/>
    <w:rsid w:val="00BE648E"/>
    <w:rsid w:val="00BF3122"/>
    <w:rsid w:val="00BF3B99"/>
    <w:rsid w:val="00BF5F98"/>
    <w:rsid w:val="00BF72A5"/>
    <w:rsid w:val="00C01006"/>
    <w:rsid w:val="00C064CA"/>
    <w:rsid w:val="00C075A5"/>
    <w:rsid w:val="00C11847"/>
    <w:rsid w:val="00C143E5"/>
    <w:rsid w:val="00C17433"/>
    <w:rsid w:val="00C214E3"/>
    <w:rsid w:val="00C21915"/>
    <w:rsid w:val="00C2309A"/>
    <w:rsid w:val="00C235BE"/>
    <w:rsid w:val="00C2497B"/>
    <w:rsid w:val="00C44673"/>
    <w:rsid w:val="00C458C0"/>
    <w:rsid w:val="00C46D77"/>
    <w:rsid w:val="00C53F2B"/>
    <w:rsid w:val="00C56CFA"/>
    <w:rsid w:val="00C60455"/>
    <w:rsid w:val="00C60742"/>
    <w:rsid w:val="00C63384"/>
    <w:rsid w:val="00C6716C"/>
    <w:rsid w:val="00C6731C"/>
    <w:rsid w:val="00C71E8D"/>
    <w:rsid w:val="00C71F34"/>
    <w:rsid w:val="00C73ADF"/>
    <w:rsid w:val="00C76E85"/>
    <w:rsid w:val="00C82649"/>
    <w:rsid w:val="00C85873"/>
    <w:rsid w:val="00C859E1"/>
    <w:rsid w:val="00C874D0"/>
    <w:rsid w:val="00C875C7"/>
    <w:rsid w:val="00C87EA8"/>
    <w:rsid w:val="00C94169"/>
    <w:rsid w:val="00C94323"/>
    <w:rsid w:val="00C94ADA"/>
    <w:rsid w:val="00C95467"/>
    <w:rsid w:val="00C97DB1"/>
    <w:rsid w:val="00CA6BD2"/>
    <w:rsid w:val="00CB4A3B"/>
    <w:rsid w:val="00CB50F1"/>
    <w:rsid w:val="00CB62FD"/>
    <w:rsid w:val="00CC189B"/>
    <w:rsid w:val="00CC4A2B"/>
    <w:rsid w:val="00CC4BB6"/>
    <w:rsid w:val="00CC54FB"/>
    <w:rsid w:val="00CD3EDF"/>
    <w:rsid w:val="00CE0E9C"/>
    <w:rsid w:val="00CE3DF9"/>
    <w:rsid w:val="00CE6155"/>
    <w:rsid w:val="00CE729B"/>
    <w:rsid w:val="00CF13B5"/>
    <w:rsid w:val="00CF41DA"/>
    <w:rsid w:val="00CF4A01"/>
    <w:rsid w:val="00D01330"/>
    <w:rsid w:val="00D01AB5"/>
    <w:rsid w:val="00D1253A"/>
    <w:rsid w:val="00D157FB"/>
    <w:rsid w:val="00D167F2"/>
    <w:rsid w:val="00D2343B"/>
    <w:rsid w:val="00D25F5D"/>
    <w:rsid w:val="00D30746"/>
    <w:rsid w:val="00D32FA7"/>
    <w:rsid w:val="00D3359D"/>
    <w:rsid w:val="00D364EA"/>
    <w:rsid w:val="00D407F7"/>
    <w:rsid w:val="00D44178"/>
    <w:rsid w:val="00D4595E"/>
    <w:rsid w:val="00D4772A"/>
    <w:rsid w:val="00D53A8C"/>
    <w:rsid w:val="00D5430B"/>
    <w:rsid w:val="00D61267"/>
    <w:rsid w:val="00D67058"/>
    <w:rsid w:val="00D703B9"/>
    <w:rsid w:val="00D7562E"/>
    <w:rsid w:val="00D769F2"/>
    <w:rsid w:val="00D76E35"/>
    <w:rsid w:val="00D7749E"/>
    <w:rsid w:val="00D7752E"/>
    <w:rsid w:val="00D776EE"/>
    <w:rsid w:val="00D811E2"/>
    <w:rsid w:val="00D81434"/>
    <w:rsid w:val="00D84797"/>
    <w:rsid w:val="00D86F57"/>
    <w:rsid w:val="00D87D3B"/>
    <w:rsid w:val="00D92941"/>
    <w:rsid w:val="00D946A7"/>
    <w:rsid w:val="00D97000"/>
    <w:rsid w:val="00DA6523"/>
    <w:rsid w:val="00DA70D4"/>
    <w:rsid w:val="00DB6C0B"/>
    <w:rsid w:val="00DB796E"/>
    <w:rsid w:val="00DC2387"/>
    <w:rsid w:val="00DC79F1"/>
    <w:rsid w:val="00DD04B2"/>
    <w:rsid w:val="00DD2C1D"/>
    <w:rsid w:val="00DD3D50"/>
    <w:rsid w:val="00DD51DC"/>
    <w:rsid w:val="00DE121A"/>
    <w:rsid w:val="00DE31FA"/>
    <w:rsid w:val="00DE350F"/>
    <w:rsid w:val="00DE3629"/>
    <w:rsid w:val="00DE6DD0"/>
    <w:rsid w:val="00DF0CE8"/>
    <w:rsid w:val="00DF78EF"/>
    <w:rsid w:val="00DF7FDB"/>
    <w:rsid w:val="00E00187"/>
    <w:rsid w:val="00E00940"/>
    <w:rsid w:val="00E0276D"/>
    <w:rsid w:val="00E0587E"/>
    <w:rsid w:val="00E10B44"/>
    <w:rsid w:val="00E12F60"/>
    <w:rsid w:val="00E171E7"/>
    <w:rsid w:val="00E2245F"/>
    <w:rsid w:val="00E2411C"/>
    <w:rsid w:val="00E24F0C"/>
    <w:rsid w:val="00E27918"/>
    <w:rsid w:val="00E32149"/>
    <w:rsid w:val="00E324C2"/>
    <w:rsid w:val="00E33F97"/>
    <w:rsid w:val="00E34FC9"/>
    <w:rsid w:val="00E3691A"/>
    <w:rsid w:val="00E5490D"/>
    <w:rsid w:val="00E56427"/>
    <w:rsid w:val="00E56686"/>
    <w:rsid w:val="00E60681"/>
    <w:rsid w:val="00E6440F"/>
    <w:rsid w:val="00E6530D"/>
    <w:rsid w:val="00E664C8"/>
    <w:rsid w:val="00E765B5"/>
    <w:rsid w:val="00E76941"/>
    <w:rsid w:val="00E77D02"/>
    <w:rsid w:val="00E8069C"/>
    <w:rsid w:val="00E879AE"/>
    <w:rsid w:val="00E91E3B"/>
    <w:rsid w:val="00E97321"/>
    <w:rsid w:val="00E97772"/>
    <w:rsid w:val="00EA13AF"/>
    <w:rsid w:val="00EA1EC3"/>
    <w:rsid w:val="00EA2D8E"/>
    <w:rsid w:val="00EA5FA4"/>
    <w:rsid w:val="00EA7CC1"/>
    <w:rsid w:val="00EB056D"/>
    <w:rsid w:val="00EB09EB"/>
    <w:rsid w:val="00EB2873"/>
    <w:rsid w:val="00EB4D42"/>
    <w:rsid w:val="00EB72D9"/>
    <w:rsid w:val="00ED4191"/>
    <w:rsid w:val="00ED6A9C"/>
    <w:rsid w:val="00EE2BFF"/>
    <w:rsid w:val="00EE41B2"/>
    <w:rsid w:val="00EE7C71"/>
    <w:rsid w:val="00EF17E8"/>
    <w:rsid w:val="00EF21F6"/>
    <w:rsid w:val="00EF58E7"/>
    <w:rsid w:val="00EF6959"/>
    <w:rsid w:val="00EF7146"/>
    <w:rsid w:val="00F026E8"/>
    <w:rsid w:val="00F0276A"/>
    <w:rsid w:val="00F1030C"/>
    <w:rsid w:val="00F11296"/>
    <w:rsid w:val="00F13830"/>
    <w:rsid w:val="00F151D7"/>
    <w:rsid w:val="00F16BA2"/>
    <w:rsid w:val="00F21CA3"/>
    <w:rsid w:val="00F265A5"/>
    <w:rsid w:val="00F33AD1"/>
    <w:rsid w:val="00F343FE"/>
    <w:rsid w:val="00F35C70"/>
    <w:rsid w:val="00F360FF"/>
    <w:rsid w:val="00F376DF"/>
    <w:rsid w:val="00F404AF"/>
    <w:rsid w:val="00F4253B"/>
    <w:rsid w:val="00F429F9"/>
    <w:rsid w:val="00F42F75"/>
    <w:rsid w:val="00F47B48"/>
    <w:rsid w:val="00F50881"/>
    <w:rsid w:val="00F50FDD"/>
    <w:rsid w:val="00F51847"/>
    <w:rsid w:val="00F52355"/>
    <w:rsid w:val="00F531EC"/>
    <w:rsid w:val="00F554D1"/>
    <w:rsid w:val="00F55D38"/>
    <w:rsid w:val="00F65C30"/>
    <w:rsid w:val="00F65F89"/>
    <w:rsid w:val="00F72593"/>
    <w:rsid w:val="00F757C9"/>
    <w:rsid w:val="00F7589C"/>
    <w:rsid w:val="00F77B81"/>
    <w:rsid w:val="00F819AC"/>
    <w:rsid w:val="00F830FA"/>
    <w:rsid w:val="00F90D6A"/>
    <w:rsid w:val="00F93C32"/>
    <w:rsid w:val="00F955FE"/>
    <w:rsid w:val="00F95C7E"/>
    <w:rsid w:val="00F96817"/>
    <w:rsid w:val="00FA20F1"/>
    <w:rsid w:val="00FA5AF0"/>
    <w:rsid w:val="00FA6418"/>
    <w:rsid w:val="00FA77A6"/>
    <w:rsid w:val="00FC37FF"/>
    <w:rsid w:val="00FC455A"/>
    <w:rsid w:val="00FC6818"/>
    <w:rsid w:val="00FC716E"/>
    <w:rsid w:val="00FD1236"/>
    <w:rsid w:val="00FD1E99"/>
    <w:rsid w:val="00FD503E"/>
    <w:rsid w:val="00FD62F0"/>
    <w:rsid w:val="00FE0E38"/>
    <w:rsid w:val="00FE1E56"/>
    <w:rsid w:val="00FE214F"/>
    <w:rsid w:val="00FE23D3"/>
    <w:rsid w:val="00FF0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34"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89"/>
    <w:pPr>
      <w:spacing w:after="0" w:line="240" w:lineRule="auto"/>
    </w:pPr>
    <w:rPr>
      <w:sz w:val="20"/>
      <w:szCs w:val="20"/>
      <w:lang w:val="ru-RU" w:eastAsia="ru-RU"/>
    </w:rPr>
  </w:style>
  <w:style w:type="paragraph" w:styleId="1">
    <w:name w:val="heading 1"/>
    <w:basedOn w:val="a"/>
    <w:next w:val="a"/>
    <w:link w:val="10"/>
    <w:uiPriority w:val="99"/>
    <w:qFormat/>
    <w:rsid w:val="00BE1905"/>
    <w:pPr>
      <w:keepNext/>
      <w:tabs>
        <w:tab w:val="right" w:pos="9356"/>
      </w:tabs>
      <w:ind w:firstLine="4395"/>
      <w:outlineLvl w:val="0"/>
    </w:pPr>
    <w:rPr>
      <w:rFonts w:ascii="Bookman Old Style" w:hAnsi="Bookman Old Style"/>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1905"/>
    <w:rPr>
      <w:rFonts w:ascii="Bookman Old Style" w:hAnsi="Bookman Old Style" w:cs="Times New Roman"/>
      <w:b/>
      <w:sz w:val="20"/>
      <w:szCs w:val="20"/>
      <w:lang w:val="uk-UA" w:eastAsia="ru-RU"/>
    </w:rPr>
  </w:style>
  <w:style w:type="paragraph" w:customStyle="1" w:styleId="11">
    <w:name w:val="Обычный1"/>
    <w:uiPriority w:val="99"/>
    <w:rsid w:val="00574391"/>
    <w:pPr>
      <w:widowControl w:val="0"/>
      <w:spacing w:after="0" w:line="240" w:lineRule="auto"/>
    </w:pPr>
    <w:rPr>
      <w:sz w:val="20"/>
      <w:szCs w:val="20"/>
      <w:lang w:val="ru-RU" w:eastAsia="ru-RU"/>
    </w:rPr>
  </w:style>
  <w:style w:type="paragraph" w:customStyle="1" w:styleId="2">
    <w:name w:val="Обычный2"/>
    <w:uiPriority w:val="99"/>
    <w:rsid w:val="000E7CCE"/>
    <w:pPr>
      <w:widowControl w:val="0"/>
      <w:spacing w:after="0" w:line="240" w:lineRule="auto"/>
    </w:pPr>
    <w:rPr>
      <w:sz w:val="20"/>
      <w:szCs w:val="20"/>
      <w:lang w:val="ru-RU" w:eastAsia="ru-RU"/>
    </w:rPr>
  </w:style>
  <w:style w:type="paragraph" w:customStyle="1" w:styleId="3">
    <w:name w:val="Обычный3"/>
    <w:uiPriority w:val="99"/>
    <w:rsid w:val="001016F4"/>
    <w:pPr>
      <w:widowControl w:val="0"/>
      <w:spacing w:after="0" w:line="240" w:lineRule="auto"/>
    </w:pPr>
    <w:rPr>
      <w:sz w:val="20"/>
      <w:szCs w:val="20"/>
      <w:lang w:val="ru-RU" w:eastAsia="ru-RU"/>
    </w:rPr>
  </w:style>
  <w:style w:type="paragraph" w:styleId="a3">
    <w:name w:val="header"/>
    <w:basedOn w:val="a"/>
    <w:link w:val="a4"/>
    <w:uiPriority w:val="99"/>
    <w:semiHidden/>
    <w:rsid w:val="00BE1905"/>
    <w:pPr>
      <w:tabs>
        <w:tab w:val="center" w:pos="4677"/>
        <w:tab w:val="right" w:pos="9355"/>
      </w:tabs>
    </w:pPr>
    <w:rPr>
      <w:rFonts w:ascii="Bookman Old Style" w:hAnsi="Bookman Old Style"/>
      <w:sz w:val="24"/>
    </w:rPr>
  </w:style>
  <w:style w:type="character" w:customStyle="1" w:styleId="a4">
    <w:name w:val="Верхний колонтитул Знак"/>
    <w:basedOn w:val="a0"/>
    <w:link w:val="a3"/>
    <w:uiPriority w:val="99"/>
    <w:semiHidden/>
    <w:locked/>
    <w:rsid w:val="00BE1905"/>
    <w:rPr>
      <w:rFonts w:ascii="Bookman Old Style" w:hAnsi="Bookman Old Style" w:cs="Times New Roman"/>
      <w:sz w:val="20"/>
      <w:szCs w:val="20"/>
      <w:lang w:eastAsia="ru-RU"/>
    </w:rPr>
  </w:style>
  <w:style w:type="paragraph" w:styleId="a5">
    <w:name w:val="List Paragraph"/>
    <w:aliases w:val="EBRD List,CA bullets"/>
    <w:basedOn w:val="a"/>
    <w:link w:val="a6"/>
    <w:uiPriority w:val="34"/>
    <w:qFormat/>
    <w:rsid w:val="003F2047"/>
    <w:pPr>
      <w:ind w:left="720"/>
      <w:contextualSpacing/>
    </w:pPr>
  </w:style>
  <w:style w:type="paragraph" w:styleId="20">
    <w:name w:val="Body Text 2"/>
    <w:basedOn w:val="a"/>
    <w:link w:val="21"/>
    <w:rsid w:val="00FA20F1"/>
    <w:rPr>
      <w:sz w:val="28"/>
    </w:rPr>
  </w:style>
  <w:style w:type="character" w:customStyle="1" w:styleId="21">
    <w:name w:val="Основной текст 2 Знак"/>
    <w:basedOn w:val="a0"/>
    <w:link w:val="20"/>
    <w:uiPriority w:val="99"/>
    <w:locked/>
    <w:rsid w:val="00FA20F1"/>
    <w:rPr>
      <w:rFonts w:eastAsia="Times New Roman" w:cs="Times New Roman"/>
      <w:sz w:val="20"/>
      <w:szCs w:val="20"/>
      <w:lang w:eastAsia="ru-RU"/>
    </w:rPr>
  </w:style>
  <w:style w:type="paragraph" w:styleId="a7">
    <w:name w:val="Body Text"/>
    <w:basedOn w:val="a"/>
    <w:link w:val="a8"/>
    <w:uiPriority w:val="99"/>
    <w:unhideWhenUsed/>
    <w:rsid w:val="00AE0886"/>
    <w:pPr>
      <w:spacing w:after="120"/>
    </w:pPr>
  </w:style>
  <w:style w:type="character" w:customStyle="1" w:styleId="a8">
    <w:name w:val="Основной текст Знак"/>
    <w:basedOn w:val="a0"/>
    <w:link w:val="a7"/>
    <w:uiPriority w:val="99"/>
    <w:rsid w:val="00AE0886"/>
    <w:rPr>
      <w:sz w:val="20"/>
      <w:szCs w:val="20"/>
      <w:lang w:val="ru-RU" w:eastAsia="ru-RU"/>
    </w:rPr>
  </w:style>
  <w:style w:type="paragraph" w:styleId="a9">
    <w:name w:val="Body Text Indent"/>
    <w:basedOn w:val="a"/>
    <w:link w:val="aa"/>
    <w:rsid w:val="004C13B1"/>
    <w:pPr>
      <w:spacing w:after="120"/>
      <w:ind w:left="283"/>
    </w:pPr>
    <w:rPr>
      <w:lang w:val="uk-UA"/>
    </w:rPr>
  </w:style>
  <w:style w:type="character" w:customStyle="1" w:styleId="aa">
    <w:name w:val="Основной текст с отступом Знак"/>
    <w:basedOn w:val="a0"/>
    <w:link w:val="a9"/>
    <w:rsid w:val="004C13B1"/>
    <w:rPr>
      <w:sz w:val="20"/>
      <w:szCs w:val="20"/>
      <w:lang w:eastAsia="ru-RU"/>
    </w:rPr>
  </w:style>
  <w:style w:type="paragraph" w:styleId="ab">
    <w:name w:val="Block Text"/>
    <w:basedOn w:val="a"/>
    <w:rsid w:val="00466A04"/>
    <w:pPr>
      <w:ind w:left="709" w:right="97" w:hanging="709"/>
      <w:jc w:val="both"/>
    </w:pPr>
    <w:rPr>
      <w:snapToGrid w:val="0"/>
      <w:color w:val="000000"/>
      <w:sz w:val="24"/>
      <w:lang w:val="uk-UA"/>
    </w:rPr>
  </w:style>
  <w:style w:type="paragraph" w:customStyle="1" w:styleId="4">
    <w:name w:val="Обычный4"/>
    <w:rsid w:val="00466A04"/>
    <w:pPr>
      <w:suppressAutoHyphens/>
      <w:spacing w:after="0" w:line="240" w:lineRule="auto"/>
    </w:pPr>
    <w:rPr>
      <w:rFonts w:eastAsia="Arial"/>
      <w:sz w:val="24"/>
      <w:szCs w:val="20"/>
      <w:lang w:val="en-GB" w:eastAsia="ar-SA"/>
    </w:rPr>
  </w:style>
  <w:style w:type="character" w:customStyle="1" w:styleId="ac">
    <w:name w:val="Другое_"/>
    <w:basedOn w:val="a0"/>
    <w:link w:val="ad"/>
    <w:rsid w:val="0034593B"/>
    <w:rPr>
      <w:sz w:val="26"/>
      <w:szCs w:val="26"/>
      <w:shd w:val="clear" w:color="auto" w:fill="FFFFFF"/>
    </w:rPr>
  </w:style>
  <w:style w:type="paragraph" w:customStyle="1" w:styleId="ad">
    <w:name w:val="Другое"/>
    <w:basedOn w:val="a"/>
    <w:link w:val="ac"/>
    <w:rsid w:val="0034593B"/>
    <w:pPr>
      <w:widowControl w:val="0"/>
      <w:shd w:val="clear" w:color="auto" w:fill="FFFFFF"/>
      <w:jc w:val="center"/>
    </w:pPr>
    <w:rPr>
      <w:sz w:val="26"/>
      <w:szCs w:val="26"/>
      <w:lang w:val="uk-UA" w:eastAsia="uk-UA"/>
    </w:rPr>
  </w:style>
  <w:style w:type="table" w:styleId="ae">
    <w:name w:val="Table Grid"/>
    <w:basedOn w:val="a1"/>
    <w:uiPriority w:val="59"/>
    <w:locked/>
    <w:rsid w:val="003459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rsid w:val="008849E3"/>
    <w:rPr>
      <w:color w:val="0000FF"/>
      <w:u w:val="single"/>
    </w:rPr>
  </w:style>
  <w:style w:type="character" w:styleId="af0">
    <w:name w:val="Strong"/>
    <w:qFormat/>
    <w:locked/>
    <w:rsid w:val="008849E3"/>
    <w:rPr>
      <w:b/>
      <w:bCs/>
    </w:rPr>
  </w:style>
  <w:style w:type="paragraph" w:styleId="af1">
    <w:name w:val="Normal (Web)"/>
    <w:aliases w:val="Обычный (Web)"/>
    <w:basedOn w:val="a"/>
    <w:uiPriority w:val="34"/>
    <w:qFormat/>
    <w:rsid w:val="008849E3"/>
    <w:pPr>
      <w:spacing w:before="100" w:beforeAutospacing="1" w:after="100" w:afterAutospacing="1"/>
    </w:pPr>
    <w:rPr>
      <w:sz w:val="24"/>
      <w:szCs w:val="24"/>
      <w:lang w:val="uk-UA" w:eastAsia="uk-UA"/>
    </w:rPr>
  </w:style>
  <w:style w:type="paragraph" w:styleId="af2">
    <w:name w:val="No Spacing"/>
    <w:uiPriority w:val="1"/>
    <w:qFormat/>
    <w:rsid w:val="007259B5"/>
    <w:pPr>
      <w:spacing w:after="0" w:line="240" w:lineRule="auto"/>
    </w:pPr>
    <w:rPr>
      <w:sz w:val="20"/>
      <w:szCs w:val="20"/>
      <w:lang w:val="ru-RU" w:eastAsia="ru-RU"/>
    </w:rPr>
  </w:style>
  <w:style w:type="character" w:customStyle="1" w:styleId="a6">
    <w:name w:val="Абзац списка Знак"/>
    <w:aliases w:val="EBRD List Знак,CA bullets Знак"/>
    <w:link w:val="a5"/>
    <w:uiPriority w:val="34"/>
    <w:locked/>
    <w:rsid w:val="003B1B29"/>
    <w:rPr>
      <w:sz w:val="20"/>
      <w:szCs w:val="20"/>
      <w:lang w:val="ru-RU" w:eastAsia="ru-RU"/>
    </w:rPr>
  </w:style>
  <w:style w:type="paragraph" w:styleId="af3">
    <w:name w:val="Title"/>
    <w:basedOn w:val="a"/>
    <w:next w:val="a"/>
    <w:link w:val="af4"/>
    <w:qFormat/>
    <w:locked/>
    <w:rsid w:val="004B59D2"/>
    <w:pPr>
      <w:spacing w:before="240" w:after="60"/>
      <w:jc w:val="center"/>
      <w:outlineLvl w:val="0"/>
    </w:pPr>
    <w:rPr>
      <w:rFonts w:ascii="Cambria" w:hAnsi="Cambria"/>
      <w:b/>
      <w:bCs/>
      <w:kern w:val="28"/>
      <w:sz w:val="32"/>
      <w:szCs w:val="32"/>
    </w:rPr>
  </w:style>
  <w:style w:type="character" w:customStyle="1" w:styleId="af4">
    <w:name w:val="Название Знак"/>
    <w:basedOn w:val="a0"/>
    <w:link w:val="af3"/>
    <w:rsid w:val="004B59D2"/>
    <w:rPr>
      <w:rFonts w:ascii="Cambria" w:hAnsi="Cambria"/>
      <w:b/>
      <w:bCs/>
      <w:kern w:val="28"/>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065719">
      <w:marLeft w:val="0"/>
      <w:marRight w:val="0"/>
      <w:marTop w:val="0"/>
      <w:marBottom w:val="0"/>
      <w:divBdr>
        <w:top w:val="none" w:sz="0" w:space="0" w:color="auto"/>
        <w:left w:val="none" w:sz="0" w:space="0" w:color="auto"/>
        <w:bottom w:val="none" w:sz="0" w:space="0" w:color="auto"/>
        <w:right w:val="none" w:sz="0" w:space="0" w:color="auto"/>
      </w:divBdr>
    </w:div>
    <w:div w:id="974523820">
      <w:bodyDiv w:val="1"/>
      <w:marLeft w:val="0"/>
      <w:marRight w:val="0"/>
      <w:marTop w:val="0"/>
      <w:marBottom w:val="0"/>
      <w:divBdr>
        <w:top w:val="none" w:sz="0" w:space="0" w:color="auto"/>
        <w:left w:val="none" w:sz="0" w:space="0" w:color="auto"/>
        <w:bottom w:val="none" w:sz="0" w:space="0" w:color="auto"/>
        <w:right w:val="none" w:sz="0" w:space="0" w:color="auto"/>
      </w:divBdr>
    </w:div>
    <w:div w:id="1081368324">
      <w:bodyDiv w:val="1"/>
      <w:marLeft w:val="0"/>
      <w:marRight w:val="0"/>
      <w:marTop w:val="0"/>
      <w:marBottom w:val="0"/>
      <w:divBdr>
        <w:top w:val="none" w:sz="0" w:space="0" w:color="auto"/>
        <w:left w:val="none" w:sz="0" w:space="0" w:color="auto"/>
        <w:bottom w:val="none" w:sz="0" w:space="0" w:color="auto"/>
        <w:right w:val="none" w:sz="0" w:space="0" w:color="auto"/>
      </w:divBdr>
      <w:divsChild>
        <w:div w:id="285477992">
          <w:marLeft w:val="0"/>
          <w:marRight w:val="0"/>
          <w:marTop w:val="0"/>
          <w:marBottom w:val="218"/>
          <w:divBdr>
            <w:top w:val="none" w:sz="0" w:space="0" w:color="auto"/>
            <w:left w:val="none" w:sz="0" w:space="0" w:color="auto"/>
            <w:bottom w:val="none" w:sz="0" w:space="0" w:color="auto"/>
            <w:right w:val="none" w:sz="0" w:space="0" w:color="auto"/>
          </w:divBdr>
        </w:div>
      </w:divsChild>
    </w:div>
    <w:div w:id="1520386560">
      <w:bodyDiv w:val="1"/>
      <w:marLeft w:val="0"/>
      <w:marRight w:val="0"/>
      <w:marTop w:val="0"/>
      <w:marBottom w:val="0"/>
      <w:divBdr>
        <w:top w:val="none" w:sz="0" w:space="0" w:color="auto"/>
        <w:left w:val="none" w:sz="0" w:space="0" w:color="auto"/>
        <w:bottom w:val="none" w:sz="0" w:space="0" w:color="auto"/>
        <w:right w:val="none" w:sz="0" w:space="0" w:color="auto"/>
      </w:divBdr>
      <w:divsChild>
        <w:div w:id="1658145706">
          <w:marLeft w:val="218"/>
          <w:marRight w:val="0"/>
          <w:marTop w:val="0"/>
          <w:marBottom w:val="10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senko%20sg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an_843697/ed_2020_06_17/pravo1/T030435.html?pravo=1"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7CE7-F531-4BAB-8DDC-B068E678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3692</Words>
  <Characters>25477</Characters>
  <Application>Microsoft Office Word</Application>
  <DocSecurity>0</DocSecurity>
  <Lines>212</Lines>
  <Paragraphs>58</Paragraphs>
  <ScaleCrop>false</ScaleCrop>
  <HeadingPairs>
    <vt:vector size="2" baseType="variant">
      <vt:variant>
        <vt:lpstr>Название</vt:lpstr>
      </vt:variant>
      <vt:variant>
        <vt:i4>1</vt:i4>
      </vt:variant>
    </vt:vector>
  </HeadingPairs>
  <TitlesOfParts>
    <vt:vector size="1" baseType="lpstr">
      <vt:lpstr>ДОГОВІР № _______________</vt:lpstr>
    </vt:vector>
  </TitlesOfParts>
  <Company>Reanimator Extreme Edition</Company>
  <LinksUpToDate>false</LinksUpToDate>
  <CharactersWithSpaces>29111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_______________</dc:title>
  <dc:creator>OGM-2</dc:creator>
  <cp:lastModifiedBy>Budchana</cp:lastModifiedBy>
  <cp:revision>15</cp:revision>
  <cp:lastPrinted>2016-04-25T07:55:00Z</cp:lastPrinted>
  <dcterms:created xsi:type="dcterms:W3CDTF">2023-07-18T07:36:00Z</dcterms:created>
  <dcterms:modified xsi:type="dcterms:W3CDTF">2023-07-24T06:50:00Z</dcterms:modified>
</cp:coreProperties>
</file>