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FD" w:rsidRPr="00934EA5" w:rsidRDefault="007F07FD" w:rsidP="007F07FD">
      <w:pPr>
        <w:widowControl w:val="0"/>
        <w:autoSpaceDE w:val="0"/>
        <w:autoSpaceDN w:val="0"/>
        <w:adjustRightInd w:val="0"/>
        <w:jc w:val="center"/>
        <w:rPr>
          <w:rFonts w:ascii="Times New Roman" w:hAnsi="Times New Roman" w:cs="Times New Roman"/>
          <w:b/>
          <w:bCs/>
        </w:rPr>
      </w:pPr>
      <w:r w:rsidRPr="00934EA5">
        <w:rPr>
          <w:rFonts w:ascii="Times New Roman" w:hAnsi="Times New Roman" w:cs="Times New Roman"/>
          <w:b/>
          <w:sz w:val="32"/>
          <w:szCs w:val="32"/>
        </w:rPr>
        <w:t>КОМУНАЛЬНЕ НЕКОМЕРЦІЙНЕ ПІДПРИЄМСТВО ПОЛОНСЬКОЇ МІСЬКОЇ РАДИ "ПОЛОНСЬКА МІСЬКА БАГАТОПРОФІЛЬНА ЛІКАРНЯ ІМ.НАТАЛІЇ САВЕЛІЇВНИ ГОВОРУН"</w:t>
      </w:r>
    </w:p>
    <w:p w:rsidR="007F07FD" w:rsidRPr="00934EA5" w:rsidRDefault="007F07FD" w:rsidP="007F07FD">
      <w:pPr>
        <w:widowControl w:val="0"/>
        <w:autoSpaceDE w:val="0"/>
        <w:autoSpaceDN w:val="0"/>
        <w:adjustRightInd w:val="0"/>
        <w:jc w:val="center"/>
        <w:rPr>
          <w:rFonts w:ascii="Times New Roman" w:hAnsi="Times New Roman" w:cs="Times New Roman"/>
          <w:b/>
          <w:bCs/>
        </w:rPr>
      </w:pPr>
    </w:p>
    <w:p w:rsidR="007F07FD" w:rsidRPr="00934EA5" w:rsidRDefault="007F07FD" w:rsidP="007F07FD">
      <w:pPr>
        <w:widowControl w:val="0"/>
        <w:autoSpaceDE w:val="0"/>
        <w:autoSpaceDN w:val="0"/>
        <w:adjustRightInd w:val="0"/>
        <w:jc w:val="right"/>
        <w:rPr>
          <w:rFonts w:ascii="Times New Roman" w:hAnsi="Times New Roman" w:cs="Times New Roman"/>
          <w:b/>
          <w:bCs/>
          <w:color w:val="000000"/>
        </w:rPr>
      </w:pPr>
      <w:r w:rsidRPr="00934EA5">
        <w:rPr>
          <w:rFonts w:ascii="Times New Roman" w:hAnsi="Times New Roman" w:cs="Times New Roman"/>
          <w:b/>
          <w:bCs/>
          <w:color w:val="000000"/>
        </w:rPr>
        <w:t xml:space="preserve">Затверджено </w:t>
      </w:r>
    </w:p>
    <w:p w:rsidR="007F07FD" w:rsidRPr="00934EA5" w:rsidRDefault="007F07FD" w:rsidP="007F07FD">
      <w:pPr>
        <w:widowControl w:val="0"/>
        <w:autoSpaceDE w:val="0"/>
        <w:autoSpaceDN w:val="0"/>
        <w:adjustRightInd w:val="0"/>
        <w:jc w:val="right"/>
        <w:rPr>
          <w:rFonts w:ascii="Times New Roman" w:hAnsi="Times New Roman" w:cs="Times New Roman"/>
          <w:b/>
          <w:bCs/>
          <w:color w:val="000000"/>
        </w:rPr>
      </w:pPr>
      <w:r w:rsidRPr="00934EA5">
        <w:rPr>
          <w:rFonts w:ascii="Times New Roman" w:hAnsi="Times New Roman" w:cs="Times New Roman"/>
          <w:b/>
          <w:bCs/>
          <w:color w:val="000000"/>
        </w:rPr>
        <w:t xml:space="preserve">Рішення № </w:t>
      </w:r>
      <w:r w:rsidR="001E665F">
        <w:rPr>
          <w:rFonts w:ascii="Times New Roman" w:hAnsi="Times New Roman" w:cs="Times New Roman"/>
          <w:b/>
          <w:bCs/>
          <w:color w:val="000000"/>
        </w:rPr>
        <w:t>46</w:t>
      </w:r>
      <w:r w:rsidR="00934EA5">
        <w:rPr>
          <w:rFonts w:ascii="Times New Roman" w:hAnsi="Times New Roman" w:cs="Times New Roman"/>
          <w:b/>
          <w:bCs/>
          <w:color w:val="000000"/>
        </w:rPr>
        <w:t xml:space="preserve"> </w:t>
      </w:r>
      <w:r w:rsidRPr="00934EA5">
        <w:rPr>
          <w:rFonts w:ascii="Times New Roman" w:hAnsi="Times New Roman" w:cs="Times New Roman"/>
          <w:b/>
          <w:bCs/>
          <w:color w:val="000000"/>
        </w:rPr>
        <w:t xml:space="preserve">уповноваженої особи </w:t>
      </w:r>
    </w:p>
    <w:p w:rsidR="007F07FD" w:rsidRPr="00934EA5" w:rsidRDefault="007F07FD" w:rsidP="007F07FD">
      <w:pPr>
        <w:widowControl w:val="0"/>
        <w:autoSpaceDE w:val="0"/>
        <w:autoSpaceDN w:val="0"/>
        <w:adjustRightInd w:val="0"/>
        <w:jc w:val="right"/>
        <w:rPr>
          <w:rFonts w:ascii="Times New Roman" w:hAnsi="Times New Roman" w:cs="Times New Roman"/>
          <w:b/>
          <w:bCs/>
          <w:color w:val="000000"/>
        </w:rPr>
      </w:pPr>
      <w:r w:rsidRPr="00934EA5">
        <w:rPr>
          <w:rFonts w:ascii="Times New Roman" w:hAnsi="Times New Roman" w:cs="Times New Roman"/>
          <w:b/>
          <w:bCs/>
          <w:color w:val="000000"/>
        </w:rPr>
        <w:t>від «</w:t>
      </w:r>
      <w:r w:rsidR="001E665F">
        <w:rPr>
          <w:rFonts w:ascii="Times New Roman" w:hAnsi="Times New Roman" w:cs="Times New Roman"/>
          <w:b/>
          <w:bCs/>
          <w:color w:val="000000"/>
        </w:rPr>
        <w:t>09</w:t>
      </w:r>
      <w:r w:rsidRPr="00934EA5">
        <w:rPr>
          <w:rFonts w:ascii="Times New Roman" w:hAnsi="Times New Roman" w:cs="Times New Roman"/>
          <w:b/>
          <w:bCs/>
          <w:color w:val="000000"/>
        </w:rPr>
        <w:t xml:space="preserve">» </w:t>
      </w:r>
      <w:r w:rsidR="001E665F">
        <w:rPr>
          <w:rFonts w:ascii="Times New Roman" w:hAnsi="Times New Roman" w:cs="Times New Roman"/>
          <w:b/>
          <w:bCs/>
          <w:color w:val="000000"/>
        </w:rPr>
        <w:t>лютого</w:t>
      </w:r>
      <w:r w:rsidRPr="00934EA5">
        <w:rPr>
          <w:rFonts w:ascii="Times New Roman" w:hAnsi="Times New Roman" w:cs="Times New Roman"/>
          <w:b/>
          <w:bCs/>
          <w:color w:val="000000"/>
        </w:rPr>
        <w:t xml:space="preserve"> 202</w:t>
      </w:r>
      <w:r w:rsidR="001E665F">
        <w:rPr>
          <w:rFonts w:ascii="Times New Roman" w:hAnsi="Times New Roman" w:cs="Times New Roman"/>
          <w:b/>
          <w:bCs/>
          <w:color w:val="000000"/>
        </w:rPr>
        <w:t>4</w:t>
      </w:r>
      <w:r w:rsidRPr="00934EA5">
        <w:rPr>
          <w:rFonts w:ascii="Times New Roman" w:hAnsi="Times New Roman" w:cs="Times New Roman"/>
          <w:b/>
          <w:bCs/>
          <w:color w:val="000000"/>
        </w:rPr>
        <w:t xml:space="preserve"> р.</w:t>
      </w:r>
    </w:p>
    <w:p w:rsidR="00FA23D4" w:rsidRPr="00934EA5" w:rsidRDefault="00FA23D4" w:rsidP="007F07FD">
      <w:pPr>
        <w:widowControl w:val="0"/>
        <w:autoSpaceDE w:val="0"/>
        <w:autoSpaceDN w:val="0"/>
        <w:adjustRightInd w:val="0"/>
        <w:jc w:val="right"/>
        <w:rPr>
          <w:rFonts w:ascii="Times New Roman" w:hAnsi="Times New Roman" w:cs="Times New Roman"/>
          <w:b/>
          <w:bCs/>
          <w:color w:val="000000"/>
        </w:rPr>
      </w:pPr>
    </w:p>
    <w:p w:rsidR="00FA23D4" w:rsidRPr="00934EA5" w:rsidRDefault="00FA23D4" w:rsidP="007F07FD">
      <w:pPr>
        <w:widowControl w:val="0"/>
        <w:autoSpaceDE w:val="0"/>
        <w:autoSpaceDN w:val="0"/>
        <w:adjustRightInd w:val="0"/>
        <w:jc w:val="right"/>
        <w:rPr>
          <w:rFonts w:ascii="Times New Roman" w:hAnsi="Times New Roman" w:cs="Times New Roman"/>
          <w:b/>
          <w:bCs/>
          <w:color w:val="000000"/>
        </w:rPr>
      </w:pPr>
    </w:p>
    <w:p w:rsidR="007F07FD" w:rsidRPr="00934EA5" w:rsidRDefault="007F07FD" w:rsidP="007F07FD">
      <w:pPr>
        <w:widowControl w:val="0"/>
        <w:autoSpaceDE w:val="0"/>
        <w:autoSpaceDN w:val="0"/>
        <w:adjustRightInd w:val="0"/>
        <w:jc w:val="right"/>
        <w:rPr>
          <w:rFonts w:ascii="Times New Roman" w:hAnsi="Times New Roman" w:cs="Times New Roman"/>
          <w:b/>
          <w:bCs/>
          <w:color w:val="000000"/>
        </w:rPr>
      </w:pPr>
      <w:r w:rsidRPr="00934EA5">
        <w:rPr>
          <w:rFonts w:ascii="Times New Roman" w:hAnsi="Times New Roman" w:cs="Times New Roman"/>
          <w:b/>
          <w:bCs/>
          <w:color w:val="000000"/>
        </w:rPr>
        <w:t xml:space="preserve">Уповноважена особа </w:t>
      </w:r>
    </w:p>
    <w:p w:rsidR="007F07FD" w:rsidRPr="00934EA5" w:rsidRDefault="007F07FD" w:rsidP="007F07FD">
      <w:pPr>
        <w:keepNext/>
        <w:widowControl w:val="0"/>
        <w:autoSpaceDE w:val="0"/>
        <w:autoSpaceDN w:val="0"/>
        <w:adjustRightInd w:val="0"/>
        <w:jc w:val="right"/>
        <w:rPr>
          <w:rFonts w:ascii="Times New Roman" w:hAnsi="Times New Roman" w:cs="Times New Roman"/>
          <w:b/>
          <w:bCs/>
          <w:color w:val="000000"/>
          <w:sz w:val="28"/>
          <w:szCs w:val="28"/>
          <w:lang w:val="ru-RU"/>
        </w:rPr>
      </w:pPr>
      <w:r w:rsidRPr="00934EA5">
        <w:rPr>
          <w:rFonts w:ascii="Times New Roman" w:hAnsi="Times New Roman" w:cs="Times New Roman"/>
          <w:b/>
          <w:bCs/>
          <w:color w:val="000000"/>
        </w:rPr>
        <w:t xml:space="preserve">_______________ </w:t>
      </w:r>
      <w:r w:rsidRPr="00934EA5">
        <w:rPr>
          <w:rFonts w:ascii="Times New Roman" w:hAnsi="Times New Roman" w:cs="Times New Roman"/>
          <w:b/>
          <w:bCs/>
          <w:color w:val="000000"/>
          <w:lang w:val="ru-RU"/>
        </w:rPr>
        <w:t>Буджерак І.П.</w:t>
      </w:r>
    </w:p>
    <w:p w:rsidR="007F07FD" w:rsidRPr="00934EA5" w:rsidRDefault="007F07FD" w:rsidP="007F07FD">
      <w:pPr>
        <w:widowControl w:val="0"/>
        <w:autoSpaceDE w:val="0"/>
        <w:autoSpaceDN w:val="0"/>
        <w:adjustRightInd w:val="0"/>
        <w:jc w:val="right"/>
        <w:rPr>
          <w:rFonts w:ascii="Times New Roman" w:hAnsi="Times New Roman" w:cs="Times New Roman"/>
          <w:b/>
          <w:bCs/>
        </w:rPr>
      </w:pPr>
    </w:p>
    <w:p w:rsidR="007F07FD" w:rsidRPr="00934EA5" w:rsidRDefault="007F07FD" w:rsidP="007F07FD">
      <w:pPr>
        <w:widowControl w:val="0"/>
        <w:autoSpaceDE w:val="0"/>
        <w:autoSpaceDN w:val="0"/>
        <w:adjustRightInd w:val="0"/>
        <w:jc w:val="center"/>
        <w:rPr>
          <w:rFonts w:ascii="Times New Roman" w:hAnsi="Times New Roman" w:cs="Times New Roman"/>
          <w:b/>
          <w:bCs/>
        </w:rPr>
      </w:pPr>
    </w:p>
    <w:p w:rsidR="007F07FD" w:rsidRPr="00934EA5" w:rsidRDefault="007F07FD" w:rsidP="007F07FD">
      <w:pPr>
        <w:widowControl w:val="0"/>
        <w:autoSpaceDE w:val="0"/>
        <w:autoSpaceDN w:val="0"/>
        <w:adjustRightInd w:val="0"/>
        <w:jc w:val="center"/>
        <w:rPr>
          <w:rFonts w:ascii="Times New Roman" w:hAnsi="Times New Roman" w:cs="Times New Roman"/>
          <w:b/>
          <w:bCs/>
        </w:rPr>
      </w:pPr>
    </w:p>
    <w:tbl>
      <w:tblPr>
        <w:tblW w:w="0" w:type="auto"/>
        <w:tblLayout w:type="fixed"/>
        <w:tblLook w:val="0000" w:firstRow="0" w:lastRow="0" w:firstColumn="0" w:lastColumn="0" w:noHBand="0" w:noVBand="0"/>
      </w:tblPr>
      <w:tblGrid>
        <w:gridCol w:w="10598"/>
      </w:tblGrid>
      <w:tr w:rsidR="007F07FD" w:rsidRPr="00934EA5" w:rsidTr="00E80778">
        <w:tc>
          <w:tcPr>
            <w:tcW w:w="10598" w:type="dxa"/>
            <w:tcBorders>
              <w:top w:val="nil"/>
              <w:left w:val="nil"/>
              <w:bottom w:val="nil"/>
              <w:right w:val="nil"/>
            </w:tcBorders>
          </w:tcPr>
          <w:p w:rsidR="007F07FD" w:rsidRPr="00934EA5" w:rsidRDefault="007F07FD" w:rsidP="00E80778">
            <w:pPr>
              <w:jc w:val="center"/>
              <w:rPr>
                <w:rFonts w:ascii="Times New Roman" w:hAnsi="Times New Roman" w:cs="Times New Roman"/>
                <w:b/>
                <w:bCs/>
                <w:sz w:val="40"/>
                <w:szCs w:val="40"/>
              </w:rPr>
            </w:pPr>
            <w:r w:rsidRPr="00934EA5">
              <w:rPr>
                <w:rFonts w:ascii="Times New Roman" w:hAnsi="Times New Roman" w:cs="Times New Roman"/>
                <w:b/>
                <w:bCs/>
                <w:sz w:val="40"/>
                <w:szCs w:val="40"/>
              </w:rPr>
              <w:t>ТЕНДЕРНА ДОКУМЕНТАЦІЯ</w:t>
            </w:r>
          </w:p>
        </w:tc>
      </w:tr>
      <w:tr w:rsidR="007F07FD" w:rsidRPr="00934EA5" w:rsidTr="00E80778">
        <w:tc>
          <w:tcPr>
            <w:tcW w:w="10598" w:type="dxa"/>
            <w:tcBorders>
              <w:top w:val="nil"/>
              <w:left w:val="nil"/>
              <w:bottom w:val="nil"/>
              <w:right w:val="nil"/>
            </w:tcBorders>
          </w:tcPr>
          <w:p w:rsidR="007F07FD" w:rsidRPr="00934EA5" w:rsidRDefault="007F07FD" w:rsidP="00E80778">
            <w:pPr>
              <w:jc w:val="center"/>
              <w:rPr>
                <w:rFonts w:ascii="Times New Roman" w:hAnsi="Times New Roman" w:cs="Times New Roman"/>
                <w:b/>
                <w:bCs/>
                <w:sz w:val="40"/>
                <w:szCs w:val="40"/>
              </w:rPr>
            </w:pPr>
            <w:r w:rsidRPr="00934EA5">
              <w:rPr>
                <w:rFonts w:ascii="Times New Roman" w:hAnsi="Times New Roman" w:cs="Times New Roman"/>
                <w:b/>
                <w:bCs/>
                <w:sz w:val="40"/>
                <w:szCs w:val="40"/>
              </w:rPr>
              <w:t xml:space="preserve">для  процедури закупівлі </w:t>
            </w:r>
          </w:p>
          <w:p w:rsidR="007F07FD" w:rsidRPr="00934EA5" w:rsidRDefault="007F07FD" w:rsidP="00E80778">
            <w:pPr>
              <w:jc w:val="center"/>
              <w:rPr>
                <w:rFonts w:ascii="Times New Roman" w:hAnsi="Times New Roman" w:cs="Times New Roman"/>
                <w:b/>
                <w:bCs/>
                <w:sz w:val="40"/>
                <w:szCs w:val="40"/>
              </w:rPr>
            </w:pPr>
            <w:r w:rsidRPr="00934EA5">
              <w:rPr>
                <w:rFonts w:ascii="Times New Roman" w:hAnsi="Times New Roman" w:cs="Times New Roman"/>
                <w:b/>
                <w:bCs/>
                <w:sz w:val="40"/>
                <w:szCs w:val="40"/>
              </w:rPr>
              <w:t>«ВІДКРИТІ  ТОРГИ З ОСОБЛИВОСТЯМИ»</w:t>
            </w:r>
          </w:p>
        </w:tc>
      </w:tr>
    </w:tbl>
    <w:p w:rsidR="007F07FD" w:rsidRPr="00934EA5" w:rsidRDefault="007F07FD" w:rsidP="007F07FD">
      <w:pPr>
        <w:jc w:val="center"/>
        <w:rPr>
          <w:rFonts w:ascii="Times New Roman" w:hAnsi="Times New Roman" w:cs="Times New Roman"/>
          <w:b/>
          <w:bCs/>
        </w:rPr>
      </w:pPr>
    </w:p>
    <w:p w:rsidR="007F07FD" w:rsidRPr="00934EA5" w:rsidRDefault="007F07FD" w:rsidP="007F07FD">
      <w:pPr>
        <w:jc w:val="center"/>
        <w:rPr>
          <w:rFonts w:ascii="Times New Roman" w:hAnsi="Times New Roman" w:cs="Times New Roman"/>
          <w:b/>
          <w:bCs/>
        </w:rPr>
      </w:pPr>
    </w:p>
    <w:p w:rsidR="007F07FD" w:rsidRPr="00934EA5" w:rsidRDefault="007F07FD" w:rsidP="007F07FD">
      <w:pPr>
        <w:jc w:val="center"/>
        <w:rPr>
          <w:rFonts w:ascii="Times New Roman" w:hAnsi="Times New Roman" w:cs="Times New Roman"/>
          <w:b/>
          <w:bCs/>
        </w:rPr>
      </w:pPr>
    </w:p>
    <w:p w:rsidR="00934EA5" w:rsidRPr="00934EA5" w:rsidRDefault="00934EA5" w:rsidP="00934EA5">
      <w:pPr>
        <w:ind w:firstLine="708"/>
        <w:jc w:val="center"/>
        <w:rPr>
          <w:rFonts w:ascii="Times New Roman" w:hAnsi="Times New Roman" w:cs="Times New Roman"/>
          <w:b/>
          <w:bCs/>
          <w:sz w:val="36"/>
          <w:szCs w:val="36"/>
        </w:rPr>
      </w:pPr>
      <w:r w:rsidRPr="00934EA5">
        <w:rPr>
          <w:rFonts w:ascii="Times New Roman" w:hAnsi="Times New Roman" w:cs="Times New Roman"/>
          <w:b/>
          <w:bCs/>
          <w:sz w:val="32"/>
          <w:szCs w:val="32"/>
        </w:rPr>
        <w:t xml:space="preserve">на закупівлю товарів </w:t>
      </w:r>
    </w:p>
    <w:p w:rsidR="00934EA5" w:rsidRPr="00934EA5" w:rsidRDefault="00934EA5" w:rsidP="00934EA5">
      <w:pPr>
        <w:widowControl w:val="0"/>
        <w:autoSpaceDE w:val="0"/>
        <w:autoSpaceDN w:val="0"/>
        <w:adjustRightInd w:val="0"/>
        <w:jc w:val="center"/>
        <w:rPr>
          <w:rFonts w:ascii="Times New Roman" w:hAnsi="Times New Roman" w:cs="Times New Roman"/>
          <w:b/>
          <w:bCs/>
          <w:i/>
          <w:iCs/>
          <w:sz w:val="36"/>
          <w:szCs w:val="36"/>
        </w:rPr>
      </w:pPr>
      <w:r w:rsidRPr="00934EA5">
        <w:rPr>
          <w:rFonts w:ascii="Times New Roman" w:hAnsi="Times New Roman" w:cs="Times New Roman"/>
          <w:b/>
          <w:bCs/>
          <w:color w:val="000000"/>
          <w:sz w:val="36"/>
          <w:szCs w:val="36"/>
        </w:rPr>
        <w:t>«код ДК 021:2015 - 15810000-9 «Хлібопродукти, свіжовипечені хлібобулочні та кондитерські вироби (Хліб житньо-пшеничний)(дет. Код. ДК 021:2015 – 15811100-7 - Хліб)»</w:t>
      </w:r>
    </w:p>
    <w:p w:rsidR="007F07FD" w:rsidRPr="00934EA5" w:rsidRDefault="007F07FD" w:rsidP="00F40EEB">
      <w:pPr>
        <w:widowControl w:val="0"/>
        <w:autoSpaceDE w:val="0"/>
        <w:autoSpaceDN w:val="0"/>
        <w:adjustRightInd w:val="0"/>
        <w:jc w:val="center"/>
        <w:rPr>
          <w:rFonts w:ascii="Times New Roman" w:hAnsi="Times New Roman" w:cs="Times New Roman"/>
          <w:b/>
          <w:bCs/>
          <w:i/>
          <w:iCs/>
          <w:sz w:val="32"/>
          <w:szCs w:val="32"/>
        </w:rPr>
      </w:pPr>
    </w:p>
    <w:p w:rsidR="00934EA5" w:rsidRPr="00934EA5" w:rsidRDefault="00934EA5" w:rsidP="00F40EEB">
      <w:pPr>
        <w:widowControl w:val="0"/>
        <w:autoSpaceDE w:val="0"/>
        <w:autoSpaceDN w:val="0"/>
        <w:adjustRightInd w:val="0"/>
        <w:jc w:val="center"/>
        <w:rPr>
          <w:rFonts w:ascii="Times New Roman" w:hAnsi="Times New Roman" w:cs="Times New Roman"/>
          <w:b/>
          <w:bCs/>
          <w:i/>
          <w:iCs/>
          <w:sz w:val="32"/>
          <w:szCs w:val="32"/>
        </w:rPr>
      </w:pPr>
    </w:p>
    <w:p w:rsidR="00934EA5" w:rsidRPr="00934EA5" w:rsidRDefault="00934EA5" w:rsidP="00F40EEB">
      <w:pPr>
        <w:widowControl w:val="0"/>
        <w:autoSpaceDE w:val="0"/>
        <w:autoSpaceDN w:val="0"/>
        <w:adjustRightInd w:val="0"/>
        <w:jc w:val="center"/>
        <w:rPr>
          <w:rFonts w:ascii="Times New Roman" w:hAnsi="Times New Roman" w:cs="Times New Roman"/>
          <w:b/>
          <w:bCs/>
          <w:i/>
          <w:iCs/>
          <w:sz w:val="32"/>
          <w:szCs w:val="32"/>
        </w:rPr>
      </w:pPr>
    </w:p>
    <w:p w:rsidR="00934EA5" w:rsidRPr="00934EA5" w:rsidRDefault="00934EA5" w:rsidP="00F40EEB">
      <w:pPr>
        <w:widowControl w:val="0"/>
        <w:autoSpaceDE w:val="0"/>
        <w:autoSpaceDN w:val="0"/>
        <w:adjustRightInd w:val="0"/>
        <w:jc w:val="center"/>
        <w:rPr>
          <w:rFonts w:ascii="Times New Roman" w:hAnsi="Times New Roman" w:cs="Times New Roman"/>
          <w:b/>
          <w:bCs/>
          <w:i/>
          <w:iCs/>
          <w:sz w:val="32"/>
          <w:szCs w:val="32"/>
        </w:rPr>
      </w:pPr>
    </w:p>
    <w:p w:rsidR="00934EA5" w:rsidRPr="00934EA5" w:rsidRDefault="00934EA5" w:rsidP="00F40EEB">
      <w:pPr>
        <w:widowControl w:val="0"/>
        <w:autoSpaceDE w:val="0"/>
        <w:autoSpaceDN w:val="0"/>
        <w:adjustRightInd w:val="0"/>
        <w:jc w:val="center"/>
        <w:rPr>
          <w:rFonts w:ascii="Times New Roman" w:hAnsi="Times New Roman" w:cs="Times New Roman"/>
          <w:b/>
          <w:bCs/>
          <w:i/>
          <w:iCs/>
          <w:sz w:val="32"/>
          <w:szCs w:val="32"/>
        </w:rPr>
      </w:pPr>
    </w:p>
    <w:p w:rsidR="00934EA5" w:rsidRPr="00934EA5" w:rsidRDefault="00934EA5" w:rsidP="00F40EEB">
      <w:pPr>
        <w:widowControl w:val="0"/>
        <w:autoSpaceDE w:val="0"/>
        <w:autoSpaceDN w:val="0"/>
        <w:adjustRightInd w:val="0"/>
        <w:jc w:val="center"/>
        <w:rPr>
          <w:rFonts w:ascii="Times New Roman" w:hAnsi="Times New Roman" w:cs="Times New Roman"/>
          <w:b/>
          <w:bCs/>
          <w:i/>
          <w:iCs/>
          <w:sz w:val="32"/>
          <w:szCs w:val="32"/>
        </w:rPr>
      </w:pPr>
    </w:p>
    <w:p w:rsidR="007F07FD" w:rsidRPr="00934EA5" w:rsidRDefault="007F07FD" w:rsidP="007F07FD">
      <w:pPr>
        <w:widowControl w:val="0"/>
        <w:autoSpaceDE w:val="0"/>
        <w:autoSpaceDN w:val="0"/>
        <w:adjustRightInd w:val="0"/>
        <w:jc w:val="center"/>
        <w:rPr>
          <w:rFonts w:ascii="Times New Roman" w:hAnsi="Times New Roman" w:cs="Times New Roman"/>
          <w:b/>
          <w:bCs/>
          <w:i/>
          <w:iCs/>
        </w:rPr>
      </w:pPr>
    </w:p>
    <w:p w:rsidR="007F07FD" w:rsidRPr="00934EA5" w:rsidRDefault="007F07FD" w:rsidP="007F07FD">
      <w:pPr>
        <w:widowControl w:val="0"/>
        <w:autoSpaceDE w:val="0"/>
        <w:autoSpaceDN w:val="0"/>
        <w:adjustRightInd w:val="0"/>
        <w:jc w:val="center"/>
        <w:rPr>
          <w:rFonts w:ascii="Times New Roman" w:hAnsi="Times New Roman" w:cs="Times New Roman"/>
          <w:b/>
          <w:bCs/>
          <w:i/>
          <w:iCs/>
        </w:rPr>
      </w:pPr>
    </w:p>
    <w:p w:rsidR="007F07FD" w:rsidRPr="00934EA5" w:rsidRDefault="007F07FD" w:rsidP="007F07FD">
      <w:pPr>
        <w:widowControl w:val="0"/>
        <w:autoSpaceDE w:val="0"/>
        <w:autoSpaceDN w:val="0"/>
        <w:adjustRightInd w:val="0"/>
        <w:jc w:val="center"/>
        <w:rPr>
          <w:rFonts w:ascii="Times New Roman" w:hAnsi="Times New Roman" w:cs="Times New Roman"/>
          <w:b/>
          <w:bCs/>
          <w:i/>
          <w:iCs/>
        </w:rPr>
      </w:pPr>
    </w:p>
    <w:p w:rsidR="007F07FD" w:rsidRPr="00934EA5" w:rsidRDefault="007F07FD" w:rsidP="007F07FD">
      <w:pPr>
        <w:widowControl w:val="0"/>
        <w:autoSpaceDE w:val="0"/>
        <w:autoSpaceDN w:val="0"/>
        <w:adjustRightInd w:val="0"/>
        <w:jc w:val="center"/>
        <w:rPr>
          <w:rFonts w:ascii="Times New Roman" w:hAnsi="Times New Roman" w:cs="Times New Roman"/>
          <w:b/>
          <w:bCs/>
          <w:i/>
          <w:iCs/>
        </w:rPr>
      </w:pPr>
    </w:p>
    <w:p w:rsidR="007F07FD" w:rsidRPr="00934EA5" w:rsidRDefault="007F07FD" w:rsidP="007F07FD">
      <w:pPr>
        <w:widowControl w:val="0"/>
        <w:autoSpaceDE w:val="0"/>
        <w:autoSpaceDN w:val="0"/>
        <w:adjustRightInd w:val="0"/>
        <w:jc w:val="center"/>
        <w:rPr>
          <w:rFonts w:ascii="Times New Roman" w:hAnsi="Times New Roman" w:cs="Times New Roman"/>
          <w:b/>
          <w:bCs/>
          <w:i/>
          <w:iCs/>
        </w:rPr>
      </w:pPr>
    </w:p>
    <w:p w:rsidR="007F07FD" w:rsidRPr="00934EA5" w:rsidRDefault="007F07FD" w:rsidP="007F07FD">
      <w:pPr>
        <w:widowControl w:val="0"/>
        <w:autoSpaceDE w:val="0"/>
        <w:autoSpaceDN w:val="0"/>
        <w:adjustRightInd w:val="0"/>
        <w:jc w:val="center"/>
        <w:rPr>
          <w:rFonts w:ascii="Times New Roman" w:hAnsi="Times New Roman" w:cs="Times New Roman"/>
          <w:b/>
          <w:bCs/>
          <w:i/>
          <w:iCs/>
        </w:rPr>
      </w:pPr>
    </w:p>
    <w:p w:rsidR="007F07FD" w:rsidRPr="00934EA5" w:rsidRDefault="007F07FD" w:rsidP="007F07FD">
      <w:pPr>
        <w:widowControl w:val="0"/>
        <w:autoSpaceDE w:val="0"/>
        <w:autoSpaceDN w:val="0"/>
        <w:adjustRightInd w:val="0"/>
        <w:jc w:val="center"/>
        <w:rPr>
          <w:rFonts w:ascii="Times New Roman" w:hAnsi="Times New Roman" w:cs="Times New Roman"/>
          <w:b/>
          <w:bCs/>
          <w:i/>
          <w:iCs/>
        </w:rPr>
      </w:pPr>
    </w:p>
    <w:p w:rsidR="007F07FD" w:rsidRPr="00934EA5" w:rsidRDefault="007F07FD" w:rsidP="007F07FD">
      <w:pPr>
        <w:widowControl w:val="0"/>
        <w:autoSpaceDE w:val="0"/>
        <w:autoSpaceDN w:val="0"/>
        <w:adjustRightInd w:val="0"/>
        <w:jc w:val="center"/>
        <w:rPr>
          <w:rFonts w:ascii="Times New Roman" w:hAnsi="Times New Roman" w:cs="Times New Roman"/>
          <w:b/>
          <w:bCs/>
          <w:i/>
          <w:iCs/>
        </w:rPr>
      </w:pPr>
    </w:p>
    <w:p w:rsidR="007F07FD" w:rsidRPr="00934EA5" w:rsidRDefault="007F07FD" w:rsidP="007F07FD">
      <w:pPr>
        <w:widowControl w:val="0"/>
        <w:autoSpaceDE w:val="0"/>
        <w:autoSpaceDN w:val="0"/>
        <w:adjustRightInd w:val="0"/>
        <w:jc w:val="center"/>
        <w:rPr>
          <w:rFonts w:ascii="Times New Roman" w:hAnsi="Times New Roman" w:cs="Times New Roman"/>
          <w:b/>
          <w:bCs/>
          <w:i/>
          <w:iCs/>
        </w:rPr>
      </w:pPr>
    </w:p>
    <w:p w:rsidR="007F07FD" w:rsidRPr="00934EA5" w:rsidRDefault="007F07FD" w:rsidP="007F07FD">
      <w:pPr>
        <w:widowControl w:val="0"/>
        <w:autoSpaceDE w:val="0"/>
        <w:autoSpaceDN w:val="0"/>
        <w:adjustRightInd w:val="0"/>
        <w:jc w:val="center"/>
        <w:rPr>
          <w:rFonts w:ascii="Times New Roman" w:hAnsi="Times New Roman" w:cs="Times New Roman"/>
          <w:b/>
          <w:bCs/>
          <w:i/>
          <w:iCs/>
        </w:rPr>
      </w:pPr>
    </w:p>
    <w:p w:rsidR="007F07FD" w:rsidRPr="00934EA5" w:rsidRDefault="007F07FD" w:rsidP="007F07FD">
      <w:pPr>
        <w:widowControl w:val="0"/>
        <w:autoSpaceDE w:val="0"/>
        <w:autoSpaceDN w:val="0"/>
        <w:adjustRightInd w:val="0"/>
        <w:jc w:val="center"/>
        <w:rPr>
          <w:rFonts w:ascii="Times New Roman" w:hAnsi="Times New Roman" w:cs="Times New Roman"/>
          <w:b/>
          <w:bCs/>
          <w:i/>
          <w:iCs/>
        </w:rPr>
      </w:pPr>
    </w:p>
    <w:p w:rsidR="007F07FD" w:rsidRPr="00934EA5" w:rsidRDefault="007F07FD" w:rsidP="007F07FD">
      <w:pPr>
        <w:widowControl w:val="0"/>
        <w:autoSpaceDE w:val="0"/>
        <w:autoSpaceDN w:val="0"/>
        <w:adjustRightInd w:val="0"/>
        <w:jc w:val="center"/>
        <w:rPr>
          <w:rFonts w:ascii="Times New Roman" w:hAnsi="Times New Roman" w:cs="Times New Roman"/>
          <w:b/>
          <w:bCs/>
          <w:i/>
          <w:iCs/>
        </w:rPr>
      </w:pPr>
    </w:p>
    <w:p w:rsidR="007F07FD" w:rsidRPr="00934EA5" w:rsidRDefault="007F07FD" w:rsidP="007F07FD">
      <w:pPr>
        <w:widowControl w:val="0"/>
        <w:autoSpaceDE w:val="0"/>
        <w:autoSpaceDN w:val="0"/>
        <w:adjustRightInd w:val="0"/>
        <w:rPr>
          <w:rFonts w:ascii="Times New Roman" w:hAnsi="Times New Roman" w:cs="Times New Roman"/>
          <w:b/>
          <w:bCs/>
          <w:i/>
          <w:iCs/>
        </w:rPr>
      </w:pPr>
    </w:p>
    <w:p w:rsidR="00F40EEB" w:rsidRPr="00934EA5" w:rsidRDefault="00F40EEB" w:rsidP="007F07FD">
      <w:pPr>
        <w:widowControl w:val="0"/>
        <w:autoSpaceDE w:val="0"/>
        <w:autoSpaceDN w:val="0"/>
        <w:adjustRightInd w:val="0"/>
        <w:rPr>
          <w:rFonts w:ascii="Times New Roman" w:hAnsi="Times New Roman" w:cs="Times New Roman"/>
          <w:b/>
          <w:bCs/>
          <w:i/>
          <w:iCs/>
        </w:rPr>
      </w:pPr>
    </w:p>
    <w:p w:rsidR="007F07FD" w:rsidRDefault="007F07FD" w:rsidP="007F07FD">
      <w:pPr>
        <w:widowControl w:val="0"/>
        <w:autoSpaceDE w:val="0"/>
        <w:autoSpaceDN w:val="0"/>
        <w:adjustRightInd w:val="0"/>
        <w:jc w:val="center"/>
        <w:rPr>
          <w:rFonts w:ascii="Times New Roman" w:hAnsi="Times New Roman" w:cs="Times New Roman"/>
          <w:b/>
          <w:bCs/>
          <w:sz w:val="26"/>
          <w:szCs w:val="26"/>
        </w:rPr>
      </w:pPr>
    </w:p>
    <w:p w:rsidR="00934EA5" w:rsidRDefault="00934EA5" w:rsidP="007F07FD">
      <w:pPr>
        <w:widowControl w:val="0"/>
        <w:autoSpaceDE w:val="0"/>
        <w:autoSpaceDN w:val="0"/>
        <w:adjustRightInd w:val="0"/>
        <w:jc w:val="center"/>
        <w:rPr>
          <w:rFonts w:ascii="Times New Roman" w:hAnsi="Times New Roman" w:cs="Times New Roman"/>
          <w:b/>
          <w:bCs/>
          <w:sz w:val="26"/>
          <w:szCs w:val="26"/>
        </w:rPr>
      </w:pPr>
    </w:p>
    <w:p w:rsidR="00934EA5" w:rsidRDefault="00934EA5" w:rsidP="007F07FD">
      <w:pPr>
        <w:widowControl w:val="0"/>
        <w:autoSpaceDE w:val="0"/>
        <w:autoSpaceDN w:val="0"/>
        <w:adjustRightInd w:val="0"/>
        <w:jc w:val="center"/>
        <w:rPr>
          <w:rFonts w:ascii="Times New Roman" w:hAnsi="Times New Roman" w:cs="Times New Roman"/>
          <w:b/>
          <w:bCs/>
          <w:sz w:val="26"/>
          <w:szCs w:val="26"/>
        </w:rPr>
      </w:pPr>
    </w:p>
    <w:p w:rsidR="007F07FD" w:rsidRPr="00934EA5" w:rsidRDefault="007F07FD" w:rsidP="007F07FD">
      <w:pPr>
        <w:widowControl w:val="0"/>
        <w:autoSpaceDE w:val="0"/>
        <w:autoSpaceDN w:val="0"/>
        <w:adjustRightInd w:val="0"/>
        <w:jc w:val="center"/>
        <w:rPr>
          <w:rFonts w:ascii="Times New Roman" w:hAnsi="Times New Roman" w:cs="Times New Roman"/>
          <w:b/>
          <w:bCs/>
          <w:color w:val="000000"/>
          <w:sz w:val="26"/>
          <w:szCs w:val="26"/>
        </w:rPr>
      </w:pPr>
      <w:r w:rsidRPr="00934EA5">
        <w:rPr>
          <w:rFonts w:ascii="Times New Roman" w:hAnsi="Times New Roman" w:cs="Times New Roman"/>
          <w:b/>
          <w:bCs/>
          <w:color w:val="000000"/>
          <w:sz w:val="26"/>
          <w:szCs w:val="26"/>
          <w:lang w:val="ru-RU"/>
        </w:rPr>
        <w:t>місто Полонне</w:t>
      </w:r>
      <w:r w:rsidR="001E665F">
        <w:rPr>
          <w:rFonts w:ascii="Times New Roman" w:hAnsi="Times New Roman" w:cs="Times New Roman"/>
          <w:b/>
          <w:bCs/>
          <w:color w:val="000000"/>
          <w:sz w:val="26"/>
          <w:szCs w:val="26"/>
        </w:rPr>
        <w:t xml:space="preserve"> - 2024</w:t>
      </w:r>
    </w:p>
    <w:p w:rsidR="00B2452E" w:rsidRPr="00934EA5" w:rsidRDefault="00B2452E" w:rsidP="00934EA5">
      <w:pPr>
        <w:pStyle w:val="LO-normal"/>
        <w:widowControl w:val="0"/>
        <w:tabs>
          <w:tab w:val="left" w:pos="2610"/>
          <w:tab w:val="center" w:pos="4659"/>
        </w:tabs>
        <w:ind w:hanging="320"/>
        <w:jc w:val="center"/>
        <w:rPr>
          <w:rFonts w:ascii="Times New Roman" w:hAnsi="Times New Roman" w:cs="Times New Roman"/>
          <w:b/>
          <w:sz w:val="28"/>
          <w:szCs w:val="28"/>
        </w:rPr>
      </w:pPr>
      <w:r w:rsidRPr="00934EA5">
        <w:rPr>
          <w:rFonts w:ascii="Times New Roman" w:hAnsi="Times New Roman" w:cs="Times New Roman"/>
          <w:b/>
          <w:sz w:val="28"/>
          <w:szCs w:val="28"/>
        </w:rPr>
        <w:lastRenderedPageBreak/>
        <w:t>Зміст</w:t>
      </w:r>
    </w:p>
    <w:p w:rsidR="00B2452E" w:rsidRPr="00934EA5" w:rsidRDefault="00B2452E">
      <w:pPr>
        <w:pStyle w:val="LO-normal"/>
        <w:widowControl w:val="0"/>
        <w:ind w:hanging="320"/>
        <w:jc w:val="center"/>
        <w:rPr>
          <w:rFonts w:ascii="Times New Roman" w:hAnsi="Times New Roman" w:cs="Times New Roman"/>
          <w:b/>
          <w:bCs/>
        </w:rPr>
      </w:pPr>
    </w:p>
    <w:p w:rsidR="00B2452E" w:rsidRPr="00934EA5" w:rsidRDefault="00B2452E">
      <w:pPr>
        <w:rPr>
          <w:rFonts w:ascii="Times New Roman" w:hAnsi="Times New Roman" w:cs="Times New Roman"/>
          <w:sz w:val="24"/>
          <w:szCs w:val="24"/>
        </w:rPr>
      </w:pPr>
      <w:r w:rsidRPr="00934EA5">
        <w:rPr>
          <w:rFonts w:ascii="Times New Roman" w:hAnsi="Times New Roman" w:cs="Times New Roman"/>
          <w:sz w:val="24"/>
          <w:szCs w:val="24"/>
        </w:rPr>
        <w:t xml:space="preserve">Розділ </w:t>
      </w:r>
      <w:r w:rsidRPr="00934EA5">
        <w:rPr>
          <w:rFonts w:ascii="Times New Roman" w:hAnsi="Times New Roman" w:cs="Times New Roman"/>
          <w:sz w:val="24"/>
          <w:szCs w:val="24"/>
          <w:lang w:val="en-US"/>
        </w:rPr>
        <w:t>I</w:t>
      </w:r>
      <w:r w:rsidRPr="00934EA5">
        <w:rPr>
          <w:rFonts w:ascii="Times New Roman" w:hAnsi="Times New Roman" w:cs="Times New Roman"/>
          <w:sz w:val="24"/>
          <w:szCs w:val="24"/>
        </w:rPr>
        <w:t>.   Загальні положення</w:t>
      </w:r>
    </w:p>
    <w:p w:rsidR="00B2452E" w:rsidRPr="00934EA5" w:rsidRDefault="00B2452E">
      <w:pPr>
        <w:rPr>
          <w:rFonts w:ascii="Times New Roman" w:hAnsi="Times New Roman" w:cs="Times New Roman"/>
          <w:sz w:val="24"/>
          <w:szCs w:val="24"/>
        </w:rPr>
      </w:pPr>
      <w:r w:rsidRPr="00934EA5">
        <w:rPr>
          <w:rFonts w:ascii="Times New Roman" w:hAnsi="Times New Roman" w:cs="Times New Roman"/>
          <w:sz w:val="24"/>
          <w:szCs w:val="24"/>
        </w:rPr>
        <w:t xml:space="preserve">Розділ </w:t>
      </w:r>
      <w:r w:rsidRPr="00934EA5">
        <w:rPr>
          <w:rFonts w:ascii="Times New Roman" w:hAnsi="Times New Roman" w:cs="Times New Roman"/>
          <w:sz w:val="24"/>
          <w:szCs w:val="24"/>
          <w:lang w:val="en-US"/>
        </w:rPr>
        <w:t>II</w:t>
      </w:r>
      <w:r w:rsidRPr="00934EA5">
        <w:rPr>
          <w:rFonts w:ascii="Times New Roman" w:hAnsi="Times New Roman" w:cs="Times New Roman"/>
          <w:sz w:val="24"/>
          <w:szCs w:val="24"/>
        </w:rPr>
        <w:t>.  Порядок унесення змін та надання роз’яснень до тендерної документації</w:t>
      </w:r>
    </w:p>
    <w:p w:rsidR="00B2452E" w:rsidRPr="00934EA5" w:rsidRDefault="00B2452E">
      <w:pPr>
        <w:rPr>
          <w:rFonts w:ascii="Times New Roman" w:hAnsi="Times New Roman" w:cs="Times New Roman"/>
          <w:sz w:val="24"/>
          <w:szCs w:val="24"/>
        </w:rPr>
      </w:pPr>
      <w:r w:rsidRPr="00934EA5">
        <w:rPr>
          <w:rFonts w:ascii="Times New Roman" w:hAnsi="Times New Roman" w:cs="Times New Roman"/>
          <w:sz w:val="24"/>
          <w:szCs w:val="24"/>
        </w:rPr>
        <w:t xml:space="preserve">Розділ </w:t>
      </w:r>
      <w:r w:rsidRPr="00934EA5">
        <w:rPr>
          <w:rFonts w:ascii="Times New Roman" w:hAnsi="Times New Roman" w:cs="Times New Roman"/>
          <w:sz w:val="24"/>
          <w:szCs w:val="24"/>
          <w:lang w:val="en-US"/>
        </w:rPr>
        <w:t>III</w:t>
      </w:r>
      <w:r w:rsidRPr="00934EA5">
        <w:rPr>
          <w:rFonts w:ascii="Times New Roman" w:hAnsi="Times New Roman" w:cs="Times New Roman"/>
          <w:sz w:val="24"/>
          <w:szCs w:val="24"/>
        </w:rPr>
        <w:t>. Інструкція з підготовки тендерної пропозиції</w:t>
      </w:r>
    </w:p>
    <w:p w:rsidR="00B2452E" w:rsidRPr="00934EA5" w:rsidRDefault="00B2452E">
      <w:pPr>
        <w:rPr>
          <w:rFonts w:ascii="Times New Roman" w:hAnsi="Times New Roman" w:cs="Times New Roman"/>
          <w:sz w:val="24"/>
          <w:szCs w:val="24"/>
        </w:rPr>
      </w:pPr>
      <w:r w:rsidRPr="00934EA5">
        <w:rPr>
          <w:rFonts w:ascii="Times New Roman" w:hAnsi="Times New Roman" w:cs="Times New Roman"/>
          <w:sz w:val="24"/>
          <w:szCs w:val="24"/>
        </w:rPr>
        <w:t xml:space="preserve">Розділ </w:t>
      </w:r>
      <w:r w:rsidRPr="00934EA5">
        <w:rPr>
          <w:rFonts w:ascii="Times New Roman" w:hAnsi="Times New Roman" w:cs="Times New Roman"/>
          <w:sz w:val="24"/>
          <w:szCs w:val="24"/>
          <w:lang w:val="en-US"/>
        </w:rPr>
        <w:t>IV</w:t>
      </w:r>
      <w:r w:rsidRPr="00934EA5">
        <w:rPr>
          <w:rFonts w:ascii="Times New Roman" w:hAnsi="Times New Roman" w:cs="Times New Roman"/>
          <w:sz w:val="24"/>
          <w:szCs w:val="24"/>
        </w:rPr>
        <w:t>. Подання та розкриття тендерної пропозиції</w:t>
      </w:r>
    </w:p>
    <w:p w:rsidR="00B2452E" w:rsidRPr="00934EA5" w:rsidRDefault="00B2452E">
      <w:pPr>
        <w:rPr>
          <w:rFonts w:ascii="Times New Roman" w:hAnsi="Times New Roman" w:cs="Times New Roman"/>
          <w:sz w:val="24"/>
          <w:szCs w:val="24"/>
        </w:rPr>
      </w:pPr>
      <w:r w:rsidRPr="00934EA5">
        <w:rPr>
          <w:rFonts w:ascii="Times New Roman" w:hAnsi="Times New Roman" w:cs="Times New Roman"/>
          <w:sz w:val="24"/>
          <w:szCs w:val="24"/>
        </w:rPr>
        <w:t xml:space="preserve">Розділ </w:t>
      </w:r>
      <w:r w:rsidRPr="00934EA5">
        <w:rPr>
          <w:rFonts w:ascii="Times New Roman" w:hAnsi="Times New Roman" w:cs="Times New Roman"/>
          <w:sz w:val="24"/>
          <w:szCs w:val="24"/>
          <w:lang w:val="en-US"/>
        </w:rPr>
        <w:t>V</w:t>
      </w:r>
      <w:r w:rsidRPr="00934EA5">
        <w:rPr>
          <w:rFonts w:ascii="Times New Roman" w:hAnsi="Times New Roman" w:cs="Times New Roman"/>
          <w:sz w:val="24"/>
          <w:szCs w:val="24"/>
        </w:rPr>
        <w:t>.  Оцінка тендерної пропозиції</w:t>
      </w:r>
    </w:p>
    <w:p w:rsidR="00B2452E" w:rsidRPr="00934EA5" w:rsidRDefault="00B2452E">
      <w:pPr>
        <w:rPr>
          <w:rFonts w:ascii="Times New Roman" w:hAnsi="Times New Roman" w:cs="Times New Roman"/>
          <w:sz w:val="24"/>
          <w:szCs w:val="24"/>
        </w:rPr>
      </w:pPr>
      <w:r w:rsidRPr="00934EA5">
        <w:rPr>
          <w:rFonts w:ascii="Times New Roman" w:hAnsi="Times New Roman" w:cs="Times New Roman"/>
          <w:sz w:val="24"/>
          <w:szCs w:val="24"/>
        </w:rPr>
        <w:t xml:space="preserve">Розділ </w:t>
      </w:r>
      <w:r w:rsidRPr="00934EA5">
        <w:rPr>
          <w:rFonts w:ascii="Times New Roman" w:hAnsi="Times New Roman" w:cs="Times New Roman"/>
          <w:sz w:val="24"/>
          <w:szCs w:val="24"/>
          <w:lang w:val="en-US"/>
        </w:rPr>
        <w:t>VI</w:t>
      </w:r>
      <w:r w:rsidRPr="00934EA5">
        <w:rPr>
          <w:rFonts w:ascii="Times New Roman" w:hAnsi="Times New Roman" w:cs="Times New Roman"/>
          <w:sz w:val="24"/>
          <w:szCs w:val="24"/>
        </w:rPr>
        <w:t>. Результати тендеру та укладання договору про закупівлю</w:t>
      </w:r>
    </w:p>
    <w:p w:rsidR="00B2452E" w:rsidRPr="00934EA5" w:rsidRDefault="00B2452E">
      <w:pPr>
        <w:rPr>
          <w:rFonts w:ascii="Times New Roman" w:hAnsi="Times New Roman" w:cs="Times New Roman"/>
          <w:sz w:val="24"/>
          <w:szCs w:val="24"/>
        </w:rPr>
      </w:pPr>
    </w:p>
    <w:p w:rsidR="00B2452E" w:rsidRPr="00934EA5" w:rsidRDefault="00B2452E">
      <w:pPr>
        <w:rPr>
          <w:rFonts w:ascii="Times New Roman" w:hAnsi="Times New Roman" w:cs="Times New Roman"/>
          <w:sz w:val="24"/>
          <w:szCs w:val="24"/>
        </w:rPr>
      </w:pPr>
      <w:r w:rsidRPr="00934EA5">
        <w:rPr>
          <w:rFonts w:ascii="Times New Roman" w:hAnsi="Times New Roman" w:cs="Times New Roman"/>
          <w:sz w:val="24"/>
          <w:szCs w:val="24"/>
        </w:rPr>
        <w:t>Додатки до тендерної документації:</w:t>
      </w:r>
    </w:p>
    <w:p w:rsidR="00B2452E" w:rsidRPr="00934EA5" w:rsidRDefault="00B2452E">
      <w:pPr>
        <w:rPr>
          <w:rFonts w:ascii="Times New Roman" w:hAnsi="Times New Roman" w:cs="Times New Roman"/>
          <w:sz w:val="24"/>
          <w:szCs w:val="24"/>
        </w:rPr>
      </w:pPr>
      <w:r w:rsidRPr="00934EA5">
        <w:rPr>
          <w:rFonts w:ascii="Times New Roman" w:hAnsi="Times New Roman" w:cs="Times New Roman"/>
          <w:bCs/>
          <w:sz w:val="24"/>
          <w:szCs w:val="24"/>
        </w:rPr>
        <w:t>Додаток 1: Форма « Тендерна пропозиція»</w:t>
      </w:r>
    </w:p>
    <w:p w:rsidR="00B2452E" w:rsidRPr="00934EA5" w:rsidRDefault="00B2452E">
      <w:pPr>
        <w:rPr>
          <w:rFonts w:ascii="Times New Roman" w:hAnsi="Times New Roman" w:cs="Times New Roman"/>
          <w:sz w:val="24"/>
          <w:szCs w:val="24"/>
        </w:rPr>
      </w:pPr>
      <w:r w:rsidRPr="00934EA5">
        <w:rPr>
          <w:rFonts w:ascii="Times New Roman" w:hAnsi="Times New Roman" w:cs="Times New Roman"/>
          <w:bCs/>
          <w:sz w:val="24"/>
          <w:szCs w:val="24"/>
        </w:rPr>
        <w:t>Додаток 2: Технічні, якісні та кількісні вимоги до предмету закупівлі</w:t>
      </w:r>
    </w:p>
    <w:p w:rsidR="00B2452E" w:rsidRPr="00934EA5" w:rsidRDefault="00B2452E">
      <w:pPr>
        <w:rPr>
          <w:rFonts w:ascii="Times New Roman" w:hAnsi="Times New Roman" w:cs="Times New Roman"/>
          <w:sz w:val="24"/>
          <w:szCs w:val="24"/>
        </w:rPr>
      </w:pPr>
      <w:r w:rsidRPr="00934EA5">
        <w:rPr>
          <w:rFonts w:ascii="Times New Roman" w:hAnsi="Times New Roman" w:cs="Times New Roman"/>
          <w:bCs/>
          <w:sz w:val="24"/>
          <w:szCs w:val="24"/>
        </w:rPr>
        <w:t>Додаток 3: Кваліфікаційні критерії  та перелік документів, що підтверджують інформацію учасників про відповідність їх таким критеріям.</w:t>
      </w:r>
    </w:p>
    <w:p w:rsidR="00B2452E" w:rsidRPr="00934EA5" w:rsidRDefault="00B2452E">
      <w:pPr>
        <w:rPr>
          <w:rFonts w:ascii="Times New Roman" w:hAnsi="Times New Roman" w:cs="Times New Roman"/>
          <w:bCs/>
          <w:sz w:val="24"/>
          <w:szCs w:val="24"/>
        </w:rPr>
      </w:pPr>
      <w:r w:rsidRPr="00934EA5">
        <w:rPr>
          <w:rFonts w:ascii="Times New Roman" w:hAnsi="Times New Roman" w:cs="Times New Roman"/>
          <w:bCs/>
          <w:sz w:val="24"/>
          <w:szCs w:val="24"/>
        </w:rPr>
        <w:t>Додаток 4: Проект договору про закупівлю.</w:t>
      </w:r>
    </w:p>
    <w:p w:rsidR="00B2452E" w:rsidRPr="00934EA5" w:rsidRDefault="00B2452E" w:rsidP="00865536">
      <w:pPr>
        <w:rPr>
          <w:rFonts w:ascii="Times New Roman" w:hAnsi="Times New Roman" w:cs="Times New Roman"/>
          <w:bCs/>
          <w:sz w:val="24"/>
          <w:szCs w:val="24"/>
        </w:rPr>
      </w:pPr>
      <w:r w:rsidRPr="00934EA5">
        <w:rPr>
          <w:rFonts w:ascii="Times New Roman" w:hAnsi="Times New Roman" w:cs="Times New Roman"/>
          <w:bCs/>
          <w:sz w:val="24"/>
          <w:szCs w:val="24"/>
        </w:rPr>
        <w:t>Додаток 5: Лист-згода про персональні дані.</w:t>
      </w:r>
    </w:p>
    <w:p w:rsidR="00B2452E" w:rsidRPr="00934EA5" w:rsidRDefault="00B2452E">
      <w:pPr>
        <w:rPr>
          <w:rFonts w:ascii="Times New Roman" w:hAnsi="Times New Roman" w:cs="Times New Roman"/>
          <w:bCs/>
        </w:rPr>
      </w:pPr>
    </w:p>
    <w:p w:rsidR="00B2452E" w:rsidRPr="00934EA5" w:rsidRDefault="00B2452E">
      <w:pPr>
        <w:rPr>
          <w:rFonts w:ascii="Times New Roman" w:hAnsi="Times New Roman" w:cs="Times New Roman"/>
          <w:bCs/>
        </w:rPr>
      </w:pPr>
    </w:p>
    <w:p w:rsidR="00B2452E" w:rsidRPr="00934EA5" w:rsidRDefault="00B2452E">
      <w:pPr>
        <w:rPr>
          <w:rFonts w:ascii="Times New Roman" w:hAnsi="Times New Roman" w:cs="Times New Roman"/>
          <w:bCs/>
        </w:rPr>
      </w:pPr>
    </w:p>
    <w:p w:rsidR="00B2452E" w:rsidRPr="00934EA5" w:rsidRDefault="00B2452E">
      <w:pPr>
        <w:rPr>
          <w:rFonts w:ascii="Times New Roman" w:hAnsi="Times New Roman" w:cs="Times New Roman"/>
          <w:bCs/>
        </w:rPr>
      </w:pPr>
    </w:p>
    <w:p w:rsidR="00B2452E" w:rsidRPr="00934EA5" w:rsidRDefault="00B2452E">
      <w:pPr>
        <w:rPr>
          <w:rFonts w:ascii="Times New Roman" w:hAnsi="Times New Roman" w:cs="Times New Roman"/>
          <w:bCs/>
        </w:rPr>
      </w:pPr>
    </w:p>
    <w:p w:rsidR="00B2452E" w:rsidRPr="00934EA5" w:rsidRDefault="00B2452E">
      <w:pPr>
        <w:rPr>
          <w:rFonts w:ascii="Times New Roman" w:hAnsi="Times New Roman" w:cs="Times New Roman"/>
          <w:bCs/>
        </w:rPr>
      </w:pPr>
    </w:p>
    <w:p w:rsidR="00B2452E" w:rsidRPr="00934EA5" w:rsidRDefault="00B2452E">
      <w:pPr>
        <w:rPr>
          <w:rFonts w:ascii="Times New Roman" w:hAnsi="Times New Roman" w:cs="Times New Roman"/>
          <w:bCs/>
        </w:rPr>
      </w:pPr>
    </w:p>
    <w:p w:rsidR="00B2452E" w:rsidRPr="00934EA5" w:rsidRDefault="00B2452E">
      <w:pPr>
        <w:rPr>
          <w:rFonts w:ascii="Times New Roman" w:hAnsi="Times New Roman" w:cs="Times New Roman"/>
          <w:bCs/>
        </w:rPr>
      </w:pPr>
    </w:p>
    <w:p w:rsidR="00B2452E" w:rsidRPr="00934EA5" w:rsidRDefault="00B2452E">
      <w:pPr>
        <w:rPr>
          <w:rFonts w:ascii="Times New Roman" w:hAnsi="Times New Roman" w:cs="Times New Roman"/>
          <w:bCs/>
        </w:rPr>
      </w:pPr>
    </w:p>
    <w:p w:rsidR="00B2452E" w:rsidRPr="00934EA5" w:rsidRDefault="00B2452E">
      <w:pPr>
        <w:widowControl w:val="0"/>
        <w:ind w:hanging="320"/>
        <w:jc w:val="center"/>
        <w:rPr>
          <w:rFonts w:ascii="Times New Roman" w:hAnsi="Times New Roman" w:cs="Times New Roman"/>
          <w:bCs/>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934EA5" w:rsidRPr="00934EA5" w:rsidRDefault="00934EA5">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ind w:hanging="320"/>
        <w:jc w:val="center"/>
        <w:rPr>
          <w:rFonts w:ascii="Times New Roman" w:hAnsi="Times New Roman" w:cs="Times New Roman"/>
          <w:sz w:val="28"/>
          <w:szCs w:val="28"/>
        </w:rPr>
      </w:pPr>
    </w:p>
    <w:p w:rsidR="00B2452E" w:rsidRPr="00934EA5" w:rsidRDefault="00B2452E">
      <w:pPr>
        <w:pStyle w:val="LO-normal"/>
        <w:widowControl w:val="0"/>
        <w:jc w:val="center"/>
        <w:rPr>
          <w:rFonts w:ascii="Times New Roman" w:hAnsi="Times New Roman" w:cs="Times New Roman"/>
          <w:sz w:val="28"/>
          <w:szCs w:val="28"/>
        </w:rPr>
      </w:pPr>
    </w:p>
    <w:p w:rsidR="00B2452E" w:rsidRPr="00934EA5" w:rsidRDefault="00B2452E" w:rsidP="00291325">
      <w:pPr>
        <w:pStyle w:val="LO-normal"/>
        <w:widowControl w:val="0"/>
        <w:rPr>
          <w:rFonts w:ascii="Times New Roman" w:hAnsi="Times New Roman" w:cs="Times New Roman"/>
          <w:sz w:val="28"/>
          <w:szCs w:val="28"/>
        </w:rPr>
      </w:pPr>
    </w:p>
    <w:tbl>
      <w:tblPr>
        <w:tblW w:w="10524" w:type="dxa"/>
        <w:jc w:val="center"/>
        <w:tblCellMar>
          <w:left w:w="83" w:type="dxa"/>
        </w:tblCellMar>
        <w:tblLook w:val="0000" w:firstRow="0" w:lastRow="0" w:firstColumn="0" w:lastColumn="0" w:noHBand="0" w:noVBand="0"/>
      </w:tblPr>
      <w:tblGrid>
        <w:gridCol w:w="569"/>
        <w:gridCol w:w="3475"/>
        <w:gridCol w:w="6480"/>
      </w:tblGrid>
      <w:tr w:rsidR="00B2452E" w:rsidRPr="00934EA5">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5A5A5"/>
            <w:vAlign w:val="center"/>
          </w:tcPr>
          <w:p w:rsidR="00B2452E" w:rsidRPr="00934EA5" w:rsidRDefault="00B2452E">
            <w:pPr>
              <w:pStyle w:val="LO-normal"/>
              <w:widowControl w:val="0"/>
              <w:jc w:val="center"/>
              <w:rPr>
                <w:rFonts w:ascii="Times New Roman" w:hAnsi="Times New Roman" w:cs="Times New Roman"/>
                <w:color w:val="000000"/>
                <w:sz w:val="24"/>
                <w:szCs w:val="24"/>
              </w:rPr>
            </w:pPr>
            <w:r w:rsidRPr="00934EA5">
              <w:rPr>
                <w:rFonts w:ascii="Times New Roman" w:hAnsi="Times New Roman" w:cs="Times New Roman"/>
                <w:b/>
                <w:color w:val="000000"/>
                <w:sz w:val="24"/>
                <w:szCs w:val="24"/>
              </w:rPr>
              <w:lastRenderedPageBreak/>
              <w:t>№</w:t>
            </w:r>
          </w:p>
        </w:tc>
        <w:tc>
          <w:tcPr>
            <w:tcW w:w="9955" w:type="dxa"/>
            <w:gridSpan w:val="2"/>
            <w:tcBorders>
              <w:top w:val="single" w:sz="4" w:space="0" w:color="000001"/>
              <w:left w:val="single" w:sz="4" w:space="0" w:color="000001"/>
              <w:bottom w:val="single" w:sz="4" w:space="0" w:color="000001"/>
              <w:right w:val="single" w:sz="4" w:space="0" w:color="000001"/>
            </w:tcBorders>
            <w:shd w:val="clear" w:color="auto" w:fill="A5A5A5"/>
            <w:vAlign w:val="center"/>
          </w:tcPr>
          <w:p w:rsidR="00B2452E" w:rsidRPr="00934EA5" w:rsidRDefault="00B2452E">
            <w:pPr>
              <w:pStyle w:val="LO-normal"/>
              <w:widowControl w:val="0"/>
              <w:jc w:val="center"/>
              <w:rPr>
                <w:rFonts w:ascii="Times New Roman" w:hAnsi="Times New Roman" w:cs="Times New Roman"/>
              </w:rPr>
            </w:pPr>
            <w:r w:rsidRPr="00934EA5">
              <w:rPr>
                <w:rFonts w:ascii="Times New Roman" w:hAnsi="Times New Roman" w:cs="Times New Roman"/>
                <w:b/>
                <w:color w:val="000000"/>
                <w:sz w:val="24"/>
                <w:szCs w:val="24"/>
              </w:rPr>
              <w:t>Розділ І. Загальні положення</w:t>
            </w:r>
          </w:p>
        </w:tc>
      </w:tr>
      <w:tr w:rsidR="00B2452E" w:rsidRPr="00934EA5">
        <w:trPr>
          <w:trHeight w:val="522"/>
          <w:jc w:val="center"/>
        </w:trPr>
        <w:tc>
          <w:tcPr>
            <w:tcW w:w="569" w:type="dxa"/>
            <w:tcBorders>
              <w:top w:val="single" w:sz="4" w:space="0" w:color="000001"/>
              <w:left w:val="single" w:sz="4" w:space="0" w:color="000001"/>
              <w:bottom w:val="single" w:sz="4" w:space="0" w:color="000001"/>
              <w:right w:val="single" w:sz="4" w:space="0" w:color="000001"/>
            </w:tcBorders>
            <w:vAlign w:val="center"/>
          </w:tcPr>
          <w:p w:rsidR="00B2452E" w:rsidRPr="00934EA5" w:rsidRDefault="00B2452E">
            <w:pPr>
              <w:pStyle w:val="LO-normal"/>
              <w:widowControl w:val="0"/>
              <w:jc w:val="center"/>
              <w:rPr>
                <w:rFonts w:ascii="Times New Roman" w:hAnsi="Times New Roman" w:cs="Times New Roman"/>
                <w:color w:val="000000"/>
                <w:sz w:val="24"/>
                <w:szCs w:val="24"/>
              </w:rPr>
            </w:pPr>
            <w:r w:rsidRPr="00934EA5">
              <w:rPr>
                <w:rFonts w:ascii="Times New Roman" w:hAnsi="Times New Roman" w:cs="Times New Roman"/>
                <w:color w:val="000000"/>
                <w:sz w:val="24"/>
                <w:szCs w:val="24"/>
              </w:rPr>
              <w:t>1</w:t>
            </w:r>
          </w:p>
        </w:tc>
        <w:tc>
          <w:tcPr>
            <w:tcW w:w="3475" w:type="dxa"/>
            <w:tcBorders>
              <w:top w:val="single" w:sz="4" w:space="0" w:color="000001"/>
              <w:left w:val="single" w:sz="4" w:space="0" w:color="000001"/>
              <w:bottom w:val="single" w:sz="4" w:space="0" w:color="000001"/>
              <w:right w:val="single" w:sz="4" w:space="0" w:color="000001"/>
            </w:tcBorders>
            <w:vAlign w:val="center"/>
          </w:tcPr>
          <w:p w:rsidR="00B2452E" w:rsidRPr="00934EA5" w:rsidRDefault="00B2452E">
            <w:pPr>
              <w:pStyle w:val="LO-normal"/>
              <w:widowControl w:val="0"/>
              <w:jc w:val="center"/>
              <w:rPr>
                <w:rFonts w:ascii="Times New Roman" w:hAnsi="Times New Roman" w:cs="Times New Roman"/>
                <w:color w:val="000000"/>
                <w:sz w:val="24"/>
                <w:szCs w:val="24"/>
              </w:rPr>
            </w:pPr>
            <w:r w:rsidRPr="00934EA5">
              <w:rPr>
                <w:rFonts w:ascii="Times New Roman" w:hAnsi="Times New Roman" w:cs="Times New Roman"/>
                <w:color w:val="000000"/>
                <w:sz w:val="24"/>
                <w:szCs w:val="24"/>
              </w:rPr>
              <w:t>2</w:t>
            </w:r>
          </w:p>
        </w:tc>
        <w:tc>
          <w:tcPr>
            <w:tcW w:w="6480" w:type="dxa"/>
            <w:tcBorders>
              <w:top w:val="single" w:sz="4" w:space="0" w:color="000001"/>
              <w:left w:val="single" w:sz="4" w:space="0" w:color="000001"/>
              <w:bottom w:val="single" w:sz="4" w:space="0" w:color="000001"/>
              <w:right w:val="single" w:sz="4" w:space="0" w:color="000001"/>
            </w:tcBorders>
            <w:vAlign w:val="center"/>
          </w:tcPr>
          <w:p w:rsidR="00B2452E" w:rsidRPr="00934EA5" w:rsidRDefault="00B2452E">
            <w:pPr>
              <w:pStyle w:val="LO-normal"/>
              <w:widowControl w:val="0"/>
              <w:jc w:val="center"/>
              <w:rPr>
                <w:rFonts w:ascii="Times New Roman" w:hAnsi="Times New Roman" w:cs="Times New Roman"/>
                <w:color w:val="000000"/>
                <w:sz w:val="24"/>
                <w:szCs w:val="24"/>
              </w:rPr>
            </w:pPr>
            <w:r w:rsidRPr="00934EA5">
              <w:rPr>
                <w:rFonts w:ascii="Times New Roman" w:hAnsi="Times New Roman" w:cs="Times New Roman"/>
                <w:color w:val="000000"/>
                <w:sz w:val="24"/>
                <w:szCs w:val="24"/>
              </w:rPr>
              <w:t>3</w:t>
            </w:r>
          </w:p>
        </w:tc>
      </w:tr>
      <w:tr w:rsidR="00B2452E" w:rsidRPr="00934EA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1</w:t>
            </w:r>
          </w:p>
        </w:tc>
        <w:tc>
          <w:tcPr>
            <w:tcW w:w="3475"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rPr>
                <w:rFonts w:ascii="Times New Roman" w:hAnsi="Times New Roman" w:cs="Times New Roman"/>
                <w:b/>
                <w:sz w:val="24"/>
                <w:szCs w:val="24"/>
              </w:rPr>
            </w:pPr>
            <w:r w:rsidRPr="00934EA5">
              <w:rPr>
                <w:rFonts w:ascii="Times New Roman" w:hAnsi="Times New Roman" w:cs="Times New Roman"/>
                <w:b/>
                <w:sz w:val="24"/>
                <w:szCs w:val="24"/>
              </w:rPr>
              <w:t>Терміни, які вживаються в тендерній документації</w:t>
            </w:r>
          </w:p>
        </w:tc>
        <w:tc>
          <w:tcPr>
            <w:tcW w:w="6480" w:type="dxa"/>
            <w:tcBorders>
              <w:top w:val="single" w:sz="4" w:space="0" w:color="000001"/>
              <w:left w:val="single" w:sz="4" w:space="0" w:color="000001"/>
              <w:bottom w:val="single" w:sz="4" w:space="0" w:color="000001"/>
              <w:right w:val="single" w:sz="4" w:space="0" w:color="000001"/>
            </w:tcBorders>
            <w:vAlign w:val="center"/>
          </w:tcPr>
          <w:p w:rsidR="00B2452E" w:rsidRPr="003D4AB2" w:rsidRDefault="00F40EEB" w:rsidP="003D4AB2">
            <w:pPr>
              <w:pStyle w:val="af5"/>
              <w:suppressAutoHyphens/>
              <w:ind w:right="57"/>
              <w:jc w:val="both"/>
              <w:rPr>
                <w:rFonts w:ascii="Times New Roman" w:eastAsia="Calibri" w:hAnsi="Times New Roman" w:cs="Times New Roman"/>
                <w:sz w:val="24"/>
                <w:szCs w:val="24"/>
                <w:lang w:eastAsia="en-US"/>
              </w:rPr>
            </w:pPr>
            <w:r w:rsidRPr="00934EA5">
              <w:rPr>
                <w:rFonts w:ascii="Times New Roman" w:eastAsia="Calibri" w:hAnsi="Times New Roman" w:cs="Times New Roman"/>
                <w:sz w:val="24"/>
                <w:szCs w:val="24"/>
                <w:lang w:eastAsia="en-US"/>
              </w:rPr>
              <w:t>Тендерна документація розроблена на виконання вимог Закону України «Про публічні закупівлі» №922-VІІІ від 25.12.2015 року (далі Закон) зі змінами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sidR="003D4AB2">
              <w:rPr>
                <w:rFonts w:ascii="Times New Roman" w:eastAsia="Calibri" w:hAnsi="Times New Roman" w:cs="Times New Roman"/>
                <w:sz w:val="24"/>
                <w:szCs w:val="24"/>
                <w:lang w:eastAsia="en-US"/>
              </w:rPr>
              <w:t>асування» (далі – Особливості).</w:t>
            </w:r>
          </w:p>
        </w:tc>
      </w:tr>
      <w:tr w:rsidR="00B2452E" w:rsidRPr="00934EA5">
        <w:trPr>
          <w:trHeight w:val="423"/>
          <w:jc w:val="center"/>
        </w:trPr>
        <w:tc>
          <w:tcPr>
            <w:tcW w:w="569"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2</w:t>
            </w:r>
          </w:p>
        </w:tc>
        <w:tc>
          <w:tcPr>
            <w:tcW w:w="3475"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t>Інформація про замовника торгів</w:t>
            </w:r>
          </w:p>
        </w:tc>
        <w:tc>
          <w:tcPr>
            <w:tcW w:w="6480"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jc w:val="both"/>
              <w:rPr>
                <w:rFonts w:ascii="Times New Roman" w:hAnsi="Times New Roman" w:cs="Times New Roman"/>
                <w:color w:val="000000"/>
                <w:sz w:val="24"/>
                <w:szCs w:val="24"/>
              </w:rPr>
            </w:pPr>
          </w:p>
        </w:tc>
      </w:tr>
      <w:tr w:rsidR="007F07FD" w:rsidRPr="00934EA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Pr="00934EA5" w:rsidRDefault="007F07FD" w:rsidP="007F07FD">
            <w:pPr>
              <w:pStyle w:val="LO-normal"/>
              <w:widowControl w:val="0"/>
              <w:rPr>
                <w:rFonts w:ascii="Times New Roman" w:hAnsi="Times New Roman" w:cs="Times New Roman"/>
                <w:color w:val="000000"/>
                <w:sz w:val="24"/>
                <w:szCs w:val="24"/>
              </w:rPr>
            </w:pPr>
            <w:r w:rsidRPr="00934EA5">
              <w:rPr>
                <w:rFonts w:ascii="Times New Roman" w:hAnsi="Times New Roman" w:cs="Times New Roman"/>
                <w:color w:val="000000"/>
                <w:sz w:val="24"/>
                <w:szCs w:val="24"/>
              </w:rPr>
              <w:t>2.1</w:t>
            </w:r>
          </w:p>
        </w:tc>
        <w:tc>
          <w:tcPr>
            <w:tcW w:w="3475" w:type="dxa"/>
            <w:tcBorders>
              <w:top w:val="single" w:sz="4" w:space="0" w:color="000001"/>
              <w:left w:val="single" w:sz="4" w:space="0" w:color="000001"/>
              <w:bottom w:val="single" w:sz="4" w:space="0" w:color="000001"/>
              <w:right w:val="single" w:sz="4" w:space="0" w:color="000001"/>
            </w:tcBorders>
          </w:tcPr>
          <w:p w:rsidR="007F07FD" w:rsidRPr="00934EA5" w:rsidRDefault="007F07FD" w:rsidP="007F07FD">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повне найменування</w:t>
            </w:r>
          </w:p>
        </w:tc>
        <w:tc>
          <w:tcPr>
            <w:tcW w:w="6480" w:type="dxa"/>
            <w:tcBorders>
              <w:top w:val="single" w:sz="4" w:space="0" w:color="000001"/>
              <w:left w:val="single" w:sz="4" w:space="0" w:color="000001"/>
              <w:bottom w:val="single" w:sz="4" w:space="0" w:color="000001"/>
              <w:right w:val="single" w:sz="4" w:space="0" w:color="000001"/>
            </w:tcBorders>
          </w:tcPr>
          <w:p w:rsidR="007F07FD" w:rsidRPr="00934EA5" w:rsidRDefault="007F07FD" w:rsidP="007F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4EA5">
              <w:rPr>
                <w:rFonts w:ascii="Times New Roman" w:hAnsi="Times New Roman" w:cs="Times New Roman"/>
                <w:sz w:val="24"/>
                <w:szCs w:val="24"/>
              </w:rPr>
              <w:t>КОМУНАЛЬНЕ НЕКОМЕРЦІЙНЕ ПІДПРИЄМСТВО ПОЛОНСЬКОЇ МІСЬКОЇ РАДИ "ПОЛОНСЬКА МІСЬКА БАГАТОПРОФІЛЬНА ЛІКАРНЯ ІМ. НАТАЛІЇ САВЕЛІЇВНИ ГОВОРУН"</w:t>
            </w:r>
          </w:p>
        </w:tc>
      </w:tr>
      <w:tr w:rsidR="007F07FD" w:rsidRPr="00934EA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Pr="00934EA5" w:rsidRDefault="007F07FD" w:rsidP="007F07FD">
            <w:pPr>
              <w:pStyle w:val="LO-normal"/>
              <w:widowControl w:val="0"/>
              <w:rPr>
                <w:rFonts w:ascii="Times New Roman" w:hAnsi="Times New Roman" w:cs="Times New Roman"/>
                <w:color w:val="000000"/>
                <w:sz w:val="24"/>
                <w:szCs w:val="24"/>
              </w:rPr>
            </w:pPr>
            <w:r w:rsidRPr="00934EA5">
              <w:rPr>
                <w:rFonts w:ascii="Times New Roman" w:hAnsi="Times New Roman" w:cs="Times New Roman"/>
                <w:color w:val="000000"/>
                <w:sz w:val="24"/>
                <w:szCs w:val="24"/>
              </w:rPr>
              <w:t>2.2</w:t>
            </w:r>
          </w:p>
        </w:tc>
        <w:tc>
          <w:tcPr>
            <w:tcW w:w="3475" w:type="dxa"/>
            <w:tcBorders>
              <w:top w:val="single" w:sz="4" w:space="0" w:color="000001"/>
              <w:left w:val="single" w:sz="4" w:space="0" w:color="000001"/>
              <w:bottom w:val="single" w:sz="4" w:space="0" w:color="000001"/>
              <w:right w:val="single" w:sz="4" w:space="0" w:color="000001"/>
            </w:tcBorders>
          </w:tcPr>
          <w:p w:rsidR="007F07FD" w:rsidRPr="00934EA5" w:rsidRDefault="007F07FD" w:rsidP="007F07FD">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місцезнаходження</w:t>
            </w:r>
          </w:p>
        </w:tc>
        <w:tc>
          <w:tcPr>
            <w:tcW w:w="6480" w:type="dxa"/>
            <w:tcBorders>
              <w:top w:val="single" w:sz="4" w:space="0" w:color="000001"/>
              <w:left w:val="single" w:sz="4" w:space="0" w:color="000001"/>
              <w:bottom w:val="single" w:sz="4" w:space="0" w:color="000001"/>
              <w:right w:val="single" w:sz="4" w:space="0" w:color="000001"/>
            </w:tcBorders>
          </w:tcPr>
          <w:p w:rsidR="007F07FD" w:rsidRPr="00934EA5" w:rsidRDefault="007F07FD" w:rsidP="007F07FD">
            <w:pPr>
              <w:jc w:val="both"/>
              <w:rPr>
                <w:rFonts w:ascii="Times New Roman" w:hAnsi="Times New Roman" w:cs="Times New Roman"/>
                <w:sz w:val="24"/>
                <w:szCs w:val="24"/>
              </w:rPr>
            </w:pPr>
            <w:r w:rsidRPr="00934EA5">
              <w:rPr>
                <w:rFonts w:ascii="Times New Roman" w:hAnsi="Times New Roman" w:cs="Times New Roman"/>
                <w:sz w:val="24"/>
                <w:szCs w:val="24"/>
              </w:rPr>
              <w:t>30501, Хмельницька обл., Шепетівський р-н, місто Полонне, ВУЛИЦЯ ЛЕСІ УКРАЇНКИ, будинок 177</w:t>
            </w:r>
          </w:p>
        </w:tc>
      </w:tr>
      <w:tr w:rsidR="007F07FD" w:rsidRPr="00934EA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Pr="00934EA5" w:rsidRDefault="007F07FD" w:rsidP="007F07FD">
            <w:pPr>
              <w:pStyle w:val="LO-normal"/>
              <w:widowControl w:val="0"/>
              <w:rPr>
                <w:rFonts w:ascii="Times New Roman" w:hAnsi="Times New Roman" w:cs="Times New Roman"/>
                <w:color w:val="000000"/>
                <w:sz w:val="24"/>
                <w:szCs w:val="24"/>
              </w:rPr>
            </w:pPr>
            <w:r w:rsidRPr="00934EA5">
              <w:rPr>
                <w:rFonts w:ascii="Times New Roman" w:hAnsi="Times New Roman" w:cs="Times New Roman"/>
                <w:color w:val="000000"/>
                <w:sz w:val="24"/>
                <w:szCs w:val="24"/>
              </w:rPr>
              <w:t>2.3</w:t>
            </w:r>
          </w:p>
        </w:tc>
        <w:tc>
          <w:tcPr>
            <w:tcW w:w="3475" w:type="dxa"/>
            <w:tcBorders>
              <w:top w:val="single" w:sz="4" w:space="0" w:color="000001"/>
              <w:left w:val="single" w:sz="4" w:space="0" w:color="000001"/>
              <w:bottom w:val="single" w:sz="4" w:space="0" w:color="000001"/>
              <w:right w:val="single" w:sz="4" w:space="0" w:color="000001"/>
            </w:tcBorders>
          </w:tcPr>
          <w:p w:rsidR="007F07FD" w:rsidRPr="00934EA5" w:rsidRDefault="007F07FD" w:rsidP="007F07FD">
            <w:pPr>
              <w:pStyle w:val="LO-normal"/>
              <w:widowControl w:val="0"/>
              <w:rPr>
                <w:rFonts w:ascii="Times New Roman" w:hAnsi="Times New Roman" w:cs="Times New Roman"/>
                <w:color w:val="000000"/>
                <w:sz w:val="24"/>
                <w:szCs w:val="24"/>
              </w:rPr>
            </w:pPr>
            <w:r w:rsidRPr="00934EA5">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480" w:type="dxa"/>
            <w:tcBorders>
              <w:top w:val="single" w:sz="4" w:space="0" w:color="000001"/>
              <w:left w:val="single" w:sz="4" w:space="0" w:color="000001"/>
              <w:bottom w:val="single" w:sz="4" w:space="0" w:color="000001"/>
              <w:right w:val="single" w:sz="4" w:space="0" w:color="000001"/>
            </w:tcBorders>
          </w:tcPr>
          <w:p w:rsidR="007F07FD" w:rsidRPr="00934EA5" w:rsidRDefault="007F07FD" w:rsidP="007F07FD">
            <w:pPr>
              <w:jc w:val="both"/>
              <w:rPr>
                <w:rFonts w:ascii="Times New Roman" w:hAnsi="Times New Roman" w:cs="Times New Roman"/>
                <w:sz w:val="24"/>
                <w:szCs w:val="24"/>
              </w:rPr>
            </w:pPr>
            <w:r w:rsidRPr="00934EA5">
              <w:rPr>
                <w:rFonts w:ascii="Times New Roman" w:hAnsi="Times New Roman" w:cs="Times New Roman"/>
                <w:sz w:val="24"/>
                <w:szCs w:val="24"/>
              </w:rPr>
              <w:t xml:space="preserve">Буджерак Іванна Петрівна, уповноважена особа, </w:t>
            </w:r>
          </w:p>
          <w:p w:rsidR="007F07FD" w:rsidRPr="00934EA5" w:rsidRDefault="007F07FD" w:rsidP="007F07FD">
            <w:pPr>
              <w:jc w:val="both"/>
              <w:rPr>
                <w:rFonts w:ascii="Times New Roman" w:hAnsi="Times New Roman" w:cs="Times New Roman"/>
                <w:sz w:val="24"/>
                <w:szCs w:val="24"/>
              </w:rPr>
            </w:pPr>
            <w:r w:rsidRPr="00934EA5">
              <w:rPr>
                <w:rFonts w:ascii="Times New Roman" w:hAnsi="Times New Roman" w:cs="Times New Roman"/>
                <w:sz w:val="24"/>
                <w:szCs w:val="24"/>
              </w:rPr>
              <w:t xml:space="preserve">30501, Хмельницька область, м. Полонне, вул. Л. Українки, 177, </w:t>
            </w:r>
          </w:p>
          <w:p w:rsidR="007F07FD" w:rsidRPr="00934EA5" w:rsidRDefault="007F07FD" w:rsidP="007F07FD">
            <w:pPr>
              <w:jc w:val="both"/>
              <w:rPr>
                <w:rFonts w:ascii="Times New Roman" w:hAnsi="Times New Roman" w:cs="Times New Roman"/>
                <w:sz w:val="24"/>
                <w:szCs w:val="24"/>
              </w:rPr>
            </w:pPr>
            <w:r w:rsidRPr="00934EA5">
              <w:rPr>
                <w:rFonts w:ascii="Times New Roman" w:hAnsi="Times New Roman" w:cs="Times New Roman"/>
                <w:sz w:val="24"/>
                <w:szCs w:val="24"/>
              </w:rPr>
              <w:t>тел. (03843)30277;</w:t>
            </w:r>
          </w:p>
          <w:p w:rsidR="007F07FD" w:rsidRPr="00934EA5" w:rsidRDefault="004E0989" w:rsidP="007F07FD">
            <w:pPr>
              <w:jc w:val="both"/>
              <w:rPr>
                <w:rFonts w:ascii="Times New Roman" w:hAnsi="Times New Roman" w:cs="Times New Roman"/>
                <w:sz w:val="24"/>
                <w:szCs w:val="24"/>
              </w:rPr>
            </w:pPr>
            <w:hyperlink r:id="rId7" w:history="1">
              <w:r w:rsidR="007F07FD" w:rsidRPr="00934EA5">
                <w:rPr>
                  <w:rFonts w:ascii="Times New Roman" w:hAnsi="Times New Roman" w:cs="Times New Roman"/>
                  <w:sz w:val="24"/>
                  <w:szCs w:val="24"/>
                </w:rPr>
                <w:t>polcrl@ukr.net</w:t>
              </w:r>
            </w:hyperlink>
          </w:p>
        </w:tc>
      </w:tr>
      <w:tr w:rsidR="00B2452E" w:rsidRPr="00934EA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3</w:t>
            </w:r>
          </w:p>
        </w:tc>
        <w:tc>
          <w:tcPr>
            <w:tcW w:w="3475"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t>Процедура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відкриті торги з особливостями</w:t>
            </w:r>
          </w:p>
        </w:tc>
      </w:tr>
      <w:tr w:rsidR="00B2452E" w:rsidRPr="00934EA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4</w:t>
            </w:r>
          </w:p>
        </w:tc>
        <w:tc>
          <w:tcPr>
            <w:tcW w:w="3475"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t>Інформація про предмет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jc w:val="both"/>
              <w:rPr>
                <w:rFonts w:ascii="Times New Roman" w:hAnsi="Times New Roman" w:cs="Times New Roman"/>
                <w:color w:val="000000"/>
                <w:sz w:val="24"/>
                <w:szCs w:val="24"/>
              </w:rPr>
            </w:pPr>
          </w:p>
        </w:tc>
      </w:tr>
      <w:tr w:rsidR="00B2452E" w:rsidRPr="00934EA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rPr>
                <w:rFonts w:ascii="Times New Roman" w:hAnsi="Times New Roman" w:cs="Times New Roman"/>
                <w:color w:val="000000"/>
                <w:sz w:val="24"/>
                <w:szCs w:val="24"/>
              </w:rPr>
            </w:pPr>
            <w:r w:rsidRPr="00934EA5">
              <w:rPr>
                <w:rFonts w:ascii="Times New Roman" w:hAnsi="Times New Roman" w:cs="Times New Roman"/>
                <w:color w:val="000000"/>
                <w:sz w:val="24"/>
                <w:szCs w:val="24"/>
              </w:rPr>
              <w:t>4.1</w:t>
            </w:r>
          </w:p>
        </w:tc>
        <w:tc>
          <w:tcPr>
            <w:tcW w:w="3475"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назва предмета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Pr="00934EA5" w:rsidRDefault="00934EA5" w:rsidP="007F07FD">
            <w:pPr>
              <w:pStyle w:val="LO-normal"/>
              <w:widowControl w:val="0"/>
              <w:jc w:val="both"/>
              <w:rPr>
                <w:rFonts w:ascii="Times New Roman" w:hAnsi="Times New Roman" w:cs="Times New Roman"/>
                <w:sz w:val="24"/>
                <w:szCs w:val="24"/>
              </w:rPr>
            </w:pPr>
            <w:r w:rsidRPr="00934EA5">
              <w:rPr>
                <w:rFonts w:ascii="Times New Roman" w:hAnsi="Times New Roman" w:cs="Times New Roman"/>
                <w:b/>
                <w:bCs/>
                <w:color w:val="000000"/>
                <w:sz w:val="24"/>
                <w:szCs w:val="24"/>
              </w:rPr>
              <w:t>«код ДК 021:2015 - 15810000-9 «Хлібопродукти, свіжовипечені хлібобулочні та кондитерські вироби (Хліб житньо-пшеничний)(дет. Код. ДК 021:2015 – 15811100-7 - Хліб)»</w:t>
            </w:r>
          </w:p>
        </w:tc>
      </w:tr>
      <w:tr w:rsidR="00B2452E" w:rsidRPr="00934EA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rPr>
                <w:rFonts w:ascii="Times New Roman" w:hAnsi="Times New Roman" w:cs="Times New Roman"/>
                <w:color w:val="000000"/>
                <w:sz w:val="24"/>
                <w:szCs w:val="24"/>
              </w:rPr>
            </w:pPr>
            <w:r w:rsidRPr="00934EA5">
              <w:rPr>
                <w:rFonts w:ascii="Times New Roman" w:hAnsi="Times New Roman" w:cs="Times New Roman"/>
                <w:color w:val="000000"/>
                <w:sz w:val="24"/>
                <w:szCs w:val="24"/>
              </w:rPr>
              <w:t>4.2</w:t>
            </w:r>
          </w:p>
        </w:tc>
        <w:tc>
          <w:tcPr>
            <w:tcW w:w="3475"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480"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Поділ предмета закупівлі на лоти не передбачено</w:t>
            </w:r>
          </w:p>
        </w:tc>
      </w:tr>
      <w:tr w:rsidR="00B2452E" w:rsidRPr="00934EA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rPr>
                <w:rFonts w:ascii="Times New Roman" w:hAnsi="Times New Roman" w:cs="Times New Roman"/>
                <w:color w:val="000000"/>
                <w:sz w:val="24"/>
                <w:szCs w:val="24"/>
              </w:rPr>
            </w:pPr>
            <w:r w:rsidRPr="00934EA5">
              <w:rPr>
                <w:rFonts w:ascii="Times New Roman" w:hAnsi="Times New Roman" w:cs="Times New Roman"/>
                <w:color w:val="000000"/>
                <w:sz w:val="24"/>
                <w:szCs w:val="24"/>
              </w:rPr>
              <w:t>4.3</w:t>
            </w:r>
          </w:p>
        </w:tc>
        <w:tc>
          <w:tcPr>
            <w:tcW w:w="3475"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ind w:hanging="2"/>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Місце </w:t>
            </w:r>
            <w:r w:rsidR="00934EA5">
              <w:rPr>
                <w:rFonts w:ascii="Times New Roman" w:hAnsi="Times New Roman" w:cs="Times New Roman"/>
                <w:color w:val="000000"/>
                <w:sz w:val="24"/>
                <w:szCs w:val="24"/>
              </w:rPr>
              <w:t>поставки товару</w:t>
            </w:r>
            <w:r w:rsidRPr="00934EA5">
              <w:rPr>
                <w:rFonts w:ascii="Times New Roman" w:hAnsi="Times New Roman" w:cs="Times New Roman"/>
                <w:color w:val="000000"/>
                <w:sz w:val="24"/>
                <w:szCs w:val="24"/>
              </w:rPr>
              <w:t>:</w:t>
            </w:r>
          </w:p>
          <w:p w:rsidR="00B2452E" w:rsidRPr="00934EA5" w:rsidRDefault="007F07FD">
            <w:pPr>
              <w:pStyle w:val="LO-normal"/>
              <w:widowControl w:val="0"/>
              <w:ind w:hanging="2"/>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30501, Хмельницька обл., Шепетівський р-н, місто Полонне, ВУЛИЦЯ ЛЕСІ УКРАЇНКИ, будинок 177</w:t>
            </w:r>
          </w:p>
          <w:p w:rsidR="00B2452E" w:rsidRPr="00934EA5" w:rsidRDefault="00934EA5" w:rsidP="00934EA5">
            <w:pPr>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Кількість</w:t>
            </w:r>
            <w:r w:rsidR="00B2452E" w:rsidRPr="00934EA5">
              <w:rPr>
                <w:rFonts w:ascii="Times New Roman" w:hAnsi="Times New Roman" w:cs="Times New Roman"/>
                <w:color w:val="000000"/>
                <w:sz w:val="24"/>
                <w:szCs w:val="24"/>
              </w:rPr>
              <w:t>: згідно з Додатком 2  до тендерної документації.</w:t>
            </w:r>
          </w:p>
        </w:tc>
      </w:tr>
      <w:tr w:rsidR="00B2452E" w:rsidRPr="00934EA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rPr>
                <w:rFonts w:ascii="Times New Roman" w:hAnsi="Times New Roman" w:cs="Times New Roman"/>
                <w:color w:val="000000"/>
                <w:sz w:val="24"/>
                <w:szCs w:val="24"/>
              </w:rPr>
            </w:pPr>
            <w:r w:rsidRPr="00934EA5">
              <w:rPr>
                <w:rFonts w:ascii="Times New Roman" w:hAnsi="Times New Roman" w:cs="Times New Roman"/>
                <w:color w:val="000000"/>
                <w:sz w:val="24"/>
                <w:szCs w:val="24"/>
              </w:rPr>
              <w:t>4.4</w:t>
            </w:r>
          </w:p>
        </w:tc>
        <w:tc>
          <w:tcPr>
            <w:tcW w:w="3475"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rPr>
                <w:rFonts w:ascii="Times New Roman" w:hAnsi="Times New Roman" w:cs="Times New Roman"/>
                <w:color w:val="000000"/>
                <w:sz w:val="24"/>
                <w:szCs w:val="24"/>
              </w:rPr>
            </w:pPr>
            <w:r w:rsidRPr="00934EA5">
              <w:rPr>
                <w:rFonts w:ascii="Times New Roman" w:hAnsi="Times New Roman" w:cs="Times New Roman"/>
                <w:color w:val="000000"/>
                <w:sz w:val="24"/>
                <w:szCs w:val="24"/>
              </w:rPr>
              <w:t>строк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B2452E" w:rsidRPr="00934EA5" w:rsidRDefault="007F07FD" w:rsidP="00F40EEB">
            <w:pPr>
              <w:pStyle w:val="LO-normal"/>
              <w:widowControl w:val="0"/>
              <w:ind w:hanging="2"/>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До </w:t>
            </w:r>
            <w:r w:rsidR="00B2452E" w:rsidRPr="00934EA5">
              <w:rPr>
                <w:rFonts w:ascii="Times New Roman" w:hAnsi="Times New Roman" w:cs="Times New Roman"/>
                <w:color w:val="000000"/>
                <w:sz w:val="24"/>
                <w:szCs w:val="24"/>
              </w:rPr>
              <w:t>31 грудня 202</w:t>
            </w:r>
            <w:r w:rsidR="00F40EEB" w:rsidRPr="00934EA5">
              <w:rPr>
                <w:rFonts w:ascii="Times New Roman" w:hAnsi="Times New Roman" w:cs="Times New Roman"/>
                <w:color w:val="000000"/>
                <w:sz w:val="24"/>
                <w:szCs w:val="24"/>
              </w:rPr>
              <w:t>4</w:t>
            </w:r>
            <w:r w:rsidR="00B2452E" w:rsidRPr="00934EA5">
              <w:rPr>
                <w:rFonts w:ascii="Times New Roman" w:hAnsi="Times New Roman" w:cs="Times New Roman"/>
                <w:color w:val="000000"/>
                <w:sz w:val="24"/>
                <w:szCs w:val="24"/>
              </w:rPr>
              <w:t xml:space="preserve"> року.</w:t>
            </w:r>
          </w:p>
        </w:tc>
      </w:tr>
      <w:tr w:rsidR="00B2452E" w:rsidRPr="00934EA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5</w:t>
            </w:r>
          </w:p>
        </w:tc>
        <w:tc>
          <w:tcPr>
            <w:tcW w:w="3475" w:type="dxa"/>
            <w:tcBorders>
              <w:top w:val="single" w:sz="4" w:space="0" w:color="000001"/>
              <w:left w:val="single" w:sz="4" w:space="0" w:color="000001"/>
              <w:bottom w:val="single" w:sz="4" w:space="0" w:color="000001"/>
              <w:right w:val="single" w:sz="4" w:space="0" w:color="000001"/>
            </w:tcBorders>
          </w:tcPr>
          <w:p w:rsidR="00B2452E" w:rsidRPr="00934EA5" w:rsidRDefault="00B2452E">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t>Недискримінація учасників</w:t>
            </w:r>
          </w:p>
        </w:tc>
        <w:tc>
          <w:tcPr>
            <w:tcW w:w="6480" w:type="dxa"/>
            <w:tcBorders>
              <w:top w:val="single" w:sz="4" w:space="0" w:color="000001"/>
              <w:left w:val="single" w:sz="4" w:space="0" w:color="000001"/>
              <w:bottom w:val="single" w:sz="4" w:space="0" w:color="000001"/>
              <w:right w:val="single" w:sz="4" w:space="0" w:color="000001"/>
            </w:tcBorders>
          </w:tcPr>
          <w:p w:rsidR="00F40EEB" w:rsidRPr="00934EA5" w:rsidRDefault="00F40EEB" w:rsidP="00F40EEB">
            <w:pPr>
              <w:widowControl w:val="0"/>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40EEB" w:rsidRPr="00934EA5" w:rsidRDefault="00F40EEB" w:rsidP="00F40EEB">
            <w:pPr>
              <w:widowControl w:val="0"/>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 xml:space="preserve">Згідно п. 10 ч. 1 ст. 4 Закону України «Про санкції» від 14.08.2014 року № 1644-VII встановлена заборона здійснення </w:t>
            </w:r>
            <w:r w:rsidRPr="00934EA5">
              <w:rPr>
                <w:rFonts w:ascii="Times New Roman" w:hAnsi="Times New Roman" w:cs="Times New Roman"/>
                <w:sz w:val="24"/>
                <w:szCs w:val="24"/>
                <w:highlight w:val="white"/>
              </w:rPr>
              <w:lastRenderedPageBreak/>
              <w:t>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B2452E" w:rsidRPr="00934EA5" w:rsidRDefault="00F40EEB" w:rsidP="00F40EEB">
            <w:pPr>
              <w:pStyle w:val="LO-normal"/>
              <w:widowControl w:val="0"/>
              <w:ind w:hanging="23"/>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40EEB" w:rsidRPr="00934EA5" w:rsidTr="005F6F4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lastRenderedPageBreak/>
              <w:t>6</w:t>
            </w:r>
          </w:p>
        </w:tc>
        <w:tc>
          <w:tcPr>
            <w:tcW w:w="3475" w:type="dxa"/>
            <w:tcBorders>
              <w:top w:val="single" w:sz="4" w:space="0" w:color="000001"/>
              <w:left w:val="single" w:sz="4" w:space="0" w:color="000001"/>
              <w:bottom w:val="single" w:sz="4" w:space="0" w:color="auto"/>
              <w:right w:val="single" w:sz="4" w:space="0" w:color="000001"/>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80" w:type="dxa"/>
            <w:tcBorders>
              <w:top w:val="single" w:sz="4" w:space="0" w:color="000001"/>
              <w:left w:val="single" w:sz="4" w:space="0" w:color="000001"/>
              <w:bottom w:val="single" w:sz="4" w:space="0" w:color="auto"/>
              <w:right w:val="single" w:sz="4" w:space="0" w:color="000001"/>
            </w:tcBorders>
            <w:vAlign w:val="center"/>
          </w:tcPr>
          <w:p w:rsidR="00F40EEB" w:rsidRPr="00934EA5" w:rsidRDefault="00F40EEB" w:rsidP="00F40EEB">
            <w:pPr>
              <w:widowControl w:val="0"/>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1.6.1. Валютою тендерної пропозиції є гривня.</w:t>
            </w:r>
          </w:p>
          <w:p w:rsidR="00F40EEB" w:rsidRPr="00934EA5" w:rsidRDefault="00F40EEB" w:rsidP="00F40EEB">
            <w:pPr>
              <w:widowControl w:val="0"/>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F40EEB" w:rsidRPr="00934EA5" w:rsidRDefault="00F40EEB" w:rsidP="00F40EEB">
            <w:pPr>
              <w:widowControl w:val="0"/>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F40EEB" w:rsidRPr="00934EA5" w:rsidRDefault="00F40EEB" w:rsidP="00F40EEB">
            <w:pPr>
              <w:widowControl w:val="0"/>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Цтгрн=ЦтдолхК, де Цтгрн- ціна за роботи в гривнях;</w:t>
            </w:r>
          </w:p>
          <w:p w:rsidR="00F40EEB" w:rsidRPr="00934EA5" w:rsidRDefault="00F40EEB" w:rsidP="00F40EEB">
            <w:pPr>
              <w:widowControl w:val="0"/>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Цтдол- ціна за роботи  в доларах США,ЄВРО згідно цінової пропозиції;</w:t>
            </w:r>
          </w:p>
          <w:p w:rsidR="00F40EEB" w:rsidRPr="00934EA5" w:rsidRDefault="00F40EEB" w:rsidP="00F40EEB">
            <w:pPr>
              <w:widowControl w:val="0"/>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К - офіційний курс гривні до долару США, ЄВРО, встановлений Національним банком України на дату розкриття тендерних пропозицій.</w:t>
            </w:r>
          </w:p>
        </w:tc>
      </w:tr>
      <w:tr w:rsidR="00F40EEB" w:rsidRPr="00934EA5" w:rsidTr="00E122D7">
        <w:trPr>
          <w:trHeight w:val="522"/>
          <w:jc w:val="center"/>
        </w:trPr>
        <w:tc>
          <w:tcPr>
            <w:tcW w:w="569" w:type="dxa"/>
            <w:tcBorders>
              <w:top w:val="single" w:sz="4" w:space="0" w:color="000001"/>
              <w:left w:val="single" w:sz="4" w:space="0" w:color="000001"/>
              <w:bottom w:val="single" w:sz="4" w:space="0" w:color="000001"/>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7</w:t>
            </w:r>
          </w:p>
        </w:tc>
        <w:tc>
          <w:tcPr>
            <w:tcW w:w="3475" w:type="dxa"/>
            <w:tcBorders>
              <w:top w:val="single" w:sz="4" w:space="0" w:color="auto"/>
              <w:left w:val="single" w:sz="4" w:space="0" w:color="auto"/>
              <w:bottom w:val="single" w:sz="4" w:space="0" w:color="auto"/>
              <w:right w:val="single" w:sz="4" w:space="0" w:color="auto"/>
            </w:tcBorders>
            <w:vAlign w:val="center"/>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 xml:space="preserve">Інформація про мову (мови), якою (якими) повинно бути </w:t>
            </w:r>
            <w:r w:rsidRPr="00934EA5">
              <w:rPr>
                <w:rFonts w:ascii="Times New Roman" w:hAnsi="Times New Roman" w:cs="Times New Roman"/>
                <w:b/>
                <w:color w:val="000000"/>
                <w:sz w:val="24"/>
                <w:szCs w:val="24"/>
              </w:rPr>
              <w:lastRenderedPageBreak/>
              <w:t>складено тендерні пропозиції</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widowControl w:val="0"/>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lastRenderedPageBreak/>
              <w:t xml:space="preserve">1.7.1. Під час проведення процедури закупівлі усі документи, що готуються замовником, викладаються українською </w:t>
            </w:r>
            <w:r w:rsidRPr="00934EA5">
              <w:rPr>
                <w:rFonts w:ascii="Times New Roman" w:hAnsi="Times New Roman" w:cs="Times New Roman"/>
                <w:sz w:val="24"/>
                <w:szCs w:val="24"/>
                <w:highlight w:val="white"/>
              </w:rPr>
              <w:lastRenderedPageBreak/>
              <w:t>мовою.</w:t>
            </w:r>
          </w:p>
          <w:p w:rsidR="00F40EEB" w:rsidRPr="00934EA5" w:rsidRDefault="00F40EEB" w:rsidP="00F40EEB">
            <w:pPr>
              <w:widowControl w:val="0"/>
              <w:tabs>
                <w:tab w:val="left" w:pos="585"/>
              </w:tabs>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Усі документи, що мають відношення до тендерної пропозиції, та підготовлені безпосередньо учасником, повинні бути складені українською мовою, про що надається погодження.</w:t>
            </w:r>
          </w:p>
          <w:p w:rsidR="00F40EEB" w:rsidRPr="00934EA5" w:rsidRDefault="00F40EEB" w:rsidP="00F40EEB">
            <w:pPr>
              <w:widowControl w:val="0"/>
              <w:tabs>
                <w:tab w:val="left" w:pos="585"/>
              </w:tabs>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F40EEB" w:rsidRPr="00934EA5" w:rsidRDefault="00F40EEB" w:rsidP="00F40EEB">
            <w:pPr>
              <w:widowControl w:val="0"/>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40EEB" w:rsidRPr="00934EA5" w:rsidRDefault="00F40EEB" w:rsidP="00F40EEB">
            <w:pPr>
              <w:widowControl w:val="0"/>
              <w:tabs>
                <w:tab w:val="left" w:pos="585"/>
              </w:tabs>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40EEB" w:rsidRPr="00934EA5" w:rsidRDefault="00F40EEB" w:rsidP="00F40EEB">
            <w:pPr>
              <w:widowControl w:val="0"/>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40EEB" w:rsidRPr="00934EA5" w:rsidRDefault="00F40EEB" w:rsidP="00F40EEB">
            <w:pPr>
              <w:widowControl w:val="0"/>
              <w:ind w:right="22"/>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40EEB" w:rsidRPr="00934EA5" w:rsidRDefault="00F40EEB" w:rsidP="00F40EEB">
            <w:pPr>
              <w:widowControl w:val="0"/>
              <w:ind w:right="22"/>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Способи легалізації документів учасниками – нерезидентами України:</w:t>
            </w:r>
          </w:p>
          <w:p w:rsidR="00F40EEB" w:rsidRPr="00934EA5" w:rsidRDefault="00F40EEB" w:rsidP="00F40EEB">
            <w:pPr>
              <w:widowControl w:val="0"/>
              <w:ind w:right="22"/>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а) за спрощеною процедурою проставлення Апостиля (Apostille) відповідно до статей 3 та 4 Гаазької Конвенції від 05.10.1961 або</w:t>
            </w:r>
          </w:p>
          <w:p w:rsidR="00F40EEB" w:rsidRPr="00934EA5" w:rsidRDefault="00F40EEB" w:rsidP="00F40EEB">
            <w:pPr>
              <w:widowControl w:val="0"/>
              <w:ind w:right="22"/>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б) за процедурою консульської легалізації відповідно до Віденської Конвенції «Про консульські зносини» 1963 рокуабо</w:t>
            </w:r>
          </w:p>
          <w:p w:rsidR="00F40EEB" w:rsidRPr="00934EA5" w:rsidRDefault="00F40EEB" w:rsidP="00F40EEB">
            <w:pPr>
              <w:widowControl w:val="0"/>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w:t>
            </w:r>
            <w:r w:rsidRPr="00934EA5">
              <w:rPr>
                <w:rFonts w:ascii="Times New Roman" w:hAnsi="Times New Roman" w:cs="Times New Roman"/>
                <w:sz w:val="24"/>
                <w:szCs w:val="24"/>
                <w:highlight w:val="white"/>
              </w:rPr>
              <w:lastRenderedPageBreak/>
              <w:t>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14488" w:rsidRPr="00934EA5" w:rsidTr="00E122D7">
        <w:trPr>
          <w:trHeight w:val="522"/>
          <w:jc w:val="center"/>
        </w:trPr>
        <w:tc>
          <w:tcPr>
            <w:tcW w:w="569" w:type="dxa"/>
            <w:tcBorders>
              <w:top w:val="single" w:sz="4" w:space="0" w:color="000001"/>
              <w:left w:val="single" w:sz="4" w:space="0" w:color="000001"/>
              <w:bottom w:val="single" w:sz="4" w:space="0" w:color="000001"/>
              <w:right w:val="single" w:sz="4" w:space="0" w:color="auto"/>
            </w:tcBorders>
          </w:tcPr>
          <w:p w:rsidR="00D14488" w:rsidRPr="00934EA5" w:rsidRDefault="00D14488" w:rsidP="00D14488">
            <w:pPr>
              <w:pStyle w:val="LO-normal"/>
              <w:widowControl w:val="0"/>
              <w:rPr>
                <w:rFonts w:ascii="Times New Roman" w:hAnsi="Times New Roman" w:cs="Times New Roman"/>
                <w:b/>
                <w:color w:val="000000"/>
                <w:sz w:val="24"/>
                <w:szCs w:val="24"/>
              </w:rPr>
            </w:pPr>
            <w:r w:rsidRPr="00934EA5">
              <w:rPr>
                <w:rFonts w:ascii="Times New Roman" w:hAnsi="Times New Roman" w:cs="Times New Roman"/>
                <w:b/>
                <w:color w:val="000000"/>
                <w:sz w:val="24"/>
                <w:szCs w:val="24"/>
              </w:rPr>
              <w:lastRenderedPageBreak/>
              <w:t>8</w:t>
            </w:r>
          </w:p>
        </w:tc>
        <w:tc>
          <w:tcPr>
            <w:tcW w:w="3475" w:type="dxa"/>
            <w:tcBorders>
              <w:top w:val="single" w:sz="4" w:space="0" w:color="auto"/>
              <w:left w:val="single" w:sz="4" w:space="0" w:color="auto"/>
              <w:bottom w:val="single" w:sz="4" w:space="0" w:color="auto"/>
              <w:right w:val="single" w:sz="4" w:space="0" w:color="auto"/>
            </w:tcBorders>
            <w:vAlign w:val="center"/>
          </w:tcPr>
          <w:p w:rsidR="00D14488" w:rsidRPr="00934EA5" w:rsidRDefault="00D14488" w:rsidP="00D14488">
            <w:pPr>
              <w:pStyle w:val="af5"/>
              <w:suppressAutoHyphens/>
              <w:rPr>
                <w:rFonts w:ascii="Times New Roman" w:hAnsi="Times New Roman" w:cs="Times New Roman"/>
                <w:b/>
                <w:bCs/>
                <w:i/>
              </w:rPr>
            </w:pPr>
            <w:r w:rsidRPr="00934EA5">
              <w:rPr>
                <w:rFonts w:ascii="Times New Roman" w:eastAsia="Calibri" w:hAnsi="Times New Roman" w:cs="Times New Roman"/>
                <w:b/>
                <w:color w:val="000000"/>
                <w:sz w:val="24"/>
                <w:szCs w:val="24"/>
                <w:lang w:eastAsia="en-US"/>
              </w:rPr>
              <w:t>Очікувана вартість предмета закупівлі</w:t>
            </w:r>
          </w:p>
        </w:tc>
        <w:tc>
          <w:tcPr>
            <w:tcW w:w="6480" w:type="dxa"/>
            <w:tcBorders>
              <w:top w:val="single" w:sz="4" w:space="0" w:color="auto"/>
              <w:left w:val="single" w:sz="4" w:space="0" w:color="auto"/>
              <w:bottom w:val="single" w:sz="4" w:space="0" w:color="auto"/>
              <w:right w:val="single" w:sz="4" w:space="0" w:color="auto"/>
            </w:tcBorders>
          </w:tcPr>
          <w:p w:rsidR="00934EA5" w:rsidRPr="00934EA5" w:rsidRDefault="00D14488" w:rsidP="00934EA5">
            <w:pPr>
              <w:shd w:val="clear" w:color="auto" w:fill="FFFFFF"/>
              <w:ind w:hanging="17"/>
              <w:jc w:val="both"/>
              <w:textAlignment w:val="baseline"/>
              <w:rPr>
                <w:rFonts w:ascii="Times New Roman" w:hAnsi="Times New Roman" w:cs="Times New Roman"/>
                <w:b/>
                <w:sz w:val="24"/>
                <w:szCs w:val="24"/>
                <w:highlight w:val="white"/>
              </w:rPr>
            </w:pPr>
            <w:r w:rsidRPr="00934EA5">
              <w:rPr>
                <w:rFonts w:ascii="Times New Roman" w:hAnsi="Times New Roman" w:cs="Times New Roman"/>
                <w:sz w:val="24"/>
                <w:szCs w:val="24"/>
                <w:highlight w:val="white"/>
              </w:rPr>
              <w:t xml:space="preserve"> </w:t>
            </w:r>
            <w:r w:rsidR="00934EA5" w:rsidRPr="00934EA5">
              <w:rPr>
                <w:rFonts w:ascii="Times New Roman" w:hAnsi="Times New Roman" w:cs="Times New Roman"/>
                <w:b/>
                <w:sz w:val="24"/>
                <w:szCs w:val="24"/>
                <w:highlight w:val="white"/>
              </w:rPr>
              <w:t>250 000 грн. 00 коп. (двісті  п’ятдесят тисяч гривень 00 копійок) з ПДВ.</w:t>
            </w:r>
          </w:p>
          <w:p w:rsidR="00D14488" w:rsidRPr="00934EA5" w:rsidRDefault="00D14488" w:rsidP="00D14488">
            <w:pPr>
              <w:widowControl w:val="0"/>
              <w:ind w:right="22"/>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Фінансування закупівлі здійснюється за рахунок власних коштів підприємства.</w:t>
            </w:r>
          </w:p>
          <w:p w:rsidR="00D14488" w:rsidRPr="00934EA5" w:rsidRDefault="00D14488" w:rsidP="00D14488">
            <w:pPr>
              <w:widowControl w:val="0"/>
              <w:ind w:right="22"/>
              <w:jc w:val="both"/>
              <w:rPr>
                <w:rFonts w:ascii="Times New Roman" w:hAnsi="Times New Roman" w:cs="Times New Roman"/>
              </w:rPr>
            </w:pPr>
            <w:r w:rsidRPr="00934EA5">
              <w:rPr>
                <w:rFonts w:ascii="Times New Roman" w:hAnsi="Times New Roman" w:cs="Times New Roman"/>
                <w:sz w:val="24"/>
                <w:szCs w:val="24"/>
                <w:highlight w:val="white"/>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40EEB" w:rsidRPr="00934EA5" w:rsidTr="00E122D7">
        <w:trPr>
          <w:trHeight w:val="522"/>
          <w:jc w:val="center"/>
        </w:trPr>
        <w:tc>
          <w:tcPr>
            <w:tcW w:w="569" w:type="dxa"/>
            <w:tcBorders>
              <w:top w:val="single" w:sz="4" w:space="0" w:color="000001"/>
              <w:left w:val="single" w:sz="4" w:space="0" w:color="000001"/>
              <w:bottom w:val="single" w:sz="4" w:space="0" w:color="000001"/>
              <w:right w:val="single" w:sz="4" w:space="0" w:color="auto"/>
            </w:tcBorders>
          </w:tcPr>
          <w:p w:rsidR="00F40EEB" w:rsidRPr="00934EA5" w:rsidRDefault="00D14488" w:rsidP="00F40EEB">
            <w:pPr>
              <w:widowControl w:val="0"/>
              <w:contextualSpacing/>
              <w:rPr>
                <w:rFonts w:ascii="Times New Roman" w:hAnsi="Times New Roman" w:cs="Times New Roman"/>
                <w:b/>
                <w:color w:val="000000"/>
                <w:sz w:val="24"/>
                <w:szCs w:val="24"/>
              </w:rPr>
            </w:pPr>
            <w:r w:rsidRPr="00934EA5">
              <w:rPr>
                <w:rFonts w:ascii="Times New Roman" w:hAnsi="Times New Roman" w:cs="Times New Roman"/>
                <w:b/>
                <w:color w:val="000000"/>
                <w:sz w:val="24"/>
                <w:szCs w:val="24"/>
              </w:rPr>
              <w:t>9</w:t>
            </w:r>
          </w:p>
        </w:tc>
        <w:tc>
          <w:tcPr>
            <w:tcW w:w="3475" w:type="dxa"/>
            <w:tcBorders>
              <w:top w:val="single" w:sz="4" w:space="0" w:color="auto"/>
              <w:left w:val="single" w:sz="4" w:space="0" w:color="auto"/>
              <w:bottom w:val="single" w:sz="4" w:space="0" w:color="auto"/>
              <w:right w:val="single" w:sz="4" w:space="0" w:color="auto"/>
            </w:tcBorders>
            <w:vAlign w:val="center"/>
          </w:tcPr>
          <w:p w:rsidR="00F40EEB" w:rsidRPr="00934EA5" w:rsidRDefault="00F40EEB" w:rsidP="00F40EEB">
            <w:pPr>
              <w:widowControl w:val="0"/>
              <w:ind w:right="113"/>
              <w:contextualSpacing/>
              <w:rPr>
                <w:rFonts w:ascii="Times New Roman" w:hAnsi="Times New Roman" w:cs="Times New Roman"/>
                <w:b/>
                <w:color w:val="000000"/>
                <w:sz w:val="24"/>
                <w:szCs w:val="24"/>
              </w:rPr>
            </w:pPr>
            <w:r w:rsidRPr="00934EA5">
              <w:rPr>
                <w:rFonts w:ascii="Times New Roman" w:hAnsi="Times New Roman" w:cs="Times New Roman"/>
                <w:b/>
                <w:color w:val="000000"/>
                <w:sz w:val="24"/>
                <w:szCs w:val="24"/>
              </w:rPr>
              <w:t>Розмір мінімального кроку пониження ціни під час електронного аукціону</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widowControl w:val="0"/>
              <w:contextualSpacing/>
              <w:jc w:val="both"/>
              <w:rPr>
                <w:rFonts w:ascii="Times New Roman" w:hAnsi="Times New Roman" w:cs="Times New Roman"/>
                <w:sz w:val="24"/>
                <w:szCs w:val="24"/>
              </w:rPr>
            </w:pPr>
            <w:r w:rsidRPr="00934EA5">
              <w:rPr>
                <w:rFonts w:ascii="Times New Roman" w:hAnsi="Times New Roman" w:cs="Times New Roman"/>
                <w:sz w:val="24"/>
                <w:szCs w:val="24"/>
              </w:rPr>
              <w:t>0.5%</w:t>
            </w:r>
          </w:p>
        </w:tc>
      </w:tr>
      <w:tr w:rsidR="00F40EEB" w:rsidRPr="00934EA5" w:rsidTr="00E122D7">
        <w:trPr>
          <w:trHeight w:val="522"/>
          <w:jc w:val="center"/>
        </w:trPr>
        <w:tc>
          <w:tcPr>
            <w:tcW w:w="10524" w:type="dxa"/>
            <w:gridSpan w:val="3"/>
            <w:tcBorders>
              <w:top w:val="single" w:sz="4" w:space="0" w:color="auto"/>
              <w:left w:val="single" w:sz="4" w:space="0" w:color="auto"/>
              <w:bottom w:val="single" w:sz="4" w:space="0" w:color="auto"/>
              <w:right w:val="single" w:sz="4" w:space="0" w:color="auto"/>
            </w:tcBorders>
            <w:shd w:val="clear" w:color="auto" w:fill="A5A5A5"/>
            <w:vAlign w:val="center"/>
          </w:tcPr>
          <w:p w:rsidR="00F40EEB" w:rsidRPr="00934EA5" w:rsidRDefault="00F40EEB" w:rsidP="00F40EEB">
            <w:pPr>
              <w:pStyle w:val="LO-normal"/>
              <w:widowControl w:val="0"/>
              <w:jc w:val="center"/>
              <w:rPr>
                <w:rFonts w:ascii="Times New Roman" w:hAnsi="Times New Roman" w:cs="Times New Roman"/>
                <w:color w:val="000000"/>
                <w:sz w:val="24"/>
                <w:szCs w:val="24"/>
              </w:rPr>
            </w:pPr>
            <w:r w:rsidRPr="00934EA5">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40EEB" w:rsidRPr="00934EA5" w:rsidTr="006106AE">
        <w:trPr>
          <w:trHeight w:val="522"/>
          <w:jc w:val="center"/>
        </w:trPr>
        <w:tc>
          <w:tcPr>
            <w:tcW w:w="569" w:type="dxa"/>
            <w:tcBorders>
              <w:top w:val="single" w:sz="4" w:space="0" w:color="000001"/>
              <w:left w:val="single" w:sz="4" w:space="0" w:color="000001"/>
              <w:bottom w:val="single" w:sz="4" w:space="0" w:color="auto"/>
              <w:right w:val="single" w:sz="4" w:space="0" w:color="auto"/>
            </w:tcBorders>
          </w:tcPr>
          <w:p w:rsidR="00F40EEB" w:rsidRPr="00934EA5" w:rsidRDefault="00F40EEB" w:rsidP="00F40EEB">
            <w:pPr>
              <w:pStyle w:val="LO-normal"/>
              <w:widowControl w:val="0"/>
              <w:spacing w:before="240"/>
              <w:rPr>
                <w:rFonts w:ascii="Times New Roman" w:hAnsi="Times New Roman" w:cs="Times New Roman"/>
                <w:color w:val="000000"/>
                <w:sz w:val="24"/>
                <w:szCs w:val="24"/>
              </w:rPr>
            </w:pPr>
            <w:r w:rsidRPr="00934EA5">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spacing w:before="240"/>
              <w:rPr>
                <w:rFonts w:ascii="Times New Roman" w:hAnsi="Times New Roman" w:cs="Times New Roman"/>
                <w:color w:val="000000"/>
                <w:sz w:val="24"/>
                <w:szCs w:val="24"/>
              </w:rPr>
            </w:pPr>
            <w:r w:rsidRPr="00934EA5">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480" w:type="dxa"/>
            <w:tcBorders>
              <w:top w:val="single" w:sz="4" w:space="0" w:color="auto"/>
              <w:left w:val="single" w:sz="4" w:space="0" w:color="auto"/>
              <w:bottom w:val="single" w:sz="4" w:space="0" w:color="auto"/>
              <w:right w:val="single" w:sz="4" w:space="0" w:color="auto"/>
            </w:tcBorders>
            <w:vAlign w:val="center"/>
          </w:tcPr>
          <w:p w:rsidR="00F40EEB" w:rsidRPr="00934EA5" w:rsidRDefault="00F40EEB" w:rsidP="00F40EEB">
            <w:pPr>
              <w:widowControl w:val="0"/>
              <w:ind w:right="22"/>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2.1.1.Надання роз’яснень щодо тендерної документації та внесення змін до неї здійснюється замовником відповідно до пункту 51 Особливостей.</w:t>
            </w:r>
          </w:p>
          <w:p w:rsidR="00F40EEB" w:rsidRPr="00934EA5" w:rsidRDefault="00F40EEB" w:rsidP="00F40EEB">
            <w:pPr>
              <w:widowControl w:val="0"/>
              <w:ind w:right="22"/>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 xml:space="preserve">2.1.2. Фізична/юридична особа має право не пізніше ніж за </w:t>
            </w:r>
            <w:r w:rsidRPr="00934EA5">
              <w:rPr>
                <w:rFonts w:ascii="Times New Roman" w:hAnsi="Times New Roman" w:cs="Times New Roman"/>
                <w:b/>
                <w:sz w:val="24"/>
                <w:szCs w:val="24"/>
                <w:highlight w:val="white"/>
              </w:rPr>
              <w:t>три дні</w:t>
            </w:r>
            <w:r w:rsidRPr="00934EA5">
              <w:rPr>
                <w:rFonts w:ascii="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0EEB" w:rsidRPr="00934EA5" w:rsidRDefault="00F40EEB" w:rsidP="00F40EEB">
            <w:pPr>
              <w:widowControl w:val="0"/>
              <w:ind w:right="22"/>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0EEB" w:rsidRPr="00934EA5" w:rsidRDefault="00F40EEB" w:rsidP="00F40EEB">
            <w:pPr>
              <w:widowControl w:val="0"/>
              <w:ind w:right="22"/>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 xml:space="preserve">2.1.4. Замовник повинен протягом </w:t>
            </w:r>
            <w:r w:rsidRPr="00934EA5">
              <w:rPr>
                <w:rFonts w:ascii="Times New Roman" w:hAnsi="Times New Roman" w:cs="Times New Roman"/>
                <w:b/>
                <w:sz w:val="24"/>
                <w:szCs w:val="24"/>
                <w:highlight w:val="white"/>
              </w:rPr>
              <w:t>трьох днів</w:t>
            </w:r>
            <w:r w:rsidRPr="00934EA5">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tc>
      </w:tr>
      <w:tr w:rsidR="00F40EEB" w:rsidRPr="00934EA5"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center"/>
              <w:rPr>
                <w:rFonts w:ascii="Times New Roman" w:hAnsi="Times New Roman" w:cs="Times New Roman"/>
                <w:color w:val="000000"/>
                <w:sz w:val="24"/>
                <w:szCs w:val="24"/>
              </w:rPr>
            </w:pPr>
            <w:r w:rsidRPr="00934EA5">
              <w:rPr>
                <w:rFonts w:ascii="Times New Roman" w:hAnsi="Times New Roman" w:cs="Times New Roman"/>
                <w:b/>
                <w:color w:val="000000"/>
                <w:sz w:val="24"/>
                <w:szCs w:val="24"/>
              </w:rPr>
              <w:t>2</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Внесення змін до тендерної документації</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 </w:t>
            </w:r>
            <w:r w:rsidRPr="00934EA5">
              <w:rPr>
                <w:rFonts w:ascii="Times New Roman" w:hAnsi="Times New Roman" w:cs="Times New Roman"/>
                <w:color w:val="000000"/>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34EA5">
              <w:rPr>
                <w:rFonts w:ascii="Times New Roman" w:hAnsi="Times New Roman" w:cs="Times New Roman"/>
                <w:b/>
                <w:color w:val="000000"/>
                <w:sz w:val="24"/>
                <w:szCs w:val="24"/>
                <w:highlight w:val="white"/>
              </w:rPr>
              <w:t>у вигляді нової редакції тендерної документації додатково до початкової редакції тендерної документації.</w:t>
            </w:r>
            <w:r w:rsidRPr="00934EA5">
              <w:rPr>
                <w:rFonts w:ascii="Times New Roman" w:hAnsi="Times New Roman" w:cs="Times New Roman"/>
                <w:color w:val="000000"/>
                <w:sz w:val="24"/>
                <w:szCs w:val="24"/>
                <w:highlight w:val="white"/>
              </w:rPr>
              <w:t xml:space="preserve"> </w:t>
            </w:r>
            <w:r w:rsidRPr="00934EA5">
              <w:rPr>
                <w:rFonts w:ascii="Times New Roman" w:hAnsi="Times New Roman" w:cs="Times New Roman"/>
                <w:b/>
                <w:color w:val="000000"/>
                <w:sz w:val="24"/>
                <w:szCs w:val="24"/>
                <w:highlight w:val="white"/>
              </w:rPr>
              <w:t>Замовник разом із змінами до тендерної документації в окремому документі оприлюднює перелік змін</w:t>
            </w:r>
            <w:r w:rsidRPr="00934EA5">
              <w:rPr>
                <w:rFonts w:ascii="Times New Roman" w:hAnsi="Times New Roman" w:cs="Times New Roman"/>
                <w:color w:val="000000"/>
                <w:sz w:val="24"/>
                <w:szCs w:val="24"/>
                <w:highlight w:val="white"/>
              </w:rPr>
              <w:t xml:space="preserve">, що вносяться. Зміни до тендерної документації у </w:t>
            </w:r>
            <w:r w:rsidRPr="00934EA5">
              <w:rPr>
                <w:rFonts w:ascii="Times New Roman" w:hAnsi="Times New Roman" w:cs="Times New Roman"/>
                <w:color w:val="000000"/>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40EEB" w:rsidRPr="00934EA5" w:rsidTr="00E122D7">
        <w:trPr>
          <w:trHeight w:val="522"/>
          <w:jc w:val="center"/>
        </w:trPr>
        <w:tc>
          <w:tcPr>
            <w:tcW w:w="10524" w:type="dxa"/>
            <w:gridSpan w:val="3"/>
            <w:tcBorders>
              <w:top w:val="single" w:sz="4" w:space="0" w:color="auto"/>
              <w:left w:val="single" w:sz="4" w:space="0" w:color="000001"/>
              <w:bottom w:val="single" w:sz="4" w:space="0" w:color="000001"/>
              <w:right w:val="single" w:sz="4" w:space="0" w:color="000001"/>
            </w:tcBorders>
            <w:shd w:val="clear" w:color="auto" w:fill="A5A5A5"/>
            <w:vAlign w:val="center"/>
          </w:tcPr>
          <w:p w:rsidR="00F40EEB" w:rsidRPr="00934EA5" w:rsidRDefault="00F40EEB" w:rsidP="00F40EEB">
            <w:pPr>
              <w:pStyle w:val="LO-normal"/>
              <w:widowControl w:val="0"/>
              <w:jc w:val="center"/>
              <w:rPr>
                <w:rFonts w:ascii="Times New Roman" w:hAnsi="Times New Roman" w:cs="Times New Roman"/>
                <w:color w:val="000000"/>
                <w:sz w:val="24"/>
                <w:szCs w:val="24"/>
              </w:rPr>
            </w:pPr>
            <w:r w:rsidRPr="00934EA5">
              <w:rPr>
                <w:rFonts w:ascii="Times New Roman" w:hAnsi="Times New Roman" w:cs="Times New Roman"/>
                <w:b/>
                <w:color w:val="000000"/>
                <w:sz w:val="24"/>
                <w:szCs w:val="24"/>
              </w:rPr>
              <w:lastRenderedPageBreak/>
              <w:t>Розділ ІІІ. Інструкція з підготовки тендерної пропозиції</w:t>
            </w:r>
          </w:p>
        </w:tc>
      </w:tr>
      <w:tr w:rsidR="00F40EEB" w:rsidRPr="00934EA5" w:rsidTr="00E122D7">
        <w:trPr>
          <w:trHeight w:val="522"/>
          <w:jc w:val="center"/>
        </w:trPr>
        <w:tc>
          <w:tcPr>
            <w:tcW w:w="569" w:type="dxa"/>
            <w:tcBorders>
              <w:top w:val="single" w:sz="4" w:space="0" w:color="000001"/>
              <w:left w:val="single" w:sz="4" w:space="0" w:color="000001"/>
              <w:bottom w:val="single" w:sz="4" w:space="0" w:color="auto"/>
              <w:right w:val="single" w:sz="4" w:space="0" w:color="auto"/>
            </w:tcBorders>
          </w:tcPr>
          <w:p w:rsidR="00F40EEB" w:rsidRPr="00934EA5" w:rsidRDefault="00F40EEB" w:rsidP="00F40EEB">
            <w:pPr>
              <w:pStyle w:val="LO-normal"/>
              <w:widowControl w:val="0"/>
              <w:jc w:val="center"/>
              <w:rPr>
                <w:rFonts w:ascii="Times New Roman" w:hAnsi="Times New Roman" w:cs="Times New Roman"/>
                <w:color w:val="000000"/>
                <w:sz w:val="24"/>
                <w:szCs w:val="24"/>
              </w:rPr>
            </w:pPr>
            <w:r w:rsidRPr="00934EA5">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t>Зміст і спосіб подання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у вигляді pdf-формату файлу. </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підпис учасника/уповноваженої особи учасника процедури закупівлі, повноваження якої щодо підпису документів тендерної пропозиції </w:t>
            </w:r>
            <w:r w:rsidRPr="00934EA5">
              <w:rPr>
                <w:rFonts w:ascii="Times New Roman" w:hAnsi="Times New Roman" w:cs="Times New Roman"/>
                <w:color w:val="000000"/>
                <w:sz w:val="24"/>
                <w:szCs w:val="24"/>
              </w:rPr>
              <w:lastRenderedPageBreak/>
              <w:t>підтверджуються відповідно до поданих документів, що вимагаються згідно п. 3.1.5. цієї документації.</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3.1.5. Повноваження щодо підпису документів тендерної пропозиції учасника процедури закупівлі підтверджується: </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 (для юридичних осіб).</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 - для фізичних осіб-підприємців - копія свідоцтва про державну реєстрацію, виписку або витягу із ЄДР. </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для іноземного учасника - завірений переклад витягу з торгового реєстру, тощо.</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6014" w:rsidRPr="00934EA5" w:rsidRDefault="00FA23D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3.1.</w:t>
            </w:r>
            <w:r w:rsidRPr="00934EA5">
              <w:rPr>
                <w:rFonts w:ascii="Times New Roman" w:hAnsi="Times New Roman" w:cs="Times New Roman"/>
                <w:color w:val="FF0000"/>
                <w:sz w:val="24"/>
                <w:szCs w:val="24"/>
              </w:rPr>
              <w:t>7</w:t>
            </w:r>
            <w:r w:rsidR="00836014" w:rsidRPr="00934EA5">
              <w:rPr>
                <w:rFonts w:ascii="Times New Roman" w:hAnsi="Times New Roman" w:cs="Times New Roman"/>
                <w:color w:val="000000"/>
                <w:sz w:val="24"/>
                <w:szCs w:val="24"/>
              </w:rPr>
              <w:t>.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w:t>
            </w:r>
            <w:r w:rsidR="00583CA9">
              <w:rPr>
                <w:rFonts w:ascii="Times New Roman" w:hAnsi="Times New Roman" w:cs="Times New Roman"/>
                <w:color w:val="000000"/>
                <w:sz w:val="24"/>
                <w:szCs w:val="24"/>
              </w:rPr>
              <w:t xml:space="preserve"> </w:t>
            </w:r>
            <w:r w:rsidR="00836014" w:rsidRPr="00934EA5">
              <w:rPr>
                <w:rFonts w:ascii="Times New Roman" w:hAnsi="Times New Roman" w:cs="Times New Roman"/>
                <w:color w:val="000000"/>
                <w:sz w:val="24"/>
                <w:szCs w:val="24"/>
              </w:rPr>
              <w:t>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p w:rsidR="00836014" w:rsidRPr="00934EA5" w:rsidRDefault="00FA23D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3.1.</w:t>
            </w:r>
            <w:r w:rsidRPr="00934EA5">
              <w:rPr>
                <w:rFonts w:ascii="Times New Roman" w:hAnsi="Times New Roman" w:cs="Times New Roman"/>
                <w:color w:val="FF0000"/>
                <w:sz w:val="24"/>
                <w:szCs w:val="24"/>
              </w:rPr>
              <w:t>8</w:t>
            </w:r>
            <w:r w:rsidR="00836014" w:rsidRPr="00934EA5">
              <w:rPr>
                <w:rFonts w:ascii="Times New Roman" w:hAnsi="Times New Roman" w:cs="Times New Roman"/>
                <w:color w:val="FF0000"/>
                <w:sz w:val="24"/>
                <w:szCs w:val="24"/>
              </w:rPr>
              <w:t>.</w:t>
            </w:r>
            <w:r w:rsidR="00836014" w:rsidRPr="00934EA5">
              <w:rPr>
                <w:rFonts w:ascii="Times New Roman" w:hAnsi="Times New Roman" w:cs="Times New Roman"/>
                <w:color w:val="000000"/>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40EEB" w:rsidRPr="00934EA5" w:rsidRDefault="00FA23D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3.1.</w:t>
            </w:r>
            <w:r w:rsidRPr="00934EA5">
              <w:rPr>
                <w:rFonts w:ascii="Times New Roman" w:hAnsi="Times New Roman" w:cs="Times New Roman"/>
                <w:color w:val="FF0000"/>
                <w:sz w:val="24"/>
                <w:szCs w:val="24"/>
              </w:rPr>
              <w:t>9</w:t>
            </w:r>
            <w:r w:rsidR="00836014" w:rsidRPr="00934EA5">
              <w:rPr>
                <w:rFonts w:ascii="Times New Roman" w:hAnsi="Times New Roman" w:cs="Times New Roman"/>
                <w:color w:val="000000"/>
                <w:sz w:val="24"/>
                <w:szCs w:val="24"/>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F40EEB" w:rsidRPr="00934EA5" w:rsidTr="00E122D7">
        <w:trPr>
          <w:trHeight w:val="410"/>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t>Забезпечення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Не вимагається</w:t>
            </w:r>
          </w:p>
        </w:tc>
      </w:tr>
      <w:tr w:rsidR="00F40EEB" w:rsidRPr="00934EA5"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3</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Не визначено у зв`язку з відсутністю вимоги щодо подання забезпечення тендерної пропозиції.</w:t>
            </w:r>
          </w:p>
        </w:tc>
      </w:tr>
      <w:tr w:rsidR="00F40EEB" w:rsidRPr="00934EA5"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4</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 Учасник процедури закупівлі має право:</w:t>
            </w:r>
          </w:p>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 - відхилити таку вимогу;</w:t>
            </w:r>
          </w:p>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 - погодитися з вимогою та продовжити строк дії поданої ним тендерної пропозиції.</w:t>
            </w:r>
          </w:p>
        </w:tc>
      </w:tr>
      <w:tr w:rsidR="00F40EEB" w:rsidRPr="00934EA5"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5</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836014" w:rsidP="00F40EEB">
            <w:pPr>
              <w:pStyle w:val="LO-normal"/>
              <w:widowControl w:val="0"/>
              <w:rPr>
                <w:rFonts w:ascii="Times New Roman" w:hAnsi="Times New Roman" w:cs="Times New Roman"/>
                <w:b/>
                <w:color w:val="000000"/>
                <w:sz w:val="24"/>
                <w:szCs w:val="24"/>
              </w:rPr>
            </w:pPr>
            <w:r w:rsidRPr="00934EA5">
              <w:rPr>
                <w:rFonts w:ascii="Times New Roman" w:hAnsi="Times New Roman" w:cs="Times New Roman"/>
                <w:b/>
                <w:color w:val="000000"/>
                <w:sz w:val="24"/>
                <w:szCs w:val="24"/>
              </w:rPr>
              <w:t>Кваліфікаційні критеріїв відповідно до статті 16 Закону, підстави, встановлені пунктом 47 Особливостей</w:t>
            </w:r>
          </w:p>
        </w:tc>
        <w:tc>
          <w:tcPr>
            <w:tcW w:w="6480" w:type="dxa"/>
            <w:tcBorders>
              <w:top w:val="single" w:sz="4" w:space="0" w:color="auto"/>
              <w:left w:val="single" w:sz="4" w:space="0" w:color="auto"/>
              <w:bottom w:val="single" w:sz="4" w:space="0" w:color="auto"/>
              <w:right w:val="single" w:sz="4" w:space="0" w:color="auto"/>
            </w:tcBorders>
          </w:tcPr>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3.5.1. Замовник вимагає від учасників подання ними документально підтвердженої інформації про їх відповідність кваліфікаційним критеріям.</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3.5.2. Для підтвердження відповідності кваліфікаційним (кваліфікаційному)  критеріям, учасник повинен надати у складі тендерн</w:t>
            </w:r>
            <w:r w:rsidR="00583CA9">
              <w:rPr>
                <w:rFonts w:ascii="Times New Roman" w:hAnsi="Times New Roman" w:cs="Times New Roman"/>
                <w:color w:val="000000"/>
                <w:sz w:val="24"/>
                <w:szCs w:val="24"/>
              </w:rPr>
              <w:t xml:space="preserve">ої пропозиції документи згідно </w:t>
            </w:r>
            <w:r w:rsidR="00583CA9" w:rsidRPr="00583CA9">
              <w:rPr>
                <w:rFonts w:ascii="Times New Roman" w:hAnsi="Times New Roman" w:cs="Times New Roman"/>
                <w:b/>
                <w:color w:val="000000"/>
                <w:sz w:val="24"/>
                <w:szCs w:val="24"/>
              </w:rPr>
              <w:t>Додатку 3</w:t>
            </w:r>
            <w:r w:rsidRPr="00583CA9">
              <w:rPr>
                <w:rFonts w:ascii="Times New Roman" w:hAnsi="Times New Roman" w:cs="Times New Roman"/>
                <w:b/>
                <w:color w:val="000000"/>
                <w:sz w:val="24"/>
                <w:szCs w:val="24"/>
              </w:rPr>
              <w:t>.</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3.5.3. Підстави для відмови в участі у п</w:t>
            </w:r>
            <w:r w:rsidR="00DB2CB6">
              <w:rPr>
                <w:rFonts w:ascii="Times New Roman" w:hAnsi="Times New Roman" w:cs="Times New Roman"/>
                <w:color w:val="000000"/>
                <w:sz w:val="24"/>
                <w:szCs w:val="24"/>
              </w:rPr>
              <w:t xml:space="preserve">роцедурі закупівлі зазначені у </w:t>
            </w:r>
            <w:r w:rsidR="00DB2CB6" w:rsidRPr="00DB2CB6">
              <w:rPr>
                <w:rFonts w:ascii="Times New Roman" w:hAnsi="Times New Roman" w:cs="Times New Roman"/>
                <w:b/>
                <w:color w:val="000000"/>
                <w:sz w:val="24"/>
                <w:szCs w:val="24"/>
              </w:rPr>
              <w:t>Додатку 3</w:t>
            </w:r>
            <w:r w:rsidRPr="00934EA5">
              <w:rPr>
                <w:rFonts w:ascii="Times New Roman" w:hAnsi="Times New Roman" w:cs="Times New Roman"/>
                <w:color w:val="000000"/>
                <w:sz w:val="24"/>
                <w:szCs w:val="24"/>
              </w:rPr>
              <w:t xml:space="preserve"> до документації.</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надається відповідне погодження.</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0EEB" w:rsidRPr="00934EA5" w:rsidRDefault="00836014" w:rsidP="00836014">
            <w:pPr>
              <w:pStyle w:val="LO-normal"/>
              <w:widowControl w:val="0"/>
              <w:jc w:val="both"/>
              <w:rPr>
                <w:rFonts w:ascii="Times New Roman" w:hAnsi="Times New Roman" w:cs="Times New Roman"/>
                <w:sz w:val="24"/>
                <w:szCs w:val="24"/>
              </w:rPr>
            </w:pPr>
            <w:r w:rsidRPr="00934EA5">
              <w:rPr>
                <w:rFonts w:ascii="Times New Roman" w:hAnsi="Times New Roman" w:cs="Times New Roman"/>
                <w:color w:val="000000"/>
                <w:sz w:val="24"/>
                <w:szCs w:val="24"/>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F40EEB" w:rsidRPr="00934EA5" w:rsidTr="00E122D7">
        <w:trPr>
          <w:trHeight w:val="2018"/>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6</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DB2CB6">
              <w:rPr>
                <w:rFonts w:ascii="Times New Roman" w:hAnsi="Times New Roman" w:cs="Times New Roman"/>
                <w:b/>
                <w:color w:val="000000"/>
                <w:sz w:val="24"/>
                <w:szCs w:val="24"/>
              </w:rPr>
              <w:t>Додатку 2</w:t>
            </w:r>
            <w:r w:rsidRPr="00934EA5">
              <w:rPr>
                <w:rFonts w:ascii="Times New Roman" w:hAnsi="Times New Roman" w:cs="Times New Roman"/>
                <w:color w:val="000000"/>
                <w:sz w:val="24"/>
                <w:szCs w:val="24"/>
              </w:rPr>
              <w:t xml:space="preserve"> до Документації.</w:t>
            </w:r>
          </w:p>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Усі посилання у </w:t>
            </w:r>
            <w:r w:rsidRPr="00DB2CB6">
              <w:rPr>
                <w:rFonts w:ascii="Times New Roman" w:hAnsi="Times New Roman" w:cs="Times New Roman"/>
                <w:b/>
                <w:color w:val="000000"/>
                <w:sz w:val="24"/>
                <w:szCs w:val="24"/>
              </w:rPr>
              <w:t>Додатку 2</w:t>
            </w:r>
            <w:r w:rsidRPr="00934EA5">
              <w:rPr>
                <w:rFonts w:ascii="Times New Roman" w:hAnsi="Times New Roman" w:cs="Times New Roman"/>
                <w:color w:val="000000"/>
                <w:sz w:val="24"/>
                <w:szCs w:val="24"/>
              </w:rPr>
              <w:t xml:space="preserve">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F40EEB" w:rsidRPr="00934EA5" w:rsidRDefault="00F40EEB" w:rsidP="00934EA5">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lastRenderedPageBreak/>
              <w:t>Невідповідність запропонованого Учасником встановленим технічним, якісним і кількісним вимогам</w:t>
            </w:r>
            <w:r w:rsidR="00934EA5">
              <w:rPr>
                <w:rFonts w:ascii="Times New Roman" w:hAnsi="Times New Roman" w:cs="Times New Roman"/>
                <w:color w:val="000000"/>
                <w:sz w:val="24"/>
                <w:szCs w:val="24"/>
              </w:rPr>
              <w:t xml:space="preserve"> товару</w:t>
            </w:r>
            <w:r w:rsidRPr="00934EA5">
              <w:rPr>
                <w:rFonts w:ascii="Times New Roman" w:hAnsi="Times New Roman" w:cs="Times New Roman"/>
                <w:color w:val="000000"/>
                <w:sz w:val="24"/>
                <w:szCs w:val="24"/>
              </w:rPr>
              <w:t xml:space="preserve"> (Додаток 2 до тендерної документації) розцінюється як невідповідність пропозиції умовам тендерної документації відповідно до Додатку 2.</w:t>
            </w:r>
          </w:p>
        </w:tc>
      </w:tr>
      <w:tr w:rsidR="00F40EEB" w:rsidRPr="00934EA5"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lastRenderedPageBreak/>
              <w:t>7</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rPr>
                <w:rFonts w:ascii="Times New Roman" w:hAnsi="Times New Roman" w:cs="Times New Roman"/>
                <w:color w:val="000000"/>
                <w:sz w:val="24"/>
                <w:szCs w:val="24"/>
              </w:rPr>
            </w:pPr>
            <w:r w:rsidRPr="00934EA5">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F40EEB" w:rsidRPr="00934EA5" w:rsidRDefault="00F40EEB" w:rsidP="00F40EEB">
            <w:pPr>
              <w:pStyle w:val="LO-normal"/>
              <w:widowControl w:val="0"/>
              <w:rPr>
                <w:rFonts w:ascii="Times New Roman" w:hAnsi="Times New Roman" w:cs="Times New Roman"/>
                <w:color w:val="000000"/>
                <w:sz w:val="24"/>
                <w:szCs w:val="24"/>
              </w:rPr>
            </w:pP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934EA5" w:rsidP="00F40EEB">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н</w:t>
            </w:r>
            <w:r w:rsidRPr="00311A1E">
              <w:rPr>
                <w:rFonts w:ascii="Times New Roman" w:hAnsi="Times New Roman" w:cs="Times New Roman"/>
                <w:color w:val="000000"/>
                <w:sz w:val="24"/>
                <w:szCs w:val="24"/>
              </w:rPr>
              <w:t>е вимагається, оскільки предметом закупівлі є товар</w:t>
            </w:r>
            <w:r>
              <w:rPr>
                <w:rFonts w:ascii="Times New Roman" w:hAnsi="Times New Roman" w:cs="Times New Roman"/>
                <w:color w:val="000000"/>
                <w:sz w:val="24"/>
                <w:szCs w:val="24"/>
              </w:rPr>
              <w:t>.</w:t>
            </w:r>
          </w:p>
        </w:tc>
      </w:tr>
      <w:tr w:rsidR="00F40EEB" w:rsidRPr="00934EA5"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8</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Унесення змін або відкликання тендерної пропозиції учасником</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widowControl w:val="0"/>
              <w:ind w:left="-6"/>
              <w:jc w:val="both"/>
              <w:rPr>
                <w:rFonts w:ascii="Times New Roman" w:hAnsi="Times New Roman" w:cs="Times New Roman"/>
                <w:sz w:val="24"/>
                <w:szCs w:val="24"/>
              </w:rPr>
            </w:pPr>
            <w:r w:rsidRPr="00934EA5">
              <w:rPr>
                <w:rFonts w:ascii="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0EEB" w:rsidRPr="00934EA5" w:rsidTr="003F4FBE">
        <w:trPr>
          <w:trHeight w:val="522"/>
          <w:jc w:val="center"/>
        </w:trPr>
        <w:tc>
          <w:tcPr>
            <w:tcW w:w="10524" w:type="dxa"/>
            <w:gridSpan w:val="3"/>
            <w:tcBorders>
              <w:top w:val="single" w:sz="4" w:space="0" w:color="auto"/>
              <w:left w:val="single" w:sz="4" w:space="0" w:color="000001"/>
              <w:bottom w:val="single" w:sz="4" w:space="0" w:color="auto"/>
              <w:right w:val="single" w:sz="4" w:space="0" w:color="000001"/>
            </w:tcBorders>
            <w:shd w:val="clear" w:color="auto" w:fill="A5A5A5"/>
          </w:tcPr>
          <w:p w:rsidR="00F40EEB" w:rsidRPr="00934EA5" w:rsidRDefault="00F40EEB" w:rsidP="00F40EEB">
            <w:pPr>
              <w:pStyle w:val="LO-normal"/>
              <w:widowControl w:val="0"/>
              <w:ind w:hanging="23"/>
              <w:jc w:val="center"/>
              <w:rPr>
                <w:rFonts w:ascii="Times New Roman" w:hAnsi="Times New Roman" w:cs="Times New Roman"/>
                <w:color w:val="000000"/>
                <w:sz w:val="24"/>
                <w:szCs w:val="24"/>
              </w:rPr>
            </w:pPr>
            <w:r w:rsidRPr="00934EA5">
              <w:rPr>
                <w:rFonts w:ascii="Times New Roman" w:hAnsi="Times New Roman" w:cs="Times New Roman"/>
                <w:b/>
                <w:color w:val="000000"/>
                <w:sz w:val="24"/>
                <w:szCs w:val="24"/>
              </w:rPr>
              <w:t>Розділ IV. Подання та розкриття тендерної пропозиції</w:t>
            </w:r>
          </w:p>
        </w:tc>
      </w:tr>
      <w:tr w:rsidR="00F40EEB" w:rsidRPr="00934EA5" w:rsidTr="003F4FBE">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t>Кінцевий строк подання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Кінцевий строк подання тендерних пропозицій</w:t>
            </w:r>
          </w:p>
          <w:p w:rsidR="00F40EEB" w:rsidRPr="00934EA5" w:rsidRDefault="00F40EEB" w:rsidP="00F40EEB">
            <w:pPr>
              <w:pStyle w:val="LO-normal"/>
              <w:widowControl w:val="0"/>
              <w:jc w:val="both"/>
              <w:rPr>
                <w:rFonts w:ascii="Times New Roman" w:hAnsi="Times New Roman" w:cs="Times New Roman"/>
                <w:b/>
                <w:color w:val="000000"/>
                <w:sz w:val="24"/>
                <w:szCs w:val="24"/>
              </w:rPr>
            </w:pPr>
            <w:r w:rsidRPr="00934EA5">
              <w:rPr>
                <w:rFonts w:ascii="Times New Roman" w:hAnsi="Times New Roman" w:cs="Times New Roman"/>
                <w:color w:val="000000"/>
                <w:sz w:val="24"/>
                <w:szCs w:val="24"/>
              </w:rPr>
              <w:t xml:space="preserve"> </w:t>
            </w:r>
            <w:r w:rsidR="0069647F">
              <w:rPr>
                <w:rFonts w:ascii="Times New Roman" w:hAnsi="Times New Roman" w:cs="Times New Roman"/>
                <w:b/>
                <w:color w:val="FF0000"/>
                <w:sz w:val="24"/>
                <w:szCs w:val="24"/>
              </w:rPr>
              <w:t>17</w:t>
            </w:r>
            <w:r w:rsidR="001E665F">
              <w:rPr>
                <w:rFonts w:ascii="Times New Roman" w:hAnsi="Times New Roman" w:cs="Times New Roman"/>
                <w:b/>
                <w:bCs/>
                <w:color w:val="FF0000"/>
                <w:sz w:val="24"/>
                <w:szCs w:val="24"/>
              </w:rPr>
              <w:t>.02</w:t>
            </w:r>
            <w:r w:rsidRPr="00934EA5">
              <w:rPr>
                <w:rFonts w:ascii="Times New Roman" w:hAnsi="Times New Roman" w:cs="Times New Roman"/>
                <w:b/>
                <w:bCs/>
                <w:color w:val="FF0000"/>
                <w:sz w:val="24"/>
                <w:szCs w:val="24"/>
              </w:rPr>
              <w:t>.</w:t>
            </w:r>
            <w:r w:rsidRPr="00934EA5">
              <w:rPr>
                <w:rFonts w:ascii="Times New Roman" w:hAnsi="Times New Roman" w:cs="Times New Roman"/>
                <w:b/>
                <w:color w:val="FF0000"/>
                <w:sz w:val="24"/>
                <w:szCs w:val="24"/>
                <w:lang w:val="ru-RU"/>
              </w:rPr>
              <w:t>202</w:t>
            </w:r>
            <w:r w:rsidR="001E665F">
              <w:rPr>
                <w:rFonts w:ascii="Times New Roman" w:hAnsi="Times New Roman" w:cs="Times New Roman"/>
                <w:b/>
                <w:color w:val="FF0000"/>
                <w:sz w:val="24"/>
                <w:szCs w:val="24"/>
                <w:lang w:val="ru-RU"/>
              </w:rPr>
              <w:t>4</w:t>
            </w:r>
            <w:r w:rsidR="00836014" w:rsidRPr="00934EA5">
              <w:rPr>
                <w:rFonts w:ascii="Times New Roman" w:hAnsi="Times New Roman" w:cs="Times New Roman"/>
                <w:b/>
                <w:color w:val="FF0000"/>
                <w:sz w:val="24"/>
                <w:szCs w:val="24"/>
                <w:lang w:val="ru-RU"/>
              </w:rPr>
              <w:t xml:space="preserve"> </w:t>
            </w:r>
            <w:r w:rsidRPr="00934EA5">
              <w:rPr>
                <w:rFonts w:ascii="Times New Roman" w:hAnsi="Times New Roman" w:cs="Times New Roman"/>
                <w:b/>
                <w:color w:val="FF0000"/>
                <w:sz w:val="24"/>
                <w:szCs w:val="24"/>
                <w:lang w:val="ru-RU"/>
              </w:rPr>
              <w:t>р.</w:t>
            </w:r>
            <w:r w:rsidR="0069647F">
              <w:rPr>
                <w:rFonts w:ascii="Times New Roman" w:hAnsi="Times New Roman" w:cs="Times New Roman"/>
                <w:b/>
                <w:color w:val="FF0000"/>
                <w:sz w:val="24"/>
                <w:szCs w:val="24"/>
              </w:rPr>
              <w:t xml:space="preserve"> 00</w:t>
            </w:r>
            <w:bookmarkStart w:id="0" w:name="_GoBack"/>
            <w:bookmarkEnd w:id="0"/>
            <w:r w:rsidRPr="00934EA5">
              <w:rPr>
                <w:rFonts w:ascii="Times New Roman" w:hAnsi="Times New Roman" w:cs="Times New Roman"/>
                <w:b/>
                <w:color w:val="FF0000"/>
                <w:sz w:val="24"/>
                <w:szCs w:val="24"/>
              </w:rPr>
              <w:t>:00 год</w:t>
            </w:r>
            <w:r w:rsidRPr="00934EA5">
              <w:rPr>
                <w:rFonts w:ascii="Times New Roman" w:hAnsi="Times New Roman" w:cs="Times New Roman"/>
                <w:b/>
                <w:color w:val="000000"/>
                <w:sz w:val="24"/>
                <w:szCs w:val="24"/>
              </w:rPr>
              <w:t>.</w:t>
            </w:r>
          </w:p>
          <w:p w:rsidR="00F40EEB" w:rsidRPr="00934EA5" w:rsidRDefault="00F40EEB" w:rsidP="00F40EEB">
            <w:pPr>
              <w:pStyle w:val="LO-normal"/>
              <w:widowControl w:val="0"/>
              <w:ind w:left="34"/>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F40EEB" w:rsidRPr="00934EA5" w:rsidRDefault="00F40EEB" w:rsidP="00F40EEB">
            <w:pPr>
              <w:pStyle w:val="LO-normal"/>
              <w:widowControl w:val="0"/>
              <w:ind w:left="34"/>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F40EEB" w:rsidRPr="00934EA5" w:rsidRDefault="00F40EEB" w:rsidP="00F40EEB">
            <w:pPr>
              <w:pStyle w:val="LO-normal"/>
              <w:widowControl w:val="0"/>
              <w:ind w:left="34"/>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36014" w:rsidRPr="00934EA5" w:rsidTr="00B33361">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836014" w:rsidRPr="00934EA5" w:rsidRDefault="00836014" w:rsidP="00836014">
            <w:pPr>
              <w:pStyle w:val="LO-normal"/>
              <w:widowControl w:val="0"/>
              <w:rPr>
                <w:rFonts w:ascii="Times New Roman" w:hAnsi="Times New Roman" w:cs="Times New Roman"/>
                <w:b/>
                <w:color w:val="000000"/>
                <w:sz w:val="24"/>
                <w:szCs w:val="24"/>
              </w:rPr>
            </w:pPr>
            <w:r w:rsidRPr="00934EA5">
              <w:rPr>
                <w:rFonts w:ascii="Times New Roman" w:hAnsi="Times New Roman" w:cs="Times New Roman"/>
                <w:b/>
                <w:color w:val="000000"/>
                <w:sz w:val="24"/>
                <w:szCs w:val="24"/>
              </w:rPr>
              <w:t>2.</w:t>
            </w:r>
          </w:p>
        </w:tc>
        <w:tc>
          <w:tcPr>
            <w:tcW w:w="3475" w:type="dxa"/>
            <w:tcBorders>
              <w:top w:val="single" w:sz="4" w:space="0" w:color="auto"/>
              <w:left w:val="single" w:sz="4" w:space="0" w:color="auto"/>
              <w:bottom w:val="single" w:sz="4" w:space="0" w:color="auto"/>
              <w:right w:val="single" w:sz="4" w:space="0" w:color="auto"/>
            </w:tcBorders>
            <w:vAlign w:val="center"/>
          </w:tcPr>
          <w:p w:rsidR="00836014" w:rsidRPr="00934EA5" w:rsidRDefault="00836014" w:rsidP="00836014">
            <w:pPr>
              <w:pStyle w:val="LO-normal"/>
              <w:widowControl w:val="0"/>
              <w:jc w:val="both"/>
              <w:rPr>
                <w:rFonts w:ascii="Times New Roman" w:hAnsi="Times New Roman" w:cs="Times New Roman"/>
                <w:b/>
                <w:i/>
              </w:rPr>
            </w:pPr>
            <w:r w:rsidRPr="00934EA5">
              <w:rPr>
                <w:rFonts w:ascii="Times New Roman" w:hAnsi="Times New Roman" w:cs="Times New Roman"/>
                <w:b/>
                <w:i/>
                <w:sz w:val="22"/>
                <w:szCs w:val="22"/>
              </w:rPr>
              <w:t xml:space="preserve"> </w:t>
            </w:r>
            <w:r w:rsidRPr="00934EA5">
              <w:rPr>
                <w:rFonts w:ascii="Times New Roman" w:hAnsi="Times New Roman" w:cs="Times New Roman"/>
                <w:b/>
                <w:color w:val="000000"/>
                <w:sz w:val="24"/>
                <w:szCs w:val="24"/>
              </w:rPr>
              <w:t>Порядок проведення електронного аукціону</w:t>
            </w:r>
          </w:p>
        </w:tc>
        <w:tc>
          <w:tcPr>
            <w:tcW w:w="6480" w:type="dxa"/>
            <w:tcBorders>
              <w:top w:val="single" w:sz="4" w:space="0" w:color="auto"/>
              <w:left w:val="single" w:sz="4" w:space="0" w:color="auto"/>
              <w:bottom w:val="single" w:sz="4" w:space="0" w:color="auto"/>
              <w:right w:val="single" w:sz="4" w:space="0" w:color="auto"/>
            </w:tcBorders>
            <w:vAlign w:val="center"/>
          </w:tcPr>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4.2.2. Електронний аукціон проводиться електронною системою закупівель відповідно до статті 30 Закону.</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36014" w:rsidRPr="00934EA5" w:rsidRDefault="00836014" w:rsidP="00836014">
            <w:pPr>
              <w:pStyle w:val="LO-normal"/>
              <w:widowControl w:val="0"/>
              <w:jc w:val="both"/>
              <w:rPr>
                <w:rFonts w:ascii="Times New Roman" w:hAnsi="Times New Roman" w:cs="Times New Roman"/>
                <w:color w:val="000000"/>
                <w:sz w:val="24"/>
                <w:szCs w:val="24"/>
              </w:rPr>
            </w:pPr>
            <w:bookmarkStart w:id="1" w:name="n1525"/>
            <w:bookmarkEnd w:id="1"/>
            <w:r w:rsidRPr="00934EA5">
              <w:rPr>
                <w:rFonts w:ascii="Times New Roman" w:hAnsi="Times New Roman" w:cs="Times New Roman"/>
                <w:color w:val="000000"/>
                <w:sz w:val="24"/>
                <w:szCs w:val="24"/>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w:t>
            </w:r>
            <w:r w:rsidRPr="00934EA5">
              <w:rPr>
                <w:rFonts w:ascii="Times New Roman" w:hAnsi="Times New Roman" w:cs="Times New Roman"/>
                <w:color w:val="000000"/>
                <w:sz w:val="24"/>
                <w:szCs w:val="24"/>
              </w:rPr>
              <w:lastRenderedPageBreak/>
              <w:t>пропозицій, розташованих у порядку від найнижчої до найвищої ціни без зазначення найменувань та інформації про учасників.</w:t>
            </w:r>
          </w:p>
          <w:p w:rsidR="00836014" w:rsidRPr="00934EA5" w:rsidRDefault="00836014" w:rsidP="00836014">
            <w:pPr>
              <w:pStyle w:val="LO-normal"/>
              <w:widowControl w:val="0"/>
              <w:jc w:val="both"/>
              <w:rPr>
                <w:rFonts w:ascii="Times New Roman" w:hAnsi="Times New Roman" w:cs="Times New Roman"/>
                <w:color w:val="000000"/>
                <w:sz w:val="24"/>
                <w:szCs w:val="24"/>
              </w:rPr>
            </w:pPr>
            <w:bookmarkStart w:id="2" w:name="n1526"/>
            <w:bookmarkEnd w:id="2"/>
            <w:r w:rsidRPr="00934EA5">
              <w:rPr>
                <w:rFonts w:ascii="Times New Roman" w:hAnsi="Times New Roman" w:cs="Times New Roman"/>
                <w:color w:val="000000"/>
                <w:sz w:val="24"/>
                <w:szCs w:val="24"/>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836014" w:rsidRPr="00934EA5" w:rsidRDefault="00836014" w:rsidP="00836014">
            <w:pPr>
              <w:pStyle w:val="LO-normal"/>
              <w:widowControl w:val="0"/>
              <w:jc w:val="both"/>
              <w:rPr>
                <w:rFonts w:ascii="Times New Roman" w:hAnsi="Times New Roman" w:cs="Times New Roman"/>
                <w:color w:val="000000"/>
                <w:sz w:val="24"/>
                <w:szCs w:val="24"/>
              </w:rPr>
            </w:pPr>
            <w:bookmarkStart w:id="3" w:name="n1527"/>
            <w:bookmarkEnd w:id="3"/>
            <w:r w:rsidRPr="00934EA5">
              <w:rPr>
                <w:rFonts w:ascii="Times New Roman" w:hAnsi="Times New Roman" w:cs="Times New Roman"/>
                <w:color w:val="000000"/>
                <w:sz w:val="24"/>
                <w:szCs w:val="24"/>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836014" w:rsidRPr="00934EA5" w:rsidRDefault="00836014" w:rsidP="00836014">
            <w:pPr>
              <w:pStyle w:val="LO-normal"/>
              <w:widowControl w:val="0"/>
              <w:jc w:val="both"/>
              <w:rPr>
                <w:rFonts w:ascii="Times New Roman" w:hAnsi="Times New Roman" w:cs="Times New Roman"/>
                <w:color w:val="000000"/>
                <w:sz w:val="24"/>
                <w:szCs w:val="24"/>
              </w:rPr>
            </w:pPr>
            <w:bookmarkStart w:id="4" w:name="n1528"/>
            <w:bookmarkEnd w:id="4"/>
            <w:r w:rsidRPr="00934EA5">
              <w:rPr>
                <w:rFonts w:ascii="Times New Roman" w:hAnsi="Times New Roman" w:cs="Times New Roman"/>
                <w:color w:val="000000"/>
                <w:sz w:val="24"/>
                <w:szCs w:val="24"/>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836014" w:rsidRPr="00934EA5" w:rsidRDefault="00836014" w:rsidP="00836014">
            <w:pPr>
              <w:pStyle w:val="LO-normal"/>
              <w:widowControl w:val="0"/>
              <w:jc w:val="both"/>
              <w:rPr>
                <w:rFonts w:ascii="Times New Roman" w:hAnsi="Times New Roman" w:cs="Times New Roman"/>
                <w:color w:val="000000"/>
                <w:sz w:val="24"/>
                <w:szCs w:val="24"/>
              </w:rPr>
            </w:pPr>
            <w:bookmarkStart w:id="5" w:name="n1564"/>
            <w:bookmarkEnd w:id="5"/>
            <w:r w:rsidRPr="00934EA5">
              <w:rPr>
                <w:rFonts w:ascii="Times New Roman" w:hAnsi="Times New Roman" w:cs="Times New Roman"/>
                <w:color w:val="000000"/>
                <w:sz w:val="24"/>
                <w:szCs w:val="24"/>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836014" w:rsidRPr="00934EA5" w:rsidRDefault="00836014" w:rsidP="00836014">
            <w:pPr>
              <w:pStyle w:val="LO-normal"/>
              <w:widowControl w:val="0"/>
              <w:jc w:val="both"/>
              <w:rPr>
                <w:rFonts w:ascii="Times New Roman" w:hAnsi="Times New Roman" w:cs="Times New Roman"/>
                <w:color w:val="000000"/>
                <w:sz w:val="24"/>
                <w:szCs w:val="24"/>
              </w:rPr>
            </w:pPr>
            <w:bookmarkStart w:id="6" w:name="n1565"/>
            <w:bookmarkEnd w:id="6"/>
            <w:r w:rsidRPr="00934EA5">
              <w:rPr>
                <w:rFonts w:ascii="Times New Roman" w:hAnsi="Times New Roman" w:cs="Times New Roman"/>
                <w:color w:val="000000"/>
                <w:sz w:val="24"/>
                <w:szCs w:val="24"/>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836014" w:rsidRPr="00934EA5" w:rsidRDefault="00836014" w:rsidP="00836014">
            <w:pPr>
              <w:pStyle w:val="LO-normal"/>
              <w:widowControl w:val="0"/>
              <w:jc w:val="both"/>
              <w:rPr>
                <w:rFonts w:ascii="Times New Roman" w:hAnsi="Times New Roman" w:cs="Times New Roman"/>
                <w:color w:val="000000"/>
                <w:sz w:val="24"/>
                <w:szCs w:val="24"/>
              </w:rPr>
            </w:pPr>
            <w:bookmarkStart w:id="7" w:name="n1566"/>
            <w:bookmarkEnd w:id="7"/>
            <w:r w:rsidRPr="00934EA5">
              <w:rPr>
                <w:rFonts w:ascii="Times New Roman" w:hAnsi="Times New Roman" w:cs="Times New Roman"/>
                <w:color w:val="000000"/>
                <w:sz w:val="24"/>
                <w:szCs w:val="24"/>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836014" w:rsidRPr="00934EA5" w:rsidRDefault="00836014" w:rsidP="00836014">
            <w:pPr>
              <w:pStyle w:val="LO-normal"/>
              <w:widowControl w:val="0"/>
              <w:jc w:val="both"/>
              <w:rPr>
                <w:rFonts w:ascii="Times New Roman" w:hAnsi="Times New Roman" w:cs="Times New Roman"/>
                <w:color w:val="000000"/>
                <w:sz w:val="24"/>
                <w:szCs w:val="24"/>
              </w:rPr>
            </w:pPr>
            <w:bookmarkStart w:id="8" w:name="n1567"/>
            <w:bookmarkEnd w:id="8"/>
            <w:r w:rsidRPr="00934EA5">
              <w:rPr>
                <w:rFonts w:ascii="Times New Roman" w:hAnsi="Times New Roman" w:cs="Times New Roman"/>
                <w:color w:val="000000"/>
                <w:sz w:val="24"/>
                <w:szCs w:val="24"/>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836014" w:rsidRPr="00934EA5" w:rsidRDefault="00836014" w:rsidP="00836014">
            <w:pPr>
              <w:pStyle w:val="LO-normal"/>
              <w:widowControl w:val="0"/>
              <w:jc w:val="both"/>
              <w:rPr>
                <w:rFonts w:ascii="Times New Roman" w:hAnsi="Times New Roman" w:cs="Times New Roman"/>
                <w:color w:val="000000"/>
                <w:sz w:val="24"/>
                <w:szCs w:val="24"/>
              </w:rPr>
            </w:pPr>
            <w:bookmarkStart w:id="9" w:name="n1568"/>
            <w:bookmarkEnd w:id="9"/>
            <w:r w:rsidRPr="00934EA5">
              <w:rPr>
                <w:rFonts w:ascii="Times New Roman" w:hAnsi="Times New Roman" w:cs="Times New Roman"/>
                <w:color w:val="000000"/>
                <w:sz w:val="24"/>
                <w:szCs w:val="24"/>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836014" w:rsidRPr="00934EA5" w:rsidRDefault="00836014" w:rsidP="00836014">
            <w:pPr>
              <w:pStyle w:val="LO-normal"/>
              <w:widowControl w:val="0"/>
              <w:jc w:val="both"/>
              <w:rPr>
                <w:rFonts w:ascii="Times New Roman" w:hAnsi="Times New Roman" w:cs="Times New Roman"/>
                <w:color w:val="000000"/>
                <w:sz w:val="24"/>
                <w:szCs w:val="24"/>
              </w:rPr>
            </w:pPr>
            <w:bookmarkStart w:id="10" w:name="n1569"/>
            <w:bookmarkEnd w:id="10"/>
            <w:r w:rsidRPr="00934EA5">
              <w:rPr>
                <w:rFonts w:ascii="Times New Roman" w:hAnsi="Times New Roman" w:cs="Times New Roman"/>
                <w:color w:val="000000"/>
                <w:sz w:val="24"/>
                <w:szCs w:val="24"/>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4.2.13. Після оцінки тендерних пропозицій замовник </w:t>
            </w:r>
            <w:r w:rsidRPr="00934EA5">
              <w:rPr>
                <w:rFonts w:ascii="Times New Roman" w:hAnsi="Times New Roman" w:cs="Times New Roman"/>
                <w:color w:val="000000"/>
                <w:sz w:val="24"/>
                <w:szCs w:val="24"/>
              </w:rPr>
              <w:lastRenderedPageBreak/>
              <w:t>розглядає на відповідність вимогам тендерної документації тендерну пропозицію, яка визначена найбільш економічно вигідною.</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4.2.15. Протокол розкриття тендерних пропозицій формується та оприлюднюється відповідно до частин третьої та четвертої статті 28 Закону.</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836014" w:rsidRPr="00934EA5" w:rsidTr="00B33361">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836014" w:rsidRPr="00934EA5" w:rsidRDefault="00836014" w:rsidP="00836014">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lastRenderedPageBreak/>
              <w:t>3</w:t>
            </w:r>
          </w:p>
        </w:tc>
        <w:tc>
          <w:tcPr>
            <w:tcW w:w="3475" w:type="dxa"/>
            <w:tcBorders>
              <w:top w:val="single" w:sz="4" w:space="0" w:color="auto"/>
              <w:left w:val="single" w:sz="4" w:space="0" w:color="auto"/>
              <w:bottom w:val="single" w:sz="4" w:space="0" w:color="auto"/>
              <w:right w:val="single" w:sz="4" w:space="0" w:color="auto"/>
            </w:tcBorders>
            <w:vAlign w:val="center"/>
          </w:tcPr>
          <w:p w:rsidR="00836014" w:rsidRPr="00934EA5" w:rsidRDefault="00836014" w:rsidP="00836014">
            <w:pPr>
              <w:pStyle w:val="LO-normal"/>
              <w:widowControl w:val="0"/>
              <w:jc w:val="both"/>
              <w:rPr>
                <w:rFonts w:ascii="Times New Roman" w:hAnsi="Times New Roman" w:cs="Times New Roman"/>
                <w:b/>
                <w:i/>
              </w:rPr>
            </w:pPr>
            <w:r w:rsidRPr="00934EA5">
              <w:rPr>
                <w:rFonts w:ascii="Times New Roman" w:hAnsi="Times New Roman" w:cs="Times New Roman"/>
                <w:b/>
                <w:i/>
                <w:sz w:val="22"/>
                <w:szCs w:val="22"/>
              </w:rPr>
              <w:t xml:space="preserve"> </w:t>
            </w:r>
            <w:r w:rsidRPr="00934EA5">
              <w:rPr>
                <w:rFonts w:ascii="Times New Roman" w:hAnsi="Times New Roman" w:cs="Times New Roman"/>
                <w:b/>
                <w:color w:val="000000"/>
                <w:sz w:val="24"/>
                <w:szCs w:val="24"/>
              </w:rPr>
              <w:t>Дата та час розкриття тендерної пропозиції</w:t>
            </w:r>
          </w:p>
        </w:tc>
        <w:tc>
          <w:tcPr>
            <w:tcW w:w="6480" w:type="dxa"/>
            <w:tcBorders>
              <w:top w:val="single" w:sz="4" w:space="0" w:color="auto"/>
              <w:left w:val="single" w:sz="4" w:space="0" w:color="auto"/>
              <w:bottom w:val="single" w:sz="4" w:space="0" w:color="auto"/>
              <w:right w:val="single" w:sz="4" w:space="0" w:color="auto"/>
            </w:tcBorders>
            <w:vAlign w:val="center"/>
          </w:tcPr>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4.3.1.Розкриття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934EA5">
                <w:rPr>
                  <w:rFonts w:ascii="Times New Roman" w:hAnsi="Times New Roman" w:cs="Times New Roman"/>
                  <w:color w:val="000000"/>
                  <w:sz w:val="24"/>
                  <w:szCs w:val="24"/>
                </w:rPr>
                <w:t>статті 16</w:t>
              </w:r>
            </w:hyperlink>
            <w:r w:rsidRPr="00934EA5">
              <w:rPr>
                <w:rFonts w:ascii="Times New Roman" w:hAnsi="Times New Roman" w:cs="Times New Roman"/>
                <w:color w:val="000000"/>
                <w:sz w:val="24"/>
                <w:szCs w:val="24"/>
              </w:rPr>
              <w:t> Закону, і документи, що підтверджують відсутність підстав, визначених </w:t>
            </w:r>
            <w:hyperlink r:id="rId9" w:anchor="n615" w:history="1">
              <w:r w:rsidRPr="00934EA5">
                <w:rPr>
                  <w:rFonts w:ascii="Times New Roman" w:hAnsi="Times New Roman" w:cs="Times New Roman"/>
                  <w:color w:val="000000"/>
                  <w:sz w:val="24"/>
                  <w:szCs w:val="24"/>
                </w:rPr>
                <w:t>пунктом 47</w:t>
              </w:r>
            </w:hyperlink>
            <w:r w:rsidRPr="00934EA5">
              <w:rPr>
                <w:rFonts w:ascii="Times New Roman" w:hAnsi="Times New Roman" w:cs="Times New Roman"/>
                <w:color w:val="000000"/>
                <w:sz w:val="24"/>
                <w:szCs w:val="24"/>
              </w:rPr>
              <w:t> цих особливостей.</w:t>
            </w:r>
          </w:p>
          <w:p w:rsidR="00836014" w:rsidRPr="00934EA5" w:rsidRDefault="00836014" w:rsidP="00836014">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40EEB" w:rsidRPr="00934EA5" w:rsidTr="007F0B65">
        <w:trPr>
          <w:trHeight w:val="522"/>
          <w:jc w:val="center"/>
        </w:trPr>
        <w:tc>
          <w:tcPr>
            <w:tcW w:w="10524" w:type="dxa"/>
            <w:gridSpan w:val="3"/>
            <w:tcBorders>
              <w:top w:val="single" w:sz="4" w:space="0" w:color="auto"/>
              <w:left w:val="single" w:sz="4" w:space="0" w:color="000001"/>
              <w:bottom w:val="single" w:sz="4" w:space="0" w:color="auto"/>
              <w:right w:val="single" w:sz="4" w:space="0" w:color="000001"/>
            </w:tcBorders>
            <w:shd w:val="clear" w:color="auto" w:fill="A5A5A5"/>
          </w:tcPr>
          <w:p w:rsidR="00F40EEB" w:rsidRPr="00934EA5" w:rsidRDefault="00F40EEB" w:rsidP="00F40EEB">
            <w:pPr>
              <w:pStyle w:val="LO-normal"/>
              <w:widowControl w:val="0"/>
              <w:jc w:val="center"/>
              <w:rPr>
                <w:rFonts w:ascii="Times New Roman" w:hAnsi="Times New Roman" w:cs="Times New Roman"/>
                <w:color w:val="000000"/>
                <w:sz w:val="24"/>
                <w:szCs w:val="24"/>
              </w:rPr>
            </w:pPr>
            <w:r w:rsidRPr="00934EA5">
              <w:rPr>
                <w:rFonts w:ascii="Times New Roman" w:hAnsi="Times New Roman" w:cs="Times New Roman"/>
                <w:b/>
                <w:color w:val="000000"/>
                <w:sz w:val="24"/>
                <w:szCs w:val="24"/>
              </w:rPr>
              <w:lastRenderedPageBreak/>
              <w:t>Розділ V. Оцінка тендерної пропозиції</w:t>
            </w:r>
          </w:p>
        </w:tc>
      </w:tr>
      <w:tr w:rsidR="00F40EEB" w:rsidRPr="00934EA5"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p>
          <w:p w:rsidR="00F40EEB" w:rsidRPr="00934EA5" w:rsidRDefault="00F40EEB" w:rsidP="00F40EEB">
            <w:pPr>
              <w:widowControl w:val="0"/>
              <w:spacing w:line="228" w:lineRule="auto"/>
              <w:jc w:val="both"/>
              <w:rPr>
                <w:rFonts w:ascii="Times New Roman" w:hAnsi="Times New Roman" w:cs="Times New Roman"/>
                <w:sz w:val="24"/>
                <w:szCs w:val="24"/>
              </w:rPr>
            </w:pPr>
            <w:r w:rsidRPr="00934EA5">
              <w:rPr>
                <w:rFonts w:ascii="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0EEB" w:rsidRPr="00934EA5" w:rsidRDefault="00F40EEB" w:rsidP="00F40EEB">
            <w:pPr>
              <w:widowControl w:val="0"/>
              <w:jc w:val="both"/>
              <w:rPr>
                <w:rFonts w:ascii="Times New Roman" w:hAnsi="Times New Roman" w:cs="Times New Roman"/>
                <w:b/>
                <w:sz w:val="24"/>
                <w:szCs w:val="24"/>
                <w:highlight w:val="yellow"/>
              </w:rPr>
            </w:pPr>
            <w:r w:rsidRPr="00934EA5">
              <w:rPr>
                <w:rFonts w:ascii="Times New Roman" w:hAnsi="Times New Roman" w:cs="Times New Roman"/>
                <w:b/>
                <w:i/>
                <w:sz w:val="24"/>
                <w:szCs w:val="24"/>
              </w:rPr>
              <w:t xml:space="preserve">Ціна тендерної пропозиції </w:t>
            </w:r>
            <w:r w:rsidRPr="00934EA5">
              <w:rPr>
                <w:rFonts w:ascii="Times New Roman" w:hAnsi="Times New Roman" w:cs="Times New Roman"/>
                <w:b/>
                <w:i/>
                <w:color w:val="FF0000"/>
                <w:sz w:val="24"/>
                <w:szCs w:val="24"/>
                <w:u w:val="single"/>
              </w:rPr>
              <w:t>не може</w:t>
            </w:r>
            <w:r w:rsidRPr="00934EA5">
              <w:rPr>
                <w:rFonts w:ascii="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0EEB" w:rsidRPr="00934EA5" w:rsidRDefault="00F40EEB" w:rsidP="00F40EEB">
            <w:pPr>
              <w:pStyle w:val="LO-normal"/>
              <w:widowControl w:val="0"/>
              <w:jc w:val="both"/>
              <w:rPr>
                <w:rFonts w:ascii="Times New Roman" w:hAnsi="Times New Roman" w:cs="Times New Roman"/>
                <w:b/>
                <w:color w:val="000000"/>
                <w:sz w:val="24"/>
                <w:szCs w:val="24"/>
              </w:rPr>
            </w:pPr>
            <w:r w:rsidRPr="00934EA5">
              <w:rPr>
                <w:rFonts w:ascii="Times New Roman" w:hAnsi="Times New Roman" w:cs="Times New Roman"/>
                <w:b/>
                <w:i/>
                <w:color w:val="000000"/>
                <w:sz w:val="24"/>
                <w:szCs w:val="24"/>
              </w:rPr>
              <w:t xml:space="preserve">До розгляду </w:t>
            </w:r>
            <w:r w:rsidRPr="00934EA5">
              <w:rPr>
                <w:rFonts w:ascii="Times New Roman" w:hAnsi="Times New Roman" w:cs="Times New Roman"/>
                <w:b/>
                <w:i/>
                <w:color w:val="FF0000"/>
                <w:sz w:val="24"/>
                <w:szCs w:val="24"/>
                <w:u w:val="single"/>
              </w:rPr>
              <w:t>не приймається</w:t>
            </w:r>
            <w:r w:rsidRPr="00934EA5">
              <w:rPr>
                <w:rFonts w:ascii="Times New Roman" w:hAnsi="Times New Roman" w:cs="Times New Roman"/>
                <w:b/>
                <w:i/>
                <w:color w:val="FF0000"/>
                <w:sz w:val="24"/>
                <w:szCs w:val="24"/>
              </w:rPr>
              <w:t xml:space="preserve"> </w:t>
            </w:r>
            <w:r w:rsidRPr="00934EA5">
              <w:rPr>
                <w:rFonts w:ascii="Times New Roman" w:hAnsi="Times New Roman" w:cs="Times New Roman"/>
                <w:b/>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934EA5">
              <w:rPr>
                <w:rFonts w:ascii="Times New Roman" w:hAnsi="Times New Roman" w:cs="Times New Roman"/>
                <w:b/>
                <w:color w:val="000000"/>
                <w:sz w:val="24"/>
                <w:szCs w:val="24"/>
              </w:rPr>
              <w:t xml:space="preserve"> </w:t>
            </w:r>
          </w:p>
          <w:p w:rsidR="00F40EEB" w:rsidRPr="00934EA5" w:rsidRDefault="00F40EEB" w:rsidP="00F40EEB">
            <w:pPr>
              <w:pStyle w:val="LO-normal"/>
              <w:widowControl w:val="0"/>
              <w:jc w:val="both"/>
              <w:rPr>
                <w:rFonts w:ascii="Times New Roman" w:hAnsi="Times New Roman" w:cs="Times New Roman"/>
                <w:color w:val="000000"/>
                <w:sz w:val="24"/>
                <w:szCs w:val="24"/>
              </w:rPr>
            </w:pPr>
          </w:p>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40EEB" w:rsidRPr="00934EA5"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2</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shd w:val="clear" w:color="auto" w:fill="FFFFFF"/>
              <w:rPr>
                <w:rFonts w:ascii="Times New Roman" w:hAnsi="Times New Roman" w:cs="Times New Roman"/>
                <w:color w:val="000000"/>
                <w:sz w:val="24"/>
                <w:szCs w:val="24"/>
              </w:rPr>
            </w:pPr>
            <w:r w:rsidRPr="00934EA5">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w:t>
            </w:r>
            <w:r w:rsidRPr="00934EA5">
              <w:rPr>
                <w:rFonts w:ascii="Times New Roman" w:hAnsi="Times New Roman" w:cs="Times New Roman"/>
                <w:b/>
                <w:color w:val="000000"/>
                <w:sz w:val="24"/>
                <w:szCs w:val="24"/>
              </w:rPr>
              <w:lastRenderedPageBreak/>
              <w:t xml:space="preserve">відхилення їх тендерних пропозицій. </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lastRenderedPageBreak/>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934EA5">
              <w:rPr>
                <w:rFonts w:ascii="Times New Roman" w:hAnsi="Times New Roman" w:cs="Times New Roman"/>
                <w:sz w:val="24"/>
                <w:szCs w:val="24"/>
              </w:rPr>
              <w:lastRenderedPageBreak/>
              <w:t>призведе до відхилення їх тендерних пропозицій у наступній редакції:</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0EEB" w:rsidRPr="00934EA5" w:rsidRDefault="00F40EEB" w:rsidP="00F40EEB">
            <w:pPr>
              <w:widowControl w:val="0"/>
              <w:jc w:val="both"/>
              <w:rPr>
                <w:rFonts w:ascii="Times New Roman" w:hAnsi="Times New Roman" w:cs="Times New Roman"/>
                <w:i/>
                <w:sz w:val="24"/>
                <w:szCs w:val="24"/>
                <w:u w:val="single"/>
              </w:rPr>
            </w:pPr>
            <w:r w:rsidRPr="00934EA5">
              <w:rPr>
                <w:rFonts w:ascii="Times New Roman" w:hAnsi="Times New Roman" w:cs="Times New Roman"/>
                <w:i/>
                <w:sz w:val="24"/>
                <w:szCs w:val="24"/>
                <w:u w:val="single"/>
              </w:rPr>
              <w:t>Опис формальних помилок:</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1.</w:t>
            </w:r>
            <w:r w:rsidRPr="00934EA5">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w:t>
            </w:r>
            <w:r w:rsidRPr="00934EA5">
              <w:rPr>
                <w:rFonts w:ascii="Times New Roman" w:hAnsi="Times New Roman" w:cs="Times New Roman"/>
                <w:sz w:val="24"/>
                <w:szCs w:val="24"/>
              </w:rPr>
              <w:tab/>
              <w:t>уживання великої літери;</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w:t>
            </w:r>
            <w:r w:rsidRPr="00934EA5">
              <w:rPr>
                <w:rFonts w:ascii="Times New Roman" w:hAnsi="Times New Roman" w:cs="Times New Roman"/>
                <w:sz w:val="24"/>
                <w:szCs w:val="24"/>
              </w:rPr>
              <w:tab/>
              <w:t>уживання розділових знаків та відмінювання слів у реченні;</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w:t>
            </w:r>
            <w:r w:rsidRPr="00934EA5">
              <w:rPr>
                <w:rFonts w:ascii="Times New Roman" w:hAnsi="Times New Roman" w:cs="Times New Roman"/>
                <w:sz w:val="24"/>
                <w:szCs w:val="24"/>
              </w:rPr>
              <w:tab/>
              <w:t>використання слова або мовного звороту, запозичених з іншої мови;</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w:t>
            </w:r>
            <w:r w:rsidRPr="00934EA5">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w:t>
            </w:r>
            <w:r w:rsidRPr="00934EA5">
              <w:rPr>
                <w:rFonts w:ascii="Times New Roman" w:hAnsi="Times New Roman" w:cs="Times New Roman"/>
                <w:sz w:val="24"/>
                <w:szCs w:val="24"/>
              </w:rPr>
              <w:tab/>
              <w:t>застосування правил переносу частини слова з рядка в рядок;</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w:t>
            </w:r>
            <w:r w:rsidRPr="00934EA5">
              <w:rPr>
                <w:rFonts w:ascii="Times New Roman" w:hAnsi="Times New Roman" w:cs="Times New Roman"/>
                <w:sz w:val="24"/>
                <w:szCs w:val="24"/>
              </w:rPr>
              <w:tab/>
              <w:t>написання слів разом та/або окремо, та/або через дефіс;</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2.</w:t>
            </w:r>
            <w:r w:rsidRPr="00934EA5">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3.</w:t>
            </w:r>
            <w:r w:rsidRPr="00934EA5">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4.</w:t>
            </w:r>
            <w:r w:rsidRPr="00934EA5">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5.</w:t>
            </w:r>
            <w:r w:rsidRPr="00934EA5">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6.</w:t>
            </w:r>
            <w:r w:rsidRPr="00934EA5">
              <w:rPr>
                <w:rFonts w:ascii="Times New Roman" w:hAnsi="Times New Roman" w:cs="Times New Roman"/>
                <w:sz w:val="24"/>
                <w:szCs w:val="24"/>
              </w:rPr>
              <w:tab/>
              <w:t xml:space="preserve">Подання документа (документів) учасником </w:t>
            </w:r>
            <w:r w:rsidRPr="00934EA5">
              <w:rPr>
                <w:rFonts w:ascii="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7.</w:t>
            </w:r>
            <w:r w:rsidRPr="00934EA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8.</w:t>
            </w:r>
            <w:r w:rsidRPr="00934EA5">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9.</w:t>
            </w:r>
            <w:r w:rsidRPr="00934EA5">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10.</w:t>
            </w:r>
            <w:r w:rsidRPr="00934EA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11.</w:t>
            </w:r>
            <w:r w:rsidRPr="00934EA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12.</w:t>
            </w:r>
            <w:r w:rsidRPr="00934EA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0EEB" w:rsidRPr="00934EA5" w:rsidRDefault="00F40EEB" w:rsidP="00F40EEB">
            <w:pPr>
              <w:widowControl w:val="0"/>
              <w:jc w:val="both"/>
              <w:rPr>
                <w:rFonts w:ascii="Times New Roman" w:hAnsi="Times New Roman" w:cs="Times New Roman"/>
                <w:i/>
                <w:sz w:val="24"/>
                <w:szCs w:val="24"/>
                <w:u w:val="single"/>
              </w:rPr>
            </w:pPr>
            <w:r w:rsidRPr="00934EA5">
              <w:rPr>
                <w:rFonts w:ascii="Times New Roman" w:hAnsi="Times New Roman" w:cs="Times New Roman"/>
                <w:i/>
                <w:sz w:val="24"/>
                <w:szCs w:val="24"/>
                <w:u w:val="single"/>
              </w:rPr>
              <w:t>Приклади формальних помилок:</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  «м.київ» замість «м.Київ»;</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 «поряд -ок» замість «поря – док»;</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 «ненадається» замість «не надається»»;</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 «______________№_____________» замість «14.08.2020 №320/13/14-01»</w:t>
            </w:r>
          </w:p>
          <w:p w:rsidR="00F40EEB" w:rsidRPr="00934EA5" w:rsidRDefault="00F40EEB" w:rsidP="00F40EEB">
            <w:pPr>
              <w:widowControl w:val="0"/>
              <w:shd w:val="clear" w:color="auto" w:fill="FFFFFF"/>
              <w:spacing w:before="280" w:after="280"/>
              <w:jc w:val="both"/>
              <w:rPr>
                <w:rFonts w:ascii="Times New Roman" w:hAnsi="Times New Roman" w:cs="Times New Roman"/>
                <w:sz w:val="24"/>
                <w:szCs w:val="24"/>
              </w:rPr>
            </w:pPr>
            <w:r w:rsidRPr="00934EA5">
              <w:rPr>
                <w:rFonts w:ascii="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rsidR="00F40EEB" w:rsidRPr="00934EA5" w:rsidRDefault="00F40EEB" w:rsidP="00F40EEB">
            <w:pPr>
              <w:widowControl w:val="0"/>
              <w:shd w:val="clear" w:color="auto" w:fill="FFFFFF"/>
              <w:spacing w:before="280" w:after="280"/>
              <w:jc w:val="both"/>
              <w:rPr>
                <w:rFonts w:ascii="Times New Roman" w:hAnsi="Times New Roman" w:cs="Times New Roman"/>
                <w:sz w:val="24"/>
                <w:szCs w:val="24"/>
              </w:rPr>
            </w:pPr>
            <w:r w:rsidRPr="00934EA5">
              <w:rPr>
                <w:rFonts w:ascii="Times New Roman" w:hAnsi="Times New Roman" w:cs="Times New Roman"/>
                <w:color w:val="auto"/>
                <w:sz w:val="24"/>
                <w:szCs w:val="24"/>
              </w:rPr>
              <w:t>У випадку допущення учасником зазначених вище формальних (несуттєвих) помилок при оформленні тендерної пропозиції, остання не буде відхилена згідно Закону.</w:t>
            </w:r>
          </w:p>
          <w:p w:rsidR="00F40EEB" w:rsidRPr="00934EA5" w:rsidRDefault="00F40EEB" w:rsidP="00F40EEB">
            <w:pPr>
              <w:ind w:firstLine="284"/>
              <w:jc w:val="both"/>
              <w:rPr>
                <w:rFonts w:ascii="Times New Roman" w:hAnsi="Times New Roman" w:cs="Times New Roman"/>
                <w:sz w:val="24"/>
                <w:szCs w:val="24"/>
              </w:rPr>
            </w:pPr>
            <w:r w:rsidRPr="00934EA5">
              <w:rPr>
                <w:rFonts w:ascii="Times New Roman" w:hAnsi="Times New Roman" w:cs="Times New Roman"/>
                <w:sz w:val="24"/>
                <w:szCs w:val="24"/>
              </w:rPr>
              <w:t xml:space="preserve">Технічні помилки будуть сприйматися замовником, як формальні (несуттєві) в разі, якщо такі помилки не </w:t>
            </w:r>
            <w:r w:rsidRPr="00934EA5">
              <w:rPr>
                <w:rFonts w:ascii="Times New Roman" w:hAnsi="Times New Roman" w:cs="Times New Roman"/>
                <w:sz w:val="24"/>
                <w:szCs w:val="24"/>
              </w:rPr>
              <w:lastRenderedPageBreak/>
              <w:t>призводять до значного спотворення інформації, допущеної очевидно не навмисно і не з метою надання недостовірної інформації та при умові, що при комплексному розгляді документів (інформації) можливо встановити інформацію яка відповідає дійсності а також, що така помилка не навмисна.</w:t>
            </w:r>
          </w:p>
          <w:p w:rsidR="00F40EEB" w:rsidRPr="00934EA5" w:rsidRDefault="00F40EEB" w:rsidP="00F40EEB">
            <w:pPr>
              <w:ind w:firstLine="284"/>
              <w:jc w:val="both"/>
              <w:rPr>
                <w:rFonts w:ascii="Times New Roman" w:hAnsi="Times New Roman" w:cs="Times New Roman"/>
                <w:sz w:val="24"/>
                <w:szCs w:val="24"/>
              </w:rPr>
            </w:pPr>
          </w:p>
        </w:tc>
      </w:tr>
      <w:tr w:rsidR="002B30D6" w:rsidRPr="00934EA5"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2B30D6" w:rsidRPr="00934EA5" w:rsidRDefault="002B30D6" w:rsidP="002B30D6">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lastRenderedPageBreak/>
              <w:t>3</w:t>
            </w:r>
          </w:p>
        </w:tc>
        <w:tc>
          <w:tcPr>
            <w:tcW w:w="3475" w:type="dxa"/>
            <w:tcBorders>
              <w:top w:val="single" w:sz="4" w:space="0" w:color="auto"/>
              <w:left w:val="single" w:sz="4" w:space="0" w:color="auto"/>
              <w:bottom w:val="single" w:sz="4" w:space="0" w:color="auto"/>
              <w:right w:val="single" w:sz="4" w:space="0" w:color="auto"/>
            </w:tcBorders>
          </w:tcPr>
          <w:p w:rsidR="002B30D6" w:rsidRPr="00934EA5" w:rsidRDefault="002B30D6" w:rsidP="002B30D6">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Відхилення тендерних пропозицій</w:t>
            </w:r>
          </w:p>
        </w:tc>
        <w:tc>
          <w:tcPr>
            <w:tcW w:w="6480" w:type="dxa"/>
            <w:tcBorders>
              <w:top w:val="single" w:sz="4" w:space="0" w:color="auto"/>
              <w:left w:val="single" w:sz="4" w:space="0" w:color="auto"/>
              <w:bottom w:val="single" w:sz="4" w:space="0" w:color="auto"/>
              <w:right w:val="single" w:sz="4" w:space="0" w:color="auto"/>
            </w:tcBorders>
          </w:tcPr>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5.3.1. Замовник відхиляє тендерну пропозицію із зазначенням аргументації в електронній системі закупівель у разі, коли:</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1) учасник процедури закупівлі:</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підпадає під підстави, встановлені пунктом 47 цих особливостей;</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934EA5">
              <w:rPr>
                <w:rFonts w:ascii="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2) тендерна пропозиція:</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є такою, строк дії якої закінчився;</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3) переможець процедури закупівлі:</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5.3.2. Замовник може відхилити тендерну пропозицію із зазначенням аргументації в електронній системі закупівель у разі, коли:</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w:t>
            </w:r>
            <w:r w:rsidRPr="00934EA5">
              <w:rPr>
                <w:rFonts w:ascii="Times New Roman" w:hAnsi="Times New Roman" w:cs="Times New Roman"/>
                <w:sz w:val="24"/>
                <w:szCs w:val="24"/>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30D6" w:rsidRPr="00934EA5"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2B30D6" w:rsidRPr="00934EA5" w:rsidRDefault="002B30D6" w:rsidP="002B30D6">
            <w:pPr>
              <w:pStyle w:val="LO-normal"/>
              <w:widowControl w:val="0"/>
              <w:rPr>
                <w:rFonts w:ascii="Times New Roman" w:hAnsi="Times New Roman" w:cs="Times New Roman"/>
                <w:b/>
                <w:color w:val="000000"/>
                <w:sz w:val="24"/>
                <w:szCs w:val="24"/>
              </w:rPr>
            </w:pPr>
            <w:r w:rsidRPr="00934EA5">
              <w:rPr>
                <w:rFonts w:ascii="Times New Roman" w:hAnsi="Times New Roman" w:cs="Times New Roman"/>
                <w:b/>
                <w:color w:val="000000"/>
                <w:sz w:val="24"/>
                <w:szCs w:val="24"/>
              </w:rPr>
              <w:lastRenderedPageBreak/>
              <w:t>4</w:t>
            </w:r>
          </w:p>
        </w:tc>
        <w:tc>
          <w:tcPr>
            <w:tcW w:w="3475" w:type="dxa"/>
            <w:tcBorders>
              <w:top w:val="single" w:sz="4" w:space="0" w:color="auto"/>
              <w:left w:val="single" w:sz="4" w:space="0" w:color="auto"/>
              <w:bottom w:val="single" w:sz="4" w:space="0" w:color="auto"/>
              <w:right w:val="single" w:sz="4" w:space="0" w:color="auto"/>
            </w:tcBorders>
          </w:tcPr>
          <w:p w:rsidR="002B30D6" w:rsidRPr="00934EA5" w:rsidRDefault="002B30D6" w:rsidP="002B30D6">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Інша інформація</w:t>
            </w:r>
          </w:p>
        </w:tc>
        <w:tc>
          <w:tcPr>
            <w:tcW w:w="6480" w:type="dxa"/>
            <w:tcBorders>
              <w:top w:val="single" w:sz="4" w:space="0" w:color="auto"/>
              <w:left w:val="single" w:sz="4" w:space="0" w:color="auto"/>
              <w:bottom w:val="single" w:sz="4" w:space="0" w:color="auto"/>
              <w:right w:val="single" w:sz="4" w:space="0" w:color="auto"/>
            </w:tcBorders>
          </w:tcPr>
          <w:p w:rsidR="002B30D6" w:rsidRPr="00934EA5" w:rsidRDefault="002B30D6" w:rsidP="002B30D6">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30D6" w:rsidRPr="00934EA5" w:rsidRDefault="002B30D6" w:rsidP="002B30D6">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w:t>
            </w:r>
            <w:r w:rsidRPr="00934EA5">
              <w:rPr>
                <w:rFonts w:ascii="Times New Roman" w:hAnsi="Times New Roman" w:cs="Times New Roman"/>
                <w:color w:val="000000"/>
                <w:sz w:val="24"/>
                <w:szCs w:val="24"/>
                <w:u w:val="single"/>
              </w:rPr>
              <w:t xml:space="preserve">протягом одного робочого </w:t>
            </w:r>
            <w:r w:rsidRPr="00934EA5">
              <w:rPr>
                <w:rFonts w:ascii="Times New Roman" w:hAnsi="Times New Roman" w:cs="Times New Roman"/>
                <w:color w:val="000000"/>
                <w:sz w:val="24"/>
                <w:szCs w:val="24"/>
              </w:rPr>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B30D6" w:rsidRPr="00934EA5" w:rsidRDefault="002B30D6" w:rsidP="002B30D6">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B30D6" w:rsidRPr="00934EA5" w:rsidRDefault="002B30D6" w:rsidP="002B30D6">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Обґрунтування аномально низької тендерної пропозиції </w:t>
            </w:r>
            <w:r w:rsidRPr="00934EA5">
              <w:rPr>
                <w:rFonts w:ascii="Times New Roman" w:hAnsi="Times New Roman" w:cs="Times New Roman"/>
                <w:color w:val="000000"/>
                <w:sz w:val="24"/>
                <w:szCs w:val="24"/>
              </w:rPr>
              <w:lastRenderedPageBreak/>
              <w:t>може містити інформацію про:</w:t>
            </w:r>
          </w:p>
          <w:p w:rsidR="002B30D6" w:rsidRPr="00934EA5" w:rsidRDefault="002B30D6" w:rsidP="002B30D6">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30D6" w:rsidRPr="00934EA5" w:rsidRDefault="002B30D6" w:rsidP="002B30D6">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B30D6" w:rsidRPr="00934EA5" w:rsidRDefault="002B30D6" w:rsidP="002B30D6">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3) отримання учасником державної допомоги згідно із законодавством.</w:t>
            </w:r>
          </w:p>
          <w:p w:rsidR="002B30D6" w:rsidRPr="00934EA5" w:rsidRDefault="002B30D6" w:rsidP="002B30D6">
            <w:pPr>
              <w:widowControl w:val="0"/>
              <w:spacing w:line="228" w:lineRule="auto"/>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34EA5">
              <w:rPr>
                <w:rFonts w:ascii="Times New Roman" w:hAnsi="Times New Roman" w:cs="Times New Roman"/>
                <w:b/>
                <w:sz w:val="24"/>
                <w:szCs w:val="24"/>
                <w:highlight w:val="white"/>
              </w:rPr>
              <w:t>в інформації та/або документах,</w:t>
            </w:r>
            <w:r w:rsidRPr="00934EA5">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34EA5">
              <w:rPr>
                <w:rFonts w:ascii="Times New Roman" w:hAnsi="Times New Roman" w:cs="Times New Roman"/>
                <w:b/>
                <w:sz w:val="24"/>
                <w:szCs w:val="24"/>
                <w:highlight w:val="white"/>
              </w:rPr>
              <w:t xml:space="preserve">не може бути меншим ніж два робочі дні </w:t>
            </w:r>
            <w:r w:rsidRPr="00934EA5">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30D6" w:rsidRPr="00934EA5" w:rsidRDefault="002B30D6" w:rsidP="002B30D6">
            <w:pPr>
              <w:widowControl w:val="0"/>
              <w:shd w:val="clear" w:color="auto" w:fill="FFFFFF"/>
              <w:spacing w:line="228" w:lineRule="auto"/>
              <w:jc w:val="both"/>
              <w:rPr>
                <w:rFonts w:ascii="Times New Roman" w:hAnsi="Times New Roman" w:cs="Times New Roman"/>
                <w:sz w:val="24"/>
                <w:szCs w:val="24"/>
                <w:highlight w:val="white"/>
              </w:rPr>
            </w:pPr>
            <w:r w:rsidRPr="00934EA5">
              <w:rPr>
                <w:rFonts w:ascii="Times New Roman" w:hAnsi="Times New Roman" w:cs="Times New Roman"/>
                <w:b/>
                <w:color w:val="000000"/>
                <w:sz w:val="24"/>
                <w:szCs w:val="24"/>
                <w:highlight w:val="white"/>
              </w:rPr>
              <w:t>Під невідповідністю</w:t>
            </w:r>
            <w:r w:rsidRPr="00934EA5">
              <w:rPr>
                <w:rFonts w:ascii="Times New Roman" w:hAnsi="Times New Roman" w:cs="Times New Roman"/>
                <w:color w:val="000000"/>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934EA5">
              <w:rPr>
                <w:rFonts w:ascii="Times New Roman" w:hAnsi="Times New Roman" w:cs="Times New Roman"/>
                <w:b/>
                <w:color w:val="000000"/>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934EA5">
              <w:rPr>
                <w:rFonts w:ascii="Times New Roman" w:hAnsi="Times New Roman" w:cs="Times New Roman"/>
                <w:color w:val="000000"/>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30D6" w:rsidRPr="00934EA5" w:rsidRDefault="002B30D6" w:rsidP="002B30D6">
            <w:pPr>
              <w:widowControl w:val="0"/>
              <w:shd w:val="clear" w:color="auto" w:fill="FFFFFF"/>
              <w:spacing w:line="228" w:lineRule="auto"/>
              <w:jc w:val="both"/>
              <w:rPr>
                <w:rFonts w:ascii="Times New Roman" w:hAnsi="Times New Roman" w:cs="Times New Roman"/>
                <w:sz w:val="24"/>
                <w:szCs w:val="24"/>
                <w:highlight w:val="white"/>
              </w:rPr>
            </w:pPr>
            <w:r w:rsidRPr="00934EA5">
              <w:rPr>
                <w:rFonts w:ascii="Times New Roman" w:hAnsi="Times New Roman" w:cs="Times New Roman"/>
                <w:b/>
                <w:sz w:val="24"/>
                <w:szCs w:val="24"/>
                <w:highlight w:val="white"/>
              </w:rPr>
              <w:t>Невідповідністю</w:t>
            </w:r>
            <w:r w:rsidRPr="00934EA5">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34EA5">
              <w:rPr>
                <w:rFonts w:ascii="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934EA5">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30D6" w:rsidRPr="00934EA5" w:rsidRDefault="002B30D6" w:rsidP="002B30D6">
            <w:pPr>
              <w:widowControl w:val="0"/>
              <w:spacing w:line="228" w:lineRule="auto"/>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30D6" w:rsidRPr="00934EA5" w:rsidRDefault="002B30D6" w:rsidP="002B30D6">
            <w:pPr>
              <w:widowControl w:val="0"/>
              <w:jc w:val="both"/>
              <w:rPr>
                <w:rFonts w:ascii="Times New Roman" w:hAnsi="Times New Roman" w:cs="Times New Roman"/>
                <w:sz w:val="24"/>
                <w:szCs w:val="24"/>
              </w:rPr>
            </w:pPr>
            <w:r w:rsidRPr="00934EA5">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34EA5">
              <w:rPr>
                <w:rFonts w:ascii="Times New Roman" w:hAnsi="Times New Roman" w:cs="Times New Roman"/>
                <w:b/>
                <w:i/>
                <w:sz w:val="24"/>
                <w:szCs w:val="24"/>
              </w:rPr>
              <w:t>протягом 24 годин</w:t>
            </w:r>
            <w:r w:rsidRPr="00934EA5">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B30D6" w:rsidRPr="00934EA5" w:rsidRDefault="002B30D6" w:rsidP="002B30D6">
            <w:pPr>
              <w:widowControl w:val="0"/>
              <w:shd w:val="clear" w:color="auto" w:fill="FFFFFF"/>
              <w:spacing w:line="228" w:lineRule="auto"/>
              <w:jc w:val="both"/>
              <w:rPr>
                <w:rFonts w:ascii="Times New Roman" w:hAnsi="Times New Roman" w:cs="Times New Roman"/>
                <w:strike/>
                <w:sz w:val="24"/>
                <w:szCs w:val="24"/>
              </w:rPr>
            </w:pPr>
            <w:r w:rsidRPr="00934EA5">
              <w:rPr>
                <w:rFonts w:ascii="Times New Roman" w:hAnsi="Times New Roman" w:cs="Times New Roman"/>
                <w:color w:val="000000"/>
                <w:sz w:val="24"/>
                <w:szCs w:val="24"/>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rsidR="002B30D6" w:rsidRPr="00934EA5" w:rsidRDefault="002B30D6" w:rsidP="002B30D6">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lastRenderedPageBreak/>
              <w:t>Витрати учасника, пов’язані з підготовкою та поданням тендерної пропозиції несе самостійно.</w:t>
            </w:r>
          </w:p>
          <w:p w:rsidR="002B30D6" w:rsidRPr="00934EA5" w:rsidRDefault="002B30D6" w:rsidP="002B30D6">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30D6" w:rsidRPr="00934EA5" w:rsidRDefault="002B30D6" w:rsidP="002B30D6">
            <w:pPr>
              <w:pStyle w:val="LO-normal"/>
              <w:widowControl w:val="0"/>
              <w:jc w:val="both"/>
              <w:rPr>
                <w:rFonts w:ascii="Times New Roman" w:hAnsi="Times New Roman" w:cs="Times New Roman"/>
                <w:color w:val="000000"/>
                <w:sz w:val="24"/>
                <w:szCs w:val="24"/>
              </w:rPr>
            </w:pPr>
          </w:p>
        </w:tc>
      </w:tr>
      <w:tr w:rsidR="00F40EEB" w:rsidRPr="00934EA5" w:rsidTr="007F0B65">
        <w:trPr>
          <w:trHeight w:val="522"/>
          <w:jc w:val="center"/>
        </w:trPr>
        <w:tc>
          <w:tcPr>
            <w:tcW w:w="10524" w:type="dxa"/>
            <w:gridSpan w:val="3"/>
            <w:tcBorders>
              <w:top w:val="single" w:sz="4" w:space="0" w:color="auto"/>
              <w:left w:val="single" w:sz="4" w:space="0" w:color="000001"/>
              <w:bottom w:val="single" w:sz="4" w:space="0" w:color="auto"/>
              <w:right w:val="single" w:sz="4" w:space="0" w:color="000001"/>
            </w:tcBorders>
            <w:shd w:val="clear" w:color="auto" w:fill="A5A5A5"/>
            <w:vAlign w:val="center"/>
          </w:tcPr>
          <w:p w:rsidR="00F40EEB" w:rsidRPr="00934EA5" w:rsidRDefault="00F40EEB" w:rsidP="00F40EEB">
            <w:pPr>
              <w:pStyle w:val="LO-normal"/>
              <w:widowControl w:val="0"/>
              <w:ind w:hanging="21"/>
              <w:jc w:val="center"/>
              <w:rPr>
                <w:rFonts w:ascii="Times New Roman" w:hAnsi="Times New Roman" w:cs="Times New Roman"/>
                <w:color w:val="000000"/>
                <w:sz w:val="24"/>
                <w:szCs w:val="24"/>
              </w:rPr>
            </w:pPr>
            <w:r w:rsidRPr="00934EA5">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40EEB" w:rsidRPr="00934EA5"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Відміна замовником тендеру чи визнання його таким, що не відбувся</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rPr>
            </w:pPr>
            <w:r w:rsidRPr="00934EA5">
              <w:rPr>
                <w:rFonts w:ascii="Times New Roman" w:hAnsi="Times New Roman" w:cs="Times New Roman"/>
                <w:color w:val="000000"/>
                <w:sz w:val="24"/>
                <w:szCs w:val="24"/>
              </w:rPr>
              <w:t xml:space="preserve"> </w:t>
            </w:r>
          </w:p>
          <w:p w:rsidR="00F40EEB" w:rsidRPr="00934EA5" w:rsidRDefault="00F40EEB" w:rsidP="00F40EEB">
            <w:pPr>
              <w:widowControl w:val="0"/>
              <w:jc w:val="both"/>
              <w:rPr>
                <w:rFonts w:ascii="Times New Roman" w:hAnsi="Times New Roman" w:cs="Times New Roman"/>
                <w:b/>
                <w:sz w:val="24"/>
                <w:szCs w:val="24"/>
              </w:rPr>
            </w:pPr>
            <w:r w:rsidRPr="00934EA5">
              <w:rPr>
                <w:rFonts w:ascii="Times New Roman" w:hAnsi="Times New Roman" w:cs="Times New Roman"/>
                <w:b/>
                <w:sz w:val="24"/>
                <w:szCs w:val="24"/>
              </w:rPr>
              <w:t>Замовник відміняє відкриті торги у разі:</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1) відсутності подальшої потреби в закупівлі товарів, робіт чи послуг;</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3) скорочення обсягу видатків на здійснення закупівлі товарів, ро</w:t>
            </w:r>
            <w:r w:rsidRPr="00934EA5">
              <w:rPr>
                <w:rFonts w:ascii="Times New Roman" w:hAnsi="Times New Roman" w:cs="Times New Roman"/>
              </w:rPr>
              <w:t>бі</w:t>
            </w:r>
            <w:r w:rsidRPr="00934EA5">
              <w:rPr>
                <w:rFonts w:ascii="Times New Roman" w:hAnsi="Times New Roman" w:cs="Times New Roman"/>
                <w:sz w:val="24"/>
                <w:szCs w:val="24"/>
              </w:rPr>
              <w:t>т чи послуг;</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color w:val="000000"/>
                <w:sz w:val="24"/>
                <w:szCs w:val="24"/>
              </w:rPr>
              <w:t xml:space="preserve">У разі відміни відкритих торгів замовник </w:t>
            </w:r>
            <w:r w:rsidRPr="00934EA5">
              <w:rPr>
                <w:rFonts w:ascii="Times New Roman" w:hAnsi="Times New Roman" w:cs="Times New Roman"/>
                <w:b/>
                <w:color w:val="000000"/>
                <w:sz w:val="24"/>
                <w:szCs w:val="24"/>
              </w:rPr>
              <w:t>протягом одного робочого дня</w:t>
            </w:r>
            <w:r w:rsidRPr="00934EA5">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0EEB" w:rsidRPr="00934EA5" w:rsidRDefault="00F40EEB" w:rsidP="00F40EEB">
            <w:pPr>
              <w:widowControl w:val="0"/>
              <w:jc w:val="both"/>
              <w:rPr>
                <w:rFonts w:ascii="Times New Roman" w:hAnsi="Times New Roman" w:cs="Times New Roman"/>
                <w:b/>
                <w:sz w:val="24"/>
                <w:szCs w:val="24"/>
              </w:rPr>
            </w:pPr>
            <w:r w:rsidRPr="00934EA5">
              <w:rPr>
                <w:rFonts w:ascii="Times New Roman" w:hAnsi="Times New Roman" w:cs="Times New Roman"/>
                <w:b/>
                <w:sz w:val="24"/>
                <w:szCs w:val="24"/>
              </w:rPr>
              <w:t>Відкриті торги автоматично відміняються електронною системою закупівель у разі:</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34EA5">
              <w:rPr>
                <w:rFonts w:ascii="Times New Roman" w:hAnsi="Times New Roman" w:cs="Times New Roman"/>
                <w:sz w:val="24"/>
                <w:szCs w:val="24"/>
                <w:highlight w:val="white"/>
              </w:rPr>
              <w:t>цими особливостями</w:t>
            </w:r>
            <w:r w:rsidRPr="00934EA5">
              <w:rPr>
                <w:rFonts w:ascii="Times New Roman" w:hAnsi="Times New Roman" w:cs="Times New Roman"/>
                <w:sz w:val="24"/>
                <w:szCs w:val="24"/>
              </w:rPr>
              <w:t>;</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2) не</w:t>
            </w:r>
            <w:r w:rsidRPr="00934EA5">
              <w:rPr>
                <w:rFonts w:ascii="Times New Roman" w:hAnsi="Times New Roman" w:cs="Times New Roman"/>
                <w:sz w:val="24"/>
                <w:szCs w:val="24"/>
                <w:highlight w:val="white"/>
              </w:rPr>
              <w:t>подання жодної тендерної пропозиції для участі</w:t>
            </w:r>
            <w:r w:rsidRPr="00934EA5">
              <w:rPr>
                <w:rFonts w:ascii="Times New Roman" w:hAnsi="Times New Roman" w:cs="Times New Roman"/>
                <w:sz w:val="24"/>
                <w:szCs w:val="24"/>
              </w:rPr>
              <w:t xml:space="preserve"> у відкритих торгах у строк, установлений замовником згідно з </w:t>
            </w:r>
            <w:r w:rsidRPr="00934EA5">
              <w:rPr>
                <w:rFonts w:ascii="Times New Roman" w:hAnsi="Times New Roman" w:cs="Times New Roman"/>
                <w:sz w:val="24"/>
                <w:szCs w:val="24"/>
                <w:highlight w:val="white"/>
              </w:rPr>
              <w:t>цими особливостями</w:t>
            </w:r>
            <w:r w:rsidRPr="00934EA5">
              <w:rPr>
                <w:rFonts w:ascii="Times New Roman" w:hAnsi="Times New Roman" w:cs="Times New Roman"/>
                <w:sz w:val="24"/>
                <w:szCs w:val="24"/>
              </w:rPr>
              <w:t>.</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sz w:val="24"/>
                <w:szCs w:val="24"/>
              </w:rPr>
              <w:t>Відкриті торги можуть бути відмінені частково (за лотом).</w:t>
            </w:r>
          </w:p>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34EA5">
              <w:rPr>
                <w:rFonts w:ascii="Times New Roman" w:hAnsi="Times New Roman" w:cs="Times New Roman"/>
                <w:color w:val="4A86E8"/>
                <w:sz w:val="24"/>
                <w:szCs w:val="24"/>
              </w:rPr>
              <w:t>.</w:t>
            </w:r>
          </w:p>
          <w:p w:rsidR="00F40EEB" w:rsidRPr="00934EA5" w:rsidRDefault="00F40EEB" w:rsidP="00F40EEB">
            <w:pPr>
              <w:pStyle w:val="LO-normal"/>
              <w:widowControl w:val="0"/>
              <w:jc w:val="both"/>
              <w:rPr>
                <w:rFonts w:ascii="Times New Roman" w:hAnsi="Times New Roman" w:cs="Times New Roman"/>
                <w:color w:val="000000"/>
                <w:sz w:val="24"/>
                <w:szCs w:val="24"/>
              </w:rPr>
            </w:pPr>
          </w:p>
        </w:tc>
      </w:tr>
      <w:tr w:rsidR="00F40EEB" w:rsidRPr="00934EA5"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t>2</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t>Строк укладання договору про закупівлю</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spacing w:line="240" w:lineRule="atLeast"/>
              <w:contextualSpacing/>
              <w:jc w:val="both"/>
              <w:rPr>
                <w:rFonts w:ascii="Times New Roman" w:hAnsi="Times New Roman" w:cs="Times New Roman"/>
              </w:rPr>
            </w:pPr>
            <w:r w:rsidRPr="00934EA5">
              <w:rPr>
                <w:rFonts w:ascii="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4EA5">
              <w:rPr>
                <w:rFonts w:ascii="Times New Roman" w:hAnsi="Times New Roman" w:cs="Times New Roman"/>
                <w:b/>
                <w:color w:val="000000"/>
                <w:sz w:val="24"/>
                <w:szCs w:val="24"/>
                <w:highlight w:val="white"/>
              </w:rPr>
              <w:t>не пізніше ніж через 15 днів</w:t>
            </w:r>
            <w:r w:rsidRPr="00934EA5">
              <w:rPr>
                <w:rFonts w:ascii="Times New Roman" w:hAnsi="Times New Roman" w:cs="Times New Roman"/>
                <w:color w:val="000000"/>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34EA5">
              <w:rPr>
                <w:rFonts w:ascii="Times New Roman" w:hAnsi="Times New Roman" w:cs="Times New Roman"/>
                <w:b/>
                <w:color w:val="000000"/>
                <w:sz w:val="24"/>
                <w:szCs w:val="24"/>
                <w:highlight w:val="white"/>
              </w:rPr>
              <w:t>може бути продовжений до 60 днів</w:t>
            </w:r>
            <w:r w:rsidRPr="00934EA5">
              <w:rPr>
                <w:rFonts w:ascii="Times New Roman" w:hAnsi="Times New Roman" w:cs="Times New Roman"/>
                <w:color w:val="000000"/>
                <w:sz w:val="24"/>
                <w:szCs w:val="24"/>
                <w:highlight w:val="white"/>
              </w:rPr>
              <w:t xml:space="preserve">. </w:t>
            </w:r>
          </w:p>
          <w:p w:rsidR="00F40EEB" w:rsidRPr="00934EA5" w:rsidRDefault="00F40EEB" w:rsidP="00F40EEB">
            <w:pPr>
              <w:widowControl w:val="0"/>
              <w:spacing w:line="240" w:lineRule="atLeast"/>
              <w:contextualSpacing/>
              <w:jc w:val="both"/>
              <w:rPr>
                <w:rFonts w:ascii="Times New Roman" w:hAnsi="Times New Roman" w:cs="Times New Roman"/>
                <w:sz w:val="24"/>
                <w:szCs w:val="24"/>
                <w:highlight w:val="white"/>
              </w:rPr>
            </w:pPr>
            <w:r w:rsidRPr="00934EA5">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sidRPr="00934EA5">
              <w:rPr>
                <w:rFonts w:ascii="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F40EEB" w:rsidRPr="00934EA5" w:rsidRDefault="00F40EEB" w:rsidP="00F40EEB">
            <w:pPr>
              <w:pStyle w:val="ac"/>
              <w:spacing w:line="240" w:lineRule="atLeast"/>
              <w:contextualSpacing/>
              <w:jc w:val="both"/>
              <w:rPr>
                <w:rFonts w:ascii="Times New Roman" w:hAnsi="Times New Roman" w:cs="Times New Roman"/>
              </w:rPr>
            </w:pPr>
            <w:r w:rsidRPr="00934EA5">
              <w:rPr>
                <w:rFonts w:ascii="Times New Roman" w:hAnsi="Times New Roman" w:cs="Times New Roman"/>
                <w:color w:val="000000"/>
                <w:sz w:val="24"/>
                <w:szCs w:val="24"/>
                <w:highlight w:val="white"/>
              </w:rPr>
              <w:t xml:space="preserve">З метою забезпечення права на оскарження рішень замовника до органу оскарження договір про закупівлю </w:t>
            </w:r>
            <w:r w:rsidRPr="00934EA5">
              <w:rPr>
                <w:rFonts w:ascii="Times New Roman" w:hAnsi="Times New Roman" w:cs="Times New Roman"/>
                <w:b/>
                <w:color w:val="000000"/>
                <w:sz w:val="24"/>
                <w:szCs w:val="24"/>
                <w:highlight w:val="white"/>
              </w:rPr>
              <w:t>не може бути укладено раніше ніж через п’ять днів</w:t>
            </w:r>
            <w:r w:rsidRPr="00934EA5">
              <w:rPr>
                <w:rFonts w:ascii="Times New Roman" w:hAnsi="Times New Roman" w:cs="Times New Roman"/>
                <w:color w:val="000000"/>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0EEB" w:rsidRPr="00934EA5"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lastRenderedPageBreak/>
              <w:t>3</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rPr>
            </w:pPr>
            <w:r w:rsidRPr="00934EA5">
              <w:rPr>
                <w:rFonts w:ascii="Times New Roman" w:hAnsi="Times New Roman" w:cs="Times New Roman"/>
                <w:b/>
                <w:color w:val="000000"/>
                <w:sz w:val="24"/>
                <w:szCs w:val="24"/>
              </w:rPr>
              <w:t xml:space="preserve">Проект договору про закупівлю </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widowControl w:val="0"/>
              <w:ind w:right="12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Проєкт договору про закупівлю викладено в </w:t>
            </w:r>
            <w:r w:rsidRPr="00934EA5">
              <w:rPr>
                <w:rFonts w:ascii="Times New Roman" w:hAnsi="Times New Roman" w:cs="Times New Roman"/>
                <w:b/>
                <w:i/>
                <w:color w:val="000000"/>
                <w:sz w:val="24"/>
                <w:szCs w:val="24"/>
              </w:rPr>
              <w:t>Додатку 4</w:t>
            </w:r>
            <w:r w:rsidRPr="00934EA5">
              <w:rPr>
                <w:rFonts w:ascii="Times New Roman" w:hAnsi="Times New Roman" w:cs="Times New Roman"/>
                <w:color w:val="000000"/>
                <w:sz w:val="24"/>
                <w:szCs w:val="24"/>
              </w:rPr>
              <w:t xml:space="preserve"> до цієї тендерної документації.</w:t>
            </w:r>
          </w:p>
          <w:p w:rsidR="00F40EEB" w:rsidRPr="00934EA5" w:rsidRDefault="00F40EEB" w:rsidP="00F40EEB">
            <w:pPr>
              <w:widowControl w:val="0"/>
              <w:ind w:right="120"/>
              <w:jc w:val="both"/>
              <w:rPr>
                <w:rFonts w:ascii="Times New Roman" w:hAnsi="Times New Roman" w:cs="Times New Roman"/>
                <w:sz w:val="24"/>
                <w:szCs w:val="24"/>
              </w:rPr>
            </w:pPr>
            <w:r w:rsidRPr="00934EA5">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34EA5">
              <w:rPr>
                <w:rFonts w:ascii="Times New Roman" w:hAnsi="Times New Roman" w:cs="Times New Roman"/>
                <w:sz w:val="24"/>
                <w:szCs w:val="24"/>
              </w:rPr>
              <w:t>у строки, визначені пунктом 2 «Строк укладання договору про закупівлю» цього розділу.</w:t>
            </w:r>
          </w:p>
          <w:p w:rsidR="00F40EEB" w:rsidRPr="00934EA5" w:rsidRDefault="00F40EEB" w:rsidP="00F40EEB">
            <w:pPr>
              <w:widowControl w:val="0"/>
              <w:jc w:val="both"/>
              <w:rPr>
                <w:rFonts w:ascii="Times New Roman" w:hAnsi="Times New Roman" w:cs="Times New Roman"/>
                <w:color w:val="000000"/>
                <w:sz w:val="24"/>
                <w:szCs w:val="24"/>
              </w:rPr>
            </w:pPr>
            <w:r w:rsidRPr="00934EA5">
              <w:rPr>
                <w:rFonts w:ascii="Times New Roman" w:hAnsi="Times New Roman" w:cs="Times New Roman"/>
                <w:b/>
                <w:i/>
                <w:color w:val="000000"/>
                <w:sz w:val="24"/>
                <w:szCs w:val="24"/>
              </w:rPr>
              <w:t>Переможець</w:t>
            </w:r>
            <w:r w:rsidRPr="00934EA5">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0EEB" w:rsidRPr="00934EA5" w:rsidRDefault="00F40EEB" w:rsidP="00F40EEB">
            <w:pPr>
              <w:widowControl w:val="0"/>
              <w:numPr>
                <w:ilvl w:val="0"/>
                <w:numId w:val="1"/>
              </w:numPr>
              <w:spacing w:line="259" w:lineRule="auto"/>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інформацію про право підписання договору про закупівлю;</w:t>
            </w:r>
          </w:p>
          <w:p w:rsidR="00F40EEB" w:rsidRPr="00934EA5" w:rsidRDefault="00F40EEB" w:rsidP="00F40EEB">
            <w:pPr>
              <w:widowControl w:val="0"/>
              <w:numPr>
                <w:ilvl w:val="0"/>
                <w:numId w:val="1"/>
              </w:numPr>
              <w:spacing w:line="259" w:lineRule="auto"/>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характеру </w:t>
            </w:r>
            <w:r w:rsidRPr="00934EA5">
              <w:rPr>
                <w:rFonts w:ascii="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0EEB" w:rsidRPr="00934EA5" w:rsidRDefault="00F40EEB" w:rsidP="00F40EEB">
            <w:pPr>
              <w:widowControl w:val="0"/>
              <w:ind w:right="120"/>
              <w:jc w:val="both"/>
              <w:rPr>
                <w:rFonts w:ascii="Times New Roman" w:hAnsi="Times New Roman" w:cs="Times New Roman"/>
                <w:i/>
                <w:sz w:val="24"/>
                <w:szCs w:val="24"/>
                <w:highlight w:val="white"/>
              </w:rPr>
            </w:pPr>
            <w:r w:rsidRPr="00934EA5">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p w:rsidR="00F40EEB" w:rsidRPr="00934EA5" w:rsidRDefault="00F40EEB" w:rsidP="00F40EEB">
            <w:pPr>
              <w:pStyle w:val="LO-normal"/>
              <w:widowControl w:val="0"/>
              <w:jc w:val="both"/>
              <w:rPr>
                <w:rFonts w:ascii="Times New Roman" w:hAnsi="Times New Roman" w:cs="Times New Roman"/>
                <w:color w:val="000000"/>
                <w:sz w:val="24"/>
                <w:szCs w:val="24"/>
              </w:rPr>
            </w:pPr>
          </w:p>
        </w:tc>
      </w:tr>
      <w:tr w:rsidR="00F40EEB" w:rsidRPr="00934EA5"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t>4</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b/>
                <w:color w:val="000000"/>
                <w:sz w:val="24"/>
                <w:szCs w:val="24"/>
              </w:rPr>
            </w:pPr>
            <w:r w:rsidRPr="00934EA5">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widowControl w:val="0"/>
              <w:jc w:val="both"/>
              <w:rPr>
                <w:rFonts w:ascii="Times New Roman" w:hAnsi="Times New Roman" w:cs="Times New Roman"/>
                <w:sz w:val="24"/>
                <w:szCs w:val="24"/>
              </w:rPr>
            </w:pPr>
            <w:r w:rsidRPr="00934EA5">
              <w:rPr>
                <w:rFonts w:ascii="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0EEB" w:rsidRPr="00934EA5" w:rsidRDefault="00F40EEB" w:rsidP="00F40EEB">
            <w:pPr>
              <w:widowControl w:val="0"/>
              <w:jc w:val="both"/>
              <w:rPr>
                <w:rFonts w:ascii="Times New Roman" w:hAnsi="Times New Roman" w:cs="Times New Roman"/>
                <w:color w:val="000000"/>
                <w:sz w:val="24"/>
                <w:szCs w:val="24"/>
              </w:rPr>
            </w:pPr>
            <w:r w:rsidRPr="00934EA5">
              <w:rPr>
                <w:rFonts w:ascii="Times New Roman" w:hAnsi="Times New Roman" w:cs="Times New Roman"/>
                <w:bCs/>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0EEB" w:rsidRPr="00934EA5" w:rsidRDefault="00F40EEB" w:rsidP="00F40EEB">
            <w:pPr>
              <w:pStyle w:val="LO-normal"/>
              <w:widowControl w:val="0"/>
              <w:jc w:val="both"/>
              <w:rPr>
                <w:rFonts w:ascii="Times New Roman" w:hAnsi="Times New Roman" w:cs="Times New Roman"/>
                <w:bCs/>
                <w:color w:val="000000"/>
                <w:sz w:val="24"/>
                <w:szCs w:val="24"/>
              </w:rPr>
            </w:pPr>
          </w:p>
        </w:tc>
      </w:tr>
      <w:tr w:rsidR="00F40EEB" w:rsidRPr="00934EA5"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t>5</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w:t>
            </w:r>
            <w:r w:rsidRPr="00934EA5">
              <w:rPr>
                <w:rFonts w:ascii="Times New Roman" w:hAnsi="Times New Roman" w:cs="Times New Roman"/>
                <w:color w:val="000000"/>
                <w:sz w:val="24"/>
                <w:szCs w:val="24"/>
              </w:rPr>
              <w:lastRenderedPageBreak/>
              <w:t>закупівлю у порядку та на умовах, визначених статтею 33 Закону.</w:t>
            </w:r>
          </w:p>
          <w:p w:rsidR="00F40EEB" w:rsidRPr="00934EA5" w:rsidRDefault="00F40EEB" w:rsidP="00F40EEB">
            <w:pPr>
              <w:pStyle w:val="LO-normal"/>
              <w:widowControl w:val="0"/>
              <w:jc w:val="both"/>
              <w:rPr>
                <w:rFonts w:ascii="Times New Roman" w:hAnsi="Times New Roman" w:cs="Times New Roman"/>
                <w:color w:val="000000"/>
                <w:sz w:val="24"/>
                <w:szCs w:val="24"/>
              </w:rPr>
            </w:pPr>
          </w:p>
        </w:tc>
      </w:tr>
      <w:tr w:rsidR="00F40EEB" w:rsidRPr="00934EA5"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color w:val="000000"/>
                <w:sz w:val="24"/>
                <w:szCs w:val="24"/>
              </w:rPr>
            </w:pPr>
            <w:r w:rsidRPr="00934EA5">
              <w:rPr>
                <w:rFonts w:ascii="Times New Roman" w:hAnsi="Times New Roman" w:cs="Times New Roman"/>
                <w:b/>
                <w:color w:val="000000"/>
                <w:sz w:val="24"/>
                <w:szCs w:val="24"/>
              </w:rPr>
              <w:lastRenderedPageBreak/>
              <w:t>6</w:t>
            </w:r>
          </w:p>
        </w:tc>
        <w:tc>
          <w:tcPr>
            <w:tcW w:w="3475"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rPr>
                <w:rFonts w:ascii="Times New Roman" w:hAnsi="Times New Roman" w:cs="Times New Roman"/>
                <w:color w:val="000000"/>
                <w:sz w:val="24"/>
                <w:szCs w:val="24"/>
              </w:rPr>
            </w:pPr>
            <w:r w:rsidRPr="00934EA5">
              <w:rPr>
                <w:rFonts w:ascii="Times New Roman" w:hAnsi="Times New Roman" w:cs="Times New Roman"/>
                <w:b/>
                <w:color w:val="000000"/>
                <w:sz w:val="24"/>
                <w:szCs w:val="24"/>
              </w:rPr>
              <w:t xml:space="preserve">Забезпечення виконання договору про закупівлю </w:t>
            </w:r>
          </w:p>
        </w:tc>
        <w:tc>
          <w:tcPr>
            <w:tcW w:w="6480" w:type="dxa"/>
            <w:tcBorders>
              <w:top w:val="single" w:sz="4" w:space="0" w:color="auto"/>
              <w:left w:val="single" w:sz="4" w:space="0" w:color="auto"/>
              <w:bottom w:val="single" w:sz="4" w:space="0" w:color="auto"/>
              <w:right w:val="single" w:sz="4" w:space="0" w:color="auto"/>
            </w:tcBorders>
          </w:tcPr>
          <w:p w:rsidR="00F40EEB" w:rsidRPr="00934EA5" w:rsidRDefault="00F40EEB" w:rsidP="00F40EEB">
            <w:pPr>
              <w:pStyle w:val="LO-normal"/>
              <w:widowControl w:val="0"/>
              <w:jc w:val="both"/>
              <w:rPr>
                <w:rFonts w:ascii="Times New Roman" w:hAnsi="Times New Roman" w:cs="Times New Roman"/>
              </w:rPr>
            </w:pPr>
            <w:r w:rsidRPr="00934EA5">
              <w:rPr>
                <w:rFonts w:ascii="Times New Roman" w:hAnsi="Times New Roman" w:cs="Times New Roman"/>
                <w:color w:val="000000"/>
                <w:sz w:val="24"/>
                <w:szCs w:val="24"/>
              </w:rPr>
              <w:t>Забезпечення виконання договору про закупівлю не вимагається.</w:t>
            </w:r>
          </w:p>
        </w:tc>
      </w:tr>
    </w:tbl>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ind w:firstLine="567"/>
        <w:jc w:val="center"/>
        <w:rPr>
          <w:rFonts w:ascii="Times New Roman" w:hAnsi="Times New Roman" w:cs="Times New Roman"/>
        </w:rPr>
      </w:pPr>
    </w:p>
    <w:p w:rsidR="00B2452E" w:rsidRPr="00934EA5" w:rsidRDefault="00B2452E">
      <w:pPr>
        <w:pStyle w:val="LO-normal"/>
        <w:widowControl w:val="0"/>
        <w:jc w:val="center"/>
        <w:rPr>
          <w:rFonts w:ascii="Times New Roman" w:hAnsi="Times New Roman" w:cs="Times New Roman"/>
        </w:rPr>
      </w:pPr>
    </w:p>
    <w:sectPr w:rsidR="00B2452E" w:rsidRPr="00934EA5" w:rsidSect="005271F9">
      <w:headerReference w:type="default" r:id="rId10"/>
      <w:footerReference w:type="default" r:id="rId11"/>
      <w:pgSz w:w="11906" w:h="16838"/>
      <w:pgMar w:top="777" w:right="926" w:bottom="707" w:left="1134" w:header="72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89" w:rsidRDefault="004E0989" w:rsidP="005271F9">
      <w:r>
        <w:separator/>
      </w:r>
    </w:p>
  </w:endnote>
  <w:endnote w:type="continuationSeparator" w:id="0">
    <w:p w:rsidR="004E0989" w:rsidRDefault="004E0989" w:rsidP="0052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2E" w:rsidRDefault="00A81AEB">
    <w:pPr>
      <w:pStyle w:val="aa"/>
      <w:ind w:left="4649"/>
    </w:pPr>
    <w:r>
      <w:fldChar w:fldCharType="begin"/>
    </w:r>
    <w:r>
      <w:instrText>PAGE</w:instrText>
    </w:r>
    <w:r>
      <w:fldChar w:fldCharType="separate"/>
    </w:r>
    <w:r w:rsidR="0069647F">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89" w:rsidRDefault="004E0989" w:rsidP="005271F9">
      <w:r>
        <w:separator/>
      </w:r>
    </w:p>
  </w:footnote>
  <w:footnote w:type="continuationSeparator" w:id="0">
    <w:p w:rsidR="004E0989" w:rsidRDefault="004E0989" w:rsidP="0052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2E" w:rsidRDefault="00B2452E">
    <w:pPr>
      <w:pStyle w:val="LO-normal"/>
      <w:jc w:val="center"/>
    </w:pPr>
  </w:p>
  <w:p w:rsidR="00B2452E" w:rsidRDefault="00B2452E">
    <w:pPr>
      <w:pStyle w:val="LO-normal"/>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504C"/>
    <w:multiLevelType w:val="hybridMultilevel"/>
    <w:tmpl w:val="B3CADAC4"/>
    <w:lvl w:ilvl="0" w:tplc="ACFA9F96">
      <w:start w:val="1"/>
      <w:numFmt w:val="decimal"/>
      <w:lvlText w:val="%1."/>
      <w:lvlJc w:val="left"/>
      <w:pPr>
        <w:ind w:left="720" w:hanging="360"/>
      </w:pPr>
      <w:rPr>
        <w:rFonts w:eastAsia="Times New Roman"/>
        <w:b w:val="0"/>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A46505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55DE5F46"/>
    <w:multiLevelType w:val="multilevel"/>
    <w:tmpl w:val="FFFFFFFF"/>
    <w:lvl w:ilvl="0">
      <w:start w:val="1"/>
      <w:numFmt w:val="decimal"/>
      <w:lvlText w:val="%1)"/>
      <w:lvlJc w:val="left"/>
      <w:pPr>
        <w:ind w:left="72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F9"/>
    <w:rsid w:val="0004644B"/>
    <w:rsid w:val="00065B10"/>
    <w:rsid w:val="000B104A"/>
    <w:rsid w:val="000E57DB"/>
    <w:rsid w:val="000F0AB7"/>
    <w:rsid w:val="000F7A88"/>
    <w:rsid w:val="0016107F"/>
    <w:rsid w:val="001E665F"/>
    <w:rsid w:val="00264716"/>
    <w:rsid w:val="00291325"/>
    <w:rsid w:val="002B30D6"/>
    <w:rsid w:val="003028D8"/>
    <w:rsid w:val="0034467C"/>
    <w:rsid w:val="00376CC5"/>
    <w:rsid w:val="003D4AB2"/>
    <w:rsid w:val="003F4FBE"/>
    <w:rsid w:val="00400562"/>
    <w:rsid w:val="004567BD"/>
    <w:rsid w:val="004A12D0"/>
    <w:rsid w:val="004B6D93"/>
    <w:rsid w:val="004E0989"/>
    <w:rsid w:val="005271F9"/>
    <w:rsid w:val="00583CA9"/>
    <w:rsid w:val="00597C87"/>
    <w:rsid w:val="00603AD1"/>
    <w:rsid w:val="0069647F"/>
    <w:rsid w:val="00744843"/>
    <w:rsid w:val="00761941"/>
    <w:rsid w:val="007F07FD"/>
    <w:rsid w:val="007F0B65"/>
    <w:rsid w:val="00836014"/>
    <w:rsid w:val="008509AE"/>
    <w:rsid w:val="00865536"/>
    <w:rsid w:val="008753A6"/>
    <w:rsid w:val="00934EA5"/>
    <w:rsid w:val="009577A8"/>
    <w:rsid w:val="00982DD7"/>
    <w:rsid w:val="009B1075"/>
    <w:rsid w:val="009E51BA"/>
    <w:rsid w:val="00A33636"/>
    <w:rsid w:val="00A3711B"/>
    <w:rsid w:val="00A73ED4"/>
    <w:rsid w:val="00A81AEB"/>
    <w:rsid w:val="00A92463"/>
    <w:rsid w:val="00AB575A"/>
    <w:rsid w:val="00AC13AC"/>
    <w:rsid w:val="00AF1D3F"/>
    <w:rsid w:val="00B15D55"/>
    <w:rsid w:val="00B2452E"/>
    <w:rsid w:val="00B33A3A"/>
    <w:rsid w:val="00B80D74"/>
    <w:rsid w:val="00BA3109"/>
    <w:rsid w:val="00C06EB6"/>
    <w:rsid w:val="00C26F40"/>
    <w:rsid w:val="00C410FA"/>
    <w:rsid w:val="00C6232C"/>
    <w:rsid w:val="00C6621E"/>
    <w:rsid w:val="00C80765"/>
    <w:rsid w:val="00CF1B80"/>
    <w:rsid w:val="00CF4F7E"/>
    <w:rsid w:val="00D03346"/>
    <w:rsid w:val="00D14488"/>
    <w:rsid w:val="00DB2CB6"/>
    <w:rsid w:val="00DC115D"/>
    <w:rsid w:val="00E122D7"/>
    <w:rsid w:val="00E80F22"/>
    <w:rsid w:val="00EC6F9A"/>
    <w:rsid w:val="00F40EEB"/>
    <w:rsid w:val="00FA23D4"/>
    <w:rsid w:val="00FB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343DD"/>
  <w15:docId w15:val="{4C13C05A-1111-439D-A328-365375E3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88"/>
    <w:rPr>
      <w:color w:val="00000A"/>
      <w:lang w:val="uk-UA" w:eastAsia="en-US"/>
    </w:rPr>
  </w:style>
  <w:style w:type="paragraph" w:styleId="1">
    <w:name w:val="heading 1"/>
    <w:basedOn w:val="a"/>
    <w:link w:val="10"/>
    <w:uiPriority w:val="99"/>
    <w:qFormat/>
    <w:rsid w:val="000F7A88"/>
    <w:pPr>
      <w:keepNext/>
      <w:keepLines/>
      <w:widowControl w:val="0"/>
      <w:spacing w:before="480" w:after="120"/>
      <w:outlineLvl w:val="0"/>
    </w:pPr>
    <w:rPr>
      <w:b/>
      <w:sz w:val="48"/>
      <w:szCs w:val="48"/>
      <w:lang w:val="en-US"/>
    </w:rPr>
  </w:style>
  <w:style w:type="paragraph" w:styleId="2">
    <w:name w:val="heading 2"/>
    <w:basedOn w:val="a"/>
    <w:link w:val="20"/>
    <w:uiPriority w:val="99"/>
    <w:qFormat/>
    <w:rsid w:val="000F7A88"/>
    <w:pPr>
      <w:keepNext/>
      <w:keepLines/>
      <w:widowControl w:val="0"/>
      <w:spacing w:before="360" w:after="80"/>
      <w:outlineLvl w:val="1"/>
    </w:pPr>
    <w:rPr>
      <w:b/>
      <w:sz w:val="36"/>
      <w:szCs w:val="36"/>
      <w:lang w:val="en-US"/>
    </w:rPr>
  </w:style>
  <w:style w:type="paragraph" w:styleId="3">
    <w:name w:val="heading 3"/>
    <w:basedOn w:val="a"/>
    <w:link w:val="30"/>
    <w:uiPriority w:val="99"/>
    <w:qFormat/>
    <w:rsid w:val="000F7A88"/>
    <w:pPr>
      <w:keepNext/>
      <w:keepLines/>
      <w:widowControl w:val="0"/>
      <w:spacing w:before="280" w:after="80"/>
      <w:outlineLvl w:val="2"/>
    </w:pPr>
    <w:rPr>
      <w:b/>
      <w:sz w:val="28"/>
      <w:szCs w:val="28"/>
      <w:lang w:val="en-US"/>
    </w:rPr>
  </w:style>
  <w:style w:type="paragraph" w:styleId="4">
    <w:name w:val="heading 4"/>
    <w:basedOn w:val="a"/>
    <w:link w:val="40"/>
    <w:uiPriority w:val="99"/>
    <w:qFormat/>
    <w:rsid w:val="000F7A88"/>
    <w:pPr>
      <w:keepNext/>
      <w:keepLines/>
      <w:widowControl w:val="0"/>
      <w:spacing w:before="240" w:after="40"/>
      <w:outlineLvl w:val="3"/>
    </w:pPr>
    <w:rPr>
      <w:b/>
      <w:sz w:val="24"/>
      <w:szCs w:val="24"/>
      <w:lang w:val="en-US"/>
    </w:rPr>
  </w:style>
  <w:style w:type="paragraph" w:styleId="5">
    <w:name w:val="heading 5"/>
    <w:basedOn w:val="a"/>
    <w:link w:val="50"/>
    <w:uiPriority w:val="99"/>
    <w:qFormat/>
    <w:rsid w:val="000F7A88"/>
    <w:pPr>
      <w:keepNext/>
      <w:keepLines/>
      <w:widowControl w:val="0"/>
      <w:spacing w:before="220" w:after="40"/>
      <w:outlineLvl w:val="4"/>
    </w:pPr>
    <w:rPr>
      <w:b/>
      <w:sz w:val="22"/>
      <w:szCs w:val="22"/>
      <w:lang w:val="en-US"/>
    </w:rPr>
  </w:style>
  <w:style w:type="paragraph" w:styleId="6">
    <w:name w:val="heading 6"/>
    <w:basedOn w:val="a"/>
    <w:link w:val="60"/>
    <w:uiPriority w:val="99"/>
    <w:qFormat/>
    <w:rsid w:val="000F7A88"/>
    <w:pPr>
      <w:keepNext/>
      <w:keepLines/>
      <w:widowControl w:val="0"/>
      <w:spacing w:before="200" w:after="40"/>
      <w:outlineLvl w:val="5"/>
    </w:pPr>
    <w:rPr>
      <w:b/>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A88"/>
    <w:rPr>
      <w:rFonts w:ascii="Cambria" w:hAnsi="Cambria" w:cs="Times New Roman"/>
      <w:b/>
      <w:bCs/>
      <w:sz w:val="32"/>
      <w:szCs w:val="32"/>
      <w:lang w:val="uk-UA"/>
    </w:rPr>
  </w:style>
  <w:style w:type="character" w:customStyle="1" w:styleId="20">
    <w:name w:val="Заголовок 2 Знак"/>
    <w:link w:val="2"/>
    <w:uiPriority w:val="99"/>
    <w:semiHidden/>
    <w:locked/>
    <w:rsid w:val="000F7A88"/>
    <w:rPr>
      <w:rFonts w:ascii="Cambria" w:hAnsi="Cambria" w:cs="Times New Roman"/>
      <w:b/>
      <w:bCs/>
      <w:i/>
      <w:iCs/>
      <w:sz w:val="28"/>
      <w:szCs w:val="28"/>
      <w:lang w:val="uk-UA"/>
    </w:rPr>
  </w:style>
  <w:style w:type="character" w:customStyle="1" w:styleId="30">
    <w:name w:val="Заголовок 3 Знак"/>
    <w:link w:val="3"/>
    <w:uiPriority w:val="99"/>
    <w:semiHidden/>
    <w:locked/>
    <w:rsid w:val="000F7A88"/>
    <w:rPr>
      <w:rFonts w:ascii="Cambria" w:hAnsi="Cambria" w:cs="Times New Roman"/>
      <w:b/>
      <w:bCs/>
      <w:sz w:val="26"/>
      <w:szCs w:val="26"/>
      <w:lang w:val="uk-UA"/>
    </w:rPr>
  </w:style>
  <w:style w:type="character" w:customStyle="1" w:styleId="40">
    <w:name w:val="Заголовок 4 Знак"/>
    <w:link w:val="4"/>
    <w:uiPriority w:val="99"/>
    <w:semiHidden/>
    <w:locked/>
    <w:rsid w:val="000F7A88"/>
    <w:rPr>
      <w:rFonts w:ascii="Calibri" w:hAnsi="Calibri" w:cs="Times New Roman"/>
      <w:b/>
      <w:bCs/>
      <w:sz w:val="28"/>
      <w:szCs w:val="28"/>
      <w:lang w:val="uk-UA"/>
    </w:rPr>
  </w:style>
  <w:style w:type="character" w:customStyle="1" w:styleId="50">
    <w:name w:val="Заголовок 5 Знак"/>
    <w:link w:val="5"/>
    <w:uiPriority w:val="99"/>
    <w:semiHidden/>
    <w:locked/>
    <w:rsid w:val="000F7A88"/>
    <w:rPr>
      <w:rFonts w:ascii="Calibri" w:hAnsi="Calibri" w:cs="Times New Roman"/>
      <w:b/>
      <w:bCs/>
      <w:i/>
      <w:iCs/>
      <w:sz w:val="26"/>
      <w:szCs w:val="26"/>
      <w:lang w:val="uk-UA"/>
    </w:rPr>
  </w:style>
  <w:style w:type="character" w:customStyle="1" w:styleId="60">
    <w:name w:val="Заголовок 6 Знак"/>
    <w:link w:val="6"/>
    <w:uiPriority w:val="99"/>
    <w:semiHidden/>
    <w:locked/>
    <w:rsid w:val="000F7A88"/>
    <w:rPr>
      <w:rFonts w:ascii="Calibri" w:hAnsi="Calibri" w:cs="Times New Roman"/>
      <w:b/>
      <w:bCs/>
      <w:lang w:val="uk-UA"/>
    </w:rPr>
  </w:style>
  <w:style w:type="character" w:customStyle="1" w:styleId="a3">
    <w:name w:val="Заголовок Знак"/>
    <w:link w:val="a4"/>
    <w:uiPriority w:val="99"/>
    <w:locked/>
    <w:rsid w:val="000F7A88"/>
    <w:rPr>
      <w:rFonts w:ascii="Cambria" w:hAnsi="Cambria" w:cs="Times New Roman"/>
      <w:b/>
      <w:bCs/>
      <w:sz w:val="32"/>
      <w:szCs w:val="32"/>
      <w:lang w:val="uk-UA"/>
    </w:rPr>
  </w:style>
  <w:style w:type="character" w:customStyle="1" w:styleId="a5">
    <w:name w:val="Подзаголовок Знак"/>
    <w:link w:val="a6"/>
    <w:uiPriority w:val="99"/>
    <w:locked/>
    <w:rsid w:val="000F7A88"/>
    <w:rPr>
      <w:rFonts w:ascii="Cambria" w:hAnsi="Cambria" w:cs="Times New Roman"/>
      <w:sz w:val="24"/>
      <w:szCs w:val="24"/>
      <w:lang w:val="uk-UA"/>
    </w:rPr>
  </w:style>
  <w:style w:type="character" w:customStyle="1" w:styleId="a7">
    <w:name w:val="Верхний колонтитул Знак"/>
    <w:link w:val="a8"/>
    <w:uiPriority w:val="99"/>
    <w:semiHidden/>
    <w:locked/>
    <w:rsid w:val="000F7A88"/>
    <w:rPr>
      <w:rFonts w:cs="Times New Roman"/>
      <w:sz w:val="20"/>
      <w:szCs w:val="20"/>
      <w:lang w:val="uk-UA"/>
    </w:rPr>
  </w:style>
  <w:style w:type="character" w:customStyle="1" w:styleId="a9">
    <w:name w:val="Нижний колонтитул Знак"/>
    <w:link w:val="aa"/>
    <w:uiPriority w:val="99"/>
    <w:semiHidden/>
    <w:locked/>
    <w:rsid w:val="000F7A88"/>
    <w:rPr>
      <w:rFonts w:cs="Times New Roman"/>
      <w:sz w:val="20"/>
      <w:szCs w:val="20"/>
      <w:lang w:val="uk-UA"/>
    </w:rPr>
  </w:style>
  <w:style w:type="character" w:customStyle="1" w:styleId="WW8Num4z0">
    <w:name w:val="WW8Num4z0"/>
    <w:uiPriority w:val="99"/>
    <w:rsid w:val="000F7A88"/>
    <w:rPr>
      <w:lang w:val="uk-UA"/>
    </w:rPr>
  </w:style>
  <w:style w:type="character" w:customStyle="1" w:styleId="WW8Num4z1">
    <w:name w:val="WW8Num4z1"/>
    <w:uiPriority w:val="99"/>
    <w:rsid w:val="000F7A88"/>
  </w:style>
  <w:style w:type="character" w:customStyle="1" w:styleId="WW8Num5z0">
    <w:name w:val="WW8Num5z0"/>
    <w:uiPriority w:val="99"/>
    <w:rsid w:val="000F7A88"/>
    <w:rPr>
      <w:lang w:val="uk-UA"/>
    </w:rPr>
  </w:style>
  <w:style w:type="character" w:customStyle="1" w:styleId="WW8Num9z0">
    <w:name w:val="WW8Num9z0"/>
    <w:uiPriority w:val="99"/>
    <w:rsid w:val="000F7A88"/>
  </w:style>
  <w:style w:type="character" w:customStyle="1" w:styleId="WW8Num12z0">
    <w:name w:val="WW8Num12z0"/>
    <w:uiPriority w:val="99"/>
    <w:rsid w:val="000F7A88"/>
  </w:style>
  <w:style w:type="character" w:customStyle="1" w:styleId="WW8Num13z0">
    <w:name w:val="WW8Num13z0"/>
    <w:uiPriority w:val="99"/>
    <w:rsid w:val="000F7A88"/>
  </w:style>
  <w:style w:type="character" w:customStyle="1" w:styleId="WW8Num10z0">
    <w:name w:val="WW8Num10z0"/>
    <w:uiPriority w:val="99"/>
    <w:rsid w:val="000F7A88"/>
  </w:style>
  <w:style w:type="character" w:customStyle="1" w:styleId="Arial3">
    <w:name w:val="Основной текст + Arial3"/>
    <w:uiPriority w:val="99"/>
    <w:rsid w:val="000F7A88"/>
    <w:rPr>
      <w:rFonts w:ascii="Arial" w:hAnsi="Arial"/>
      <w:color w:val="000000"/>
      <w:sz w:val="15"/>
      <w:shd w:val="clear" w:color="auto" w:fill="FFFFFF"/>
      <w:lang w:val="uk-UA"/>
    </w:rPr>
  </w:style>
  <w:style w:type="character" w:customStyle="1" w:styleId="Arial2">
    <w:name w:val="Основной текст + Arial2"/>
    <w:uiPriority w:val="99"/>
    <w:rsid w:val="000F7A88"/>
    <w:rPr>
      <w:rFonts w:ascii="Arial" w:hAnsi="Arial"/>
      <w:i/>
      <w:color w:val="000000"/>
      <w:sz w:val="17"/>
      <w:shd w:val="clear" w:color="auto" w:fill="FFFFFF"/>
      <w:lang w:val="uk-UA"/>
    </w:rPr>
  </w:style>
  <w:style w:type="character" w:customStyle="1" w:styleId="WW8Num7z0">
    <w:name w:val="WW8Num7z0"/>
    <w:uiPriority w:val="99"/>
    <w:rsid w:val="000F7A88"/>
    <w:rPr>
      <w:rFonts w:ascii="Times New Roman" w:hAnsi="Times New Roman"/>
      <w:b/>
      <w:lang w:val="uk-UA"/>
    </w:rPr>
  </w:style>
  <w:style w:type="character" w:customStyle="1" w:styleId="WW8Num14z0">
    <w:name w:val="WW8Num14z0"/>
    <w:uiPriority w:val="99"/>
    <w:rsid w:val="000F7A88"/>
    <w:rPr>
      <w:rFonts w:ascii="Times New Roman" w:hAnsi="Times New Roman"/>
    </w:rPr>
  </w:style>
  <w:style w:type="character" w:customStyle="1" w:styleId="WW8Num14z1">
    <w:name w:val="WW8Num14z1"/>
    <w:uiPriority w:val="99"/>
    <w:rsid w:val="000F7A88"/>
  </w:style>
  <w:style w:type="character" w:customStyle="1" w:styleId="-">
    <w:name w:val="Интернет-ссылка"/>
    <w:uiPriority w:val="99"/>
    <w:rsid w:val="000F7A88"/>
    <w:rPr>
      <w:rFonts w:cs="Times New Roman"/>
      <w:color w:val="0000FF"/>
      <w:u w:val="single"/>
    </w:rPr>
  </w:style>
  <w:style w:type="character" w:customStyle="1" w:styleId="ab">
    <w:name w:val="Основной текст Знак"/>
    <w:link w:val="ac"/>
    <w:uiPriority w:val="99"/>
    <w:semiHidden/>
    <w:locked/>
    <w:rsid w:val="000F7A88"/>
    <w:rPr>
      <w:rFonts w:cs="Times New Roman"/>
      <w:color w:val="00000A"/>
      <w:sz w:val="20"/>
      <w:szCs w:val="20"/>
      <w:lang w:val="uk-UA"/>
    </w:rPr>
  </w:style>
  <w:style w:type="character" w:customStyle="1" w:styleId="TitleChar1">
    <w:name w:val="Title Char1"/>
    <w:uiPriority w:val="99"/>
    <w:locked/>
    <w:rsid w:val="000F7A88"/>
    <w:rPr>
      <w:rFonts w:ascii="Cambria" w:hAnsi="Cambria" w:cs="Times New Roman"/>
      <w:b/>
      <w:bCs/>
      <w:color w:val="00000A"/>
      <w:kern w:val="2"/>
      <w:sz w:val="32"/>
      <w:szCs w:val="32"/>
      <w:lang w:val="uk-UA"/>
    </w:rPr>
  </w:style>
  <w:style w:type="character" w:customStyle="1" w:styleId="SubtitleChar1">
    <w:name w:val="Subtitle Char1"/>
    <w:uiPriority w:val="99"/>
    <w:locked/>
    <w:rsid w:val="000F7A88"/>
    <w:rPr>
      <w:rFonts w:ascii="Cambria" w:hAnsi="Cambria" w:cs="Times New Roman"/>
      <w:color w:val="00000A"/>
      <w:sz w:val="24"/>
      <w:szCs w:val="24"/>
      <w:lang w:val="uk-UA"/>
    </w:rPr>
  </w:style>
  <w:style w:type="character" w:customStyle="1" w:styleId="HeaderChar1">
    <w:name w:val="Header Char1"/>
    <w:uiPriority w:val="99"/>
    <w:semiHidden/>
    <w:locked/>
    <w:rsid w:val="000F7A88"/>
    <w:rPr>
      <w:rFonts w:cs="Times New Roman"/>
      <w:color w:val="00000A"/>
      <w:sz w:val="20"/>
      <w:szCs w:val="20"/>
      <w:lang w:val="uk-UA"/>
    </w:rPr>
  </w:style>
  <w:style w:type="character" w:customStyle="1" w:styleId="FooterChar1">
    <w:name w:val="Footer Char1"/>
    <w:uiPriority w:val="99"/>
    <w:semiHidden/>
    <w:locked/>
    <w:rsid w:val="000F7A88"/>
    <w:rPr>
      <w:rFonts w:cs="Times New Roman"/>
      <w:color w:val="00000A"/>
      <w:sz w:val="20"/>
      <w:szCs w:val="20"/>
      <w:lang w:val="uk-UA"/>
    </w:rPr>
  </w:style>
  <w:style w:type="character" w:customStyle="1" w:styleId="apple-converted-space">
    <w:name w:val="apple-converted-space"/>
    <w:uiPriority w:val="99"/>
    <w:rsid w:val="000F7A88"/>
    <w:rPr>
      <w:rFonts w:cs="Times New Roman"/>
    </w:rPr>
  </w:style>
  <w:style w:type="character" w:styleId="ad">
    <w:name w:val="Emphasis"/>
    <w:uiPriority w:val="99"/>
    <w:qFormat/>
    <w:locked/>
    <w:rsid w:val="000F7A88"/>
    <w:rPr>
      <w:rFonts w:cs="Times New Roman"/>
      <w:i/>
      <w:iCs/>
    </w:rPr>
  </w:style>
  <w:style w:type="character" w:customStyle="1" w:styleId="d-noned-sm-inline">
    <w:name w:val="d-none d-sm-inline"/>
    <w:uiPriority w:val="99"/>
    <w:rsid w:val="000F7A88"/>
    <w:rPr>
      <w:rFonts w:cs="Times New Roman"/>
    </w:rPr>
  </w:style>
  <w:style w:type="character" w:customStyle="1" w:styleId="ae">
    <w:name w:val="Знак Знак"/>
    <w:uiPriority w:val="99"/>
    <w:rsid w:val="000F7A88"/>
    <w:rPr>
      <w:rFonts w:ascii="Segoe UI" w:hAnsi="Segoe UI"/>
      <w:sz w:val="18"/>
      <w:lang w:val="ru-RU"/>
    </w:rPr>
  </w:style>
  <w:style w:type="character" w:customStyle="1" w:styleId="fs2">
    <w:name w:val="fs2"/>
    <w:uiPriority w:val="99"/>
    <w:rsid w:val="000F7A88"/>
    <w:rPr>
      <w:rFonts w:eastAsia="Times New Roman"/>
    </w:rPr>
  </w:style>
  <w:style w:type="character" w:customStyle="1" w:styleId="11">
    <w:name w:val="Основной шрифт абзаца1"/>
    <w:uiPriority w:val="99"/>
    <w:rsid w:val="000F7A88"/>
  </w:style>
  <w:style w:type="character" w:customStyle="1" w:styleId="BodyTextChar1">
    <w:name w:val="Body Text Char1"/>
    <w:uiPriority w:val="99"/>
    <w:semiHidden/>
    <w:locked/>
    <w:rsid w:val="000F7A88"/>
    <w:rPr>
      <w:rFonts w:cs="Times New Roman"/>
      <w:color w:val="00000A"/>
      <w:sz w:val="20"/>
      <w:szCs w:val="20"/>
      <w:lang w:val="uk-UA"/>
    </w:rPr>
  </w:style>
  <w:style w:type="character" w:customStyle="1" w:styleId="TitleChar2">
    <w:name w:val="Title Char2"/>
    <w:uiPriority w:val="99"/>
    <w:locked/>
    <w:rsid w:val="000F7A88"/>
    <w:rPr>
      <w:rFonts w:ascii="Cambria" w:hAnsi="Cambria" w:cs="Times New Roman"/>
      <w:b/>
      <w:bCs/>
      <w:color w:val="00000A"/>
      <w:kern w:val="2"/>
      <w:sz w:val="32"/>
      <w:szCs w:val="32"/>
      <w:lang w:val="uk-UA"/>
    </w:rPr>
  </w:style>
  <w:style w:type="character" w:customStyle="1" w:styleId="SubtitleChar2">
    <w:name w:val="Subtitle Char2"/>
    <w:uiPriority w:val="99"/>
    <w:locked/>
    <w:rsid w:val="000F7A88"/>
    <w:rPr>
      <w:rFonts w:ascii="Cambria" w:hAnsi="Cambria" w:cs="Times New Roman"/>
      <w:color w:val="00000A"/>
      <w:sz w:val="24"/>
      <w:szCs w:val="24"/>
      <w:lang w:val="uk-UA"/>
    </w:rPr>
  </w:style>
  <w:style w:type="character" w:customStyle="1" w:styleId="HeaderChar2">
    <w:name w:val="Header Char2"/>
    <w:uiPriority w:val="99"/>
    <w:semiHidden/>
    <w:locked/>
    <w:rsid w:val="000F7A88"/>
    <w:rPr>
      <w:rFonts w:cs="Times New Roman"/>
      <w:color w:val="00000A"/>
      <w:sz w:val="20"/>
      <w:szCs w:val="20"/>
      <w:lang w:val="uk-UA"/>
    </w:rPr>
  </w:style>
  <w:style w:type="character" w:customStyle="1" w:styleId="FooterChar2">
    <w:name w:val="Footer Char2"/>
    <w:uiPriority w:val="99"/>
    <w:semiHidden/>
    <w:locked/>
    <w:rsid w:val="000F7A88"/>
    <w:rPr>
      <w:rFonts w:cs="Times New Roman"/>
      <w:color w:val="00000A"/>
      <w:sz w:val="20"/>
      <w:szCs w:val="20"/>
      <w:lang w:val="uk-UA"/>
    </w:rPr>
  </w:style>
  <w:style w:type="character" w:customStyle="1" w:styleId="BalloonTextChar">
    <w:name w:val="Balloon Text Char"/>
    <w:uiPriority w:val="99"/>
    <w:semiHidden/>
    <w:locked/>
    <w:rsid w:val="000F7A88"/>
    <w:rPr>
      <w:rFonts w:ascii="Times New Roman" w:hAnsi="Times New Roman" w:cs="Times New Roman"/>
      <w:color w:val="00000A"/>
      <w:sz w:val="2"/>
      <w:lang w:val="uk-UA"/>
    </w:rPr>
  </w:style>
  <w:style w:type="character" w:customStyle="1" w:styleId="HTMLPreformattedChar">
    <w:name w:val="HTML Preformatted Char"/>
    <w:uiPriority w:val="99"/>
    <w:rsid w:val="000F7A88"/>
    <w:rPr>
      <w:rFonts w:ascii="Courier New" w:hAnsi="Courier New"/>
      <w:lang w:val="ru-RU" w:eastAsia="ar-SA" w:bidi="ar-SA"/>
    </w:rPr>
  </w:style>
  <w:style w:type="character" w:customStyle="1" w:styleId="WW8Num3z3">
    <w:name w:val="WW8Num3z3"/>
    <w:uiPriority w:val="99"/>
    <w:rsid w:val="000F7A88"/>
    <w:rPr>
      <w:rFonts w:eastAsia="Times New Roman"/>
    </w:rPr>
  </w:style>
  <w:style w:type="character" w:customStyle="1" w:styleId="WW8Num3z0">
    <w:name w:val="WW8Num3z0"/>
    <w:uiPriority w:val="99"/>
    <w:rsid w:val="000F7A88"/>
    <w:rPr>
      <w:rFonts w:eastAsia="Times New Roman"/>
      <w:color w:val="000000"/>
    </w:rPr>
  </w:style>
  <w:style w:type="character" w:customStyle="1" w:styleId="WW8Num2z1">
    <w:name w:val="WW8Num2z1"/>
    <w:uiPriority w:val="99"/>
    <w:rsid w:val="000F7A88"/>
    <w:rPr>
      <w:rFonts w:ascii="Courier New" w:hAnsi="Courier New"/>
    </w:rPr>
  </w:style>
  <w:style w:type="character" w:customStyle="1" w:styleId="WW8Num1z1">
    <w:name w:val="WW8Num1z1"/>
    <w:uiPriority w:val="99"/>
    <w:rsid w:val="000F7A88"/>
    <w:rPr>
      <w:rFonts w:ascii="Courier New" w:hAnsi="Courier New"/>
    </w:rPr>
  </w:style>
  <w:style w:type="character" w:customStyle="1" w:styleId="BodyTextChar2">
    <w:name w:val="Body Text Char2"/>
    <w:uiPriority w:val="99"/>
    <w:semiHidden/>
    <w:rsid w:val="000F7A88"/>
    <w:rPr>
      <w:rFonts w:cs="Times New Roman"/>
      <w:color w:val="00000A"/>
      <w:sz w:val="20"/>
      <w:szCs w:val="20"/>
      <w:lang w:val="uk-UA"/>
    </w:rPr>
  </w:style>
  <w:style w:type="character" w:customStyle="1" w:styleId="TitleChar3">
    <w:name w:val="Title Char3"/>
    <w:uiPriority w:val="99"/>
    <w:rsid w:val="000F7A88"/>
    <w:rPr>
      <w:rFonts w:ascii="Cambria" w:hAnsi="Cambria" w:cs="Cambria"/>
      <w:b/>
      <w:bCs/>
      <w:color w:val="00000A"/>
      <w:kern w:val="2"/>
      <w:sz w:val="32"/>
      <w:szCs w:val="32"/>
      <w:lang w:val="uk-UA"/>
    </w:rPr>
  </w:style>
  <w:style w:type="character" w:customStyle="1" w:styleId="SubtitleChar3">
    <w:name w:val="Subtitle Char3"/>
    <w:uiPriority w:val="99"/>
    <w:rsid w:val="000F7A88"/>
    <w:rPr>
      <w:rFonts w:ascii="Cambria" w:hAnsi="Cambria" w:cs="Cambria"/>
      <w:color w:val="00000A"/>
      <w:sz w:val="24"/>
      <w:szCs w:val="24"/>
      <w:lang w:val="uk-UA"/>
    </w:rPr>
  </w:style>
  <w:style w:type="character" w:customStyle="1" w:styleId="HeaderChar3">
    <w:name w:val="Header Char3"/>
    <w:uiPriority w:val="99"/>
    <w:semiHidden/>
    <w:rsid w:val="000F7A88"/>
    <w:rPr>
      <w:rFonts w:cs="Times New Roman"/>
      <w:color w:val="00000A"/>
      <w:sz w:val="20"/>
      <w:szCs w:val="20"/>
      <w:lang w:val="uk-UA"/>
    </w:rPr>
  </w:style>
  <w:style w:type="character" w:customStyle="1" w:styleId="FooterChar3">
    <w:name w:val="Footer Char3"/>
    <w:uiPriority w:val="99"/>
    <w:semiHidden/>
    <w:rsid w:val="000F7A88"/>
    <w:rPr>
      <w:rFonts w:cs="Times New Roman"/>
      <w:color w:val="00000A"/>
      <w:sz w:val="20"/>
      <w:szCs w:val="20"/>
      <w:lang w:val="uk-UA"/>
    </w:rPr>
  </w:style>
  <w:style w:type="character" w:customStyle="1" w:styleId="BalloonTextChar1">
    <w:name w:val="Balloon Text Char1"/>
    <w:uiPriority w:val="99"/>
    <w:semiHidden/>
    <w:locked/>
    <w:rsid w:val="000F7A88"/>
    <w:rPr>
      <w:rFonts w:ascii="Times New Roman" w:hAnsi="Times New Roman" w:cs="Times New Roman"/>
      <w:color w:val="00000A"/>
      <w:sz w:val="2"/>
      <w:lang w:val="uk-UA"/>
    </w:rPr>
  </w:style>
  <w:style w:type="character" w:customStyle="1" w:styleId="HTMLPreformattedChar1">
    <w:name w:val="HTML Preformatted Char1"/>
    <w:uiPriority w:val="99"/>
    <w:semiHidden/>
    <w:locked/>
    <w:rsid w:val="000F7A88"/>
    <w:rPr>
      <w:rFonts w:ascii="Courier New" w:hAnsi="Courier New" w:cs="Courier New"/>
      <w:color w:val="00000A"/>
      <w:sz w:val="20"/>
      <w:szCs w:val="20"/>
      <w:lang w:val="uk-UA"/>
    </w:rPr>
  </w:style>
  <w:style w:type="character" w:customStyle="1" w:styleId="21">
    <w:name w:val="Основной шрифт абзаца2"/>
    <w:uiPriority w:val="99"/>
    <w:rsid w:val="000F7A88"/>
  </w:style>
  <w:style w:type="character" w:customStyle="1" w:styleId="WW8Num1z8">
    <w:name w:val="WW8Num1z8"/>
    <w:uiPriority w:val="99"/>
    <w:rsid w:val="000F7A88"/>
  </w:style>
  <w:style w:type="character" w:customStyle="1" w:styleId="WW8Num1z7">
    <w:name w:val="WW8Num1z7"/>
    <w:uiPriority w:val="99"/>
    <w:rsid w:val="000F7A88"/>
  </w:style>
  <w:style w:type="character" w:customStyle="1" w:styleId="WW8Num1z6">
    <w:name w:val="WW8Num1z6"/>
    <w:uiPriority w:val="99"/>
    <w:rsid w:val="000F7A88"/>
  </w:style>
  <w:style w:type="character" w:customStyle="1" w:styleId="WW8Num1z5">
    <w:name w:val="WW8Num1z5"/>
    <w:uiPriority w:val="99"/>
    <w:rsid w:val="000F7A88"/>
  </w:style>
  <w:style w:type="character" w:customStyle="1" w:styleId="WW8Num1z4">
    <w:name w:val="WW8Num1z4"/>
    <w:uiPriority w:val="99"/>
    <w:rsid w:val="000F7A88"/>
  </w:style>
  <w:style w:type="character" w:customStyle="1" w:styleId="WW8Num1z3">
    <w:name w:val="WW8Num1z3"/>
    <w:uiPriority w:val="99"/>
    <w:rsid w:val="000F7A88"/>
  </w:style>
  <w:style w:type="character" w:customStyle="1" w:styleId="WW8Num1z2">
    <w:name w:val="WW8Num1z2"/>
    <w:uiPriority w:val="99"/>
    <w:rsid w:val="000F7A88"/>
  </w:style>
  <w:style w:type="character" w:customStyle="1" w:styleId="WW8Num1z0">
    <w:name w:val="WW8Num1z0"/>
    <w:uiPriority w:val="99"/>
    <w:rsid w:val="000F7A88"/>
  </w:style>
  <w:style w:type="character" w:customStyle="1" w:styleId="BodyTextChar3">
    <w:name w:val="Body Text Char3"/>
    <w:uiPriority w:val="99"/>
    <w:semiHidden/>
    <w:locked/>
    <w:rsid w:val="000F7A88"/>
    <w:rPr>
      <w:rFonts w:cs="Times New Roman"/>
      <w:color w:val="00000A"/>
      <w:sz w:val="20"/>
      <w:szCs w:val="20"/>
      <w:lang w:val="uk-UA"/>
    </w:rPr>
  </w:style>
  <w:style w:type="character" w:customStyle="1" w:styleId="TitleChar4">
    <w:name w:val="Title Char4"/>
    <w:uiPriority w:val="99"/>
    <w:locked/>
    <w:rsid w:val="000F7A88"/>
    <w:rPr>
      <w:rFonts w:ascii="Cambria" w:hAnsi="Cambria" w:cs="Times New Roman"/>
      <w:b/>
      <w:bCs/>
      <w:color w:val="00000A"/>
      <w:kern w:val="2"/>
      <w:sz w:val="32"/>
      <w:szCs w:val="32"/>
      <w:lang w:val="uk-UA"/>
    </w:rPr>
  </w:style>
  <w:style w:type="character" w:customStyle="1" w:styleId="SubtitleChar4">
    <w:name w:val="Subtitle Char4"/>
    <w:uiPriority w:val="99"/>
    <w:locked/>
    <w:rsid w:val="000F7A88"/>
    <w:rPr>
      <w:rFonts w:ascii="Cambria" w:hAnsi="Cambria" w:cs="Times New Roman"/>
      <w:color w:val="00000A"/>
      <w:sz w:val="24"/>
      <w:szCs w:val="24"/>
      <w:lang w:val="uk-UA"/>
    </w:rPr>
  </w:style>
  <w:style w:type="character" w:customStyle="1" w:styleId="HeaderChar4">
    <w:name w:val="Header Char4"/>
    <w:uiPriority w:val="99"/>
    <w:semiHidden/>
    <w:locked/>
    <w:rsid w:val="000F7A88"/>
    <w:rPr>
      <w:rFonts w:cs="Times New Roman"/>
      <w:color w:val="00000A"/>
      <w:sz w:val="20"/>
      <w:szCs w:val="20"/>
      <w:lang w:val="uk-UA"/>
    </w:rPr>
  </w:style>
  <w:style w:type="character" w:customStyle="1" w:styleId="FooterChar4">
    <w:name w:val="Footer Char4"/>
    <w:uiPriority w:val="99"/>
    <w:semiHidden/>
    <w:locked/>
    <w:rsid w:val="000F7A88"/>
    <w:rPr>
      <w:rFonts w:cs="Times New Roman"/>
      <w:color w:val="00000A"/>
      <w:sz w:val="20"/>
      <w:szCs w:val="20"/>
      <w:lang w:val="uk-UA"/>
    </w:rPr>
  </w:style>
  <w:style w:type="character" w:customStyle="1" w:styleId="af">
    <w:name w:val="Текст выноски Знак"/>
    <w:link w:val="af0"/>
    <w:uiPriority w:val="99"/>
    <w:semiHidden/>
    <w:locked/>
    <w:rsid w:val="000F7A88"/>
    <w:rPr>
      <w:rFonts w:ascii="Times New Roman" w:hAnsi="Times New Roman" w:cs="Times New Roman"/>
      <w:color w:val="00000A"/>
      <w:sz w:val="2"/>
      <w:lang w:val="uk-UA"/>
    </w:rPr>
  </w:style>
  <w:style w:type="character" w:customStyle="1" w:styleId="HTML">
    <w:name w:val="Стандартный HTML Знак"/>
    <w:link w:val="HTML0"/>
    <w:uiPriority w:val="99"/>
    <w:semiHidden/>
    <w:locked/>
    <w:rsid w:val="000F7A88"/>
    <w:rPr>
      <w:rFonts w:ascii="Courier New" w:hAnsi="Courier New" w:cs="Courier New"/>
      <w:color w:val="00000A"/>
      <w:sz w:val="20"/>
      <w:szCs w:val="20"/>
      <w:lang w:val="uk-UA"/>
    </w:rPr>
  </w:style>
  <w:style w:type="paragraph" w:customStyle="1" w:styleId="12">
    <w:name w:val="Заголовок1"/>
    <w:basedOn w:val="a"/>
    <w:next w:val="ac"/>
    <w:uiPriority w:val="99"/>
    <w:rsid w:val="000F7A88"/>
    <w:pPr>
      <w:keepNext/>
      <w:spacing w:before="240" w:after="120"/>
    </w:pPr>
    <w:rPr>
      <w:rFonts w:ascii="Liberation Sans" w:eastAsia="Microsoft YaHei" w:hAnsi="Liberation Sans" w:cs="Arial"/>
      <w:sz w:val="28"/>
      <w:szCs w:val="28"/>
    </w:rPr>
  </w:style>
  <w:style w:type="paragraph" w:styleId="ac">
    <w:name w:val="Body Text"/>
    <w:basedOn w:val="a"/>
    <w:link w:val="ab"/>
    <w:uiPriority w:val="99"/>
    <w:rsid w:val="000F7A88"/>
    <w:pPr>
      <w:spacing w:after="140" w:line="288" w:lineRule="auto"/>
    </w:pPr>
  </w:style>
  <w:style w:type="character" w:customStyle="1" w:styleId="BodyTextChar4">
    <w:name w:val="Body Text Char4"/>
    <w:uiPriority w:val="99"/>
    <w:semiHidden/>
    <w:locked/>
    <w:rsid w:val="00C6621E"/>
    <w:rPr>
      <w:rFonts w:cs="Times New Roman"/>
      <w:color w:val="00000A"/>
      <w:sz w:val="20"/>
      <w:szCs w:val="20"/>
      <w:lang w:val="uk-UA"/>
    </w:rPr>
  </w:style>
  <w:style w:type="paragraph" w:styleId="af1">
    <w:name w:val="List"/>
    <w:basedOn w:val="ac"/>
    <w:uiPriority w:val="99"/>
    <w:rsid w:val="000F7A88"/>
    <w:rPr>
      <w:rFonts w:cs="Arial"/>
    </w:rPr>
  </w:style>
  <w:style w:type="paragraph" w:styleId="af2">
    <w:name w:val="caption"/>
    <w:basedOn w:val="a"/>
    <w:uiPriority w:val="99"/>
    <w:qFormat/>
    <w:rsid w:val="000F7A88"/>
    <w:pPr>
      <w:spacing w:before="120" w:after="120"/>
    </w:pPr>
    <w:rPr>
      <w:i/>
      <w:iCs/>
      <w:lang w:eastAsia="ar-SA"/>
    </w:rPr>
  </w:style>
  <w:style w:type="paragraph" w:styleId="13">
    <w:name w:val="index 1"/>
    <w:basedOn w:val="a"/>
    <w:next w:val="a"/>
    <w:autoRedefine/>
    <w:uiPriority w:val="99"/>
    <w:semiHidden/>
    <w:rsid w:val="000F7A88"/>
    <w:pPr>
      <w:ind w:left="200" w:hanging="200"/>
    </w:pPr>
  </w:style>
  <w:style w:type="paragraph" w:styleId="af3">
    <w:name w:val="index heading"/>
    <w:basedOn w:val="a"/>
    <w:uiPriority w:val="99"/>
    <w:rsid w:val="000F7A88"/>
    <w:pPr>
      <w:suppressLineNumbers/>
    </w:pPr>
    <w:rPr>
      <w:rFonts w:cs="Arial"/>
    </w:rPr>
  </w:style>
  <w:style w:type="paragraph" w:customStyle="1" w:styleId="LO-normal">
    <w:name w:val="LO-normal"/>
    <w:uiPriority w:val="99"/>
    <w:rsid w:val="000F7A88"/>
    <w:rPr>
      <w:color w:val="00000A"/>
      <w:lang w:val="uk-UA" w:eastAsia="en-US"/>
    </w:rPr>
  </w:style>
  <w:style w:type="paragraph" w:styleId="a4">
    <w:name w:val="Title"/>
    <w:basedOn w:val="LO-normal"/>
    <w:link w:val="a3"/>
    <w:uiPriority w:val="99"/>
    <w:qFormat/>
    <w:rsid w:val="000F7A88"/>
    <w:pPr>
      <w:keepNext/>
      <w:keepLines/>
      <w:spacing w:before="480" w:after="120"/>
    </w:pPr>
    <w:rPr>
      <w:b/>
      <w:sz w:val="72"/>
      <w:szCs w:val="72"/>
    </w:rPr>
  </w:style>
  <w:style w:type="character" w:customStyle="1" w:styleId="TitleChar5">
    <w:name w:val="Title Char5"/>
    <w:uiPriority w:val="99"/>
    <w:locked/>
    <w:rsid w:val="00C6621E"/>
    <w:rPr>
      <w:rFonts w:ascii="Cambria" w:hAnsi="Cambria" w:cs="Times New Roman"/>
      <w:b/>
      <w:bCs/>
      <w:color w:val="00000A"/>
      <w:kern w:val="28"/>
      <w:sz w:val="32"/>
      <w:szCs w:val="32"/>
      <w:lang w:val="uk-UA"/>
    </w:rPr>
  </w:style>
  <w:style w:type="paragraph" w:styleId="a6">
    <w:name w:val="Subtitle"/>
    <w:basedOn w:val="LO-normal"/>
    <w:link w:val="a5"/>
    <w:uiPriority w:val="99"/>
    <w:qFormat/>
    <w:rsid w:val="000F7A88"/>
    <w:pPr>
      <w:keepNext/>
      <w:keepLines/>
      <w:spacing w:before="360" w:after="80"/>
    </w:pPr>
    <w:rPr>
      <w:rFonts w:ascii="Georgia" w:hAnsi="Georgia" w:cs="Georgia"/>
      <w:i/>
      <w:color w:val="666666"/>
      <w:sz w:val="48"/>
      <w:szCs w:val="48"/>
    </w:rPr>
  </w:style>
  <w:style w:type="character" w:customStyle="1" w:styleId="SubtitleChar5">
    <w:name w:val="Subtitle Char5"/>
    <w:uiPriority w:val="99"/>
    <w:locked/>
    <w:rsid w:val="00C6621E"/>
    <w:rPr>
      <w:rFonts w:ascii="Cambria" w:hAnsi="Cambria" w:cs="Times New Roman"/>
      <w:color w:val="00000A"/>
      <w:sz w:val="24"/>
      <w:szCs w:val="24"/>
      <w:lang w:val="uk-UA"/>
    </w:rPr>
  </w:style>
  <w:style w:type="paragraph" w:customStyle="1" w:styleId="af4">
    <w:name w:val="Верхний и нижний колонтитулы"/>
    <w:basedOn w:val="a"/>
    <w:uiPriority w:val="99"/>
    <w:rsid w:val="000F7A88"/>
  </w:style>
  <w:style w:type="paragraph" w:styleId="a8">
    <w:name w:val="header"/>
    <w:basedOn w:val="a"/>
    <w:link w:val="a7"/>
    <w:uiPriority w:val="99"/>
    <w:rsid w:val="000F7A88"/>
    <w:pPr>
      <w:tabs>
        <w:tab w:val="center" w:pos="4677"/>
        <w:tab w:val="right" w:pos="9355"/>
      </w:tabs>
    </w:pPr>
  </w:style>
  <w:style w:type="character" w:customStyle="1" w:styleId="HeaderChar5">
    <w:name w:val="Header Char5"/>
    <w:uiPriority w:val="99"/>
    <w:semiHidden/>
    <w:locked/>
    <w:rsid w:val="00C6621E"/>
    <w:rPr>
      <w:rFonts w:cs="Times New Roman"/>
      <w:color w:val="00000A"/>
      <w:sz w:val="20"/>
      <w:szCs w:val="20"/>
      <w:lang w:val="uk-UA"/>
    </w:rPr>
  </w:style>
  <w:style w:type="paragraph" w:styleId="aa">
    <w:name w:val="footer"/>
    <w:basedOn w:val="a"/>
    <w:link w:val="a9"/>
    <w:uiPriority w:val="99"/>
    <w:rsid w:val="000F7A88"/>
    <w:pPr>
      <w:tabs>
        <w:tab w:val="center" w:pos="4677"/>
        <w:tab w:val="right" w:pos="9355"/>
      </w:tabs>
    </w:pPr>
  </w:style>
  <w:style w:type="character" w:customStyle="1" w:styleId="FooterChar5">
    <w:name w:val="Footer Char5"/>
    <w:uiPriority w:val="99"/>
    <w:semiHidden/>
    <w:locked/>
    <w:rsid w:val="00C6621E"/>
    <w:rPr>
      <w:rFonts w:cs="Times New Roman"/>
      <w:color w:val="00000A"/>
      <w:sz w:val="20"/>
      <w:szCs w:val="20"/>
      <w:lang w:val="uk-UA"/>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f6"/>
    <w:qFormat/>
    <w:rsid w:val="000F7A88"/>
    <w:pPr>
      <w:spacing w:before="280" w:after="280"/>
    </w:pPr>
    <w:rPr>
      <w:rFonts w:eastAsia="Times New Roman"/>
      <w:lang w:eastAsia="ar-SA"/>
    </w:rPr>
  </w:style>
  <w:style w:type="paragraph" w:customStyle="1" w:styleId="af7">
    <w:name w:val="_номер+)"/>
    <w:basedOn w:val="a"/>
    <w:uiPriority w:val="99"/>
    <w:rsid w:val="000F7A88"/>
    <w:pPr>
      <w:spacing w:after="120"/>
      <w:jc w:val="both"/>
    </w:pPr>
    <w:rPr>
      <w:rFonts w:ascii="Times New Roman" w:hAnsi="Times New Roman" w:cs="Times New Roman"/>
    </w:rPr>
  </w:style>
  <w:style w:type="paragraph" w:customStyle="1" w:styleId="af8">
    <w:name w:val="Содержимое таблицы"/>
    <w:basedOn w:val="a"/>
    <w:uiPriority w:val="99"/>
    <w:rsid w:val="000F7A88"/>
  </w:style>
  <w:style w:type="paragraph" w:customStyle="1" w:styleId="af9">
    <w:name w:val="Заголовок таблицы"/>
    <w:basedOn w:val="af8"/>
    <w:uiPriority w:val="99"/>
    <w:rsid w:val="000F7A88"/>
  </w:style>
  <w:style w:type="paragraph" w:customStyle="1" w:styleId="tc2">
    <w:name w:val="tc2"/>
    <w:basedOn w:val="a"/>
    <w:uiPriority w:val="99"/>
    <w:rsid w:val="000F7A88"/>
    <w:pPr>
      <w:jc w:val="center"/>
    </w:pPr>
    <w:rPr>
      <w:rFonts w:ascii="Times New Roman" w:eastAsia="Times New Roman" w:hAnsi="Times New Roman" w:cs="Times New Roman"/>
      <w:color w:val="auto"/>
      <w:sz w:val="24"/>
      <w:szCs w:val="24"/>
      <w:lang w:val="ru-RU" w:eastAsia="ru-RU"/>
    </w:rPr>
  </w:style>
  <w:style w:type="paragraph" w:customStyle="1" w:styleId="msonormalcxspmiddle">
    <w:name w:val="msonormalcxspmiddle"/>
    <w:basedOn w:val="a"/>
    <w:uiPriority w:val="99"/>
    <w:rsid w:val="000F7A88"/>
    <w:pPr>
      <w:spacing w:beforeAutospacing="1" w:afterAutospacing="1"/>
    </w:pPr>
    <w:rPr>
      <w:rFonts w:ascii="Times New Roman" w:hAnsi="Times New Roman" w:cs="Times New Roman"/>
      <w:color w:val="auto"/>
      <w:sz w:val="24"/>
      <w:szCs w:val="24"/>
      <w:lang w:val="ru-RU" w:eastAsia="ru-RU"/>
    </w:rPr>
  </w:style>
  <w:style w:type="paragraph" w:customStyle="1" w:styleId="rvps2">
    <w:name w:val="rvps2"/>
    <w:basedOn w:val="a"/>
    <w:qFormat/>
    <w:rsid w:val="000F7A88"/>
    <w:pPr>
      <w:spacing w:beforeAutospacing="1" w:afterAutospacing="1"/>
    </w:pPr>
    <w:rPr>
      <w:rFonts w:ascii="Times New Roman" w:eastAsia="Times New Roman" w:hAnsi="Times New Roman" w:cs="Times New Roman"/>
      <w:color w:val="auto"/>
      <w:sz w:val="24"/>
      <w:szCs w:val="24"/>
      <w:lang w:eastAsia="uk-UA"/>
    </w:rPr>
  </w:style>
  <w:style w:type="paragraph" w:customStyle="1" w:styleId="14">
    <w:name w:val="Обычный1"/>
    <w:uiPriority w:val="99"/>
    <w:rsid w:val="000F7A88"/>
    <w:pPr>
      <w:spacing w:line="276" w:lineRule="auto"/>
    </w:pPr>
    <w:rPr>
      <w:rFonts w:ascii="Arial" w:eastAsia="Times New Roman" w:hAnsi="Arial" w:cs="Arial"/>
      <w:color w:val="000000"/>
      <w:szCs w:val="22"/>
    </w:rPr>
  </w:style>
  <w:style w:type="paragraph" w:customStyle="1" w:styleId="Style6">
    <w:name w:val="Style6"/>
    <w:basedOn w:val="a"/>
    <w:uiPriority w:val="99"/>
    <w:rsid w:val="000F7A88"/>
    <w:pPr>
      <w:widowControl w:val="0"/>
      <w:spacing w:line="310" w:lineRule="exact"/>
      <w:jc w:val="center"/>
    </w:pPr>
  </w:style>
  <w:style w:type="paragraph" w:styleId="af0">
    <w:name w:val="Balloon Text"/>
    <w:basedOn w:val="a"/>
    <w:link w:val="af"/>
    <w:uiPriority w:val="99"/>
    <w:rsid w:val="000F7A88"/>
    <w:rPr>
      <w:rFonts w:ascii="Segoe UI" w:hAnsi="Segoe UI"/>
      <w:sz w:val="18"/>
      <w:szCs w:val="18"/>
      <w:lang w:eastAsia="ar-SA"/>
    </w:rPr>
  </w:style>
  <w:style w:type="character" w:customStyle="1" w:styleId="BalloonTextChar3">
    <w:name w:val="Balloon Text Char3"/>
    <w:uiPriority w:val="99"/>
    <w:semiHidden/>
    <w:locked/>
    <w:rsid w:val="00C6621E"/>
    <w:rPr>
      <w:rFonts w:ascii="Times New Roman" w:hAnsi="Times New Roman" w:cs="Times New Roman"/>
      <w:color w:val="00000A"/>
      <w:sz w:val="2"/>
      <w:lang w:val="uk-UA"/>
    </w:rPr>
  </w:style>
  <w:style w:type="paragraph" w:customStyle="1" w:styleId="tr1">
    <w:name w:val="tr1"/>
    <w:basedOn w:val="a"/>
    <w:uiPriority w:val="99"/>
    <w:rsid w:val="000F7A88"/>
    <w:pPr>
      <w:jc w:val="right"/>
    </w:pPr>
  </w:style>
  <w:style w:type="paragraph" w:customStyle="1" w:styleId="tl1">
    <w:name w:val="tl1"/>
    <w:basedOn w:val="a"/>
    <w:uiPriority w:val="99"/>
    <w:rsid w:val="000F7A88"/>
  </w:style>
  <w:style w:type="paragraph" w:customStyle="1" w:styleId="15">
    <w:name w:val="Указатель1"/>
    <w:basedOn w:val="a"/>
    <w:uiPriority w:val="99"/>
    <w:rsid w:val="000F7A88"/>
    <w:rPr>
      <w:lang w:eastAsia="ar-SA"/>
    </w:rPr>
  </w:style>
  <w:style w:type="paragraph" w:styleId="HTML0">
    <w:name w:val="HTML Preformatted"/>
    <w:basedOn w:val="a"/>
    <w:link w:val="HTML"/>
    <w:uiPriority w:val="99"/>
    <w:rsid w:val="000F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ar-SA"/>
    </w:rPr>
  </w:style>
  <w:style w:type="character" w:customStyle="1" w:styleId="HTMLPreformattedChar3">
    <w:name w:val="HTML Preformatted Char3"/>
    <w:uiPriority w:val="99"/>
    <w:semiHidden/>
    <w:locked/>
    <w:rsid w:val="00C6621E"/>
    <w:rPr>
      <w:rFonts w:ascii="Courier New" w:hAnsi="Courier New" w:cs="Courier New"/>
      <w:color w:val="00000A"/>
      <w:sz w:val="20"/>
      <w:szCs w:val="20"/>
      <w:lang w:val="uk-UA"/>
    </w:rPr>
  </w:style>
  <w:style w:type="paragraph" w:customStyle="1" w:styleId="22">
    <w:name w:val="Указатель2"/>
    <w:basedOn w:val="a"/>
    <w:uiPriority w:val="99"/>
    <w:rsid w:val="000F7A88"/>
    <w:rPr>
      <w:lang w:eastAsia="ar-SA"/>
    </w:rPr>
  </w:style>
  <w:style w:type="paragraph" w:customStyle="1" w:styleId="16">
    <w:name w:val="Название объекта1"/>
    <w:basedOn w:val="a"/>
    <w:uiPriority w:val="99"/>
    <w:rsid w:val="000F7A88"/>
    <w:pPr>
      <w:spacing w:before="120" w:after="120"/>
    </w:pPr>
    <w:rPr>
      <w:i/>
      <w:iCs/>
      <w:lang w:eastAsia="ar-SA"/>
    </w:rPr>
  </w:style>
  <w:style w:type="table" w:customStyle="1" w:styleId="afa">
    <w:name w:val="Стиль"/>
    <w:uiPriority w:val="99"/>
    <w:rsid w:val="000F7A88"/>
    <w:rPr>
      <w:lang w:val="en-US" w:eastAsia="en-US"/>
    </w:rPr>
    <w:tblPr>
      <w:tblStyleRowBandSize w:val="1"/>
      <w:tblStyleColBandSize w:val="1"/>
      <w:tblInd w:w="0" w:type="dxa"/>
      <w:tblCellMar>
        <w:top w:w="0" w:type="dxa"/>
        <w:left w:w="108" w:type="dxa"/>
        <w:bottom w:w="0" w:type="dxa"/>
        <w:right w:w="108" w:type="dxa"/>
      </w:tblCellMar>
    </w:tblPr>
  </w:style>
  <w:style w:type="table" w:styleId="afb">
    <w:name w:val="Table Grid"/>
    <w:basedOn w:val="a1"/>
    <w:uiPriority w:val="99"/>
    <w:rsid w:val="000F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7F07FD"/>
    <w:rPr>
      <w:color w:val="0000FF"/>
      <w:u w:val="single"/>
    </w:rPr>
  </w:style>
  <w:style w:type="character" w:customStyle="1" w:styleId="afd">
    <w:name w:val="Без интервала Знак"/>
    <w:link w:val="afe"/>
    <w:uiPriority w:val="99"/>
    <w:locked/>
    <w:rsid w:val="00F40EEB"/>
    <w:rPr>
      <w:lang w:eastAsia="en-US"/>
    </w:rPr>
  </w:style>
  <w:style w:type="paragraph" w:styleId="afe">
    <w:name w:val="No Spacing"/>
    <w:link w:val="afd"/>
    <w:uiPriority w:val="99"/>
    <w:qFormat/>
    <w:rsid w:val="00F40EEB"/>
    <w:rPr>
      <w:lang w:eastAsia="en-US"/>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locked/>
    <w:rsid w:val="00F40EEB"/>
    <w:rPr>
      <w:rFonts w:eastAsia="Times New Roman"/>
      <w:color w:val="00000A"/>
      <w:lang w:val="uk-UA" w:eastAsia="ar-SA"/>
    </w:rPr>
  </w:style>
  <w:style w:type="paragraph" w:customStyle="1" w:styleId="210">
    <w:name w:val="Основной текст с отступом 21"/>
    <w:basedOn w:val="a"/>
    <w:qFormat/>
    <w:rsid w:val="00836014"/>
    <w:pPr>
      <w:suppressAutoHyphens/>
      <w:spacing w:after="120" w:line="480" w:lineRule="auto"/>
      <w:ind w:left="283"/>
    </w:pPr>
    <w:rPr>
      <w:rFonts w:eastAsia="Times New Roman" w:cs="Times New Roman"/>
      <w:color w:val="auto"/>
      <w:sz w:val="22"/>
      <w:szCs w:val="22"/>
      <w:lang w:val="ru-RU" w:eastAsia="zh-CN"/>
    </w:rPr>
  </w:style>
  <w:style w:type="paragraph" w:customStyle="1" w:styleId="LO-normal1">
    <w:name w:val="LO-normal1"/>
    <w:qFormat/>
    <w:rsid w:val="00836014"/>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9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crl@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7797</Words>
  <Characters>44448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2022-11-21T07:25:00Z</cp:lastPrinted>
  <dcterms:created xsi:type="dcterms:W3CDTF">2023-12-06T08:41:00Z</dcterms:created>
  <dcterms:modified xsi:type="dcterms:W3CDTF">2024-02-09T10:15:00Z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