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ECFDE" w14:textId="24AC36DC" w:rsidR="00007EFD" w:rsidRPr="00BC4201" w:rsidRDefault="005950FE" w:rsidP="001E0F90">
      <w:pPr>
        <w:jc w:val="center"/>
        <w:rPr>
          <w:rFonts w:ascii="Times New Roman" w:hAnsi="Times New Roman" w:cs="Times New Roman"/>
          <w:b/>
          <w:bCs/>
          <w:sz w:val="28"/>
          <w:szCs w:val="28"/>
        </w:rPr>
      </w:pPr>
      <w:r w:rsidRPr="00BC4201">
        <w:rPr>
          <w:rFonts w:ascii="Times New Roman" w:hAnsi="Times New Roman" w:cs="Times New Roman"/>
          <w:b/>
          <w:bCs/>
          <w:sz w:val="28"/>
          <w:szCs w:val="28"/>
        </w:rPr>
        <w:t>Обґрунтування</w:t>
      </w:r>
    </w:p>
    <w:p w14:paraId="00AFEDEC" w14:textId="77777777" w:rsidR="005950FE" w:rsidRPr="00BC4201" w:rsidRDefault="005950FE" w:rsidP="001E0F90">
      <w:pPr>
        <w:ind w:firstLine="709"/>
        <w:jc w:val="both"/>
        <w:rPr>
          <w:rFonts w:ascii="Times New Roman" w:hAnsi="Times New Roman" w:cs="Times New Roman"/>
          <w:sz w:val="24"/>
          <w:szCs w:val="24"/>
        </w:rPr>
      </w:pPr>
    </w:p>
    <w:p w14:paraId="5D8A0705" w14:textId="45AB5AC6" w:rsidR="005950FE" w:rsidRPr="00BC4201" w:rsidRDefault="005950FE" w:rsidP="001E0F90">
      <w:pPr>
        <w:ind w:firstLine="709"/>
        <w:jc w:val="both"/>
        <w:rPr>
          <w:rFonts w:ascii="Times New Roman" w:hAnsi="Times New Roman" w:cs="Times New Roman"/>
          <w:sz w:val="24"/>
          <w:szCs w:val="24"/>
        </w:rPr>
      </w:pPr>
      <w:r w:rsidRPr="00BC4201">
        <w:rPr>
          <w:rFonts w:ascii="Times New Roman" w:hAnsi="Times New Roman" w:cs="Times New Roman"/>
          <w:sz w:val="24"/>
          <w:szCs w:val="24"/>
        </w:rPr>
        <w:t>За результатами проведення процедури відкритих торгів (з особливостями) на закупівлю товару, код ДК 021:2015:</w:t>
      </w:r>
      <w:r w:rsidR="00BC4201" w:rsidRPr="00BC4201">
        <w:t xml:space="preserve"> </w:t>
      </w:r>
      <w:r w:rsidR="00BC4201" w:rsidRPr="00BC4201">
        <w:rPr>
          <w:rFonts w:ascii="Times New Roman" w:hAnsi="Times New Roman" w:cs="Times New Roman"/>
          <w:sz w:val="24"/>
          <w:szCs w:val="24"/>
        </w:rPr>
        <w:t>50230000-6 — Послуги з ремонту, технічного обслуговування дорожньої інфраструктури і пов’язаного обладнання та супутні послуги</w:t>
      </w:r>
      <w:r w:rsidRPr="00BC4201">
        <w:rPr>
          <w:rFonts w:ascii="Times New Roman" w:hAnsi="Times New Roman" w:cs="Times New Roman"/>
          <w:sz w:val="24"/>
          <w:szCs w:val="24"/>
        </w:rPr>
        <w:t xml:space="preserve"> загальною очікуваною вартістю закупівлі </w:t>
      </w:r>
      <w:r w:rsidR="00FC6580">
        <w:rPr>
          <w:rFonts w:ascii="Times New Roman" w:hAnsi="Times New Roman" w:cs="Times New Roman"/>
          <w:sz w:val="24"/>
          <w:szCs w:val="24"/>
        </w:rPr>
        <w:t>225 193</w:t>
      </w:r>
      <w:r w:rsidRPr="00BC4201">
        <w:rPr>
          <w:rFonts w:ascii="Times New Roman" w:hAnsi="Times New Roman" w:cs="Times New Roman"/>
          <w:sz w:val="24"/>
          <w:szCs w:val="24"/>
        </w:rPr>
        <w:t xml:space="preserve">,00 грн. ідентифікатор закупівлі </w:t>
      </w:r>
      <w:r w:rsidR="00FC6580" w:rsidRPr="00FC6580">
        <w:rPr>
          <w:rFonts w:ascii="Times New Roman" w:hAnsi="Times New Roman" w:cs="Times New Roman"/>
          <w:sz w:val="24"/>
          <w:szCs w:val="24"/>
        </w:rPr>
        <w:t>UA-2023-12-01-015812-a</w:t>
      </w:r>
      <w:r w:rsidRPr="00BC4201">
        <w:rPr>
          <w:rFonts w:ascii="Times New Roman" w:hAnsi="Times New Roman" w:cs="Times New Roman"/>
          <w:sz w:val="24"/>
          <w:szCs w:val="24"/>
        </w:rPr>
        <w:t xml:space="preserve">, закупівля не відбулася у зв’язку з відсутністю пропозицій про що свідчить звіт про результати проведення процедури закупівлі </w:t>
      </w:r>
      <w:r w:rsidR="00FC6580" w:rsidRPr="00FC6580">
        <w:rPr>
          <w:rFonts w:ascii="Times New Roman" w:hAnsi="Times New Roman" w:cs="Times New Roman"/>
          <w:sz w:val="24"/>
          <w:szCs w:val="24"/>
        </w:rPr>
        <w:t>UA-2023-12-01-015812-a</w:t>
      </w:r>
      <w:r w:rsidRPr="00BC4201">
        <w:rPr>
          <w:rFonts w:ascii="Times New Roman" w:hAnsi="Times New Roman" w:cs="Times New Roman"/>
          <w:sz w:val="24"/>
          <w:szCs w:val="24"/>
        </w:rPr>
        <w:t xml:space="preserve"> </w:t>
      </w:r>
      <w:r w:rsidR="00FC6580" w:rsidRPr="00FC6580">
        <w:rPr>
          <w:rFonts w:ascii="Times New Roman" w:hAnsi="Times New Roman" w:cs="Times New Roman"/>
          <w:sz w:val="24"/>
          <w:szCs w:val="24"/>
        </w:rPr>
        <w:t xml:space="preserve">послуги з поточного ремонту мережі вуличного освітлення по вул. Молодіжна в </w:t>
      </w:r>
      <w:proofErr w:type="spellStart"/>
      <w:r w:rsidR="00FC6580" w:rsidRPr="00FC6580">
        <w:rPr>
          <w:rFonts w:ascii="Times New Roman" w:hAnsi="Times New Roman" w:cs="Times New Roman"/>
          <w:sz w:val="24"/>
          <w:szCs w:val="24"/>
        </w:rPr>
        <w:t>с.Нова</w:t>
      </w:r>
      <w:proofErr w:type="spellEnd"/>
      <w:r w:rsidR="00FC6580" w:rsidRPr="00FC6580">
        <w:rPr>
          <w:rFonts w:ascii="Times New Roman" w:hAnsi="Times New Roman" w:cs="Times New Roman"/>
          <w:sz w:val="24"/>
          <w:szCs w:val="24"/>
        </w:rPr>
        <w:t xml:space="preserve"> </w:t>
      </w:r>
      <w:proofErr w:type="spellStart"/>
      <w:r w:rsidR="00FC6580" w:rsidRPr="00FC6580">
        <w:rPr>
          <w:rFonts w:ascii="Times New Roman" w:hAnsi="Times New Roman" w:cs="Times New Roman"/>
          <w:sz w:val="24"/>
          <w:szCs w:val="24"/>
        </w:rPr>
        <w:t>Дофінівка</w:t>
      </w:r>
      <w:proofErr w:type="spellEnd"/>
      <w:r w:rsidR="00FC6580" w:rsidRPr="00FC6580">
        <w:rPr>
          <w:rFonts w:ascii="Times New Roman" w:hAnsi="Times New Roman" w:cs="Times New Roman"/>
          <w:sz w:val="24"/>
          <w:szCs w:val="24"/>
        </w:rPr>
        <w:t>, Одеського району Одеської області</w:t>
      </w:r>
      <w:r w:rsidRPr="00BC4201">
        <w:rPr>
          <w:rFonts w:ascii="Times New Roman" w:hAnsi="Times New Roman" w:cs="Times New Roman"/>
          <w:sz w:val="24"/>
          <w:szCs w:val="24"/>
        </w:rPr>
        <w:t xml:space="preserve">, код </w:t>
      </w:r>
      <w:r w:rsidR="00BC4201" w:rsidRPr="00BC4201">
        <w:rPr>
          <w:rFonts w:ascii="Times New Roman" w:hAnsi="Times New Roman" w:cs="Times New Roman"/>
          <w:sz w:val="24"/>
          <w:szCs w:val="24"/>
        </w:rPr>
        <w:t>ДК 021:2015:</w:t>
      </w:r>
      <w:r w:rsidR="00BC4201" w:rsidRPr="00BC4201">
        <w:t xml:space="preserve"> </w:t>
      </w:r>
      <w:r w:rsidR="00BC4201" w:rsidRPr="00BC4201">
        <w:rPr>
          <w:rFonts w:ascii="Times New Roman" w:hAnsi="Times New Roman" w:cs="Times New Roman"/>
          <w:sz w:val="24"/>
          <w:szCs w:val="24"/>
        </w:rPr>
        <w:t>50230000-6 — Послуги з ремонту, технічного обслуговування дорожньої інфраструктури і пов’язаного обладнання та супутні послуги</w:t>
      </w:r>
      <w:r w:rsidRPr="00BC4201">
        <w:rPr>
          <w:rFonts w:ascii="Times New Roman" w:hAnsi="Times New Roman" w:cs="Times New Roman"/>
          <w:sz w:val="24"/>
          <w:szCs w:val="24"/>
        </w:rPr>
        <w:t xml:space="preserve"> від </w:t>
      </w:r>
      <w:r w:rsidR="00BC4201" w:rsidRPr="00BC4201">
        <w:rPr>
          <w:rFonts w:ascii="Times New Roman" w:hAnsi="Times New Roman" w:cs="Times New Roman"/>
          <w:sz w:val="24"/>
          <w:szCs w:val="24"/>
        </w:rPr>
        <w:t>09</w:t>
      </w:r>
      <w:r w:rsidR="001E0F90" w:rsidRPr="00BC4201">
        <w:rPr>
          <w:rFonts w:ascii="Times New Roman" w:hAnsi="Times New Roman" w:cs="Times New Roman"/>
          <w:sz w:val="24"/>
          <w:szCs w:val="24"/>
        </w:rPr>
        <w:t xml:space="preserve"> </w:t>
      </w:r>
      <w:r w:rsidR="00BC4201" w:rsidRPr="00BC4201">
        <w:rPr>
          <w:rFonts w:ascii="Times New Roman" w:hAnsi="Times New Roman" w:cs="Times New Roman"/>
          <w:sz w:val="24"/>
          <w:szCs w:val="24"/>
        </w:rPr>
        <w:t>грудня</w:t>
      </w:r>
      <w:r w:rsidRPr="00BC4201">
        <w:rPr>
          <w:rFonts w:ascii="Times New Roman" w:hAnsi="Times New Roman" w:cs="Times New Roman"/>
          <w:sz w:val="24"/>
          <w:szCs w:val="24"/>
        </w:rPr>
        <w:t xml:space="preserve"> 2023 року. Відповідно до вимог підпункту 6 пункту 13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BC4201" w:rsidRPr="00BC4201">
        <w:rPr>
          <w:rFonts w:ascii="Times New Roman" w:hAnsi="Times New Roman" w:cs="Times New Roman"/>
          <w:sz w:val="24"/>
          <w:szCs w:val="24"/>
        </w:rPr>
        <w:t>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w:t>
      </w:r>
      <w:r w:rsidRPr="00BC4201">
        <w:rPr>
          <w:rFonts w:ascii="Times New Roman" w:hAnsi="Times New Roman" w:cs="Times New Roman"/>
          <w:sz w:val="24"/>
          <w:szCs w:val="24"/>
        </w:rPr>
        <w:t xml:space="preserve">: 6) </w:t>
      </w:r>
      <w:r w:rsidR="00BC4201" w:rsidRPr="00BC4201">
        <w:rPr>
          <w:rFonts w:ascii="Times New Roman" w:hAnsi="Times New Roman" w:cs="Times New Roman"/>
          <w:sz w:val="24"/>
          <w:szCs w:val="24"/>
          <w:shd w:val="clear" w:color="auto" w:fill="FFFFFF"/>
        </w:rPr>
        <w:t>відмінено відкриті торги через неподання жодної тендерної пропозиції для участі у відкритих торгах у строк, установлений замовником згідно з цими особливостями, у тому числі за лотом. При цьому предмет закупівлі, його технічні, кількісні та якісні характеристики, проект договору про закупівлю, а також вимоги до суб’єкта, з яким укладається договір про закупівлю, не повинні відрізнятися від вимог, що були визначені замовником у тендерній документації (крім вимог, визначених пунктом 47 цих особливостей),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 з урахуванням прийнятного відсотка перевищення ціни тендерної пропозиції учасника процедури закупівлі над очікуваною вартістю предмета закупівлі, якщо такий прийнятний відсоток був зазначений у тендерній документації</w:t>
      </w:r>
      <w:r w:rsidRPr="00BC4201">
        <w:rPr>
          <w:rFonts w:ascii="Times New Roman" w:hAnsi="Times New Roman" w:cs="Times New Roman"/>
          <w:sz w:val="24"/>
          <w:szCs w:val="24"/>
        </w:rPr>
        <w:t>. Враховуючи викладене, замовником прийнято рішення укласти договір</w:t>
      </w:r>
      <w:r w:rsidR="001E0F90" w:rsidRPr="00BC4201">
        <w:rPr>
          <w:rFonts w:ascii="Times New Roman" w:hAnsi="Times New Roman" w:cs="Times New Roman"/>
          <w:sz w:val="24"/>
          <w:szCs w:val="24"/>
        </w:rPr>
        <w:t xml:space="preserve"> про закупівлю без застосування відкритих торгів</w:t>
      </w:r>
      <w:r w:rsidRPr="00BC4201">
        <w:rPr>
          <w:rFonts w:ascii="Times New Roman" w:hAnsi="Times New Roman" w:cs="Times New Roman"/>
          <w:sz w:val="24"/>
          <w:szCs w:val="24"/>
        </w:rPr>
        <w:t>.</w:t>
      </w:r>
    </w:p>
    <w:sectPr w:rsidR="005950FE" w:rsidRPr="00BC420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FE"/>
    <w:rsid w:val="00007EFD"/>
    <w:rsid w:val="001E0F90"/>
    <w:rsid w:val="003B665F"/>
    <w:rsid w:val="005950FE"/>
    <w:rsid w:val="00A85D0C"/>
    <w:rsid w:val="00BC4201"/>
    <w:rsid w:val="00C9563B"/>
    <w:rsid w:val="00FC6580"/>
    <w:rsid w:val="00FD0B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D4C3F"/>
  <w15:chartTrackingRefBased/>
  <w15:docId w15:val="{F14A294A-37B0-4597-AD13-F3BBFE92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E0F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1742</Words>
  <Characters>994</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2023-12-15T08:54:00Z</dcterms:created>
  <dcterms:modified xsi:type="dcterms:W3CDTF">2023-12-15T08:54:00Z</dcterms:modified>
</cp:coreProperties>
</file>