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C5" w:rsidRDefault="001E11C5" w:rsidP="0051269E">
      <w:pPr>
        <w:spacing w:after="0" w:line="240" w:lineRule="auto"/>
        <w:ind w:left="5660"/>
        <w:jc w:val="right"/>
        <w:rPr>
          <w:rFonts w:ascii="Times New Roman" w:eastAsia="Times New Roman" w:hAnsi="Times New Roman" w:cs="Times New Roman"/>
          <w:b/>
          <w:color w:val="000000"/>
          <w:sz w:val="24"/>
          <w:szCs w:val="24"/>
        </w:rPr>
      </w:pPr>
    </w:p>
    <w:p w:rsidR="001E11C5" w:rsidRDefault="0032022E" w:rsidP="0051269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E11C5" w:rsidRDefault="0032022E" w:rsidP="0051269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E11C5" w:rsidRDefault="00F75673" w:rsidP="00F75673">
      <w:pPr>
        <w:spacing w:after="0" w:line="240" w:lineRule="auto"/>
        <w:rPr>
          <w:rFonts w:ascii="Times New Roman" w:eastAsia="Times New Roman" w:hAnsi="Times New Roman" w:cs="Times New Roman"/>
          <w:b/>
          <w:i/>
          <w:color w:val="000000"/>
          <w:sz w:val="4"/>
          <w:szCs w:val="4"/>
        </w:rPr>
      </w:pPr>
      <w:r>
        <w:rPr>
          <w:rFonts w:ascii="Times New Roman" w:eastAsia="Times New Roman" w:hAnsi="Times New Roman" w:cs="Times New Roman"/>
          <w:b/>
          <w:i/>
          <w:color w:val="000000"/>
          <w:sz w:val="4"/>
          <w:szCs w:val="4"/>
        </w:rPr>
        <w:t>\</w:t>
      </w: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821DFB" w:rsidRPr="006B16AB" w:rsidRDefault="00821DFB" w:rsidP="0051269E">
      <w:pPr>
        <w:spacing w:after="0" w:line="240" w:lineRule="auto"/>
        <w:jc w:val="center"/>
        <w:rPr>
          <w:rFonts w:ascii="Times New Roman" w:eastAsia="Times New Roman" w:hAnsi="Times New Roman"/>
          <w:b/>
          <w:bCs/>
          <w:iCs/>
          <w:sz w:val="24"/>
          <w:szCs w:val="24"/>
          <w:shd w:val="clear" w:color="auto" w:fill="FFFFFF"/>
          <w:lang w:val="ru-RU"/>
        </w:rPr>
      </w:pPr>
      <w:r w:rsidRPr="0022416C">
        <w:rPr>
          <w:rFonts w:ascii="Times New Roman" w:eastAsia="Times New Roman" w:hAnsi="Times New Roman"/>
          <w:b/>
          <w:bCs/>
          <w:iCs/>
          <w:sz w:val="24"/>
          <w:szCs w:val="24"/>
          <w:shd w:val="clear" w:color="auto" w:fill="FFFFFF"/>
        </w:rPr>
        <w:t>ТЕХНІЧНА СПЕЦИФІКАЦІЯ</w:t>
      </w:r>
      <w:r w:rsidR="006B16AB">
        <w:rPr>
          <w:rFonts w:ascii="Times New Roman" w:eastAsia="Times New Roman" w:hAnsi="Times New Roman"/>
          <w:b/>
          <w:bCs/>
          <w:iCs/>
          <w:sz w:val="24"/>
          <w:szCs w:val="24"/>
          <w:shd w:val="clear" w:color="auto" w:fill="FFFFFF"/>
          <w:lang w:val="ru-RU"/>
        </w:rPr>
        <w:t xml:space="preserve"> (</w:t>
      </w:r>
      <w:proofErr w:type="spellStart"/>
      <w:r w:rsidR="006B16AB">
        <w:rPr>
          <w:rFonts w:ascii="Times New Roman" w:eastAsia="Times New Roman" w:hAnsi="Times New Roman"/>
          <w:b/>
          <w:bCs/>
          <w:iCs/>
          <w:sz w:val="24"/>
          <w:szCs w:val="24"/>
          <w:shd w:val="clear" w:color="auto" w:fill="FFFFFF"/>
          <w:lang w:val="ru-RU"/>
        </w:rPr>
        <w:t>зі</w:t>
      </w:r>
      <w:proofErr w:type="spellEnd"/>
      <w:r w:rsidR="006B16AB">
        <w:rPr>
          <w:rFonts w:ascii="Times New Roman" w:eastAsia="Times New Roman" w:hAnsi="Times New Roman"/>
          <w:b/>
          <w:bCs/>
          <w:iCs/>
          <w:sz w:val="24"/>
          <w:szCs w:val="24"/>
          <w:shd w:val="clear" w:color="auto" w:fill="FFFFFF"/>
          <w:lang w:val="ru-RU"/>
        </w:rPr>
        <w:t xml:space="preserve"> </w:t>
      </w:r>
      <w:proofErr w:type="spellStart"/>
      <w:r w:rsidR="006B16AB">
        <w:rPr>
          <w:rFonts w:ascii="Times New Roman" w:eastAsia="Times New Roman" w:hAnsi="Times New Roman"/>
          <w:b/>
          <w:bCs/>
          <w:iCs/>
          <w:sz w:val="24"/>
          <w:szCs w:val="24"/>
          <w:shd w:val="clear" w:color="auto" w:fill="FFFFFF"/>
          <w:lang w:val="ru-RU"/>
        </w:rPr>
        <w:t>змінами</w:t>
      </w:r>
      <w:proofErr w:type="spellEnd"/>
      <w:r w:rsidR="006B16AB">
        <w:rPr>
          <w:rFonts w:ascii="Times New Roman" w:eastAsia="Times New Roman" w:hAnsi="Times New Roman"/>
          <w:b/>
          <w:bCs/>
          <w:iCs/>
          <w:sz w:val="24"/>
          <w:szCs w:val="24"/>
          <w:shd w:val="clear" w:color="auto" w:fill="FFFFFF"/>
          <w:lang w:val="ru-RU"/>
        </w:rPr>
        <w:t>)</w:t>
      </w:r>
    </w:p>
    <w:p w:rsidR="00065861" w:rsidRPr="00C86D51" w:rsidRDefault="00232B1D" w:rsidP="00065861">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bookmarkStart w:id="0" w:name="n48"/>
      <w:bookmarkEnd w:id="0"/>
      <w:proofErr w:type="spellStart"/>
      <w:r w:rsidRPr="00C86D51">
        <w:rPr>
          <w:rFonts w:ascii="Times New Roman" w:hAnsi="Times New Roman" w:cs="Times New Roman"/>
          <w:b/>
          <w:sz w:val="24"/>
          <w:szCs w:val="24"/>
          <w:lang w:eastAsia="en-US"/>
        </w:rPr>
        <w:t>Квадрокоптер</w:t>
      </w:r>
      <w:proofErr w:type="spellEnd"/>
      <w:r w:rsidRPr="00C86D51">
        <w:rPr>
          <w:rFonts w:ascii="Times New Roman" w:hAnsi="Times New Roman" w:cs="Times New Roman"/>
          <w:b/>
          <w:sz w:val="24"/>
          <w:szCs w:val="24"/>
          <w:lang w:eastAsia="en-US"/>
        </w:rPr>
        <w:t xml:space="preserve"> DJI </w:t>
      </w:r>
      <w:proofErr w:type="spellStart"/>
      <w:r w:rsidRPr="00C86D51">
        <w:rPr>
          <w:rFonts w:ascii="Times New Roman" w:hAnsi="Times New Roman" w:cs="Times New Roman"/>
          <w:b/>
          <w:sz w:val="24"/>
          <w:szCs w:val="24"/>
          <w:lang w:eastAsia="en-US"/>
        </w:rPr>
        <w:t>Mavic</w:t>
      </w:r>
      <w:proofErr w:type="spellEnd"/>
      <w:r w:rsidRPr="00C86D51">
        <w:rPr>
          <w:rFonts w:ascii="Times New Roman" w:hAnsi="Times New Roman" w:cs="Times New Roman"/>
          <w:b/>
          <w:sz w:val="24"/>
          <w:szCs w:val="24"/>
          <w:lang w:eastAsia="en-US"/>
        </w:rPr>
        <w:t xml:space="preserve"> 3 </w:t>
      </w:r>
      <w:proofErr w:type="spellStart"/>
      <w:r w:rsidRPr="00C86D51">
        <w:rPr>
          <w:rFonts w:ascii="Times New Roman" w:hAnsi="Times New Roman" w:cs="Times New Roman"/>
          <w:b/>
          <w:sz w:val="24"/>
          <w:szCs w:val="24"/>
          <w:lang w:eastAsia="en-US"/>
        </w:rPr>
        <w:t>Fly</w:t>
      </w:r>
      <w:proofErr w:type="spellEnd"/>
      <w:r w:rsidRPr="00C86D51">
        <w:rPr>
          <w:rFonts w:ascii="Times New Roman" w:hAnsi="Times New Roman" w:cs="Times New Roman"/>
          <w:b/>
          <w:sz w:val="24"/>
          <w:szCs w:val="24"/>
          <w:lang w:eastAsia="en-US"/>
        </w:rPr>
        <w:t xml:space="preserve"> </w:t>
      </w:r>
      <w:proofErr w:type="spellStart"/>
      <w:r w:rsidRPr="00C86D51">
        <w:rPr>
          <w:rFonts w:ascii="Times New Roman" w:hAnsi="Times New Roman" w:cs="Times New Roman"/>
          <w:b/>
          <w:sz w:val="24"/>
          <w:szCs w:val="24"/>
          <w:lang w:eastAsia="en-US"/>
        </w:rPr>
        <w:t>More</w:t>
      </w:r>
      <w:proofErr w:type="spellEnd"/>
      <w:r w:rsidRPr="00C86D51">
        <w:rPr>
          <w:rFonts w:ascii="Times New Roman" w:hAnsi="Times New Roman" w:cs="Times New Roman"/>
          <w:b/>
          <w:sz w:val="24"/>
          <w:szCs w:val="24"/>
          <w:lang w:eastAsia="en-US"/>
        </w:rPr>
        <w:t xml:space="preserve"> </w:t>
      </w:r>
      <w:proofErr w:type="spellStart"/>
      <w:r w:rsidRPr="00C86D51">
        <w:rPr>
          <w:rFonts w:ascii="Times New Roman" w:hAnsi="Times New Roman" w:cs="Times New Roman"/>
          <w:b/>
          <w:sz w:val="24"/>
          <w:szCs w:val="24"/>
          <w:lang w:eastAsia="en-US"/>
        </w:rPr>
        <w:t>Combo</w:t>
      </w:r>
      <w:proofErr w:type="spellEnd"/>
      <w:r w:rsidRPr="00C86D51">
        <w:rPr>
          <w:rFonts w:ascii="Times New Roman" w:hAnsi="Times New Roman" w:cs="Times New Roman"/>
          <w:b/>
          <w:sz w:val="24"/>
          <w:szCs w:val="24"/>
          <w:lang w:eastAsia="en-US"/>
        </w:rPr>
        <w:t xml:space="preserve"> або еквівалент </w:t>
      </w:r>
      <w:r w:rsidR="007877B4" w:rsidRPr="00C86D51">
        <w:rPr>
          <w:rFonts w:ascii="Times New Roman" w:hAnsi="Times New Roman" w:cs="Times New Roman"/>
          <w:b/>
          <w:sz w:val="24"/>
          <w:szCs w:val="24"/>
          <w:lang w:eastAsia="en-US"/>
        </w:rPr>
        <w:t xml:space="preserve"> за кодом  ДК 021:2015 (CPV): 34710000-7: Вертольоти, літаки, космічні та інші літальні апарати з двигуном</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94"/>
      </w:tblGrid>
      <w:tr w:rsidR="00821DFB" w:rsidRPr="00237359" w:rsidTr="006C629F">
        <w:trPr>
          <w:trHeight w:val="122"/>
        </w:trPr>
        <w:tc>
          <w:tcPr>
            <w:tcW w:w="10094"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rsidR="00433E96" w:rsidRPr="00C86D51" w:rsidRDefault="00433E96" w:rsidP="0051269E">
            <w:pPr>
              <w:spacing w:after="0" w:line="240" w:lineRule="auto"/>
              <w:ind w:firstLine="680"/>
              <w:jc w:val="both"/>
              <w:rPr>
                <w:rFonts w:ascii="Times New Roman" w:hAnsi="Times New Roman" w:cs="Times New Roman"/>
                <w:iCs/>
                <w:sz w:val="24"/>
                <w:szCs w:val="24"/>
                <w:lang w:eastAsia="uk-UA"/>
              </w:rPr>
            </w:pPr>
          </w:p>
          <w:p w:rsidR="00AC5696" w:rsidRPr="00C86D51" w:rsidRDefault="005924B1" w:rsidP="007877B4">
            <w:pPr>
              <w:widowControl w:val="0"/>
              <w:spacing w:after="0" w:line="240" w:lineRule="auto"/>
              <w:rPr>
                <w:rFonts w:ascii="Times New Roman" w:eastAsia="Times New Roman" w:hAnsi="Times New Roman" w:cs="Times New Roman"/>
                <w:sz w:val="24"/>
                <w:szCs w:val="24"/>
                <w:lang w:val="ru-RU"/>
              </w:rPr>
            </w:pPr>
            <w:r w:rsidRPr="00C86D51">
              <w:rPr>
                <w:rFonts w:ascii="Times New Roman" w:hAnsi="Times New Roman" w:cs="Times New Roman"/>
                <w:b/>
                <w:bCs/>
                <w:sz w:val="24"/>
                <w:szCs w:val="24"/>
              </w:rPr>
              <w:t>Основні критерії та вимоги до</w:t>
            </w:r>
            <w:r w:rsidR="00AC5696" w:rsidRPr="00C86D51">
              <w:rPr>
                <w:rFonts w:ascii="Times New Roman" w:eastAsia="Times New Roman" w:hAnsi="Times New Roman" w:cs="Times New Roman"/>
                <w:sz w:val="24"/>
                <w:szCs w:val="24"/>
              </w:rPr>
              <w:t xml:space="preserve"> </w:t>
            </w:r>
            <w:r w:rsidR="007877B4" w:rsidRPr="00C86D51">
              <w:rPr>
                <w:rFonts w:ascii="Times New Roman" w:eastAsia="Times New Roman" w:hAnsi="Times New Roman" w:cs="Times New Roman"/>
                <w:sz w:val="24"/>
                <w:szCs w:val="24"/>
                <w:lang w:val="ru-RU"/>
              </w:rPr>
              <w:t xml:space="preserve"> </w:t>
            </w:r>
          </w:p>
          <w:tbl>
            <w:tblPr>
              <w:tblW w:w="938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078"/>
              <w:gridCol w:w="6304"/>
            </w:tblGrid>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 xml:space="preserve">Комплектация </w:t>
                  </w:r>
                  <w:proofErr w:type="spellStart"/>
                  <w:r w:rsidRPr="00C86D51">
                    <w:rPr>
                      <w:rFonts w:ascii="Times New Roman" w:eastAsia="Times New Roman" w:hAnsi="Times New Roman" w:cs="Times New Roman"/>
                      <w:b/>
                      <w:bCs/>
                      <w:sz w:val="24"/>
                      <w:szCs w:val="24"/>
                      <w:lang w:val="ru-RU"/>
                    </w:rPr>
                    <w:t>Dji</w:t>
                  </w:r>
                  <w:proofErr w:type="spellEnd"/>
                  <w:r w:rsidRPr="00C86D51">
                    <w:rPr>
                      <w:rFonts w:ascii="Times New Roman" w:eastAsia="Times New Roman" w:hAnsi="Times New Roman" w:cs="Times New Roman"/>
                      <w:b/>
                      <w:bCs/>
                      <w:sz w:val="24"/>
                      <w:szCs w:val="24"/>
                      <w:lang w:val="ru-RU"/>
                    </w:rPr>
                    <w:t xml:space="preserve"> </w:t>
                  </w:r>
                  <w:proofErr w:type="spellStart"/>
                  <w:r w:rsidRPr="00C86D51">
                    <w:rPr>
                      <w:rFonts w:ascii="Times New Roman" w:eastAsia="Times New Roman" w:hAnsi="Times New Roman" w:cs="Times New Roman"/>
                      <w:b/>
                      <w:bCs/>
                      <w:sz w:val="24"/>
                      <w:szCs w:val="24"/>
                      <w:lang w:val="ru-RU"/>
                    </w:rPr>
                    <w:t>Mavic</w:t>
                  </w:r>
                  <w:proofErr w:type="spellEnd"/>
                  <w:r w:rsidRPr="00C86D51">
                    <w:rPr>
                      <w:rFonts w:ascii="Times New Roman" w:eastAsia="Times New Roman" w:hAnsi="Times New Roman" w:cs="Times New Roman"/>
                      <w:b/>
                      <w:bCs/>
                      <w:sz w:val="24"/>
                      <w:szCs w:val="24"/>
                      <w:lang w:val="ru-RU"/>
                    </w:rPr>
                    <w:t xml:space="preserve"> 3</w:t>
                  </w:r>
                </w:p>
              </w:tc>
            </w:tr>
            <w:tr w:rsidR="00232B1D"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32B1D" w:rsidRPr="00C86D51" w:rsidRDefault="00232B1D" w:rsidP="00DB0419">
                  <w:pPr>
                    <w:widowControl w:val="0"/>
                    <w:spacing w:after="0" w:line="240" w:lineRule="auto"/>
                    <w:rPr>
                      <w:rFonts w:ascii="Times New Roman" w:eastAsia="Times New Roman" w:hAnsi="Times New Roman" w:cs="Times New Roman"/>
                      <w:sz w:val="24"/>
                      <w:szCs w:val="24"/>
                      <w:lang w:val="ru-RU"/>
                    </w:rPr>
                  </w:pPr>
                  <w:proofErr w:type="spellStart"/>
                  <w:r w:rsidRPr="00C86D51">
                    <w:rPr>
                      <w:rFonts w:ascii="Times New Roman" w:eastAsia="Times New Roman" w:hAnsi="Times New Roman" w:cs="Times New Roman"/>
                      <w:b/>
                      <w:bCs/>
                      <w:sz w:val="24"/>
                      <w:szCs w:val="24"/>
                      <w:lang w:val="ru-RU"/>
                    </w:rPr>
                    <w:t>Fly</w:t>
                  </w:r>
                  <w:proofErr w:type="spellEnd"/>
                  <w:r w:rsidRPr="00C86D51">
                    <w:rPr>
                      <w:rFonts w:ascii="Times New Roman" w:eastAsia="Times New Roman" w:hAnsi="Times New Roman" w:cs="Times New Roman"/>
                      <w:b/>
                      <w:bCs/>
                      <w:sz w:val="24"/>
                      <w:szCs w:val="24"/>
                      <w:lang w:val="ru-RU"/>
                    </w:rPr>
                    <w:t xml:space="preserve"> </w:t>
                  </w:r>
                  <w:proofErr w:type="spellStart"/>
                  <w:r w:rsidRPr="00C86D51">
                    <w:rPr>
                      <w:rFonts w:ascii="Times New Roman" w:eastAsia="Times New Roman" w:hAnsi="Times New Roman" w:cs="Times New Roman"/>
                      <w:b/>
                      <w:bCs/>
                      <w:sz w:val="24"/>
                      <w:szCs w:val="24"/>
                      <w:lang w:val="ru-RU"/>
                    </w:rPr>
                    <w:t>More</w:t>
                  </w:r>
                  <w:proofErr w:type="spellEnd"/>
                  <w:r w:rsidRPr="00C86D51">
                    <w:rPr>
                      <w:rFonts w:ascii="Times New Roman" w:eastAsia="Times New Roman" w:hAnsi="Times New Roman" w:cs="Times New Roman"/>
                      <w:b/>
                      <w:bCs/>
                      <w:sz w:val="24"/>
                      <w:szCs w:val="24"/>
                      <w:lang w:val="ru-RU"/>
                    </w:rPr>
                    <w:t xml:space="preserve"> </w:t>
                  </w:r>
                  <w:proofErr w:type="spellStart"/>
                  <w:r w:rsidRPr="00C86D51">
                    <w:rPr>
                      <w:rFonts w:ascii="Times New Roman" w:eastAsia="Times New Roman" w:hAnsi="Times New Roman" w:cs="Times New Roman"/>
                      <w:b/>
                      <w:bCs/>
                      <w:sz w:val="24"/>
                      <w:szCs w:val="24"/>
                      <w:lang w:val="ru-RU"/>
                    </w:rPr>
                    <w:t>Combo</w:t>
                  </w:r>
                  <w:proofErr w:type="spellEnd"/>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proofErr w:type="spellStart"/>
                  <w:r w:rsidRPr="00C86D51">
                    <w:rPr>
                      <w:rFonts w:ascii="Times New Roman" w:eastAsia="Times New Roman" w:hAnsi="Times New Roman" w:cs="Times New Roman"/>
                      <w:sz w:val="24"/>
                      <w:szCs w:val="24"/>
                      <w:lang w:val="ru-RU"/>
                    </w:rPr>
                    <w:t>Квадрокоптер</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Mavic</w:t>
                  </w:r>
                  <w:proofErr w:type="spellEnd"/>
                  <w:r w:rsidRPr="00C86D51">
                    <w:rPr>
                      <w:rFonts w:ascii="Times New Roman" w:eastAsia="Times New Roman" w:hAnsi="Times New Roman" w:cs="Times New Roman"/>
                      <w:sz w:val="24"/>
                      <w:szCs w:val="24"/>
                      <w:lang w:val="ru-RU"/>
                    </w:rPr>
                    <w:t xml:space="preserve"> 3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Пульт управления DJI RC-N1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Интеллектуальная батарея х 3.</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Пропеллеры х 3.</w:t>
                  </w:r>
                  <w:bookmarkStart w:id="1" w:name="_GoBack"/>
                  <w:bookmarkEnd w:id="1"/>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proofErr w:type="spellStart"/>
                  <w:r w:rsidRPr="00C86D51">
                    <w:rPr>
                      <w:rFonts w:ascii="Times New Roman" w:eastAsia="Times New Roman" w:hAnsi="Times New Roman" w:cs="Times New Roman"/>
                      <w:sz w:val="24"/>
                      <w:szCs w:val="24"/>
                      <w:lang w:val="ru-RU"/>
                    </w:rPr>
                    <w:t>Type</w:t>
                  </w:r>
                  <w:proofErr w:type="spellEnd"/>
                  <w:r w:rsidRPr="00C86D51">
                    <w:rPr>
                      <w:rFonts w:ascii="Times New Roman" w:eastAsia="Times New Roman" w:hAnsi="Times New Roman" w:cs="Times New Roman"/>
                      <w:sz w:val="24"/>
                      <w:szCs w:val="24"/>
                      <w:lang w:val="ru-RU"/>
                    </w:rPr>
                    <w:t>-C кабель х 2.</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Защита подвеса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RC-кабель (разъем </w:t>
                  </w:r>
                  <w:proofErr w:type="spellStart"/>
                  <w:r w:rsidRPr="00C86D51">
                    <w:rPr>
                      <w:rFonts w:ascii="Times New Roman" w:eastAsia="Times New Roman" w:hAnsi="Times New Roman" w:cs="Times New Roman"/>
                      <w:sz w:val="24"/>
                      <w:szCs w:val="24"/>
                      <w:lang w:val="ru-RU"/>
                    </w:rPr>
                    <w:t>Micro</w:t>
                  </w:r>
                  <w:proofErr w:type="spellEnd"/>
                  <w:r w:rsidRPr="00C86D51">
                    <w:rPr>
                      <w:rFonts w:ascii="Times New Roman" w:eastAsia="Times New Roman" w:hAnsi="Times New Roman" w:cs="Times New Roman"/>
                      <w:sz w:val="24"/>
                      <w:szCs w:val="24"/>
                      <w:lang w:val="ru-RU"/>
                    </w:rPr>
                    <w:t xml:space="preserve"> USB)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RC-кабель (разъем USB-C)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RC-кабель (разъем </w:t>
                  </w:r>
                  <w:proofErr w:type="spellStart"/>
                  <w:r w:rsidRPr="00C86D51">
                    <w:rPr>
                      <w:rFonts w:ascii="Times New Roman" w:eastAsia="Times New Roman" w:hAnsi="Times New Roman" w:cs="Times New Roman"/>
                      <w:sz w:val="24"/>
                      <w:szCs w:val="24"/>
                      <w:lang w:val="ru-RU"/>
                    </w:rPr>
                    <w:t>Lightning</w:t>
                  </w:r>
                  <w:proofErr w:type="spellEnd"/>
                  <w:r w:rsidRPr="00C86D51">
                    <w:rPr>
                      <w:rFonts w:ascii="Times New Roman" w:eastAsia="Times New Roman" w:hAnsi="Times New Roman" w:cs="Times New Roman"/>
                      <w:sz w:val="24"/>
                      <w:szCs w:val="24"/>
                      <w:lang w:val="ru-RU"/>
                    </w:rPr>
                    <w:t>)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Пара запасных джойстиков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Зарядное устройство DJI 65W х 1 .</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ХАБ-Концентратор для 3-х батарей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Фильтры DJI </w:t>
                  </w:r>
                  <w:proofErr w:type="spellStart"/>
                  <w:r w:rsidRPr="00C86D51">
                    <w:rPr>
                      <w:rFonts w:ascii="Times New Roman" w:eastAsia="Times New Roman" w:hAnsi="Times New Roman" w:cs="Times New Roman"/>
                      <w:sz w:val="24"/>
                      <w:szCs w:val="24"/>
                      <w:lang w:val="ru-RU"/>
                    </w:rPr>
                    <w:t>Mavic</w:t>
                  </w:r>
                  <w:proofErr w:type="spellEnd"/>
                  <w:r w:rsidRPr="00C86D51">
                    <w:rPr>
                      <w:rFonts w:ascii="Times New Roman" w:eastAsia="Times New Roman" w:hAnsi="Times New Roman" w:cs="Times New Roman"/>
                      <w:sz w:val="24"/>
                      <w:szCs w:val="24"/>
                      <w:lang w:val="ru-RU"/>
                    </w:rPr>
                    <w:t xml:space="preserve"> 3 ND (ND4/8/16/32) х 1.</w:t>
                  </w:r>
                </w:p>
                <w:p w:rsidR="00232B1D" w:rsidRPr="00C86D51" w:rsidRDefault="00232B1D" w:rsidP="00DB0419">
                  <w:pPr>
                    <w:widowControl w:val="0"/>
                    <w:numPr>
                      <w:ilvl w:val="0"/>
                      <w:numId w:val="12"/>
                    </w:numPr>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Сумка для переноски х 1.</w:t>
                  </w:r>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proofErr w:type="spellStart"/>
                  <w:r w:rsidRPr="00C86D51">
                    <w:rPr>
                      <w:rFonts w:ascii="Times New Roman" w:eastAsia="Times New Roman" w:hAnsi="Times New Roman" w:cs="Times New Roman"/>
                      <w:b/>
                      <w:bCs/>
                      <w:sz w:val="24"/>
                      <w:szCs w:val="24"/>
                      <w:lang w:val="ru-RU"/>
                    </w:rPr>
                    <w:t>Дрон</w:t>
                  </w:r>
                  <w:proofErr w:type="spell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Взлетная масса</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895 г</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Размеры</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В сложенном состоянии: 221×96×90 мм (Д×</w:t>
                  </w:r>
                  <w:proofErr w:type="gramStart"/>
                  <w:r w:rsidRPr="00C86D51">
                    <w:rPr>
                      <w:rFonts w:ascii="Times New Roman" w:eastAsia="Times New Roman" w:hAnsi="Times New Roman" w:cs="Times New Roman"/>
                      <w:sz w:val="24"/>
                      <w:szCs w:val="24"/>
                      <w:lang w:val="ru-RU"/>
                    </w:rPr>
                    <w:t>Ш</w:t>
                  </w:r>
                  <w:proofErr w:type="gramEnd"/>
                  <w:r w:rsidRPr="00C86D51">
                    <w:rPr>
                      <w:rFonts w:ascii="Times New Roman" w:eastAsia="Times New Roman" w:hAnsi="Times New Roman" w:cs="Times New Roman"/>
                      <w:sz w:val="24"/>
                      <w:szCs w:val="24"/>
                      <w:lang w:val="ru-RU"/>
                    </w:rPr>
                    <w:t>×В)</w:t>
                  </w:r>
                  <w:r w:rsidRPr="00C86D51">
                    <w:rPr>
                      <w:rFonts w:ascii="Times New Roman" w:eastAsia="Times New Roman" w:hAnsi="Times New Roman" w:cs="Times New Roman"/>
                      <w:sz w:val="24"/>
                      <w:szCs w:val="24"/>
                      <w:lang w:val="ru-RU"/>
                    </w:rPr>
                    <w:br/>
                    <w:t>В разложенном состоянии: 347х283×107 мм (Д×Ш×В)</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Размер по диагонали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380 мм</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скорость набора высоты</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8 м/с (режим S)</w:t>
                  </w:r>
                  <w:r w:rsidRPr="00C86D51">
                    <w:rPr>
                      <w:rFonts w:ascii="Times New Roman" w:eastAsia="Times New Roman" w:hAnsi="Times New Roman" w:cs="Times New Roman"/>
                      <w:sz w:val="24"/>
                      <w:szCs w:val="24"/>
                      <w:lang w:val="ru-RU"/>
                    </w:rPr>
                    <w:br/>
                    <w:t>6 м/с (режим N)</w:t>
                  </w:r>
                  <w:r w:rsidRPr="00C86D51">
                    <w:rPr>
                      <w:rFonts w:ascii="Times New Roman" w:eastAsia="Times New Roman" w:hAnsi="Times New Roman" w:cs="Times New Roman"/>
                      <w:sz w:val="24"/>
                      <w:szCs w:val="24"/>
                      <w:lang w:val="ru-RU"/>
                    </w:rPr>
                    <w:br/>
                    <w:t>1 м/с (режим C)</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скорость снижения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6 м/с (режим S)</w:t>
                  </w:r>
                  <w:r w:rsidRPr="00C86D51">
                    <w:rPr>
                      <w:rFonts w:ascii="Times New Roman" w:eastAsia="Times New Roman" w:hAnsi="Times New Roman" w:cs="Times New Roman"/>
                      <w:sz w:val="24"/>
                      <w:szCs w:val="24"/>
                      <w:lang w:val="ru-RU"/>
                    </w:rPr>
                    <w:br/>
                    <w:t>6 м/с (режим P)</w:t>
                  </w:r>
                  <w:r w:rsidRPr="00C86D51">
                    <w:rPr>
                      <w:rFonts w:ascii="Times New Roman" w:eastAsia="Times New Roman" w:hAnsi="Times New Roman" w:cs="Times New Roman"/>
                      <w:sz w:val="24"/>
                      <w:szCs w:val="24"/>
                      <w:lang w:val="ru-RU"/>
                    </w:rPr>
                    <w:br/>
                    <w:t>1 м/с (режим C)</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скорость (на уровне моря в штиль)</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19 м/с (режим S)</w:t>
                  </w:r>
                  <w:r w:rsidRPr="00C86D51">
                    <w:rPr>
                      <w:rFonts w:ascii="Times New Roman" w:eastAsia="Times New Roman" w:hAnsi="Times New Roman" w:cs="Times New Roman"/>
                      <w:sz w:val="24"/>
                      <w:szCs w:val="24"/>
                      <w:lang w:val="ru-RU"/>
                    </w:rPr>
                    <w:br/>
                    <w:t>15 м/с (режим N)</w:t>
                  </w:r>
                  <w:r w:rsidRPr="00C86D51">
                    <w:rPr>
                      <w:rFonts w:ascii="Times New Roman" w:eastAsia="Times New Roman" w:hAnsi="Times New Roman" w:cs="Times New Roman"/>
                      <w:sz w:val="24"/>
                      <w:szCs w:val="24"/>
                      <w:lang w:val="ru-RU"/>
                    </w:rPr>
                    <w:br/>
                    <w:t>5 м/с (режим C)</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высота полета над уровнем моря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6000 м</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время полета</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46 минут (измерения производились при полете без ветра)</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допустимая скорость ветра</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12 м/</w:t>
                  </w:r>
                  <w:proofErr w:type="gramStart"/>
                  <w:r w:rsidRPr="00C86D51">
                    <w:rPr>
                      <w:rFonts w:ascii="Times New Roman" w:eastAsia="Times New Roman" w:hAnsi="Times New Roman" w:cs="Times New Roman"/>
                      <w:sz w:val="24"/>
                      <w:szCs w:val="24"/>
                      <w:lang w:val="ru-RU"/>
                    </w:rPr>
                    <w:t>с</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угол наклона</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35° (режим S)</w:t>
                  </w:r>
                  <w:r w:rsidRPr="00C86D51">
                    <w:rPr>
                      <w:rFonts w:ascii="Times New Roman" w:eastAsia="Times New Roman" w:hAnsi="Times New Roman" w:cs="Times New Roman"/>
                      <w:sz w:val="24"/>
                      <w:szCs w:val="24"/>
                      <w:lang w:val="ru-RU"/>
                    </w:rPr>
                    <w:br/>
                    <w:t>30° (режим P)</w:t>
                  </w:r>
                  <w:r w:rsidRPr="00C86D51">
                    <w:rPr>
                      <w:rFonts w:ascii="Times New Roman" w:eastAsia="Times New Roman" w:hAnsi="Times New Roman" w:cs="Times New Roman"/>
                      <w:sz w:val="24"/>
                      <w:szCs w:val="24"/>
                      <w:lang w:val="ru-RU"/>
                    </w:rPr>
                    <w:br/>
                    <w:t>25° (режим C)</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угловая скорость</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200°/с</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lastRenderedPageBreak/>
                    <w:t>Диапазон рабочих температур</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-10°...+40°C</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Диапазон рабочих частот</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2,4–2,4835 ГГц</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Спутниковые системы позиционирования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GPS+ГЛОНАСС+GALILEO</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Точность позиционирования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proofErr w:type="gramStart"/>
                  <w:r w:rsidRPr="00C86D51">
                    <w:rPr>
                      <w:rFonts w:ascii="Times New Roman" w:eastAsia="Times New Roman" w:hAnsi="Times New Roman" w:cs="Times New Roman"/>
                      <w:sz w:val="24"/>
                      <w:szCs w:val="24"/>
                      <w:lang w:val="ru-RU"/>
                    </w:rPr>
                    <w:t>В вертикальной плоскости: ±0,1 м (визуальное позиционирование), ±0,5 м (спутниковое позиционирование)</w:t>
                  </w:r>
                  <w:r w:rsidRPr="00C86D51">
                    <w:rPr>
                      <w:rFonts w:ascii="Times New Roman" w:eastAsia="Times New Roman" w:hAnsi="Times New Roman" w:cs="Times New Roman"/>
                      <w:sz w:val="24"/>
                      <w:szCs w:val="24"/>
                      <w:lang w:val="ru-RU"/>
                    </w:rPr>
                    <w:br/>
                    <w:t>В горизонтальной плоскости: ±0,3 м (визуальное позиционирование), ±1,5 м (спутниковое позиционирование)</w:t>
                  </w:r>
                  <w:proofErr w:type="gramEnd"/>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Стабилизатор</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Механический диапазон углов вращения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Наклон: -135°…100°</w:t>
                  </w:r>
                  <w:r w:rsidRPr="00C86D51">
                    <w:rPr>
                      <w:rFonts w:ascii="Times New Roman" w:eastAsia="Times New Roman" w:hAnsi="Times New Roman" w:cs="Times New Roman"/>
                      <w:sz w:val="24"/>
                      <w:szCs w:val="24"/>
                      <w:lang w:val="ru-RU"/>
                    </w:rPr>
                    <w:br/>
                    <w:t>Крен: -45°…45°</w:t>
                  </w:r>
                  <w:r w:rsidRPr="00C86D51">
                    <w:rPr>
                      <w:rFonts w:ascii="Times New Roman" w:eastAsia="Times New Roman" w:hAnsi="Times New Roman" w:cs="Times New Roman"/>
                      <w:sz w:val="24"/>
                      <w:szCs w:val="24"/>
                      <w:lang w:val="ru-RU"/>
                    </w:rPr>
                    <w:br/>
                    <w:t>Поворот: -27°…27°</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Рабочий диапазон углов вращения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Наклон: -90°...35°</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Стабилизация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По 3 осям (</w:t>
                  </w:r>
                  <w:proofErr w:type="gramStart"/>
                  <w:r w:rsidRPr="00C86D51">
                    <w:rPr>
                      <w:rFonts w:ascii="Times New Roman" w:eastAsia="Times New Roman" w:hAnsi="Times New Roman" w:cs="Times New Roman"/>
                      <w:sz w:val="24"/>
                      <w:szCs w:val="24"/>
                      <w:lang w:val="ru-RU"/>
                    </w:rPr>
                    <w:t>поперечная</w:t>
                  </w:r>
                  <w:proofErr w:type="gramEnd"/>
                  <w:r w:rsidRPr="00C86D51">
                    <w:rPr>
                      <w:rFonts w:ascii="Times New Roman" w:eastAsia="Times New Roman" w:hAnsi="Times New Roman" w:cs="Times New Roman"/>
                      <w:sz w:val="24"/>
                      <w:szCs w:val="24"/>
                      <w:lang w:val="ru-RU"/>
                    </w:rPr>
                    <w:t>, продольная и вертикальная)</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управляемая скорость (наклон)</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120°/с</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Диапазон угловых вибраций</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±0,01°</w:t>
                  </w:r>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Распознавание препятствий</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Нижняя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Рабочий диапазон: 0,3–18 м</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Верхняя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Рабочий диапазон: 0,2–10 м</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Сзади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Рабочий диапазон: 0,5–16 м</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Спереди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Рабочий диапазон: 0,5–20 м Дальность обнаружения: 0,5–200 м</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Сбоку</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Рабочий диапазон: 0,5–25 м</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Условия функционирования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Полет над неотражающей распознаваемой поверхностью</w:t>
                  </w:r>
                  <w:r w:rsidRPr="00C86D51">
                    <w:rPr>
                      <w:rFonts w:ascii="Times New Roman" w:eastAsia="Times New Roman" w:hAnsi="Times New Roman" w:cs="Times New Roman"/>
                      <w:sz w:val="24"/>
                      <w:szCs w:val="24"/>
                      <w:lang w:val="ru-RU"/>
                    </w:rPr>
                    <w:br/>
                    <w:t>Диффузное отражение (20%)</w:t>
                  </w:r>
                  <w:r w:rsidRPr="00C86D51">
                    <w:rPr>
                      <w:rFonts w:ascii="Times New Roman" w:eastAsia="Times New Roman" w:hAnsi="Times New Roman" w:cs="Times New Roman"/>
                      <w:sz w:val="24"/>
                      <w:szCs w:val="24"/>
                      <w:lang w:val="ru-RU"/>
                    </w:rPr>
                    <w:br/>
                    <w:t xml:space="preserve">Достаточное освещение (;15 </w:t>
                  </w:r>
                  <w:proofErr w:type="spellStart"/>
                  <w:r w:rsidRPr="00C86D51">
                    <w:rPr>
                      <w:rFonts w:ascii="Times New Roman" w:eastAsia="Times New Roman" w:hAnsi="Times New Roman" w:cs="Times New Roman"/>
                      <w:sz w:val="24"/>
                      <w:szCs w:val="24"/>
                      <w:lang w:val="ru-RU"/>
                    </w:rPr>
                    <w:t>лк</w:t>
                  </w:r>
                  <w:proofErr w:type="spellEnd"/>
                  <w:r w:rsidRPr="00C86D51">
                    <w:rPr>
                      <w:rFonts w:ascii="Times New Roman" w:eastAsia="Times New Roman" w:hAnsi="Times New Roman" w:cs="Times New Roman"/>
                      <w:sz w:val="24"/>
                      <w:szCs w:val="24"/>
                      <w:lang w:val="ru-RU"/>
                    </w:rPr>
                    <w:t>)</w:t>
                  </w:r>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 xml:space="preserve">Камера </w:t>
                  </w:r>
                  <w:proofErr w:type="spellStart"/>
                  <w:r w:rsidRPr="00C86D51">
                    <w:rPr>
                      <w:rFonts w:ascii="Times New Roman" w:eastAsia="Times New Roman" w:hAnsi="Times New Roman" w:cs="Times New Roman"/>
                      <w:b/>
                      <w:bCs/>
                      <w:sz w:val="24"/>
                      <w:szCs w:val="24"/>
                      <w:lang w:val="ru-RU"/>
                    </w:rPr>
                    <w:t>Hasselblad</w:t>
                  </w:r>
                  <w:proofErr w:type="spell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Матрица</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4,3” CMOS</w:t>
                  </w:r>
                  <w:r w:rsidRPr="00C86D51">
                    <w:rPr>
                      <w:rFonts w:ascii="Times New Roman" w:eastAsia="Times New Roman" w:hAnsi="Times New Roman" w:cs="Times New Roman"/>
                      <w:sz w:val="24"/>
                      <w:szCs w:val="24"/>
                      <w:lang w:val="ru-RU"/>
                    </w:rPr>
                    <w:br/>
                    <w:t xml:space="preserve">Число эффективных пикселей: 20 </w:t>
                  </w:r>
                  <w:proofErr w:type="gramStart"/>
                  <w:r w:rsidRPr="00C86D51">
                    <w:rPr>
                      <w:rFonts w:ascii="Times New Roman" w:eastAsia="Times New Roman" w:hAnsi="Times New Roman" w:cs="Times New Roman"/>
                      <w:sz w:val="24"/>
                      <w:szCs w:val="24"/>
                      <w:lang w:val="ru-RU"/>
                    </w:rPr>
                    <w:t>млн</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Объектив</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Угол обзора: 84°</w:t>
                  </w:r>
                  <w:r w:rsidRPr="00C86D51">
                    <w:rPr>
                      <w:rFonts w:ascii="Times New Roman" w:eastAsia="Times New Roman" w:hAnsi="Times New Roman" w:cs="Times New Roman"/>
                      <w:sz w:val="24"/>
                      <w:szCs w:val="24"/>
                      <w:lang w:val="ru-RU"/>
                    </w:rPr>
                    <w:br/>
                    <w:t>24 мм</w:t>
                  </w:r>
                  <w:r w:rsidRPr="00C86D51">
                    <w:rPr>
                      <w:rFonts w:ascii="Times New Roman" w:eastAsia="Times New Roman" w:hAnsi="Times New Roman" w:cs="Times New Roman"/>
                      <w:sz w:val="24"/>
                      <w:szCs w:val="24"/>
                      <w:lang w:val="ru-RU"/>
                    </w:rPr>
                    <w:br/>
                    <w:t>Диафрагма: f/2.8-f/11</w:t>
                  </w:r>
                  <w:r w:rsidRPr="00C86D51">
                    <w:rPr>
                      <w:rFonts w:ascii="Times New Roman" w:eastAsia="Times New Roman" w:hAnsi="Times New Roman" w:cs="Times New Roman"/>
                      <w:sz w:val="24"/>
                      <w:szCs w:val="24"/>
                      <w:lang w:val="ru-RU"/>
                    </w:rPr>
                    <w:br/>
                    <w:t>Фокус: от 1 м до ∞</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Диапазон ISO</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Видео:</w:t>
                  </w:r>
                  <w:r w:rsidRPr="00C86D51">
                    <w:rPr>
                      <w:rFonts w:ascii="Times New Roman" w:eastAsia="Times New Roman" w:hAnsi="Times New Roman" w:cs="Times New Roman"/>
                      <w:sz w:val="24"/>
                      <w:szCs w:val="24"/>
                      <w:lang w:val="ru-RU"/>
                    </w:rPr>
                    <w:br/>
                    <w:t>100–6400 (авто)</w:t>
                  </w:r>
                  <w:r w:rsidRPr="00C86D51">
                    <w:rPr>
                      <w:rFonts w:ascii="Times New Roman" w:eastAsia="Times New Roman" w:hAnsi="Times New Roman" w:cs="Times New Roman"/>
                      <w:sz w:val="24"/>
                      <w:szCs w:val="24"/>
                      <w:lang w:val="ru-RU"/>
                    </w:rPr>
                    <w:br/>
                    <w:t>Фото:</w:t>
                  </w:r>
                  <w:r w:rsidRPr="00C86D51">
                    <w:rPr>
                      <w:rFonts w:ascii="Times New Roman" w:eastAsia="Times New Roman" w:hAnsi="Times New Roman" w:cs="Times New Roman"/>
                      <w:sz w:val="24"/>
                      <w:szCs w:val="24"/>
                      <w:lang w:val="ru-RU"/>
                    </w:rPr>
                    <w:br/>
                    <w:t>100–1600 (авто)</w:t>
                  </w:r>
                  <w:r w:rsidRPr="00C86D51">
                    <w:rPr>
                      <w:rFonts w:ascii="Times New Roman" w:eastAsia="Times New Roman" w:hAnsi="Times New Roman" w:cs="Times New Roman"/>
                      <w:sz w:val="24"/>
                      <w:szCs w:val="24"/>
                      <w:lang w:val="ru-RU"/>
                    </w:rPr>
                    <w:br/>
                    <w:t>100–3200 (</w:t>
                  </w:r>
                  <w:proofErr w:type="gramStart"/>
                  <w:r w:rsidRPr="00C86D51">
                    <w:rPr>
                      <w:rFonts w:ascii="Times New Roman" w:eastAsia="Times New Roman" w:hAnsi="Times New Roman" w:cs="Times New Roman"/>
                      <w:sz w:val="24"/>
                      <w:szCs w:val="24"/>
                      <w:lang w:val="ru-RU"/>
                    </w:rPr>
                    <w:t>ручной</w:t>
                  </w:r>
                  <w:proofErr w:type="gramEnd"/>
                  <w:r w:rsidRPr="00C86D51">
                    <w:rPr>
                      <w:rFonts w:ascii="Times New Roman" w:eastAsia="Times New Roman" w:hAnsi="Times New Roman" w:cs="Times New Roman"/>
                      <w:sz w:val="24"/>
                      <w:szCs w:val="24"/>
                      <w:lang w:val="ru-RU"/>
                    </w:rPr>
                    <w:t>)</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Выдержка</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Скорость электронного затвора: 8–1/8000 </w:t>
                  </w:r>
                  <w:proofErr w:type="gramStart"/>
                  <w:r w:rsidRPr="00C86D51">
                    <w:rPr>
                      <w:rFonts w:ascii="Times New Roman" w:eastAsia="Times New Roman" w:hAnsi="Times New Roman" w:cs="Times New Roman"/>
                      <w:sz w:val="24"/>
                      <w:szCs w:val="24"/>
                      <w:lang w:val="ru-RU"/>
                    </w:rPr>
                    <w:t>с</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размер изображения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5280×3956</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lastRenderedPageBreak/>
                    <w:t>Режимы фотосъемки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Покадровая</w:t>
                  </w:r>
                  <w:r w:rsidRPr="00C86D51">
                    <w:rPr>
                      <w:rFonts w:ascii="Times New Roman" w:eastAsia="Times New Roman" w:hAnsi="Times New Roman" w:cs="Times New Roman"/>
                      <w:sz w:val="24"/>
                      <w:szCs w:val="24"/>
                      <w:lang w:val="ru-RU"/>
                    </w:rPr>
                    <w:br/>
                    <w:t xml:space="preserve">Интервал: 2/3/5/7/10/15/20/30/60 </w:t>
                  </w:r>
                  <w:proofErr w:type="gramStart"/>
                  <w:r w:rsidRPr="00C86D51">
                    <w:rPr>
                      <w:rFonts w:ascii="Times New Roman" w:eastAsia="Times New Roman" w:hAnsi="Times New Roman" w:cs="Times New Roman"/>
                      <w:sz w:val="24"/>
                      <w:szCs w:val="24"/>
                      <w:lang w:val="ru-RU"/>
                    </w:rPr>
                    <w:t>с</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Разрешение видео</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proofErr w:type="gramStart"/>
                  <w:r w:rsidRPr="00C86D51">
                    <w:rPr>
                      <w:rFonts w:ascii="Times New Roman" w:eastAsia="Times New Roman" w:hAnsi="Times New Roman" w:cs="Times New Roman"/>
                      <w:sz w:val="24"/>
                      <w:szCs w:val="24"/>
                      <w:lang w:val="ru-RU"/>
                    </w:rPr>
                    <w:t>5,1K: 5120×2700 при 24/25/30/48/50 кадрах/c</w:t>
                  </w:r>
                  <w:r w:rsidRPr="00C86D51">
                    <w:rPr>
                      <w:rFonts w:ascii="Times New Roman" w:eastAsia="Times New Roman" w:hAnsi="Times New Roman" w:cs="Times New Roman"/>
                      <w:sz w:val="24"/>
                      <w:szCs w:val="24"/>
                      <w:lang w:val="ru-RU"/>
                    </w:rPr>
                    <w:br/>
                    <w:t>DCI 4K: 4096×2160 при 24/25/30/48/50/60/120* кадрах/с</w:t>
                  </w:r>
                  <w:r w:rsidRPr="00C86D51">
                    <w:rPr>
                      <w:rFonts w:ascii="Times New Roman" w:eastAsia="Times New Roman" w:hAnsi="Times New Roman" w:cs="Times New Roman"/>
                      <w:sz w:val="24"/>
                      <w:szCs w:val="24"/>
                      <w:lang w:val="ru-RU"/>
                    </w:rPr>
                    <w:br/>
                    <w:t>4K: 3840×2160 при 24/25/30/48/50/60/120* кадрах/с</w:t>
                  </w:r>
                  <w:r w:rsidRPr="00C86D51">
                    <w:rPr>
                      <w:rFonts w:ascii="Times New Roman" w:eastAsia="Times New Roman" w:hAnsi="Times New Roman" w:cs="Times New Roman"/>
                      <w:sz w:val="24"/>
                      <w:szCs w:val="24"/>
                      <w:lang w:val="ru-RU"/>
                    </w:rPr>
                    <w:br/>
                    <w:t>4K: 3840×2160 при 24/25/30/48/50/60/120* кадрах/с FHD: 1920×1080p при 24/25/30/48</w:t>
                  </w:r>
                  <w:proofErr w:type="gramEnd"/>
                  <w:r w:rsidRPr="00C86D51">
                    <w:rPr>
                      <w:rFonts w:ascii="Times New Roman" w:eastAsia="Times New Roman" w:hAnsi="Times New Roman" w:cs="Times New Roman"/>
                      <w:sz w:val="24"/>
                      <w:szCs w:val="24"/>
                      <w:lang w:val="ru-RU"/>
                    </w:rPr>
                    <w:t xml:space="preserve">/50/60/120*/200* </w:t>
                  </w:r>
                  <w:proofErr w:type="gramStart"/>
                  <w:r w:rsidRPr="00C86D51">
                    <w:rPr>
                      <w:rFonts w:ascii="Times New Roman" w:eastAsia="Times New Roman" w:hAnsi="Times New Roman" w:cs="Times New Roman"/>
                      <w:sz w:val="24"/>
                      <w:szCs w:val="24"/>
                      <w:lang w:val="ru-RU"/>
                    </w:rPr>
                    <w:t>кадрах</w:t>
                  </w:r>
                  <w:proofErr w:type="gramEnd"/>
                  <w:r w:rsidRPr="00C86D51">
                    <w:rPr>
                      <w:rFonts w:ascii="Times New Roman" w:eastAsia="Times New Roman" w:hAnsi="Times New Roman" w:cs="Times New Roman"/>
                      <w:sz w:val="24"/>
                      <w:szCs w:val="24"/>
                      <w:lang w:val="ru-RU"/>
                    </w:rPr>
                    <w:t>/с * Выше указана частота кадров записи. Видео будут проигрываться в замедленном формате.</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Макс. </w:t>
                  </w:r>
                  <w:proofErr w:type="spellStart"/>
                  <w:r w:rsidRPr="00C86D51">
                    <w:rPr>
                      <w:rFonts w:ascii="Times New Roman" w:eastAsia="Times New Roman" w:hAnsi="Times New Roman" w:cs="Times New Roman"/>
                      <w:sz w:val="24"/>
                      <w:szCs w:val="24"/>
                      <w:lang w:val="ru-RU"/>
                    </w:rPr>
                    <w:t>битрейт</w:t>
                  </w:r>
                  <w:proofErr w:type="spellEnd"/>
                  <w:r w:rsidRPr="00C86D51">
                    <w:rPr>
                      <w:rFonts w:ascii="Times New Roman" w:eastAsia="Times New Roman" w:hAnsi="Times New Roman" w:cs="Times New Roman"/>
                      <w:sz w:val="24"/>
                      <w:szCs w:val="24"/>
                      <w:lang w:val="ru-RU"/>
                    </w:rPr>
                    <w:t xml:space="preserve"> видео</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200 Мбит/</w:t>
                  </w:r>
                  <w:proofErr w:type="gramStart"/>
                  <w:r w:rsidRPr="00C86D51">
                    <w:rPr>
                      <w:rFonts w:ascii="Times New Roman" w:eastAsia="Times New Roman" w:hAnsi="Times New Roman" w:cs="Times New Roman"/>
                      <w:sz w:val="24"/>
                      <w:szCs w:val="24"/>
                      <w:lang w:val="ru-RU"/>
                    </w:rPr>
                    <w:t>с</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Поддерживаемые файловые системы</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FAT32 (≤ 1 ТБ</w:t>
                  </w:r>
                  <w:proofErr w:type="gramStart"/>
                  <w:r w:rsidRPr="00C86D51">
                    <w:rPr>
                      <w:rFonts w:ascii="Times New Roman" w:eastAsia="Times New Roman" w:hAnsi="Times New Roman" w:cs="Times New Roman"/>
                      <w:sz w:val="24"/>
                      <w:szCs w:val="24"/>
                      <w:lang w:val="ru-RU"/>
                    </w:rPr>
                    <w:t xml:space="preserve"> )</w:t>
                  </w:r>
                  <w:proofErr w:type="gramEnd"/>
                  <w:r w:rsidRPr="00C86D51">
                    <w:rPr>
                      <w:rFonts w:ascii="Times New Roman" w:eastAsia="Times New Roman" w:hAnsi="Times New Roman" w:cs="Times New Roman"/>
                      <w:sz w:val="24"/>
                      <w:szCs w:val="24"/>
                      <w:lang w:val="ru-RU"/>
                    </w:rPr>
                    <w:br/>
                  </w:r>
                  <w:proofErr w:type="spellStart"/>
                  <w:r w:rsidRPr="00C86D51">
                    <w:rPr>
                      <w:rFonts w:ascii="Times New Roman" w:eastAsia="Times New Roman" w:hAnsi="Times New Roman" w:cs="Times New Roman"/>
                      <w:sz w:val="24"/>
                      <w:szCs w:val="24"/>
                      <w:lang w:val="ru-RU"/>
                    </w:rPr>
                    <w:t>exFAT</w:t>
                  </w:r>
                  <w:proofErr w:type="spellEnd"/>
                  <w:r w:rsidRPr="00C86D51">
                    <w:rPr>
                      <w:rFonts w:ascii="Times New Roman" w:eastAsia="Times New Roman" w:hAnsi="Times New Roman" w:cs="Times New Roman"/>
                      <w:sz w:val="24"/>
                      <w:szCs w:val="24"/>
                      <w:lang w:val="ru-RU"/>
                    </w:rPr>
                    <w:t xml:space="preserve"> (до 2 ТБ)</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proofErr w:type="spellStart"/>
                  <w:r w:rsidRPr="00C86D51">
                    <w:rPr>
                      <w:rFonts w:ascii="Times New Roman" w:eastAsia="Times New Roman" w:hAnsi="Times New Roman" w:cs="Times New Roman"/>
                      <w:sz w:val="24"/>
                      <w:szCs w:val="24"/>
                      <w:lang w:val="ru-RU"/>
                    </w:rPr>
                    <w:t>Фотоформаты</w:t>
                  </w:r>
                  <w:proofErr w:type="spellEnd"/>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JPEG</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proofErr w:type="spellStart"/>
                  <w:r w:rsidRPr="00C86D51">
                    <w:rPr>
                      <w:rFonts w:ascii="Times New Roman" w:eastAsia="Times New Roman" w:hAnsi="Times New Roman" w:cs="Times New Roman"/>
                      <w:sz w:val="24"/>
                      <w:szCs w:val="24"/>
                      <w:lang w:val="ru-RU"/>
                    </w:rPr>
                    <w:t>Видеоформаты</w:t>
                  </w:r>
                  <w:proofErr w:type="spellEnd"/>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en-US"/>
                    </w:rPr>
                  </w:pPr>
                  <w:r w:rsidRPr="00C86D51">
                    <w:rPr>
                      <w:rFonts w:ascii="Times New Roman" w:eastAsia="Times New Roman" w:hAnsi="Times New Roman" w:cs="Times New Roman"/>
                      <w:sz w:val="24"/>
                      <w:szCs w:val="24"/>
                      <w:lang w:val="en-US"/>
                    </w:rPr>
                    <w:t>MP4/MOV (MPEG-4 AVC/H.264, HEVC/H.265)</w:t>
                  </w:r>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Пульт управления и передача видео</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Диапазон рабочих частот</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Модель DJI RC-N1: 2,4–2,4835 ГГц</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дальность передачи сигнала (на открытом пространстве, без помех)</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Модель: RC-N1</w:t>
                  </w:r>
                  <w:r w:rsidRPr="00C86D51">
                    <w:rPr>
                      <w:rFonts w:ascii="Times New Roman" w:eastAsia="Times New Roman" w:hAnsi="Times New Roman" w:cs="Times New Roman"/>
                      <w:sz w:val="24"/>
                      <w:szCs w:val="24"/>
                      <w:lang w:val="ru-RU"/>
                    </w:rPr>
                    <w:br/>
                    <w:t>2,4 ГГц: 15000 м (FCC/CE)</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Диапазон рабочих температур</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-10°...+40°C</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Мощность передатчика (ЭИИМ)</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Модель RC-N1</w:t>
                  </w:r>
                  <w:r w:rsidRPr="00C86D51">
                    <w:rPr>
                      <w:rFonts w:ascii="Times New Roman" w:eastAsia="Times New Roman" w:hAnsi="Times New Roman" w:cs="Times New Roman"/>
                      <w:sz w:val="24"/>
                      <w:szCs w:val="24"/>
                      <w:lang w:val="ru-RU"/>
                    </w:rPr>
                    <w:br/>
                    <w:t xml:space="preserve">2,4 ГГц: ≤ 33 </w:t>
                  </w:r>
                  <w:proofErr w:type="spellStart"/>
                  <w:r w:rsidRPr="00C86D51">
                    <w:rPr>
                      <w:rFonts w:ascii="Times New Roman" w:eastAsia="Times New Roman" w:hAnsi="Times New Roman" w:cs="Times New Roman"/>
                      <w:sz w:val="24"/>
                      <w:szCs w:val="24"/>
                      <w:lang w:val="ru-RU"/>
                    </w:rPr>
                    <w:t>дБм</w:t>
                  </w:r>
                  <w:proofErr w:type="spellEnd"/>
                  <w:r w:rsidRPr="00C86D51">
                    <w:rPr>
                      <w:rFonts w:ascii="Times New Roman" w:eastAsia="Times New Roman" w:hAnsi="Times New Roman" w:cs="Times New Roman"/>
                      <w:sz w:val="24"/>
                      <w:szCs w:val="24"/>
                      <w:lang w:val="ru-RU"/>
                    </w:rPr>
                    <w:t xml:space="preserve"> (FCC), ≤ 20 </w:t>
                  </w:r>
                  <w:proofErr w:type="spellStart"/>
                  <w:r w:rsidRPr="00C86D51">
                    <w:rPr>
                      <w:rFonts w:ascii="Times New Roman" w:eastAsia="Times New Roman" w:hAnsi="Times New Roman" w:cs="Times New Roman"/>
                      <w:sz w:val="24"/>
                      <w:szCs w:val="24"/>
                      <w:lang w:val="ru-RU"/>
                    </w:rPr>
                    <w:t>дБм</w:t>
                  </w:r>
                  <w:proofErr w:type="spellEnd"/>
                  <w:r w:rsidRPr="00C86D51">
                    <w:rPr>
                      <w:rFonts w:ascii="Times New Roman" w:eastAsia="Times New Roman" w:hAnsi="Times New Roman" w:cs="Times New Roman"/>
                      <w:sz w:val="24"/>
                      <w:szCs w:val="24"/>
                      <w:lang w:val="ru-RU"/>
                    </w:rPr>
                    <w:t xml:space="preserve"> (CE/SRRC/MIC)</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Диапазон температур зарядки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5°...+40</w:t>
                  </w:r>
                  <w:proofErr w:type="gramStart"/>
                  <w:r w:rsidRPr="00C86D51">
                    <w:rPr>
                      <w:rFonts w:ascii="Times New Roman" w:eastAsia="Times New Roman" w:hAnsi="Times New Roman" w:cs="Times New Roman"/>
                      <w:sz w:val="24"/>
                      <w:szCs w:val="24"/>
                      <w:lang w:val="ru-RU"/>
                    </w:rPr>
                    <w:t>°С</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Система передачи видео</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O3+</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Качество трансляции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Пульт управления: 1080p при 30 кадрах в секунду / 1080p при 60 кадрах в секунду</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Макс. </w:t>
                  </w:r>
                  <w:proofErr w:type="spellStart"/>
                  <w:r w:rsidRPr="00C86D51">
                    <w:rPr>
                      <w:rFonts w:ascii="Times New Roman" w:eastAsia="Times New Roman" w:hAnsi="Times New Roman" w:cs="Times New Roman"/>
                      <w:sz w:val="24"/>
                      <w:szCs w:val="24"/>
                      <w:lang w:val="ru-RU"/>
                    </w:rPr>
                    <w:t>битрейт</w:t>
                  </w:r>
                  <w:proofErr w:type="spellEnd"/>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SDR: 5,5 МБ/с (с пультом управления RC-N1) 15 МБ/с (с пультом управления DJI RC </w:t>
                  </w:r>
                  <w:proofErr w:type="spellStart"/>
                  <w:r w:rsidRPr="00C86D51">
                    <w:rPr>
                      <w:rFonts w:ascii="Times New Roman" w:eastAsia="Times New Roman" w:hAnsi="Times New Roman" w:cs="Times New Roman"/>
                      <w:sz w:val="24"/>
                      <w:szCs w:val="24"/>
                      <w:lang w:val="ru-RU"/>
                    </w:rPr>
                    <w:t>Pro</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Wi-Fi</w:t>
                  </w:r>
                  <w:proofErr w:type="spellEnd"/>
                  <w:r w:rsidRPr="00C86D51">
                    <w:rPr>
                      <w:rFonts w:ascii="Times New Roman" w:eastAsia="Times New Roman" w:hAnsi="Times New Roman" w:cs="Times New Roman"/>
                      <w:sz w:val="24"/>
                      <w:szCs w:val="24"/>
                      <w:lang w:val="ru-RU"/>
                    </w:rPr>
                    <w:t xml:space="preserve"> 6: 80 МБ/</w:t>
                  </w:r>
                  <w:proofErr w:type="gramStart"/>
                  <w:r w:rsidRPr="00C86D51">
                    <w:rPr>
                      <w:rFonts w:ascii="Times New Roman" w:eastAsia="Times New Roman" w:hAnsi="Times New Roman" w:cs="Times New Roman"/>
                      <w:sz w:val="24"/>
                      <w:szCs w:val="24"/>
                      <w:lang w:val="ru-RU"/>
                    </w:rPr>
                    <w:t>с</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Задержка сигнала (зависит от условий на месте и мобильного устройства)</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130 </w:t>
                  </w:r>
                  <w:proofErr w:type="spellStart"/>
                  <w:r w:rsidRPr="00C86D51">
                    <w:rPr>
                      <w:rFonts w:ascii="Times New Roman" w:eastAsia="Times New Roman" w:hAnsi="Times New Roman" w:cs="Times New Roman"/>
                      <w:sz w:val="24"/>
                      <w:szCs w:val="24"/>
                      <w:lang w:val="ru-RU"/>
                    </w:rPr>
                    <w:t>мс</w:t>
                  </w:r>
                  <w:proofErr w:type="spellEnd"/>
                  <w:r w:rsidRPr="00C86D51">
                    <w:rPr>
                      <w:rFonts w:ascii="Times New Roman" w:eastAsia="Times New Roman" w:hAnsi="Times New Roman" w:cs="Times New Roman"/>
                      <w:sz w:val="24"/>
                      <w:szCs w:val="24"/>
                      <w:lang w:val="ru-RU"/>
                    </w:rPr>
                    <w:t xml:space="preserve"> (с пультом управления RC-N1) 120 </w:t>
                  </w:r>
                  <w:proofErr w:type="spellStart"/>
                  <w:r w:rsidRPr="00C86D51">
                    <w:rPr>
                      <w:rFonts w:ascii="Times New Roman" w:eastAsia="Times New Roman" w:hAnsi="Times New Roman" w:cs="Times New Roman"/>
                      <w:sz w:val="24"/>
                      <w:szCs w:val="24"/>
                      <w:lang w:val="ru-RU"/>
                    </w:rPr>
                    <w:t>мс</w:t>
                  </w:r>
                  <w:proofErr w:type="spellEnd"/>
                  <w:r w:rsidRPr="00C86D51">
                    <w:rPr>
                      <w:rFonts w:ascii="Times New Roman" w:eastAsia="Times New Roman" w:hAnsi="Times New Roman" w:cs="Times New Roman"/>
                      <w:sz w:val="24"/>
                      <w:szCs w:val="24"/>
                      <w:lang w:val="ru-RU"/>
                    </w:rPr>
                    <w:t xml:space="preserve"> (с пультом управления DJI RC </w:t>
                  </w:r>
                  <w:proofErr w:type="spellStart"/>
                  <w:r w:rsidRPr="00C86D51">
                    <w:rPr>
                      <w:rFonts w:ascii="Times New Roman" w:eastAsia="Times New Roman" w:hAnsi="Times New Roman" w:cs="Times New Roman"/>
                      <w:sz w:val="24"/>
                      <w:szCs w:val="24"/>
                      <w:lang w:val="ru-RU"/>
                    </w:rPr>
                    <w:t>Pro</w:t>
                  </w:r>
                  <w:proofErr w:type="spellEnd"/>
                  <w:r w:rsidRPr="00C86D51">
                    <w:rPr>
                      <w:rFonts w:ascii="Times New Roman" w:eastAsia="Times New Roman" w:hAnsi="Times New Roman" w:cs="Times New Roman"/>
                      <w:sz w:val="24"/>
                      <w:szCs w:val="24"/>
                      <w:lang w:val="ru-RU"/>
                    </w:rPr>
                    <w:t>)</w:t>
                  </w:r>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Зарядное устройство</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Вход</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100–240</w:t>
                  </w:r>
                  <w:proofErr w:type="gramStart"/>
                  <w:r w:rsidRPr="00C86D51">
                    <w:rPr>
                      <w:rFonts w:ascii="Times New Roman" w:eastAsia="Times New Roman" w:hAnsi="Times New Roman" w:cs="Times New Roman"/>
                      <w:sz w:val="24"/>
                      <w:szCs w:val="24"/>
                      <w:lang w:val="ru-RU"/>
                    </w:rPr>
                    <w:t xml:space="preserve"> В</w:t>
                  </w:r>
                  <w:proofErr w:type="gramEnd"/>
                  <w:r w:rsidRPr="00C86D51">
                    <w:rPr>
                      <w:rFonts w:ascii="Times New Roman" w:eastAsia="Times New Roman" w:hAnsi="Times New Roman" w:cs="Times New Roman"/>
                      <w:sz w:val="24"/>
                      <w:szCs w:val="24"/>
                      <w:lang w:val="ru-RU"/>
                    </w:rPr>
                    <w:t>, 47-63 Гц, 2 А</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Выход</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en-US"/>
                    </w:rPr>
                  </w:pPr>
                  <w:r w:rsidRPr="00C86D51">
                    <w:rPr>
                      <w:rFonts w:ascii="Times New Roman" w:eastAsia="Times New Roman" w:hAnsi="Times New Roman" w:cs="Times New Roman"/>
                      <w:sz w:val="24"/>
                      <w:szCs w:val="24"/>
                      <w:lang w:val="en-US"/>
                    </w:rPr>
                    <w:t xml:space="preserve">USB-C: 5 </w:t>
                  </w:r>
                  <w:r w:rsidRPr="00C86D51">
                    <w:rPr>
                      <w:rFonts w:ascii="Times New Roman" w:eastAsia="Times New Roman" w:hAnsi="Times New Roman" w:cs="Times New Roman"/>
                      <w:sz w:val="24"/>
                      <w:szCs w:val="24"/>
                      <w:lang w:val="ru-RU"/>
                    </w:rPr>
                    <w:t>В</w:t>
                  </w:r>
                  <w:r w:rsidRPr="00C86D51">
                    <w:rPr>
                      <w:rFonts w:ascii="Cambria Math" w:eastAsia="Times New Roman" w:hAnsi="Cambria Math" w:cs="Cambria Math"/>
                      <w:sz w:val="24"/>
                      <w:szCs w:val="24"/>
                      <w:lang w:val="en-US"/>
                    </w:rPr>
                    <w:t>⎓</w:t>
                  </w:r>
                  <w:r w:rsidRPr="00C86D51">
                    <w:rPr>
                      <w:rFonts w:ascii="Times New Roman" w:eastAsia="Times New Roman" w:hAnsi="Times New Roman" w:cs="Times New Roman"/>
                      <w:sz w:val="24"/>
                      <w:szCs w:val="24"/>
                      <w:lang w:val="en-US"/>
                    </w:rPr>
                    <w:t xml:space="preserve">5 A/9 </w:t>
                  </w:r>
                  <w:r w:rsidRPr="00C86D51">
                    <w:rPr>
                      <w:rFonts w:ascii="Times New Roman" w:eastAsia="Times New Roman" w:hAnsi="Times New Roman" w:cs="Times New Roman"/>
                      <w:sz w:val="24"/>
                      <w:szCs w:val="24"/>
                      <w:lang w:val="ru-RU"/>
                    </w:rPr>
                    <w:t>В</w:t>
                  </w:r>
                  <w:r w:rsidRPr="00C86D51">
                    <w:rPr>
                      <w:rFonts w:ascii="Cambria Math" w:eastAsia="Times New Roman" w:hAnsi="Cambria Math" w:cs="Cambria Math"/>
                      <w:sz w:val="24"/>
                      <w:szCs w:val="24"/>
                      <w:lang w:val="en-US"/>
                    </w:rPr>
                    <w:t>⎓</w:t>
                  </w:r>
                  <w:r w:rsidRPr="00C86D51">
                    <w:rPr>
                      <w:rFonts w:ascii="Times New Roman" w:eastAsia="Times New Roman" w:hAnsi="Times New Roman" w:cs="Times New Roman"/>
                      <w:sz w:val="24"/>
                      <w:szCs w:val="24"/>
                      <w:lang w:val="en-US"/>
                    </w:rPr>
                    <w:t xml:space="preserve">5 A/12 </w:t>
                  </w:r>
                  <w:r w:rsidRPr="00C86D51">
                    <w:rPr>
                      <w:rFonts w:ascii="Times New Roman" w:eastAsia="Times New Roman" w:hAnsi="Times New Roman" w:cs="Times New Roman"/>
                      <w:sz w:val="24"/>
                      <w:szCs w:val="24"/>
                      <w:lang w:val="ru-RU"/>
                    </w:rPr>
                    <w:t>В</w:t>
                  </w:r>
                  <w:r w:rsidRPr="00C86D51">
                    <w:rPr>
                      <w:rFonts w:ascii="Cambria Math" w:eastAsia="Times New Roman" w:hAnsi="Cambria Math" w:cs="Cambria Math"/>
                      <w:sz w:val="24"/>
                      <w:szCs w:val="24"/>
                      <w:lang w:val="en-US"/>
                    </w:rPr>
                    <w:t>⎓</w:t>
                  </w:r>
                  <w:r w:rsidRPr="00C86D51">
                    <w:rPr>
                      <w:rFonts w:ascii="Times New Roman" w:eastAsia="Times New Roman" w:hAnsi="Times New Roman" w:cs="Times New Roman"/>
                      <w:sz w:val="24"/>
                      <w:szCs w:val="24"/>
                      <w:lang w:val="en-US"/>
                    </w:rPr>
                    <w:t xml:space="preserve">5 A/15 </w:t>
                  </w:r>
                  <w:r w:rsidRPr="00C86D51">
                    <w:rPr>
                      <w:rFonts w:ascii="Times New Roman" w:eastAsia="Times New Roman" w:hAnsi="Times New Roman" w:cs="Times New Roman"/>
                      <w:sz w:val="24"/>
                      <w:szCs w:val="24"/>
                      <w:lang w:val="ru-RU"/>
                    </w:rPr>
                    <w:t>В</w:t>
                  </w:r>
                  <w:r w:rsidRPr="00C86D51">
                    <w:rPr>
                      <w:rFonts w:ascii="Cambria Math" w:eastAsia="Times New Roman" w:hAnsi="Cambria Math" w:cs="Cambria Math"/>
                      <w:sz w:val="24"/>
                      <w:szCs w:val="24"/>
                      <w:lang w:val="en-US"/>
                    </w:rPr>
                    <w:t>⎓</w:t>
                  </w:r>
                  <w:r w:rsidRPr="00C86D51">
                    <w:rPr>
                      <w:rFonts w:ascii="Times New Roman" w:eastAsia="Times New Roman" w:hAnsi="Times New Roman" w:cs="Times New Roman"/>
                      <w:sz w:val="24"/>
                      <w:szCs w:val="24"/>
                      <w:lang w:val="en-US"/>
                    </w:rPr>
                    <w:t xml:space="preserve">4,3 A/20 </w:t>
                  </w:r>
                  <w:r w:rsidRPr="00C86D51">
                    <w:rPr>
                      <w:rFonts w:ascii="Times New Roman" w:eastAsia="Times New Roman" w:hAnsi="Times New Roman" w:cs="Times New Roman"/>
                      <w:sz w:val="24"/>
                      <w:szCs w:val="24"/>
                      <w:lang w:val="ru-RU"/>
                    </w:rPr>
                    <w:t>В</w:t>
                  </w:r>
                  <w:r w:rsidRPr="00C86D51">
                    <w:rPr>
                      <w:rFonts w:ascii="Cambria Math" w:eastAsia="Times New Roman" w:hAnsi="Cambria Math" w:cs="Cambria Math"/>
                      <w:sz w:val="24"/>
                      <w:szCs w:val="24"/>
                      <w:lang w:val="en-US"/>
                    </w:rPr>
                    <w:t>⎓</w:t>
                  </w:r>
                  <w:r w:rsidRPr="00C86D51">
                    <w:rPr>
                      <w:rFonts w:ascii="Times New Roman" w:eastAsia="Times New Roman" w:hAnsi="Times New Roman" w:cs="Times New Roman"/>
                      <w:sz w:val="24"/>
                      <w:szCs w:val="24"/>
                      <w:lang w:val="en-US"/>
                    </w:rPr>
                    <w:t xml:space="preserve">3,25 A/5~20 </w:t>
                  </w:r>
                  <w:r w:rsidRPr="00C86D51">
                    <w:rPr>
                      <w:rFonts w:ascii="Times New Roman" w:eastAsia="Times New Roman" w:hAnsi="Times New Roman" w:cs="Times New Roman"/>
                      <w:sz w:val="24"/>
                      <w:szCs w:val="24"/>
                      <w:lang w:val="ru-RU"/>
                    </w:rPr>
                    <w:t>В</w:t>
                  </w:r>
                  <w:r w:rsidRPr="00C86D51">
                    <w:rPr>
                      <w:rFonts w:ascii="Cambria Math" w:eastAsia="Times New Roman" w:hAnsi="Cambria Math" w:cs="Cambria Math"/>
                      <w:sz w:val="24"/>
                      <w:szCs w:val="24"/>
                      <w:lang w:val="en-US"/>
                    </w:rPr>
                    <w:t>⎓</w:t>
                  </w:r>
                  <w:r w:rsidRPr="00C86D51">
                    <w:rPr>
                      <w:rFonts w:ascii="Times New Roman" w:eastAsia="Times New Roman" w:hAnsi="Times New Roman" w:cs="Times New Roman"/>
                      <w:sz w:val="24"/>
                      <w:szCs w:val="24"/>
                      <w:lang w:val="en-US"/>
                    </w:rPr>
                    <w:t>3,25 A</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Номинальная мощность</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65 Вт</w:t>
                  </w:r>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 xml:space="preserve">Аккумулятор </w:t>
                  </w:r>
                  <w:proofErr w:type="spellStart"/>
                  <w:r w:rsidRPr="00C86D51">
                    <w:rPr>
                      <w:rFonts w:ascii="Times New Roman" w:eastAsia="Times New Roman" w:hAnsi="Times New Roman" w:cs="Times New Roman"/>
                      <w:b/>
                      <w:bCs/>
                      <w:sz w:val="24"/>
                      <w:szCs w:val="24"/>
                      <w:lang w:val="ru-RU"/>
                    </w:rPr>
                    <w:t>Intelligent</w:t>
                  </w:r>
                  <w:proofErr w:type="spellEnd"/>
                  <w:r w:rsidRPr="00C86D51">
                    <w:rPr>
                      <w:rFonts w:ascii="Times New Roman" w:eastAsia="Times New Roman" w:hAnsi="Times New Roman" w:cs="Times New Roman"/>
                      <w:b/>
                      <w:bCs/>
                      <w:sz w:val="24"/>
                      <w:szCs w:val="24"/>
                      <w:lang w:val="ru-RU"/>
                    </w:rPr>
                    <w:t xml:space="preserve"> </w:t>
                  </w:r>
                  <w:proofErr w:type="spellStart"/>
                  <w:r w:rsidRPr="00C86D51">
                    <w:rPr>
                      <w:rFonts w:ascii="Times New Roman" w:eastAsia="Times New Roman" w:hAnsi="Times New Roman" w:cs="Times New Roman"/>
                      <w:b/>
                      <w:bCs/>
                      <w:sz w:val="24"/>
                      <w:szCs w:val="24"/>
                      <w:lang w:val="ru-RU"/>
                    </w:rPr>
                    <w:t>Flight</w:t>
                  </w:r>
                  <w:proofErr w:type="spellEnd"/>
                  <w:r w:rsidRPr="00C86D51">
                    <w:rPr>
                      <w:rFonts w:ascii="Times New Roman" w:eastAsia="Times New Roman" w:hAnsi="Times New Roman" w:cs="Times New Roman"/>
                      <w:b/>
                      <w:bCs/>
                      <w:sz w:val="24"/>
                      <w:szCs w:val="24"/>
                      <w:lang w:val="ru-RU"/>
                    </w:rPr>
                    <w:t xml:space="preserve"> </w:t>
                  </w:r>
                  <w:proofErr w:type="spellStart"/>
                  <w:r w:rsidRPr="00C86D51">
                    <w:rPr>
                      <w:rFonts w:ascii="Times New Roman" w:eastAsia="Times New Roman" w:hAnsi="Times New Roman" w:cs="Times New Roman"/>
                      <w:b/>
                      <w:bCs/>
                      <w:sz w:val="24"/>
                      <w:szCs w:val="24"/>
                      <w:lang w:val="ru-RU"/>
                    </w:rPr>
                    <w:t>Battery</w:t>
                  </w:r>
                  <w:proofErr w:type="spell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Емкость</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5000 </w:t>
                  </w:r>
                  <w:proofErr w:type="spellStart"/>
                  <w:r w:rsidRPr="00C86D51">
                    <w:rPr>
                      <w:rFonts w:ascii="Times New Roman" w:eastAsia="Times New Roman" w:hAnsi="Times New Roman" w:cs="Times New Roman"/>
                      <w:sz w:val="24"/>
                      <w:szCs w:val="24"/>
                      <w:lang w:val="ru-RU"/>
                    </w:rPr>
                    <w:t>мАч</w:t>
                  </w:r>
                  <w:proofErr w:type="spell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Напряжение</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15,4</w:t>
                  </w:r>
                  <w:proofErr w:type="gramStart"/>
                  <w:r w:rsidRPr="00C86D51">
                    <w:rPr>
                      <w:rFonts w:ascii="Times New Roman" w:eastAsia="Times New Roman" w:hAnsi="Times New Roman" w:cs="Times New Roman"/>
                      <w:sz w:val="24"/>
                      <w:szCs w:val="24"/>
                      <w:lang w:val="ru-RU"/>
                    </w:rPr>
                    <w:t xml:space="preserve"> В</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Макс. напряжение зарядки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17,6</w:t>
                  </w:r>
                  <w:proofErr w:type="gramStart"/>
                  <w:r w:rsidRPr="00C86D51">
                    <w:rPr>
                      <w:rFonts w:ascii="Times New Roman" w:eastAsia="Times New Roman" w:hAnsi="Times New Roman" w:cs="Times New Roman"/>
                      <w:sz w:val="24"/>
                      <w:szCs w:val="24"/>
                      <w:lang w:val="ru-RU"/>
                    </w:rPr>
                    <w:t xml:space="preserve"> В</w:t>
                  </w:r>
                  <w:proofErr w:type="gramEnd"/>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Тип</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proofErr w:type="gramStart"/>
                  <w:r w:rsidRPr="00C86D51">
                    <w:rPr>
                      <w:rFonts w:ascii="Times New Roman" w:eastAsia="Times New Roman" w:hAnsi="Times New Roman" w:cs="Times New Roman"/>
                      <w:sz w:val="24"/>
                      <w:szCs w:val="24"/>
                      <w:lang w:val="ru-RU"/>
                    </w:rPr>
                    <w:t>Литий-полимерный</w:t>
                  </w:r>
                  <w:proofErr w:type="gramEnd"/>
                  <w:r w:rsidRPr="00C86D51">
                    <w:rPr>
                      <w:rFonts w:ascii="Times New Roman" w:eastAsia="Times New Roman" w:hAnsi="Times New Roman" w:cs="Times New Roman"/>
                      <w:sz w:val="24"/>
                      <w:szCs w:val="24"/>
                      <w:lang w:val="ru-RU"/>
                    </w:rPr>
                    <w:t xml:space="preserve"> 4S</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lastRenderedPageBreak/>
                    <w:t>Энергия</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77 Вт/ч</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Масса нетто</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335 г</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Диапазон температур зарядки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+5°...+40°C</w:t>
                  </w:r>
                </w:p>
              </w:tc>
            </w:tr>
            <w:tr w:rsidR="00DB0419" w:rsidRPr="00C86D51" w:rsidTr="00232B1D">
              <w:tc>
                <w:tcPr>
                  <w:tcW w:w="938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b/>
                      <w:bCs/>
                      <w:sz w:val="24"/>
                      <w:szCs w:val="24"/>
                      <w:lang w:val="ru-RU"/>
                    </w:rPr>
                    <w:t>Типы карт памяти</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Типы карт памяти</w:t>
                  </w:r>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SDXC или карта UHS-I </w:t>
                  </w:r>
                  <w:proofErr w:type="spellStart"/>
                  <w:r w:rsidRPr="00C86D51">
                    <w:rPr>
                      <w:rFonts w:ascii="Times New Roman" w:eastAsia="Times New Roman" w:hAnsi="Times New Roman" w:cs="Times New Roman"/>
                      <w:sz w:val="24"/>
                      <w:szCs w:val="24"/>
                      <w:lang w:val="ru-RU"/>
                    </w:rPr>
                    <w:t>microSD</w:t>
                  </w:r>
                  <w:proofErr w:type="spellEnd"/>
                  <w:r w:rsidRPr="00C86D51">
                    <w:rPr>
                      <w:rFonts w:ascii="Times New Roman" w:eastAsia="Times New Roman" w:hAnsi="Times New Roman" w:cs="Times New Roman"/>
                      <w:sz w:val="24"/>
                      <w:szCs w:val="24"/>
                      <w:lang w:val="ru-RU"/>
                    </w:rPr>
                    <w:t>, емкостью до 2 ТБ.</w:t>
                  </w:r>
                </w:p>
              </w:tc>
            </w:tr>
            <w:tr w:rsidR="00DB0419" w:rsidRPr="00C86D51" w:rsidTr="00232B1D">
              <w:tc>
                <w:tcPr>
                  <w:tcW w:w="30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r w:rsidRPr="00C86D51">
                    <w:rPr>
                      <w:rFonts w:ascii="Times New Roman" w:eastAsia="Times New Roman" w:hAnsi="Times New Roman" w:cs="Times New Roman"/>
                      <w:sz w:val="24"/>
                      <w:szCs w:val="24"/>
                      <w:lang w:val="ru-RU"/>
                    </w:rPr>
                    <w:t xml:space="preserve">Совместимые карты памяти </w:t>
                  </w:r>
                  <w:proofErr w:type="spellStart"/>
                  <w:r w:rsidRPr="00C86D51">
                    <w:rPr>
                      <w:rFonts w:ascii="Times New Roman" w:eastAsia="Times New Roman" w:hAnsi="Times New Roman" w:cs="Times New Roman"/>
                      <w:sz w:val="24"/>
                      <w:szCs w:val="24"/>
                      <w:lang w:val="ru-RU"/>
                    </w:rPr>
                    <w:t>microSD</w:t>
                  </w:r>
                  <w:proofErr w:type="spellEnd"/>
                </w:p>
              </w:tc>
              <w:tc>
                <w:tcPr>
                  <w:tcW w:w="63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B0419" w:rsidRPr="00C86D51" w:rsidRDefault="00DB0419" w:rsidP="00DB0419">
                  <w:pPr>
                    <w:widowControl w:val="0"/>
                    <w:spacing w:after="0" w:line="240" w:lineRule="auto"/>
                    <w:rPr>
                      <w:rFonts w:ascii="Times New Roman" w:eastAsia="Times New Roman" w:hAnsi="Times New Roman" w:cs="Times New Roman"/>
                      <w:sz w:val="24"/>
                      <w:szCs w:val="24"/>
                      <w:lang w:val="ru-RU"/>
                    </w:rPr>
                  </w:pPr>
                  <w:proofErr w:type="spellStart"/>
                  <w:proofErr w:type="gramStart"/>
                  <w:r w:rsidRPr="00C86D51">
                    <w:rPr>
                      <w:rFonts w:ascii="Times New Roman" w:eastAsia="Times New Roman" w:hAnsi="Times New Roman" w:cs="Times New Roman"/>
                      <w:sz w:val="24"/>
                      <w:szCs w:val="24"/>
                      <w:lang w:val="ru-RU"/>
                    </w:rPr>
                    <w:t>SanDisk</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Extreme</w:t>
                  </w:r>
                  <w:proofErr w:type="spellEnd"/>
                  <w:r w:rsidRPr="00C86D51">
                    <w:rPr>
                      <w:rFonts w:ascii="Times New Roman" w:eastAsia="Times New Roman" w:hAnsi="Times New Roman" w:cs="Times New Roman"/>
                      <w:sz w:val="24"/>
                      <w:szCs w:val="24"/>
                      <w:lang w:val="ru-RU"/>
                    </w:rPr>
                    <w:t xml:space="preserve"> PRO 64 ГБ V30 A2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SanDisk</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High</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Endurance</w:t>
                  </w:r>
                  <w:proofErr w:type="spellEnd"/>
                  <w:r w:rsidRPr="00C86D51">
                    <w:rPr>
                      <w:rFonts w:ascii="Times New Roman" w:eastAsia="Times New Roman" w:hAnsi="Times New Roman" w:cs="Times New Roman"/>
                      <w:sz w:val="24"/>
                      <w:szCs w:val="24"/>
                      <w:lang w:val="ru-RU"/>
                    </w:rPr>
                    <w:t xml:space="preserve"> 64 ГБ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SanDisk</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Extreme</w:t>
                  </w:r>
                  <w:proofErr w:type="spellEnd"/>
                  <w:r w:rsidRPr="00C86D51">
                    <w:rPr>
                      <w:rFonts w:ascii="Times New Roman" w:eastAsia="Times New Roman" w:hAnsi="Times New Roman" w:cs="Times New Roman"/>
                      <w:sz w:val="24"/>
                      <w:szCs w:val="24"/>
                      <w:lang w:val="ru-RU"/>
                    </w:rPr>
                    <w:t xml:space="preserve"> 128 ГБ V30 A2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SanDisk</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Extreme</w:t>
                  </w:r>
                  <w:proofErr w:type="spellEnd"/>
                  <w:r w:rsidRPr="00C86D51">
                    <w:rPr>
                      <w:rFonts w:ascii="Times New Roman" w:eastAsia="Times New Roman" w:hAnsi="Times New Roman" w:cs="Times New Roman"/>
                      <w:sz w:val="24"/>
                      <w:szCs w:val="24"/>
                      <w:lang w:val="ru-RU"/>
                    </w:rPr>
                    <w:t xml:space="preserve"> 256 ГБ V30 A2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SanDisk</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Extreme</w:t>
                  </w:r>
                  <w:proofErr w:type="spellEnd"/>
                  <w:r w:rsidRPr="00C86D51">
                    <w:rPr>
                      <w:rFonts w:ascii="Times New Roman" w:eastAsia="Times New Roman" w:hAnsi="Times New Roman" w:cs="Times New Roman"/>
                      <w:sz w:val="24"/>
                      <w:szCs w:val="24"/>
                      <w:lang w:val="ru-RU"/>
                    </w:rPr>
                    <w:t xml:space="preserve"> 512 ГБ V30 A2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Lexar</w:t>
                  </w:r>
                  <w:proofErr w:type="spellEnd"/>
                  <w:r w:rsidRPr="00C86D51">
                    <w:rPr>
                      <w:rFonts w:ascii="Times New Roman" w:eastAsia="Times New Roman" w:hAnsi="Times New Roman" w:cs="Times New Roman"/>
                      <w:sz w:val="24"/>
                      <w:szCs w:val="24"/>
                      <w:lang w:val="ru-RU"/>
                    </w:rPr>
                    <w:t xml:space="preserve"> 667x 64 ГБ V30 A2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Lexar</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High-Endurance</w:t>
                  </w:r>
                  <w:proofErr w:type="spellEnd"/>
                  <w:r w:rsidRPr="00C86D51">
                    <w:rPr>
                      <w:rFonts w:ascii="Times New Roman" w:eastAsia="Times New Roman" w:hAnsi="Times New Roman" w:cs="Times New Roman"/>
                      <w:sz w:val="24"/>
                      <w:szCs w:val="24"/>
                      <w:lang w:val="ru-RU"/>
                    </w:rPr>
                    <w:t xml:space="preserve"> 64 ГБ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Lexar</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High-Endurance</w:t>
                  </w:r>
                  <w:proofErr w:type="spellEnd"/>
                  <w:r w:rsidRPr="00C86D51">
                    <w:rPr>
                      <w:rFonts w:ascii="Times New Roman" w:eastAsia="Times New Roman" w:hAnsi="Times New Roman" w:cs="Times New Roman"/>
                      <w:sz w:val="24"/>
                      <w:szCs w:val="24"/>
                      <w:lang w:val="ru-RU"/>
                    </w:rPr>
                    <w:t xml:space="preserve"> 128 ГБ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Lexar</w:t>
                  </w:r>
                  <w:proofErr w:type="spellEnd"/>
                  <w:r w:rsidRPr="00C86D51">
                    <w:rPr>
                      <w:rFonts w:ascii="Times New Roman" w:eastAsia="Times New Roman" w:hAnsi="Times New Roman" w:cs="Times New Roman"/>
                      <w:sz w:val="24"/>
                      <w:szCs w:val="24"/>
                      <w:lang w:val="ru-RU"/>
                    </w:rPr>
                    <w:t xml:space="preserve"> 667x 256 ГБ V30</w:t>
                  </w:r>
                  <w:proofErr w:type="gramEnd"/>
                  <w:r w:rsidRPr="00C86D51">
                    <w:rPr>
                      <w:rFonts w:ascii="Times New Roman" w:eastAsia="Times New Roman" w:hAnsi="Times New Roman" w:cs="Times New Roman"/>
                      <w:sz w:val="24"/>
                      <w:szCs w:val="24"/>
                      <w:lang w:val="ru-RU"/>
                    </w:rPr>
                    <w:t xml:space="preserve"> A2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Lexar</w:t>
                  </w:r>
                  <w:proofErr w:type="spellEnd"/>
                  <w:r w:rsidRPr="00C86D51">
                    <w:rPr>
                      <w:rFonts w:ascii="Times New Roman" w:eastAsia="Times New Roman" w:hAnsi="Times New Roman" w:cs="Times New Roman"/>
                      <w:sz w:val="24"/>
                      <w:szCs w:val="24"/>
                      <w:lang w:val="ru-RU"/>
                    </w:rPr>
                    <w:t xml:space="preserve"> 667x V30, 512 ГБ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Samsung</w:t>
                  </w:r>
                  <w:proofErr w:type="spellEnd"/>
                  <w:r w:rsidRPr="00C86D51">
                    <w:rPr>
                      <w:rFonts w:ascii="Times New Roman" w:eastAsia="Times New Roman" w:hAnsi="Times New Roman" w:cs="Times New Roman"/>
                      <w:sz w:val="24"/>
                      <w:szCs w:val="24"/>
                      <w:lang w:val="ru-RU"/>
                    </w:rPr>
                    <w:t xml:space="preserve"> EVO 64 </w:t>
                  </w:r>
                  <w:proofErr w:type="spellStart"/>
                  <w:r w:rsidRPr="00C86D51">
                    <w:rPr>
                      <w:rFonts w:ascii="Times New Roman" w:eastAsia="Times New Roman" w:hAnsi="Times New Roman" w:cs="Times New Roman"/>
                      <w:sz w:val="24"/>
                      <w:szCs w:val="24"/>
                      <w:lang w:val="ru-RU"/>
                    </w:rPr>
                    <w:t>ГБа</w:t>
                  </w:r>
                  <w:proofErr w:type="spellEnd"/>
                  <w:r w:rsidRPr="00C86D51">
                    <w:rPr>
                      <w:rFonts w:ascii="Times New Roman" w:eastAsia="Times New Roman" w:hAnsi="Times New Roman" w:cs="Times New Roman"/>
                      <w:sz w:val="24"/>
                      <w:szCs w:val="24"/>
                      <w:lang w:val="ru-RU"/>
                    </w:rPr>
                    <w:t xml:space="preserve">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Samsung</w:t>
                  </w:r>
                  <w:proofErr w:type="spellEnd"/>
                  <w:r w:rsidRPr="00C86D51">
                    <w:rPr>
                      <w:rFonts w:ascii="Times New Roman" w:eastAsia="Times New Roman" w:hAnsi="Times New Roman" w:cs="Times New Roman"/>
                      <w:sz w:val="24"/>
                      <w:szCs w:val="24"/>
                      <w:lang w:val="ru-RU"/>
                    </w:rPr>
                    <w:t xml:space="preserve"> EVO </w:t>
                  </w:r>
                  <w:proofErr w:type="spellStart"/>
                  <w:r w:rsidRPr="00C86D51">
                    <w:rPr>
                      <w:rFonts w:ascii="Times New Roman" w:eastAsia="Times New Roman" w:hAnsi="Times New Roman" w:cs="Times New Roman"/>
                      <w:sz w:val="24"/>
                      <w:szCs w:val="24"/>
                      <w:lang w:val="ru-RU"/>
                    </w:rPr>
                    <w:t>Plus</w:t>
                  </w:r>
                  <w:proofErr w:type="spellEnd"/>
                  <w:r w:rsidRPr="00C86D51">
                    <w:rPr>
                      <w:rFonts w:ascii="Times New Roman" w:eastAsia="Times New Roman" w:hAnsi="Times New Roman" w:cs="Times New Roman"/>
                      <w:sz w:val="24"/>
                      <w:szCs w:val="24"/>
                      <w:lang w:val="ru-RU"/>
                    </w:rPr>
                    <w:t xml:space="preserve"> 128 ГБ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Samsung</w:t>
                  </w:r>
                  <w:proofErr w:type="spellEnd"/>
                  <w:r w:rsidRPr="00C86D51">
                    <w:rPr>
                      <w:rFonts w:ascii="Times New Roman" w:eastAsia="Times New Roman" w:hAnsi="Times New Roman" w:cs="Times New Roman"/>
                      <w:sz w:val="24"/>
                      <w:szCs w:val="24"/>
                      <w:lang w:val="ru-RU"/>
                    </w:rPr>
                    <w:t xml:space="preserve"> EVO </w:t>
                  </w:r>
                  <w:proofErr w:type="spellStart"/>
                  <w:r w:rsidRPr="00C86D51">
                    <w:rPr>
                      <w:rFonts w:ascii="Times New Roman" w:eastAsia="Times New Roman" w:hAnsi="Times New Roman" w:cs="Times New Roman"/>
                      <w:sz w:val="24"/>
                      <w:szCs w:val="24"/>
                      <w:lang w:val="ru-RU"/>
                    </w:rPr>
                    <w:t>Plus</w:t>
                  </w:r>
                  <w:proofErr w:type="spellEnd"/>
                  <w:r w:rsidRPr="00C86D51">
                    <w:rPr>
                      <w:rFonts w:ascii="Times New Roman" w:eastAsia="Times New Roman" w:hAnsi="Times New Roman" w:cs="Times New Roman"/>
                      <w:sz w:val="24"/>
                      <w:szCs w:val="24"/>
                      <w:lang w:val="ru-RU"/>
                    </w:rPr>
                    <w:t xml:space="preserve"> 256 ГБ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Samsung</w:t>
                  </w:r>
                  <w:proofErr w:type="spellEnd"/>
                  <w:r w:rsidRPr="00C86D51">
                    <w:rPr>
                      <w:rFonts w:ascii="Times New Roman" w:eastAsia="Times New Roman" w:hAnsi="Times New Roman" w:cs="Times New Roman"/>
                      <w:sz w:val="24"/>
                      <w:szCs w:val="24"/>
                      <w:lang w:val="ru-RU"/>
                    </w:rPr>
                    <w:t xml:space="preserve"> EVO </w:t>
                  </w:r>
                  <w:proofErr w:type="spellStart"/>
                  <w:r w:rsidRPr="00C86D51">
                    <w:rPr>
                      <w:rFonts w:ascii="Times New Roman" w:eastAsia="Times New Roman" w:hAnsi="Times New Roman" w:cs="Times New Roman"/>
                      <w:sz w:val="24"/>
                      <w:szCs w:val="24"/>
                      <w:lang w:val="ru-RU"/>
                    </w:rPr>
                    <w:t>Plus</w:t>
                  </w:r>
                  <w:proofErr w:type="spellEnd"/>
                  <w:r w:rsidRPr="00C86D51">
                    <w:rPr>
                      <w:rFonts w:ascii="Times New Roman" w:eastAsia="Times New Roman" w:hAnsi="Times New Roman" w:cs="Times New Roman"/>
                      <w:sz w:val="24"/>
                      <w:szCs w:val="24"/>
                      <w:lang w:val="ru-RU"/>
                    </w:rPr>
                    <w:t xml:space="preserve"> 256 ГБ V30 </w:t>
                  </w:r>
                  <w:proofErr w:type="spellStart"/>
                  <w:r w:rsidRPr="00C86D51">
                    <w:rPr>
                      <w:rFonts w:ascii="Times New Roman" w:eastAsia="Times New Roman" w:hAnsi="Times New Roman" w:cs="Times New Roman"/>
                      <w:sz w:val="24"/>
                      <w:szCs w:val="24"/>
                      <w:lang w:val="ru-RU"/>
                    </w:rPr>
                    <w:t>microSDXC</w:t>
                  </w:r>
                  <w:proofErr w:type="spellEnd"/>
                  <w:r w:rsidRPr="00C86D51">
                    <w:rPr>
                      <w:rFonts w:ascii="Times New Roman" w:eastAsia="Times New Roman" w:hAnsi="Times New Roman" w:cs="Times New Roman"/>
                      <w:sz w:val="24"/>
                      <w:szCs w:val="24"/>
                      <w:lang w:val="ru-RU"/>
                    </w:rPr>
                    <w:t xml:space="preserve"> </w:t>
                  </w:r>
                  <w:proofErr w:type="spellStart"/>
                  <w:r w:rsidRPr="00C86D51">
                    <w:rPr>
                      <w:rFonts w:ascii="Times New Roman" w:eastAsia="Times New Roman" w:hAnsi="Times New Roman" w:cs="Times New Roman"/>
                      <w:sz w:val="24"/>
                      <w:szCs w:val="24"/>
                      <w:lang w:val="ru-RU"/>
                    </w:rPr>
                    <w:t>Kingston</w:t>
                  </w:r>
                  <w:proofErr w:type="spellEnd"/>
                  <w:r w:rsidRPr="00C86D51">
                    <w:rPr>
                      <w:rFonts w:ascii="Times New Roman" w:eastAsia="Times New Roman" w:hAnsi="Times New Roman" w:cs="Times New Roman"/>
                      <w:sz w:val="24"/>
                      <w:szCs w:val="24"/>
                      <w:lang w:val="ru-RU"/>
                    </w:rPr>
                    <w:t xml:space="preserve"> 128 ГБ V30 </w:t>
                  </w:r>
                  <w:proofErr w:type="spellStart"/>
                  <w:r w:rsidRPr="00C86D51">
                    <w:rPr>
                      <w:rFonts w:ascii="Times New Roman" w:eastAsia="Times New Roman" w:hAnsi="Times New Roman" w:cs="Times New Roman"/>
                      <w:sz w:val="24"/>
                      <w:szCs w:val="24"/>
                      <w:lang w:val="ru-RU"/>
                    </w:rPr>
                    <w:t>microSDXC</w:t>
                  </w:r>
                  <w:proofErr w:type="spellEnd"/>
                </w:p>
              </w:tc>
            </w:tr>
          </w:tbl>
          <w:p w:rsidR="00583252" w:rsidRPr="00C86D51" w:rsidRDefault="00AC5696" w:rsidP="00AC5696">
            <w:pPr>
              <w:spacing w:after="0" w:line="240" w:lineRule="auto"/>
              <w:ind w:right="300"/>
              <w:textAlignment w:val="center"/>
              <w:outlineLvl w:val="1"/>
              <w:rPr>
                <w:rFonts w:ascii="Times New Roman" w:hAnsi="Times New Roman" w:cs="Times New Roman"/>
                <w:color w:val="FF0000"/>
                <w:sz w:val="24"/>
                <w:szCs w:val="24"/>
                <w:lang w:val="ru-RU"/>
              </w:rPr>
            </w:pPr>
            <w:r w:rsidRPr="00C86D51">
              <w:rPr>
                <w:rFonts w:ascii="Times New Roman" w:hAnsi="Times New Roman" w:cs="Times New Roman"/>
                <w:color w:val="FF0000"/>
                <w:sz w:val="24"/>
                <w:szCs w:val="24"/>
                <w:lang w:val="ru-RU"/>
              </w:rPr>
              <w:t xml:space="preserve"> </w:t>
            </w:r>
            <w:proofErr w:type="spellStart"/>
            <w:r w:rsidR="00583252" w:rsidRPr="00C86D51">
              <w:rPr>
                <w:rFonts w:ascii="Times New Roman" w:hAnsi="Times New Roman" w:cs="Times New Roman"/>
                <w:sz w:val="24"/>
                <w:szCs w:val="24"/>
                <w:lang w:val="ru-RU"/>
              </w:rPr>
              <w:t>Необхідна</w:t>
            </w:r>
            <w:proofErr w:type="spellEnd"/>
            <w:r w:rsidR="00583252" w:rsidRPr="00C86D51">
              <w:rPr>
                <w:rFonts w:ascii="Times New Roman" w:hAnsi="Times New Roman" w:cs="Times New Roman"/>
                <w:sz w:val="24"/>
                <w:szCs w:val="24"/>
                <w:lang w:val="ru-RU"/>
              </w:rPr>
              <w:t xml:space="preserve"> </w:t>
            </w:r>
            <w:proofErr w:type="spellStart"/>
            <w:r w:rsidR="00583252" w:rsidRPr="00C86D51">
              <w:rPr>
                <w:rFonts w:ascii="Times New Roman" w:hAnsi="Times New Roman" w:cs="Times New Roman"/>
                <w:sz w:val="24"/>
                <w:szCs w:val="24"/>
                <w:lang w:val="ru-RU"/>
              </w:rPr>
              <w:t>кількість</w:t>
            </w:r>
            <w:proofErr w:type="spellEnd"/>
            <w:r w:rsidR="00583252" w:rsidRPr="00C86D51">
              <w:rPr>
                <w:rFonts w:ascii="Times New Roman" w:hAnsi="Times New Roman" w:cs="Times New Roman"/>
                <w:sz w:val="24"/>
                <w:szCs w:val="24"/>
                <w:lang w:val="ru-RU"/>
              </w:rPr>
              <w:t xml:space="preserve"> </w:t>
            </w:r>
            <w:r w:rsidR="00794299" w:rsidRPr="00C86D51">
              <w:rPr>
                <w:rFonts w:ascii="Times New Roman" w:hAnsi="Times New Roman" w:cs="Times New Roman"/>
                <w:sz w:val="24"/>
                <w:szCs w:val="24"/>
                <w:lang w:val="ru-RU"/>
              </w:rPr>
              <w:t>-</w:t>
            </w:r>
            <w:r w:rsidR="00583252" w:rsidRPr="00C86D51">
              <w:rPr>
                <w:rFonts w:ascii="Times New Roman" w:hAnsi="Times New Roman" w:cs="Times New Roman"/>
                <w:sz w:val="24"/>
                <w:szCs w:val="24"/>
                <w:lang w:val="ru-RU"/>
              </w:rPr>
              <w:t xml:space="preserve"> </w:t>
            </w:r>
            <w:r w:rsidR="007877B4" w:rsidRPr="00C86D51">
              <w:rPr>
                <w:rFonts w:ascii="Times New Roman" w:hAnsi="Times New Roman" w:cs="Times New Roman"/>
                <w:sz w:val="24"/>
                <w:szCs w:val="24"/>
                <w:lang w:val="ru-RU"/>
              </w:rPr>
              <w:t>2</w:t>
            </w:r>
            <w:r w:rsidR="00583252" w:rsidRPr="00C86D51">
              <w:rPr>
                <w:rFonts w:ascii="Times New Roman" w:hAnsi="Times New Roman" w:cs="Times New Roman"/>
                <w:sz w:val="24"/>
                <w:szCs w:val="24"/>
                <w:lang w:val="ru-RU"/>
              </w:rPr>
              <w:t xml:space="preserve"> штук</w:t>
            </w:r>
          </w:p>
          <w:p w:rsidR="005924B1" w:rsidRPr="00C86D51" w:rsidRDefault="00876E47" w:rsidP="005924B1">
            <w:pPr>
              <w:widowControl w:val="0"/>
              <w:numPr>
                <w:ilvl w:val="0"/>
                <w:numId w:val="7"/>
              </w:numPr>
              <w:spacing w:after="0" w:line="240" w:lineRule="auto"/>
              <w:ind w:left="0"/>
              <w:textAlignment w:val="baseline"/>
              <w:rPr>
                <w:rFonts w:ascii="Times New Roman" w:eastAsia="Times New Roman" w:hAnsi="Times New Roman" w:cs="Times New Roman"/>
                <w:color w:val="FF0000"/>
                <w:sz w:val="24"/>
                <w:szCs w:val="24"/>
                <w:lang w:eastAsia="uk-UA"/>
              </w:rPr>
            </w:pPr>
            <w:r w:rsidRPr="00C86D51">
              <w:rPr>
                <w:rFonts w:ascii="Times New Roman" w:hAnsi="Times New Roman" w:cs="Times New Roman"/>
                <w:color w:val="FF0000"/>
                <w:sz w:val="24"/>
                <w:szCs w:val="24"/>
                <w:lang w:val="ru-RU"/>
              </w:rPr>
              <w:t xml:space="preserve"> </w:t>
            </w:r>
          </w:p>
          <w:p w:rsidR="005924B1" w:rsidRPr="00C86D51" w:rsidRDefault="005924B1" w:rsidP="005924B1">
            <w:pPr>
              <w:spacing w:after="0" w:line="240" w:lineRule="auto"/>
              <w:ind w:firstLine="567"/>
              <w:jc w:val="both"/>
              <w:rPr>
                <w:rFonts w:ascii="Times New Roman" w:hAnsi="Times New Roman" w:cs="Times New Roman"/>
                <w:sz w:val="24"/>
                <w:szCs w:val="24"/>
              </w:rPr>
            </w:pPr>
            <w:r w:rsidRPr="00C86D51">
              <w:rPr>
                <w:rFonts w:ascii="Times New Roman"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rsidR="005924B1" w:rsidRPr="00C86D51" w:rsidRDefault="005924B1" w:rsidP="005924B1">
            <w:pPr>
              <w:spacing w:after="0" w:line="240" w:lineRule="auto"/>
              <w:ind w:firstLine="567"/>
              <w:jc w:val="both"/>
              <w:rPr>
                <w:rFonts w:ascii="Times New Roman" w:hAnsi="Times New Roman" w:cs="Times New Roman"/>
                <w:sz w:val="24"/>
                <w:szCs w:val="24"/>
              </w:rPr>
            </w:pPr>
            <w:r w:rsidRPr="00C86D51">
              <w:rPr>
                <w:rFonts w:ascii="Times New Roman" w:hAnsi="Times New Roman" w:cs="Times New Roman"/>
                <w:sz w:val="24"/>
                <w:szCs w:val="24"/>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5924B1" w:rsidRPr="00C86D51" w:rsidRDefault="005924B1" w:rsidP="005924B1">
            <w:pPr>
              <w:spacing w:after="0" w:line="240" w:lineRule="auto"/>
              <w:ind w:firstLine="567"/>
              <w:jc w:val="both"/>
              <w:rPr>
                <w:rFonts w:ascii="Times New Roman" w:hAnsi="Times New Roman" w:cs="Times New Roman"/>
                <w:sz w:val="24"/>
                <w:szCs w:val="24"/>
              </w:rPr>
            </w:pPr>
            <w:r w:rsidRPr="00C86D51">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5924B1" w:rsidRPr="00C86D51" w:rsidRDefault="005924B1" w:rsidP="005924B1">
            <w:pPr>
              <w:spacing w:after="0" w:line="240" w:lineRule="auto"/>
              <w:ind w:firstLine="567"/>
              <w:jc w:val="both"/>
              <w:rPr>
                <w:rFonts w:ascii="Times New Roman" w:hAnsi="Times New Roman" w:cs="Times New Roman"/>
                <w:sz w:val="24"/>
                <w:szCs w:val="24"/>
              </w:rPr>
            </w:pPr>
            <w:r w:rsidRPr="00C86D51">
              <w:rPr>
                <w:rFonts w:ascii="Times New Roman"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5924B1" w:rsidRPr="00C86D51" w:rsidRDefault="005924B1" w:rsidP="005924B1">
            <w:pPr>
              <w:spacing w:after="0" w:line="240" w:lineRule="auto"/>
              <w:ind w:firstLine="567"/>
              <w:jc w:val="right"/>
              <w:rPr>
                <w:rFonts w:ascii="Times New Roman" w:hAnsi="Times New Roman" w:cs="Times New Roman"/>
                <w:sz w:val="24"/>
                <w:szCs w:val="24"/>
              </w:rPr>
            </w:pPr>
            <w:r w:rsidRPr="00C86D51">
              <w:rPr>
                <w:rFonts w:ascii="Times New Roman" w:hAnsi="Times New Roman" w:cs="Times New Roman"/>
                <w:sz w:val="24"/>
                <w:szCs w:val="24"/>
              </w:rPr>
              <w:t>Порівняльна форма</w:t>
            </w:r>
          </w:p>
          <w:tbl>
            <w:tblPr>
              <w:tblStyle w:val="a7"/>
              <w:tblW w:w="0" w:type="auto"/>
              <w:tblLayout w:type="fixed"/>
              <w:tblLook w:val="04A0" w:firstRow="1" w:lastRow="0" w:firstColumn="1" w:lastColumn="0" w:noHBand="0" w:noVBand="1"/>
            </w:tblPr>
            <w:tblGrid>
              <w:gridCol w:w="5210"/>
              <w:gridCol w:w="5211"/>
            </w:tblGrid>
            <w:tr w:rsidR="005924B1" w:rsidRPr="00C86D51" w:rsidTr="00DA568C">
              <w:tc>
                <w:tcPr>
                  <w:tcW w:w="5210" w:type="dxa"/>
                </w:tcPr>
                <w:p w:rsidR="005924B1" w:rsidRPr="00C86D51" w:rsidRDefault="005924B1" w:rsidP="00DA568C">
                  <w:pPr>
                    <w:jc w:val="both"/>
                    <w:rPr>
                      <w:rFonts w:ascii="Times New Roman" w:hAnsi="Times New Roman" w:cs="Times New Roman"/>
                      <w:i/>
                      <w:sz w:val="24"/>
                      <w:szCs w:val="24"/>
                    </w:rPr>
                  </w:pPr>
                  <w:r w:rsidRPr="00C86D51">
                    <w:rPr>
                      <w:rFonts w:ascii="Times New Roman"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rsidR="005924B1" w:rsidRPr="00C86D51" w:rsidRDefault="005924B1" w:rsidP="00DA568C">
                  <w:pPr>
                    <w:jc w:val="both"/>
                    <w:rPr>
                      <w:rFonts w:ascii="Times New Roman" w:hAnsi="Times New Roman" w:cs="Times New Roman"/>
                      <w:i/>
                      <w:sz w:val="24"/>
                      <w:szCs w:val="24"/>
                    </w:rPr>
                  </w:pPr>
                  <w:r w:rsidRPr="00C86D51">
                    <w:rPr>
                      <w:rFonts w:ascii="Times New Roman"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5924B1" w:rsidRPr="00C86D51" w:rsidTr="00DA568C">
              <w:tc>
                <w:tcPr>
                  <w:tcW w:w="5210" w:type="dxa"/>
                </w:tcPr>
                <w:p w:rsidR="005924B1" w:rsidRPr="00C86D51" w:rsidRDefault="005924B1" w:rsidP="00DA568C">
                  <w:pPr>
                    <w:jc w:val="both"/>
                    <w:rPr>
                      <w:rFonts w:ascii="Times New Roman" w:hAnsi="Times New Roman" w:cs="Times New Roman"/>
                      <w:sz w:val="24"/>
                      <w:szCs w:val="24"/>
                    </w:rPr>
                  </w:pPr>
                </w:p>
              </w:tc>
              <w:tc>
                <w:tcPr>
                  <w:tcW w:w="5211" w:type="dxa"/>
                </w:tcPr>
                <w:p w:rsidR="005924B1" w:rsidRPr="00C86D51" w:rsidRDefault="005924B1" w:rsidP="00DA568C">
                  <w:pPr>
                    <w:jc w:val="both"/>
                    <w:rPr>
                      <w:rFonts w:ascii="Times New Roman" w:hAnsi="Times New Roman" w:cs="Times New Roman"/>
                      <w:sz w:val="24"/>
                      <w:szCs w:val="24"/>
                    </w:rPr>
                  </w:pPr>
                </w:p>
              </w:tc>
            </w:tr>
          </w:tbl>
          <w:p w:rsidR="005924B1" w:rsidRPr="00C86D51" w:rsidRDefault="005924B1" w:rsidP="005924B1">
            <w:pPr>
              <w:tabs>
                <w:tab w:val="left" w:pos="284"/>
              </w:tabs>
              <w:spacing w:after="0" w:line="240" w:lineRule="auto"/>
              <w:jc w:val="both"/>
              <w:rPr>
                <w:rFonts w:ascii="Times New Roman" w:hAnsi="Times New Roman" w:cs="Times New Roman"/>
                <w:sz w:val="24"/>
                <w:szCs w:val="24"/>
              </w:rPr>
            </w:pPr>
            <w:r w:rsidRPr="00C86D51">
              <w:rPr>
                <w:rFonts w:ascii="Times New Roman" w:hAnsi="Times New Roman" w:cs="Times New Roman"/>
                <w:sz w:val="24"/>
                <w:szCs w:val="24"/>
                <w:lang w:val="ru-RU"/>
              </w:rPr>
              <w:tab/>
            </w:r>
            <w:r w:rsidRPr="00C86D51">
              <w:rPr>
                <w:rFonts w:ascii="Times New Roman" w:hAnsi="Times New Roman" w:cs="Times New Roman"/>
                <w:sz w:val="24"/>
                <w:szCs w:val="24"/>
              </w:rPr>
              <w:t xml:space="preserve"> </w:t>
            </w:r>
            <w:r w:rsidRPr="00C86D51">
              <w:rPr>
                <w:rFonts w:ascii="Times New Roman" w:eastAsia="Times New Roman" w:hAnsi="Times New Roman" w:cs="Times New Roman"/>
                <w:sz w:val="24"/>
                <w:szCs w:val="24"/>
                <w:lang w:eastAsia="uk-UA"/>
              </w:rPr>
              <w:t>Строк гарантії на товар становить __ (</w:t>
            </w:r>
            <w:r w:rsidRPr="00C86D51">
              <w:rPr>
                <w:rFonts w:ascii="Times New Roman" w:eastAsia="Times New Roman" w:hAnsi="Times New Roman" w:cs="Times New Roman"/>
                <w:i/>
                <w:sz w:val="24"/>
                <w:szCs w:val="24"/>
                <w:lang w:eastAsia="uk-UA"/>
              </w:rPr>
              <w:t>прописом</w:t>
            </w:r>
            <w:r w:rsidRPr="00C86D51">
              <w:rPr>
                <w:rFonts w:ascii="Times New Roman" w:eastAsia="Times New Roman" w:hAnsi="Times New Roman" w:cs="Times New Roman"/>
                <w:sz w:val="24"/>
                <w:szCs w:val="24"/>
                <w:lang w:eastAsia="uk-UA"/>
              </w:rPr>
              <w:t>) місяців (</w:t>
            </w:r>
            <w:r w:rsidRPr="00C86D51">
              <w:rPr>
                <w:rFonts w:ascii="Times New Roman" w:eastAsia="Times New Roman" w:hAnsi="Times New Roman" w:cs="Times New Roman"/>
                <w:i/>
                <w:sz w:val="24"/>
                <w:szCs w:val="24"/>
                <w:lang w:eastAsia="uk-UA"/>
              </w:rPr>
              <w:t>заповнюється згідно з тендерною пропозицією переможця закупівлі, але не менше 12 місяців</w:t>
            </w:r>
            <w:r w:rsidRPr="00C86D51">
              <w:rPr>
                <w:rFonts w:ascii="Times New Roman" w:eastAsia="Times New Roman" w:hAnsi="Times New Roman" w:cs="Times New Roman"/>
                <w:sz w:val="24"/>
                <w:szCs w:val="24"/>
                <w:lang w:eastAsia="uk-UA"/>
              </w:rPr>
              <w:t>) з дати підписання представниками Сторін видаткової накладної 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rsidR="005924B1" w:rsidRPr="00C86D51" w:rsidRDefault="005924B1" w:rsidP="005924B1">
            <w:pPr>
              <w:tabs>
                <w:tab w:val="left" w:pos="284"/>
              </w:tabs>
              <w:spacing w:after="0" w:line="240" w:lineRule="auto"/>
              <w:ind w:firstLine="709"/>
              <w:jc w:val="both"/>
              <w:rPr>
                <w:rFonts w:ascii="Times New Roman" w:hAnsi="Times New Roman" w:cs="Times New Roman"/>
              </w:rPr>
            </w:pPr>
            <w:r w:rsidRPr="00C86D51">
              <w:rPr>
                <w:rFonts w:ascii="Times New Roman" w:hAnsi="Times New Roman" w:cs="Times New Roman"/>
                <w:i/>
              </w:rPr>
              <w:t>На підтвердження Учасник повинен надати гарантійний лист у довільній формі в якому має бути вказаний гарантійний термін (строк),</w:t>
            </w:r>
            <w:r w:rsidRPr="00C86D51">
              <w:rPr>
                <w:rFonts w:ascii="Times New Roman" w:hAnsi="Times New Roman" w:cs="Times New Roman"/>
              </w:rPr>
              <w:t xml:space="preserve"> </w:t>
            </w:r>
            <w:r w:rsidRPr="00C86D51">
              <w:rPr>
                <w:rFonts w:ascii="Times New Roman" w:hAnsi="Times New Roman" w:cs="Times New Roman"/>
                <w:i/>
              </w:rPr>
              <w:t xml:space="preserve">запропонованого ним товару та відповідність іншим </w:t>
            </w:r>
            <w:r w:rsidRPr="00C86D51">
              <w:rPr>
                <w:rFonts w:ascii="Times New Roman" w:hAnsi="Times New Roman" w:cs="Times New Roman"/>
                <w:i/>
              </w:rPr>
              <w:lastRenderedPageBreak/>
              <w:t>вимогам зазначеним в даному пункті</w:t>
            </w:r>
            <w:r w:rsidRPr="00C86D51">
              <w:rPr>
                <w:rFonts w:ascii="Times New Roman" w:hAnsi="Times New Roman" w:cs="Times New Roman"/>
              </w:rPr>
              <w:t>.</w:t>
            </w:r>
          </w:p>
          <w:p w:rsidR="005924B1" w:rsidRPr="00C86D51" w:rsidRDefault="005924B1" w:rsidP="005924B1">
            <w:pPr>
              <w:tabs>
                <w:tab w:val="left" w:pos="284"/>
              </w:tabs>
              <w:spacing w:after="0" w:line="240" w:lineRule="auto"/>
              <w:ind w:firstLine="709"/>
              <w:jc w:val="both"/>
              <w:rPr>
                <w:rFonts w:ascii="Times New Roman" w:hAnsi="Times New Roman" w:cs="Times New Roman"/>
                <w:sz w:val="24"/>
                <w:szCs w:val="24"/>
              </w:rPr>
            </w:pPr>
            <w:r w:rsidRPr="00C86D51">
              <w:rPr>
                <w:rFonts w:ascii="Times New Roman" w:hAnsi="Times New Roman" w:cs="Times New Roman"/>
                <w:sz w:val="24"/>
                <w:szCs w:val="24"/>
              </w:rPr>
              <w:t>Доставка, завантаження та розвантаження товару на складі Покупця здійснюється Постачальником за власний рахунок.</w:t>
            </w:r>
          </w:p>
          <w:p w:rsidR="005924B1" w:rsidRPr="00C86D51" w:rsidRDefault="005924B1" w:rsidP="005924B1">
            <w:pPr>
              <w:shd w:val="clear" w:color="auto" w:fill="FFFFFF"/>
              <w:spacing w:after="0" w:line="240" w:lineRule="auto"/>
              <w:ind w:firstLine="720"/>
              <w:jc w:val="both"/>
              <w:rPr>
                <w:rFonts w:ascii="Times New Roman" w:eastAsia="Times New Roman" w:hAnsi="Times New Roman" w:cs="Times New Roman"/>
                <w:color w:val="4A86E8"/>
                <w:sz w:val="24"/>
                <w:szCs w:val="24"/>
              </w:rPr>
            </w:pPr>
            <w:r w:rsidRPr="00C86D51">
              <w:rPr>
                <w:rFonts w:ascii="Times New Roman" w:eastAsia="Times New Roman" w:hAnsi="Times New Roman" w:cs="Times New Roman"/>
                <w:b/>
                <w:i/>
                <w:color w:val="4A86E8"/>
                <w:sz w:val="24"/>
                <w:szCs w:val="24"/>
              </w:rPr>
              <w:t xml:space="preserve"> </w:t>
            </w:r>
            <w:r w:rsidRPr="00C86D51">
              <w:rPr>
                <w:rFonts w:ascii="Times New Roman" w:eastAsia="Times New Roman" w:hAnsi="Times New Roman" w:cs="Times New Roman"/>
                <w:color w:val="4A86E8"/>
                <w:sz w:val="24"/>
                <w:szCs w:val="24"/>
              </w:rPr>
              <w:t xml:space="preserve">У зв’язку із тим, що </w:t>
            </w:r>
            <w:r w:rsidRPr="00C86D51">
              <w:rPr>
                <w:rFonts w:ascii="Times New Roman" w:eastAsia="Times New Roman" w:hAnsi="Times New Roman" w:cs="Times New Roman"/>
                <w:b/>
                <w:color w:val="4A86E8"/>
                <w:sz w:val="24"/>
                <w:szCs w:val="24"/>
              </w:rPr>
              <w:t>вартість оголошеного замовником предмета закупівлі дорівнює або перевищує 200 тисяч гривень</w:t>
            </w:r>
            <w:r w:rsidRPr="00C86D51">
              <w:rPr>
                <w:rFonts w:ascii="Times New Roman" w:eastAsia="Times New Roman" w:hAnsi="Times New Roman" w:cs="Times New Roman"/>
                <w:color w:val="4A86E8"/>
                <w:sz w:val="24"/>
                <w:szCs w:val="24"/>
              </w:rPr>
              <w:t xml:space="preserve">, </w:t>
            </w:r>
            <w:r w:rsidRPr="00C86D51">
              <w:rPr>
                <w:rFonts w:ascii="Times New Roman" w:eastAsia="Times New Roman" w:hAnsi="Times New Roman" w:cs="Times New Roman"/>
                <w:b/>
                <w:color w:val="4A86E8"/>
                <w:sz w:val="24"/>
                <w:szCs w:val="24"/>
              </w:rPr>
              <w:t>надається гарантійний лист</w:t>
            </w:r>
            <w:r w:rsidRPr="00C86D51">
              <w:rPr>
                <w:rFonts w:ascii="Times New Roman" w:eastAsia="Times New Roman" w:hAnsi="Times New Roman" w:cs="Times New Roman"/>
                <w:color w:val="4A86E8"/>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C86D51">
              <w:rPr>
                <w:rFonts w:ascii="Times New Roman" w:eastAsia="Times New Roman" w:hAnsi="Times New Roman" w:cs="Times New Roman"/>
                <w:b/>
                <w:i/>
                <w:color w:val="FF0000"/>
                <w:sz w:val="24"/>
                <w:szCs w:val="24"/>
              </w:rPr>
              <w:t>дорівнює чи перевищує 15 відсотків</w:t>
            </w:r>
            <w:r w:rsidRPr="00C86D51">
              <w:rPr>
                <w:rFonts w:ascii="Times New Roman" w:eastAsia="Times New Roman" w:hAnsi="Times New Roman" w:cs="Times New Roman"/>
                <w:color w:val="4A86E8"/>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C86D51">
              <w:rPr>
                <w:rFonts w:ascii="Times New Roman" w:eastAsia="Times New Roman" w:hAnsi="Times New Roman" w:cs="Times New Roman"/>
                <w:i/>
                <w:color w:val="4A86E8"/>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C86D51">
              <w:rPr>
                <w:rFonts w:ascii="Times New Roman" w:eastAsia="Times New Roman" w:hAnsi="Times New Roman" w:cs="Times New Roman"/>
                <w:color w:val="4A86E8"/>
                <w:sz w:val="24"/>
                <w:szCs w:val="24"/>
              </w:rPr>
              <w:t>).</w:t>
            </w:r>
          </w:p>
          <w:p w:rsidR="005924B1" w:rsidRPr="00237359" w:rsidRDefault="005924B1" w:rsidP="005924B1">
            <w:pPr>
              <w:shd w:val="clear" w:color="auto" w:fill="FFFFFF"/>
              <w:spacing w:after="0" w:line="240" w:lineRule="auto"/>
              <w:ind w:firstLine="460"/>
              <w:jc w:val="both"/>
              <w:rPr>
                <w:rFonts w:ascii="Times New Roman" w:hAnsi="Times New Roman" w:cs="Times New Roman"/>
                <w:i/>
              </w:rPr>
            </w:pPr>
            <w:r w:rsidRPr="00C86D51">
              <w:rPr>
                <w:rFonts w:ascii="Times New Roman" w:eastAsia="Times New Roman" w:hAnsi="Times New Roman" w:cs="Times New Roman"/>
                <w:b/>
                <w:color w:val="4A86E8"/>
                <w:sz w:val="24"/>
                <w:szCs w:val="24"/>
              </w:rPr>
              <w:t>Вимога щодо надання гарантійного листа не застосовується</w:t>
            </w:r>
            <w:r w:rsidRPr="00C86D51">
              <w:rPr>
                <w:rFonts w:ascii="Times New Roman" w:eastAsia="Times New Roman" w:hAnsi="Times New Roman" w:cs="Times New Roman"/>
                <w:color w:val="4A86E8"/>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C86D51">
              <w:rPr>
                <w:rFonts w:ascii="Times New Roman" w:eastAsia="Times New Roman" w:hAnsi="Times New Roman" w:cs="Times New Roman"/>
                <w:b/>
                <w:color w:val="4A86E8"/>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237359">
              <w:rPr>
                <w:rFonts w:ascii="Times New Roman" w:eastAsia="Times New Roman" w:hAnsi="Times New Roman" w:cs="Times New Roman"/>
                <w:color w:val="4A86E8"/>
                <w:sz w:val="24"/>
                <w:szCs w:val="24"/>
              </w:rPr>
              <w:t xml:space="preserve"> </w:t>
            </w:r>
          </w:p>
          <w:p w:rsidR="00433E96" w:rsidRPr="00237359" w:rsidRDefault="00433E96" w:rsidP="0051269E">
            <w:pPr>
              <w:spacing w:after="0" w:line="240" w:lineRule="auto"/>
              <w:ind w:firstLine="680"/>
              <w:jc w:val="both"/>
              <w:rPr>
                <w:rFonts w:ascii="Times New Roman" w:hAnsi="Times New Roman" w:cs="Times New Roman"/>
                <w:iCs/>
                <w:sz w:val="24"/>
                <w:szCs w:val="24"/>
                <w:lang w:eastAsia="uk-UA"/>
              </w:rPr>
            </w:pPr>
          </w:p>
        </w:tc>
      </w:tr>
      <w:tr w:rsidR="006C629F" w:rsidRPr="00237359" w:rsidTr="00876E47">
        <w:trPr>
          <w:trHeight w:val="122"/>
        </w:trPr>
        <w:tc>
          <w:tcPr>
            <w:tcW w:w="10094" w:type="dxa"/>
            <w:tcBorders>
              <w:top w:val="single" w:sz="4" w:space="0" w:color="auto"/>
              <w:left w:val="nil"/>
              <w:bottom w:val="nil"/>
              <w:right w:val="nil"/>
            </w:tcBorders>
            <w:shd w:val="clear" w:color="auto" w:fill="auto"/>
            <w:noWrap/>
            <w:tcMar>
              <w:top w:w="0" w:type="dxa"/>
              <w:left w:w="108" w:type="dxa"/>
              <w:bottom w:w="0" w:type="dxa"/>
              <w:right w:w="108" w:type="dxa"/>
            </w:tcMar>
            <w:vAlign w:val="center"/>
          </w:tcPr>
          <w:p w:rsidR="006C629F" w:rsidRPr="008C3657" w:rsidRDefault="006C629F" w:rsidP="0051269E">
            <w:pPr>
              <w:spacing w:after="0" w:line="240" w:lineRule="auto"/>
              <w:ind w:firstLine="680"/>
              <w:jc w:val="both"/>
              <w:rPr>
                <w:rFonts w:ascii="Times New Roman" w:hAnsi="Times New Roman" w:cs="Times New Roman"/>
                <w:iCs/>
                <w:sz w:val="24"/>
                <w:szCs w:val="24"/>
                <w:lang w:eastAsia="uk-UA"/>
              </w:rPr>
            </w:pPr>
          </w:p>
        </w:tc>
      </w:tr>
    </w:tbl>
    <w:p w:rsidR="005924B1" w:rsidRPr="00EA5AB0" w:rsidRDefault="005924B1">
      <w:pPr>
        <w:tabs>
          <w:tab w:val="left" w:pos="284"/>
        </w:tabs>
        <w:spacing w:after="0" w:line="240" w:lineRule="auto"/>
        <w:jc w:val="both"/>
        <w:rPr>
          <w:rFonts w:ascii="Times New Roman" w:hAnsi="Times New Roman" w:cs="Times New Roman"/>
        </w:rPr>
      </w:pPr>
    </w:p>
    <w:sectPr w:rsidR="005924B1" w:rsidRPr="00EA5AB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B16"/>
    <w:multiLevelType w:val="multilevel"/>
    <w:tmpl w:val="B4E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C3E48"/>
    <w:multiLevelType w:val="multilevel"/>
    <w:tmpl w:val="FDF6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96D72"/>
    <w:multiLevelType w:val="hybridMultilevel"/>
    <w:tmpl w:val="05923592"/>
    <w:lvl w:ilvl="0" w:tplc="5FDA9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02F7D"/>
    <w:multiLevelType w:val="hybridMultilevel"/>
    <w:tmpl w:val="468E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F3526"/>
    <w:multiLevelType w:val="multilevel"/>
    <w:tmpl w:val="5056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F6CD9"/>
    <w:multiLevelType w:val="hybridMultilevel"/>
    <w:tmpl w:val="26889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A437EA8"/>
    <w:multiLevelType w:val="multilevel"/>
    <w:tmpl w:val="1E88C74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60C96"/>
    <w:multiLevelType w:val="hybridMultilevel"/>
    <w:tmpl w:val="C5AC0CAA"/>
    <w:lvl w:ilvl="0" w:tplc="0E0AD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FB851B8"/>
    <w:multiLevelType w:val="multilevel"/>
    <w:tmpl w:val="994E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B5936"/>
    <w:multiLevelType w:val="hybridMultilevel"/>
    <w:tmpl w:val="5848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D433FD"/>
    <w:multiLevelType w:val="multilevel"/>
    <w:tmpl w:val="39806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160C55"/>
    <w:multiLevelType w:val="multilevel"/>
    <w:tmpl w:val="9F3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6"/>
  </w:num>
  <w:num w:numId="5">
    <w:abstractNumId w:val="2"/>
  </w:num>
  <w:num w:numId="6">
    <w:abstractNumId w:val="7"/>
  </w:num>
  <w:num w:numId="7">
    <w:abstractNumId w:val="8"/>
  </w:num>
  <w:num w:numId="8">
    <w:abstractNumId w:val="9"/>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C5"/>
    <w:rsid w:val="00017157"/>
    <w:rsid w:val="00034A7D"/>
    <w:rsid w:val="00065861"/>
    <w:rsid w:val="00092201"/>
    <w:rsid w:val="00096070"/>
    <w:rsid w:val="000B18C0"/>
    <w:rsid w:val="000E631A"/>
    <w:rsid w:val="00125B2A"/>
    <w:rsid w:val="0013722A"/>
    <w:rsid w:val="00191FA6"/>
    <w:rsid w:val="00196BB0"/>
    <w:rsid w:val="001E11C5"/>
    <w:rsid w:val="001E58EC"/>
    <w:rsid w:val="00210330"/>
    <w:rsid w:val="00232B1D"/>
    <w:rsid w:val="00237359"/>
    <w:rsid w:val="002449C9"/>
    <w:rsid w:val="00267831"/>
    <w:rsid w:val="00271517"/>
    <w:rsid w:val="0029021D"/>
    <w:rsid w:val="002A1AC7"/>
    <w:rsid w:val="002A20A5"/>
    <w:rsid w:val="002E2AE9"/>
    <w:rsid w:val="0032022E"/>
    <w:rsid w:val="00433E96"/>
    <w:rsid w:val="00491A9F"/>
    <w:rsid w:val="0051269E"/>
    <w:rsid w:val="00530376"/>
    <w:rsid w:val="005345EA"/>
    <w:rsid w:val="00583252"/>
    <w:rsid w:val="00591331"/>
    <w:rsid w:val="005924B1"/>
    <w:rsid w:val="00624D9D"/>
    <w:rsid w:val="00624DE1"/>
    <w:rsid w:val="00650E06"/>
    <w:rsid w:val="00674571"/>
    <w:rsid w:val="006850FC"/>
    <w:rsid w:val="006A2778"/>
    <w:rsid w:val="006B16AB"/>
    <w:rsid w:val="006B176E"/>
    <w:rsid w:val="006C352D"/>
    <w:rsid w:val="006C629F"/>
    <w:rsid w:val="007557A3"/>
    <w:rsid w:val="007877B4"/>
    <w:rsid w:val="00794299"/>
    <w:rsid w:val="007D1B10"/>
    <w:rsid w:val="007E4413"/>
    <w:rsid w:val="007E5D68"/>
    <w:rsid w:val="00821DFB"/>
    <w:rsid w:val="00821E13"/>
    <w:rsid w:val="008234BF"/>
    <w:rsid w:val="0082719D"/>
    <w:rsid w:val="008610C4"/>
    <w:rsid w:val="00876E47"/>
    <w:rsid w:val="00880141"/>
    <w:rsid w:val="008C3657"/>
    <w:rsid w:val="0090279D"/>
    <w:rsid w:val="0091011E"/>
    <w:rsid w:val="00923437"/>
    <w:rsid w:val="009A095E"/>
    <w:rsid w:val="009A2889"/>
    <w:rsid w:val="00A0221C"/>
    <w:rsid w:val="00A1229B"/>
    <w:rsid w:val="00A20001"/>
    <w:rsid w:val="00A56C39"/>
    <w:rsid w:val="00A87609"/>
    <w:rsid w:val="00A87B65"/>
    <w:rsid w:val="00A91DC3"/>
    <w:rsid w:val="00AB3AD9"/>
    <w:rsid w:val="00AC5696"/>
    <w:rsid w:val="00B02B60"/>
    <w:rsid w:val="00B10C32"/>
    <w:rsid w:val="00B54143"/>
    <w:rsid w:val="00BD4085"/>
    <w:rsid w:val="00BE043E"/>
    <w:rsid w:val="00BE1CD9"/>
    <w:rsid w:val="00C12B42"/>
    <w:rsid w:val="00C15C25"/>
    <w:rsid w:val="00C82D06"/>
    <w:rsid w:val="00C86D51"/>
    <w:rsid w:val="00C90650"/>
    <w:rsid w:val="00CD06CA"/>
    <w:rsid w:val="00D66FAB"/>
    <w:rsid w:val="00D72651"/>
    <w:rsid w:val="00DB0419"/>
    <w:rsid w:val="00DB0641"/>
    <w:rsid w:val="00E65923"/>
    <w:rsid w:val="00E77492"/>
    <w:rsid w:val="00E835ED"/>
    <w:rsid w:val="00EA5AB0"/>
    <w:rsid w:val="00ED46C6"/>
    <w:rsid w:val="00EE3340"/>
    <w:rsid w:val="00EF19F0"/>
    <w:rsid w:val="00F02535"/>
    <w:rsid w:val="00F12FA0"/>
    <w:rsid w:val="00F46AF4"/>
    <w:rsid w:val="00F75673"/>
    <w:rsid w:val="00F82312"/>
    <w:rsid w:val="00FA1489"/>
    <w:rsid w:val="00FA4FA6"/>
    <w:rsid w:val="00FC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styleId="af5">
    <w:name w:val="List Paragraph"/>
    <w:aliases w:val="название табл/рис,заголовок 1.1,Elenco Normale,Список уровня 2,Chapter10,Number Bullets,List Paragraph (numbered (a)),List Paragraph_Num123,Абзац списка литеральный,11111,Bullet Number,Bullet 1,Use Case List Paragraph,lp1"/>
    <w:basedOn w:val="a"/>
    <w:link w:val="af6"/>
    <w:uiPriority w:val="34"/>
    <w:qFormat/>
    <w:rsid w:val="00433E96"/>
    <w:pPr>
      <w:ind w:left="720"/>
      <w:contextualSpacing/>
    </w:pPr>
    <w:rPr>
      <w:lang w:eastAsia="en-US"/>
    </w:rPr>
  </w:style>
  <w:style w:type="character" w:customStyle="1" w:styleId="af6">
    <w:name w:val="Абзац списка Знак"/>
    <w:aliases w:val="название табл/рис Знак,заголовок 1.1 Знак,Elenco Normale Знак,Список уровня 2 Знак,Chapter10 Знак,Number Bullets Знак,List Paragraph (numbered (a)) Знак,List Paragraph_Num123 Знак,Абзац списка литеральный Знак,11111 Знак,Bullet 1 Знак"/>
    <w:link w:val="af5"/>
    <w:uiPriority w:val="34"/>
    <w:qFormat/>
    <w:rsid w:val="00433E96"/>
    <w:rPr>
      <w:lang w:eastAsia="en-US"/>
    </w:rPr>
  </w:style>
  <w:style w:type="paragraph" w:customStyle="1" w:styleId="10">
    <w:name w:val="Обычный1"/>
    <w:rsid w:val="00210330"/>
    <w:pPr>
      <w:spacing w:after="0" w:line="240" w:lineRule="auto"/>
      <w:jc w:val="both"/>
    </w:pPr>
    <w:rPr>
      <w:rFonts w:eastAsia="SimSu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styleId="af5">
    <w:name w:val="List Paragraph"/>
    <w:aliases w:val="название табл/рис,заголовок 1.1,Elenco Normale,Список уровня 2,Chapter10,Number Bullets,List Paragraph (numbered (a)),List Paragraph_Num123,Абзац списка литеральный,11111,Bullet Number,Bullet 1,Use Case List Paragraph,lp1"/>
    <w:basedOn w:val="a"/>
    <w:link w:val="af6"/>
    <w:uiPriority w:val="34"/>
    <w:qFormat/>
    <w:rsid w:val="00433E96"/>
    <w:pPr>
      <w:ind w:left="720"/>
      <w:contextualSpacing/>
    </w:pPr>
    <w:rPr>
      <w:lang w:eastAsia="en-US"/>
    </w:rPr>
  </w:style>
  <w:style w:type="character" w:customStyle="1" w:styleId="af6">
    <w:name w:val="Абзац списка Знак"/>
    <w:aliases w:val="название табл/рис Знак,заголовок 1.1 Знак,Elenco Normale Знак,Список уровня 2 Знак,Chapter10 Знак,Number Bullets Знак,List Paragraph (numbered (a)) Знак,List Paragraph_Num123 Знак,Абзац списка литеральный Знак,11111 Знак,Bullet 1 Знак"/>
    <w:link w:val="af5"/>
    <w:uiPriority w:val="34"/>
    <w:qFormat/>
    <w:rsid w:val="00433E96"/>
    <w:rPr>
      <w:lang w:eastAsia="en-US"/>
    </w:rPr>
  </w:style>
  <w:style w:type="paragraph" w:customStyle="1" w:styleId="10">
    <w:name w:val="Обычный1"/>
    <w:rsid w:val="00210330"/>
    <w:pPr>
      <w:spacing w:after="0" w:line="240" w:lineRule="auto"/>
      <w:jc w:val="both"/>
    </w:pPr>
    <w:rPr>
      <w:rFonts w:eastAsia="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0019">
      <w:bodyDiv w:val="1"/>
      <w:marLeft w:val="0"/>
      <w:marRight w:val="0"/>
      <w:marTop w:val="0"/>
      <w:marBottom w:val="0"/>
      <w:divBdr>
        <w:top w:val="none" w:sz="0" w:space="0" w:color="auto"/>
        <w:left w:val="none" w:sz="0" w:space="0" w:color="auto"/>
        <w:bottom w:val="none" w:sz="0" w:space="0" w:color="auto"/>
        <w:right w:val="none" w:sz="0" w:space="0" w:color="auto"/>
      </w:divBdr>
    </w:div>
    <w:div w:id="124113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AF977F-1B42-400B-91DB-8BCFA5C2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Jovi</cp:lastModifiedBy>
  <cp:revision>10</cp:revision>
  <cp:lastPrinted>2023-05-23T13:08:00Z</cp:lastPrinted>
  <dcterms:created xsi:type="dcterms:W3CDTF">2023-12-01T07:54:00Z</dcterms:created>
  <dcterms:modified xsi:type="dcterms:W3CDTF">2023-12-01T10:25:00Z</dcterms:modified>
</cp:coreProperties>
</file>