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51" w:rsidRDefault="00A90751" w:rsidP="00A90751">
      <w:pPr>
        <w:jc w:val="right"/>
        <w:rPr>
          <w:b/>
          <w:color w:val="000000"/>
          <w:lang w:val="uk-UA"/>
        </w:rPr>
      </w:pPr>
    </w:p>
    <w:p w:rsidR="00A90751" w:rsidRPr="007E036B" w:rsidRDefault="00A90751" w:rsidP="00A90751">
      <w:pPr>
        <w:jc w:val="right"/>
        <w:rPr>
          <w:b/>
          <w:color w:val="000000"/>
          <w:lang w:val="uk-UA"/>
        </w:rPr>
      </w:pPr>
      <w:r w:rsidRPr="007E036B">
        <w:rPr>
          <w:b/>
          <w:color w:val="000000"/>
          <w:lang w:val="uk-UA"/>
        </w:rPr>
        <w:t>ДОДАТОК №3</w:t>
      </w:r>
    </w:p>
    <w:p w:rsidR="00A90751" w:rsidRDefault="00A90751" w:rsidP="00A90751">
      <w:pPr>
        <w:jc w:val="both"/>
        <w:rPr>
          <w:lang w:val="uk-UA"/>
        </w:rPr>
      </w:pPr>
    </w:p>
    <w:p w:rsidR="00A90751" w:rsidRDefault="00A90751" w:rsidP="00A90751">
      <w:pPr>
        <w:jc w:val="both"/>
        <w:rPr>
          <w:lang w:val="uk-UA"/>
        </w:rPr>
      </w:pPr>
    </w:p>
    <w:p w:rsidR="00A90751" w:rsidRPr="00F553BC" w:rsidRDefault="00A90751" w:rsidP="00A90751">
      <w:pPr>
        <w:jc w:val="center"/>
        <w:rPr>
          <w:b/>
          <w:lang w:val="uk-UA"/>
        </w:rPr>
      </w:pPr>
      <w:r w:rsidRPr="00F553BC">
        <w:rPr>
          <w:b/>
          <w:lang w:val="uk-UA"/>
        </w:rPr>
        <w:t>Технічні, якісні та кількісні вимоги до предмету закупівлі та умови його поставки</w:t>
      </w:r>
    </w:p>
    <w:p w:rsidR="00A90751" w:rsidRPr="00596347" w:rsidRDefault="00A90751" w:rsidP="00A90751">
      <w:pPr>
        <w:jc w:val="both"/>
        <w:rPr>
          <w:sz w:val="28"/>
          <w:szCs w:val="28"/>
          <w:lang w:val="uk-UA"/>
        </w:rPr>
      </w:pPr>
    </w:p>
    <w:p w:rsidR="00596347" w:rsidRPr="00596347" w:rsidRDefault="00596347" w:rsidP="00596347">
      <w:pPr>
        <w:pBdr>
          <w:top w:val="nil"/>
          <w:left w:val="nil"/>
          <w:bottom w:val="nil"/>
          <w:right w:val="nil"/>
          <w:between w:val="nil"/>
        </w:pBdr>
        <w:ind w:left="2" w:hanging="4"/>
        <w:jc w:val="center"/>
        <w:rPr>
          <w:color w:val="000000"/>
          <w:sz w:val="28"/>
          <w:szCs w:val="28"/>
        </w:rPr>
      </w:pPr>
      <w:r w:rsidRPr="00596347">
        <w:rPr>
          <w:b/>
          <w:color w:val="000000"/>
          <w:sz w:val="28"/>
          <w:szCs w:val="28"/>
        </w:rPr>
        <w:t>ДК 021:2015 - 44110000-4 «</w:t>
      </w:r>
      <w:proofErr w:type="spellStart"/>
      <w:r w:rsidRPr="00596347">
        <w:rPr>
          <w:b/>
          <w:color w:val="000000"/>
          <w:sz w:val="28"/>
          <w:szCs w:val="28"/>
        </w:rPr>
        <w:t>Конструкційні</w:t>
      </w:r>
      <w:proofErr w:type="spellEnd"/>
      <w:r w:rsidRPr="00596347">
        <w:rPr>
          <w:b/>
          <w:color w:val="000000"/>
          <w:sz w:val="28"/>
          <w:szCs w:val="28"/>
        </w:rPr>
        <w:t xml:space="preserve"> </w:t>
      </w:r>
      <w:proofErr w:type="spellStart"/>
      <w:r w:rsidRPr="00596347">
        <w:rPr>
          <w:b/>
          <w:color w:val="000000"/>
          <w:sz w:val="28"/>
          <w:szCs w:val="28"/>
        </w:rPr>
        <w:t>матеріали</w:t>
      </w:r>
      <w:proofErr w:type="spellEnd"/>
      <w:r w:rsidRPr="00596347">
        <w:rPr>
          <w:b/>
          <w:color w:val="000000"/>
          <w:sz w:val="28"/>
          <w:szCs w:val="28"/>
        </w:rPr>
        <w:t>» (</w:t>
      </w:r>
      <w:proofErr w:type="spellStart"/>
      <w:r w:rsidRPr="00596347">
        <w:rPr>
          <w:b/>
          <w:sz w:val="28"/>
          <w:szCs w:val="28"/>
        </w:rPr>
        <w:t>Бетонна</w:t>
      </w:r>
      <w:proofErr w:type="spellEnd"/>
      <w:r w:rsidRPr="00596347">
        <w:rPr>
          <w:b/>
          <w:sz w:val="28"/>
          <w:szCs w:val="28"/>
        </w:rPr>
        <w:t xml:space="preserve"> </w:t>
      </w:r>
      <w:proofErr w:type="spellStart"/>
      <w:r w:rsidRPr="00596347">
        <w:rPr>
          <w:b/>
          <w:sz w:val="28"/>
          <w:szCs w:val="28"/>
        </w:rPr>
        <w:t>суміш</w:t>
      </w:r>
      <w:proofErr w:type="spellEnd"/>
      <w:r w:rsidRPr="00596347">
        <w:rPr>
          <w:b/>
          <w:color w:val="000000"/>
          <w:sz w:val="28"/>
          <w:szCs w:val="28"/>
        </w:rPr>
        <w:t>)</w:t>
      </w:r>
    </w:p>
    <w:p w:rsidR="00D944B7" w:rsidRPr="00596347" w:rsidRDefault="00D944B7" w:rsidP="00D944B7">
      <w:pPr>
        <w:pStyle w:val="normal"/>
        <w:jc w:val="both"/>
        <w:rPr>
          <w:color w:val="000000"/>
        </w:rPr>
      </w:pPr>
    </w:p>
    <w:p w:rsidR="00596347" w:rsidRDefault="00596347" w:rsidP="00596347">
      <w:pPr>
        <w:pBdr>
          <w:top w:val="nil"/>
          <w:left w:val="nil"/>
          <w:bottom w:val="nil"/>
          <w:right w:val="nil"/>
          <w:between w:val="nil"/>
        </w:pBdr>
        <w:ind w:left="1" w:hanging="3"/>
        <w:jc w:val="center"/>
        <w:rPr>
          <w:color w:val="000000"/>
          <w:sz w:val="28"/>
          <w:szCs w:val="28"/>
        </w:rPr>
      </w:pPr>
    </w:p>
    <w:tbl>
      <w:tblPr>
        <w:tblW w:w="103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44"/>
        <w:gridCol w:w="5919"/>
        <w:gridCol w:w="1553"/>
        <w:gridCol w:w="2132"/>
      </w:tblGrid>
      <w:tr w:rsidR="00596347" w:rsidTr="0021161C">
        <w:trPr>
          <w:cantSplit/>
          <w:trHeight w:val="335"/>
          <w:tblHeader/>
        </w:trPr>
        <w:tc>
          <w:tcPr>
            <w:tcW w:w="744" w:type="dxa"/>
            <w:tcBorders>
              <w:top w:val="single" w:sz="4" w:space="0" w:color="000000"/>
              <w:left w:val="single" w:sz="4" w:space="0" w:color="000000"/>
              <w:bottom w:val="single" w:sz="4" w:space="0" w:color="000000"/>
              <w:right w:val="single" w:sz="4" w:space="0" w:color="000000"/>
            </w:tcBorders>
          </w:tcPr>
          <w:p w:rsidR="00596347" w:rsidRDefault="00596347" w:rsidP="0021161C">
            <w:pPr>
              <w:pBdr>
                <w:top w:val="nil"/>
                <w:left w:val="nil"/>
                <w:bottom w:val="nil"/>
                <w:right w:val="nil"/>
                <w:between w:val="nil"/>
              </w:pBdr>
              <w:ind w:hanging="2"/>
              <w:jc w:val="center"/>
              <w:rPr>
                <w:color w:val="000000"/>
              </w:rPr>
            </w:pPr>
            <w:r>
              <w:rPr>
                <w:b/>
                <w:color w:val="000000"/>
              </w:rPr>
              <w:t>№</w:t>
            </w:r>
          </w:p>
        </w:tc>
        <w:tc>
          <w:tcPr>
            <w:tcW w:w="5919" w:type="dxa"/>
            <w:tcBorders>
              <w:top w:val="single" w:sz="4" w:space="0" w:color="000000"/>
              <w:left w:val="single" w:sz="4" w:space="0" w:color="000000"/>
              <w:right w:val="single" w:sz="4" w:space="0" w:color="000000"/>
            </w:tcBorders>
          </w:tcPr>
          <w:p w:rsidR="00596347" w:rsidRDefault="00596347" w:rsidP="0021161C">
            <w:pPr>
              <w:pBdr>
                <w:top w:val="nil"/>
                <w:left w:val="nil"/>
                <w:bottom w:val="nil"/>
                <w:right w:val="nil"/>
                <w:between w:val="nil"/>
              </w:pBdr>
              <w:ind w:hanging="2"/>
              <w:jc w:val="center"/>
              <w:rPr>
                <w:color w:val="000000"/>
              </w:rPr>
            </w:pPr>
            <w:proofErr w:type="spellStart"/>
            <w:r>
              <w:rPr>
                <w:b/>
                <w:color w:val="000000"/>
              </w:rPr>
              <w:t>Найменування</w:t>
            </w:r>
            <w:proofErr w:type="spellEnd"/>
          </w:p>
        </w:tc>
        <w:tc>
          <w:tcPr>
            <w:tcW w:w="1553" w:type="dxa"/>
            <w:tcBorders>
              <w:top w:val="single" w:sz="4" w:space="0" w:color="000000"/>
              <w:left w:val="single" w:sz="4" w:space="0" w:color="000000"/>
              <w:bottom w:val="single" w:sz="4" w:space="0" w:color="000000"/>
              <w:right w:val="single" w:sz="4" w:space="0" w:color="000000"/>
            </w:tcBorders>
          </w:tcPr>
          <w:p w:rsidR="00596347" w:rsidRDefault="00596347" w:rsidP="0021161C">
            <w:pPr>
              <w:pBdr>
                <w:top w:val="nil"/>
                <w:left w:val="nil"/>
                <w:bottom w:val="nil"/>
                <w:right w:val="nil"/>
                <w:between w:val="nil"/>
              </w:pBdr>
              <w:ind w:hanging="2"/>
              <w:jc w:val="center"/>
              <w:rPr>
                <w:color w:val="000000"/>
              </w:rPr>
            </w:pPr>
            <w:proofErr w:type="spellStart"/>
            <w:r>
              <w:rPr>
                <w:b/>
                <w:color w:val="000000"/>
              </w:rPr>
              <w:t>Кількість</w:t>
            </w:r>
            <w:proofErr w:type="spellEnd"/>
          </w:p>
        </w:tc>
        <w:tc>
          <w:tcPr>
            <w:tcW w:w="2132" w:type="dxa"/>
            <w:tcBorders>
              <w:top w:val="single" w:sz="4" w:space="0" w:color="000000"/>
              <w:left w:val="single" w:sz="4" w:space="0" w:color="000000"/>
              <w:bottom w:val="single" w:sz="4" w:space="0" w:color="000000"/>
              <w:right w:val="single" w:sz="4" w:space="0" w:color="000000"/>
            </w:tcBorders>
          </w:tcPr>
          <w:p w:rsidR="00596347" w:rsidRDefault="00596347" w:rsidP="0021161C">
            <w:pPr>
              <w:pBdr>
                <w:top w:val="nil"/>
                <w:left w:val="nil"/>
                <w:bottom w:val="nil"/>
                <w:right w:val="nil"/>
                <w:between w:val="nil"/>
              </w:pBdr>
              <w:ind w:hanging="2"/>
              <w:jc w:val="center"/>
              <w:rPr>
                <w:color w:val="000000"/>
              </w:rPr>
            </w:pPr>
            <w:proofErr w:type="spellStart"/>
            <w:r>
              <w:rPr>
                <w:b/>
                <w:color w:val="000000"/>
              </w:rPr>
              <w:t>Одиниці</w:t>
            </w:r>
            <w:proofErr w:type="spellEnd"/>
            <w:r>
              <w:rPr>
                <w:b/>
                <w:color w:val="000000"/>
              </w:rPr>
              <w:t xml:space="preserve"> </w:t>
            </w:r>
            <w:proofErr w:type="spellStart"/>
            <w:r>
              <w:rPr>
                <w:b/>
                <w:color w:val="000000"/>
              </w:rPr>
              <w:t>виміру</w:t>
            </w:r>
            <w:proofErr w:type="spellEnd"/>
          </w:p>
        </w:tc>
      </w:tr>
      <w:tr w:rsidR="00596347" w:rsidTr="0021161C">
        <w:trPr>
          <w:cantSplit/>
          <w:trHeight w:val="255"/>
          <w:tblHeader/>
        </w:trPr>
        <w:tc>
          <w:tcPr>
            <w:tcW w:w="744" w:type="dxa"/>
            <w:tcBorders>
              <w:top w:val="single" w:sz="4" w:space="0" w:color="000000"/>
              <w:left w:val="single" w:sz="4" w:space="0" w:color="000000"/>
              <w:bottom w:val="single" w:sz="4" w:space="0" w:color="000000"/>
            </w:tcBorders>
          </w:tcPr>
          <w:p w:rsidR="00596347" w:rsidRDefault="00596347" w:rsidP="0021161C">
            <w:pPr>
              <w:pBdr>
                <w:top w:val="nil"/>
                <w:left w:val="nil"/>
                <w:bottom w:val="nil"/>
                <w:right w:val="nil"/>
                <w:between w:val="nil"/>
              </w:pBdr>
              <w:ind w:hanging="2"/>
              <w:jc w:val="center"/>
              <w:rPr>
                <w:color w:val="000000"/>
              </w:rPr>
            </w:pPr>
            <w:r>
              <w:rPr>
                <w:b/>
                <w:color w:val="000000"/>
              </w:rPr>
              <w:t>1</w:t>
            </w:r>
          </w:p>
        </w:tc>
        <w:tc>
          <w:tcPr>
            <w:tcW w:w="5919" w:type="dxa"/>
          </w:tcPr>
          <w:p w:rsidR="00596347" w:rsidRDefault="00596347" w:rsidP="00596347">
            <w:pPr>
              <w:ind w:hanging="2"/>
              <w:rPr>
                <w:b/>
              </w:rPr>
            </w:pPr>
            <w:proofErr w:type="spellStart"/>
            <w:r>
              <w:rPr>
                <w:b/>
              </w:rPr>
              <w:t>Бетонна</w:t>
            </w:r>
            <w:proofErr w:type="spellEnd"/>
            <w:r>
              <w:rPr>
                <w:b/>
              </w:rPr>
              <w:t xml:space="preserve"> </w:t>
            </w:r>
            <w:proofErr w:type="spellStart"/>
            <w:r>
              <w:rPr>
                <w:b/>
              </w:rPr>
              <w:t>суміш</w:t>
            </w:r>
            <w:proofErr w:type="spellEnd"/>
            <w:r>
              <w:rPr>
                <w:b/>
              </w:rPr>
              <w:t xml:space="preserve"> В</w:t>
            </w:r>
            <w:r>
              <w:rPr>
                <w:b/>
                <w:lang w:val="uk-UA"/>
              </w:rPr>
              <w:t>-</w:t>
            </w:r>
            <w:r>
              <w:rPr>
                <w:b/>
              </w:rPr>
              <w:t>20</w:t>
            </w:r>
            <w:r>
              <w:rPr>
                <w:b/>
                <w:lang w:val="uk-UA"/>
              </w:rPr>
              <w:t xml:space="preserve"> (М-250)</w:t>
            </w:r>
            <w:r>
              <w:rPr>
                <w:b/>
              </w:rPr>
              <w:t xml:space="preserve"> </w:t>
            </w:r>
          </w:p>
        </w:tc>
        <w:tc>
          <w:tcPr>
            <w:tcW w:w="1553" w:type="dxa"/>
            <w:tcBorders>
              <w:top w:val="single" w:sz="4" w:space="0" w:color="000000"/>
              <w:bottom w:val="single" w:sz="4" w:space="0" w:color="000000"/>
              <w:right w:val="single" w:sz="4" w:space="0" w:color="000000"/>
            </w:tcBorders>
            <w:vAlign w:val="center"/>
          </w:tcPr>
          <w:p w:rsidR="00596347" w:rsidRDefault="00596347" w:rsidP="00596347">
            <w:pPr>
              <w:pBdr>
                <w:top w:val="nil"/>
                <w:left w:val="nil"/>
                <w:bottom w:val="nil"/>
                <w:right w:val="nil"/>
                <w:between w:val="nil"/>
              </w:pBdr>
              <w:ind w:hanging="2"/>
              <w:jc w:val="center"/>
              <w:rPr>
                <w:color w:val="000000"/>
              </w:rPr>
            </w:pPr>
            <w:r>
              <w:rPr>
                <w:b/>
                <w:i/>
                <w:lang w:val="uk-UA"/>
              </w:rPr>
              <w:t>30</w:t>
            </w:r>
          </w:p>
        </w:tc>
        <w:tc>
          <w:tcPr>
            <w:tcW w:w="2132" w:type="dxa"/>
            <w:tcBorders>
              <w:top w:val="single" w:sz="4" w:space="0" w:color="000000"/>
              <w:left w:val="single" w:sz="4" w:space="0" w:color="000000"/>
              <w:bottom w:val="single" w:sz="4" w:space="0" w:color="000000"/>
              <w:right w:val="single" w:sz="4" w:space="0" w:color="000000"/>
            </w:tcBorders>
            <w:vAlign w:val="center"/>
          </w:tcPr>
          <w:p w:rsidR="00596347" w:rsidRDefault="00596347" w:rsidP="0021161C">
            <w:pPr>
              <w:ind w:hanging="2"/>
              <w:jc w:val="center"/>
              <w:rPr>
                <w:b/>
                <w:i/>
              </w:rPr>
            </w:pPr>
            <w:r>
              <w:rPr>
                <w:b/>
              </w:rPr>
              <w:t xml:space="preserve"> м</w:t>
            </w:r>
            <w:r>
              <w:rPr>
                <w:b/>
                <w:vertAlign w:val="superscript"/>
              </w:rPr>
              <w:t>3</w:t>
            </w:r>
          </w:p>
        </w:tc>
      </w:tr>
    </w:tbl>
    <w:p w:rsidR="00596347" w:rsidRDefault="00596347" w:rsidP="00596347">
      <w:pPr>
        <w:pBdr>
          <w:top w:val="nil"/>
          <w:left w:val="nil"/>
          <w:bottom w:val="nil"/>
          <w:right w:val="nil"/>
          <w:between w:val="nil"/>
        </w:pBdr>
        <w:ind w:left="1" w:hanging="3"/>
        <w:rPr>
          <w:color w:val="000000"/>
          <w:sz w:val="28"/>
          <w:szCs w:val="28"/>
        </w:rPr>
      </w:pPr>
    </w:p>
    <w:p w:rsidR="00596347" w:rsidRDefault="00596347" w:rsidP="00596347">
      <w:pPr>
        <w:pBdr>
          <w:top w:val="nil"/>
          <w:left w:val="nil"/>
          <w:bottom w:val="nil"/>
          <w:right w:val="nil"/>
          <w:between w:val="nil"/>
        </w:pBdr>
        <w:ind w:left="1" w:hanging="3"/>
        <w:rPr>
          <w:color w:val="000000"/>
          <w:sz w:val="28"/>
          <w:szCs w:val="28"/>
        </w:rPr>
      </w:pPr>
      <w:r>
        <w:rPr>
          <w:b/>
          <w:color w:val="000000"/>
          <w:sz w:val="28"/>
          <w:szCs w:val="28"/>
        </w:rPr>
        <w:t>І. ЯКІСНІ ВИМОГИ ДО ПРЕДМЕТУ ЗАКУПІ</w:t>
      </w:r>
      <w:proofErr w:type="gramStart"/>
      <w:r>
        <w:rPr>
          <w:b/>
          <w:color w:val="000000"/>
          <w:sz w:val="28"/>
          <w:szCs w:val="28"/>
        </w:rPr>
        <w:t>ВЛ</w:t>
      </w:r>
      <w:proofErr w:type="gramEnd"/>
      <w:r>
        <w:rPr>
          <w:b/>
          <w:color w:val="000000"/>
          <w:sz w:val="28"/>
          <w:szCs w:val="28"/>
        </w:rPr>
        <w:t>І:</w:t>
      </w:r>
    </w:p>
    <w:p w:rsidR="00596347" w:rsidRDefault="00596347" w:rsidP="00596347">
      <w:pPr>
        <w:pBdr>
          <w:top w:val="nil"/>
          <w:left w:val="nil"/>
          <w:bottom w:val="nil"/>
          <w:right w:val="nil"/>
          <w:between w:val="nil"/>
        </w:pBdr>
        <w:tabs>
          <w:tab w:val="left" w:pos="993"/>
        </w:tabs>
        <w:ind w:hanging="2"/>
        <w:jc w:val="both"/>
        <w:rPr>
          <w:color w:val="000000"/>
        </w:rPr>
      </w:pPr>
      <w:r>
        <w:rPr>
          <w:b/>
          <w:color w:val="000000"/>
        </w:rPr>
        <w:t xml:space="preserve">1. </w:t>
      </w:r>
      <w:proofErr w:type="spellStart"/>
      <w:r>
        <w:rPr>
          <w:color w:val="000000"/>
        </w:rPr>
        <w:t>Учасник</w:t>
      </w:r>
      <w:proofErr w:type="spellEnd"/>
      <w:r>
        <w:rPr>
          <w:color w:val="000000"/>
        </w:rPr>
        <w:t xml:space="preserve"> повинен </w:t>
      </w:r>
      <w:proofErr w:type="spellStart"/>
      <w:r>
        <w:rPr>
          <w:color w:val="000000"/>
        </w:rPr>
        <w:t>запропонувати</w:t>
      </w:r>
      <w:proofErr w:type="spellEnd"/>
      <w:r>
        <w:rPr>
          <w:color w:val="000000"/>
        </w:rPr>
        <w:t xml:space="preserve"> предмет </w:t>
      </w:r>
      <w:proofErr w:type="spellStart"/>
      <w:r>
        <w:rPr>
          <w:color w:val="000000"/>
        </w:rPr>
        <w:t>закупі</w:t>
      </w:r>
      <w:proofErr w:type="gramStart"/>
      <w:r>
        <w:rPr>
          <w:color w:val="000000"/>
        </w:rPr>
        <w:t>вл</w:t>
      </w:r>
      <w:proofErr w:type="gramEnd"/>
      <w:r>
        <w:rPr>
          <w:color w:val="000000"/>
        </w:rPr>
        <w:t>і</w:t>
      </w:r>
      <w:proofErr w:type="spellEnd"/>
      <w:r>
        <w:rPr>
          <w:color w:val="000000"/>
        </w:rPr>
        <w:t xml:space="preserve"> (товар), </w:t>
      </w:r>
      <w:proofErr w:type="spellStart"/>
      <w:r>
        <w:rPr>
          <w:color w:val="000000"/>
        </w:rPr>
        <w:t>який</w:t>
      </w:r>
      <w:proofErr w:type="spellEnd"/>
      <w:r>
        <w:rPr>
          <w:color w:val="000000"/>
        </w:rPr>
        <w:t xml:space="preserve"> </w:t>
      </w:r>
      <w:proofErr w:type="spellStart"/>
      <w:r>
        <w:rPr>
          <w:color w:val="000000"/>
        </w:rPr>
        <w:t>відповідає</w:t>
      </w:r>
      <w:proofErr w:type="spellEnd"/>
      <w:r>
        <w:rPr>
          <w:color w:val="000000"/>
        </w:rPr>
        <w:t xml:space="preserve"> </w:t>
      </w:r>
      <w:proofErr w:type="spellStart"/>
      <w:r>
        <w:rPr>
          <w:color w:val="000000"/>
        </w:rPr>
        <w:t>технічним</w:t>
      </w:r>
      <w:proofErr w:type="spellEnd"/>
      <w:r>
        <w:rPr>
          <w:color w:val="000000"/>
        </w:rPr>
        <w:t xml:space="preserve"> характеристикам </w:t>
      </w:r>
      <w:proofErr w:type="spellStart"/>
      <w:r>
        <w:rPr>
          <w:color w:val="000000"/>
        </w:rPr>
        <w:t>згідно</w:t>
      </w:r>
      <w:proofErr w:type="spellEnd"/>
      <w:r>
        <w:rPr>
          <w:color w:val="000000"/>
        </w:rPr>
        <w:t xml:space="preserve"> </w:t>
      </w:r>
      <w:proofErr w:type="spellStart"/>
      <w:r>
        <w:rPr>
          <w:color w:val="000000"/>
        </w:rPr>
        <w:t>вимог</w:t>
      </w:r>
      <w:proofErr w:type="spellEnd"/>
      <w:r>
        <w:rPr>
          <w:color w:val="000000"/>
        </w:rPr>
        <w:t xml:space="preserve"> </w:t>
      </w:r>
      <w:proofErr w:type="spellStart"/>
      <w:r>
        <w:rPr>
          <w:color w:val="000000"/>
        </w:rPr>
        <w:t>Замовника</w:t>
      </w:r>
      <w:proofErr w:type="spellEnd"/>
      <w:r>
        <w:rPr>
          <w:color w:val="000000"/>
        </w:rPr>
        <w:t>.</w:t>
      </w:r>
    </w:p>
    <w:p w:rsidR="00596347" w:rsidRDefault="00596347" w:rsidP="00596347">
      <w:pPr>
        <w:pBdr>
          <w:top w:val="nil"/>
          <w:left w:val="nil"/>
          <w:bottom w:val="nil"/>
          <w:right w:val="nil"/>
          <w:between w:val="nil"/>
        </w:pBdr>
        <w:tabs>
          <w:tab w:val="left" w:pos="993"/>
        </w:tabs>
        <w:ind w:hanging="2"/>
        <w:jc w:val="both"/>
        <w:rPr>
          <w:color w:val="000000"/>
        </w:rPr>
      </w:pPr>
      <w:r>
        <w:rPr>
          <w:b/>
          <w:color w:val="000000"/>
        </w:rPr>
        <w:t>2.</w:t>
      </w:r>
      <w:r>
        <w:rPr>
          <w:color w:val="000000"/>
        </w:rPr>
        <w:t xml:space="preserve"> </w:t>
      </w:r>
      <w:proofErr w:type="spellStart"/>
      <w:r>
        <w:rPr>
          <w:color w:val="000000"/>
        </w:rPr>
        <w:t>Технічні</w:t>
      </w:r>
      <w:proofErr w:type="spellEnd"/>
      <w:r>
        <w:rPr>
          <w:color w:val="000000"/>
        </w:rPr>
        <w:t xml:space="preserve">, </w:t>
      </w:r>
      <w:proofErr w:type="spellStart"/>
      <w:r>
        <w:rPr>
          <w:color w:val="000000"/>
        </w:rPr>
        <w:t>якісні</w:t>
      </w:r>
      <w:proofErr w:type="spellEnd"/>
      <w:r>
        <w:rPr>
          <w:color w:val="000000"/>
        </w:rPr>
        <w:t xml:space="preserve"> характеристики предмета </w:t>
      </w:r>
      <w:proofErr w:type="spellStart"/>
      <w:r>
        <w:rPr>
          <w:color w:val="000000"/>
        </w:rPr>
        <w:t>закупі</w:t>
      </w:r>
      <w:proofErr w:type="gramStart"/>
      <w:r>
        <w:rPr>
          <w:color w:val="000000"/>
        </w:rPr>
        <w:t>вл</w:t>
      </w:r>
      <w:proofErr w:type="gramEnd"/>
      <w:r>
        <w:rPr>
          <w:color w:val="000000"/>
        </w:rPr>
        <w:t>і</w:t>
      </w:r>
      <w:proofErr w:type="spellEnd"/>
      <w:r>
        <w:rPr>
          <w:color w:val="000000"/>
        </w:rPr>
        <w:t xml:space="preserve"> </w:t>
      </w:r>
      <w:proofErr w:type="spellStart"/>
      <w:r>
        <w:rPr>
          <w:color w:val="000000"/>
        </w:rPr>
        <w:t>повинні</w:t>
      </w:r>
      <w:proofErr w:type="spellEnd"/>
      <w:r>
        <w:rPr>
          <w:color w:val="000000"/>
        </w:rPr>
        <w:t xml:space="preserve"> </w:t>
      </w:r>
      <w:proofErr w:type="spellStart"/>
      <w:r>
        <w:rPr>
          <w:color w:val="000000"/>
        </w:rPr>
        <w:t>передбачати</w:t>
      </w:r>
      <w:proofErr w:type="spellEnd"/>
      <w:r>
        <w:rPr>
          <w:color w:val="000000"/>
        </w:rPr>
        <w:t xml:space="preserve"> </w:t>
      </w:r>
      <w:proofErr w:type="spellStart"/>
      <w:r>
        <w:rPr>
          <w:color w:val="000000"/>
        </w:rPr>
        <w:t>застосування</w:t>
      </w:r>
      <w:proofErr w:type="spellEnd"/>
      <w:r>
        <w:rPr>
          <w:color w:val="000000"/>
        </w:rPr>
        <w:t xml:space="preserve"> </w:t>
      </w:r>
      <w:proofErr w:type="spellStart"/>
      <w:r>
        <w:rPr>
          <w:color w:val="000000"/>
        </w:rPr>
        <w:t>заходів</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захисту</w:t>
      </w:r>
      <w:proofErr w:type="spellEnd"/>
      <w:r>
        <w:rPr>
          <w:color w:val="000000"/>
        </w:rPr>
        <w:t xml:space="preserve"> </w:t>
      </w:r>
      <w:proofErr w:type="spellStart"/>
      <w:r>
        <w:rPr>
          <w:color w:val="000000"/>
        </w:rPr>
        <w:t>довкілля</w:t>
      </w:r>
      <w:proofErr w:type="spellEnd"/>
      <w:r>
        <w:rPr>
          <w:color w:val="000000"/>
        </w:rPr>
        <w:t>.</w:t>
      </w:r>
    </w:p>
    <w:p w:rsidR="00596347" w:rsidRDefault="00596347" w:rsidP="00596347">
      <w:pPr>
        <w:pBdr>
          <w:top w:val="nil"/>
          <w:left w:val="nil"/>
          <w:bottom w:val="nil"/>
          <w:right w:val="nil"/>
          <w:between w:val="nil"/>
        </w:pBdr>
        <w:ind w:hanging="2"/>
        <w:rPr>
          <w:color w:val="000000"/>
        </w:rPr>
      </w:pPr>
      <w:r>
        <w:rPr>
          <w:b/>
          <w:color w:val="000000"/>
        </w:rPr>
        <w:t>3.</w:t>
      </w:r>
      <w:r>
        <w:rPr>
          <w:color w:val="000000"/>
        </w:rPr>
        <w:t xml:space="preserve"> </w:t>
      </w:r>
      <w:proofErr w:type="spellStart"/>
      <w:r w:rsidRPr="00FE71F1">
        <w:rPr>
          <w:b/>
          <w:color w:val="000000"/>
        </w:rPr>
        <w:t>Транспортування</w:t>
      </w:r>
      <w:proofErr w:type="spellEnd"/>
      <w:r w:rsidRPr="00FE71F1">
        <w:rPr>
          <w:b/>
          <w:color w:val="000000"/>
        </w:rPr>
        <w:t xml:space="preserve"> товару </w:t>
      </w:r>
      <w:proofErr w:type="spellStart"/>
      <w:r w:rsidRPr="00FE71F1">
        <w:rPr>
          <w:b/>
          <w:color w:val="000000"/>
        </w:rPr>
        <w:t>зі</w:t>
      </w:r>
      <w:proofErr w:type="spellEnd"/>
      <w:r w:rsidRPr="00FE71F1">
        <w:rPr>
          <w:b/>
          <w:color w:val="000000"/>
        </w:rPr>
        <w:t xml:space="preserve"> складу (</w:t>
      </w:r>
      <w:proofErr w:type="spellStart"/>
      <w:r w:rsidRPr="00FE71F1">
        <w:rPr>
          <w:b/>
          <w:color w:val="000000"/>
        </w:rPr>
        <w:t>бази</w:t>
      </w:r>
      <w:proofErr w:type="spellEnd"/>
      <w:r w:rsidRPr="00FE71F1">
        <w:rPr>
          <w:b/>
          <w:color w:val="000000"/>
        </w:rPr>
        <w:t xml:space="preserve">) </w:t>
      </w:r>
      <w:proofErr w:type="spellStart"/>
      <w:r w:rsidRPr="00FE71F1">
        <w:rPr>
          <w:b/>
          <w:color w:val="000000"/>
        </w:rPr>
        <w:t>Постачальника</w:t>
      </w:r>
      <w:proofErr w:type="spellEnd"/>
      <w:r w:rsidRPr="00FE71F1">
        <w:rPr>
          <w:b/>
          <w:color w:val="000000"/>
        </w:rPr>
        <w:t xml:space="preserve"> до </w:t>
      </w:r>
      <w:proofErr w:type="spellStart"/>
      <w:r w:rsidRPr="00FE71F1">
        <w:rPr>
          <w:b/>
          <w:color w:val="000000"/>
        </w:rPr>
        <w:t>Замовника</w:t>
      </w:r>
      <w:proofErr w:type="spellEnd"/>
      <w:r w:rsidRPr="00FE71F1">
        <w:rPr>
          <w:b/>
          <w:color w:val="000000"/>
        </w:rPr>
        <w:t xml:space="preserve"> </w:t>
      </w:r>
      <w:r w:rsidRPr="00FE71F1">
        <w:rPr>
          <w:b/>
          <w:color w:val="000000"/>
          <w:lang w:val="uk-UA"/>
        </w:rPr>
        <w:t>здійснюється за рахунок Постачальника</w:t>
      </w:r>
      <w:r w:rsidRPr="00FE71F1">
        <w:rPr>
          <w:b/>
          <w:color w:val="000000"/>
        </w:rPr>
        <w:t>.</w:t>
      </w:r>
    </w:p>
    <w:p w:rsidR="00596347" w:rsidRDefault="00596347" w:rsidP="00596347">
      <w:pPr>
        <w:pBdr>
          <w:top w:val="nil"/>
          <w:left w:val="nil"/>
          <w:bottom w:val="nil"/>
          <w:right w:val="nil"/>
          <w:between w:val="nil"/>
        </w:pBdr>
        <w:ind w:hanging="2"/>
        <w:jc w:val="both"/>
        <w:rPr>
          <w:color w:val="000000"/>
        </w:rPr>
      </w:pPr>
      <w:r>
        <w:rPr>
          <w:b/>
          <w:color w:val="000000"/>
        </w:rPr>
        <w:t xml:space="preserve">4. </w:t>
      </w:r>
      <w:proofErr w:type="spellStart"/>
      <w:r>
        <w:rPr>
          <w:color w:val="000000"/>
        </w:rPr>
        <w:t>Якість</w:t>
      </w:r>
      <w:proofErr w:type="spellEnd"/>
      <w:r>
        <w:rPr>
          <w:color w:val="000000"/>
        </w:rPr>
        <w:t xml:space="preserve"> товару </w:t>
      </w:r>
      <w:proofErr w:type="spellStart"/>
      <w:r>
        <w:rPr>
          <w:color w:val="000000"/>
        </w:rPr>
        <w:t>має</w:t>
      </w:r>
      <w:proofErr w:type="spellEnd"/>
      <w:r>
        <w:rPr>
          <w:color w:val="000000"/>
        </w:rPr>
        <w:t xml:space="preserve"> </w:t>
      </w:r>
      <w:proofErr w:type="spellStart"/>
      <w:r>
        <w:rPr>
          <w:color w:val="000000"/>
        </w:rPr>
        <w:t>відповідати</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національних</w:t>
      </w:r>
      <w:proofErr w:type="spellEnd"/>
      <w:r>
        <w:rPr>
          <w:color w:val="000000"/>
        </w:rPr>
        <w:t xml:space="preserve"> </w:t>
      </w:r>
      <w:proofErr w:type="spellStart"/>
      <w:r>
        <w:rPr>
          <w:color w:val="000000"/>
        </w:rPr>
        <w:t>стандартів</w:t>
      </w:r>
      <w:proofErr w:type="spellEnd"/>
      <w:r>
        <w:rPr>
          <w:color w:val="000000"/>
        </w:rPr>
        <w:t xml:space="preserve"> (ДСТУ Б В.2.7-</w:t>
      </w:r>
      <w:r>
        <w:t>43-96, ДСТУ Б В.2.7-</w:t>
      </w:r>
      <w:r>
        <w:rPr>
          <w:lang w:val="uk-UA"/>
        </w:rPr>
        <w:t>17</w:t>
      </w:r>
      <w:r>
        <w:t>6</w:t>
      </w:r>
      <w:r>
        <w:rPr>
          <w:lang w:val="uk-UA"/>
        </w:rPr>
        <w:t>:</w:t>
      </w:r>
      <w:r>
        <w:t>200</w:t>
      </w:r>
      <w:r>
        <w:rPr>
          <w:lang w:val="uk-UA"/>
        </w:rPr>
        <w:t>8</w:t>
      </w:r>
      <w:r>
        <w:rPr>
          <w:color w:val="000000"/>
        </w:rPr>
        <w:t>).</w:t>
      </w:r>
    </w:p>
    <w:p w:rsidR="00596347" w:rsidRDefault="00596347" w:rsidP="00596347">
      <w:pPr>
        <w:pBdr>
          <w:top w:val="nil"/>
          <w:left w:val="nil"/>
          <w:bottom w:val="nil"/>
          <w:right w:val="nil"/>
          <w:between w:val="nil"/>
        </w:pBdr>
        <w:ind w:left="1" w:hanging="3"/>
        <w:rPr>
          <w:color w:val="000000"/>
          <w:sz w:val="28"/>
          <w:szCs w:val="28"/>
        </w:rPr>
      </w:pPr>
    </w:p>
    <w:p w:rsidR="00596347" w:rsidRDefault="00596347" w:rsidP="00596347">
      <w:pPr>
        <w:pBdr>
          <w:top w:val="nil"/>
          <w:left w:val="nil"/>
          <w:bottom w:val="nil"/>
          <w:right w:val="nil"/>
          <w:between w:val="nil"/>
        </w:pBdr>
        <w:ind w:left="1" w:hanging="3"/>
        <w:rPr>
          <w:color w:val="000000"/>
          <w:sz w:val="28"/>
          <w:szCs w:val="28"/>
        </w:rPr>
      </w:pPr>
      <w:r>
        <w:rPr>
          <w:b/>
          <w:color w:val="000000"/>
          <w:sz w:val="28"/>
          <w:szCs w:val="28"/>
        </w:rPr>
        <w:t>ІІ. ТЕХНІЧНІ ВИМОГИ ДО ПРЕДМЕТА ЗАКУПІ</w:t>
      </w:r>
      <w:proofErr w:type="gramStart"/>
      <w:r>
        <w:rPr>
          <w:b/>
          <w:color w:val="000000"/>
          <w:sz w:val="28"/>
          <w:szCs w:val="28"/>
        </w:rPr>
        <w:t>ВЛ</w:t>
      </w:r>
      <w:proofErr w:type="gramEnd"/>
      <w:r>
        <w:rPr>
          <w:b/>
          <w:color w:val="000000"/>
          <w:sz w:val="28"/>
          <w:szCs w:val="28"/>
        </w:rPr>
        <w:t>І</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46"/>
        <w:gridCol w:w="3657"/>
        <w:gridCol w:w="2126"/>
        <w:gridCol w:w="147"/>
        <w:gridCol w:w="3572"/>
      </w:tblGrid>
      <w:tr w:rsidR="00596347" w:rsidTr="0021161C">
        <w:trPr>
          <w:cantSplit/>
          <w:tblHeader/>
        </w:trPr>
        <w:tc>
          <w:tcPr>
            <w:tcW w:w="846" w:type="dxa"/>
            <w:vAlign w:val="center"/>
          </w:tcPr>
          <w:p w:rsidR="00596347" w:rsidRDefault="00596347" w:rsidP="0021161C">
            <w:pPr>
              <w:pBdr>
                <w:top w:val="nil"/>
                <w:left w:val="nil"/>
                <w:bottom w:val="nil"/>
                <w:right w:val="nil"/>
                <w:between w:val="nil"/>
              </w:pBdr>
              <w:ind w:hanging="2"/>
              <w:jc w:val="center"/>
              <w:rPr>
                <w:color w:val="000000"/>
              </w:rPr>
            </w:pPr>
            <w:r>
              <w:rPr>
                <w:color w:val="000000"/>
              </w:rPr>
              <w:t>№</w:t>
            </w:r>
          </w:p>
          <w:p w:rsidR="00596347" w:rsidRDefault="00596347" w:rsidP="0021161C">
            <w:pPr>
              <w:pBdr>
                <w:top w:val="nil"/>
                <w:left w:val="nil"/>
                <w:bottom w:val="nil"/>
                <w:right w:val="nil"/>
                <w:between w:val="nil"/>
              </w:pBdr>
              <w:ind w:hanging="2"/>
              <w:jc w:val="center"/>
              <w:rPr>
                <w:color w:val="000000"/>
              </w:rPr>
            </w:pPr>
            <w:proofErr w:type="spellStart"/>
            <w:r>
              <w:rPr>
                <w:color w:val="000000"/>
              </w:rPr>
              <w:t>з</w:t>
            </w:r>
            <w:proofErr w:type="spellEnd"/>
            <w:r>
              <w:rPr>
                <w:color w:val="000000"/>
              </w:rPr>
              <w:t>/</w:t>
            </w:r>
            <w:proofErr w:type="spellStart"/>
            <w:proofErr w:type="gramStart"/>
            <w:r>
              <w:rPr>
                <w:color w:val="000000"/>
              </w:rPr>
              <w:t>п</w:t>
            </w:r>
            <w:proofErr w:type="spellEnd"/>
            <w:proofErr w:type="gramEnd"/>
          </w:p>
        </w:tc>
        <w:tc>
          <w:tcPr>
            <w:tcW w:w="3657" w:type="dxa"/>
            <w:vAlign w:val="center"/>
          </w:tcPr>
          <w:p w:rsidR="00596347" w:rsidRDefault="00596347" w:rsidP="0021161C">
            <w:pPr>
              <w:pBdr>
                <w:top w:val="nil"/>
                <w:left w:val="nil"/>
                <w:bottom w:val="nil"/>
                <w:right w:val="nil"/>
                <w:between w:val="nil"/>
              </w:pBdr>
              <w:ind w:right="-162" w:hanging="2"/>
              <w:jc w:val="center"/>
              <w:rPr>
                <w:color w:val="000000"/>
              </w:rPr>
            </w:pPr>
            <w:proofErr w:type="spellStart"/>
            <w:r>
              <w:rPr>
                <w:color w:val="000000"/>
              </w:rPr>
              <w:t>Найменування</w:t>
            </w:r>
            <w:proofErr w:type="spellEnd"/>
            <w:r>
              <w:rPr>
                <w:color w:val="000000"/>
              </w:rPr>
              <w:t xml:space="preserve"> </w:t>
            </w:r>
            <w:proofErr w:type="spellStart"/>
            <w:r>
              <w:rPr>
                <w:color w:val="000000"/>
              </w:rPr>
              <w:t>асфальтобетонної</w:t>
            </w:r>
            <w:proofErr w:type="spellEnd"/>
            <w:r>
              <w:rPr>
                <w:color w:val="000000"/>
              </w:rPr>
              <w:t xml:space="preserve"> </w:t>
            </w:r>
            <w:proofErr w:type="spellStart"/>
            <w:r>
              <w:rPr>
                <w:color w:val="000000"/>
              </w:rPr>
              <w:t>суміші</w:t>
            </w:r>
            <w:proofErr w:type="spellEnd"/>
          </w:p>
        </w:tc>
        <w:tc>
          <w:tcPr>
            <w:tcW w:w="2126" w:type="dxa"/>
            <w:vAlign w:val="center"/>
          </w:tcPr>
          <w:p w:rsidR="00596347" w:rsidRDefault="00596347" w:rsidP="0021161C">
            <w:pPr>
              <w:pBdr>
                <w:top w:val="nil"/>
                <w:left w:val="nil"/>
                <w:bottom w:val="nil"/>
                <w:right w:val="nil"/>
                <w:between w:val="nil"/>
              </w:pBdr>
              <w:ind w:hanging="2"/>
              <w:jc w:val="center"/>
              <w:rPr>
                <w:color w:val="000000"/>
              </w:rPr>
            </w:pPr>
            <w:proofErr w:type="spellStart"/>
            <w:r>
              <w:rPr>
                <w:color w:val="000000"/>
              </w:rPr>
              <w:t>Вимоги</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якісних</w:t>
            </w:r>
            <w:proofErr w:type="spellEnd"/>
            <w:r>
              <w:rPr>
                <w:color w:val="000000"/>
              </w:rPr>
              <w:t xml:space="preserve"> </w:t>
            </w:r>
            <w:proofErr w:type="spellStart"/>
            <w:r>
              <w:rPr>
                <w:color w:val="000000"/>
              </w:rPr>
              <w:t>показникі</w:t>
            </w:r>
            <w:proofErr w:type="gramStart"/>
            <w:r>
              <w:rPr>
                <w:color w:val="000000"/>
              </w:rPr>
              <w:t>в</w:t>
            </w:r>
            <w:proofErr w:type="spellEnd"/>
            <w:proofErr w:type="gramEnd"/>
          </w:p>
        </w:tc>
        <w:tc>
          <w:tcPr>
            <w:tcW w:w="3719" w:type="dxa"/>
            <w:gridSpan w:val="2"/>
            <w:vAlign w:val="center"/>
          </w:tcPr>
          <w:p w:rsidR="00596347" w:rsidRDefault="00596347" w:rsidP="0021161C">
            <w:pPr>
              <w:pBdr>
                <w:top w:val="nil"/>
                <w:left w:val="nil"/>
                <w:bottom w:val="nil"/>
                <w:right w:val="nil"/>
                <w:between w:val="nil"/>
              </w:pBdr>
              <w:ind w:hanging="2"/>
              <w:jc w:val="center"/>
              <w:rPr>
                <w:color w:val="000000"/>
              </w:rPr>
            </w:pPr>
            <w:proofErr w:type="spellStart"/>
            <w:proofErr w:type="gramStart"/>
            <w:r>
              <w:rPr>
                <w:color w:val="000000"/>
              </w:rPr>
              <w:t>П</w:t>
            </w:r>
            <w:proofErr w:type="gramEnd"/>
            <w:r>
              <w:rPr>
                <w:color w:val="000000"/>
              </w:rPr>
              <w:t>ідтвердження</w:t>
            </w:r>
            <w:proofErr w:type="spellEnd"/>
            <w:r>
              <w:rPr>
                <w:color w:val="000000"/>
              </w:rPr>
              <w:t xml:space="preserve"> </w:t>
            </w:r>
            <w:proofErr w:type="spellStart"/>
            <w:r>
              <w:rPr>
                <w:color w:val="000000"/>
              </w:rPr>
              <w:t>Учасника</w:t>
            </w:r>
            <w:proofErr w:type="spellEnd"/>
            <w:r>
              <w:rPr>
                <w:color w:val="000000"/>
              </w:rPr>
              <w:t>:</w:t>
            </w:r>
          </w:p>
          <w:p w:rsidR="00596347" w:rsidRDefault="00596347" w:rsidP="0021161C">
            <w:pPr>
              <w:pBdr>
                <w:top w:val="nil"/>
                <w:left w:val="nil"/>
                <w:bottom w:val="nil"/>
                <w:right w:val="nil"/>
                <w:between w:val="nil"/>
              </w:pBdr>
              <w:ind w:hanging="2"/>
              <w:jc w:val="center"/>
              <w:rPr>
                <w:color w:val="000000"/>
              </w:rPr>
            </w:pPr>
            <w:r>
              <w:rPr>
                <w:b/>
                <w:color w:val="000000"/>
              </w:rPr>
              <w:t>1.</w:t>
            </w:r>
            <w:r>
              <w:rPr>
                <w:color w:val="000000"/>
              </w:rPr>
              <w:t xml:space="preserve"> </w:t>
            </w:r>
            <w:proofErr w:type="spellStart"/>
            <w:r>
              <w:rPr>
                <w:color w:val="000000"/>
              </w:rPr>
              <w:t>Зазначення</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конкретні</w:t>
            </w:r>
            <w:proofErr w:type="spellEnd"/>
            <w:r>
              <w:rPr>
                <w:color w:val="000000"/>
              </w:rPr>
              <w:t xml:space="preserve"> характеристики </w:t>
            </w:r>
            <w:proofErr w:type="spellStart"/>
            <w:r>
              <w:rPr>
                <w:color w:val="000000"/>
              </w:rPr>
              <w:t>запропонованого</w:t>
            </w:r>
            <w:proofErr w:type="spellEnd"/>
            <w:r>
              <w:rPr>
                <w:color w:val="000000"/>
              </w:rPr>
              <w:t xml:space="preserve"> товару)</w:t>
            </w:r>
          </w:p>
        </w:tc>
      </w:tr>
      <w:tr w:rsidR="00596347" w:rsidTr="0021161C">
        <w:trPr>
          <w:cantSplit/>
          <w:trHeight w:val="247"/>
          <w:tblHeader/>
        </w:trPr>
        <w:tc>
          <w:tcPr>
            <w:tcW w:w="846" w:type="dxa"/>
            <w:vAlign w:val="center"/>
          </w:tcPr>
          <w:p w:rsidR="00596347" w:rsidRDefault="00596347" w:rsidP="0021161C">
            <w:pPr>
              <w:pBdr>
                <w:top w:val="nil"/>
                <w:left w:val="nil"/>
                <w:bottom w:val="nil"/>
                <w:right w:val="nil"/>
                <w:between w:val="nil"/>
              </w:pBdr>
              <w:ind w:hanging="2"/>
              <w:jc w:val="center"/>
              <w:rPr>
                <w:color w:val="000000"/>
              </w:rPr>
            </w:pPr>
            <w:r>
              <w:rPr>
                <w:b/>
                <w:color w:val="000000"/>
              </w:rPr>
              <w:t>1.</w:t>
            </w:r>
          </w:p>
        </w:tc>
        <w:tc>
          <w:tcPr>
            <w:tcW w:w="9502" w:type="dxa"/>
            <w:gridSpan w:val="4"/>
          </w:tcPr>
          <w:p w:rsidR="00596347" w:rsidRDefault="00596347" w:rsidP="0021161C">
            <w:pPr>
              <w:ind w:hanging="2"/>
              <w:rPr>
                <w:b/>
              </w:rPr>
            </w:pPr>
            <w:proofErr w:type="spellStart"/>
            <w:r>
              <w:rPr>
                <w:b/>
              </w:rPr>
              <w:t>Бетонна</w:t>
            </w:r>
            <w:proofErr w:type="spellEnd"/>
            <w:r>
              <w:rPr>
                <w:b/>
              </w:rPr>
              <w:t xml:space="preserve"> </w:t>
            </w:r>
            <w:proofErr w:type="spellStart"/>
            <w:r>
              <w:rPr>
                <w:b/>
              </w:rPr>
              <w:t>суміш</w:t>
            </w:r>
            <w:proofErr w:type="spellEnd"/>
            <w:r>
              <w:rPr>
                <w:b/>
              </w:rPr>
              <w:t xml:space="preserve"> В</w:t>
            </w:r>
            <w:r>
              <w:rPr>
                <w:b/>
                <w:lang w:val="uk-UA"/>
              </w:rPr>
              <w:t>-</w:t>
            </w:r>
            <w:r>
              <w:rPr>
                <w:b/>
              </w:rPr>
              <w:t>20</w:t>
            </w:r>
            <w:r>
              <w:rPr>
                <w:b/>
                <w:lang w:val="uk-UA"/>
              </w:rPr>
              <w:t xml:space="preserve"> (М-250)</w:t>
            </w:r>
          </w:p>
        </w:tc>
      </w:tr>
      <w:tr w:rsidR="00596347" w:rsidTr="0021161C">
        <w:trPr>
          <w:cantSplit/>
          <w:tblHeader/>
        </w:trPr>
        <w:tc>
          <w:tcPr>
            <w:tcW w:w="10348" w:type="dxa"/>
            <w:gridSpan w:val="5"/>
            <w:vAlign w:val="center"/>
          </w:tcPr>
          <w:p w:rsidR="00596347" w:rsidRDefault="00596347" w:rsidP="0021161C">
            <w:pPr>
              <w:pBdr>
                <w:top w:val="nil"/>
                <w:left w:val="nil"/>
                <w:bottom w:val="nil"/>
                <w:right w:val="nil"/>
                <w:between w:val="nil"/>
              </w:pBdr>
              <w:ind w:hanging="2"/>
              <w:jc w:val="center"/>
              <w:rPr>
                <w:b/>
                <w:color w:val="000000"/>
              </w:rPr>
            </w:pPr>
            <w:proofErr w:type="spellStart"/>
            <w:r>
              <w:rPr>
                <w:b/>
                <w:color w:val="000000"/>
              </w:rPr>
              <w:t>Вихідні</w:t>
            </w:r>
            <w:proofErr w:type="spellEnd"/>
            <w:r>
              <w:rPr>
                <w:b/>
                <w:color w:val="000000"/>
              </w:rPr>
              <w:t xml:space="preserve"> характеристики:</w:t>
            </w:r>
          </w:p>
        </w:tc>
      </w:tr>
      <w:tr w:rsidR="00596347" w:rsidTr="00FE71F1">
        <w:trPr>
          <w:cantSplit/>
          <w:tblHeader/>
        </w:trPr>
        <w:tc>
          <w:tcPr>
            <w:tcW w:w="846" w:type="dxa"/>
            <w:vAlign w:val="center"/>
          </w:tcPr>
          <w:p w:rsidR="00596347" w:rsidRDefault="00596347" w:rsidP="0021161C">
            <w:pPr>
              <w:pBdr>
                <w:top w:val="nil"/>
                <w:left w:val="nil"/>
                <w:bottom w:val="nil"/>
                <w:right w:val="nil"/>
                <w:between w:val="nil"/>
              </w:pBdr>
              <w:ind w:hanging="2"/>
              <w:jc w:val="center"/>
              <w:rPr>
                <w:color w:val="000000"/>
              </w:rPr>
            </w:pPr>
            <w:r>
              <w:rPr>
                <w:color w:val="000000"/>
              </w:rPr>
              <w:t>1.1</w:t>
            </w:r>
          </w:p>
        </w:tc>
        <w:tc>
          <w:tcPr>
            <w:tcW w:w="3657" w:type="dxa"/>
            <w:vAlign w:val="center"/>
          </w:tcPr>
          <w:p w:rsidR="00596347" w:rsidRDefault="00596347" w:rsidP="0021161C">
            <w:pPr>
              <w:pBdr>
                <w:top w:val="nil"/>
                <w:left w:val="nil"/>
                <w:bottom w:val="nil"/>
                <w:right w:val="nil"/>
                <w:between w:val="nil"/>
              </w:pBdr>
              <w:ind w:hanging="2"/>
              <w:rPr>
                <w:color w:val="000000"/>
              </w:rPr>
            </w:pPr>
            <w:r>
              <w:t>Тип бетону</w:t>
            </w:r>
          </w:p>
        </w:tc>
        <w:tc>
          <w:tcPr>
            <w:tcW w:w="2273" w:type="dxa"/>
            <w:gridSpan w:val="2"/>
            <w:vAlign w:val="center"/>
          </w:tcPr>
          <w:p w:rsidR="00596347" w:rsidRDefault="00596347" w:rsidP="0021161C">
            <w:pPr>
              <w:pBdr>
                <w:top w:val="nil"/>
                <w:left w:val="nil"/>
                <w:bottom w:val="nil"/>
                <w:right w:val="nil"/>
                <w:between w:val="nil"/>
              </w:pBdr>
              <w:ind w:hanging="2"/>
              <w:jc w:val="center"/>
              <w:rPr>
                <w:color w:val="000000"/>
              </w:rPr>
            </w:pPr>
            <w:proofErr w:type="spellStart"/>
            <w:r>
              <w:t>Важкий</w:t>
            </w:r>
            <w:proofErr w:type="spellEnd"/>
          </w:p>
        </w:tc>
        <w:tc>
          <w:tcPr>
            <w:tcW w:w="3572" w:type="dxa"/>
            <w:vAlign w:val="center"/>
          </w:tcPr>
          <w:p w:rsidR="00596347" w:rsidRDefault="00596347" w:rsidP="0021161C">
            <w:pPr>
              <w:pBdr>
                <w:top w:val="nil"/>
                <w:left w:val="nil"/>
                <w:bottom w:val="nil"/>
                <w:right w:val="nil"/>
                <w:between w:val="nil"/>
              </w:pBdr>
              <w:ind w:hanging="2"/>
              <w:jc w:val="center"/>
              <w:rPr>
                <w:color w:val="000000"/>
              </w:rPr>
            </w:pPr>
          </w:p>
        </w:tc>
      </w:tr>
      <w:tr w:rsidR="00596347" w:rsidTr="00FE71F1">
        <w:trPr>
          <w:cantSplit/>
          <w:tblHeader/>
        </w:trPr>
        <w:tc>
          <w:tcPr>
            <w:tcW w:w="846" w:type="dxa"/>
            <w:vAlign w:val="center"/>
          </w:tcPr>
          <w:p w:rsidR="00596347" w:rsidRDefault="00596347" w:rsidP="0021161C">
            <w:pPr>
              <w:pBdr>
                <w:top w:val="nil"/>
                <w:left w:val="nil"/>
                <w:bottom w:val="nil"/>
                <w:right w:val="nil"/>
                <w:between w:val="nil"/>
              </w:pBdr>
              <w:ind w:hanging="2"/>
              <w:jc w:val="center"/>
              <w:rPr>
                <w:color w:val="000000"/>
              </w:rPr>
            </w:pPr>
            <w:r>
              <w:rPr>
                <w:color w:val="000000"/>
              </w:rPr>
              <w:t>1.2</w:t>
            </w:r>
          </w:p>
        </w:tc>
        <w:tc>
          <w:tcPr>
            <w:tcW w:w="3657" w:type="dxa"/>
            <w:vAlign w:val="center"/>
          </w:tcPr>
          <w:p w:rsidR="00596347" w:rsidRDefault="00596347" w:rsidP="0021161C">
            <w:pPr>
              <w:pBdr>
                <w:top w:val="nil"/>
                <w:left w:val="nil"/>
                <w:bottom w:val="nil"/>
                <w:right w:val="nil"/>
                <w:between w:val="nil"/>
              </w:pBdr>
              <w:ind w:hanging="2"/>
              <w:rPr>
                <w:color w:val="000000"/>
              </w:rPr>
            </w:pPr>
            <w:bookmarkStart w:id="0" w:name="_heading=h.gjdgxs" w:colFirst="0" w:colLast="0"/>
            <w:bookmarkEnd w:id="0"/>
            <w:proofErr w:type="spellStart"/>
            <w:r>
              <w:t>Клас</w:t>
            </w:r>
            <w:proofErr w:type="spellEnd"/>
          </w:p>
        </w:tc>
        <w:tc>
          <w:tcPr>
            <w:tcW w:w="2273" w:type="dxa"/>
            <w:gridSpan w:val="2"/>
            <w:vAlign w:val="center"/>
          </w:tcPr>
          <w:p w:rsidR="00596347" w:rsidRDefault="00596347" w:rsidP="0021161C">
            <w:pPr>
              <w:pBdr>
                <w:top w:val="nil"/>
                <w:left w:val="nil"/>
                <w:bottom w:val="nil"/>
                <w:right w:val="nil"/>
                <w:between w:val="nil"/>
              </w:pBdr>
              <w:ind w:hanging="2"/>
              <w:jc w:val="center"/>
              <w:rPr>
                <w:color w:val="000000"/>
              </w:rPr>
            </w:pPr>
            <w:r>
              <w:t>В20</w:t>
            </w:r>
          </w:p>
        </w:tc>
        <w:tc>
          <w:tcPr>
            <w:tcW w:w="3572" w:type="dxa"/>
            <w:vAlign w:val="center"/>
          </w:tcPr>
          <w:p w:rsidR="00596347" w:rsidRDefault="00596347" w:rsidP="0021161C">
            <w:pPr>
              <w:pBdr>
                <w:top w:val="nil"/>
                <w:left w:val="nil"/>
                <w:bottom w:val="nil"/>
                <w:right w:val="nil"/>
                <w:between w:val="nil"/>
              </w:pBdr>
              <w:ind w:hanging="2"/>
              <w:jc w:val="center"/>
              <w:rPr>
                <w:color w:val="000000"/>
              </w:rPr>
            </w:pPr>
          </w:p>
        </w:tc>
      </w:tr>
      <w:tr w:rsidR="00596347" w:rsidTr="00FE71F1">
        <w:trPr>
          <w:cantSplit/>
          <w:tblHeader/>
        </w:trPr>
        <w:tc>
          <w:tcPr>
            <w:tcW w:w="846" w:type="dxa"/>
            <w:vAlign w:val="center"/>
          </w:tcPr>
          <w:p w:rsidR="00596347" w:rsidRDefault="00596347" w:rsidP="0021161C">
            <w:pPr>
              <w:pBdr>
                <w:top w:val="nil"/>
                <w:left w:val="nil"/>
                <w:bottom w:val="nil"/>
                <w:right w:val="nil"/>
                <w:between w:val="nil"/>
              </w:pBdr>
              <w:ind w:hanging="2"/>
              <w:jc w:val="center"/>
              <w:rPr>
                <w:color w:val="000000"/>
              </w:rPr>
            </w:pPr>
            <w:r>
              <w:rPr>
                <w:color w:val="000000"/>
              </w:rPr>
              <w:t>1.3</w:t>
            </w:r>
          </w:p>
        </w:tc>
        <w:tc>
          <w:tcPr>
            <w:tcW w:w="3657" w:type="dxa"/>
            <w:vAlign w:val="center"/>
          </w:tcPr>
          <w:p w:rsidR="00596347" w:rsidRPr="00712ECC" w:rsidRDefault="00FE71F1" w:rsidP="0021161C">
            <w:pPr>
              <w:pBdr>
                <w:top w:val="nil"/>
                <w:left w:val="nil"/>
                <w:bottom w:val="nil"/>
                <w:right w:val="nil"/>
                <w:between w:val="nil"/>
              </w:pBdr>
              <w:ind w:hanging="2"/>
              <w:rPr>
                <w:color w:val="000000"/>
                <w:lang w:val="uk-UA"/>
              </w:rPr>
            </w:pPr>
            <w:r>
              <w:rPr>
                <w:color w:val="000000"/>
                <w:lang w:val="uk-UA"/>
              </w:rPr>
              <w:t>Марка по міцності</w:t>
            </w:r>
          </w:p>
        </w:tc>
        <w:tc>
          <w:tcPr>
            <w:tcW w:w="2273" w:type="dxa"/>
            <w:gridSpan w:val="2"/>
            <w:vAlign w:val="center"/>
          </w:tcPr>
          <w:p w:rsidR="00596347" w:rsidRPr="00712ECC" w:rsidRDefault="00FE71F1" w:rsidP="0021161C">
            <w:pPr>
              <w:ind w:hanging="2"/>
              <w:jc w:val="center"/>
              <w:rPr>
                <w:color w:val="000000"/>
                <w:lang w:val="uk-UA"/>
              </w:rPr>
            </w:pPr>
            <w:r>
              <w:rPr>
                <w:color w:val="000000"/>
                <w:lang w:val="uk-UA"/>
              </w:rPr>
              <w:t>М250</w:t>
            </w:r>
          </w:p>
        </w:tc>
        <w:tc>
          <w:tcPr>
            <w:tcW w:w="3572" w:type="dxa"/>
            <w:vAlign w:val="center"/>
          </w:tcPr>
          <w:p w:rsidR="00596347" w:rsidRDefault="00596347" w:rsidP="0021161C">
            <w:pPr>
              <w:pBdr>
                <w:top w:val="nil"/>
                <w:left w:val="nil"/>
                <w:bottom w:val="nil"/>
                <w:right w:val="nil"/>
                <w:between w:val="nil"/>
              </w:pBdr>
              <w:ind w:hanging="2"/>
              <w:jc w:val="center"/>
              <w:rPr>
                <w:color w:val="000000"/>
              </w:rPr>
            </w:pPr>
          </w:p>
        </w:tc>
      </w:tr>
      <w:tr w:rsidR="00FE71F1" w:rsidTr="00FE71F1">
        <w:trPr>
          <w:cantSplit/>
          <w:tblHeader/>
        </w:trPr>
        <w:tc>
          <w:tcPr>
            <w:tcW w:w="846" w:type="dxa"/>
            <w:vAlign w:val="center"/>
          </w:tcPr>
          <w:p w:rsidR="00FE71F1" w:rsidRDefault="00FE71F1" w:rsidP="0021161C">
            <w:pPr>
              <w:pBdr>
                <w:top w:val="nil"/>
                <w:left w:val="nil"/>
                <w:bottom w:val="nil"/>
                <w:right w:val="nil"/>
                <w:between w:val="nil"/>
              </w:pBdr>
              <w:ind w:hanging="2"/>
              <w:jc w:val="center"/>
              <w:rPr>
                <w:color w:val="000000"/>
              </w:rPr>
            </w:pPr>
            <w:r>
              <w:rPr>
                <w:color w:val="000000"/>
              </w:rPr>
              <w:t>1.4</w:t>
            </w:r>
          </w:p>
        </w:tc>
        <w:tc>
          <w:tcPr>
            <w:tcW w:w="3657" w:type="dxa"/>
            <w:vAlign w:val="center"/>
          </w:tcPr>
          <w:p w:rsidR="00FE71F1" w:rsidRPr="00712ECC" w:rsidRDefault="00FE71F1" w:rsidP="00C02670">
            <w:pPr>
              <w:pBdr>
                <w:top w:val="nil"/>
                <w:left w:val="nil"/>
                <w:bottom w:val="nil"/>
                <w:right w:val="nil"/>
                <w:between w:val="nil"/>
              </w:pBdr>
              <w:ind w:hanging="2"/>
              <w:rPr>
                <w:color w:val="000000"/>
                <w:lang w:val="uk-UA"/>
              </w:rPr>
            </w:pPr>
            <w:r>
              <w:rPr>
                <w:color w:val="000000"/>
                <w:lang w:val="uk-UA"/>
              </w:rPr>
              <w:t xml:space="preserve">Міцність бетону, </w:t>
            </w:r>
            <w:proofErr w:type="spellStart"/>
            <w:r>
              <w:rPr>
                <w:color w:val="000000"/>
                <w:lang w:val="uk-UA"/>
              </w:rPr>
              <w:t>МПа</w:t>
            </w:r>
            <w:proofErr w:type="spellEnd"/>
          </w:p>
        </w:tc>
        <w:tc>
          <w:tcPr>
            <w:tcW w:w="2273" w:type="dxa"/>
            <w:gridSpan w:val="2"/>
            <w:vAlign w:val="center"/>
          </w:tcPr>
          <w:p w:rsidR="00FE71F1" w:rsidRPr="00712ECC" w:rsidRDefault="00FE71F1" w:rsidP="00C02670">
            <w:pPr>
              <w:ind w:hanging="2"/>
              <w:jc w:val="center"/>
              <w:rPr>
                <w:color w:val="000000"/>
                <w:lang w:val="uk-UA"/>
              </w:rPr>
            </w:pPr>
            <w:r>
              <w:rPr>
                <w:color w:val="000000"/>
                <w:lang w:val="uk-UA"/>
              </w:rPr>
              <w:t>25,7</w:t>
            </w:r>
          </w:p>
        </w:tc>
        <w:tc>
          <w:tcPr>
            <w:tcW w:w="3572" w:type="dxa"/>
            <w:vAlign w:val="center"/>
          </w:tcPr>
          <w:p w:rsidR="00FE71F1" w:rsidRDefault="00FE71F1" w:rsidP="0021161C">
            <w:pPr>
              <w:pBdr>
                <w:top w:val="nil"/>
                <w:left w:val="nil"/>
                <w:bottom w:val="nil"/>
                <w:right w:val="nil"/>
                <w:between w:val="nil"/>
              </w:pBdr>
              <w:ind w:hanging="2"/>
              <w:jc w:val="center"/>
              <w:rPr>
                <w:color w:val="000000"/>
              </w:rPr>
            </w:pPr>
          </w:p>
        </w:tc>
      </w:tr>
      <w:tr w:rsidR="00FE71F1" w:rsidTr="00FE71F1">
        <w:trPr>
          <w:cantSplit/>
          <w:tblHeader/>
        </w:trPr>
        <w:tc>
          <w:tcPr>
            <w:tcW w:w="846" w:type="dxa"/>
            <w:vAlign w:val="center"/>
          </w:tcPr>
          <w:p w:rsidR="00FE71F1" w:rsidRDefault="00FE71F1" w:rsidP="0021161C">
            <w:pPr>
              <w:pBdr>
                <w:top w:val="nil"/>
                <w:left w:val="nil"/>
                <w:bottom w:val="nil"/>
                <w:right w:val="nil"/>
                <w:between w:val="nil"/>
              </w:pBdr>
              <w:ind w:hanging="2"/>
              <w:jc w:val="center"/>
              <w:rPr>
                <w:color w:val="000000"/>
              </w:rPr>
            </w:pPr>
            <w:r>
              <w:rPr>
                <w:color w:val="000000"/>
              </w:rPr>
              <w:t>1.5</w:t>
            </w:r>
          </w:p>
        </w:tc>
        <w:tc>
          <w:tcPr>
            <w:tcW w:w="3657" w:type="dxa"/>
            <w:vAlign w:val="center"/>
          </w:tcPr>
          <w:p w:rsidR="00FE71F1" w:rsidRPr="00FE71F1" w:rsidRDefault="00FE71F1" w:rsidP="004A6709">
            <w:pPr>
              <w:ind w:hanging="2"/>
              <w:rPr>
                <w:color w:val="000000"/>
                <w:lang w:val="uk-UA"/>
              </w:rPr>
            </w:pPr>
            <w:r>
              <w:rPr>
                <w:color w:val="000000"/>
                <w:lang w:val="uk-UA"/>
              </w:rPr>
              <w:t>Марка, клас міцності цементу</w:t>
            </w:r>
          </w:p>
        </w:tc>
        <w:tc>
          <w:tcPr>
            <w:tcW w:w="2273" w:type="dxa"/>
            <w:gridSpan w:val="2"/>
            <w:vAlign w:val="center"/>
          </w:tcPr>
          <w:p w:rsidR="00FE71F1" w:rsidRPr="00FE71F1" w:rsidRDefault="00FE71F1" w:rsidP="004A6709">
            <w:pPr>
              <w:ind w:hanging="2"/>
              <w:jc w:val="center"/>
              <w:rPr>
                <w:color w:val="000000"/>
                <w:lang w:val="uk-UA"/>
              </w:rPr>
            </w:pPr>
            <w:proofErr w:type="spellStart"/>
            <w:r>
              <w:rPr>
                <w:color w:val="000000"/>
                <w:lang w:val="uk-UA"/>
              </w:rPr>
              <w:t>ПЦ</w:t>
            </w:r>
            <w:proofErr w:type="spellEnd"/>
            <w:r>
              <w:rPr>
                <w:color w:val="000000"/>
                <w:lang w:val="uk-UA"/>
              </w:rPr>
              <w:t xml:space="preserve"> ІІ/А-ІІІ-400Р-Н</w:t>
            </w:r>
          </w:p>
        </w:tc>
        <w:tc>
          <w:tcPr>
            <w:tcW w:w="3572" w:type="dxa"/>
            <w:vAlign w:val="center"/>
          </w:tcPr>
          <w:p w:rsidR="00FE71F1" w:rsidRDefault="00FE71F1" w:rsidP="0021161C">
            <w:pPr>
              <w:pBdr>
                <w:top w:val="nil"/>
                <w:left w:val="nil"/>
                <w:bottom w:val="nil"/>
                <w:right w:val="nil"/>
                <w:between w:val="nil"/>
              </w:pBdr>
              <w:ind w:hanging="2"/>
              <w:jc w:val="center"/>
              <w:rPr>
                <w:color w:val="000000"/>
              </w:rPr>
            </w:pPr>
          </w:p>
        </w:tc>
      </w:tr>
    </w:tbl>
    <w:p w:rsidR="00596347" w:rsidRDefault="00596347" w:rsidP="00596347">
      <w:pPr>
        <w:pBdr>
          <w:top w:val="nil"/>
          <w:left w:val="nil"/>
          <w:bottom w:val="nil"/>
          <w:right w:val="nil"/>
          <w:between w:val="nil"/>
        </w:pBdr>
        <w:ind w:left="1" w:hanging="3"/>
        <w:rPr>
          <w:color w:val="000000"/>
          <w:sz w:val="28"/>
          <w:szCs w:val="28"/>
        </w:rPr>
      </w:pPr>
    </w:p>
    <w:p w:rsidR="00596347" w:rsidRDefault="00596347" w:rsidP="00596347">
      <w:pPr>
        <w:pBdr>
          <w:top w:val="nil"/>
          <w:left w:val="nil"/>
          <w:bottom w:val="nil"/>
          <w:right w:val="nil"/>
          <w:between w:val="nil"/>
        </w:pBdr>
        <w:ind w:hanging="2"/>
        <w:jc w:val="both"/>
        <w:rPr>
          <w:color w:val="000000"/>
        </w:rPr>
      </w:pPr>
    </w:p>
    <w:p w:rsidR="00596347" w:rsidRDefault="00596347" w:rsidP="00596347">
      <w:pPr>
        <w:pBdr>
          <w:top w:val="nil"/>
          <w:left w:val="nil"/>
          <w:bottom w:val="nil"/>
          <w:right w:val="nil"/>
          <w:between w:val="nil"/>
        </w:pBdr>
        <w:ind w:left="1" w:hanging="3"/>
        <w:jc w:val="both"/>
        <w:rPr>
          <w:color w:val="000000"/>
        </w:rPr>
      </w:pPr>
      <w:r>
        <w:rPr>
          <w:b/>
          <w:color w:val="000000"/>
          <w:sz w:val="28"/>
          <w:szCs w:val="28"/>
        </w:rPr>
        <w:t xml:space="preserve">ІІІ. ДОКУМЕНТАЛЬНЕ </w:t>
      </w:r>
      <w:proofErr w:type="gramStart"/>
      <w:r>
        <w:rPr>
          <w:b/>
          <w:color w:val="000000"/>
          <w:sz w:val="28"/>
          <w:szCs w:val="28"/>
        </w:rPr>
        <w:t>П</w:t>
      </w:r>
      <w:proofErr w:type="gramEnd"/>
      <w:r>
        <w:rPr>
          <w:b/>
          <w:color w:val="000000"/>
          <w:sz w:val="28"/>
          <w:szCs w:val="28"/>
        </w:rPr>
        <w:t>ІДТВЕРДЖЕННЯ ВІДПОВІДНОСТІ ПРЕДМЕТУ ЗАКУПІВЛІ ВИМОГАМ ЗАМОВНИКА:</w:t>
      </w:r>
    </w:p>
    <w:p w:rsidR="00596347" w:rsidRDefault="00596347" w:rsidP="00596347">
      <w:pPr>
        <w:pBdr>
          <w:top w:val="nil"/>
          <w:left w:val="nil"/>
          <w:bottom w:val="nil"/>
          <w:right w:val="nil"/>
          <w:between w:val="nil"/>
        </w:pBdr>
        <w:ind w:hanging="2"/>
        <w:jc w:val="both"/>
        <w:rPr>
          <w:color w:val="000000"/>
        </w:rPr>
      </w:pPr>
      <w:r>
        <w:rPr>
          <w:b/>
          <w:color w:val="000000"/>
        </w:rPr>
        <w:t>1.</w:t>
      </w:r>
      <w:r>
        <w:rPr>
          <w:color w:val="000000"/>
        </w:rPr>
        <w:t xml:space="preserve"> Товар, </w:t>
      </w:r>
      <w:proofErr w:type="spellStart"/>
      <w:r>
        <w:rPr>
          <w:color w:val="000000"/>
        </w:rPr>
        <w:t>запропонований</w:t>
      </w:r>
      <w:proofErr w:type="spellEnd"/>
      <w:r>
        <w:rPr>
          <w:color w:val="000000"/>
        </w:rPr>
        <w:t xml:space="preserve"> </w:t>
      </w:r>
      <w:proofErr w:type="spellStart"/>
      <w:r>
        <w:rPr>
          <w:color w:val="000000"/>
        </w:rPr>
        <w:t>Учасником</w:t>
      </w:r>
      <w:proofErr w:type="spellEnd"/>
      <w:r>
        <w:rPr>
          <w:color w:val="000000"/>
        </w:rPr>
        <w:t xml:space="preserve">, повинен </w:t>
      </w:r>
      <w:proofErr w:type="spellStart"/>
      <w:r>
        <w:rPr>
          <w:color w:val="000000"/>
        </w:rPr>
        <w:t>відповідати</w:t>
      </w:r>
      <w:proofErr w:type="spellEnd"/>
      <w:r>
        <w:rPr>
          <w:color w:val="000000"/>
        </w:rPr>
        <w:t xml:space="preserve"> </w:t>
      </w:r>
      <w:proofErr w:type="spellStart"/>
      <w:r>
        <w:rPr>
          <w:color w:val="000000"/>
        </w:rPr>
        <w:t>технічним</w:t>
      </w:r>
      <w:proofErr w:type="spellEnd"/>
      <w:r>
        <w:rPr>
          <w:color w:val="000000"/>
        </w:rPr>
        <w:t xml:space="preserve"> характеристикам до предмету </w:t>
      </w:r>
      <w:proofErr w:type="spellStart"/>
      <w:r>
        <w:rPr>
          <w:color w:val="000000"/>
        </w:rPr>
        <w:t>закупі</w:t>
      </w:r>
      <w:proofErr w:type="gramStart"/>
      <w:r>
        <w:rPr>
          <w:color w:val="000000"/>
        </w:rPr>
        <w:t>вл</w:t>
      </w:r>
      <w:proofErr w:type="gramEnd"/>
      <w:r>
        <w:rPr>
          <w:color w:val="000000"/>
        </w:rPr>
        <w:t>і</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викладені</w:t>
      </w:r>
      <w:proofErr w:type="spellEnd"/>
      <w:r>
        <w:rPr>
          <w:color w:val="000000"/>
        </w:rPr>
        <w:t xml:space="preserve"> у </w:t>
      </w:r>
      <w:proofErr w:type="spellStart"/>
      <w:r>
        <w:rPr>
          <w:color w:val="000000"/>
        </w:rPr>
        <w:t>даному</w:t>
      </w:r>
      <w:proofErr w:type="spellEnd"/>
      <w:r>
        <w:rPr>
          <w:color w:val="000000"/>
        </w:rPr>
        <w:t xml:space="preserve"> </w:t>
      </w:r>
      <w:proofErr w:type="spellStart"/>
      <w:r>
        <w:rPr>
          <w:color w:val="000000"/>
        </w:rPr>
        <w:t>додатку</w:t>
      </w:r>
      <w:proofErr w:type="spellEnd"/>
      <w:r>
        <w:rPr>
          <w:color w:val="000000"/>
        </w:rPr>
        <w:t xml:space="preserve"> до </w:t>
      </w:r>
      <w:proofErr w:type="spellStart"/>
      <w:r>
        <w:rPr>
          <w:color w:val="000000"/>
        </w:rPr>
        <w:t>тендерної</w:t>
      </w:r>
      <w:proofErr w:type="spellEnd"/>
      <w:r>
        <w:rPr>
          <w:color w:val="000000"/>
        </w:rPr>
        <w:t xml:space="preserve"> </w:t>
      </w:r>
      <w:proofErr w:type="spellStart"/>
      <w:r>
        <w:rPr>
          <w:color w:val="000000"/>
        </w:rPr>
        <w:t>документації</w:t>
      </w:r>
      <w:proofErr w:type="spellEnd"/>
      <w:r>
        <w:rPr>
          <w:color w:val="000000"/>
        </w:rPr>
        <w:t>.</w:t>
      </w:r>
    </w:p>
    <w:p w:rsidR="00596347" w:rsidRDefault="00596347" w:rsidP="00596347">
      <w:pPr>
        <w:pBdr>
          <w:top w:val="nil"/>
          <w:left w:val="nil"/>
          <w:bottom w:val="nil"/>
          <w:right w:val="nil"/>
          <w:between w:val="nil"/>
        </w:pBdr>
        <w:ind w:hanging="2"/>
        <w:jc w:val="both"/>
        <w:rPr>
          <w:color w:val="000000"/>
        </w:rPr>
      </w:pPr>
      <w:proofErr w:type="spellStart"/>
      <w:r>
        <w:rPr>
          <w:color w:val="000000"/>
        </w:rPr>
        <w:t>Відповідність</w:t>
      </w:r>
      <w:proofErr w:type="spellEnd"/>
      <w:r>
        <w:rPr>
          <w:color w:val="000000"/>
        </w:rPr>
        <w:t xml:space="preserve"> </w:t>
      </w:r>
      <w:proofErr w:type="spellStart"/>
      <w:r>
        <w:rPr>
          <w:color w:val="000000"/>
        </w:rPr>
        <w:t>запропонованого</w:t>
      </w:r>
      <w:proofErr w:type="spellEnd"/>
      <w:r>
        <w:rPr>
          <w:color w:val="000000"/>
        </w:rPr>
        <w:t xml:space="preserve"> </w:t>
      </w:r>
      <w:proofErr w:type="spellStart"/>
      <w:r>
        <w:rPr>
          <w:color w:val="000000"/>
        </w:rPr>
        <w:t>Учасником</w:t>
      </w:r>
      <w:proofErr w:type="spellEnd"/>
      <w:r>
        <w:rPr>
          <w:color w:val="000000"/>
        </w:rPr>
        <w:t xml:space="preserve"> товару </w:t>
      </w:r>
      <w:proofErr w:type="spellStart"/>
      <w:r>
        <w:rPr>
          <w:color w:val="000000"/>
        </w:rPr>
        <w:t>технічним</w:t>
      </w:r>
      <w:proofErr w:type="spellEnd"/>
      <w:r>
        <w:rPr>
          <w:color w:val="000000"/>
        </w:rPr>
        <w:t xml:space="preserve"> характеристикам, </w:t>
      </w:r>
      <w:proofErr w:type="spellStart"/>
      <w:r>
        <w:rPr>
          <w:color w:val="000000"/>
        </w:rPr>
        <w:t>викладеним</w:t>
      </w:r>
      <w:proofErr w:type="spellEnd"/>
      <w:r>
        <w:rPr>
          <w:color w:val="000000"/>
        </w:rPr>
        <w:t xml:space="preserve"> у </w:t>
      </w:r>
      <w:proofErr w:type="spellStart"/>
      <w:r>
        <w:rPr>
          <w:color w:val="000000"/>
        </w:rPr>
        <w:t>даному</w:t>
      </w:r>
      <w:proofErr w:type="spellEnd"/>
      <w:r>
        <w:rPr>
          <w:color w:val="000000"/>
        </w:rPr>
        <w:t xml:space="preserve"> </w:t>
      </w:r>
      <w:proofErr w:type="spellStart"/>
      <w:r>
        <w:rPr>
          <w:color w:val="000000"/>
        </w:rPr>
        <w:t>додатку</w:t>
      </w:r>
      <w:proofErr w:type="spellEnd"/>
      <w:r>
        <w:rPr>
          <w:color w:val="000000"/>
        </w:rPr>
        <w:t xml:space="preserve"> до </w:t>
      </w:r>
      <w:proofErr w:type="spellStart"/>
      <w:r>
        <w:rPr>
          <w:color w:val="000000"/>
        </w:rPr>
        <w:t>тендерної</w:t>
      </w:r>
      <w:proofErr w:type="spellEnd"/>
      <w:r>
        <w:rPr>
          <w:color w:val="000000"/>
        </w:rPr>
        <w:t xml:space="preserve"> </w:t>
      </w:r>
      <w:proofErr w:type="spellStart"/>
      <w:r>
        <w:rPr>
          <w:color w:val="000000"/>
        </w:rPr>
        <w:t>документації</w:t>
      </w:r>
      <w:proofErr w:type="spellEnd"/>
      <w:r>
        <w:rPr>
          <w:color w:val="000000"/>
        </w:rPr>
        <w:t xml:space="preserve">, повинна бути </w:t>
      </w:r>
      <w:proofErr w:type="spellStart"/>
      <w:proofErr w:type="gramStart"/>
      <w:r>
        <w:rPr>
          <w:color w:val="000000"/>
        </w:rPr>
        <w:t>п</w:t>
      </w:r>
      <w:proofErr w:type="gramEnd"/>
      <w:r>
        <w:rPr>
          <w:color w:val="000000"/>
        </w:rPr>
        <w:t>ідтверджена</w:t>
      </w:r>
      <w:proofErr w:type="spellEnd"/>
      <w:r>
        <w:rPr>
          <w:color w:val="000000"/>
        </w:rPr>
        <w:t xml:space="preserve"> </w:t>
      </w:r>
      <w:proofErr w:type="spellStart"/>
      <w:r>
        <w:rPr>
          <w:color w:val="000000"/>
        </w:rPr>
        <w:t>Учасником</w:t>
      </w:r>
      <w:proofErr w:type="spellEnd"/>
      <w:r>
        <w:rPr>
          <w:color w:val="000000"/>
        </w:rPr>
        <w:t xml:space="preserve"> шляхом </w:t>
      </w:r>
      <w:proofErr w:type="spellStart"/>
      <w:r>
        <w:rPr>
          <w:color w:val="000000"/>
        </w:rPr>
        <w:t>зазначення</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конкретні</w:t>
      </w:r>
      <w:proofErr w:type="spellEnd"/>
      <w:r>
        <w:rPr>
          <w:color w:val="000000"/>
        </w:rPr>
        <w:t xml:space="preserve"> характеристики </w:t>
      </w:r>
      <w:proofErr w:type="spellStart"/>
      <w:r>
        <w:rPr>
          <w:color w:val="000000"/>
        </w:rPr>
        <w:t>запропонованого</w:t>
      </w:r>
      <w:proofErr w:type="spellEnd"/>
      <w:r>
        <w:rPr>
          <w:color w:val="000000"/>
        </w:rPr>
        <w:t xml:space="preserve"> товару). </w:t>
      </w:r>
      <w:proofErr w:type="spellStart"/>
      <w:proofErr w:type="gramStart"/>
      <w:r>
        <w:rPr>
          <w:color w:val="000000"/>
        </w:rPr>
        <w:t>П</w:t>
      </w:r>
      <w:proofErr w:type="gramEnd"/>
      <w:r>
        <w:rPr>
          <w:color w:val="000000"/>
        </w:rPr>
        <w:t>ідтвердження</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запропонованого</w:t>
      </w:r>
      <w:proofErr w:type="spellEnd"/>
      <w:r>
        <w:rPr>
          <w:color w:val="000000"/>
        </w:rPr>
        <w:t xml:space="preserve"> </w:t>
      </w:r>
      <w:proofErr w:type="spellStart"/>
      <w:r>
        <w:rPr>
          <w:color w:val="000000"/>
        </w:rPr>
        <w:t>Учасником</w:t>
      </w:r>
      <w:proofErr w:type="spellEnd"/>
      <w:r>
        <w:rPr>
          <w:color w:val="000000"/>
        </w:rPr>
        <w:t xml:space="preserve"> товару </w:t>
      </w:r>
      <w:proofErr w:type="spellStart"/>
      <w:r>
        <w:rPr>
          <w:color w:val="000000"/>
        </w:rPr>
        <w:t>технічним</w:t>
      </w:r>
      <w:proofErr w:type="spellEnd"/>
      <w:r>
        <w:rPr>
          <w:color w:val="000000"/>
        </w:rPr>
        <w:t xml:space="preserve"> характеристикам, </w:t>
      </w:r>
      <w:proofErr w:type="spellStart"/>
      <w:r>
        <w:rPr>
          <w:color w:val="000000"/>
        </w:rPr>
        <w:t>встановленим</w:t>
      </w:r>
      <w:proofErr w:type="spellEnd"/>
      <w:r>
        <w:rPr>
          <w:color w:val="000000"/>
        </w:rPr>
        <w:t xml:space="preserve"> у </w:t>
      </w:r>
      <w:proofErr w:type="spellStart"/>
      <w:r>
        <w:rPr>
          <w:color w:val="000000"/>
        </w:rPr>
        <w:t>даному</w:t>
      </w:r>
      <w:proofErr w:type="spellEnd"/>
      <w:r>
        <w:rPr>
          <w:color w:val="000000"/>
        </w:rPr>
        <w:t xml:space="preserve"> </w:t>
      </w:r>
      <w:proofErr w:type="spellStart"/>
      <w:r>
        <w:rPr>
          <w:color w:val="000000"/>
        </w:rPr>
        <w:t>додатку</w:t>
      </w:r>
      <w:proofErr w:type="spellEnd"/>
      <w:r>
        <w:rPr>
          <w:color w:val="000000"/>
        </w:rPr>
        <w:t xml:space="preserve"> до ТД, </w:t>
      </w:r>
      <w:proofErr w:type="spellStart"/>
      <w:r>
        <w:rPr>
          <w:color w:val="000000"/>
        </w:rPr>
        <w:t>надається</w:t>
      </w:r>
      <w:proofErr w:type="spellEnd"/>
      <w:r>
        <w:rPr>
          <w:color w:val="000000"/>
        </w:rPr>
        <w:t xml:space="preserve"> </w:t>
      </w:r>
      <w:proofErr w:type="spellStart"/>
      <w:r>
        <w:rPr>
          <w:color w:val="000000"/>
        </w:rPr>
        <w:t>Учасником</w:t>
      </w:r>
      <w:proofErr w:type="spellEnd"/>
      <w:r>
        <w:rPr>
          <w:color w:val="000000"/>
        </w:rPr>
        <w:t xml:space="preserve"> у </w:t>
      </w:r>
      <w:proofErr w:type="spellStart"/>
      <w:r>
        <w:rPr>
          <w:color w:val="000000"/>
        </w:rPr>
        <w:t>формі</w:t>
      </w:r>
      <w:proofErr w:type="spellEnd"/>
      <w:r>
        <w:rPr>
          <w:color w:val="000000"/>
        </w:rPr>
        <w:t xml:space="preserve"> </w:t>
      </w:r>
      <w:proofErr w:type="spellStart"/>
      <w:r>
        <w:rPr>
          <w:color w:val="000000"/>
        </w:rPr>
        <w:t>заповненої</w:t>
      </w:r>
      <w:proofErr w:type="spellEnd"/>
      <w:r>
        <w:rPr>
          <w:color w:val="000000"/>
        </w:rPr>
        <w:t xml:space="preserve"> </w:t>
      </w:r>
      <w:proofErr w:type="spellStart"/>
      <w:r>
        <w:rPr>
          <w:color w:val="000000"/>
        </w:rPr>
        <w:t>порівняльної</w:t>
      </w:r>
      <w:proofErr w:type="spellEnd"/>
      <w:r>
        <w:rPr>
          <w:color w:val="000000"/>
        </w:rPr>
        <w:t xml:space="preserve"> </w:t>
      </w:r>
      <w:proofErr w:type="spellStart"/>
      <w:r>
        <w:rPr>
          <w:color w:val="000000"/>
        </w:rPr>
        <w:t>таблиці</w:t>
      </w:r>
      <w:proofErr w:type="spellEnd"/>
      <w:r>
        <w:rPr>
          <w:color w:val="000000"/>
        </w:rPr>
        <w:t xml:space="preserve">, яка </w:t>
      </w:r>
      <w:proofErr w:type="spellStart"/>
      <w:r>
        <w:rPr>
          <w:color w:val="000000"/>
        </w:rPr>
        <w:t>вказана</w:t>
      </w:r>
      <w:proofErr w:type="spellEnd"/>
      <w:r>
        <w:rPr>
          <w:color w:val="000000"/>
        </w:rPr>
        <w:t xml:space="preserve"> </w:t>
      </w:r>
      <w:proofErr w:type="spellStart"/>
      <w:r>
        <w:rPr>
          <w:color w:val="000000"/>
        </w:rPr>
        <w:t>вище</w:t>
      </w:r>
      <w:proofErr w:type="spellEnd"/>
      <w:r>
        <w:rPr>
          <w:color w:val="000000"/>
        </w:rPr>
        <w:t>.</w:t>
      </w:r>
    </w:p>
    <w:p w:rsidR="00596347" w:rsidRDefault="00596347" w:rsidP="00596347">
      <w:pPr>
        <w:pBdr>
          <w:top w:val="nil"/>
          <w:left w:val="nil"/>
          <w:bottom w:val="nil"/>
          <w:right w:val="nil"/>
          <w:between w:val="nil"/>
        </w:pBdr>
        <w:ind w:hanging="2"/>
        <w:jc w:val="both"/>
        <w:rPr>
          <w:color w:val="000000"/>
        </w:rPr>
      </w:pPr>
      <w:r>
        <w:rPr>
          <w:b/>
          <w:color w:val="000000"/>
        </w:rPr>
        <w:t>2.</w:t>
      </w:r>
      <w:r>
        <w:rPr>
          <w:color w:val="000000"/>
        </w:rPr>
        <w:t xml:space="preserve"> Товар повинен </w:t>
      </w:r>
      <w:proofErr w:type="spellStart"/>
      <w:r>
        <w:rPr>
          <w:color w:val="000000"/>
        </w:rPr>
        <w:t>відповідати</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w:t>
      </w:r>
      <w:r>
        <w:rPr>
          <w:color w:val="000000"/>
          <w:highlight w:val="white"/>
        </w:rPr>
        <w:t xml:space="preserve">для </w:t>
      </w:r>
      <w:proofErr w:type="spellStart"/>
      <w:r>
        <w:rPr>
          <w:color w:val="000000"/>
          <w:highlight w:val="white"/>
        </w:rPr>
        <w:t>бетонної</w:t>
      </w:r>
      <w:proofErr w:type="spellEnd"/>
      <w:r>
        <w:rPr>
          <w:color w:val="000000"/>
          <w:highlight w:val="white"/>
        </w:rPr>
        <w:t xml:space="preserve"> </w:t>
      </w:r>
      <w:proofErr w:type="spellStart"/>
      <w:r>
        <w:rPr>
          <w:color w:val="000000"/>
          <w:highlight w:val="white"/>
        </w:rPr>
        <w:t>суміші</w:t>
      </w:r>
      <w:proofErr w:type="spellEnd"/>
      <w:r>
        <w:rPr>
          <w:color w:val="000000"/>
          <w:highlight w:val="white"/>
        </w:rPr>
        <w:t xml:space="preserve"> –</w:t>
      </w:r>
      <w:r>
        <w:rPr>
          <w:color w:val="000000"/>
        </w:rPr>
        <w:t xml:space="preserve"> </w:t>
      </w:r>
      <w:r w:rsidR="00FE71F1">
        <w:rPr>
          <w:color w:val="000000"/>
        </w:rPr>
        <w:t>ДСТУ Б В.2.7-</w:t>
      </w:r>
      <w:r w:rsidR="00FE71F1">
        <w:t>43-96, ДСТУ Б В.2.7-</w:t>
      </w:r>
      <w:r w:rsidR="00FE71F1">
        <w:rPr>
          <w:lang w:val="uk-UA"/>
        </w:rPr>
        <w:t>17</w:t>
      </w:r>
      <w:r w:rsidR="00FE71F1">
        <w:t>6</w:t>
      </w:r>
      <w:r w:rsidR="00FE71F1">
        <w:rPr>
          <w:lang w:val="uk-UA"/>
        </w:rPr>
        <w:t>:</w:t>
      </w:r>
      <w:r w:rsidR="00FE71F1">
        <w:t>200</w:t>
      </w:r>
      <w:r w:rsidR="00FE71F1">
        <w:rPr>
          <w:lang w:val="uk-UA"/>
        </w:rPr>
        <w:t>8</w:t>
      </w:r>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бути </w:t>
      </w:r>
      <w:proofErr w:type="spellStart"/>
      <w:proofErr w:type="gramStart"/>
      <w:r>
        <w:rPr>
          <w:color w:val="000000"/>
        </w:rPr>
        <w:t>п</w:t>
      </w:r>
      <w:proofErr w:type="gramEnd"/>
      <w:r>
        <w:rPr>
          <w:color w:val="000000"/>
        </w:rPr>
        <w:t>ідтверджено</w:t>
      </w:r>
      <w:proofErr w:type="spellEnd"/>
      <w:r>
        <w:rPr>
          <w:color w:val="000000"/>
        </w:rPr>
        <w:t xml:space="preserve"> в </w:t>
      </w:r>
      <w:proofErr w:type="spellStart"/>
      <w:r>
        <w:rPr>
          <w:color w:val="000000"/>
        </w:rPr>
        <w:t>пропозиції</w:t>
      </w:r>
      <w:proofErr w:type="spellEnd"/>
      <w:r>
        <w:rPr>
          <w:color w:val="000000"/>
        </w:rPr>
        <w:t xml:space="preserve"> </w:t>
      </w:r>
      <w:proofErr w:type="spellStart"/>
      <w:r>
        <w:rPr>
          <w:color w:val="000000"/>
        </w:rPr>
        <w:t>копіями</w:t>
      </w:r>
      <w:proofErr w:type="spellEnd"/>
      <w:r>
        <w:rPr>
          <w:color w:val="000000"/>
        </w:rPr>
        <w:t xml:space="preserve"> </w:t>
      </w:r>
      <w:proofErr w:type="spellStart"/>
      <w:r>
        <w:rPr>
          <w:color w:val="000000"/>
        </w:rPr>
        <w:t>сертифікатів</w:t>
      </w:r>
      <w:proofErr w:type="spellEnd"/>
      <w:r>
        <w:rPr>
          <w:color w:val="000000"/>
        </w:rPr>
        <w:t xml:space="preserve"> </w:t>
      </w:r>
      <w:proofErr w:type="spellStart"/>
      <w:r>
        <w:rPr>
          <w:color w:val="000000"/>
        </w:rPr>
        <w:t>якості</w:t>
      </w:r>
      <w:proofErr w:type="spellEnd"/>
      <w:r>
        <w:rPr>
          <w:color w:val="000000"/>
        </w:rPr>
        <w:t>/</w:t>
      </w:r>
      <w:proofErr w:type="spellStart"/>
      <w:r>
        <w:rPr>
          <w:color w:val="000000"/>
        </w:rPr>
        <w:t>відповідності</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технічних</w:t>
      </w:r>
      <w:proofErr w:type="spellEnd"/>
      <w:r>
        <w:rPr>
          <w:color w:val="000000"/>
        </w:rPr>
        <w:t xml:space="preserve"> </w:t>
      </w:r>
      <w:proofErr w:type="spellStart"/>
      <w:r>
        <w:rPr>
          <w:color w:val="000000"/>
        </w:rPr>
        <w:t>паспортів</w:t>
      </w:r>
      <w:proofErr w:type="spellEnd"/>
      <w:r>
        <w:t>.</w:t>
      </w: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sectPr w:rsidR="00A90751" w:rsidSect="00323B46">
      <w:headerReference w:type="even" r:id="rId7"/>
      <w:footerReference w:type="first" r:id="rId8"/>
      <w:pgSz w:w="11906" w:h="16838"/>
      <w:pgMar w:top="709" w:right="707" w:bottom="709"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51C" w:rsidRDefault="00A7251C" w:rsidP="000F4304">
      <w:r>
        <w:separator/>
      </w:r>
    </w:p>
  </w:endnote>
  <w:endnote w:type="continuationSeparator" w:id="1">
    <w:p w:rsidR="00A7251C" w:rsidRDefault="00A7251C" w:rsidP="000F4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B060402020202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FB" w:rsidRPr="002B4C36" w:rsidRDefault="004974FB" w:rsidP="00323B46">
    <w:pPr>
      <w:pStyle w:val="aa"/>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51C" w:rsidRDefault="00A7251C" w:rsidP="000F4304">
      <w:r>
        <w:separator/>
      </w:r>
    </w:p>
  </w:footnote>
  <w:footnote w:type="continuationSeparator" w:id="1">
    <w:p w:rsidR="00A7251C" w:rsidRDefault="00A7251C" w:rsidP="000F43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FB" w:rsidRDefault="006F44E6" w:rsidP="00323B46">
    <w:pPr>
      <w:pStyle w:val="a7"/>
      <w:framePr w:wrap="auto" w:vAnchor="text" w:hAnchor="margin" w:xAlign="center" w:y="1"/>
      <w:rPr>
        <w:rStyle w:val="a9"/>
      </w:rPr>
    </w:pPr>
    <w:r>
      <w:rPr>
        <w:rStyle w:val="a9"/>
      </w:rPr>
      <w:fldChar w:fldCharType="begin"/>
    </w:r>
    <w:r w:rsidR="004974FB">
      <w:rPr>
        <w:rStyle w:val="a9"/>
      </w:rPr>
      <w:instrText xml:space="preserve">PAGE  </w:instrText>
    </w:r>
    <w:r>
      <w:rPr>
        <w:rStyle w:val="a9"/>
      </w:rPr>
      <w:fldChar w:fldCharType="end"/>
    </w:r>
  </w:p>
  <w:p w:rsidR="004974FB" w:rsidRDefault="004974F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CBC2DAB"/>
    <w:multiLevelType w:val="multilevel"/>
    <w:tmpl w:val="5EC4D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9">
    <w:nsid w:val="7C3D7C96"/>
    <w:multiLevelType w:val="multilevel"/>
    <w:tmpl w:val="DB088020"/>
    <w:lvl w:ilvl="0">
      <w:start w:val="1"/>
      <w:numFmt w:val="decimal"/>
      <w:lvlText w:val="%1."/>
      <w:lvlJc w:val="left"/>
      <w:pPr>
        <w:ind w:left="644" w:hanging="360"/>
      </w:pPr>
    </w:lvl>
    <w:lvl w:ilvl="1">
      <w:start w:val="2"/>
      <w:numFmt w:val="decimal"/>
      <w:isLgl/>
      <w:lvlText w:val="%1.%2."/>
      <w:lvlJc w:val="left"/>
      <w:pPr>
        <w:ind w:left="719" w:hanging="435"/>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10"/>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0"/>
    <w:footnote w:id="1"/>
  </w:footnotePr>
  <w:endnotePr>
    <w:endnote w:id="0"/>
    <w:endnote w:id="1"/>
  </w:endnotePr>
  <w:compat/>
  <w:rsids>
    <w:rsidRoot w:val="00A90751"/>
    <w:rsid w:val="00056704"/>
    <w:rsid w:val="000623A0"/>
    <w:rsid w:val="000D39F1"/>
    <w:rsid w:val="000F4304"/>
    <w:rsid w:val="000F7C50"/>
    <w:rsid w:val="00166550"/>
    <w:rsid w:val="001A43BE"/>
    <w:rsid w:val="002065C9"/>
    <w:rsid w:val="002440DD"/>
    <w:rsid w:val="002C059A"/>
    <w:rsid w:val="002E477F"/>
    <w:rsid w:val="002F34B2"/>
    <w:rsid w:val="0031010C"/>
    <w:rsid w:val="00315EED"/>
    <w:rsid w:val="00323B46"/>
    <w:rsid w:val="00346011"/>
    <w:rsid w:val="003471E3"/>
    <w:rsid w:val="00385CEA"/>
    <w:rsid w:val="003871A3"/>
    <w:rsid w:val="00390D79"/>
    <w:rsid w:val="003A4B76"/>
    <w:rsid w:val="003E57FB"/>
    <w:rsid w:val="003F11EA"/>
    <w:rsid w:val="004974FB"/>
    <w:rsid w:val="004A4EBC"/>
    <w:rsid w:val="00501B3C"/>
    <w:rsid w:val="005869E6"/>
    <w:rsid w:val="00596347"/>
    <w:rsid w:val="00601D21"/>
    <w:rsid w:val="00650380"/>
    <w:rsid w:val="006635CF"/>
    <w:rsid w:val="006F44E6"/>
    <w:rsid w:val="00712ECC"/>
    <w:rsid w:val="0078660E"/>
    <w:rsid w:val="007C3C82"/>
    <w:rsid w:val="007E3C73"/>
    <w:rsid w:val="008A1718"/>
    <w:rsid w:val="008F5DB6"/>
    <w:rsid w:val="0090504F"/>
    <w:rsid w:val="009D015D"/>
    <w:rsid w:val="00A04CD0"/>
    <w:rsid w:val="00A7251C"/>
    <w:rsid w:val="00A90751"/>
    <w:rsid w:val="00AB6772"/>
    <w:rsid w:val="00AD23C2"/>
    <w:rsid w:val="00B00886"/>
    <w:rsid w:val="00B15ECB"/>
    <w:rsid w:val="00C32B63"/>
    <w:rsid w:val="00CA1FB1"/>
    <w:rsid w:val="00CE3B12"/>
    <w:rsid w:val="00D04870"/>
    <w:rsid w:val="00D45C47"/>
    <w:rsid w:val="00D505FB"/>
    <w:rsid w:val="00D944B7"/>
    <w:rsid w:val="00E13191"/>
    <w:rsid w:val="00E33DC7"/>
    <w:rsid w:val="00E84F7F"/>
    <w:rsid w:val="00F16EEA"/>
    <w:rsid w:val="00F367E8"/>
    <w:rsid w:val="00F470E5"/>
    <w:rsid w:val="00FD1B75"/>
    <w:rsid w:val="00FE5569"/>
    <w:rsid w:val="00FE71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7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0751"/>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A90751"/>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0751"/>
    <w:rPr>
      <w:rFonts w:ascii="Arial" w:eastAsia="Times New Roman" w:hAnsi="Arial" w:cs="Arial"/>
      <w:b/>
      <w:bCs/>
      <w:kern w:val="32"/>
      <w:sz w:val="32"/>
      <w:szCs w:val="32"/>
      <w:lang w:eastAsia="ru-RU"/>
    </w:rPr>
  </w:style>
  <w:style w:type="character" w:customStyle="1" w:styleId="30">
    <w:name w:val="Заголовок 3 Знак"/>
    <w:basedOn w:val="a0"/>
    <w:link w:val="3"/>
    <w:rsid w:val="00A90751"/>
    <w:rPr>
      <w:rFonts w:ascii="Calibri Light" w:eastAsia="Calibri" w:hAnsi="Calibri Light" w:cs="Times New Roman"/>
      <w:b/>
      <w:bCs/>
      <w:sz w:val="26"/>
      <w:szCs w:val="26"/>
      <w:lang w:val="en-US" w:eastAsia="ru-RU"/>
    </w:rPr>
  </w:style>
  <w:style w:type="character" w:customStyle="1" w:styleId="a3">
    <w:name w:val="Название Знак"/>
    <w:link w:val="a4"/>
    <w:locked/>
    <w:rsid w:val="00A90751"/>
    <w:rPr>
      <w:rFonts w:ascii="Calibri" w:hAnsi="Calibri"/>
      <w:b/>
      <w:sz w:val="24"/>
      <w:lang w:eastAsia="ru-RU"/>
    </w:rPr>
  </w:style>
  <w:style w:type="paragraph" w:styleId="a4">
    <w:name w:val="Title"/>
    <w:basedOn w:val="a"/>
    <w:link w:val="a3"/>
    <w:qFormat/>
    <w:rsid w:val="00A90751"/>
    <w:pPr>
      <w:jc w:val="center"/>
    </w:pPr>
    <w:rPr>
      <w:rFonts w:ascii="Calibri" w:eastAsiaTheme="minorHAnsi" w:hAnsi="Calibri" w:cstheme="minorBidi"/>
      <w:b/>
      <w:szCs w:val="22"/>
    </w:rPr>
  </w:style>
  <w:style w:type="character" w:customStyle="1" w:styleId="11">
    <w:name w:val="Название Знак1"/>
    <w:basedOn w:val="a0"/>
    <w:uiPriority w:val="10"/>
    <w:rsid w:val="00A90751"/>
    <w:rPr>
      <w:rFonts w:asciiTheme="majorHAnsi" w:eastAsiaTheme="majorEastAsia" w:hAnsiTheme="majorHAnsi" w:cstheme="majorBidi"/>
      <w:color w:val="17365D" w:themeColor="text2" w:themeShade="BF"/>
      <w:spacing w:val="5"/>
      <w:kern w:val="28"/>
      <w:sz w:val="52"/>
      <w:szCs w:val="52"/>
      <w:lang w:eastAsia="ru-RU"/>
    </w:rPr>
  </w:style>
  <w:style w:type="character" w:styleId="a5">
    <w:name w:val="Strong"/>
    <w:qFormat/>
    <w:rsid w:val="00A90751"/>
    <w:rPr>
      <w:rFonts w:ascii="Times New Roman" w:hAnsi="Times New Roman"/>
      <w:b/>
    </w:rPr>
  </w:style>
  <w:style w:type="character" w:customStyle="1" w:styleId="2">
    <w:name w:val="Основной текст 2 Знак"/>
    <w:link w:val="20"/>
    <w:locked/>
    <w:rsid w:val="00A90751"/>
    <w:rPr>
      <w:rFonts w:ascii="Calibri" w:hAnsi="Calibri"/>
      <w:b/>
      <w:sz w:val="24"/>
      <w:lang w:val="uk-UA" w:eastAsia="uk-UA"/>
    </w:rPr>
  </w:style>
  <w:style w:type="paragraph" w:styleId="20">
    <w:name w:val="Body Text 2"/>
    <w:basedOn w:val="a"/>
    <w:link w:val="2"/>
    <w:rsid w:val="00A90751"/>
    <w:rPr>
      <w:rFonts w:ascii="Calibri" w:eastAsiaTheme="minorHAnsi" w:hAnsi="Calibri" w:cstheme="minorBidi"/>
      <w:b/>
      <w:szCs w:val="22"/>
      <w:lang w:val="uk-UA" w:eastAsia="uk-UA"/>
    </w:rPr>
  </w:style>
  <w:style w:type="character" w:customStyle="1" w:styleId="21">
    <w:name w:val="Основной текст 2 Знак1"/>
    <w:basedOn w:val="a0"/>
    <w:uiPriority w:val="99"/>
    <w:semiHidden/>
    <w:rsid w:val="00A90751"/>
    <w:rPr>
      <w:rFonts w:ascii="Times New Roman" w:eastAsia="Times New Roman" w:hAnsi="Times New Roman" w:cs="Times New Roman"/>
      <w:sz w:val="24"/>
      <w:szCs w:val="24"/>
      <w:lang w:eastAsia="ru-RU"/>
    </w:rPr>
  </w:style>
  <w:style w:type="character" w:customStyle="1" w:styleId="apple-converted-space">
    <w:name w:val="apple-converted-space"/>
    <w:rsid w:val="00A90751"/>
  </w:style>
  <w:style w:type="character" w:styleId="a6">
    <w:name w:val="Hyperlink"/>
    <w:rsid w:val="00A90751"/>
    <w:rPr>
      <w:color w:val="0000FF"/>
      <w:u w:val="single"/>
    </w:rPr>
  </w:style>
  <w:style w:type="paragraph" w:customStyle="1" w:styleId="rvps2">
    <w:name w:val="rvps2"/>
    <w:basedOn w:val="a"/>
    <w:rsid w:val="00A90751"/>
    <w:pPr>
      <w:spacing w:before="100" w:beforeAutospacing="1" w:after="100" w:afterAutospacing="1"/>
    </w:pPr>
    <w:rPr>
      <w:rFonts w:eastAsia="Calibri"/>
    </w:rPr>
  </w:style>
  <w:style w:type="paragraph" w:customStyle="1" w:styleId="12">
    <w:name w:val="Без интервала1"/>
    <w:link w:val="NoSpacingChar2"/>
    <w:rsid w:val="00A90751"/>
    <w:pPr>
      <w:spacing w:after="0" w:line="240" w:lineRule="auto"/>
    </w:pPr>
    <w:rPr>
      <w:rFonts w:ascii="Calibri" w:eastAsia="Calibri" w:hAnsi="Calibri" w:cs="Times New Roman"/>
      <w:lang w:val="uk-UA"/>
    </w:rPr>
  </w:style>
  <w:style w:type="character" w:customStyle="1" w:styleId="NoSpacingChar2">
    <w:name w:val="No Spacing Char2"/>
    <w:link w:val="12"/>
    <w:locked/>
    <w:rsid w:val="00A90751"/>
    <w:rPr>
      <w:rFonts w:ascii="Calibri" w:eastAsia="Calibri" w:hAnsi="Calibri" w:cs="Times New Roman"/>
      <w:lang w:val="uk-UA"/>
    </w:rPr>
  </w:style>
  <w:style w:type="paragraph" w:styleId="a7">
    <w:name w:val="header"/>
    <w:basedOn w:val="a"/>
    <w:link w:val="a8"/>
    <w:rsid w:val="00A90751"/>
    <w:pPr>
      <w:tabs>
        <w:tab w:val="center" w:pos="4677"/>
        <w:tab w:val="right" w:pos="9355"/>
      </w:tabs>
    </w:pPr>
  </w:style>
  <w:style w:type="character" w:customStyle="1" w:styleId="a8">
    <w:name w:val="Верхний колонтитул Знак"/>
    <w:basedOn w:val="a0"/>
    <w:link w:val="a7"/>
    <w:rsid w:val="00A90751"/>
    <w:rPr>
      <w:rFonts w:ascii="Times New Roman" w:eastAsia="Times New Roman" w:hAnsi="Times New Roman" w:cs="Times New Roman"/>
      <w:sz w:val="24"/>
      <w:szCs w:val="24"/>
      <w:lang w:eastAsia="ru-RU"/>
    </w:rPr>
  </w:style>
  <w:style w:type="character" w:styleId="a9">
    <w:name w:val="page number"/>
    <w:rsid w:val="00A90751"/>
    <w:rPr>
      <w:rFonts w:cs="Times New Roman"/>
    </w:rPr>
  </w:style>
  <w:style w:type="paragraph" w:styleId="aa">
    <w:name w:val="footer"/>
    <w:basedOn w:val="a"/>
    <w:link w:val="ab"/>
    <w:rsid w:val="00A90751"/>
    <w:pPr>
      <w:tabs>
        <w:tab w:val="center" w:pos="4677"/>
        <w:tab w:val="right" w:pos="9355"/>
      </w:tabs>
    </w:pPr>
    <w:rPr>
      <w:lang w:val="en-US"/>
    </w:rPr>
  </w:style>
  <w:style w:type="character" w:customStyle="1" w:styleId="ab">
    <w:name w:val="Нижний колонтитул Знак"/>
    <w:basedOn w:val="a0"/>
    <w:link w:val="aa"/>
    <w:rsid w:val="00A90751"/>
    <w:rPr>
      <w:rFonts w:ascii="Times New Roman" w:eastAsia="Times New Roman" w:hAnsi="Times New Roman" w:cs="Times New Roman"/>
      <w:sz w:val="24"/>
      <w:szCs w:val="24"/>
      <w:lang w:val="en-US" w:eastAsia="ru-RU"/>
    </w:rPr>
  </w:style>
  <w:style w:type="paragraph" w:styleId="HTML">
    <w:name w:val="HTML Preformatted"/>
    <w:aliases w:val="Знак,Знак9"/>
    <w:basedOn w:val="a"/>
    <w:link w:val="HTML0"/>
    <w:uiPriority w:val="99"/>
    <w:rsid w:val="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aliases w:val="Знак Знак,Знак9 Знак"/>
    <w:basedOn w:val="a0"/>
    <w:link w:val="HTML"/>
    <w:uiPriority w:val="99"/>
    <w:rsid w:val="00A90751"/>
    <w:rPr>
      <w:rFonts w:ascii="Courier New" w:eastAsia="Calibri" w:hAnsi="Courier New" w:cs="Times New Roman"/>
      <w:sz w:val="20"/>
      <w:szCs w:val="20"/>
      <w:lang w:val="en-US" w:eastAsia="ru-RU"/>
    </w:rPr>
  </w:style>
  <w:style w:type="paragraph" w:styleId="31">
    <w:name w:val="Body Text Indent 3"/>
    <w:basedOn w:val="a"/>
    <w:link w:val="32"/>
    <w:rsid w:val="00A90751"/>
    <w:pPr>
      <w:spacing w:after="120"/>
      <w:ind w:left="283"/>
    </w:pPr>
    <w:rPr>
      <w:sz w:val="16"/>
      <w:szCs w:val="16"/>
      <w:lang w:val="en-US"/>
    </w:rPr>
  </w:style>
  <w:style w:type="character" w:customStyle="1" w:styleId="32">
    <w:name w:val="Основной текст с отступом 3 Знак"/>
    <w:basedOn w:val="a0"/>
    <w:link w:val="31"/>
    <w:rsid w:val="00A90751"/>
    <w:rPr>
      <w:rFonts w:ascii="Times New Roman" w:eastAsia="Times New Roman" w:hAnsi="Times New Roman" w:cs="Times New Roman"/>
      <w:sz w:val="16"/>
      <w:szCs w:val="16"/>
      <w:lang w:val="en-US" w:eastAsia="ru-RU"/>
    </w:rPr>
  </w:style>
  <w:style w:type="paragraph" w:customStyle="1" w:styleId="StyleZakonu">
    <w:name w:val="StyleZakonu"/>
    <w:basedOn w:val="a"/>
    <w:rsid w:val="00A90751"/>
    <w:pPr>
      <w:spacing w:after="60" w:line="220" w:lineRule="exact"/>
      <w:ind w:firstLine="284"/>
      <w:jc w:val="both"/>
    </w:pPr>
    <w:rPr>
      <w:rFonts w:eastAsia="Calibri"/>
      <w:sz w:val="20"/>
      <w:szCs w:val="20"/>
      <w:lang w:val="uk-UA"/>
    </w:rPr>
  </w:style>
  <w:style w:type="paragraph" w:customStyle="1" w:styleId="ac">
    <w:name w:val="Знак Знак Знак Знак Знак"/>
    <w:basedOn w:val="a"/>
    <w:rsid w:val="00A90751"/>
    <w:rPr>
      <w:rFonts w:ascii="Verdana" w:eastAsia="Calibri" w:hAnsi="Verdana" w:cs="Verdana"/>
      <w:sz w:val="20"/>
      <w:szCs w:val="20"/>
      <w:lang w:val="en-US" w:eastAsia="en-US"/>
    </w:rPr>
  </w:style>
  <w:style w:type="character" w:customStyle="1" w:styleId="22">
    <w:name w:val="Основной текст (2)"/>
    <w:rsid w:val="00A90751"/>
    <w:rPr>
      <w:rFonts w:cs="Times New Roman"/>
      <w:lang w:bidi="ar-SA"/>
    </w:rPr>
  </w:style>
  <w:style w:type="paragraph" w:customStyle="1" w:styleId="13">
    <w:name w:val="Знак Знак1"/>
    <w:basedOn w:val="a"/>
    <w:rsid w:val="00A90751"/>
    <w:rPr>
      <w:rFonts w:ascii="Verdana" w:hAnsi="Verdana" w:cs="Verdana"/>
      <w:sz w:val="20"/>
      <w:szCs w:val="20"/>
      <w:lang w:val="en-US" w:eastAsia="en-US"/>
    </w:rPr>
  </w:style>
  <w:style w:type="character" w:styleId="ad">
    <w:name w:val="FollowedHyperlink"/>
    <w:uiPriority w:val="99"/>
    <w:unhideWhenUsed/>
    <w:rsid w:val="00A90751"/>
    <w:rPr>
      <w:color w:val="800080"/>
      <w:u w:val="single"/>
    </w:rPr>
  </w:style>
  <w:style w:type="character" w:customStyle="1" w:styleId="23">
    <w:name w:val="Подпись к таблице (2)_"/>
    <w:link w:val="210"/>
    <w:locked/>
    <w:rsid w:val="00A90751"/>
    <w:rPr>
      <w:shd w:val="clear" w:color="auto" w:fill="FFFFFF"/>
    </w:rPr>
  </w:style>
  <w:style w:type="paragraph" w:customStyle="1" w:styleId="210">
    <w:name w:val="Подпись к таблице (2)1"/>
    <w:basedOn w:val="a"/>
    <w:link w:val="23"/>
    <w:rsid w:val="00A90751"/>
    <w:pPr>
      <w:widowControl w:val="0"/>
      <w:shd w:val="clear" w:color="auto" w:fill="FFFFFF"/>
      <w:spacing w:line="240" w:lineRule="atLeast"/>
    </w:pPr>
    <w:rPr>
      <w:rFonts w:asciiTheme="minorHAnsi" w:eastAsiaTheme="minorHAnsi" w:hAnsiTheme="minorHAnsi" w:cstheme="minorBidi"/>
      <w:sz w:val="22"/>
      <w:szCs w:val="22"/>
      <w:lang w:eastAsia="en-US"/>
    </w:rPr>
  </w:style>
  <w:style w:type="character" w:customStyle="1" w:styleId="24">
    <w:name w:val="Подпись к таблице (2)"/>
    <w:rsid w:val="00A90751"/>
    <w:rPr>
      <w:u w:val="single"/>
      <w:shd w:val="clear" w:color="auto" w:fill="FFFFFF"/>
    </w:rPr>
  </w:style>
  <w:style w:type="paragraph" w:customStyle="1" w:styleId="110">
    <w:name w:val="Знак Знак11"/>
    <w:basedOn w:val="a"/>
    <w:rsid w:val="00A90751"/>
    <w:rPr>
      <w:rFonts w:ascii="Verdana" w:hAnsi="Verdana" w:cs="Verdana"/>
      <w:sz w:val="20"/>
      <w:szCs w:val="20"/>
      <w:lang w:val="en-US" w:eastAsia="en-US"/>
    </w:rPr>
  </w:style>
  <w:style w:type="character" w:customStyle="1" w:styleId="ae">
    <w:name w:val="Без интервала Знак"/>
    <w:link w:val="af"/>
    <w:locked/>
    <w:rsid w:val="00A90751"/>
    <w:rPr>
      <w:lang w:val="uk-UA" w:eastAsia="uk-UA"/>
    </w:rPr>
  </w:style>
  <w:style w:type="paragraph" w:styleId="af">
    <w:name w:val="No Spacing"/>
    <w:link w:val="ae"/>
    <w:qFormat/>
    <w:rsid w:val="00A90751"/>
    <w:pPr>
      <w:spacing w:after="0" w:line="240" w:lineRule="auto"/>
    </w:pPr>
    <w:rPr>
      <w:lang w:val="uk-UA" w:eastAsia="uk-UA"/>
    </w:rPr>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A90751"/>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iPriority w:val="99"/>
    <w:unhideWhenUsed/>
    <w:qFormat/>
    <w:rsid w:val="00A90751"/>
    <w:pPr>
      <w:ind w:left="720"/>
      <w:contextualSpacing/>
    </w:pPr>
    <w:rPr>
      <w:rFonts w:ascii="Times New Roman CYR" w:eastAsiaTheme="minorHAnsi" w:hAnsi="Times New Roman CYR" w:cs="Times New Roman CYR"/>
      <w:lang w:eastAsia="ar-SA"/>
    </w:rPr>
  </w:style>
  <w:style w:type="character" w:styleId="af2">
    <w:name w:val="footnote reference"/>
    <w:uiPriority w:val="99"/>
    <w:unhideWhenUsed/>
    <w:rsid w:val="00A90751"/>
    <w:rPr>
      <w:vertAlign w:val="superscript"/>
    </w:rPr>
  </w:style>
  <w:style w:type="character" w:customStyle="1" w:styleId="rvts46">
    <w:name w:val="rvts46"/>
    <w:basedOn w:val="a0"/>
    <w:rsid w:val="00A90751"/>
  </w:style>
  <w:style w:type="character" w:styleId="af3">
    <w:name w:val="annotation reference"/>
    <w:rsid w:val="00A90751"/>
    <w:rPr>
      <w:sz w:val="16"/>
      <w:szCs w:val="16"/>
    </w:rPr>
  </w:style>
  <w:style w:type="paragraph" w:styleId="af4">
    <w:name w:val="annotation text"/>
    <w:basedOn w:val="a"/>
    <w:link w:val="af5"/>
    <w:rsid w:val="00A90751"/>
    <w:rPr>
      <w:sz w:val="20"/>
      <w:szCs w:val="20"/>
    </w:rPr>
  </w:style>
  <w:style w:type="character" w:customStyle="1" w:styleId="af5">
    <w:name w:val="Текст примечания Знак"/>
    <w:basedOn w:val="a0"/>
    <w:link w:val="af4"/>
    <w:rsid w:val="00A90751"/>
    <w:rPr>
      <w:rFonts w:ascii="Times New Roman" w:eastAsia="Times New Roman" w:hAnsi="Times New Roman" w:cs="Times New Roman"/>
      <w:sz w:val="20"/>
      <w:szCs w:val="20"/>
      <w:lang w:eastAsia="ru-RU"/>
    </w:rPr>
  </w:style>
  <w:style w:type="paragraph" w:styleId="af6">
    <w:name w:val="annotation subject"/>
    <w:basedOn w:val="af4"/>
    <w:next w:val="af4"/>
    <w:link w:val="af7"/>
    <w:rsid w:val="00A90751"/>
    <w:rPr>
      <w:b/>
      <w:bCs/>
    </w:rPr>
  </w:style>
  <w:style w:type="character" w:customStyle="1" w:styleId="af7">
    <w:name w:val="Тема примечания Знак"/>
    <w:basedOn w:val="af5"/>
    <w:link w:val="af6"/>
    <w:rsid w:val="00A90751"/>
    <w:rPr>
      <w:rFonts w:ascii="Times New Roman" w:eastAsia="Times New Roman" w:hAnsi="Times New Roman" w:cs="Times New Roman"/>
      <w:b/>
      <w:bCs/>
      <w:sz w:val="20"/>
      <w:szCs w:val="20"/>
      <w:lang w:eastAsia="ru-RU"/>
    </w:rPr>
  </w:style>
  <w:style w:type="paragraph" w:styleId="af8">
    <w:name w:val="Balloon Text"/>
    <w:basedOn w:val="a"/>
    <w:link w:val="af9"/>
    <w:rsid w:val="00A90751"/>
    <w:rPr>
      <w:rFonts w:ascii="Segoe UI" w:hAnsi="Segoe UI"/>
      <w:sz w:val="18"/>
      <w:szCs w:val="18"/>
    </w:rPr>
  </w:style>
  <w:style w:type="character" w:customStyle="1" w:styleId="af9">
    <w:name w:val="Текст выноски Знак"/>
    <w:basedOn w:val="a0"/>
    <w:link w:val="af8"/>
    <w:rsid w:val="00A90751"/>
    <w:rPr>
      <w:rFonts w:ascii="Segoe UI" w:eastAsia="Times New Roman" w:hAnsi="Segoe UI" w:cs="Times New Roman"/>
      <w:sz w:val="18"/>
      <w:szCs w:val="18"/>
      <w:lang w:eastAsia="ru-RU"/>
    </w:rPr>
  </w:style>
  <w:style w:type="character" w:customStyle="1" w:styleId="afa">
    <w:name w:val="Неразрешенное упоминание"/>
    <w:uiPriority w:val="99"/>
    <w:semiHidden/>
    <w:unhideWhenUsed/>
    <w:rsid w:val="00A90751"/>
    <w:rPr>
      <w:color w:val="605E5C"/>
      <w:shd w:val="clear" w:color="auto" w:fill="E1DFDD"/>
    </w:rPr>
  </w:style>
  <w:style w:type="character" w:customStyle="1" w:styleId="docdata">
    <w:name w:val="docdata"/>
    <w:aliases w:val="docy,v5,21973,bqiaagaaeyqcaaagiaiaaam8vqaabupvaaaaaaaaaaaaaaaaaaaaaaaaaaaaaaaaaaaaaaaaaaaaaaaaaaaaaaaaaaaaaaaaaaaaaaaaaaaaaaaaaaaaaaaaaaaaaaaaaaaaaaaaaaaaaaaaaaaaaaaaaaaaaaaaaaaaaaaaaaaaaaaaaaaaaaaaaaaaaaaaaaaaaaaaaaaaaaaaaaaaaaaaaaaaaaaaaaaaaaa"/>
    <w:rsid w:val="00A90751"/>
  </w:style>
  <w:style w:type="paragraph" w:customStyle="1" w:styleId="22097">
    <w:name w:val="22097"/>
    <w:aliases w:val="bqiaagaaeyqcaaagiaiaaao4vqaabczvaaaaaaaaaaaaaaaaaaaaaaaaaaaaaaaaaaaaaaaaaaaaaaaaaaaaaaaaaaaaaaaaaaaaaaaaaaaaaaaaaaaaaaaaaaaaaaaaaaaaaaaaaaaaaaaaaaaaaaaaaaaaaaaaaaaaaaaaaaaaaaaaaaaaaaaaaaaaaaaaaaaaaaaaaaaaaaaaaaaaaaaaaaaaaaaaaaaaaaa"/>
    <w:basedOn w:val="a"/>
    <w:rsid w:val="00A90751"/>
    <w:pPr>
      <w:spacing w:before="100" w:beforeAutospacing="1" w:after="100" w:afterAutospacing="1"/>
    </w:pPr>
  </w:style>
  <w:style w:type="paragraph" w:customStyle="1" w:styleId="1476">
    <w:name w:val="1476"/>
    <w:aliases w:val="bqiaagaaeyqcaaagiaiaaamrbqaabtkfaaaaaaaaaaaaaaaaaaaaaaaaaaaaaaaaaaaaaaaaaaaaaaaaaaaaaaaaaaaaaaaaaaaaaaaaaaaaaaaaaaaaaaaaaaaaaaaaaaaaaaaaaaaaaaaaaaaaaaaaaaaaaaaaaaaaaaaaaaaaaaaaaaaaaaaaaaaaaaaaaaaaaaaaaaaaaaaaaaaaaaaaaaaaaaaaaaaaaaaa"/>
    <w:basedOn w:val="a"/>
    <w:rsid w:val="00A90751"/>
    <w:pPr>
      <w:spacing w:before="100" w:beforeAutospacing="1" w:after="100" w:afterAutospacing="1"/>
    </w:pPr>
  </w:style>
  <w:style w:type="character" w:customStyle="1" w:styleId="afb">
    <w:name w:val="Абзац списка Знак"/>
    <w:link w:val="afc"/>
    <w:locked/>
    <w:rsid w:val="00A90751"/>
    <w:rPr>
      <w:rFonts w:ascii="Calibri" w:eastAsia="Calibri" w:hAnsi="Calibri"/>
    </w:rPr>
  </w:style>
  <w:style w:type="paragraph" w:styleId="afc">
    <w:name w:val="List Paragraph"/>
    <w:basedOn w:val="a"/>
    <w:link w:val="afb"/>
    <w:qFormat/>
    <w:rsid w:val="00A90751"/>
    <w:pPr>
      <w:spacing w:after="200" w:line="276" w:lineRule="auto"/>
      <w:ind w:left="720"/>
      <w:contextualSpacing/>
    </w:pPr>
    <w:rPr>
      <w:rFonts w:ascii="Calibri" w:eastAsia="Calibri" w:hAnsi="Calibri" w:cstheme="minorBidi"/>
      <w:sz w:val="22"/>
      <w:szCs w:val="22"/>
      <w:lang w:eastAsia="en-US"/>
    </w:rPr>
  </w:style>
  <w:style w:type="paragraph" w:customStyle="1" w:styleId="rvps14">
    <w:name w:val="rvps14"/>
    <w:basedOn w:val="a"/>
    <w:rsid w:val="00323B46"/>
    <w:pPr>
      <w:spacing w:before="100" w:beforeAutospacing="1" w:after="100" w:afterAutospacing="1"/>
    </w:pPr>
  </w:style>
  <w:style w:type="character" w:customStyle="1" w:styleId="rvts82">
    <w:name w:val="rvts82"/>
    <w:basedOn w:val="a0"/>
    <w:rsid w:val="00323B46"/>
  </w:style>
  <w:style w:type="paragraph" w:customStyle="1" w:styleId="rvps12">
    <w:name w:val="rvps12"/>
    <w:basedOn w:val="a"/>
    <w:rsid w:val="00323B46"/>
    <w:pPr>
      <w:spacing w:before="100" w:beforeAutospacing="1" w:after="100" w:afterAutospacing="1"/>
    </w:pPr>
  </w:style>
  <w:style w:type="character" w:customStyle="1" w:styleId="qowt-font2-timesnewroman">
    <w:name w:val="qowt-font2-timesnewroman"/>
    <w:uiPriority w:val="99"/>
    <w:qFormat/>
    <w:rsid w:val="0078660E"/>
    <w:rPr>
      <w:rFonts w:cs="Times New Roman"/>
    </w:rPr>
  </w:style>
  <w:style w:type="paragraph" w:customStyle="1" w:styleId="normal">
    <w:name w:val="normal"/>
    <w:rsid w:val="00D944B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0303344">
      <w:bodyDiv w:val="1"/>
      <w:marLeft w:val="0"/>
      <w:marRight w:val="0"/>
      <w:marTop w:val="0"/>
      <w:marBottom w:val="0"/>
      <w:divBdr>
        <w:top w:val="none" w:sz="0" w:space="0" w:color="auto"/>
        <w:left w:val="none" w:sz="0" w:space="0" w:color="auto"/>
        <w:bottom w:val="none" w:sz="0" w:space="0" w:color="auto"/>
        <w:right w:val="none" w:sz="0" w:space="0" w:color="auto"/>
      </w:divBdr>
    </w:div>
    <w:div w:id="2001155813">
      <w:bodyDiv w:val="1"/>
      <w:marLeft w:val="0"/>
      <w:marRight w:val="0"/>
      <w:marTop w:val="0"/>
      <w:marBottom w:val="0"/>
      <w:divBdr>
        <w:top w:val="none" w:sz="0" w:space="0" w:color="auto"/>
        <w:left w:val="none" w:sz="0" w:space="0" w:color="auto"/>
        <w:bottom w:val="none" w:sz="0" w:space="0" w:color="auto"/>
        <w:right w:val="none" w:sz="0" w:space="0" w:color="auto"/>
      </w:divBdr>
    </w:div>
    <w:div w:id="206984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323</Words>
  <Characters>1845</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1</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2023-04-11T09:15:00Z</dcterms:created>
  <dcterms:modified xsi:type="dcterms:W3CDTF">2023-05-18T18:48:00Z</dcterms:modified>
</cp:coreProperties>
</file>