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5A6D" w14:textId="2593AE11" w:rsidR="00DA4BDB" w:rsidRPr="00EF4201" w:rsidRDefault="00DA4BDB" w:rsidP="00EF4201">
      <w:pPr>
        <w:shd w:val="clear" w:color="auto" w:fill="FFFFFF" w:themeFill="background1"/>
        <w:ind w:left="7200" w:firstLine="720"/>
        <w:jc w:val="right"/>
        <w:rPr>
          <w:b/>
          <w:bCs/>
          <w:color w:val="000000" w:themeColor="text1"/>
          <w:sz w:val="23"/>
          <w:szCs w:val="23"/>
          <w:lang w:val="uk-UA"/>
        </w:rPr>
      </w:pPr>
      <w:r w:rsidRPr="00EF4201">
        <w:rPr>
          <w:b/>
          <w:bCs/>
          <w:color w:val="000000" w:themeColor="text1"/>
          <w:sz w:val="23"/>
          <w:szCs w:val="23"/>
        </w:rPr>
        <w:t xml:space="preserve">ДОДАТОК </w:t>
      </w:r>
      <w:r w:rsidRPr="00EF4201">
        <w:rPr>
          <w:b/>
          <w:bCs/>
          <w:color w:val="000000" w:themeColor="text1"/>
          <w:sz w:val="23"/>
          <w:szCs w:val="23"/>
          <w:lang w:val="uk-UA"/>
        </w:rPr>
        <w:t>5</w:t>
      </w:r>
    </w:p>
    <w:p w14:paraId="30CED2D4" w14:textId="77777777" w:rsidR="00DA4BDB" w:rsidRPr="00EF4201" w:rsidRDefault="00DA4BDB" w:rsidP="00EF4201">
      <w:pPr>
        <w:shd w:val="clear" w:color="auto" w:fill="FFFFFF" w:themeFill="background1"/>
        <w:jc w:val="right"/>
        <w:rPr>
          <w:bCs/>
          <w:i/>
          <w:color w:val="000000" w:themeColor="text1"/>
          <w:sz w:val="23"/>
          <w:szCs w:val="23"/>
        </w:rPr>
      </w:pPr>
      <w:r w:rsidRPr="00EF4201">
        <w:rPr>
          <w:bCs/>
          <w:i/>
          <w:color w:val="000000" w:themeColor="text1"/>
          <w:sz w:val="23"/>
          <w:szCs w:val="23"/>
        </w:rPr>
        <w:t xml:space="preserve">до </w:t>
      </w:r>
      <w:proofErr w:type="spellStart"/>
      <w:r w:rsidRPr="00EF4201">
        <w:rPr>
          <w:bCs/>
          <w:i/>
          <w:color w:val="000000" w:themeColor="text1"/>
          <w:sz w:val="23"/>
          <w:szCs w:val="23"/>
        </w:rPr>
        <w:t>тендерної</w:t>
      </w:r>
      <w:proofErr w:type="spellEnd"/>
      <w:r w:rsidRPr="00EF4201">
        <w:rPr>
          <w:bCs/>
          <w:i/>
          <w:color w:val="000000" w:themeColor="text1"/>
          <w:sz w:val="23"/>
          <w:szCs w:val="23"/>
        </w:rPr>
        <w:t xml:space="preserve"> </w:t>
      </w:r>
      <w:proofErr w:type="spellStart"/>
      <w:r w:rsidRPr="00EF4201">
        <w:rPr>
          <w:bCs/>
          <w:i/>
          <w:color w:val="000000" w:themeColor="text1"/>
          <w:sz w:val="23"/>
          <w:szCs w:val="23"/>
        </w:rPr>
        <w:t>документації</w:t>
      </w:r>
      <w:proofErr w:type="spellEnd"/>
    </w:p>
    <w:p w14:paraId="5D66F428" w14:textId="77777777" w:rsidR="008D56A0" w:rsidRPr="00EF4201" w:rsidRDefault="008D56A0" w:rsidP="00EF4201">
      <w:pPr>
        <w:shd w:val="clear" w:color="auto" w:fill="FFFFFF" w:themeFill="background1"/>
        <w:jc w:val="center"/>
        <w:rPr>
          <w:rFonts w:asciiTheme="majorHAnsi" w:hAnsiTheme="majorHAnsi"/>
          <w:b/>
          <w:color w:val="000000" w:themeColor="text1"/>
          <w:szCs w:val="20"/>
          <w:u w:val="single"/>
          <w:lang w:val="uk-UA"/>
        </w:rPr>
      </w:pPr>
    </w:p>
    <w:p w14:paraId="51B198FE" w14:textId="77777777" w:rsidR="008F2166" w:rsidRPr="00EF4201" w:rsidRDefault="005662A9" w:rsidP="00EF4201">
      <w:pPr>
        <w:shd w:val="clear" w:color="auto" w:fill="FFFFFF" w:themeFill="background1"/>
        <w:jc w:val="center"/>
        <w:rPr>
          <w:b/>
          <w:color w:val="000000" w:themeColor="text1"/>
          <w:u w:val="single"/>
          <w:lang w:val="uk-UA"/>
        </w:rPr>
      </w:pPr>
      <w:r w:rsidRPr="00EF4201">
        <w:rPr>
          <w:b/>
          <w:color w:val="000000" w:themeColor="text1"/>
          <w:u w:val="single"/>
          <w:lang w:val="uk-UA"/>
        </w:rPr>
        <w:t xml:space="preserve">ПЕРЕЛІК ДОКУМЕНТІВ ТА ІНФОРМАЦІЇ  ДЛЯ </w:t>
      </w:r>
      <w:r w:rsidR="008F2166" w:rsidRPr="00EF4201">
        <w:rPr>
          <w:b/>
          <w:color w:val="000000" w:themeColor="text1"/>
          <w:u w:val="single"/>
          <w:lang w:val="uk-UA"/>
        </w:rPr>
        <w:t xml:space="preserve">ПЕРЕМОЖЦЯ </w:t>
      </w:r>
    </w:p>
    <w:p w14:paraId="254728C8" w14:textId="77777777" w:rsidR="00D726AC" w:rsidRPr="00EF4201" w:rsidRDefault="004F7D90" w:rsidP="00EF4201">
      <w:pPr>
        <w:shd w:val="clear" w:color="auto" w:fill="FFFFFF" w:themeFill="background1"/>
        <w:tabs>
          <w:tab w:val="center" w:pos="5103"/>
          <w:tab w:val="left" w:pos="7425"/>
          <w:tab w:val="left" w:pos="7845"/>
        </w:tabs>
        <w:rPr>
          <w:b/>
          <w:color w:val="000000" w:themeColor="text1"/>
          <w:lang w:val="uk-UA"/>
        </w:rPr>
      </w:pPr>
      <w:r w:rsidRPr="00EF4201">
        <w:rPr>
          <w:b/>
          <w:color w:val="000000" w:themeColor="text1"/>
          <w:lang w:val="uk-UA"/>
        </w:rPr>
        <w:tab/>
      </w:r>
      <w:r w:rsidR="007E0EA3" w:rsidRPr="00EF4201">
        <w:rPr>
          <w:b/>
          <w:color w:val="000000" w:themeColor="text1"/>
          <w:lang w:val="uk-UA"/>
        </w:rPr>
        <w:tab/>
      </w:r>
    </w:p>
    <w:p w14:paraId="35F458B3" w14:textId="77777777" w:rsidR="008F2166" w:rsidRPr="00EF4201" w:rsidRDefault="00162E33" w:rsidP="00EF4201">
      <w:pPr>
        <w:shd w:val="clear" w:color="auto" w:fill="FFFFFF" w:themeFill="background1"/>
        <w:ind w:firstLine="450"/>
        <w:jc w:val="both"/>
        <w:rPr>
          <w:b/>
          <w:color w:val="000000" w:themeColor="text1"/>
          <w:lang w:val="uk-UA" w:eastAsia="uk-UA"/>
        </w:rPr>
      </w:pPr>
      <w:r w:rsidRPr="00EF4201">
        <w:rPr>
          <w:b/>
          <w:color w:val="000000" w:themeColor="text1"/>
          <w:lang w:val="uk-UA" w:eastAsia="uk-UA"/>
        </w:rPr>
        <w:t>І</w:t>
      </w:r>
      <w:r w:rsidR="008F2166" w:rsidRPr="00EF4201">
        <w:rPr>
          <w:b/>
          <w:color w:val="000000" w:themeColor="text1"/>
          <w:lang w:val="uk-UA" w:eastAsia="uk-UA"/>
        </w:rPr>
        <w:t>. Перелік документів та інформації для</w:t>
      </w:r>
      <w:r w:rsidR="004D1ACA" w:rsidRPr="00EF4201">
        <w:rPr>
          <w:b/>
          <w:color w:val="000000" w:themeColor="text1"/>
          <w:lang w:val="uk-UA" w:eastAsia="uk-UA"/>
        </w:rPr>
        <w:t xml:space="preserve"> підтвердження відповідності ПЕРЕМОЖЦЯ вимогам, визначеним у пункті </w:t>
      </w:r>
      <w:r w:rsidR="007E0EA3" w:rsidRPr="00EF4201">
        <w:rPr>
          <w:b/>
          <w:color w:val="000000" w:themeColor="text1"/>
          <w:lang w:val="uk-UA" w:eastAsia="uk-UA"/>
        </w:rPr>
        <w:t>47</w:t>
      </w:r>
      <w:r w:rsidR="004D1ACA" w:rsidRPr="00EF4201">
        <w:rPr>
          <w:b/>
          <w:color w:val="000000" w:themeColor="text1"/>
          <w:lang w:val="uk-UA" w:eastAsia="uk-UA"/>
        </w:rPr>
        <w:t xml:space="preserve"> Особливостей:</w:t>
      </w:r>
    </w:p>
    <w:p w14:paraId="79FB8EE9" w14:textId="0A9C55A7" w:rsidR="00D41163" w:rsidRPr="00EF4201" w:rsidRDefault="007C3148" w:rsidP="00EF4201">
      <w:pPr>
        <w:pStyle w:val="rvps2"/>
        <w:shd w:val="clear" w:color="auto" w:fill="FFFFFF" w:themeFill="background1"/>
        <w:spacing w:before="0" w:beforeAutospacing="0" w:after="0" w:afterAutospacing="0"/>
        <w:ind w:firstLine="450"/>
        <w:jc w:val="both"/>
        <w:rPr>
          <w:b/>
          <w:color w:val="000000" w:themeColor="text1"/>
          <w:shd w:val="clear" w:color="auto" w:fill="FFFFFF"/>
          <w:lang w:eastAsia="ru-RU"/>
        </w:rPr>
      </w:pPr>
      <w:r w:rsidRPr="00EF4201">
        <w:rPr>
          <w:b/>
          <w:color w:val="000000" w:themeColor="text1"/>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F4201">
        <w:rPr>
          <w:b/>
          <w:color w:val="000000" w:themeColor="text1"/>
          <w:shd w:val="clear" w:color="auto" w:fill="FFFFFF"/>
          <w:lang w:eastAsia="ru-RU"/>
        </w:rPr>
        <w:t>закупівель</w:t>
      </w:r>
      <w:proofErr w:type="spellEnd"/>
      <w:r w:rsidRPr="00EF4201">
        <w:rPr>
          <w:b/>
          <w:color w:val="000000" w:themeColor="text1"/>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F4201">
        <w:rPr>
          <w:b/>
          <w:color w:val="000000" w:themeColor="text1"/>
          <w:shd w:val="clear" w:color="auto" w:fill="FFFFFF"/>
          <w:lang w:eastAsia="ru-RU"/>
        </w:rPr>
        <w:t>закупівель</w:t>
      </w:r>
      <w:proofErr w:type="spellEnd"/>
      <w:r w:rsidRPr="00EF4201">
        <w:rPr>
          <w:b/>
          <w:color w:val="000000" w:themeColor="text1"/>
          <w:shd w:val="clear" w:color="auto" w:fill="FFFFFF"/>
          <w:lang w:eastAsia="ru-RU"/>
        </w:rPr>
        <w:t xml:space="preserve"> документи, що підтверджують відсутність підстав, зазначених у підпунктах 3, 5, 6,  і 12    пункту 47 Особливостей:</w:t>
      </w:r>
      <w:r w:rsidR="00D41163" w:rsidRPr="00EF4201">
        <w:rPr>
          <w:b/>
          <w:color w:val="000000" w:themeColor="text1"/>
          <w:shd w:val="clear" w:color="auto" w:fill="FFFFFF"/>
          <w:lang w:eastAsia="ru-RU"/>
        </w:rPr>
        <w:t>.</w:t>
      </w:r>
    </w:p>
    <w:p w14:paraId="42A67037" w14:textId="77777777" w:rsidR="00A87061" w:rsidRPr="00EF4201" w:rsidRDefault="0025393D" w:rsidP="00EF4201">
      <w:pPr>
        <w:pStyle w:val="rvps2"/>
        <w:shd w:val="clear" w:color="auto" w:fill="FFFFFF" w:themeFill="background1"/>
        <w:spacing w:before="0" w:beforeAutospacing="0" w:after="0" w:afterAutospacing="0"/>
        <w:ind w:firstLine="450"/>
        <w:jc w:val="both"/>
        <w:rPr>
          <w:b/>
          <w:color w:val="000000" w:themeColor="text1"/>
          <w:shd w:val="clear" w:color="auto" w:fill="FFFFFF"/>
          <w:lang w:eastAsia="ru-RU"/>
        </w:rPr>
      </w:pPr>
      <w:r w:rsidRPr="00EF4201">
        <w:rPr>
          <w:color w:val="000000" w:themeColor="text1"/>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EF4201">
          <w:rPr>
            <w:rStyle w:val="a3"/>
            <w:color w:val="000000" w:themeColor="text1"/>
            <w:shd w:val="clear" w:color="auto" w:fill="FFFFFF"/>
          </w:rPr>
          <w:t>Законом України</w:t>
        </w:r>
      </w:hyperlink>
      <w:r w:rsidRPr="00EF4201">
        <w:rPr>
          <w:color w:val="000000" w:themeColor="text1"/>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62BB34B" w14:textId="77777777" w:rsidR="00F84527" w:rsidRPr="00EF4201" w:rsidRDefault="00E30C4B" w:rsidP="00EF4201">
      <w:pPr>
        <w:pStyle w:val="rvps2"/>
        <w:shd w:val="clear" w:color="auto" w:fill="FFFFFF" w:themeFill="background1"/>
        <w:spacing w:before="0" w:beforeAutospacing="0" w:after="0" w:afterAutospacing="0"/>
        <w:ind w:firstLine="450"/>
        <w:jc w:val="both"/>
        <w:rPr>
          <w:b/>
          <w:strike/>
          <w:color w:val="000000" w:themeColor="text1"/>
          <w:shd w:val="clear" w:color="auto" w:fill="FFFFFF"/>
          <w:lang w:eastAsia="ru-RU"/>
        </w:rPr>
      </w:pPr>
      <w:r w:rsidRPr="00EF4201">
        <w:rPr>
          <w:b/>
          <w:color w:val="000000" w:themeColor="text1"/>
          <w:shd w:val="clear" w:color="auto" w:fill="FFFFFF"/>
          <w:lang w:eastAsia="ru-RU"/>
        </w:rPr>
        <w:t xml:space="preserve"> </w:t>
      </w:r>
    </w:p>
    <w:tbl>
      <w:tblPr>
        <w:tblW w:w="10206" w:type="dxa"/>
        <w:tblInd w:w="100" w:type="dxa"/>
        <w:tblLayout w:type="fixed"/>
        <w:tblLook w:val="0400" w:firstRow="0" w:lastRow="0" w:firstColumn="0" w:lastColumn="0" w:noHBand="0" w:noVBand="1"/>
      </w:tblPr>
      <w:tblGrid>
        <w:gridCol w:w="4111"/>
        <w:gridCol w:w="6095"/>
      </w:tblGrid>
      <w:tr w:rsidR="00EF4201" w:rsidRPr="00EF4201" w14:paraId="2B8C5B25" w14:textId="77777777" w:rsidTr="001C0D3B">
        <w:trPr>
          <w:trHeight w:val="626"/>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89F865" w14:textId="77777777" w:rsidR="00E30C4B" w:rsidRPr="00EF4201" w:rsidRDefault="00E30C4B" w:rsidP="00EF4201">
            <w:pPr>
              <w:shd w:val="clear" w:color="auto" w:fill="FFFFFF" w:themeFill="background1"/>
              <w:ind w:left="100"/>
              <w:jc w:val="center"/>
              <w:rPr>
                <w:color w:val="000000" w:themeColor="text1"/>
                <w:lang w:val="uk-UA"/>
              </w:rPr>
            </w:pPr>
            <w:r w:rsidRPr="00EF4201">
              <w:rPr>
                <w:b/>
                <w:color w:val="000000" w:themeColor="text1"/>
                <w:lang w:val="uk-UA"/>
              </w:rPr>
              <w:t xml:space="preserve">Вимоги </w:t>
            </w:r>
            <w:r w:rsidR="004D1ACA" w:rsidRPr="00EF4201">
              <w:rPr>
                <w:b/>
                <w:color w:val="000000" w:themeColor="text1"/>
                <w:lang w:val="uk-UA"/>
              </w:rPr>
              <w:t xml:space="preserve">згідно з п. </w:t>
            </w:r>
            <w:r w:rsidR="00ED30B6" w:rsidRPr="00EF4201">
              <w:rPr>
                <w:b/>
                <w:color w:val="000000" w:themeColor="text1"/>
                <w:lang w:val="uk-UA"/>
              </w:rPr>
              <w:t>47</w:t>
            </w:r>
            <w:r w:rsidR="004D1ACA" w:rsidRPr="00EF4201">
              <w:rPr>
                <w:b/>
                <w:color w:val="000000" w:themeColor="text1"/>
                <w:lang w:val="uk-UA"/>
              </w:rPr>
              <w:t xml:space="preserve">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0B24B7" w14:textId="77777777" w:rsidR="00E30C4B" w:rsidRPr="00EF4201" w:rsidRDefault="004D1ACA" w:rsidP="00EF4201">
            <w:pPr>
              <w:shd w:val="clear" w:color="auto" w:fill="FFFFFF" w:themeFill="background1"/>
              <w:ind w:left="100"/>
              <w:jc w:val="center"/>
              <w:rPr>
                <w:color w:val="000000" w:themeColor="text1"/>
                <w:lang w:val="uk-UA"/>
              </w:rPr>
            </w:pPr>
            <w:r w:rsidRPr="00EF4201">
              <w:rPr>
                <w:b/>
                <w:color w:val="000000" w:themeColor="text1"/>
                <w:lang w:val="uk-UA" w:eastAsia="uk-UA"/>
              </w:rPr>
              <w:t xml:space="preserve">Переможець торгів на виконання вимоги </w:t>
            </w:r>
            <w:r w:rsidRPr="00EF4201">
              <w:rPr>
                <w:color w:val="000000" w:themeColor="text1"/>
                <w:lang w:val="uk-UA" w:eastAsia="uk-UA"/>
              </w:rPr>
              <w:t xml:space="preserve">згідно з п. </w:t>
            </w:r>
            <w:r w:rsidR="001C0D3B" w:rsidRPr="00EF4201">
              <w:rPr>
                <w:color w:val="000000" w:themeColor="text1"/>
                <w:lang w:val="uk-UA" w:eastAsia="uk-UA"/>
              </w:rPr>
              <w:t>47</w:t>
            </w:r>
            <w:r w:rsidRPr="00EF4201">
              <w:rPr>
                <w:color w:val="000000" w:themeColor="text1"/>
                <w:lang w:val="uk-UA" w:eastAsia="uk-UA"/>
              </w:rPr>
              <w:t xml:space="preserve"> Особливостей</w:t>
            </w:r>
            <w:r w:rsidRPr="00EF4201">
              <w:rPr>
                <w:b/>
                <w:color w:val="000000" w:themeColor="text1"/>
                <w:lang w:val="uk-UA" w:eastAsia="uk-UA"/>
              </w:rPr>
              <w:t xml:space="preserve"> (підтвердження відсутності підстав) повинен надати</w:t>
            </w:r>
          </w:p>
        </w:tc>
      </w:tr>
      <w:tr w:rsidR="00EF4201" w:rsidRPr="00EF4201" w14:paraId="60D4FF89" w14:textId="77777777" w:rsidTr="00030B45">
        <w:trPr>
          <w:trHeight w:val="4879"/>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916C0A" w14:textId="77777777" w:rsidR="004D1ACA" w:rsidRPr="00EF4201" w:rsidRDefault="004D1ACA" w:rsidP="00EF4201">
            <w:pPr>
              <w:shd w:val="clear" w:color="auto" w:fill="FFFFFF" w:themeFill="background1"/>
              <w:ind w:left="42" w:right="42"/>
              <w:jc w:val="both"/>
              <w:rPr>
                <w:b/>
                <w:color w:val="000000" w:themeColor="text1"/>
                <w:lang w:val="uk-UA"/>
              </w:rPr>
            </w:pPr>
            <w:r w:rsidRPr="00EF4201">
              <w:rPr>
                <w:b/>
                <w:color w:val="000000" w:themeColor="text1"/>
                <w:lang w:val="uk-UA"/>
              </w:rPr>
              <w:t xml:space="preserve">Керівника учасника </w:t>
            </w:r>
            <w:r w:rsidRPr="00EF4201">
              <w:rPr>
                <w:color w:val="000000" w:themeColor="text1"/>
                <w:lang w:val="uk-UA"/>
              </w:rPr>
              <w:t>процедури закупівлі</w:t>
            </w:r>
            <w:r w:rsidRPr="00EF4201">
              <w:rPr>
                <w:b/>
                <w:color w:val="000000" w:themeColor="text1"/>
                <w:lang w:val="uk-UA"/>
              </w:rPr>
              <w:t xml:space="preserve">, фізичну особу, яка є учасником </w:t>
            </w:r>
            <w:r w:rsidRPr="00EF4201">
              <w:rPr>
                <w:color w:val="000000" w:themeColor="text1"/>
                <w:lang w:val="uk-UA"/>
              </w:rPr>
              <w:t xml:space="preserve">процедури закупівлі, </w:t>
            </w:r>
            <w:r w:rsidRPr="00EF4201">
              <w:rPr>
                <w:b/>
                <w:color w:val="000000" w:themeColor="text1"/>
                <w:lang w:val="uk-UA"/>
              </w:rPr>
              <w:t xml:space="preserve">було притягнуто </w:t>
            </w:r>
            <w:r w:rsidRPr="00EF4201">
              <w:rPr>
                <w:color w:val="000000" w:themeColor="text1"/>
                <w:lang w:val="uk-UA"/>
              </w:rPr>
              <w:t>згідно із законом  до відповідальності за</w:t>
            </w:r>
            <w:r w:rsidRPr="00EF4201">
              <w:rPr>
                <w:b/>
                <w:color w:val="000000" w:themeColor="text1"/>
                <w:lang w:val="uk-UA"/>
              </w:rPr>
              <w:t xml:space="preserve"> </w:t>
            </w:r>
            <w:r w:rsidRPr="00EF4201">
              <w:rPr>
                <w:color w:val="000000" w:themeColor="text1"/>
                <w:lang w:val="uk-UA"/>
              </w:rPr>
              <w:t>вчинення</w:t>
            </w:r>
            <w:r w:rsidRPr="00EF4201">
              <w:rPr>
                <w:b/>
                <w:color w:val="000000" w:themeColor="text1"/>
                <w:lang w:val="uk-UA"/>
              </w:rPr>
              <w:t xml:space="preserve"> корупційного правопорушення </w:t>
            </w:r>
            <w:r w:rsidRPr="00EF4201">
              <w:rPr>
                <w:color w:val="000000" w:themeColor="text1"/>
                <w:lang w:val="uk-UA"/>
              </w:rPr>
              <w:t>або</w:t>
            </w:r>
            <w:r w:rsidRPr="00EF4201">
              <w:rPr>
                <w:b/>
                <w:color w:val="000000" w:themeColor="text1"/>
                <w:lang w:val="uk-UA"/>
              </w:rPr>
              <w:t xml:space="preserve"> правопорушення, пов’язаного з корупцією.</w:t>
            </w:r>
          </w:p>
          <w:p w14:paraId="5FEA8E0D" w14:textId="77777777" w:rsidR="00E30C4B" w:rsidRPr="00EF4201" w:rsidRDefault="004D1ACA" w:rsidP="00EF4201">
            <w:pPr>
              <w:shd w:val="clear" w:color="auto" w:fill="FFFFFF" w:themeFill="background1"/>
              <w:ind w:right="42"/>
              <w:jc w:val="both"/>
              <w:rPr>
                <w:color w:val="000000" w:themeColor="text1"/>
                <w:lang w:val="uk-UA"/>
              </w:rPr>
            </w:pPr>
            <w:r w:rsidRPr="00EF4201">
              <w:rPr>
                <w:b/>
                <w:color w:val="000000" w:themeColor="text1"/>
                <w:lang w:val="uk-UA"/>
              </w:rPr>
              <w:t xml:space="preserve">(підпункт 3 пункт </w:t>
            </w:r>
            <w:r w:rsidR="004F7D90" w:rsidRPr="00EF4201">
              <w:rPr>
                <w:b/>
                <w:color w:val="000000" w:themeColor="text1"/>
                <w:lang w:val="uk-UA"/>
              </w:rPr>
              <w:t>47</w:t>
            </w:r>
            <w:r w:rsidRPr="00EF4201">
              <w:rPr>
                <w:b/>
                <w:color w:val="000000" w:themeColor="text1"/>
                <w:lang w:val="uk-UA"/>
              </w:rPr>
              <w:t xml:space="preserve"> Особливостей)</w:t>
            </w:r>
          </w:p>
        </w:tc>
        <w:tc>
          <w:tcPr>
            <w:tcW w:w="6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EEE922" w14:textId="13D6708D" w:rsidR="00DA4BDB" w:rsidRPr="00EF4201" w:rsidRDefault="00DA4BDB" w:rsidP="00EF4201">
            <w:pPr>
              <w:shd w:val="clear" w:color="auto" w:fill="FFFFFF" w:themeFill="background1"/>
              <w:ind w:right="140"/>
              <w:jc w:val="both"/>
              <w:rPr>
                <w:b/>
                <w:color w:val="000000" w:themeColor="text1"/>
                <w:lang w:val="uk-UA"/>
              </w:rPr>
            </w:pPr>
            <w:r w:rsidRPr="00EF4201">
              <w:rPr>
                <w:b/>
                <w:color w:val="000000" w:themeColor="text1"/>
                <w:lang w:val="uk-UA"/>
              </w:rPr>
              <w:t xml:space="preserve">Витяг з Єдиного державного реєстру осіб, які вчинили корупційні або пов’язані з корупцією правопорушення та/або довідку з Єдиного державного реєстру осіб, які вчинили корупційні або пов’язані з корупцією правопорушення, </w:t>
            </w:r>
            <w:r w:rsidRPr="00EF4201">
              <w:rPr>
                <w:bCs/>
                <w:color w:val="000000" w:themeColor="text1"/>
                <w:lang w:val="uk-UA"/>
              </w:rPr>
              <w:t xml:space="preserve">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w:t>
            </w:r>
            <w:proofErr w:type="spellStart"/>
            <w:r w:rsidRPr="00EF4201">
              <w:rPr>
                <w:bCs/>
                <w:color w:val="000000" w:themeColor="text1"/>
                <w:lang w:val="uk-UA"/>
              </w:rPr>
              <w:t>засвідчувального</w:t>
            </w:r>
            <w:proofErr w:type="spellEnd"/>
            <w:r w:rsidRPr="00EF4201">
              <w:rPr>
                <w:bCs/>
                <w:color w:val="000000" w:themeColor="text1"/>
                <w:lang w:val="uk-UA"/>
              </w:rPr>
              <w:t xml:space="preserve"> органу за посиланням</w:t>
            </w:r>
            <w:r w:rsidRPr="00EF4201">
              <w:rPr>
                <w:b/>
                <w:color w:val="000000" w:themeColor="text1"/>
                <w:lang w:val="uk-UA"/>
              </w:rPr>
              <w:t xml:space="preserve"> – </w:t>
            </w:r>
            <w:hyperlink r:id="rId9" w:history="1">
              <w:r w:rsidRPr="00EF4201">
                <w:rPr>
                  <w:rStyle w:val="a3"/>
                  <w:b/>
                  <w:color w:val="000000" w:themeColor="text1"/>
                  <w:lang w:val="uk-UA"/>
                </w:rPr>
                <w:t>http://czo.gov.ua/verify</w:t>
              </w:r>
            </w:hyperlink>
          </w:p>
          <w:p w14:paraId="32BEE7F2" w14:textId="20F84EAC" w:rsidR="00594001" w:rsidRPr="00EF4201" w:rsidRDefault="00E30C4B" w:rsidP="00EF4201">
            <w:pPr>
              <w:shd w:val="clear" w:color="auto" w:fill="FFFFFF" w:themeFill="background1"/>
              <w:ind w:right="140"/>
              <w:jc w:val="both"/>
              <w:rPr>
                <w:i/>
                <w:color w:val="000000" w:themeColor="text1"/>
                <w:lang w:val="uk-UA"/>
              </w:rPr>
            </w:pPr>
            <w:r w:rsidRPr="00EF4201">
              <w:rPr>
                <w:i/>
                <w:color w:val="000000" w:themeColor="text1"/>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w:t>
            </w:r>
            <w:r w:rsidR="005D6418" w:rsidRPr="00EF4201">
              <w:rPr>
                <w:i/>
                <w:color w:val="000000" w:themeColor="text1"/>
                <w:lang w:val="uk-UA"/>
              </w:rPr>
              <w:t xml:space="preserve"> </w:t>
            </w:r>
            <w:r w:rsidRPr="00EF4201">
              <w:rPr>
                <w:i/>
                <w:color w:val="000000" w:themeColor="text1"/>
                <w:lang w:val="uk-UA"/>
              </w:rPr>
              <w:t>корупційні</w:t>
            </w:r>
            <w:r w:rsidR="005073D8" w:rsidRPr="00EF4201">
              <w:rPr>
                <w:i/>
                <w:color w:val="000000" w:themeColor="text1"/>
                <w:lang w:val="uk-UA"/>
              </w:rPr>
              <w:t xml:space="preserve"> </w:t>
            </w:r>
            <w:r w:rsidRPr="00EF4201">
              <w:rPr>
                <w:i/>
                <w:color w:val="000000" w:themeColor="text1"/>
                <w:lang w:val="uk-UA"/>
              </w:rPr>
              <w:t>або пов’язані з корупцією</w:t>
            </w:r>
            <w:r w:rsidR="005D6418" w:rsidRPr="00EF4201">
              <w:rPr>
                <w:i/>
                <w:color w:val="000000" w:themeColor="text1"/>
                <w:lang w:val="uk-UA"/>
              </w:rPr>
              <w:t xml:space="preserve"> </w:t>
            </w:r>
            <w:r w:rsidRPr="00EF4201">
              <w:rPr>
                <w:i/>
                <w:color w:val="000000" w:themeColor="text1"/>
                <w:lang w:val="uk-UA"/>
              </w:rPr>
              <w:t>правопорушення</w:t>
            </w:r>
            <w:r w:rsidR="007E192E" w:rsidRPr="00EF4201">
              <w:rPr>
                <w:i/>
                <w:color w:val="000000" w:themeColor="text1"/>
                <w:lang w:val="uk-UA"/>
              </w:rPr>
              <w:t xml:space="preserve">,  яка не стосується запитувача </w:t>
            </w:r>
            <w:r w:rsidR="00DA4BDB" w:rsidRPr="00EF4201">
              <w:rPr>
                <w:i/>
                <w:color w:val="000000" w:themeColor="text1"/>
                <w:lang w:val="uk-UA"/>
              </w:rPr>
              <w:t xml:space="preserve"> </w:t>
            </w:r>
            <w:r w:rsidR="00594001" w:rsidRPr="00EF4201">
              <w:rPr>
                <w:i/>
                <w:color w:val="000000" w:themeColor="text1"/>
                <w:lang w:val="uk-UA"/>
              </w:rPr>
              <w:t>за посиланням</w:t>
            </w:r>
            <w:r w:rsidR="00594001" w:rsidRPr="00EF4201">
              <w:rPr>
                <w:color w:val="000000" w:themeColor="text1"/>
                <w:lang w:val="uk-UA"/>
              </w:rPr>
              <w:t xml:space="preserve"> </w:t>
            </w:r>
            <w:r w:rsidR="00594001" w:rsidRPr="00EF4201">
              <w:rPr>
                <w:i/>
                <w:color w:val="000000" w:themeColor="text1"/>
                <w:lang w:val="uk-UA"/>
              </w:rPr>
              <w:t>h</w:t>
            </w:r>
            <w:r w:rsidR="0017464D" w:rsidRPr="00EF4201">
              <w:rPr>
                <w:i/>
                <w:color w:val="000000" w:themeColor="text1"/>
                <w:lang w:val="uk-UA"/>
              </w:rPr>
              <w:t>ttps://corruptinfo.nazk.gov.ua</w:t>
            </w:r>
          </w:p>
        </w:tc>
      </w:tr>
      <w:tr w:rsidR="00EF4201" w:rsidRPr="00EF4201" w14:paraId="5B50C9FC" w14:textId="77777777" w:rsidTr="001C0D3B">
        <w:trPr>
          <w:trHeight w:val="1165"/>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5C15B1" w14:textId="77777777" w:rsidR="00F87C56" w:rsidRPr="00EF4201" w:rsidRDefault="00F87C56" w:rsidP="00EF4201">
            <w:pPr>
              <w:shd w:val="clear" w:color="auto" w:fill="FFFFFF" w:themeFill="background1"/>
              <w:ind w:right="42"/>
              <w:jc w:val="both"/>
              <w:rPr>
                <w:color w:val="000000" w:themeColor="text1"/>
                <w:lang w:val="uk-UA"/>
              </w:rPr>
            </w:pPr>
            <w:r w:rsidRPr="00EF4201">
              <w:rPr>
                <w:b/>
                <w:color w:val="000000" w:themeColor="text1"/>
                <w:lang w:val="uk-UA"/>
              </w:rPr>
              <w:t>Фізична особа, яка є учасником</w:t>
            </w:r>
            <w:r w:rsidRPr="00EF4201">
              <w:rPr>
                <w:color w:val="000000" w:themeColor="text1"/>
                <w:lang w:val="uk-UA"/>
              </w:rPr>
              <w:t xml:space="preserve"> процедури закупівлі, </w:t>
            </w:r>
            <w:r w:rsidRPr="00EF4201">
              <w:rPr>
                <w:b/>
                <w:color w:val="000000" w:themeColor="text1"/>
                <w:lang w:val="uk-UA"/>
              </w:rPr>
              <w:t>була засуджена</w:t>
            </w:r>
            <w:r w:rsidRPr="00EF4201">
              <w:rPr>
                <w:color w:val="000000" w:themeColor="text1"/>
                <w:lang w:val="uk-UA"/>
              </w:rPr>
              <w:t xml:space="preserve"> </w:t>
            </w:r>
            <w:r w:rsidRPr="00EF4201">
              <w:rPr>
                <w:b/>
                <w:color w:val="000000" w:themeColor="text1"/>
                <w:lang w:val="uk-UA"/>
              </w:rPr>
              <w:t>за кримінальне правопорушення,</w:t>
            </w:r>
            <w:r w:rsidRPr="00EF4201">
              <w:rPr>
                <w:color w:val="000000" w:themeColor="text1"/>
                <w:lang w:val="uk-UA"/>
              </w:rPr>
              <w:t xml:space="preserve"> </w:t>
            </w:r>
            <w:r w:rsidRPr="00EF4201">
              <w:rPr>
                <w:b/>
                <w:color w:val="000000" w:themeColor="text1"/>
                <w:lang w:val="uk-UA"/>
              </w:rPr>
              <w:t>вчинене з корисливих мотивів</w:t>
            </w:r>
            <w:r w:rsidRPr="00EF4201">
              <w:rPr>
                <w:color w:val="000000" w:themeColor="text1"/>
                <w:lang w:val="uk-UA"/>
              </w:rPr>
              <w:t xml:space="preserve"> (зокрема, пов’язане з хабарництвом та відмиванням коштів), </w:t>
            </w:r>
            <w:r w:rsidRPr="00EF4201">
              <w:rPr>
                <w:b/>
                <w:color w:val="000000" w:themeColor="text1"/>
                <w:lang w:val="uk-UA"/>
              </w:rPr>
              <w:t>судимість з якої не знято або не погашено</w:t>
            </w:r>
            <w:r w:rsidRPr="00EF4201">
              <w:rPr>
                <w:color w:val="000000" w:themeColor="text1"/>
                <w:lang w:val="uk-UA"/>
              </w:rPr>
              <w:t xml:space="preserve"> у встановленому законом порядку</w:t>
            </w:r>
          </w:p>
          <w:p w14:paraId="75B908DB" w14:textId="77777777" w:rsidR="00F87C56" w:rsidRPr="00EF4201" w:rsidRDefault="00F87C56" w:rsidP="00EF4201">
            <w:pPr>
              <w:shd w:val="clear" w:color="auto" w:fill="FFFFFF" w:themeFill="background1"/>
              <w:ind w:right="42"/>
              <w:jc w:val="center"/>
              <w:rPr>
                <w:color w:val="000000" w:themeColor="text1"/>
                <w:lang w:val="uk-UA"/>
              </w:rPr>
            </w:pPr>
            <w:r w:rsidRPr="00EF4201">
              <w:rPr>
                <w:b/>
                <w:color w:val="000000" w:themeColor="text1"/>
                <w:lang w:val="uk-UA"/>
              </w:rPr>
              <w:t>(</w:t>
            </w:r>
            <w:r w:rsidR="00F84527" w:rsidRPr="00EF4201">
              <w:rPr>
                <w:b/>
                <w:color w:val="000000" w:themeColor="text1"/>
                <w:lang w:val="uk-UA"/>
              </w:rPr>
              <w:t xml:space="preserve">підпункт 5 пункт </w:t>
            </w:r>
            <w:r w:rsidR="004F7D90" w:rsidRPr="00EF4201">
              <w:rPr>
                <w:b/>
                <w:color w:val="000000" w:themeColor="text1"/>
                <w:lang w:val="uk-UA"/>
              </w:rPr>
              <w:t>47</w:t>
            </w:r>
            <w:r w:rsidR="00F84527" w:rsidRPr="00EF4201">
              <w:rPr>
                <w:b/>
                <w:color w:val="000000" w:themeColor="text1"/>
                <w:lang w:val="uk-UA"/>
              </w:rPr>
              <w:t xml:space="preserve"> Особливостей</w:t>
            </w:r>
            <w:r w:rsidRPr="00EF4201">
              <w:rPr>
                <w:b/>
                <w:color w:val="000000" w:themeColor="text1"/>
                <w:lang w:val="uk-UA"/>
              </w:rPr>
              <w:t>)</w:t>
            </w:r>
          </w:p>
        </w:tc>
        <w:tc>
          <w:tcPr>
            <w:tcW w:w="609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695A66E" w14:textId="77777777" w:rsidR="005D6418" w:rsidRPr="00EF4201" w:rsidRDefault="005D6418" w:rsidP="00EF4201">
            <w:pPr>
              <w:shd w:val="clear" w:color="auto" w:fill="FFFFFF" w:themeFill="background1"/>
              <w:jc w:val="both"/>
              <w:rPr>
                <w:b/>
                <w:color w:val="000000" w:themeColor="text1"/>
                <w:lang w:val="uk-UA"/>
              </w:rPr>
            </w:pPr>
          </w:p>
          <w:p w14:paraId="2A52D227" w14:textId="77777777" w:rsidR="00DA4BDB" w:rsidRPr="00EF4201" w:rsidRDefault="00DA4BDB" w:rsidP="00EF4201">
            <w:pPr>
              <w:shd w:val="clear" w:color="auto" w:fill="FFFFFF" w:themeFill="background1"/>
              <w:jc w:val="both"/>
              <w:rPr>
                <w:b/>
                <w:color w:val="000000" w:themeColor="text1"/>
                <w:lang w:val="uk-UA"/>
              </w:rPr>
            </w:pPr>
            <w:r w:rsidRPr="00EF4201">
              <w:rPr>
                <w:b/>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w:t>
            </w:r>
          </w:p>
          <w:p w14:paraId="4654EA19" w14:textId="77777777" w:rsidR="00DA4BDB" w:rsidRPr="00EF4201" w:rsidRDefault="00DA4BDB" w:rsidP="00EF4201">
            <w:pPr>
              <w:shd w:val="clear" w:color="auto" w:fill="FFFFFF" w:themeFill="background1"/>
              <w:jc w:val="both"/>
              <w:rPr>
                <w:bCs/>
                <w:color w:val="000000" w:themeColor="text1"/>
                <w:lang w:val="uk-UA"/>
              </w:rPr>
            </w:pPr>
            <w:r w:rsidRPr="00EF4201">
              <w:rPr>
                <w:bCs/>
                <w:color w:val="000000" w:themeColor="text1"/>
                <w:lang w:val="uk-UA"/>
              </w:rPr>
              <w:t>Витяг повинен містити реквізити для перевірки, зокрема QR-код та номер або ж електронний підпис або печатку МВС.</w:t>
            </w:r>
          </w:p>
          <w:p w14:paraId="42A5A94F" w14:textId="77777777" w:rsidR="00DA4BDB" w:rsidRPr="00EF4201" w:rsidRDefault="00DA4BDB" w:rsidP="00EF4201">
            <w:pPr>
              <w:shd w:val="clear" w:color="auto" w:fill="FFFFFF" w:themeFill="background1"/>
              <w:jc w:val="both"/>
              <w:rPr>
                <w:bCs/>
                <w:color w:val="000000" w:themeColor="text1"/>
                <w:lang w:val="uk-UA"/>
              </w:rPr>
            </w:pPr>
            <w:r w:rsidRPr="00EF4201">
              <w:rPr>
                <w:bCs/>
                <w:color w:val="000000" w:themeColor="text1"/>
                <w:lang w:val="uk-UA"/>
              </w:rPr>
              <w:t xml:space="preserve">Витяг повинен бути отриманий учасником-переможцем не раніше 30 календарних днів з дня оприлюднення </w:t>
            </w:r>
            <w:r w:rsidRPr="00EF4201">
              <w:rPr>
                <w:bCs/>
                <w:color w:val="000000" w:themeColor="text1"/>
                <w:lang w:val="uk-UA"/>
              </w:rPr>
              <w:lastRenderedPageBreak/>
              <w:t xml:space="preserve">оголошення про проведення цих відкритих торгів в електронній системі </w:t>
            </w:r>
            <w:proofErr w:type="spellStart"/>
            <w:r w:rsidRPr="00EF4201">
              <w:rPr>
                <w:bCs/>
                <w:color w:val="000000" w:themeColor="text1"/>
                <w:lang w:val="uk-UA"/>
              </w:rPr>
              <w:t>закупівель</w:t>
            </w:r>
            <w:proofErr w:type="spellEnd"/>
            <w:r w:rsidRPr="00EF4201">
              <w:rPr>
                <w:bCs/>
                <w:color w:val="000000" w:themeColor="text1"/>
                <w:lang w:val="uk-UA"/>
              </w:rPr>
              <w:t xml:space="preserve"> </w:t>
            </w:r>
          </w:p>
          <w:p w14:paraId="20118610" w14:textId="685D0893" w:rsidR="00F87C56" w:rsidRPr="00EF4201" w:rsidRDefault="00DA4BDB" w:rsidP="00EF4201">
            <w:pPr>
              <w:shd w:val="clear" w:color="auto" w:fill="FFFFFF" w:themeFill="background1"/>
              <w:tabs>
                <w:tab w:val="left" w:pos="-328"/>
              </w:tabs>
              <w:suppressAutoHyphens/>
              <w:jc w:val="both"/>
              <w:rPr>
                <w:color w:val="000000" w:themeColor="text1"/>
                <w:lang w:val="uk-UA"/>
              </w:rPr>
            </w:pPr>
            <w:r w:rsidRPr="00EF4201">
              <w:rPr>
                <w:bCs/>
                <w:color w:val="000000" w:themeColor="text1"/>
                <w:lang w:val="uk-UA"/>
              </w:rPr>
              <w:t xml:space="preserve">* </w:t>
            </w:r>
            <w:r w:rsidRPr="00EF4201">
              <w:rPr>
                <w:bCs/>
                <w:i/>
                <w:iCs/>
                <w:color w:val="000000" w:themeColor="text1"/>
                <w:lang w:val="uk-UA"/>
              </w:rPr>
              <w:t>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EF4201" w:rsidRPr="00EF4201" w14:paraId="1A541166" w14:textId="77777777" w:rsidTr="00030B45">
        <w:trPr>
          <w:trHeight w:val="1123"/>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61AEE6" w14:textId="77777777" w:rsidR="00403F38" w:rsidRPr="00EF4201" w:rsidRDefault="00403F38" w:rsidP="00EF4201">
            <w:pPr>
              <w:widowControl w:val="0"/>
              <w:shd w:val="clear" w:color="auto" w:fill="FFFFFF" w:themeFill="background1"/>
              <w:spacing w:before="120"/>
              <w:jc w:val="both"/>
              <w:rPr>
                <w:color w:val="000000" w:themeColor="text1"/>
                <w:lang w:val="uk-UA"/>
              </w:rPr>
            </w:pPr>
            <w:r w:rsidRPr="00EF4201">
              <w:rPr>
                <w:b/>
                <w:color w:val="000000" w:themeColor="text1"/>
                <w:lang w:val="uk-UA"/>
              </w:rPr>
              <w:lastRenderedPageBreak/>
              <w:t xml:space="preserve">Керівник учасника </w:t>
            </w:r>
            <w:r w:rsidRPr="00EF4201">
              <w:rPr>
                <w:color w:val="000000" w:themeColor="text1"/>
                <w:lang w:val="uk-UA"/>
              </w:rPr>
              <w:t xml:space="preserve">процедури закупівлі </w:t>
            </w:r>
            <w:r w:rsidRPr="00EF4201">
              <w:rPr>
                <w:b/>
                <w:color w:val="000000" w:themeColor="text1"/>
                <w:lang w:val="uk-UA"/>
              </w:rPr>
              <w:t xml:space="preserve">був засуджений </w:t>
            </w:r>
            <w:r w:rsidRPr="00EF4201">
              <w:rPr>
                <w:color w:val="000000" w:themeColor="text1"/>
                <w:lang w:val="uk-UA"/>
              </w:rPr>
              <w:t xml:space="preserve">за </w:t>
            </w:r>
            <w:r w:rsidRPr="00EF4201">
              <w:rPr>
                <w:b/>
                <w:color w:val="000000" w:themeColor="text1"/>
                <w:lang w:val="uk-UA"/>
              </w:rPr>
              <w:t>кримінальне правопорушення, вчинене з корисливих мотивів</w:t>
            </w:r>
            <w:r w:rsidRPr="00EF4201">
              <w:rPr>
                <w:color w:val="000000" w:themeColor="text1"/>
                <w:lang w:val="uk-UA"/>
              </w:rPr>
              <w:t xml:space="preserve">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7F8C0A" w14:textId="77777777" w:rsidR="00F87C56" w:rsidRPr="00EF4201" w:rsidRDefault="00403F38" w:rsidP="00EF4201">
            <w:pPr>
              <w:shd w:val="clear" w:color="auto" w:fill="FFFFFF" w:themeFill="background1"/>
              <w:ind w:right="42"/>
              <w:jc w:val="center"/>
              <w:rPr>
                <w:color w:val="000000" w:themeColor="text1"/>
                <w:lang w:val="uk-UA"/>
              </w:rPr>
            </w:pPr>
            <w:r w:rsidRPr="00EF4201">
              <w:rPr>
                <w:b/>
                <w:color w:val="000000" w:themeColor="text1"/>
                <w:lang w:val="uk-UA"/>
              </w:rPr>
              <w:t xml:space="preserve">(підпункт 6 пункт </w:t>
            </w:r>
            <w:r w:rsidR="004F7D90" w:rsidRPr="00EF4201">
              <w:rPr>
                <w:b/>
                <w:color w:val="000000" w:themeColor="text1"/>
                <w:lang w:val="uk-UA"/>
              </w:rPr>
              <w:t>47</w:t>
            </w:r>
            <w:r w:rsidRPr="00EF4201">
              <w:rPr>
                <w:b/>
                <w:color w:val="000000" w:themeColor="text1"/>
                <w:lang w:val="uk-UA"/>
              </w:rPr>
              <w:t xml:space="preserve"> Особливостей)</w:t>
            </w:r>
          </w:p>
        </w:tc>
        <w:tc>
          <w:tcPr>
            <w:tcW w:w="6095" w:type="dxa"/>
            <w:vMerge/>
            <w:tcBorders>
              <w:left w:val="single" w:sz="8" w:space="0" w:color="000000"/>
              <w:right w:val="single" w:sz="8" w:space="0" w:color="000000"/>
            </w:tcBorders>
            <w:tcMar>
              <w:top w:w="100" w:type="dxa"/>
              <w:left w:w="100" w:type="dxa"/>
              <w:bottom w:w="100" w:type="dxa"/>
              <w:right w:w="100" w:type="dxa"/>
            </w:tcMar>
            <w:vAlign w:val="center"/>
          </w:tcPr>
          <w:p w14:paraId="6B2C3758" w14:textId="77777777" w:rsidR="00F87C56" w:rsidRPr="00EF4201" w:rsidRDefault="00F87C56" w:rsidP="00EF4201">
            <w:pPr>
              <w:shd w:val="clear" w:color="auto" w:fill="FFFFFF" w:themeFill="background1"/>
              <w:jc w:val="both"/>
              <w:rPr>
                <w:color w:val="000000" w:themeColor="text1"/>
                <w:lang w:val="uk-UA"/>
              </w:rPr>
            </w:pPr>
          </w:p>
        </w:tc>
      </w:tr>
      <w:tr w:rsidR="00F87C56" w:rsidRPr="00EF4201" w14:paraId="33152AE4" w14:textId="77777777" w:rsidTr="007C3148">
        <w:trPr>
          <w:trHeight w:val="1792"/>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C3539" w14:textId="77777777" w:rsidR="0025393D" w:rsidRPr="00EF4201" w:rsidRDefault="007E192E" w:rsidP="00EF4201">
            <w:pPr>
              <w:shd w:val="clear" w:color="auto" w:fill="FFFFFF" w:themeFill="background1"/>
              <w:ind w:right="42"/>
              <w:jc w:val="both"/>
              <w:rPr>
                <w:b/>
                <w:color w:val="000000" w:themeColor="text1"/>
                <w:lang w:val="uk-UA"/>
              </w:rPr>
            </w:pPr>
            <w:r w:rsidRPr="00EF4201">
              <w:rPr>
                <w:b/>
                <w:color w:val="000000" w:themeColor="text1"/>
                <w:lang w:val="uk-UA"/>
              </w:rPr>
              <w:t xml:space="preserve">Керівника учасника </w:t>
            </w:r>
            <w:r w:rsidRPr="00EF4201">
              <w:rPr>
                <w:color w:val="000000" w:themeColor="text1"/>
                <w:lang w:val="uk-UA"/>
              </w:rPr>
              <w:t>процедури закупівлі,</w:t>
            </w:r>
            <w:r w:rsidRPr="00EF4201">
              <w:rPr>
                <w:b/>
                <w:color w:val="000000" w:themeColor="text1"/>
                <w:lang w:val="uk-UA"/>
              </w:rPr>
              <w:t xml:space="preserve"> фізичну особу, яка є учасником </w:t>
            </w:r>
            <w:r w:rsidRPr="00EF4201">
              <w:rPr>
                <w:color w:val="000000" w:themeColor="text1"/>
                <w:lang w:val="uk-UA"/>
              </w:rPr>
              <w:t>процедури закупівлі</w:t>
            </w:r>
            <w:r w:rsidR="00330330" w:rsidRPr="00EF4201">
              <w:rPr>
                <w:color w:val="000000" w:themeColor="text1"/>
                <w:shd w:val="clear" w:color="auto" w:fill="FFFFFF"/>
                <w:lang w:val="uk-UA"/>
              </w:rPr>
              <w:t xml:space="preserve">, </w:t>
            </w:r>
            <w:r w:rsidR="00330330" w:rsidRPr="00EF4201">
              <w:rPr>
                <w:b/>
                <w:color w:val="000000" w:themeColor="text1"/>
                <w:shd w:val="clear" w:color="auto" w:fill="FFFFFF"/>
                <w:lang w:val="uk-UA"/>
              </w:rPr>
              <w:t>було притягнуто</w:t>
            </w:r>
            <w:r w:rsidR="00330330" w:rsidRPr="00EF4201">
              <w:rPr>
                <w:color w:val="000000" w:themeColor="text1"/>
                <w:shd w:val="clear" w:color="auto" w:fill="FFFFFF"/>
                <w:lang w:val="uk-UA"/>
              </w:rPr>
              <w:t xml:space="preserve"> згідно із законом </w:t>
            </w:r>
            <w:r w:rsidR="00330330" w:rsidRPr="00EF4201">
              <w:rPr>
                <w:b/>
                <w:color w:val="000000" w:themeColor="text1"/>
                <w:shd w:val="clear" w:color="auto" w:fill="FFFFFF"/>
                <w:lang w:val="uk-UA"/>
              </w:rPr>
              <w:t>до відповідальності за вчинення правопорушення, пов’язаного з використанням дитячої праці</w:t>
            </w:r>
            <w:r w:rsidR="00330330" w:rsidRPr="00EF4201">
              <w:rPr>
                <w:color w:val="000000" w:themeColor="text1"/>
                <w:shd w:val="clear" w:color="auto" w:fill="FFFFFF"/>
                <w:lang w:val="uk-UA"/>
              </w:rPr>
              <w:t xml:space="preserve"> чи будь-якими формами </w:t>
            </w:r>
            <w:r w:rsidR="00330330" w:rsidRPr="00EF4201">
              <w:rPr>
                <w:b/>
                <w:color w:val="000000" w:themeColor="text1"/>
                <w:shd w:val="clear" w:color="auto" w:fill="FFFFFF"/>
                <w:lang w:val="uk-UA"/>
              </w:rPr>
              <w:t>торгівлі людьми</w:t>
            </w:r>
            <w:r w:rsidR="00330330" w:rsidRPr="00EF4201">
              <w:rPr>
                <w:b/>
                <w:color w:val="000000" w:themeColor="text1"/>
                <w:lang w:val="uk-UA"/>
              </w:rPr>
              <w:t xml:space="preserve"> </w:t>
            </w:r>
          </w:p>
          <w:p w14:paraId="090283E8" w14:textId="77777777" w:rsidR="00F87C56" w:rsidRPr="00EF4201" w:rsidRDefault="00F87C56" w:rsidP="00EF4201">
            <w:pPr>
              <w:shd w:val="clear" w:color="auto" w:fill="FFFFFF" w:themeFill="background1"/>
              <w:ind w:right="42"/>
              <w:jc w:val="both"/>
              <w:rPr>
                <w:b/>
                <w:color w:val="000000" w:themeColor="text1"/>
                <w:lang w:val="uk-UA"/>
              </w:rPr>
            </w:pPr>
            <w:r w:rsidRPr="00EF4201">
              <w:rPr>
                <w:b/>
                <w:color w:val="000000" w:themeColor="text1"/>
                <w:lang w:val="uk-UA"/>
              </w:rPr>
              <w:t>(</w:t>
            </w:r>
            <w:r w:rsidR="007E192E" w:rsidRPr="00EF4201">
              <w:rPr>
                <w:b/>
                <w:color w:val="000000" w:themeColor="text1"/>
                <w:lang w:val="uk-UA"/>
              </w:rPr>
              <w:t xml:space="preserve">підпункт 12 пункт </w:t>
            </w:r>
            <w:r w:rsidR="000F2C43" w:rsidRPr="00EF4201">
              <w:rPr>
                <w:b/>
                <w:color w:val="000000" w:themeColor="text1"/>
                <w:lang w:val="uk-UA"/>
              </w:rPr>
              <w:t>47</w:t>
            </w:r>
            <w:r w:rsidR="007E192E" w:rsidRPr="00EF4201">
              <w:rPr>
                <w:b/>
                <w:color w:val="000000" w:themeColor="text1"/>
                <w:lang w:val="uk-UA"/>
              </w:rPr>
              <w:t xml:space="preserve"> Особливостей</w:t>
            </w:r>
            <w:r w:rsidRPr="00EF4201">
              <w:rPr>
                <w:b/>
                <w:color w:val="000000" w:themeColor="text1"/>
                <w:lang w:val="uk-UA"/>
              </w:rPr>
              <w:t>)</w:t>
            </w:r>
          </w:p>
        </w:tc>
        <w:tc>
          <w:tcPr>
            <w:tcW w:w="6095" w:type="dxa"/>
            <w:vMerge/>
            <w:tcBorders>
              <w:left w:val="single" w:sz="8" w:space="0" w:color="000000"/>
              <w:bottom w:val="single" w:sz="4" w:space="0" w:color="auto"/>
              <w:right w:val="single" w:sz="8" w:space="0" w:color="000000"/>
            </w:tcBorders>
            <w:tcMar>
              <w:top w:w="100" w:type="dxa"/>
              <w:left w:w="100" w:type="dxa"/>
              <w:bottom w:w="100" w:type="dxa"/>
              <w:right w:w="100" w:type="dxa"/>
            </w:tcMar>
            <w:vAlign w:val="center"/>
          </w:tcPr>
          <w:p w14:paraId="408B1799" w14:textId="77777777" w:rsidR="00F87C56" w:rsidRPr="00EF4201" w:rsidRDefault="00F87C56" w:rsidP="00EF4201">
            <w:pPr>
              <w:widowControl w:val="0"/>
              <w:pBdr>
                <w:top w:val="nil"/>
                <w:left w:val="nil"/>
                <w:bottom w:val="nil"/>
                <w:right w:val="nil"/>
                <w:between w:val="nil"/>
              </w:pBdr>
              <w:shd w:val="clear" w:color="auto" w:fill="FFFFFF" w:themeFill="background1"/>
              <w:spacing w:line="276" w:lineRule="auto"/>
              <w:rPr>
                <w:color w:val="000000" w:themeColor="text1"/>
                <w:lang w:val="uk-UA"/>
              </w:rPr>
            </w:pPr>
          </w:p>
        </w:tc>
      </w:tr>
    </w:tbl>
    <w:p w14:paraId="3436A8BA" w14:textId="77777777" w:rsidR="00A87061" w:rsidRPr="00EF4201" w:rsidRDefault="00A87061" w:rsidP="00EF4201">
      <w:pPr>
        <w:shd w:val="clear" w:color="auto" w:fill="FFFFFF" w:themeFill="background1"/>
        <w:contextualSpacing/>
        <w:jc w:val="both"/>
        <w:rPr>
          <w:b/>
          <w:color w:val="000000" w:themeColor="text1"/>
          <w:lang w:val="uk-UA" w:eastAsia="uk-UA"/>
        </w:rPr>
      </w:pPr>
    </w:p>
    <w:p w14:paraId="2FF3B93E" w14:textId="5D17AEBF" w:rsidR="007446F3" w:rsidRPr="00EF4201" w:rsidRDefault="00162E33" w:rsidP="00EF4201">
      <w:pPr>
        <w:shd w:val="clear" w:color="auto" w:fill="FFFFFF" w:themeFill="background1"/>
        <w:ind w:firstLine="450"/>
        <w:jc w:val="both"/>
        <w:rPr>
          <w:rFonts w:eastAsia="Arial"/>
          <w:color w:val="000000" w:themeColor="text1"/>
          <w:lang w:val="uk-UA"/>
        </w:rPr>
      </w:pPr>
      <w:r w:rsidRPr="00EF4201">
        <w:rPr>
          <w:b/>
          <w:bCs/>
          <w:color w:val="000000" w:themeColor="text1"/>
          <w:lang w:val="uk-UA"/>
        </w:rPr>
        <w:t>ІІ</w:t>
      </w:r>
      <w:r w:rsidR="000931A3" w:rsidRPr="00EF4201">
        <w:rPr>
          <w:b/>
          <w:bCs/>
          <w:color w:val="000000" w:themeColor="text1"/>
          <w:lang w:val="uk-UA"/>
        </w:rPr>
        <w:t xml:space="preserve">. </w:t>
      </w:r>
      <w:r w:rsidR="000931A3" w:rsidRPr="00EF4201">
        <w:rPr>
          <w:b/>
          <w:color w:val="000000" w:themeColor="text1"/>
          <w:lang w:val="uk-UA"/>
        </w:rPr>
        <w:t>Переможець процедури закупівлі під час укладення договору про закупівлю</w:t>
      </w:r>
      <w:r w:rsidR="007446F3" w:rsidRPr="00EF4201">
        <w:rPr>
          <w:b/>
          <w:color w:val="000000" w:themeColor="text1"/>
          <w:lang w:val="uk-UA"/>
        </w:rPr>
        <w:t xml:space="preserve"> в </w:t>
      </w:r>
      <w:r w:rsidR="007446F3" w:rsidRPr="00EF4201">
        <w:rPr>
          <w:b/>
          <w:color w:val="000000" w:themeColor="text1"/>
          <w:u w:val="single"/>
          <w:lang w:val="uk-UA"/>
        </w:rPr>
        <w:t>строк, що не перевищує 15 днів</w:t>
      </w:r>
      <w:r w:rsidR="005073D8" w:rsidRPr="00EF4201">
        <w:rPr>
          <w:b/>
          <w:color w:val="000000" w:themeColor="text1"/>
          <w:u w:val="single"/>
          <w:lang w:val="uk-UA"/>
        </w:rPr>
        <w:t>,</w:t>
      </w:r>
      <w:r w:rsidR="007446F3" w:rsidRPr="00EF4201">
        <w:rPr>
          <w:b/>
          <w:color w:val="000000" w:themeColor="text1"/>
          <w:lang w:val="uk-UA"/>
        </w:rPr>
        <w:t xml:space="preserve"> з дня прийняття рішення про намір укласти договір про закупівлю</w:t>
      </w:r>
      <w:r w:rsidR="0007121F" w:rsidRPr="00EF4201">
        <w:rPr>
          <w:b/>
          <w:color w:val="000000" w:themeColor="text1"/>
          <w:lang w:val="uk-UA"/>
        </w:rPr>
        <w:t xml:space="preserve"> повинен надати </w:t>
      </w:r>
      <w:r w:rsidR="007446F3" w:rsidRPr="00EF4201">
        <w:rPr>
          <w:rFonts w:eastAsia="Arial"/>
          <w:b/>
          <w:color w:val="000000" w:themeColor="text1"/>
          <w:lang w:val="uk-UA"/>
        </w:rPr>
        <w:t>відповідну інформацію про право підписання договору</w:t>
      </w:r>
      <w:r w:rsidR="007446F3" w:rsidRPr="00EF4201">
        <w:rPr>
          <w:rFonts w:eastAsia="Arial"/>
          <w:color w:val="000000" w:themeColor="text1"/>
          <w:lang w:val="uk-UA"/>
        </w:rPr>
        <w:t xml:space="preserve"> про закупівлю</w:t>
      </w:r>
      <w:r w:rsidR="00AC1EFF" w:rsidRPr="00EF4201">
        <w:rPr>
          <w:rFonts w:eastAsia="Arial"/>
          <w:color w:val="000000" w:themeColor="text1"/>
          <w:lang w:val="uk-UA"/>
        </w:rPr>
        <w:t xml:space="preserve"> (</w:t>
      </w:r>
      <w:r w:rsidR="000977A6" w:rsidRPr="00EF4201">
        <w:rPr>
          <w:rFonts w:eastAsia="Arial"/>
          <w:color w:val="000000" w:themeColor="text1"/>
          <w:lang w:val="uk-UA"/>
        </w:rPr>
        <w:t xml:space="preserve">необхідна та достатня інформація для </w:t>
      </w:r>
      <w:r w:rsidR="00AC1EFF" w:rsidRPr="00EF4201">
        <w:rPr>
          <w:rFonts w:eastAsia="Arial"/>
          <w:color w:val="000000" w:themeColor="text1"/>
          <w:lang w:val="uk-UA"/>
        </w:rPr>
        <w:t>підтвердж</w:t>
      </w:r>
      <w:r w:rsidR="000977A6" w:rsidRPr="00EF4201">
        <w:rPr>
          <w:rFonts w:eastAsia="Arial"/>
          <w:color w:val="000000" w:themeColor="text1"/>
          <w:lang w:val="uk-UA"/>
        </w:rPr>
        <w:t xml:space="preserve">ення </w:t>
      </w:r>
      <w:r w:rsidR="00AC1EFF" w:rsidRPr="00EF4201">
        <w:rPr>
          <w:rFonts w:eastAsia="Arial"/>
          <w:color w:val="000000" w:themeColor="text1"/>
          <w:lang w:val="uk-UA"/>
        </w:rPr>
        <w:t>повноважен</w:t>
      </w:r>
      <w:r w:rsidR="000977A6" w:rsidRPr="00EF4201">
        <w:rPr>
          <w:rFonts w:eastAsia="Arial"/>
          <w:color w:val="000000" w:themeColor="text1"/>
          <w:lang w:val="uk-UA"/>
        </w:rPr>
        <w:t>ь</w:t>
      </w:r>
      <w:r w:rsidR="00AC1EFF" w:rsidRPr="00EF4201">
        <w:rPr>
          <w:rFonts w:eastAsia="Arial"/>
          <w:color w:val="000000" w:themeColor="text1"/>
          <w:lang w:val="uk-UA"/>
        </w:rPr>
        <w:t xml:space="preserve"> посадової особи або представника </w:t>
      </w:r>
      <w:r w:rsidR="000977A6" w:rsidRPr="00EF4201">
        <w:rPr>
          <w:rFonts w:eastAsia="Arial"/>
          <w:color w:val="000000" w:themeColor="text1"/>
          <w:lang w:val="uk-UA"/>
        </w:rPr>
        <w:t>Переможця</w:t>
      </w:r>
      <w:r w:rsidR="00AC1EFF" w:rsidRPr="00EF4201">
        <w:rPr>
          <w:rFonts w:eastAsia="Arial"/>
          <w:color w:val="000000" w:themeColor="text1"/>
          <w:lang w:val="uk-UA"/>
        </w:rPr>
        <w:t xml:space="preserve"> процедури закупівлі на підписання</w:t>
      </w:r>
      <w:r w:rsidR="000977A6" w:rsidRPr="00EF4201">
        <w:rPr>
          <w:rFonts w:eastAsia="Arial"/>
          <w:color w:val="000000" w:themeColor="text1"/>
          <w:lang w:val="uk-UA"/>
        </w:rPr>
        <w:t xml:space="preserve"> договору про закупівлю</w:t>
      </w:r>
      <w:r w:rsidR="00D94FA5" w:rsidRPr="00EF4201">
        <w:rPr>
          <w:rFonts w:eastAsia="Arial"/>
          <w:color w:val="000000" w:themeColor="text1"/>
          <w:lang w:val="uk-UA"/>
        </w:rPr>
        <w:t>- 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 Статут підприємства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0977A6" w:rsidRPr="00EF4201">
        <w:rPr>
          <w:rFonts w:eastAsia="Arial"/>
          <w:color w:val="000000" w:themeColor="text1"/>
          <w:lang w:val="uk-UA"/>
        </w:rPr>
        <w:t>)</w:t>
      </w:r>
      <w:r w:rsidR="00DF0D99" w:rsidRPr="00EF4201">
        <w:rPr>
          <w:rFonts w:eastAsia="Arial"/>
          <w:color w:val="000000" w:themeColor="text1"/>
          <w:lang w:val="uk-UA"/>
        </w:rPr>
        <w:t>.</w:t>
      </w:r>
    </w:p>
    <w:p w14:paraId="341658EA" w14:textId="77777777" w:rsidR="000931A3" w:rsidRPr="00EF4201" w:rsidRDefault="000931A3" w:rsidP="00EF4201">
      <w:pPr>
        <w:shd w:val="clear" w:color="auto" w:fill="FFFFFF" w:themeFill="background1"/>
        <w:ind w:firstLine="450"/>
        <w:jc w:val="both"/>
        <w:rPr>
          <w:rFonts w:eastAsia="Arial"/>
          <w:color w:val="000000" w:themeColor="text1"/>
          <w:lang w:val="uk-UA"/>
        </w:rPr>
      </w:pPr>
      <w:bookmarkStart w:id="0" w:name="n1764"/>
      <w:bookmarkEnd w:id="0"/>
      <w:r w:rsidRPr="00EF4201">
        <w:rPr>
          <w:rFonts w:eastAsia="Arial"/>
          <w:color w:val="000000" w:themeColor="text1"/>
          <w:lang w:val="uk-UA"/>
        </w:rPr>
        <w:t>Документи ц</w:t>
      </w:r>
      <w:r w:rsidR="007446F3" w:rsidRPr="00EF4201">
        <w:rPr>
          <w:rFonts w:eastAsia="Arial"/>
          <w:color w:val="000000" w:themeColor="text1"/>
          <w:lang w:val="uk-UA"/>
        </w:rPr>
        <w:t>ь</w:t>
      </w:r>
      <w:r w:rsidRPr="00EF4201">
        <w:rPr>
          <w:rFonts w:eastAsia="Arial"/>
          <w:color w:val="000000" w:themeColor="text1"/>
          <w:lang w:val="uk-UA"/>
        </w:rPr>
        <w:t>ого додатку до тендерної документації мають бути надані учасником-переможцем в електронному вигляді шляхом завантаження на веб-</w:t>
      </w:r>
      <w:r w:rsidR="007446F3" w:rsidRPr="00EF4201">
        <w:rPr>
          <w:rFonts w:eastAsia="Arial"/>
          <w:color w:val="000000" w:themeColor="text1"/>
          <w:lang w:val="uk-UA"/>
        </w:rPr>
        <w:t xml:space="preserve">порталі Уповноваженого органу </w:t>
      </w:r>
      <w:r w:rsidRPr="00EF4201">
        <w:rPr>
          <w:rFonts w:eastAsia="Arial"/>
          <w:color w:val="000000" w:themeColor="text1"/>
          <w:lang w:val="uk-UA"/>
        </w:rPr>
        <w:t>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F0D99" w:rsidRPr="00EF4201">
        <w:rPr>
          <w:rStyle w:val="a6"/>
          <w:rFonts w:eastAsia="Arial"/>
          <w:color w:val="000000" w:themeColor="text1"/>
          <w:lang w:val="uk-UA"/>
        </w:rPr>
        <w:footnoteReference w:id="1"/>
      </w:r>
      <w:r w:rsidR="00DF0D99" w:rsidRPr="00EF4201">
        <w:rPr>
          <w:rFonts w:eastAsia="Arial"/>
          <w:color w:val="000000" w:themeColor="text1"/>
          <w:lang w:val="uk-UA"/>
        </w:rPr>
        <w:t>.</w:t>
      </w:r>
      <w:r w:rsidRPr="00EF4201">
        <w:rPr>
          <w:rFonts w:eastAsia="Arial"/>
          <w:color w:val="000000" w:themeColor="text1"/>
          <w:lang w:val="uk-UA"/>
        </w:rPr>
        <w:t xml:space="preserve"> </w:t>
      </w:r>
    </w:p>
    <w:p w14:paraId="585DD73B" w14:textId="77777777" w:rsidR="00C83CD6" w:rsidRPr="00EF4201" w:rsidRDefault="00C83CD6" w:rsidP="00EF4201">
      <w:pPr>
        <w:keepNext/>
        <w:keepLines/>
        <w:widowControl w:val="0"/>
        <w:shd w:val="clear" w:color="auto" w:fill="FFFFFF" w:themeFill="background1"/>
        <w:spacing w:line="24" w:lineRule="atLeast"/>
        <w:ind w:firstLine="450"/>
        <w:contextualSpacing/>
        <w:jc w:val="both"/>
        <w:rPr>
          <w:rFonts w:eastAsia="Calibri"/>
          <w:b/>
          <w:color w:val="000000" w:themeColor="text1"/>
          <w:lang w:val="uk-UA" w:eastAsia="en-US"/>
        </w:rPr>
      </w:pPr>
      <w:r w:rsidRPr="00EF4201">
        <w:rPr>
          <w:rFonts w:eastAsia="Calibri"/>
          <w:b/>
          <w:color w:val="000000" w:themeColor="text1"/>
          <w:lang w:val="uk-UA" w:eastAsia="en-US"/>
        </w:rPr>
        <w:t>Для учасників - нерезидентів:</w:t>
      </w:r>
    </w:p>
    <w:p w14:paraId="2316E48D" w14:textId="77777777" w:rsidR="00764B7F" w:rsidRPr="00EF4201" w:rsidRDefault="00C83CD6" w:rsidP="00EF4201">
      <w:pPr>
        <w:shd w:val="clear" w:color="auto" w:fill="FFFFFF" w:themeFill="background1"/>
        <w:spacing w:after="150"/>
        <w:ind w:firstLine="450"/>
        <w:jc w:val="both"/>
        <w:rPr>
          <w:b/>
          <w:color w:val="000000" w:themeColor="text1"/>
          <w:lang w:val="uk-UA" w:eastAsia="uk-UA"/>
        </w:rPr>
      </w:pPr>
      <w:r w:rsidRPr="00EF4201">
        <w:rPr>
          <w:rFonts w:eastAsia="Calibri"/>
          <w:color w:val="000000" w:themeColor="text1"/>
          <w:lang w:val="uk-UA" w:eastAsia="en-US"/>
        </w:rPr>
        <w:t>Учасники - нерезиденти, у складі своєї пропозиції, надають інформацію та документи,</w:t>
      </w:r>
      <w:r w:rsidRPr="00EF4201">
        <w:rPr>
          <w:rFonts w:eastAsia="Calibri"/>
          <w:color w:val="000000" w:themeColor="text1"/>
          <w:shd w:val="clear" w:color="auto" w:fill="FFFFFF"/>
          <w:lang w:val="uk-UA" w:eastAsia="en-US"/>
        </w:rPr>
        <w:t xml:space="preserve"> </w:t>
      </w:r>
      <w:r w:rsidRPr="00EF4201">
        <w:rPr>
          <w:rFonts w:eastAsia="Calibri"/>
          <w:color w:val="000000" w:themeColor="text1"/>
          <w:lang w:val="uk-UA" w:eastAsia="en-US"/>
        </w:rPr>
        <w:t xml:space="preserve">з урахуванням законодавства країни реєстрації такого учасника, у разі неможливості подання якоїсь інформації або документів - надають пояснення по кожному ненаданому документу та/або інформації, що вимагались Замовником.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Документи повинні бути легалізовані та/або </w:t>
      </w:r>
      <w:proofErr w:type="spellStart"/>
      <w:r w:rsidRPr="00EF4201">
        <w:rPr>
          <w:rFonts w:eastAsia="Calibri"/>
          <w:color w:val="000000" w:themeColor="text1"/>
          <w:lang w:val="uk-UA" w:eastAsia="en-US"/>
        </w:rPr>
        <w:t>апостильовані</w:t>
      </w:r>
      <w:proofErr w:type="spellEnd"/>
      <w:r w:rsidRPr="00EF4201">
        <w:rPr>
          <w:rFonts w:eastAsia="Calibri"/>
          <w:color w:val="000000" w:themeColor="text1"/>
          <w:lang w:val="uk-UA" w:eastAsia="en-US"/>
        </w:rPr>
        <w:t xml:space="preserve"> в установленому в Україні порядку, та перекладені на українську мову. </w:t>
      </w:r>
      <w:r w:rsidRPr="00EF4201">
        <w:rPr>
          <w:color w:val="000000" w:themeColor="text1"/>
          <w:lang w:val="uk-UA"/>
        </w:rPr>
        <w:t xml:space="preserve">Переклад має бути зроблений перекладачем, </w:t>
      </w:r>
      <w:r w:rsidRPr="00EF4201">
        <w:rPr>
          <w:color w:val="000000" w:themeColor="text1"/>
          <w:lang w:val="uk-UA"/>
        </w:rPr>
        <w:lastRenderedPageBreak/>
        <w:t>справжність підпису якого засвідчує нотаріус. Разом із перекладом, надається документом, що встановлює особу Перекладача та документ, який підтверджує його кваліфікацію</w:t>
      </w:r>
      <w:r w:rsidRPr="00EF4201">
        <w:rPr>
          <w:i/>
          <w:color w:val="000000" w:themeColor="text1"/>
          <w:lang w:val="uk-UA"/>
        </w:rPr>
        <w:t>.</w:t>
      </w:r>
    </w:p>
    <w:p w14:paraId="404AC133" w14:textId="6C9E9E77" w:rsidR="00764B7F" w:rsidRPr="00EF4201" w:rsidRDefault="00C83CD6" w:rsidP="00EF4201">
      <w:pPr>
        <w:shd w:val="clear" w:color="auto" w:fill="FFFFFF" w:themeFill="background1"/>
        <w:ind w:firstLine="709"/>
        <w:jc w:val="both"/>
        <w:rPr>
          <w:b/>
          <w:color w:val="000000" w:themeColor="text1"/>
          <w:lang w:val="uk-UA"/>
        </w:rPr>
      </w:pPr>
      <w:r w:rsidRPr="00EF4201">
        <w:rPr>
          <w:b/>
          <w:bCs/>
          <w:color w:val="000000" w:themeColor="text1"/>
          <w:lang w:val="uk-UA"/>
        </w:rPr>
        <w:t>Не надання переможцем процедури закуп</w:t>
      </w:r>
      <w:r w:rsidR="0025393D" w:rsidRPr="00EF4201">
        <w:rPr>
          <w:b/>
          <w:bCs/>
          <w:color w:val="000000" w:themeColor="text1"/>
          <w:lang w:val="uk-UA"/>
        </w:rPr>
        <w:t xml:space="preserve">івлі документів згідно </w:t>
      </w:r>
      <w:r w:rsidRPr="00EF4201">
        <w:rPr>
          <w:b/>
          <w:bCs/>
          <w:color w:val="000000" w:themeColor="text1"/>
          <w:lang w:val="uk-UA"/>
        </w:rPr>
        <w:t xml:space="preserve">цього Додатку, в строк, що не перевищує </w:t>
      </w:r>
      <w:r w:rsidRPr="00EF4201">
        <w:rPr>
          <w:b/>
          <w:iCs/>
          <w:color w:val="000000" w:themeColor="text1"/>
          <w:lang w:val="uk-UA"/>
        </w:rPr>
        <w:t>15 днів</w:t>
      </w:r>
      <w:r w:rsidR="005073D8" w:rsidRPr="00EF4201">
        <w:rPr>
          <w:b/>
          <w:iCs/>
          <w:color w:val="000000" w:themeColor="text1"/>
          <w:lang w:val="uk-UA"/>
        </w:rPr>
        <w:t>,</w:t>
      </w:r>
      <w:r w:rsidRPr="00EF4201">
        <w:rPr>
          <w:b/>
          <w:iCs/>
          <w:color w:val="000000" w:themeColor="text1"/>
          <w:lang w:val="uk-UA"/>
        </w:rPr>
        <w:t xml:space="preserve"> з дня прийняття рішення про намір укласти договір про закупівлю або надання документів </w:t>
      </w:r>
      <w:r w:rsidRPr="00EF4201">
        <w:rPr>
          <w:b/>
          <w:color w:val="000000" w:themeColor="text1"/>
          <w:lang w:val="uk-UA"/>
        </w:rPr>
        <w:t>з порушенням строку або вимог, передбачених цією тендерною документацією</w:t>
      </w:r>
      <w:r w:rsidRPr="00EF4201">
        <w:rPr>
          <w:b/>
          <w:iCs/>
          <w:color w:val="000000" w:themeColor="text1"/>
          <w:lang w:val="uk-UA"/>
        </w:rPr>
        <w:t xml:space="preserve">, буде вважатись як таке, що Переможця процедури закупівлі відмовився </w:t>
      </w:r>
      <w:r w:rsidRPr="00EF4201">
        <w:rPr>
          <w:b/>
          <w:color w:val="000000" w:themeColor="text1"/>
          <w:lang w:val="uk-UA"/>
        </w:rPr>
        <w:t xml:space="preserve">від підписання договору про закупівлю. Замовник, відхиляє тендерну пропозицію переможця процедури закупівлі відповідно до підпункту 3 пункту </w:t>
      </w:r>
      <w:r w:rsidR="0007121F" w:rsidRPr="00EF4201">
        <w:rPr>
          <w:b/>
          <w:color w:val="000000" w:themeColor="text1"/>
          <w:lang w:val="uk-UA"/>
        </w:rPr>
        <w:t>44</w:t>
      </w:r>
      <w:r w:rsidRPr="00EF4201">
        <w:rPr>
          <w:b/>
          <w:color w:val="000000" w:themeColor="text1"/>
          <w:lang w:val="uk-UA"/>
        </w:rPr>
        <w:t xml:space="preserve"> Особливостей.</w:t>
      </w:r>
    </w:p>
    <w:p w14:paraId="1C321F6A" w14:textId="49EBD370" w:rsidR="007C3148" w:rsidRPr="00EF4201" w:rsidRDefault="007C3148" w:rsidP="00EF4201">
      <w:pPr>
        <w:shd w:val="clear" w:color="auto" w:fill="FFFFFF" w:themeFill="background1"/>
        <w:ind w:firstLine="709"/>
        <w:jc w:val="both"/>
        <w:rPr>
          <w:b/>
          <w:color w:val="000000" w:themeColor="text1"/>
          <w:lang w:val="uk-UA"/>
        </w:rPr>
      </w:pPr>
    </w:p>
    <w:p w14:paraId="6EDD5AD2" w14:textId="77777777" w:rsidR="007C3148" w:rsidRPr="00EF4201" w:rsidRDefault="007C3148" w:rsidP="00EF4201">
      <w:pPr>
        <w:shd w:val="clear" w:color="auto" w:fill="FFFFFF" w:themeFill="background1"/>
        <w:contextualSpacing/>
        <w:jc w:val="both"/>
        <w:rPr>
          <w:i/>
          <w:color w:val="000000" w:themeColor="text1"/>
          <w:sz w:val="20"/>
          <w:szCs w:val="20"/>
        </w:rPr>
      </w:pPr>
    </w:p>
    <w:p w14:paraId="3CF22998" w14:textId="77777777" w:rsidR="007C3148" w:rsidRPr="00EF4201" w:rsidRDefault="007C3148" w:rsidP="00EF4201">
      <w:pPr>
        <w:shd w:val="clear" w:color="auto" w:fill="FFFFFF" w:themeFill="background1"/>
        <w:contextualSpacing/>
        <w:jc w:val="both"/>
        <w:rPr>
          <w:i/>
          <w:color w:val="000000" w:themeColor="text1"/>
          <w:sz w:val="20"/>
          <w:szCs w:val="20"/>
        </w:rPr>
      </w:pPr>
      <w:r w:rsidRPr="00EF4201">
        <w:rPr>
          <w:i/>
          <w:color w:val="000000" w:themeColor="text1"/>
          <w:sz w:val="20"/>
          <w:szCs w:val="20"/>
        </w:rPr>
        <w:t xml:space="preserve">* </w:t>
      </w:r>
      <w:proofErr w:type="spellStart"/>
      <w:r w:rsidRPr="00EF4201">
        <w:rPr>
          <w:i/>
          <w:color w:val="000000" w:themeColor="text1"/>
          <w:sz w:val="20"/>
          <w:szCs w:val="20"/>
        </w:rPr>
        <w:t>Замовник</w:t>
      </w:r>
      <w:proofErr w:type="spellEnd"/>
      <w:r w:rsidRPr="00EF4201">
        <w:rPr>
          <w:i/>
          <w:color w:val="000000" w:themeColor="text1"/>
          <w:sz w:val="20"/>
          <w:szCs w:val="20"/>
        </w:rPr>
        <w:t xml:space="preserve"> не </w:t>
      </w:r>
      <w:proofErr w:type="spellStart"/>
      <w:r w:rsidRPr="00EF4201">
        <w:rPr>
          <w:i/>
          <w:color w:val="000000" w:themeColor="text1"/>
          <w:sz w:val="20"/>
          <w:szCs w:val="20"/>
        </w:rPr>
        <w:t>вимагає</w:t>
      </w:r>
      <w:proofErr w:type="spellEnd"/>
      <w:r w:rsidRPr="00EF4201">
        <w:rPr>
          <w:i/>
          <w:color w:val="000000" w:themeColor="text1"/>
          <w:sz w:val="20"/>
          <w:szCs w:val="20"/>
        </w:rPr>
        <w:t xml:space="preserve"> документального </w:t>
      </w:r>
      <w:proofErr w:type="spellStart"/>
      <w:r w:rsidRPr="00EF4201">
        <w:rPr>
          <w:i/>
          <w:color w:val="000000" w:themeColor="text1"/>
          <w:sz w:val="20"/>
          <w:szCs w:val="20"/>
        </w:rPr>
        <w:t>підтвердження</w:t>
      </w:r>
      <w:proofErr w:type="spellEnd"/>
      <w:r w:rsidRPr="00EF4201">
        <w:rPr>
          <w:i/>
          <w:color w:val="000000" w:themeColor="text1"/>
          <w:sz w:val="20"/>
          <w:szCs w:val="20"/>
        </w:rPr>
        <w:t xml:space="preserve"> </w:t>
      </w:r>
      <w:proofErr w:type="spellStart"/>
      <w:r w:rsidRPr="00EF4201">
        <w:rPr>
          <w:i/>
          <w:color w:val="000000" w:themeColor="text1"/>
          <w:sz w:val="20"/>
          <w:szCs w:val="20"/>
        </w:rPr>
        <w:t>публічної</w:t>
      </w:r>
      <w:proofErr w:type="spellEnd"/>
      <w:r w:rsidRPr="00EF4201">
        <w:rPr>
          <w:i/>
          <w:color w:val="000000" w:themeColor="text1"/>
          <w:sz w:val="20"/>
          <w:szCs w:val="20"/>
        </w:rPr>
        <w:t xml:space="preserve"> </w:t>
      </w:r>
      <w:proofErr w:type="spellStart"/>
      <w:r w:rsidRPr="00EF4201">
        <w:rPr>
          <w:i/>
          <w:color w:val="000000" w:themeColor="text1"/>
          <w:sz w:val="20"/>
          <w:szCs w:val="20"/>
        </w:rPr>
        <w:t>інформації</w:t>
      </w:r>
      <w:proofErr w:type="spellEnd"/>
      <w:r w:rsidRPr="00EF4201">
        <w:rPr>
          <w:i/>
          <w:color w:val="000000" w:themeColor="text1"/>
          <w:sz w:val="20"/>
          <w:szCs w:val="20"/>
        </w:rPr>
        <w:t xml:space="preserve">, </w:t>
      </w:r>
      <w:proofErr w:type="spellStart"/>
      <w:r w:rsidRPr="00EF4201">
        <w:rPr>
          <w:i/>
          <w:color w:val="000000" w:themeColor="text1"/>
          <w:sz w:val="20"/>
          <w:szCs w:val="20"/>
        </w:rPr>
        <w:t>що</w:t>
      </w:r>
      <w:proofErr w:type="spellEnd"/>
      <w:r w:rsidRPr="00EF4201">
        <w:rPr>
          <w:i/>
          <w:color w:val="000000" w:themeColor="text1"/>
          <w:sz w:val="20"/>
          <w:szCs w:val="20"/>
        </w:rPr>
        <w:t xml:space="preserve"> </w:t>
      </w:r>
      <w:proofErr w:type="spellStart"/>
      <w:r w:rsidRPr="00EF4201">
        <w:rPr>
          <w:i/>
          <w:color w:val="000000" w:themeColor="text1"/>
          <w:sz w:val="20"/>
          <w:szCs w:val="20"/>
        </w:rPr>
        <w:t>оприлюднена</w:t>
      </w:r>
      <w:proofErr w:type="spellEnd"/>
      <w:r w:rsidRPr="00EF4201">
        <w:rPr>
          <w:i/>
          <w:color w:val="000000" w:themeColor="text1"/>
          <w:sz w:val="20"/>
          <w:szCs w:val="20"/>
        </w:rPr>
        <w:t xml:space="preserve"> у </w:t>
      </w:r>
      <w:proofErr w:type="spellStart"/>
      <w:r w:rsidRPr="00EF4201">
        <w:rPr>
          <w:i/>
          <w:color w:val="000000" w:themeColor="text1"/>
          <w:sz w:val="20"/>
          <w:szCs w:val="20"/>
        </w:rPr>
        <w:t>формі</w:t>
      </w:r>
      <w:proofErr w:type="spellEnd"/>
      <w:r w:rsidRPr="00EF4201">
        <w:rPr>
          <w:i/>
          <w:color w:val="000000" w:themeColor="text1"/>
          <w:sz w:val="20"/>
          <w:szCs w:val="20"/>
        </w:rPr>
        <w:t xml:space="preserve"> </w:t>
      </w:r>
      <w:proofErr w:type="spellStart"/>
      <w:r w:rsidRPr="00EF4201">
        <w:rPr>
          <w:i/>
          <w:color w:val="000000" w:themeColor="text1"/>
          <w:sz w:val="20"/>
          <w:szCs w:val="20"/>
        </w:rPr>
        <w:t>відкритих</w:t>
      </w:r>
      <w:proofErr w:type="spellEnd"/>
      <w:r w:rsidRPr="00EF4201">
        <w:rPr>
          <w:i/>
          <w:color w:val="000000" w:themeColor="text1"/>
          <w:sz w:val="20"/>
          <w:szCs w:val="20"/>
        </w:rPr>
        <w:t xml:space="preserve"> </w:t>
      </w:r>
      <w:proofErr w:type="spellStart"/>
      <w:r w:rsidRPr="00EF4201">
        <w:rPr>
          <w:i/>
          <w:color w:val="000000" w:themeColor="text1"/>
          <w:sz w:val="20"/>
          <w:szCs w:val="20"/>
        </w:rPr>
        <w:t>даних</w:t>
      </w:r>
      <w:proofErr w:type="spellEnd"/>
      <w:r w:rsidRPr="00EF4201">
        <w:rPr>
          <w:i/>
          <w:color w:val="000000" w:themeColor="text1"/>
          <w:sz w:val="20"/>
          <w:szCs w:val="20"/>
        </w:rPr>
        <w:t xml:space="preserve"> </w:t>
      </w:r>
      <w:proofErr w:type="spellStart"/>
      <w:r w:rsidRPr="00EF4201">
        <w:rPr>
          <w:i/>
          <w:color w:val="000000" w:themeColor="text1"/>
          <w:sz w:val="20"/>
          <w:szCs w:val="20"/>
        </w:rPr>
        <w:t>згідно</w:t>
      </w:r>
      <w:proofErr w:type="spellEnd"/>
      <w:r w:rsidRPr="00EF4201">
        <w:rPr>
          <w:i/>
          <w:color w:val="000000" w:themeColor="text1"/>
          <w:sz w:val="20"/>
          <w:szCs w:val="20"/>
        </w:rPr>
        <w:t xml:space="preserve"> </w:t>
      </w:r>
      <w:proofErr w:type="spellStart"/>
      <w:r w:rsidRPr="00EF4201">
        <w:rPr>
          <w:i/>
          <w:color w:val="000000" w:themeColor="text1"/>
          <w:sz w:val="20"/>
          <w:szCs w:val="20"/>
        </w:rPr>
        <w:t>із</w:t>
      </w:r>
      <w:proofErr w:type="spellEnd"/>
      <w:r w:rsidRPr="00EF4201">
        <w:rPr>
          <w:i/>
          <w:color w:val="000000" w:themeColor="text1"/>
          <w:sz w:val="20"/>
          <w:szCs w:val="20"/>
        </w:rPr>
        <w:t xml:space="preserve"> Законом </w:t>
      </w:r>
      <w:proofErr w:type="spellStart"/>
      <w:r w:rsidRPr="00EF4201">
        <w:rPr>
          <w:i/>
          <w:color w:val="000000" w:themeColor="text1"/>
          <w:sz w:val="20"/>
          <w:szCs w:val="20"/>
        </w:rPr>
        <w:t>України</w:t>
      </w:r>
      <w:proofErr w:type="spellEnd"/>
      <w:r w:rsidRPr="00EF4201">
        <w:rPr>
          <w:i/>
          <w:color w:val="000000" w:themeColor="text1"/>
          <w:sz w:val="20"/>
          <w:szCs w:val="20"/>
        </w:rPr>
        <w:t xml:space="preserve"> “Про доступ до </w:t>
      </w:r>
      <w:proofErr w:type="spellStart"/>
      <w:r w:rsidRPr="00EF4201">
        <w:rPr>
          <w:i/>
          <w:color w:val="000000" w:themeColor="text1"/>
          <w:sz w:val="20"/>
          <w:szCs w:val="20"/>
        </w:rPr>
        <w:t>публічної</w:t>
      </w:r>
      <w:proofErr w:type="spellEnd"/>
      <w:r w:rsidRPr="00EF4201">
        <w:rPr>
          <w:i/>
          <w:color w:val="000000" w:themeColor="text1"/>
          <w:sz w:val="20"/>
          <w:szCs w:val="20"/>
        </w:rPr>
        <w:t xml:space="preserve"> </w:t>
      </w:r>
      <w:proofErr w:type="spellStart"/>
      <w:r w:rsidRPr="00EF4201">
        <w:rPr>
          <w:i/>
          <w:color w:val="000000" w:themeColor="text1"/>
          <w:sz w:val="20"/>
          <w:szCs w:val="20"/>
        </w:rPr>
        <w:t>інформації</w:t>
      </w:r>
      <w:proofErr w:type="spellEnd"/>
      <w:r w:rsidRPr="00EF4201">
        <w:rPr>
          <w:i/>
          <w:color w:val="000000" w:themeColor="text1"/>
          <w:sz w:val="20"/>
          <w:szCs w:val="20"/>
        </w:rPr>
        <w:t>” та/</w:t>
      </w:r>
      <w:proofErr w:type="spellStart"/>
      <w:r w:rsidRPr="00EF4201">
        <w:rPr>
          <w:i/>
          <w:color w:val="000000" w:themeColor="text1"/>
          <w:sz w:val="20"/>
          <w:szCs w:val="20"/>
        </w:rPr>
        <w:t>або</w:t>
      </w:r>
      <w:proofErr w:type="spellEnd"/>
      <w:r w:rsidRPr="00EF4201">
        <w:rPr>
          <w:i/>
          <w:color w:val="000000" w:themeColor="text1"/>
          <w:sz w:val="20"/>
          <w:szCs w:val="20"/>
        </w:rPr>
        <w:t xml:space="preserve"> </w:t>
      </w:r>
      <w:proofErr w:type="spellStart"/>
      <w:r w:rsidRPr="00EF4201">
        <w:rPr>
          <w:i/>
          <w:color w:val="000000" w:themeColor="text1"/>
          <w:sz w:val="20"/>
          <w:szCs w:val="20"/>
        </w:rPr>
        <w:t>міститься</w:t>
      </w:r>
      <w:proofErr w:type="spellEnd"/>
      <w:r w:rsidRPr="00EF4201">
        <w:rPr>
          <w:i/>
          <w:color w:val="000000" w:themeColor="text1"/>
          <w:sz w:val="20"/>
          <w:szCs w:val="20"/>
        </w:rPr>
        <w:t xml:space="preserve"> у </w:t>
      </w:r>
      <w:proofErr w:type="spellStart"/>
      <w:r w:rsidRPr="00EF4201">
        <w:rPr>
          <w:i/>
          <w:color w:val="000000" w:themeColor="text1"/>
          <w:sz w:val="20"/>
          <w:szCs w:val="20"/>
        </w:rPr>
        <w:t>відкритих</w:t>
      </w:r>
      <w:proofErr w:type="spellEnd"/>
      <w:r w:rsidRPr="00EF4201">
        <w:rPr>
          <w:i/>
          <w:color w:val="000000" w:themeColor="text1"/>
          <w:sz w:val="20"/>
          <w:szCs w:val="20"/>
        </w:rPr>
        <w:t xml:space="preserve"> </w:t>
      </w:r>
      <w:proofErr w:type="spellStart"/>
      <w:r w:rsidRPr="00EF4201">
        <w:rPr>
          <w:i/>
          <w:color w:val="000000" w:themeColor="text1"/>
          <w:sz w:val="20"/>
          <w:szCs w:val="20"/>
        </w:rPr>
        <w:t>публічних</w:t>
      </w:r>
      <w:proofErr w:type="spellEnd"/>
      <w:r w:rsidRPr="00EF4201">
        <w:rPr>
          <w:i/>
          <w:color w:val="000000" w:themeColor="text1"/>
          <w:sz w:val="20"/>
          <w:szCs w:val="20"/>
        </w:rPr>
        <w:t xml:space="preserve"> </w:t>
      </w:r>
      <w:proofErr w:type="spellStart"/>
      <w:r w:rsidRPr="00EF4201">
        <w:rPr>
          <w:i/>
          <w:color w:val="000000" w:themeColor="text1"/>
          <w:sz w:val="20"/>
          <w:szCs w:val="20"/>
        </w:rPr>
        <w:t>електронних</w:t>
      </w:r>
      <w:proofErr w:type="spellEnd"/>
      <w:r w:rsidRPr="00EF4201">
        <w:rPr>
          <w:i/>
          <w:color w:val="000000" w:themeColor="text1"/>
          <w:sz w:val="20"/>
          <w:szCs w:val="20"/>
        </w:rPr>
        <w:t xml:space="preserve"> </w:t>
      </w:r>
      <w:proofErr w:type="spellStart"/>
      <w:r w:rsidRPr="00EF4201">
        <w:rPr>
          <w:i/>
          <w:color w:val="000000" w:themeColor="text1"/>
          <w:sz w:val="20"/>
          <w:szCs w:val="20"/>
        </w:rPr>
        <w:t>реєстрах</w:t>
      </w:r>
      <w:proofErr w:type="spellEnd"/>
      <w:r w:rsidRPr="00EF4201">
        <w:rPr>
          <w:i/>
          <w:color w:val="000000" w:themeColor="text1"/>
          <w:sz w:val="20"/>
          <w:szCs w:val="20"/>
        </w:rPr>
        <w:t xml:space="preserve">, доступ до </w:t>
      </w:r>
      <w:proofErr w:type="spellStart"/>
      <w:r w:rsidRPr="00EF4201">
        <w:rPr>
          <w:i/>
          <w:color w:val="000000" w:themeColor="text1"/>
          <w:sz w:val="20"/>
          <w:szCs w:val="20"/>
        </w:rPr>
        <w:t>яких</w:t>
      </w:r>
      <w:proofErr w:type="spellEnd"/>
      <w:r w:rsidRPr="00EF4201">
        <w:rPr>
          <w:i/>
          <w:color w:val="000000" w:themeColor="text1"/>
          <w:sz w:val="20"/>
          <w:szCs w:val="20"/>
        </w:rPr>
        <w:t xml:space="preserve"> є </w:t>
      </w:r>
      <w:proofErr w:type="spellStart"/>
      <w:r w:rsidRPr="00EF4201">
        <w:rPr>
          <w:i/>
          <w:color w:val="000000" w:themeColor="text1"/>
          <w:sz w:val="20"/>
          <w:szCs w:val="20"/>
        </w:rPr>
        <w:t>вільним</w:t>
      </w:r>
      <w:proofErr w:type="spellEnd"/>
      <w:r w:rsidRPr="00EF4201">
        <w:rPr>
          <w:i/>
          <w:color w:val="000000" w:themeColor="text1"/>
          <w:sz w:val="20"/>
          <w:szCs w:val="20"/>
        </w:rPr>
        <w:t xml:space="preserve">, </w:t>
      </w:r>
      <w:proofErr w:type="spellStart"/>
      <w:r w:rsidRPr="00EF4201">
        <w:rPr>
          <w:i/>
          <w:color w:val="000000" w:themeColor="text1"/>
          <w:sz w:val="20"/>
          <w:szCs w:val="20"/>
        </w:rPr>
        <w:t>або</w:t>
      </w:r>
      <w:proofErr w:type="spellEnd"/>
      <w:r w:rsidRPr="00EF4201">
        <w:rPr>
          <w:i/>
          <w:color w:val="000000" w:themeColor="text1"/>
          <w:sz w:val="20"/>
          <w:szCs w:val="20"/>
        </w:rPr>
        <w:t xml:space="preserve"> </w:t>
      </w:r>
      <w:proofErr w:type="spellStart"/>
      <w:r w:rsidRPr="00EF4201">
        <w:rPr>
          <w:i/>
          <w:color w:val="000000" w:themeColor="text1"/>
          <w:sz w:val="20"/>
          <w:szCs w:val="20"/>
        </w:rPr>
        <w:t>публічної</w:t>
      </w:r>
      <w:proofErr w:type="spellEnd"/>
      <w:r w:rsidRPr="00EF4201">
        <w:rPr>
          <w:i/>
          <w:color w:val="000000" w:themeColor="text1"/>
          <w:sz w:val="20"/>
          <w:szCs w:val="20"/>
        </w:rPr>
        <w:t xml:space="preserve"> </w:t>
      </w:r>
      <w:proofErr w:type="spellStart"/>
      <w:r w:rsidRPr="00EF4201">
        <w:rPr>
          <w:i/>
          <w:color w:val="000000" w:themeColor="text1"/>
          <w:sz w:val="20"/>
          <w:szCs w:val="20"/>
        </w:rPr>
        <w:t>інформації</w:t>
      </w:r>
      <w:proofErr w:type="spellEnd"/>
      <w:r w:rsidRPr="00EF4201">
        <w:rPr>
          <w:i/>
          <w:color w:val="000000" w:themeColor="text1"/>
          <w:sz w:val="20"/>
          <w:szCs w:val="20"/>
        </w:rPr>
        <w:t xml:space="preserve">, </w:t>
      </w:r>
      <w:proofErr w:type="spellStart"/>
      <w:r w:rsidRPr="00EF4201">
        <w:rPr>
          <w:i/>
          <w:color w:val="000000" w:themeColor="text1"/>
          <w:sz w:val="20"/>
          <w:szCs w:val="20"/>
        </w:rPr>
        <w:t>що</w:t>
      </w:r>
      <w:proofErr w:type="spellEnd"/>
      <w:r w:rsidRPr="00EF4201">
        <w:rPr>
          <w:i/>
          <w:color w:val="000000" w:themeColor="text1"/>
          <w:sz w:val="20"/>
          <w:szCs w:val="20"/>
        </w:rPr>
        <w:t xml:space="preserve"> є доступною в </w:t>
      </w:r>
      <w:proofErr w:type="spellStart"/>
      <w:r w:rsidRPr="00EF4201">
        <w:rPr>
          <w:i/>
          <w:color w:val="000000" w:themeColor="text1"/>
          <w:sz w:val="20"/>
          <w:szCs w:val="20"/>
        </w:rPr>
        <w:t>електронній</w:t>
      </w:r>
      <w:proofErr w:type="spellEnd"/>
      <w:r w:rsidRPr="00EF4201">
        <w:rPr>
          <w:i/>
          <w:color w:val="000000" w:themeColor="text1"/>
          <w:sz w:val="20"/>
          <w:szCs w:val="20"/>
        </w:rPr>
        <w:t xml:space="preserve"> </w:t>
      </w:r>
      <w:proofErr w:type="spellStart"/>
      <w:r w:rsidRPr="00EF4201">
        <w:rPr>
          <w:i/>
          <w:color w:val="000000" w:themeColor="text1"/>
          <w:sz w:val="20"/>
          <w:szCs w:val="20"/>
        </w:rPr>
        <w:t>системі</w:t>
      </w:r>
      <w:proofErr w:type="spellEnd"/>
      <w:r w:rsidRPr="00EF4201">
        <w:rPr>
          <w:i/>
          <w:color w:val="000000" w:themeColor="text1"/>
          <w:sz w:val="20"/>
          <w:szCs w:val="20"/>
        </w:rPr>
        <w:t xml:space="preserve"> </w:t>
      </w:r>
      <w:proofErr w:type="spellStart"/>
      <w:r w:rsidRPr="00EF4201">
        <w:rPr>
          <w:i/>
          <w:color w:val="000000" w:themeColor="text1"/>
          <w:sz w:val="20"/>
          <w:szCs w:val="20"/>
        </w:rPr>
        <w:t>закупівель</w:t>
      </w:r>
      <w:proofErr w:type="spellEnd"/>
      <w:r w:rsidRPr="00EF4201">
        <w:rPr>
          <w:i/>
          <w:color w:val="000000" w:themeColor="text1"/>
          <w:sz w:val="20"/>
          <w:szCs w:val="20"/>
        </w:rPr>
        <w:t xml:space="preserve">, </w:t>
      </w:r>
      <w:proofErr w:type="spellStart"/>
      <w:r w:rsidRPr="00EF4201">
        <w:rPr>
          <w:i/>
          <w:color w:val="000000" w:themeColor="text1"/>
          <w:sz w:val="20"/>
          <w:szCs w:val="20"/>
        </w:rPr>
        <w:t>крім</w:t>
      </w:r>
      <w:proofErr w:type="spellEnd"/>
      <w:r w:rsidRPr="00EF4201">
        <w:rPr>
          <w:i/>
          <w:color w:val="000000" w:themeColor="text1"/>
          <w:sz w:val="20"/>
          <w:szCs w:val="20"/>
        </w:rPr>
        <w:t xml:space="preserve"> </w:t>
      </w:r>
      <w:proofErr w:type="spellStart"/>
      <w:r w:rsidRPr="00EF4201">
        <w:rPr>
          <w:i/>
          <w:color w:val="000000" w:themeColor="text1"/>
          <w:sz w:val="20"/>
          <w:szCs w:val="20"/>
        </w:rPr>
        <w:t>випадків</w:t>
      </w:r>
      <w:proofErr w:type="spellEnd"/>
      <w:r w:rsidRPr="00EF4201">
        <w:rPr>
          <w:i/>
          <w:color w:val="000000" w:themeColor="text1"/>
          <w:sz w:val="20"/>
          <w:szCs w:val="20"/>
        </w:rPr>
        <w:t xml:space="preserve">, коли доступ до </w:t>
      </w:r>
      <w:proofErr w:type="spellStart"/>
      <w:r w:rsidRPr="00EF4201">
        <w:rPr>
          <w:i/>
          <w:color w:val="000000" w:themeColor="text1"/>
          <w:sz w:val="20"/>
          <w:szCs w:val="20"/>
        </w:rPr>
        <w:t>такої</w:t>
      </w:r>
      <w:proofErr w:type="spellEnd"/>
      <w:r w:rsidRPr="00EF4201">
        <w:rPr>
          <w:i/>
          <w:color w:val="000000" w:themeColor="text1"/>
          <w:sz w:val="20"/>
          <w:szCs w:val="20"/>
        </w:rPr>
        <w:t xml:space="preserve"> </w:t>
      </w:r>
      <w:proofErr w:type="spellStart"/>
      <w:r w:rsidRPr="00EF4201">
        <w:rPr>
          <w:i/>
          <w:color w:val="000000" w:themeColor="text1"/>
          <w:sz w:val="20"/>
          <w:szCs w:val="20"/>
        </w:rPr>
        <w:t>інформації</w:t>
      </w:r>
      <w:proofErr w:type="spellEnd"/>
      <w:r w:rsidRPr="00EF4201">
        <w:rPr>
          <w:i/>
          <w:color w:val="000000" w:themeColor="text1"/>
          <w:sz w:val="20"/>
          <w:szCs w:val="20"/>
        </w:rPr>
        <w:t xml:space="preserve"> є </w:t>
      </w:r>
      <w:proofErr w:type="spellStart"/>
      <w:r w:rsidRPr="00EF4201">
        <w:rPr>
          <w:i/>
          <w:color w:val="000000" w:themeColor="text1"/>
          <w:sz w:val="20"/>
          <w:szCs w:val="20"/>
        </w:rPr>
        <w:t>обмеженим</w:t>
      </w:r>
      <w:proofErr w:type="spellEnd"/>
      <w:r w:rsidRPr="00EF4201">
        <w:rPr>
          <w:i/>
          <w:color w:val="000000" w:themeColor="text1"/>
          <w:sz w:val="20"/>
          <w:szCs w:val="20"/>
        </w:rPr>
        <w:t xml:space="preserve"> на момент </w:t>
      </w:r>
      <w:proofErr w:type="spellStart"/>
      <w:r w:rsidRPr="00EF4201">
        <w:rPr>
          <w:i/>
          <w:color w:val="000000" w:themeColor="text1"/>
          <w:sz w:val="20"/>
          <w:szCs w:val="20"/>
        </w:rPr>
        <w:t>оприлюднення</w:t>
      </w:r>
      <w:proofErr w:type="spellEnd"/>
      <w:r w:rsidRPr="00EF4201">
        <w:rPr>
          <w:i/>
          <w:color w:val="000000" w:themeColor="text1"/>
          <w:sz w:val="20"/>
          <w:szCs w:val="20"/>
        </w:rPr>
        <w:t xml:space="preserve"> </w:t>
      </w:r>
      <w:proofErr w:type="spellStart"/>
      <w:r w:rsidRPr="00EF4201">
        <w:rPr>
          <w:i/>
          <w:color w:val="000000" w:themeColor="text1"/>
          <w:sz w:val="20"/>
          <w:szCs w:val="20"/>
        </w:rPr>
        <w:t>оголошення</w:t>
      </w:r>
      <w:proofErr w:type="spellEnd"/>
      <w:r w:rsidRPr="00EF4201">
        <w:rPr>
          <w:i/>
          <w:color w:val="000000" w:themeColor="text1"/>
          <w:sz w:val="20"/>
          <w:szCs w:val="20"/>
        </w:rPr>
        <w:t xml:space="preserve"> про </w:t>
      </w:r>
      <w:proofErr w:type="spellStart"/>
      <w:r w:rsidRPr="00EF4201">
        <w:rPr>
          <w:i/>
          <w:color w:val="000000" w:themeColor="text1"/>
          <w:sz w:val="20"/>
          <w:szCs w:val="20"/>
        </w:rPr>
        <w:t>проведення</w:t>
      </w:r>
      <w:proofErr w:type="spellEnd"/>
      <w:r w:rsidRPr="00EF4201">
        <w:rPr>
          <w:i/>
          <w:color w:val="000000" w:themeColor="text1"/>
          <w:sz w:val="20"/>
          <w:szCs w:val="20"/>
        </w:rPr>
        <w:t xml:space="preserve"> </w:t>
      </w:r>
      <w:proofErr w:type="spellStart"/>
      <w:r w:rsidRPr="00EF4201">
        <w:rPr>
          <w:i/>
          <w:color w:val="000000" w:themeColor="text1"/>
          <w:sz w:val="20"/>
          <w:szCs w:val="20"/>
        </w:rPr>
        <w:t>відкритих</w:t>
      </w:r>
      <w:proofErr w:type="spellEnd"/>
      <w:r w:rsidRPr="00EF4201">
        <w:rPr>
          <w:i/>
          <w:color w:val="000000" w:themeColor="text1"/>
          <w:sz w:val="20"/>
          <w:szCs w:val="20"/>
        </w:rPr>
        <w:t xml:space="preserve"> </w:t>
      </w:r>
      <w:proofErr w:type="spellStart"/>
      <w:r w:rsidRPr="00EF4201">
        <w:rPr>
          <w:i/>
          <w:color w:val="000000" w:themeColor="text1"/>
          <w:sz w:val="20"/>
          <w:szCs w:val="20"/>
        </w:rPr>
        <w:t>торгів</w:t>
      </w:r>
      <w:proofErr w:type="spellEnd"/>
      <w:r w:rsidRPr="00EF4201">
        <w:rPr>
          <w:i/>
          <w:color w:val="000000" w:themeColor="text1"/>
          <w:sz w:val="20"/>
          <w:szCs w:val="20"/>
        </w:rPr>
        <w:t>.</w:t>
      </w:r>
    </w:p>
    <w:p w14:paraId="31327713" w14:textId="77777777" w:rsidR="007C3148" w:rsidRPr="00EF4201" w:rsidRDefault="007C3148" w:rsidP="00EF4201">
      <w:pPr>
        <w:shd w:val="clear" w:color="auto" w:fill="FFFFFF" w:themeFill="background1"/>
        <w:ind w:hanging="152"/>
        <w:jc w:val="both"/>
        <w:rPr>
          <w:i/>
          <w:color w:val="000000" w:themeColor="text1"/>
          <w:sz w:val="20"/>
          <w:szCs w:val="20"/>
        </w:rPr>
      </w:pPr>
      <w:r w:rsidRPr="00EF4201">
        <w:rPr>
          <w:i/>
          <w:color w:val="000000" w:themeColor="text1"/>
          <w:sz w:val="20"/>
          <w:szCs w:val="20"/>
          <w:lang w:val="uk-UA"/>
        </w:rPr>
        <w:t>*</w:t>
      </w:r>
      <w:r w:rsidRPr="00EF4201">
        <w:rPr>
          <w:i/>
          <w:color w:val="000000" w:themeColor="text1"/>
          <w:sz w:val="20"/>
          <w:szCs w:val="20"/>
        </w:rPr>
        <w:t xml:space="preserve">*У </w:t>
      </w:r>
      <w:proofErr w:type="spellStart"/>
      <w:r w:rsidRPr="00EF4201">
        <w:rPr>
          <w:i/>
          <w:color w:val="000000" w:themeColor="text1"/>
          <w:sz w:val="20"/>
          <w:szCs w:val="20"/>
        </w:rPr>
        <w:t>разі</w:t>
      </w:r>
      <w:proofErr w:type="spellEnd"/>
      <w:r w:rsidRPr="00EF4201">
        <w:rPr>
          <w:i/>
          <w:color w:val="000000" w:themeColor="text1"/>
          <w:sz w:val="20"/>
          <w:szCs w:val="20"/>
        </w:rPr>
        <w:t xml:space="preserve"> </w:t>
      </w:r>
      <w:proofErr w:type="spellStart"/>
      <w:r w:rsidRPr="00EF4201">
        <w:rPr>
          <w:i/>
          <w:color w:val="000000" w:themeColor="text1"/>
          <w:sz w:val="20"/>
          <w:szCs w:val="20"/>
        </w:rPr>
        <w:t>подання</w:t>
      </w:r>
      <w:proofErr w:type="spellEnd"/>
      <w:r w:rsidRPr="00EF4201">
        <w:rPr>
          <w:i/>
          <w:color w:val="000000" w:themeColor="text1"/>
          <w:sz w:val="20"/>
          <w:szCs w:val="20"/>
        </w:rPr>
        <w:t xml:space="preserve"> </w:t>
      </w:r>
      <w:proofErr w:type="spellStart"/>
      <w:r w:rsidRPr="00EF4201">
        <w:rPr>
          <w:i/>
          <w:color w:val="000000" w:themeColor="text1"/>
          <w:sz w:val="20"/>
          <w:szCs w:val="20"/>
        </w:rPr>
        <w:t>тендерної</w:t>
      </w:r>
      <w:proofErr w:type="spellEnd"/>
      <w:r w:rsidRPr="00EF4201">
        <w:rPr>
          <w:i/>
          <w:color w:val="000000" w:themeColor="text1"/>
          <w:sz w:val="20"/>
          <w:szCs w:val="20"/>
        </w:rPr>
        <w:t xml:space="preserve"> </w:t>
      </w:r>
      <w:proofErr w:type="spellStart"/>
      <w:r w:rsidRPr="00EF4201">
        <w:rPr>
          <w:i/>
          <w:color w:val="000000" w:themeColor="text1"/>
          <w:sz w:val="20"/>
          <w:szCs w:val="20"/>
        </w:rPr>
        <w:t>пропозиції</w:t>
      </w:r>
      <w:proofErr w:type="spellEnd"/>
      <w:r w:rsidRPr="00EF4201">
        <w:rPr>
          <w:i/>
          <w:color w:val="000000" w:themeColor="text1"/>
          <w:sz w:val="20"/>
          <w:szCs w:val="20"/>
        </w:rPr>
        <w:t xml:space="preserve"> </w:t>
      </w:r>
      <w:proofErr w:type="spellStart"/>
      <w:r w:rsidRPr="00EF4201">
        <w:rPr>
          <w:i/>
          <w:color w:val="000000" w:themeColor="text1"/>
          <w:sz w:val="20"/>
          <w:szCs w:val="20"/>
        </w:rPr>
        <w:t>об’єднанням</w:t>
      </w:r>
      <w:proofErr w:type="spellEnd"/>
      <w:r w:rsidRPr="00EF4201">
        <w:rPr>
          <w:i/>
          <w:color w:val="000000" w:themeColor="text1"/>
          <w:sz w:val="20"/>
          <w:szCs w:val="20"/>
        </w:rPr>
        <w:t xml:space="preserve"> </w:t>
      </w:r>
      <w:proofErr w:type="spellStart"/>
      <w:r w:rsidRPr="00EF4201">
        <w:rPr>
          <w:i/>
          <w:color w:val="000000" w:themeColor="text1"/>
          <w:sz w:val="20"/>
          <w:szCs w:val="20"/>
        </w:rPr>
        <w:t>учасників</w:t>
      </w:r>
      <w:proofErr w:type="spellEnd"/>
      <w:r w:rsidRPr="00EF4201">
        <w:rPr>
          <w:i/>
          <w:color w:val="000000" w:themeColor="text1"/>
          <w:sz w:val="20"/>
          <w:szCs w:val="20"/>
        </w:rPr>
        <w:t xml:space="preserve"> </w:t>
      </w:r>
      <w:proofErr w:type="spellStart"/>
      <w:r w:rsidRPr="00EF4201">
        <w:rPr>
          <w:i/>
          <w:color w:val="000000" w:themeColor="text1"/>
          <w:sz w:val="20"/>
          <w:szCs w:val="20"/>
        </w:rPr>
        <w:t>підтвердження</w:t>
      </w:r>
      <w:proofErr w:type="spellEnd"/>
      <w:r w:rsidRPr="00EF4201">
        <w:rPr>
          <w:i/>
          <w:color w:val="000000" w:themeColor="text1"/>
          <w:sz w:val="20"/>
          <w:szCs w:val="20"/>
        </w:rPr>
        <w:t xml:space="preserve"> </w:t>
      </w:r>
      <w:proofErr w:type="spellStart"/>
      <w:r w:rsidRPr="00EF4201">
        <w:rPr>
          <w:i/>
          <w:color w:val="000000" w:themeColor="text1"/>
          <w:sz w:val="20"/>
          <w:szCs w:val="20"/>
        </w:rPr>
        <w:t>відсутності</w:t>
      </w:r>
      <w:proofErr w:type="spellEnd"/>
      <w:r w:rsidRPr="00EF4201">
        <w:rPr>
          <w:i/>
          <w:color w:val="000000" w:themeColor="text1"/>
          <w:sz w:val="20"/>
          <w:szCs w:val="20"/>
        </w:rPr>
        <w:t xml:space="preserve"> </w:t>
      </w:r>
      <w:proofErr w:type="spellStart"/>
      <w:r w:rsidRPr="00EF4201">
        <w:rPr>
          <w:i/>
          <w:color w:val="000000" w:themeColor="text1"/>
          <w:sz w:val="20"/>
          <w:szCs w:val="20"/>
        </w:rPr>
        <w:t>підстав</w:t>
      </w:r>
      <w:proofErr w:type="spellEnd"/>
      <w:r w:rsidRPr="00EF4201">
        <w:rPr>
          <w:i/>
          <w:color w:val="000000" w:themeColor="text1"/>
          <w:sz w:val="20"/>
          <w:szCs w:val="20"/>
        </w:rPr>
        <w:t xml:space="preserve"> для </w:t>
      </w:r>
      <w:proofErr w:type="spellStart"/>
      <w:r w:rsidRPr="00EF4201">
        <w:rPr>
          <w:i/>
          <w:color w:val="000000" w:themeColor="text1"/>
          <w:sz w:val="20"/>
          <w:szCs w:val="20"/>
        </w:rPr>
        <w:t>відмови</w:t>
      </w:r>
      <w:proofErr w:type="spellEnd"/>
      <w:r w:rsidRPr="00EF4201">
        <w:rPr>
          <w:i/>
          <w:color w:val="000000" w:themeColor="text1"/>
          <w:sz w:val="20"/>
          <w:szCs w:val="20"/>
        </w:rPr>
        <w:t xml:space="preserve"> в </w:t>
      </w:r>
      <w:proofErr w:type="spellStart"/>
      <w:r w:rsidRPr="00EF4201">
        <w:rPr>
          <w:i/>
          <w:color w:val="000000" w:themeColor="text1"/>
          <w:sz w:val="20"/>
          <w:szCs w:val="20"/>
        </w:rPr>
        <w:t>участі</w:t>
      </w:r>
      <w:proofErr w:type="spellEnd"/>
      <w:r w:rsidRPr="00EF4201">
        <w:rPr>
          <w:i/>
          <w:color w:val="000000" w:themeColor="text1"/>
          <w:sz w:val="20"/>
          <w:szCs w:val="20"/>
        </w:rPr>
        <w:t xml:space="preserve"> у </w:t>
      </w:r>
      <w:proofErr w:type="spellStart"/>
      <w:r w:rsidRPr="00EF4201">
        <w:rPr>
          <w:i/>
          <w:color w:val="000000" w:themeColor="text1"/>
          <w:sz w:val="20"/>
          <w:szCs w:val="20"/>
        </w:rPr>
        <w:t>процедурі</w:t>
      </w:r>
      <w:proofErr w:type="spellEnd"/>
      <w:r w:rsidRPr="00EF4201">
        <w:rPr>
          <w:i/>
          <w:color w:val="000000" w:themeColor="text1"/>
          <w:sz w:val="20"/>
          <w:szCs w:val="20"/>
        </w:rPr>
        <w:t xml:space="preserve"> </w:t>
      </w:r>
      <w:proofErr w:type="spellStart"/>
      <w:r w:rsidRPr="00EF4201">
        <w:rPr>
          <w:i/>
          <w:color w:val="000000" w:themeColor="text1"/>
          <w:sz w:val="20"/>
          <w:szCs w:val="20"/>
        </w:rPr>
        <w:t>закупівлі</w:t>
      </w:r>
      <w:proofErr w:type="spellEnd"/>
      <w:r w:rsidRPr="00EF4201">
        <w:rPr>
          <w:i/>
          <w:color w:val="000000" w:themeColor="text1"/>
          <w:sz w:val="20"/>
          <w:szCs w:val="20"/>
        </w:rPr>
        <w:t xml:space="preserve"> </w:t>
      </w:r>
      <w:proofErr w:type="spellStart"/>
      <w:r w:rsidRPr="00EF4201">
        <w:rPr>
          <w:i/>
          <w:color w:val="000000" w:themeColor="text1"/>
          <w:sz w:val="20"/>
          <w:szCs w:val="20"/>
        </w:rPr>
        <w:t>встановленими</w:t>
      </w:r>
      <w:proofErr w:type="spellEnd"/>
      <w:r w:rsidRPr="00EF4201">
        <w:rPr>
          <w:i/>
          <w:color w:val="000000" w:themeColor="text1"/>
          <w:sz w:val="20"/>
          <w:szCs w:val="20"/>
        </w:rPr>
        <w:t xml:space="preserve"> пунктом 4</w:t>
      </w:r>
      <w:r w:rsidRPr="00EF4201">
        <w:rPr>
          <w:i/>
          <w:color w:val="000000" w:themeColor="text1"/>
          <w:sz w:val="20"/>
          <w:szCs w:val="20"/>
          <w:lang w:val="uk-UA"/>
        </w:rPr>
        <w:t>7</w:t>
      </w:r>
      <w:r w:rsidRPr="00EF4201">
        <w:rPr>
          <w:i/>
          <w:color w:val="000000" w:themeColor="text1"/>
          <w:sz w:val="20"/>
          <w:szCs w:val="20"/>
        </w:rPr>
        <w:t xml:space="preserve"> </w:t>
      </w:r>
      <w:proofErr w:type="spellStart"/>
      <w:r w:rsidRPr="00EF4201">
        <w:rPr>
          <w:i/>
          <w:color w:val="000000" w:themeColor="text1"/>
          <w:sz w:val="20"/>
          <w:szCs w:val="20"/>
        </w:rPr>
        <w:t>Особливостей</w:t>
      </w:r>
      <w:proofErr w:type="spellEnd"/>
      <w:r w:rsidRPr="00EF4201">
        <w:rPr>
          <w:i/>
          <w:color w:val="000000" w:themeColor="text1"/>
          <w:sz w:val="20"/>
          <w:szCs w:val="20"/>
        </w:rPr>
        <w:t xml:space="preserve"> </w:t>
      </w:r>
      <w:proofErr w:type="spellStart"/>
      <w:r w:rsidRPr="00EF4201">
        <w:rPr>
          <w:i/>
          <w:color w:val="000000" w:themeColor="text1"/>
          <w:sz w:val="20"/>
          <w:szCs w:val="20"/>
        </w:rPr>
        <w:t>подається</w:t>
      </w:r>
      <w:proofErr w:type="spellEnd"/>
      <w:r w:rsidRPr="00EF4201">
        <w:rPr>
          <w:i/>
          <w:color w:val="000000" w:themeColor="text1"/>
          <w:sz w:val="20"/>
          <w:szCs w:val="20"/>
        </w:rPr>
        <w:t xml:space="preserve"> по кожному з </w:t>
      </w:r>
      <w:proofErr w:type="spellStart"/>
      <w:r w:rsidRPr="00EF4201">
        <w:rPr>
          <w:i/>
          <w:color w:val="000000" w:themeColor="text1"/>
          <w:sz w:val="20"/>
          <w:szCs w:val="20"/>
        </w:rPr>
        <w:t>учасників</w:t>
      </w:r>
      <w:proofErr w:type="spellEnd"/>
      <w:r w:rsidRPr="00EF4201">
        <w:rPr>
          <w:i/>
          <w:color w:val="000000" w:themeColor="text1"/>
          <w:sz w:val="20"/>
          <w:szCs w:val="20"/>
        </w:rPr>
        <w:t xml:space="preserve">, </w:t>
      </w:r>
      <w:proofErr w:type="spellStart"/>
      <w:r w:rsidRPr="00EF4201">
        <w:rPr>
          <w:i/>
          <w:color w:val="000000" w:themeColor="text1"/>
          <w:sz w:val="20"/>
          <w:szCs w:val="20"/>
        </w:rPr>
        <w:t>які</w:t>
      </w:r>
      <w:proofErr w:type="spellEnd"/>
      <w:r w:rsidRPr="00EF4201">
        <w:rPr>
          <w:i/>
          <w:color w:val="000000" w:themeColor="text1"/>
          <w:sz w:val="20"/>
          <w:szCs w:val="20"/>
        </w:rPr>
        <w:t xml:space="preserve"> </w:t>
      </w:r>
      <w:proofErr w:type="spellStart"/>
      <w:r w:rsidRPr="00EF4201">
        <w:rPr>
          <w:i/>
          <w:color w:val="000000" w:themeColor="text1"/>
          <w:sz w:val="20"/>
          <w:szCs w:val="20"/>
        </w:rPr>
        <w:t>входять</w:t>
      </w:r>
      <w:proofErr w:type="spellEnd"/>
      <w:r w:rsidRPr="00EF4201">
        <w:rPr>
          <w:i/>
          <w:color w:val="000000" w:themeColor="text1"/>
          <w:sz w:val="20"/>
          <w:szCs w:val="20"/>
        </w:rPr>
        <w:t xml:space="preserve"> у склад </w:t>
      </w:r>
      <w:proofErr w:type="spellStart"/>
      <w:r w:rsidRPr="00EF4201">
        <w:rPr>
          <w:i/>
          <w:color w:val="000000" w:themeColor="text1"/>
          <w:sz w:val="20"/>
          <w:szCs w:val="20"/>
        </w:rPr>
        <w:t>об’єднання</w:t>
      </w:r>
      <w:proofErr w:type="spellEnd"/>
      <w:r w:rsidRPr="00EF4201">
        <w:rPr>
          <w:i/>
          <w:color w:val="000000" w:themeColor="text1"/>
          <w:sz w:val="20"/>
          <w:szCs w:val="20"/>
        </w:rPr>
        <w:t xml:space="preserve"> </w:t>
      </w:r>
      <w:proofErr w:type="spellStart"/>
      <w:r w:rsidRPr="00EF4201">
        <w:rPr>
          <w:i/>
          <w:color w:val="000000" w:themeColor="text1"/>
          <w:sz w:val="20"/>
          <w:szCs w:val="20"/>
        </w:rPr>
        <w:t>окремо</w:t>
      </w:r>
      <w:proofErr w:type="spellEnd"/>
      <w:r w:rsidRPr="00EF4201">
        <w:rPr>
          <w:i/>
          <w:color w:val="000000" w:themeColor="text1"/>
          <w:sz w:val="20"/>
          <w:szCs w:val="20"/>
        </w:rPr>
        <w:t>.</w:t>
      </w:r>
      <w:bookmarkStart w:id="1" w:name="_GoBack"/>
      <w:bookmarkEnd w:id="1"/>
    </w:p>
    <w:p w14:paraId="771B56C9" w14:textId="77777777" w:rsidR="007C3148" w:rsidRPr="00EF4201" w:rsidRDefault="007C3148" w:rsidP="00EF4201">
      <w:pPr>
        <w:shd w:val="clear" w:color="auto" w:fill="FFFFFF" w:themeFill="background1"/>
        <w:ind w:firstLine="709"/>
        <w:jc w:val="both"/>
        <w:rPr>
          <w:b/>
          <w:color w:val="000000" w:themeColor="text1"/>
          <w:u w:val="single"/>
          <w:lang w:eastAsia="uk-UA"/>
        </w:rPr>
      </w:pPr>
    </w:p>
    <w:sectPr w:rsidR="007C3148" w:rsidRPr="00EF4201" w:rsidSect="001C0D3B">
      <w:headerReference w:type="default" r:id="rId10"/>
      <w:footerReference w:type="default" r:id="rId11"/>
      <w:pgSz w:w="11906" w:h="16838"/>
      <w:pgMar w:top="851" w:right="707" w:bottom="709" w:left="993" w:header="5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A21B9" w14:textId="77777777" w:rsidR="00531009" w:rsidRDefault="00531009" w:rsidP="002C1FA4">
      <w:r>
        <w:separator/>
      </w:r>
    </w:p>
  </w:endnote>
  <w:endnote w:type="continuationSeparator" w:id="0">
    <w:p w14:paraId="1A7D06EC" w14:textId="77777777" w:rsidR="00531009" w:rsidRDefault="00531009" w:rsidP="002C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368398"/>
      <w:docPartObj>
        <w:docPartGallery w:val="Page Numbers (Bottom of Page)"/>
        <w:docPartUnique/>
      </w:docPartObj>
    </w:sdtPr>
    <w:sdtEndPr/>
    <w:sdtContent>
      <w:p w14:paraId="0955C41F" w14:textId="77777777" w:rsidR="00FF1F2E" w:rsidRDefault="003A155D">
        <w:pPr>
          <w:pStyle w:val="aa"/>
          <w:jc w:val="center"/>
        </w:pPr>
        <w:r w:rsidRPr="00FF1F2E">
          <w:rPr>
            <w:sz w:val="18"/>
          </w:rPr>
          <w:fldChar w:fldCharType="begin"/>
        </w:r>
        <w:r w:rsidR="00FF1F2E" w:rsidRPr="00FF1F2E">
          <w:rPr>
            <w:sz w:val="18"/>
          </w:rPr>
          <w:instrText>PAGE   \* MERGEFORMAT</w:instrText>
        </w:r>
        <w:r w:rsidRPr="00FF1F2E">
          <w:rPr>
            <w:sz w:val="18"/>
          </w:rPr>
          <w:fldChar w:fldCharType="separate"/>
        </w:r>
        <w:r w:rsidR="00506E75">
          <w:rPr>
            <w:noProof/>
            <w:sz w:val="18"/>
          </w:rPr>
          <w:t>1</w:t>
        </w:r>
        <w:r w:rsidRPr="00FF1F2E">
          <w:rPr>
            <w:sz w:val="18"/>
          </w:rPr>
          <w:fldChar w:fldCharType="end"/>
        </w:r>
      </w:p>
    </w:sdtContent>
  </w:sdt>
  <w:p w14:paraId="3A5194FB" w14:textId="77777777" w:rsidR="002F6111" w:rsidRPr="001A225E" w:rsidRDefault="002F6111">
    <w:pPr>
      <w:pStyle w:val="a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DD834" w14:textId="77777777" w:rsidR="00531009" w:rsidRDefault="00531009" w:rsidP="002C1FA4">
      <w:r>
        <w:separator/>
      </w:r>
    </w:p>
  </w:footnote>
  <w:footnote w:type="continuationSeparator" w:id="0">
    <w:p w14:paraId="6E2F718E" w14:textId="77777777" w:rsidR="00531009" w:rsidRDefault="00531009" w:rsidP="002C1FA4">
      <w:r>
        <w:continuationSeparator/>
      </w:r>
    </w:p>
  </w:footnote>
  <w:footnote w:id="1">
    <w:p w14:paraId="1D4FA36B" w14:textId="44F13FB2" w:rsidR="00DF0D99" w:rsidRPr="00DF0D99" w:rsidRDefault="00DF0D99" w:rsidP="00DF0D99">
      <w:pPr>
        <w:pStyle w:val="a4"/>
        <w:jc w:val="both"/>
        <w:rPr>
          <w:lang w:val="uk-UA"/>
        </w:rPr>
      </w:pPr>
      <w:r>
        <w:rPr>
          <w:rStyle w:val="a6"/>
        </w:rPr>
        <w:footnoteRef/>
      </w:r>
      <w:r>
        <w:t xml:space="preserve"> </w:t>
      </w:r>
      <w:r w:rsidR="00A87061">
        <w:rPr>
          <w:lang w:val="uk-UA"/>
        </w:rPr>
        <w:t>В</w:t>
      </w:r>
      <w:r>
        <w:rPr>
          <w:rFonts w:eastAsia="Arial"/>
          <w:lang w:val="uk-UA"/>
        </w:rPr>
        <w:t xml:space="preserve"> разі відсутності технічної можливості</w:t>
      </w:r>
      <w:r w:rsidR="00A87061">
        <w:rPr>
          <w:rFonts w:eastAsia="Arial"/>
          <w:lang w:val="uk-UA"/>
        </w:rPr>
        <w:t xml:space="preserve"> (що має бути документально підтверджено) </w:t>
      </w:r>
      <w:r>
        <w:rPr>
          <w:rFonts w:eastAsia="Arial"/>
          <w:lang w:val="uk-UA"/>
        </w:rPr>
        <w:t xml:space="preserve">щодо надання документів відповідно до </w:t>
      </w:r>
      <w:r w:rsidR="0025393D">
        <w:rPr>
          <w:rFonts w:eastAsia="Arial"/>
          <w:lang w:val="uk-UA"/>
        </w:rPr>
        <w:t xml:space="preserve"> </w:t>
      </w:r>
      <w:r w:rsidRPr="0007121F">
        <w:rPr>
          <w:rFonts w:eastAsia="Arial"/>
          <w:lang w:val="uk-UA"/>
        </w:rPr>
        <w:t xml:space="preserve">цього додатку до тендерної документації </w:t>
      </w:r>
      <w:r w:rsidR="00A87061" w:rsidRPr="0007121F">
        <w:rPr>
          <w:rFonts w:eastAsia="Arial"/>
          <w:lang w:val="uk-UA"/>
        </w:rPr>
        <w:t>в електронному вигляді шляхом завантаження на веб-порталі Уповноваженого органу</w:t>
      </w:r>
      <w:r w:rsidR="00A87061">
        <w:rPr>
          <w:rFonts w:eastAsia="Arial"/>
          <w:lang w:val="uk-UA"/>
        </w:rPr>
        <w:t>, учасник-переможець може надати зазначені документи в</w:t>
      </w:r>
      <w:r w:rsidR="00A87061" w:rsidRPr="0007121F">
        <w:rPr>
          <w:rFonts w:eastAsia="Arial"/>
          <w:lang w:val="uk-UA"/>
        </w:rPr>
        <w:t xml:space="preserve"> </w:t>
      </w:r>
      <w:r w:rsidRPr="0007121F">
        <w:rPr>
          <w:rFonts w:eastAsia="Arial"/>
          <w:lang w:val="uk-UA"/>
        </w:rPr>
        <w:t xml:space="preserve">паперовому вигляді у робочий час за </w:t>
      </w:r>
      <w:proofErr w:type="spellStart"/>
      <w:r w:rsidRPr="0007121F">
        <w:rPr>
          <w:rFonts w:eastAsia="Arial"/>
          <w:lang w:val="uk-UA"/>
        </w:rPr>
        <w:t>адресою</w:t>
      </w:r>
      <w:proofErr w:type="spellEnd"/>
      <w:r w:rsidRPr="0007121F">
        <w:rPr>
          <w:rFonts w:eastAsia="Arial"/>
          <w:lang w:val="uk-UA"/>
        </w:rPr>
        <w:t xml:space="preserve"> Замовника, вказану в Розділі </w:t>
      </w:r>
      <w:r w:rsidR="00DA4BDB">
        <w:rPr>
          <w:rFonts w:eastAsia="Arial"/>
          <w:lang w:val="uk-UA"/>
        </w:rPr>
        <w:t>1</w:t>
      </w:r>
      <w:r w:rsidRPr="0007121F">
        <w:rPr>
          <w:rFonts w:eastAsia="Arial"/>
          <w:lang w:val="uk-UA"/>
        </w:rPr>
        <w:t xml:space="preserve"> Тендерної документації «Інформація про Замовника торгів».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0A93F" w14:textId="77777777" w:rsidR="00FF1F2E" w:rsidRPr="003A55A0" w:rsidRDefault="008D56A0" w:rsidP="008D56A0">
    <w:pPr>
      <w:pStyle w:val="a8"/>
      <w:tabs>
        <w:tab w:val="clear" w:pos="4819"/>
        <w:tab w:val="clear" w:pos="9639"/>
        <w:tab w:val="left" w:pos="4620"/>
      </w:tabs>
      <w:rPr>
        <w:sz w:val="6"/>
        <w:lang w:val="uk-UA"/>
      </w:rPr>
    </w:pPr>
    <w:r w:rsidRPr="003A55A0">
      <w:rPr>
        <w:sz w:val="6"/>
        <w:lang w:val="uk-UA"/>
      </w:rPr>
      <w:tab/>
    </w:r>
  </w:p>
  <w:p w14:paraId="0459B3B3" w14:textId="77777777" w:rsidR="002F6111" w:rsidRPr="003A55A0" w:rsidRDefault="002F6111">
    <w:pPr>
      <w:pStyle w:val="a8"/>
      <w:rPr>
        <w:sz w:val="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3BBC"/>
    <w:multiLevelType w:val="hybridMultilevel"/>
    <w:tmpl w:val="CC9AD8DA"/>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310553FF"/>
    <w:multiLevelType w:val="hybridMultilevel"/>
    <w:tmpl w:val="283873EA"/>
    <w:lvl w:ilvl="0" w:tplc="58C843D2">
      <w:start w:val="1"/>
      <w:numFmt w:val="decimal"/>
      <w:lvlText w:val="%1)"/>
      <w:lvlJc w:val="left"/>
      <w:pPr>
        <w:ind w:left="1170" w:hanging="360"/>
      </w:pPr>
      <w:rPr>
        <w:b/>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 w15:restartNumberingAfterBreak="0">
    <w:nsid w:val="3F9E632B"/>
    <w:multiLevelType w:val="multilevel"/>
    <w:tmpl w:val="50487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585464"/>
    <w:multiLevelType w:val="hybridMultilevel"/>
    <w:tmpl w:val="B5A4CC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414BE5"/>
    <w:multiLevelType w:val="hybridMultilevel"/>
    <w:tmpl w:val="802C84C4"/>
    <w:lvl w:ilvl="0" w:tplc="BD5887F8">
      <w:start w:val="1"/>
      <w:numFmt w:val="upperRoman"/>
      <w:lvlText w:val="%1."/>
      <w:lvlJc w:val="right"/>
      <w:pPr>
        <w:ind w:left="72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D293EF0"/>
    <w:multiLevelType w:val="hybridMultilevel"/>
    <w:tmpl w:val="40B4AB1A"/>
    <w:lvl w:ilvl="0" w:tplc="FC866118">
      <w:start w:val="1"/>
      <w:numFmt w:val="decimal"/>
      <w:lvlText w:val="%1)"/>
      <w:lvlJc w:val="left"/>
      <w:pPr>
        <w:ind w:left="1170" w:hanging="72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6A1B4DFE"/>
    <w:multiLevelType w:val="hybridMultilevel"/>
    <w:tmpl w:val="9DF2DB5A"/>
    <w:lvl w:ilvl="0" w:tplc="0422000F">
      <w:start w:val="1"/>
      <w:numFmt w:val="decimal"/>
      <w:lvlText w:val="%1."/>
      <w:lvlJc w:val="left"/>
      <w:pPr>
        <w:ind w:left="1146" w:hanging="360"/>
      </w:pPr>
    </w:lvl>
    <w:lvl w:ilvl="1" w:tplc="865C165A">
      <w:start w:val="1"/>
      <w:numFmt w:val="decimal"/>
      <w:lvlText w:val="%2."/>
      <w:lvlJc w:val="left"/>
      <w:pPr>
        <w:ind w:left="1866" w:hanging="360"/>
      </w:pPr>
      <w:rPr>
        <w:b/>
      </w:r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B35"/>
    <w:rsid w:val="0001058C"/>
    <w:rsid w:val="00015E64"/>
    <w:rsid w:val="00015F75"/>
    <w:rsid w:val="00030B45"/>
    <w:rsid w:val="00043A93"/>
    <w:rsid w:val="0007121F"/>
    <w:rsid w:val="000931A3"/>
    <w:rsid w:val="000977A6"/>
    <w:rsid w:val="000A78CB"/>
    <w:rsid w:val="000B4FB9"/>
    <w:rsid w:val="000F2C43"/>
    <w:rsid w:val="00101C1C"/>
    <w:rsid w:val="001153F6"/>
    <w:rsid w:val="0011642D"/>
    <w:rsid w:val="00122B3E"/>
    <w:rsid w:val="0013611F"/>
    <w:rsid w:val="0014676A"/>
    <w:rsid w:val="00162E33"/>
    <w:rsid w:val="001745ED"/>
    <w:rsid w:val="0017464D"/>
    <w:rsid w:val="001A225E"/>
    <w:rsid w:val="001C0D3B"/>
    <w:rsid w:val="001D3141"/>
    <w:rsid w:val="001E768E"/>
    <w:rsid w:val="0025393D"/>
    <w:rsid w:val="002958CA"/>
    <w:rsid w:val="002C1FA4"/>
    <w:rsid w:val="002D2076"/>
    <w:rsid w:val="002D4BF7"/>
    <w:rsid w:val="002E5553"/>
    <w:rsid w:val="002F2F72"/>
    <w:rsid w:val="002F6111"/>
    <w:rsid w:val="00321176"/>
    <w:rsid w:val="00330330"/>
    <w:rsid w:val="003339BF"/>
    <w:rsid w:val="00342795"/>
    <w:rsid w:val="00357FC2"/>
    <w:rsid w:val="00366A96"/>
    <w:rsid w:val="00367F7F"/>
    <w:rsid w:val="003905C6"/>
    <w:rsid w:val="003A155D"/>
    <w:rsid w:val="003A55A0"/>
    <w:rsid w:val="003D0FD8"/>
    <w:rsid w:val="00403F38"/>
    <w:rsid w:val="00413F5D"/>
    <w:rsid w:val="0042159D"/>
    <w:rsid w:val="00432D25"/>
    <w:rsid w:val="004811F6"/>
    <w:rsid w:val="004A6FAF"/>
    <w:rsid w:val="004C3053"/>
    <w:rsid w:val="004C3429"/>
    <w:rsid w:val="004C53A9"/>
    <w:rsid w:val="004D1ACA"/>
    <w:rsid w:val="004D2F38"/>
    <w:rsid w:val="004E215E"/>
    <w:rsid w:val="004F7D90"/>
    <w:rsid w:val="00506E75"/>
    <w:rsid w:val="005073D8"/>
    <w:rsid w:val="00511331"/>
    <w:rsid w:val="00531009"/>
    <w:rsid w:val="005662A9"/>
    <w:rsid w:val="00594001"/>
    <w:rsid w:val="005A16A5"/>
    <w:rsid w:val="005B4E11"/>
    <w:rsid w:val="005D2B4C"/>
    <w:rsid w:val="005D6418"/>
    <w:rsid w:val="005E162E"/>
    <w:rsid w:val="005F19E7"/>
    <w:rsid w:val="005F57E2"/>
    <w:rsid w:val="006066A6"/>
    <w:rsid w:val="006461D4"/>
    <w:rsid w:val="00657A45"/>
    <w:rsid w:val="006806B5"/>
    <w:rsid w:val="006853BC"/>
    <w:rsid w:val="00685C81"/>
    <w:rsid w:val="0069241B"/>
    <w:rsid w:val="00693721"/>
    <w:rsid w:val="006A63F1"/>
    <w:rsid w:val="006D23DE"/>
    <w:rsid w:val="006D2BCB"/>
    <w:rsid w:val="00725494"/>
    <w:rsid w:val="0072574D"/>
    <w:rsid w:val="00737F86"/>
    <w:rsid w:val="007439DC"/>
    <w:rsid w:val="007446F3"/>
    <w:rsid w:val="00764B7F"/>
    <w:rsid w:val="00786D4E"/>
    <w:rsid w:val="00796931"/>
    <w:rsid w:val="007A02ED"/>
    <w:rsid w:val="007C3148"/>
    <w:rsid w:val="007E0EA3"/>
    <w:rsid w:val="007E192E"/>
    <w:rsid w:val="00801CB1"/>
    <w:rsid w:val="00802E36"/>
    <w:rsid w:val="00853A4B"/>
    <w:rsid w:val="0085416B"/>
    <w:rsid w:val="00855A63"/>
    <w:rsid w:val="00870563"/>
    <w:rsid w:val="008D56A0"/>
    <w:rsid w:val="008D7D09"/>
    <w:rsid w:val="008E4FA7"/>
    <w:rsid w:val="008F0B35"/>
    <w:rsid w:val="008F2166"/>
    <w:rsid w:val="00916BCE"/>
    <w:rsid w:val="00966731"/>
    <w:rsid w:val="00974DD6"/>
    <w:rsid w:val="00976676"/>
    <w:rsid w:val="00983E64"/>
    <w:rsid w:val="00987D70"/>
    <w:rsid w:val="0099703F"/>
    <w:rsid w:val="009A0882"/>
    <w:rsid w:val="009B6589"/>
    <w:rsid w:val="009E4958"/>
    <w:rsid w:val="009F2135"/>
    <w:rsid w:val="00A06B29"/>
    <w:rsid w:val="00A3413D"/>
    <w:rsid w:val="00A34E58"/>
    <w:rsid w:val="00A658E8"/>
    <w:rsid w:val="00A8249F"/>
    <w:rsid w:val="00A87061"/>
    <w:rsid w:val="00AB4E07"/>
    <w:rsid w:val="00AC1EFF"/>
    <w:rsid w:val="00AD0CBD"/>
    <w:rsid w:val="00AE459F"/>
    <w:rsid w:val="00B113A4"/>
    <w:rsid w:val="00B223EC"/>
    <w:rsid w:val="00B611E9"/>
    <w:rsid w:val="00B71453"/>
    <w:rsid w:val="00B71935"/>
    <w:rsid w:val="00B71EF3"/>
    <w:rsid w:val="00B7768C"/>
    <w:rsid w:val="00BB0124"/>
    <w:rsid w:val="00BD4C21"/>
    <w:rsid w:val="00BF59F0"/>
    <w:rsid w:val="00C0455D"/>
    <w:rsid w:val="00C14803"/>
    <w:rsid w:val="00C35CF7"/>
    <w:rsid w:val="00C70141"/>
    <w:rsid w:val="00C77E11"/>
    <w:rsid w:val="00C81DDC"/>
    <w:rsid w:val="00C83CD6"/>
    <w:rsid w:val="00C9283E"/>
    <w:rsid w:val="00C946C0"/>
    <w:rsid w:val="00C95767"/>
    <w:rsid w:val="00CC3695"/>
    <w:rsid w:val="00CF332E"/>
    <w:rsid w:val="00CF421B"/>
    <w:rsid w:val="00CF5AEA"/>
    <w:rsid w:val="00D40744"/>
    <w:rsid w:val="00D41163"/>
    <w:rsid w:val="00D4410E"/>
    <w:rsid w:val="00D525C7"/>
    <w:rsid w:val="00D726AC"/>
    <w:rsid w:val="00D77570"/>
    <w:rsid w:val="00D94FA5"/>
    <w:rsid w:val="00DA4BDB"/>
    <w:rsid w:val="00DD04A5"/>
    <w:rsid w:val="00DD2E87"/>
    <w:rsid w:val="00DF0D99"/>
    <w:rsid w:val="00E004BC"/>
    <w:rsid w:val="00E06DD2"/>
    <w:rsid w:val="00E07230"/>
    <w:rsid w:val="00E30C4B"/>
    <w:rsid w:val="00E6468F"/>
    <w:rsid w:val="00E7029B"/>
    <w:rsid w:val="00E76458"/>
    <w:rsid w:val="00E76FE6"/>
    <w:rsid w:val="00EB6323"/>
    <w:rsid w:val="00ED2D97"/>
    <w:rsid w:val="00ED30B6"/>
    <w:rsid w:val="00ED30DB"/>
    <w:rsid w:val="00ED5D18"/>
    <w:rsid w:val="00EE0B29"/>
    <w:rsid w:val="00EF4201"/>
    <w:rsid w:val="00EF6027"/>
    <w:rsid w:val="00F12B78"/>
    <w:rsid w:val="00F17F95"/>
    <w:rsid w:val="00F21FD9"/>
    <w:rsid w:val="00F84527"/>
    <w:rsid w:val="00F87C56"/>
    <w:rsid w:val="00FA49D3"/>
    <w:rsid w:val="00FE559C"/>
    <w:rsid w:val="00FF1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4D063"/>
  <w15:docId w15:val="{73C00141-43CE-41EF-AD35-9CF68681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8C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FA7"/>
    <w:rPr>
      <w:color w:val="0000FF" w:themeColor="hyperlink"/>
      <w:u w:val="single"/>
    </w:rPr>
  </w:style>
  <w:style w:type="paragraph" w:styleId="a4">
    <w:name w:val="footnote text"/>
    <w:basedOn w:val="a"/>
    <w:link w:val="a5"/>
    <w:uiPriority w:val="99"/>
    <w:semiHidden/>
    <w:unhideWhenUsed/>
    <w:rsid w:val="002C1FA4"/>
    <w:rPr>
      <w:sz w:val="20"/>
      <w:szCs w:val="20"/>
    </w:rPr>
  </w:style>
  <w:style w:type="character" w:customStyle="1" w:styleId="a5">
    <w:name w:val="Текст сноски Знак"/>
    <w:basedOn w:val="a0"/>
    <w:link w:val="a4"/>
    <w:uiPriority w:val="99"/>
    <w:semiHidden/>
    <w:rsid w:val="002C1FA4"/>
    <w:rPr>
      <w:rFonts w:ascii="Times New Roman" w:eastAsia="Times New Roman" w:hAnsi="Times New Roman" w:cs="Times New Roman"/>
      <w:sz w:val="20"/>
      <w:szCs w:val="20"/>
      <w:lang w:val="ru-RU" w:eastAsia="ru-RU"/>
    </w:rPr>
  </w:style>
  <w:style w:type="character" w:styleId="a6">
    <w:name w:val="footnote reference"/>
    <w:basedOn w:val="a0"/>
    <w:uiPriority w:val="99"/>
    <w:semiHidden/>
    <w:unhideWhenUsed/>
    <w:rsid w:val="002C1FA4"/>
    <w:rPr>
      <w:vertAlign w:val="superscript"/>
    </w:rPr>
  </w:style>
  <w:style w:type="paragraph" w:customStyle="1" w:styleId="rvps2">
    <w:name w:val="rvps2"/>
    <w:basedOn w:val="a"/>
    <w:qFormat/>
    <w:rsid w:val="006A63F1"/>
    <w:pPr>
      <w:spacing w:before="100" w:beforeAutospacing="1" w:after="100" w:afterAutospacing="1"/>
    </w:pPr>
    <w:rPr>
      <w:lang w:val="uk-UA" w:eastAsia="uk-UA"/>
    </w:rPr>
  </w:style>
  <w:style w:type="paragraph" w:styleId="a7">
    <w:name w:val="List Paragraph"/>
    <w:basedOn w:val="a"/>
    <w:uiPriority w:val="34"/>
    <w:qFormat/>
    <w:rsid w:val="00C35CF7"/>
    <w:pPr>
      <w:ind w:left="720"/>
      <w:contextualSpacing/>
    </w:pPr>
  </w:style>
  <w:style w:type="paragraph" w:styleId="a8">
    <w:name w:val="header"/>
    <w:basedOn w:val="a"/>
    <w:link w:val="a9"/>
    <w:uiPriority w:val="99"/>
    <w:unhideWhenUsed/>
    <w:rsid w:val="002F6111"/>
    <w:pPr>
      <w:tabs>
        <w:tab w:val="center" w:pos="4819"/>
        <w:tab w:val="right" w:pos="9639"/>
      </w:tabs>
    </w:pPr>
  </w:style>
  <w:style w:type="character" w:customStyle="1" w:styleId="a9">
    <w:name w:val="Верхний колонтитул Знак"/>
    <w:basedOn w:val="a0"/>
    <w:link w:val="a8"/>
    <w:uiPriority w:val="99"/>
    <w:rsid w:val="002F6111"/>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2F6111"/>
    <w:pPr>
      <w:tabs>
        <w:tab w:val="center" w:pos="4819"/>
        <w:tab w:val="right" w:pos="9639"/>
      </w:tabs>
    </w:pPr>
  </w:style>
  <w:style w:type="character" w:customStyle="1" w:styleId="ab">
    <w:name w:val="Нижний колонтитул Знак"/>
    <w:basedOn w:val="a0"/>
    <w:link w:val="aa"/>
    <w:uiPriority w:val="99"/>
    <w:rsid w:val="002F6111"/>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162E33"/>
    <w:rPr>
      <w:rFonts w:ascii="Tahoma" w:hAnsi="Tahoma" w:cs="Tahoma"/>
      <w:sz w:val="16"/>
      <w:szCs w:val="16"/>
    </w:rPr>
  </w:style>
  <w:style w:type="character" w:customStyle="1" w:styleId="ad">
    <w:name w:val="Текст выноски Знак"/>
    <w:basedOn w:val="a0"/>
    <w:link w:val="ac"/>
    <w:uiPriority w:val="99"/>
    <w:semiHidden/>
    <w:rsid w:val="00162E33"/>
    <w:rPr>
      <w:rFonts w:ascii="Tahoma" w:eastAsia="Times New Roman" w:hAnsi="Tahoma" w:cs="Tahoma"/>
      <w:sz w:val="16"/>
      <w:szCs w:val="16"/>
      <w:lang w:val="ru-RU" w:eastAsia="ru-RU"/>
    </w:rPr>
  </w:style>
  <w:style w:type="table" w:styleId="ae">
    <w:name w:val="Table Grid"/>
    <w:basedOn w:val="a1"/>
    <w:uiPriority w:val="59"/>
    <w:rsid w:val="0096673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DA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400130">
      <w:bodyDiv w:val="1"/>
      <w:marLeft w:val="0"/>
      <w:marRight w:val="0"/>
      <w:marTop w:val="0"/>
      <w:marBottom w:val="0"/>
      <w:divBdr>
        <w:top w:val="none" w:sz="0" w:space="0" w:color="auto"/>
        <w:left w:val="none" w:sz="0" w:space="0" w:color="auto"/>
        <w:bottom w:val="none" w:sz="0" w:space="0" w:color="auto"/>
        <w:right w:val="none" w:sz="0" w:space="0" w:color="auto"/>
      </w:divBdr>
    </w:div>
    <w:div w:id="782384599">
      <w:bodyDiv w:val="1"/>
      <w:marLeft w:val="0"/>
      <w:marRight w:val="0"/>
      <w:marTop w:val="0"/>
      <w:marBottom w:val="0"/>
      <w:divBdr>
        <w:top w:val="none" w:sz="0" w:space="0" w:color="auto"/>
        <w:left w:val="none" w:sz="0" w:space="0" w:color="auto"/>
        <w:bottom w:val="none" w:sz="0" w:space="0" w:color="auto"/>
        <w:right w:val="none" w:sz="0" w:space="0" w:color="auto"/>
      </w:divBdr>
    </w:div>
    <w:div w:id="1279022439">
      <w:bodyDiv w:val="1"/>
      <w:marLeft w:val="0"/>
      <w:marRight w:val="0"/>
      <w:marTop w:val="0"/>
      <w:marBottom w:val="0"/>
      <w:divBdr>
        <w:top w:val="none" w:sz="0" w:space="0" w:color="auto"/>
        <w:left w:val="none" w:sz="0" w:space="0" w:color="auto"/>
        <w:bottom w:val="none" w:sz="0" w:space="0" w:color="auto"/>
        <w:right w:val="none" w:sz="0" w:space="0" w:color="auto"/>
      </w:divBdr>
    </w:div>
    <w:div w:id="164897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B006-15CA-48F0-9CF7-EC1A919E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2023-02-03T09:16:00Z</cp:lastPrinted>
  <dcterms:created xsi:type="dcterms:W3CDTF">2023-07-21T15:32:00Z</dcterms:created>
  <dcterms:modified xsi:type="dcterms:W3CDTF">2024-04-18T15:46:00Z</dcterms:modified>
</cp:coreProperties>
</file>