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2" w:rsidRDefault="00644692" w:rsidP="00644692">
      <w:pPr>
        <w:pStyle w:val="a5"/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№ </w:t>
      </w:r>
      <w:r w:rsidR="006B54D6">
        <w:rPr>
          <w:rFonts w:ascii="Times New Roman" w:hAnsi="Times New Roman"/>
          <w:b/>
          <w:sz w:val="24"/>
          <w:szCs w:val="24"/>
        </w:rPr>
        <w:t>1</w:t>
      </w:r>
    </w:p>
    <w:p w:rsidR="00644692" w:rsidRDefault="006B54D6" w:rsidP="00644692">
      <w:pPr>
        <w:ind w:left="6096"/>
        <w:jc w:val="right"/>
      </w:pPr>
      <w:r>
        <w:t>до Т</w:t>
      </w:r>
      <w:r w:rsidR="00644692">
        <w:t>ендерної документації</w:t>
      </w:r>
    </w:p>
    <w:p w:rsidR="00644692" w:rsidRDefault="00644692" w:rsidP="00644692">
      <w:pPr>
        <w:widowControl w:val="0"/>
        <w:autoSpaceDE w:val="0"/>
        <w:autoSpaceDN w:val="0"/>
        <w:adjustRightInd w:val="0"/>
        <w:ind w:right="196"/>
        <w:jc w:val="right"/>
        <w:rPr>
          <w:b/>
          <w:bCs/>
          <w:color w:val="000000"/>
        </w:rPr>
      </w:pPr>
    </w:p>
    <w:p w:rsidR="00644692" w:rsidRDefault="00644692" w:rsidP="00644692">
      <w:pPr>
        <w:pStyle w:val="3"/>
        <w:tabs>
          <w:tab w:val="left" w:pos="3052"/>
          <w:tab w:val="center" w:pos="4666"/>
          <w:tab w:val="right" w:pos="9333"/>
        </w:tabs>
        <w:spacing w:before="0"/>
        <w:jc w:val="center"/>
        <w:rPr>
          <w:rFonts w:ascii="Times New Roman" w:eastAsia="Calibri" w:hAnsi="Times New Roman" w:cs="Times New Roman"/>
          <w:b w:val="0"/>
          <w:bCs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  <w:t>ТЕНДЕРНА ПРОПОЗИЦІЯ УЧАСНИКА</w:t>
      </w:r>
    </w:p>
    <w:p w:rsidR="00644692" w:rsidRDefault="00644692" w:rsidP="00644692">
      <w:pPr>
        <w:keepNext/>
        <w:widowControl w:val="0"/>
        <w:tabs>
          <w:tab w:val="left" w:pos="3052"/>
          <w:tab w:val="center" w:pos="4666"/>
          <w:tab w:val="right" w:pos="9333"/>
        </w:tabs>
        <w:jc w:val="center"/>
        <w:outlineLvl w:val="2"/>
        <w:rPr>
          <w:rFonts w:eastAsia="Calibri"/>
          <w:b/>
          <w:bCs/>
          <w:caps/>
          <w:color w:val="000000"/>
          <w:lang w:eastAsia="en-US"/>
        </w:rPr>
      </w:pPr>
      <w:r>
        <w:rPr>
          <w:rFonts w:eastAsia="Arial Unicode MS"/>
          <w:bCs/>
          <w:color w:val="000000"/>
        </w:rPr>
        <w:t>форма подається учасником на фірмовому бланку (у разі наявності)</w:t>
      </w:r>
    </w:p>
    <w:p w:rsidR="00644692" w:rsidRPr="002938C5" w:rsidRDefault="00644692" w:rsidP="00644692">
      <w:pPr>
        <w:tabs>
          <w:tab w:val="left" w:pos="3052"/>
        </w:tabs>
        <w:spacing w:after="160" w:line="256" w:lineRule="auto"/>
        <w:rPr>
          <w:rFonts w:eastAsia="Calibri"/>
          <w:lang w:eastAsia="en-US"/>
        </w:rPr>
      </w:pPr>
    </w:p>
    <w:p w:rsidR="00644692" w:rsidRPr="002938C5" w:rsidRDefault="00644692" w:rsidP="00644692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2938C5">
        <w:rPr>
          <w:rFonts w:eastAsia="Calibri"/>
          <w:b/>
          <w:lang w:eastAsia="en-US"/>
        </w:rPr>
        <w:t xml:space="preserve">ВІДКРИТІ ТОРГИ </w:t>
      </w:r>
    </w:p>
    <w:p w:rsidR="00644692" w:rsidRDefault="00644692" w:rsidP="00644692">
      <w:pPr>
        <w:pStyle w:val="Standard"/>
        <w:jc w:val="center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Предмет закупівлі: </w:t>
      </w:r>
    </w:p>
    <w:p w:rsidR="00644692" w:rsidRPr="00644692" w:rsidRDefault="00644692" w:rsidP="00644692">
      <w:pPr>
        <w:jc w:val="center"/>
        <w:rPr>
          <w:b/>
          <w:color w:val="000000"/>
        </w:rPr>
      </w:pPr>
      <w:r w:rsidRPr="00644692">
        <w:rPr>
          <w:b/>
          <w:color w:val="000000"/>
        </w:rPr>
        <w:t>Природний газ</w:t>
      </w:r>
    </w:p>
    <w:p w:rsidR="00644692" w:rsidRPr="00644692" w:rsidRDefault="00644692" w:rsidP="00644692">
      <w:pPr>
        <w:jc w:val="center"/>
        <w:rPr>
          <w:b/>
          <w:color w:val="000000"/>
          <w:lang w:val="ru-RU"/>
        </w:rPr>
      </w:pPr>
      <w:r w:rsidRPr="00644692">
        <w:rPr>
          <w:b/>
          <w:color w:val="000000"/>
        </w:rPr>
        <w:t xml:space="preserve">ДК 021:2015 </w:t>
      </w:r>
      <w:r w:rsidRPr="00644692">
        <w:rPr>
          <w:b/>
          <w:color w:val="000000"/>
          <w:lang w:val="ru-RU"/>
        </w:rPr>
        <w:t xml:space="preserve">09120000-6 – </w:t>
      </w:r>
      <w:proofErr w:type="spellStart"/>
      <w:r w:rsidRPr="00644692">
        <w:rPr>
          <w:b/>
          <w:color w:val="000000"/>
          <w:lang w:val="ru-RU"/>
        </w:rPr>
        <w:t>Газовепаливо</w:t>
      </w:r>
      <w:proofErr w:type="spellEnd"/>
    </w:p>
    <w:p w:rsidR="00644692" w:rsidRPr="003E42D9" w:rsidRDefault="00644692" w:rsidP="00644692">
      <w:pPr>
        <w:jc w:val="center"/>
        <w:rPr>
          <w:b/>
          <w:color w:val="000000"/>
          <w:sz w:val="28"/>
          <w:szCs w:val="28"/>
          <w:lang w:val="ru-RU"/>
        </w:rPr>
      </w:pPr>
    </w:p>
    <w:p w:rsidR="00644692" w:rsidRPr="002938C5" w:rsidRDefault="00644692" w:rsidP="00644692">
      <w:pPr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Повне найменування учасника: __________________________________________________</w:t>
      </w:r>
    </w:p>
    <w:p w:rsidR="00644692" w:rsidRPr="002938C5" w:rsidRDefault="00644692" w:rsidP="00644692">
      <w:pPr>
        <w:widowControl w:val="0"/>
        <w:numPr>
          <w:ilvl w:val="0"/>
          <w:numId w:val="6"/>
        </w:numPr>
        <w:tabs>
          <w:tab w:val="num" w:pos="142"/>
          <w:tab w:val="left" w:pos="3052"/>
        </w:tabs>
        <w:autoSpaceDE w:val="0"/>
        <w:autoSpaceDN w:val="0"/>
        <w:adjustRightInd w:val="0"/>
        <w:spacing w:before="120"/>
        <w:ind w:left="426" w:hanging="426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ЄДРПОУ (ідентифікаційний номер)/ код платника податків_______________________</w:t>
      </w:r>
    </w:p>
    <w:p w:rsidR="00644692" w:rsidRPr="002938C5" w:rsidRDefault="00644692" w:rsidP="00644692">
      <w:pPr>
        <w:widowControl w:val="0"/>
        <w:numPr>
          <w:ilvl w:val="0"/>
          <w:numId w:val="6"/>
        </w:numPr>
        <w:tabs>
          <w:tab w:val="num" w:pos="142"/>
          <w:tab w:val="left" w:pos="3052"/>
        </w:tabs>
        <w:autoSpaceDE w:val="0"/>
        <w:autoSpaceDN w:val="0"/>
        <w:adjustRightInd w:val="0"/>
        <w:spacing w:before="120"/>
        <w:ind w:left="426" w:hanging="426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Адреса (юридична, фактична): ________________________________________________</w:t>
      </w:r>
    </w:p>
    <w:p w:rsidR="00644692" w:rsidRPr="002938C5" w:rsidRDefault="00644692" w:rsidP="00644692">
      <w:pPr>
        <w:widowControl w:val="0"/>
        <w:numPr>
          <w:ilvl w:val="0"/>
          <w:numId w:val="6"/>
        </w:numPr>
        <w:tabs>
          <w:tab w:val="num" w:pos="142"/>
          <w:tab w:val="left" w:pos="3052"/>
        </w:tabs>
        <w:autoSpaceDE w:val="0"/>
        <w:autoSpaceDN w:val="0"/>
        <w:adjustRightInd w:val="0"/>
        <w:spacing w:before="120"/>
        <w:ind w:left="426" w:hanging="426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Телефон/факс:_______________________________________________________________</w:t>
      </w:r>
    </w:p>
    <w:p w:rsidR="00644692" w:rsidRPr="002938C5" w:rsidRDefault="00644692" w:rsidP="00644692">
      <w:pPr>
        <w:widowControl w:val="0"/>
        <w:numPr>
          <w:ilvl w:val="0"/>
          <w:numId w:val="6"/>
        </w:numPr>
        <w:tabs>
          <w:tab w:val="num" w:pos="142"/>
          <w:tab w:val="left" w:pos="3052"/>
        </w:tabs>
        <w:autoSpaceDE w:val="0"/>
        <w:autoSpaceDN w:val="0"/>
        <w:adjustRightInd w:val="0"/>
        <w:spacing w:before="120"/>
        <w:ind w:left="426" w:hanging="426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Електронна адреса: __________________________________________________________</w:t>
      </w:r>
    </w:p>
    <w:p w:rsidR="00644692" w:rsidRPr="002938C5" w:rsidRDefault="00644692" w:rsidP="00644692">
      <w:pPr>
        <w:widowControl w:val="0"/>
        <w:numPr>
          <w:ilvl w:val="0"/>
          <w:numId w:val="6"/>
        </w:numPr>
        <w:tabs>
          <w:tab w:val="num" w:pos="142"/>
          <w:tab w:val="left" w:pos="3052"/>
        </w:tabs>
        <w:autoSpaceDE w:val="0"/>
        <w:autoSpaceDN w:val="0"/>
        <w:adjustRightInd w:val="0"/>
        <w:spacing w:before="120"/>
        <w:ind w:left="426" w:hanging="426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Керівництво (прізвище, ім’я, по батькові) _______________________________________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 w:line="256" w:lineRule="auto"/>
        <w:jc w:val="both"/>
        <w:rPr>
          <w:rFonts w:eastAsia="Calibri"/>
          <w:lang w:eastAsia="en-US"/>
        </w:rPr>
      </w:pP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Вивчивши тендерну документацію на закупівлю, ми ________________________________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______________________________________________________________________________</w:t>
      </w:r>
    </w:p>
    <w:p w:rsidR="00644692" w:rsidRPr="002938C5" w:rsidRDefault="00644692" w:rsidP="00644692">
      <w:pPr>
        <w:tabs>
          <w:tab w:val="left" w:pos="3052"/>
        </w:tabs>
        <w:spacing w:line="256" w:lineRule="auto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 xml:space="preserve">                                                    (повне найменування учасника)</w:t>
      </w:r>
    </w:p>
    <w:p w:rsidR="00644692" w:rsidRDefault="00644692" w:rsidP="00644692">
      <w:pPr>
        <w:tabs>
          <w:tab w:val="left" w:pos="3052"/>
        </w:tabs>
        <w:spacing w:line="256" w:lineRule="auto"/>
        <w:jc w:val="both"/>
        <w:rPr>
          <w:rFonts w:eastAsia="Calibri"/>
          <w:color w:val="000000"/>
        </w:rPr>
      </w:pPr>
      <w:r w:rsidRPr="002938C5">
        <w:rPr>
          <w:rFonts w:eastAsia="Calibri"/>
          <w:lang w:eastAsia="en-US"/>
        </w:rPr>
        <w:t>приймаємо та погоджуємось з усіма умовами та вимогами зазначеними у тендерній документації та додатках до неї</w:t>
      </w:r>
      <w:r>
        <w:rPr>
          <w:bCs/>
          <w:color w:val="000000"/>
        </w:rPr>
        <w:t>, маємо можливість та погоджуємося виконати вимоги Замовника та Договору на умовах, зазначених у цій пропозиції, за цінами, вказаними в таблиці.</w:t>
      </w:r>
    </w:p>
    <w:p w:rsidR="00644692" w:rsidRDefault="00644692" w:rsidP="00644692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40"/>
        <w:jc w:val="both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610"/>
        <w:gridCol w:w="517"/>
        <w:gridCol w:w="1277"/>
        <w:gridCol w:w="1277"/>
        <w:gridCol w:w="1277"/>
        <w:gridCol w:w="1844"/>
        <w:gridCol w:w="1594"/>
      </w:tblGrid>
      <w:tr w:rsidR="00644692" w:rsidTr="0064469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товару**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Ціна за одиницю, грн.,без  ПДВ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Ціна за одиницю, грн.,з  ПДВ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Загальна вартість, грн., </w:t>
            </w:r>
            <w:r>
              <w:rPr>
                <w:b/>
                <w:bCs/>
                <w:color w:val="000000"/>
              </w:rPr>
              <w:t xml:space="preserve">з </w:t>
            </w:r>
            <w:r>
              <w:rPr>
                <w:b/>
                <w:bCs/>
              </w:rPr>
              <w:t>ПДВ</w:t>
            </w:r>
            <w:r>
              <w:rPr>
                <w:b/>
                <w:bCs/>
                <w:vertAlign w:val="superscript"/>
              </w:rPr>
              <w:t>*</w:t>
            </w:r>
          </w:p>
        </w:tc>
      </w:tr>
      <w:tr w:rsidR="00644692" w:rsidTr="0064469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Pr="00644692" w:rsidRDefault="006446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44692">
              <w:rPr>
                <w:bCs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Pr="00E920F7" w:rsidRDefault="00644692" w:rsidP="00644692">
            <w:pPr>
              <w:jc w:val="center"/>
              <w:rPr>
                <w:bCs/>
              </w:rPr>
            </w:pPr>
            <w:r w:rsidRPr="00E920F7">
              <w:rPr>
                <w:color w:val="000000"/>
              </w:rPr>
              <w:t>Природний газ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Pr="00E920F7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920F7">
              <w:rPr>
                <w:bCs/>
              </w:rPr>
              <w:t>м.куб</w:t>
            </w:r>
            <w:proofErr w:type="spellEnd"/>
            <w:r w:rsidRPr="00E920F7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Pr="00644692" w:rsidRDefault="00431C1A" w:rsidP="0039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  <w:r w:rsidRPr="00142BDE">
              <w:rPr>
                <w:bCs/>
              </w:rPr>
              <w:t xml:space="preserve">19 </w:t>
            </w:r>
            <w:r w:rsidR="00395D3E" w:rsidRPr="00142BDE">
              <w:rPr>
                <w:bCs/>
              </w:rPr>
              <w:t>7</w:t>
            </w:r>
            <w:r w:rsidR="003E42D9" w:rsidRPr="00142BDE">
              <w:rPr>
                <w:bCs/>
              </w:rPr>
              <w:t>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P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P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Pr="00644692" w:rsidRDefault="006446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44692" w:rsidTr="0064469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pStyle w:val="Just"/>
              <w:spacing w:before="0" w:after="0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….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pStyle w:val="Just"/>
              <w:spacing w:before="0" w:after="0"/>
              <w:ind w:firstLine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44692" w:rsidTr="0064469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692" w:rsidRDefault="006446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Вартість пропозиції   (</w:t>
            </w:r>
            <w:r>
              <w:rPr>
                <w:bCs/>
              </w:rPr>
              <w:t>цифрами та словами</w:t>
            </w:r>
            <w:r>
              <w:rPr>
                <w:b/>
                <w:bCs/>
              </w:rPr>
              <w:t>) грн. (зазначається з ПДВ або без ПДВ)</w:t>
            </w:r>
          </w:p>
        </w:tc>
      </w:tr>
    </w:tbl>
    <w:p w:rsidR="00644692" w:rsidRDefault="00644692" w:rsidP="00644692">
      <w:pPr>
        <w:suppressAutoHyphens/>
        <w:spacing w:before="120"/>
        <w:jc w:val="both"/>
        <w:rPr>
          <w:b/>
          <w:bCs/>
          <w:lang w:eastAsia="zh-CN"/>
        </w:rPr>
      </w:pPr>
      <w:r>
        <w:rPr>
          <w:b/>
          <w:bCs/>
          <w:i/>
          <w:lang w:eastAsia="zh-CN"/>
        </w:rPr>
        <w:t xml:space="preserve">**Найменування, технічні та кількісні характеристики товару повинні відповідати «Технічним вимогам» (Додаток </w:t>
      </w:r>
      <w:r w:rsidR="006B54D6">
        <w:rPr>
          <w:b/>
          <w:bCs/>
          <w:i/>
          <w:lang w:eastAsia="zh-CN"/>
        </w:rPr>
        <w:t>2</w:t>
      </w:r>
      <w:r>
        <w:rPr>
          <w:b/>
          <w:bCs/>
          <w:i/>
          <w:lang w:eastAsia="zh-CN"/>
        </w:rPr>
        <w:t>) до даної Тендерної документації.</w:t>
      </w:r>
    </w:p>
    <w:p w:rsidR="00644692" w:rsidRDefault="00644692" w:rsidP="00644692">
      <w:pPr>
        <w:pStyle w:val="a5"/>
        <w:tabs>
          <w:tab w:val="left" w:pos="142"/>
        </w:tabs>
        <w:spacing w:after="0" w:line="23" w:lineRule="atLeast"/>
        <w:ind w:left="-142" w:right="-2"/>
        <w:rPr>
          <w:rFonts w:ascii="Times New Roman" w:hAnsi="Times New Roman"/>
          <w:bCs/>
          <w:i/>
          <w:sz w:val="24"/>
          <w:szCs w:val="24"/>
        </w:rPr>
      </w:pP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 xml:space="preserve">6. Ми погоджуємося з основними умовами Договору, які викладені у проекті договору (Додаток 4),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 36 Закону. 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 xml:space="preserve">7. Ми згодні дотримуватися умов тендерної пропозиції протягом 90 днів з дня розкриття тендерної пропозицій. 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 xml:space="preserve">8. У разі визнання нас переможцем торгів, ми зобов’язуємося підписати Договір із замовником не пізніше, ніж через 20 днів з дня прийняття рішення про намір укласти договір про закупівлю </w:t>
      </w:r>
      <w:r w:rsidRPr="002938C5">
        <w:rPr>
          <w:rFonts w:eastAsia="Calibri"/>
          <w:lang w:eastAsia="en-US"/>
        </w:rPr>
        <w:lastRenderedPageBreak/>
        <w:t xml:space="preserve">відповідно до вимог тендерної документації та пропозиції учасника-переможця, але не раніше, ніж через десять днів з дати оприлюднення на веб-порталі Уповноваженого органу повідомлення про намір укласти договір про закупівлю. 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 xml:space="preserve">9. У разі визнання нас переможцем торгів та прийнятті рішення про намір укласти договір _________________________ (назва учасника) зобов’язується відповідно до вимог тендерної документації в строк п’яти днів з дати оприлюднення на веб-порталі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(заповнену та підписану тендерну пропозицію (Додаток 1) з відповідним розрахунком ціни). 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10. Погоджуємося, що наша та всі тендерні пропозиції згідно з умовами тендерної документації можуть бути відхилені, та розуміємо, що ви не обмежені у прийнятті будь - якої іншої найбільш економічно вигідної тендерної пропозиції.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 xml:space="preserve">11.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692" w:rsidRPr="002938C5" w:rsidRDefault="00644692" w:rsidP="00644692">
      <w:pPr>
        <w:widowControl w:val="0"/>
        <w:tabs>
          <w:tab w:val="left" w:pos="3052"/>
        </w:tabs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2938C5">
        <w:rPr>
          <w:rFonts w:eastAsia="Calibri"/>
          <w:lang w:eastAsia="en-US"/>
        </w:rPr>
        <w:t>______________________________________________________________________________</w:t>
      </w:r>
    </w:p>
    <w:p w:rsidR="00644692" w:rsidRDefault="00644692" w:rsidP="00644692">
      <w:pPr>
        <w:tabs>
          <w:tab w:val="left" w:pos="3052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644692" w:rsidRDefault="00644692" w:rsidP="00644692">
      <w:pPr>
        <w:tabs>
          <w:tab w:val="left" w:pos="3052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(Посада, прізвище, ініціали, підпис керівника або уповноваженої особи учасника, завірені печаткою (у разі використання)). </w:t>
      </w:r>
    </w:p>
    <w:p w:rsidR="00644692" w:rsidRDefault="00644692" w:rsidP="00644692">
      <w:pPr>
        <w:tabs>
          <w:tab w:val="left" w:pos="3052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МП </w:t>
      </w:r>
    </w:p>
    <w:p w:rsidR="00644692" w:rsidRDefault="00644692" w:rsidP="00C9039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692" w:rsidRDefault="00644692" w:rsidP="00C9039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644692" w:rsidSect="00DC6DA3">
      <w:pgSz w:w="12240" w:h="15840"/>
      <w:pgMar w:top="850" w:right="54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AA444"/>
    <w:lvl w:ilvl="0">
      <w:numFmt w:val="bullet"/>
      <w:lvlText w:val="*"/>
      <w:lvlJc w:val="left"/>
    </w:lvl>
  </w:abstractNum>
  <w:abstractNum w:abstractNumId="1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22084B2D"/>
    <w:multiLevelType w:val="multilevel"/>
    <w:tmpl w:val="D846B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3">
    <w:nsid w:val="3F3F1327"/>
    <w:multiLevelType w:val="hybridMultilevel"/>
    <w:tmpl w:val="B81EC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C4867"/>
    <w:multiLevelType w:val="hybridMultilevel"/>
    <w:tmpl w:val="8622713A"/>
    <w:lvl w:ilvl="0" w:tplc="4D1A50C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3D73D2"/>
    <w:multiLevelType w:val="hybridMultilevel"/>
    <w:tmpl w:val="E51C09FA"/>
    <w:lvl w:ilvl="0" w:tplc="B748F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47"/>
    <w:rsid w:val="00070071"/>
    <w:rsid w:val="00075AB9"/>
    <w:rsid w:val="000D0CC6"/>
    <w:rsid w:val="00137790"/>
    <w:rsid w:val="00142BDE"/>
    <w:rsid w:val="001B3864"/>
    <w:rsid w:val="001C2C87"/>
    <w:rsid w:val="002938C5"/>
    <w:rsid w:val="002D20A5"/>
    <w:rsid w:val="0032678D"/>
    <w:rsid w:val="00395D3E"/>
    <w:rsid w:val="003B34A3"/>
    <w:rsid w:val="003E42D9"/>
    <w:rsid w:val="00431C1A"/>
    <w:rsid w:val="004C48E8"/>
    <w:rsid w:val="004D53B5"/>
    <w:rsid w:val="004F556B"/>
    <w:rsid w:val="005001FB"/>
    <w:rsid w:val="00507B9A"/>
    <w:rsid w:val="005840DF"/>
    <w:rsid w:val="005B4E32"/>
    <w:rsid w:val="00644692"/>
    <w:rsid w:val="006912C0"/>
    <w:rsid w:val="006B54D6"/>
    <w:rsid w:val="006C743E"/>
    <w:rsid w:val="006D7B18"/>
    <w:rsid w:val="007941B3"/>
    <w:rsid w:val="007A46A0"/>
    <w:rsid w:val="007E303F"/>
    <w:rsid w:val="008B4B40"/>
    <w:rsid w:val="008C6B60"/>
    <w:rsid w:val="008E2860"/>
    <w:rsid w:val="00952A77"/>
    <w:rsid w:val="009B7C07"/>
    <w:rsid w:val="00A26633"/>
    <w:rsid w:val="00A34AC6"/>
    <w:rsid w:val="00A671B6"/>
    <w:rsid w:val="00A91B8E"/>
    <w:rsid w:val="00AA614D"/>
    <w:rsid w:val="00AB5524"/>
    <w:rsid w:val="00AD2919"/>
    <w:rsid w:val="00B0026A"/>
    <w:rsid w:val="00BD52D6"/>
    <w:rsid w:val="00BF3E47"/>
    <w:rsid w:val="00C42621"/>
    <w:rsid w:val="00C87DE4"/>
    <w:rsid w:val="00C90392"/>
    <w:rsid w:val="00D829FD"/>
    <w:rsid w:val="00D916D7"/>
    <w:rsid w:val="00DB6A54"/>
    <w:rsid w:val="00DC6DA3"/>
    <w:rsid w:val="00DD3461"/>
    <w:rsid w:val="00DF2CE2"/>
    <w:rsid w:val="00DF5598"/>
    <w:rsid w:val="00E35E40"/>
    <w:rsid w:val="00E53426"/>
    <w:rsid w:val="00E62150"/>
    <w:rsid w:val="00E664A9"/>
    <w:rsid w:val="00E83E6C"/>
    <w:rsid w:val="00E920F7"/>
    <w:rsid w:val="00E95DF6"/>
    <w:rsid w:val="00EA0A93"/>
    <w:rsid w:val="00EA192A"/>
    <w:rsid w:val="00F34536"/>
    <w:rsid w:val="00FB3704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4692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7B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644692"/>
    <w:rPr>
      <w:rFonts w:eastAsia="Times New Roman" w:cs="Calibri"/>
      <w:b/>
      <w:sz w:val="28"/>
      <w:szCs w:val="28"/>
      <w:lang w:val="uk-UA" w:eastAsia="uk-UA"/>
    </w:rPr>
  </w:style>
  <w:style w:type="character" w:customStyle="1" w:styleId="a3">
    <w:name w:val="Без интервала Знак"/>
    <w:link w:val="a4"/>
    <w:uiPriority w:val="99"/>
    <w:locked/>
    <w:rsid w:val="00644692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644692"/>
    <w:rPr>
      <w:rFonts w:ascii="Times New Roman" w:eastAsia="Times New Roman" w:hAnsi="Times New Roman"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644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44692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Just">
    <w:name w:val="Just"/>
    <w:rsid w:val="00644692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Шрифт абзацу за промовчанням"/>
    <w:rsid w:val="00644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IT-Service</dc:creator>
  <cp:keywords/>
  <dc:description/>
  <cp:lastModifiedBy>Image&amp;Matros ®</cp:lastModifiedBy>
  <cp:revision>14</cp:revision>
  <cp:lastPrinted>2018-11-15T13:10:00Z</cp:lastPrinted>
  <dcterms:created xsi:type="dcterms:W3CDTF">2019-11-28T06:19:00Z</dcterms:created>
  <dcterms:modified xsi:type="dcterms:W3CDTF">2022-09-29T06:49:00Z</dcterms:modified>
</cp:coreProperties>
</file>