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B7" w:rsidRDefault="007422B7" w:rsidP="007422B7">
      <w:pPr>
        <w:spacing w:after="0" w:line="240" w:lineRule="auto"/>
        <w:rPr>
          <w:bCs/>
        </w:rPr>
      </w:pPr>
    </w:p>
    <w:p w:rsidR="007422B7" w:rsidRDefault="007422B7" w:rsidP="007422B7">
      <w:pPr>
        <w:widowControl w:val="0"/>
        <w:tabs>
          <w:tab w:val="left" w:pos="567"/>
        </w:tabs>
        <w:autoSpaceDE w:val="0"/>
        <w:autoSpaceDN w:val="0"/>
        <w:adjustRightInd w:val="0"/>
        <w:spacing w:after="0" w:line="240" w:lineRule="auto"/>
        <w:jc w:val="center"/>
        <w:rPr>
          <w:rFonts w:ascii="Times New Roman" w:hAnsi="Times New Roman"/>
          <w:b/>
          <w:bCs/>
          <w:sz w:val="24"/>
          <w:szCs w:val="24"/>
          <w:u w:val="single"/>
          <w:lang w:eastAsia="ru-RU"/>
        </w:rPr>
      </w:pPr>
      <w:r>
        <w:rPr>
          <w:rFonts w:ascii="Times New Roman" w:hAnsi="Times New Roman"/>
          <w:b/>
          <w:bCs/>
          <w:sz w:val="24"/>
          <w:szCs w:val="24"/>
          <w:lang w:eastAsia="ru-RU"/>
        </w:rPr>
        <w:t xml:space="preserve">ПРОЕКТ ДОГОВОРУ   </w:t>
      </w:r>
    </w:p>
    <w:p w:rsidR="007422B7" w:rsidRDefault="004D4C68" w:rsidP="007422B7">
      <w:pPr>
        <w:suppressAutoHyphens/>
        <w:spacing w:after="0" w:line="240" w:lineRule="auto"/>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з</w:t>
      </w:r>
      <w:r w:rsidR="007422B7">
        <w:rPr>
          <w:rFonts w:ascii="Times New Roman" w:eastAsia="Tahoma" w:hAnsi="Times New Roman"/>
          <w:b/>
          <w:bCs/>
          <w:color w:val="000000"/>
          <w:sz w:val="24"/>
          <w:szCs w:val="24"/>
          <w:lang w:eastAsia="zh-CN" w:bidi="hi-IN"/>
        </w:rPr>
        <w:t>акупівлі нафти та дистилятів (бензину А</w:t>
      </w:r>
      <w:r w:rsidR="007422B7">
        <w:rPr>
          <w:rFonts w:ascii="Times New Roman" w:eastAsia="Tahoma" w:hAnsi="Times New Roman"/>
          <w:b/>
          <w:bCs/>
          <w:color w:val="000000"/>
          <w:sz w:val="24"/>
          <w:szCs w:val="24"/>
          <w:lang w:val="ru-RU" w:eastAsia="zh-CN" w:bidi="hi-IN"/>
        </w:rPr>
        <w:t>-95</w:t>
      </w:r>
      <w:r w:rsidR="007422B7">
        <w:rPr>
          <w:rFonts w:ascii="Times New Roman" w:eastAsia="Tahoma" w:hAnsi="Times New Roman"/>
          <w:b/>
          <w:bCs/>
          <w:color w:val="000000"/>
          <w:sz w:val="24"/>
          <w:szCs w:val="24"/>
          <w:lang w:eastAsia="zh-CN" w:bidi="hi-IN"/>
        </w:rPr>
        <w:t xml:space="preserve">) </w:t>
      </w: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p>
    <w:p w:rsidR="007422B7" w:rsidRDefault="007422B7" w:rsidP="007422B7">
      <w:pPr>
        <w:suppressAutoHyphens/>
        <w:spacing w:after="0" w:line="240" w:lineRule="auto"/>
        <w:jc w:val="center"/>
        <w:rPr>
          <w:rFonts w:ascii="Times New Roman" w:eastAsia="Calibri" w:hAnsi="Times New Roman"/>
          <w:b/>
          <w:color w:val="00000A"/>
          <w:sz w:val="24"/>
          <w:szCs w:val="24"/>
          <w:lang w:eastAsia="en-US" w:bidi="hi-IN"/>
        </w:rPr>
      </w:pPr>
    </w:p>
    <w:p w:rsidR="007422B7" w:rsidRDefault="007422B7" w:rsidP="007422B7">
      <w:pPr>
        <w:suppressAutoHyphens/>
        <w:spacing w:after="0" w:line="240" w:lineRule="auto"/>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м.</w:t>
      </w:r>
      <w:r w:rsidR="00BC149E">
        <w:rPr>
          <w:rFonts w:ascii="Times New Roman" w:eastAsia="Tahoma" w:hAnsi="Times New Roman"/>
          <w:color w:val="000000"/>
          <w:sz w:val="24"/>
          <w:szCs w:val="24"/>
          <w:lang w:eastAsia="zh-CN" w:bidi="hi-IN"/>
        </w:rPr>
        <w:t xml:space="preserve"> </w:t>
      </w:r>
      <w:r>
        <w:rPr>
          <w:rFonts w:ascii="Times New Roman" w:eastAsia="Tahoma" w:hAnsi="Times New Roman"/>
          <w:color w:val="000000"/>
          <w:sz w:val="24"/>
          <w:szCs w:val="24"/>
          <w:lang w:eastAsia="zh-CN" w:bidi="hi-IN"/>
        </w:rPr>
        <w:t>Івано-Франківськ                                                                                      «___»  _______  202</w:t>
      </w:r>
      <w:r w:rsidR="005B6E90">
        <w:rPr>
          <w:rFonts w:ascii="Times New Roman" w:eastAsia="Tahoma" w:hAnsi="Times New Roman"/>
          <w:color w:val="000000"/>
          <w:sz w:val="24"/>
          <w:szCs w:val="24"/>
          <w:lang w:eastAsia="zh-CN" w:bidi="hi-IN"/>
        </w:rPr>
        <w:t>3</w:t>
      </w:r>
      <w:r>
        <w:rPr>
          <w:rFonts w:ascii="Times New Roman" w:eastAsia="Tahoma" w:hAnsi="Times New Roman"/>
          <w:color w:val="000000"/>
          <w:sz w:val="24"/>
          <w:szCs w:val="24"/>
          <w:lang w:eastAsia="zh-CN" w:bidi="hi-IN"/>
        </w:rPr>
        <w:t xml:space="preserve"> р. </w:t>
      </w:r>
    </w:p>
    <w:p w:rsidR="007422B7" w:rsidRDefault="007422B7" w:rsidP="007422B7">
      <w:pPr>
        <w:suppressAutoHyphens/>
        <w:spacing w:after="0" w:line="240" w:lineRule="auto"/>
        <w:rPr>
          <w:rFonts w:ascii="Times New Roman" w:eastAsia="Tahoma" w:hAnsi="Times New Roman"/>
          <w:color w:val="000000"/>
          <w:sz w:val="24"/>
          <w:szCs w:val="24"/>
          <w:lang w:eastAsia="zh-CN" w:bidi="hi-IN"/>
        </w:rPr>
      </w:pPr>
    </w:p>
    <w:p w:rsidR="007422B7" w:rsidRDefault="007422B7" w:rsidP="007422B7">
      <w:pPr>
        <w:suppressAutoHyphens/>
        <w:spacing w:after="0" w:line="240" w:lineRule="auto"/>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 xml:space="preserve">         ________________________________________ (надалі</w:t>
      </w:r>
      <w:r w:rsidR="0031173F">
        <w:rPr>
          <w:rFonts w:ascii="Times New Roman" w:eastAsia="Tahoma" w:hAnsi="Times New Roman"/>
          <w:color w:val="000000"/>
          <w:sz w:val="24"/>
          <w:szCs w:val="24"/>
          <w:lang w:eastAsia="zh-CN" w:bidi="hi-IN"/>
        </w:rPr>
        <w:t xml:space="preserve"> Продавець</w:t>
      </w:r>
      <w:r>
        <w:rPr>
          <w:rFonts w:ascii="Times New Roman" w:eastAsia="Tahoma" w:hAnsi="Times New Roman"/>
          <w:color w:val="000000"/>
          <w:sz w:val="24"/>
          <w:szCs w:val="24"/>
          <w:lang w:eastAsia="zh-CN" w:bidi="hi-IN"/>
        </w:rPr>
        <w:t xml:space="preserve">), в особі _____________________________, що діє на підставі _______________________,  з  однієї  сторони та Івано-Франківський  обласний центр зайнятості, в особі </w:t>
      </w:r>
      <w:r w:rsidR="005B6E90">
        <w:rPr>
          <w:rFonts w:ascii="Times New Roman" w:eastAsia="Tahoma" w:hAnsi="Times New Roman"/>
          <w:color w:val="000000"/>
          <w:sz w:val="24"/>
          <w:szCs w:val="24"/>
          <w:lang w:eastAsia="zh-CN" w:bidi="hi-IN"/>
        </w:rPr>
        <w:t xml:space="preserve">заступника директора </w:t>
      </w:r>
      <w:proofErr w:type="spellStart"/>
      <w:r w:rsidR="005B6E90">
        <w:rPr>
          <w:rFonts w:ascii="Times New Roman" w:eastAsia="Tahoma" w:hAnsi="Times New Roman"/>
          <w:color w:val="000000"/>
          <w:sz w:val="24"/>
          <w:szCs w:val="24"/>
          <w:lang w:eastAsia="zh-CN" w:bidi="hi-IN"/>
        </w:rPr>
        <w:t>Кобилюка</w:t>
      </w:r>
      <w:proofErr w:type="spellEnd"/>
      <w:r w:rsidR="005B6E90">
        <w:rPr>
          <w:rFonts w:ascii="Times New Roman" w:eastAsia="Tahoma" w:hAnsi="Times New Roman"/>
          <w:color w:val="000000"/>
          <w:sz w:val="24"/>
          <w:szCs w:val="24"/>
          <w:lang w:eastAsia="zh-CN" w:bidi="hi-IN"/>
        </w:rPr>
        <w:t xml:space="preserve"> Володимира Тарасовича</w:t>
      </w:r>
      <w:r>
        <w:rPr>
          <w:rFonts w:ascii="Times New Roman" w:eastAsia="Tahoma" w:hAnsi="Times New Roman"/>
          <w:color w:val="000000"/>
          <w:sz w:val="24"/>
          <w:szCs w:val="24"/>
          <w:lang w:eastAsia="zh-CN" w:bidi="hi-IN"/>
        </w:rPr>
        <w:t xml:space="preserve">, </w:t>
      </w:r>
      <w:r w:rsidR="005B6E90">
        <w:rPr>
          <w:rFonts w:ascii="Times New Roman" w:eastAsia="Tahoma" w:hAnsi="Times New Roman"/>
          <w:color w:val="000000"/>
          <w:sz w:val="24"/>
          <w:szCs w:val="24"/>
          <w:lang w:eastAsia="zh-CN" w:bidi="hi-IN"/>
        </w:rPr>
        <w:t xml:space="preserve">що </w:t>
      </w:r>
      <w:r>
        <w:rPr>
          <w:rFonts w:ascii="Times New Roman" w:eastAsia="Tahoma" w:hAnsi="Times New Roman"/>
          <w:color w:val="000000"/>
          <w:sz w:val="24"/>
          <w:szCs w:val="24"/>
          <w:lang w:eastAsia="zh-CN" w:bidi="hi-IN"/>
        </w:rPr>
        <w:t xml:space="preserve">діє на підставі </w:t>
      </w:r>
      <w:r w:rsidR="005B6E90">
        <w:rPr>
          <w:rFonts w:ascii="Times New Roman" w:eastAsia="Tahoma" w:hAnsi="Times New Roman"/>
          <w:color w:val="000000"/>
          <w:sz w:val="24"/>
          <w:szCs w:val="24"/>
          <w:lang w:eastAsia="zh-CN" w:bidi="hi-IN"/>
        </w:rPr>
        <w:t xml:space="preserve">довіреності від 01.03.2023 №49/2023, (надалі </w:t>
      </w:r>
      <w:r w:rsidR="005B6E90" w:rsidRPr="00865600">
        <w:rPr>
          <w:rFonts w:ascii="Times New Roman" w:eastAsia="Tahoma" w:hAnsi="Times New Roman"/>
          <w:bCs/>
          <w:color w:val="000000"/>
          <w:sz w:val="24"/>
          <w:szCs w:val="24"/>
          <w:lang w:eastAsia="zh-CN" w:bidi="hi-IN"/>
        </w:rPr>
        <w:t>Покупець</w:t>
      </w:r>
      <w:r w:rsidR="005B6E90">
        <w:rPr>
          <w:rFonts w:ascii="Times New Roman" w:eastAsia="Tahoma" w:hAnsi="Times New Roman"/>
          <w:color w:val="000000"/>
          <w:sz w:val="24"/>
          <w:szCs w:val="24"/>
          <w:lang w:eastAsia="zh-CN" w:bidi="hi-IN"/>
        </w:rPr>
        <w:t>)</w:t>
      </w:r>
      <w:r>
        <w:rPr>
          <w:rFonts w:ascii="Times New Roman" w:eastAsia="Tahoma" w:hAnsi="Times New Roman"/>
          <w:color w:val="000000"/>
          <w:sz w:val="24"/>
          <w:szCs w:val="24"/>
          <w:lang w:eastAsia="zh-CN" w:bidi="hi-IN"/>
        </w:rPr>
        <w:t>, з іншої сторони (надалі Сторони), уклали цей Договір про наступне:</w:t>
      </w:r>
    </w:p>
    <w:p w:rsidR="007422B7" w:rsidRDefault="007422B7" w:rsidP="007422B7">
      <w:pPr>
        <w:suppressAutoHyphens/>
        <w:spacing w:after="0" w:line="240" w:lineRule="auto"/>
        <w:jc w:val="both"/>
        <w:rPr>
          <w:rFonts w:ascii="Times New Roman" w:eastAsia="Tahoma" w:hAnsi="Times New Roman"/>
          <w:color w:val="000000"/>
          <w:sz w:val="16"/>
          <w:szCs w:val="16"/>
          <w:lang w:eastAsia="zh-CN" w:bidi="hi-IN"/>
        </w:rPr>
      </w:pPr>
    </w:p>
    <w:p w:rsidR="007422B7" w:rsidRDefault="007422B7" w:rsidP="007422B7">
      <w:pPr>
        <w:suppressAutoHyphens/>
        <w:spacing w:after="0" w:line="240" w:lineRule="auto"/>
        <w:ind w:firstLine="567"/>
        <w:jc w:val="both"/>
        <w:rPr>
          <w:rFonts w:ascii="Times New Roman" w:eastAsia="Tahoma" w:hAnsi="Times New Roman"/>
          <w:b/>
          <w:bCs/>
          <w:color w:val="000000"/>
          <w:sz w:val="10"/>
          <w:szCs w:val="10"/>
          <w:lang w:eastAsia="zh-CN" w:bidi="hi-IN"/>
        </w:rPr>
      </w:pPr>
    </w:p>
    <w:p w:rsidR="007422B7" w:rsidRDefault="007422B7" w:rsidP="007422B7">
      <w:pPr>
        <w:widowControl w:val="0"/>
        <w:numPr>
          <w:ilvl w:val="0"/>
          <w:numId w:val="1"/>
        </w:numPr>
        <w:suppressAutoHyphens/>
        <w:autoSpaceDE w:val="0"/>
        <w:autoSpaceDN w:val="0"/>
        <w:adjustRightInd w:val="0"/>
        <w:spacing w:after="0" w:line="240" w:lineRule="auto"/>
        <w:ind w:left="0"/>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ПРЕДМЕТ ДОГОВОРУ</w:t>
      </w:r>
    </w:p>
    <w:p w:rsidR="007422B7" w:rsidRDefault="007422B7" w:rsidP="007422B7">
      <w:pPr>
        <w:widowControl w:val="0"/>
        <w:suppressAutoHyphens/>
        <w:autoSpaceDE w:val="0"/>
        <w:autoSpaceDN w:val="0"/>
        <w:adjustRightInd w:val="0"/>
        <w:spacing w:after="0" w:line="240" w:lineRule="auto"/>
        <w:rPr>
          <w:rFonts w:ascii="Times New Roman" w:eastAsia="Tahoma" w:hAnsi="Times New Roman"/>
          <w:b/>
          <w:bCs/>
          <w:color w:val="000000"/>
          <w:sz w:val="24"/>
          <w:szCs w:val="24"/>
          <w:lang w:eastAsia="zh-CN" w:bidi="hi-IN"/>
        </w:rPr>
      </w:pPr>
    </w:p>
    <w:p w:rsidR="006401AD" w:rsidRDefault="006401AD" w:rsidP="006401AD">
      <w:pPr>
        <w:pStyle w:val="a4"/>
        <w:numPr>
          <w:ilvl w:val="1"/>
          <w:numId w:val="3"/>
        </w:numPr>
        <w:shd w:val="clear" w:color="auto" w:fill="FFFFFF"/>
        <w:tabs>
          <w:tab w:val="left" w:pos="993"/>
        </w:tabs>
        <w:ind w:left="0" w:firstLine="567"/>
        <w:jc w:val="both"/>
        <w:rPr>
          <w:lang w:val="uk-UA"/>
        </w:rPr>
      </w:pPr>
      <w:r>
        <w:rPr>
          <w:lang w:val="uk-UA"/>
        </w:rPr>
        <w:t>Продавець зобов’язується передати у власність Покупця товар за</w:t>
      </w:r>
      <w:r w:rsidR="005B6E90">
        <w:rPr>
          <w:lang w:val="uk-UA"/>
        </w:rPr>
        <w:t xml:space="preserve"> </w:t>
      </w:r>
      <w:r w:rsidR="005E754A" w:rsidRPr="005E754A">
        <w:rPr>
          <w:rFonts w:ascii="Times New Roman" w:eastAsia="Calibri" w:hAnsi="Times New Roman" w:cs="Times New Roman"/>
          <w:lang w:val="uk-UA" w:eastAsia="en-US"/>
        </w:rPr>
        <w:t>кодом CPV</w:t>
      </w:r>
      <w:r w:rsidR="005E754A" w:rsidRPr="005E754A">
        <w:rPr>
          <w:lang w:val="uk-UA"/>
        </w:rPr>
        <w:t xml:space="preserve"> </w:t>
      </w:r>
      <w:r w:rsidR="005B6E90">
        <w:rPr>
          <w:lang w:val="uk-UA"/>
        </w:rPr>
        <w:t xml:space="preserve">згідно </w:t>
      </w:r>
      <w:r>
        <w:rPr>
          <w:lang w:val="uk-UA"/>
        </w:rPr>
        <w:t>ДК 021:2015 – 09130000-9 «Нафта і дистиляти» (бензин А-95</w:t>
      </w:r>
      <w:r w:rsidR="00E81402">
        <w:rPr>
          <w:lang w:val="uk-UA"/>
        </w:rPr>
        <w:t xml:space="preserve"> талон номіналом 10 л.</w:t>
      </w:r>
      <w:r>
        <w:rPr>
          <w:lang w:val="uk-UA"/>
        </w:rPr>
        <w:t>) (</w:t>
      </w:r>
      <w:r w:rsidR="005B6E90">
        <w:rPr>
          <w:lang w:val="uk-UA"/>
        </w:rPr>
        <w:t>на</w:t>
      </w:r>
      <w:r>
        <w:rPr>
          <w:lang w:val="uk-UA"/>
        </w:rPr>
        <w:t>далі – Товар) за відпускними обліковими картками-талонами (далі – талон) відповідно до Специфікації (Додаток № 1 до Договору), а Покупець</w:t>
      </w:r>
      <w:r w:rsidR="005B6E90">
        <w:rPr>
          <w:lang w:val="uk-UA"/>
        </w:rPr>
        <w:t xml:space="preserve"> - </w:t>
      </w:r>
      <w:r>
        <w:rPr>
          <w:lang w:val="uk-UA"/>
        </w:rPr>
        <w:t xml:space="preserve"> прийняти і оплатити Товар. </w:t>
      </w:r>
    </w:p>
    <w:p w:rsidR="00DE2E71" w:rsidRPr="00DE2E71" w:rsidRDefault="006401AD" w:rsidP="00DE2E71">
      <w:pPr>
        <w:pStyle w:val="a4"/>
        <w:numPr>
          <w:ilvl w:val="1"/>
          <w:numId w:val="3"/>
        </w:numPr>
        <w:shd w:val="clear" w:color="auto" w:fill="FFFFFF"/>
        <w:tabs>
          <w:tab w:val="left" w:pos="993"/>
        </w:tabs>
        <w:ind w:left="0" w:firstLine="360"/>
        <w:jc w:val="both"/>
        <w:rPr>
          <w:lang w:val="uk-UA"/>
        </w:rPr>
      </w:pPr>
      <w:r>
        <w:rPr>
          <w:lang w:val="uk-UA"/>
        </w:rPr>
        <w:t>Талон - спеціальний талон, придбаний за умовами та відпускною ціною обумовленого номіналу, що підтверджує право його власника на отримання на автозаправних станціях (далі – АЗС) фіксованої кількості нафтопродукту певного найменування і марки, які позначені на ньому.</w:t>
      </w:r>
      <w:r w:rsidR="00DE2E71">
        <w:rPr>
          <w:lang w:val="uk-UA"/>
        </w:rPr>
        <w:t xml:space="preserve"> </w:t>
      </w:r>
      <w:r w:rsidR="00DE2E71" w:rsidRPr="00DE2E71">
        <w:rPr>
          <w:lang w:val="uk-UA"/>
        </w:rPr>
        <w:t>Т</w:t>
      </w:r>
      <w:r w:rsidR="00DE2E71" w:rsidRPr="00DE2E71">
        <w:rPr>
          <w:lang w:val="uk-UA"/>
        </w:rPr>
        <w:t xml:space="preserve">алон на відпуск бензину марки А-95 виготовляється </w:t>
      </w:r>
      <w:r w:rsidR="00DE2E71" w:rsidRPr="00DE2E71">
        <w:rPr>
          <w:lang w:val="uk-UA"/>
        </w:rPr>
        <w:t xml:space="preserve">продавцем </w:t>
      </w:r>
      <w:r w:rsidR="00DE2E71" w:rsidRPr="00DE2E71">
        <w:rPr>
          <w:lang w:val="uk-UA"/>
        </w:rPr>
        <w:t xml:space="preserve">і містить наступні </w:t>
      </w:r>
      <w:proofErr w:type="spellStart"/>
      <w:r w:rsidR="00DE2E71" w:rsidRPr="00DE2E71">
        <w:rPr>
          <w:lang w:val="uk-UA"/>
        </w:rPr>
        <w:t>реквізити:</w:t>
      </w:r>
      <w:r w:rsidR="00DE2E71" w:rsidRPr="00DE2E71">
        <w:rPr>
          <w:lang w:val="uk-UA"/>
        </w:rPr>
        <w:t>логотип</w:t>
      </w:r>
      <w:proofErr w:type="spellEnd"/>
      <w:r w:rsidR="00DE2E71" w:rsidRPr="00DE2E71">
        <w:rPr>
          <w:lang w:val="uk-UA"/>
        </w:rPr>
        <w:t>, товарний знак і назва п</w:t>
      </w:r>
      <w:r w:rsidR="00DE2E71" w:rsidRPr="00DE2E71">
        <w:rPr>
          <w:lang w:val="uk-UA"/>
        </w:rPr>
        <w:t>остачальника;</w:t>
      </w:r>
      <w:r w:rsidR="00DE2E71" w:rsidRPr="00DE2E71">
        <w:rPr>
          <w:lang w:val="uk-UA"/>
        </w:rPr>
        <w:t xml:space="preserve"> </w:t>
      </w:r>
      <w:r w:rsidR="00DE2E71" w:rsidRPr="00DE2E71">
        <w:rPr>
          <w:lang w:val="uk-UA"/>
        </w:rPr>
        <w:t>марка пального;</w:t>
      </w:r>
      <w:r w:rsidR="00DE2E71" w:rsidRPr="00DE2E71">
        <w:rPr>
          <w:lang w:val="uk-UA"/>
        </w:rPr>
        <w:t xml:space="preserve"> </w:t>
      </w:r>
      <w:r w:rsidR="00DE2E71" w:rsidRPr="00DE2E71">
        <w:rPr>
          <w:lang w:val="uk-UA"/>
        </w:rPr>
        <w:t>кількість пального ;штрих-код для комп’ютерної обробки інформації;</w:t>
      </w:r>
      <w:r w:rsidR="00DE2E71" w:rsidRPr="00DE2E71">
        <w:rPr>
          <w:lang w:val="uk-UA"/>
        </w:rPr>
        <w:t xml:space="preserve"> </w:t>
      </w:r>
      <w:r w:rsidR="00DE2E71" w:rsidRPr="00DE2E71">
        <w:rPr>
          <w:lang w:val="uk-UA"/>
        </w:rPr>
        <w:t xml:space="preserve">номер </w:t>
      </w:r>
      <w:proofErr w:type="spellStart"/>
      <w:r w:rsidR="00DE2E71" w:rsidRPr="00DE2E71">
        <w:rPr>
          <w:lang w:val="uk-UA"/>
        </w:rPr>
        <w:t>талона;та</w:t>
      </w:r>
      <w:proofErr w:type="spellEnd"/>
      <w:r w:rsidR="00DE2E71" w:rsidRPr="00DE2E71">
        <w:rPr>
          <w:lang w:val="uk-UA"/>
        </w:rPr>
        <w:t xml:space="preserve"> інші необхідні дані.</w:t>
      </w:r>
    </w:p>
    <w:p w:rsidR="006401AD" w:rsidRDefault="00DE2E71" w:rsidP="00DE2E71">
      <w:pPr>
        <w:pStyle w:val="a4"/>
        <w:numPr>
          <w:ilvl w:val="1"/>
          <w:numId w:val="3"/>
        </w:numPr>
        <w:shd w:val="clear" w:color="auto" w:fill="FFFFFF"/>
        <w:tabs>
          <w:tab w:val="left" w:pos="993"/>
        </w:tabs>
        <w:ind w:left="0" w:firstLine="142"/>
        <w:jc w:val="both"/>
        <w:rPr>
          <w:lang w:val="uk-UA"/>
        </w:rPr>
      </w:pPr>
      <w:r w:rsidRPr="00DE2E71">
        <w:rPr>
          <w:lang w:val="uk-UA"/>
        </w:rPr>
        <w:t>Продавець гарантує, що Товар належить</w:t>
      </w:r>
      <w:r w:rsidR="006401AD">
        <w:rPr>
          <w:lang w:val="uk-UA"/>
        </w:rPr>
        <w:t xml:space="preserve">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 якого іншого обтяження чи обмеження, передбаченого чинним законодавством України.</w:t>
      </w:r>
    </w:p>
    <w:p w:rsidR="006401AD" w:rsidRDefault="006401AD" w:rsidP="006401AD">
      <w:pPr>
        <w:pStyle w:val="a4"/>
        <w:numPr>
          <w:ilvl w:val="1"/>
          <w:numId w:val="3"/>
        </w:numPr>
        <w:shd w:val="clear" w:color="auto" w:fill="FFFFFF"/>
        <w:tabs>
          <w:tab w:val="left" w:pos="993"/>
        </w:tabs>
        <w:ind w:left="0" w:firstLine="567"/>
        <w:jc w:val="both"/>
        <w:rPr>
          <w:lang w:val="uk-UA"/>
        </w:rPr>
      </w:pPr>
      <w:r>
        <w:rPr>
          <w:lang w:val="uk-UA"/>
        </w:rPr>
        <w:t>Право власності на Товар переходить до Покупця з моменту підписання видаткової накладної Сторонами, і може бути реалізоване в будь-який момент на АЗС за переліком, визначеним у Додатку № 2 до Договору, що є невід’ємною частиною цього Договору.</w:t>
      </w:r>
    </w:p>
    <w:p w:rsidR="007422B7" w:rsidRDefault="007422B7" w:rsidP="007422B7">
      <w:pPr>
        <w:suppressAutoHyphens/>
        <w:spacing w:after="0" w:line="240" w:lineRule="auto"/>
        <w:ind w:firstLine="567"/>
        <w:jc w:val="both"/>
        <w:rPr>
          <w:rFonts w:ascii="Times New Roman" w:eastAsia="Tahoma" w:hAnsi="Times New Roman"/>
          <w:color w:val="00000A"/>
          <w:sz w:val="24"/>
          <w:szCs w:val="24"/>
          <w:lang w:eastAsia="zh-CN" w:bidi="hi-IN"/>
        </w:rPr>
      </w:pPr>
    </w:p>
    <w:p w:rsidR="007422B7" w:rsidRDefault="007422B7" w:rsidP="007422B7">
      <w:pPr>
        <w:suppressAutoHyphens/>
        <w:spacing w:after="0" w:line="240" w:lineRule="auto"/>
        <w:jc w:val="both"/>
        <w:rPr>
          <w:rFonts w:ascii="Times New Roman" w:eastAsia="Tahoma" w:hAnsi="Times New Roman"/>
          <w:b/>
          <w:bCs/>
          <w:caps/>
          <w:color w:val="00000A"/>
          <w:sz w:val="10"/>
          <w:szCs w:val="10"/>
          <w:lang w:bidi="hi-IN"/>
        </w:rPr>
      </w:pPr>
    </w:p>
    <w:p w:rsidR="007422B7" w:rsidRDefault="007422B7" w:rsidP="007422B7">
      <w:pPr>
        <w:numPr>
          <w:ilvl w:val="0"/>
          <w:numId w:val="1"/>
        </w:numPr>
        <w:suppressAutoHyphens/>
        <w:spacing w:after="0" w:line="240" w:lineRule="auto"/>
        <w:contextualSpacing/>
        <w:jc w:val="center"/>
        <w:rPr>
          <w:rFonts w:ascii="Times New Roman" w:eastAsia="Tahoma" w:hAnsi="Times New Roman"/>
          <w:b/>
          <w:bCs/>
          <w:caps/>
          <w:color w:val="00000A"/>
          <w:sz w:val="24"/>
          <w:szCs w:val="24"/>
          <w:lang w:val="en-US" w:eastAsia="en-US" w:bidi="hi-IN"/>
        </w:rPr>
      </w:pPr>
      <w:r>
        <w:rPr>
          <w:rFonts w:ascii="Times New Roman" w:eastAsia="Tahoma" w:hAnsi="Times New Roman"/>
          <w:b/>
          <w:bCs/>
          <w:caps/>
          <w:color w:val="00000A"/>
          <w:sz w:val="24"/>
          <w:szCs w:val="24"/>
          <w:lang w:val="en-US" w:eastAsia="en-US" w:bidi="hi-IN"/>
        </w:rPr>
        <w:t>Якість товар</w:t>
      </w:r>
      <w:r w:rsidR="005B6E90">
        <w:rPr>
          <w:rFonts w:ascii="Times New Roman" w:eastAsia="Tahoma" w:hAnsi="Times New Roman"/>
          <w:b/>
          <w:bCs/>
          <w:caps/>
          <w:color w:val="00000A"/>
          <w:sz w:val="24"/>
          <w:szCs w:val="24"/>
          <w:lang w:eastAsia="en-US" w:bidi="hi-IN"/>
        </w:rPr>
        <w:t>у</w:t>
      </w:r>
    </w:p>
    <w:p w:rsidR="007422B7" w:rsidRDefault="007422B7" w:rsidP="007422B7">
      <w:pPr>
        <w:suppressAutoHyphens/>
        <w:spacing w:after="0" w:line="240" w:lineRule="auto"/>
        <w:ind w:left="720"/>
        <w:contextualSpacing/>
        <w:rPr>
          <w:rFonts w:ascii="Times New Roman" w:eastAsia="Tahoma" w:hAnsi="Times New Roman"/>
          <w:b/>
          <w:bCs/>
          <w:caps/>
          <w:color w:val="00000A"/>
          <w:sz w:val="24"/>
          <w:szCs w:val="24"/>
          <w:lang w:val="en-US" w:eastAsia="en-US" w:bidi="hi-IN"/>
        </w:rPr>
      </w:pPr>
    </w:p>
    <w:p w:rsidR="006401AD" w:rsidRDefault="006401AD" w:rsidP="006401AD">
      <w:pPr>
        <w:pStyle w:val="a4"/>
        <w:numPr>
          <w:ilvl w:val="1"/>
          <w:numId w:val="4"/>
        </w:numPr>
        <w:tabs>
          <w:tab w:val="left" w:pos="993"/>
        </w:tabs>
        <w:ind w:left="0" w:firstLine="567"/>
        <w:jc w:val="both"/>
        <w:rPr>
          <w:rFonts w:eastAsia="Calibri"/>
          <w:lang w:val="uk-UA"/>
        </w:rPr>
      </w:pPr>
      <w:r>
        <w:rPr>
          <w:lang w:val="uk-UA"/>
        </w:rPr>
        <w:t>Продавець зобов’язаний забезпечити Покупця Товаром, якість якого повинна відповідати Державним стандартам та технічним вимогам ДСТУ 7687:2015.</w:t>
      </w:r>
      <w:r>
        <w:rPr>
          <w:rFonts w:eastAsia="Calibri"/>
          <w:lang w:val="uk-UA"/>
        </w:rPr>
        <w:t xml:space="preserve"> </w:t>
      </w:r>
    </w:p>
    <w:p w:rsidR="006401AD" w:rsidRDefault="006401AD" w:rsidP="006401AD">
      <w:pPr>
        <w:pStyle w:val="a4"/>
        <w:numPr>
          <w:ilvl w:val="1"/>
          <w:numId w:val="4"/>
        </w:numPr>
        <w:tabs>
          <w:tab w:val="left" w:pos="993"/>
        </w:tabs>
        <w:ind w:left="0" w:firstLine="567"/>
        <w:jc w:val="both"/>
        <w:rPr>
          <w:rFonts w:eastAsia="Calibri"/>
          <w:lang w:val="uk-UA"/>
        </w:rPr>
      </w:pPr>
      <w:r>
        <w:rPr>
          <w:lang w:val="uk-UA"/>
        </w:rPr>
        <w:t xml:space="preserve">Якість Товару має бути підтверджена Сертифікатом відповідності на Товар з паспортними характеристиками. Сертифікат відповідності повинен бути виданий виключно органом з сертифікації, акредитованим у системі сертифікації </w:t>
      </w:r>
      <w:proofErr w:type="spellStart"/>
      <w:r>
        <w:rPr>
          <w:lang w:val="uk-UA"/>
        </w:rPr>
        <w:t>УкрСЕПРО</w:t>
      </w:r>
      <w:proofErr w:type="spellEnd"/>
      <w:r>
        <w:rPr>
          <w:lang w:val="uk-UA"/>
        </w:rPr>
        <w:t xml:space="preserve">. </w:t>
      </w:r>
    </w:p>
    <w:p w:rsidR="006401AD" w:rsidRDefault="006401AD" w:rsidP="006401AD">
      <w:pPr>
        <w:pStyle w:val="a4"/>
        <w:numPr>
          <w:ilvl w:val="1"/>
          <w:numId w:val="4"/>
        </w:numPr>
        <w:tabs>
          <w:tab w:val="left" w:pos="993"/>
        </w:tabs>
        <w:ind w:left="0" w:firstLine="567"/>
        <w:jc w:val="both"/>
        <w:rPr>
          <w:rFonts w:eastAsia="Calibri"/>
          <w:lang w:val="uk-UA"/>
        </w:rPr>
      </w:pPr>
      <w:r>
        <w:rPr>
          <w:lang w:val="uk-UA"/>
        </w:rPr>
        <w:t>Покупець має право відмовитися від прийняття Товару, який не відповідає п. 2.1., 2.2. цього Договору та вимагати повернення сплаченої суми від Продавця.</w:t>
      </w:r>
    </w:p>
    <w:p w:rsidR="007422B7" w:rsidRDefault="007422B7" w:rsidP="007422B7">
      <w:pPr>
        <w:suppressAutoHyphens/>
        <w:spacing w:after="0" w:line="240" w:lineRule="auto"/>
        <w:rPr>
          <w:rFonts w:ascii="Times New Roman" w:eastAsia="Tahoma" w:hAnsi="Times New Roman"/>
          <w:b/>
          <w:bCs/>
          <w:color w:val="000000"/>
          <w:sz w:val="10"/>
          <w:szCs w:val="10"/>
          <w:lang w:eastAsia="zh-CN" w:bidi="hi-IN"/>
        </w:rPr>
      </w:pPr>
    </w:p>
    <w:p w:rsidR="007422B7" w:rsidRDefault="007422B7" w:rsidP="007422B7">
      <w:pPr>
        <w:suppressAutoHyphens/>
        <w:spacing w:after="0" w:line="240" w:lineRule="auto"/>
        <w:rPr>
          <w:rFonts w:ascii="Times New Roman" w:eastAsia="Tahoma" w:hAnsi="Times New Roman"/>
          <w:b/>
          <w:bCs/>
          <w:color w:val="000000"/>
          <w:sz w:val="10"/>
          <w:szCs w:val="10"/>
          <w:lang w:eastAsia="zh-CN" w:bidi="hi-IN"/>
        </w:rPr>
      </w:pPr>
    </w:p>
    <w:p w:rsidR="007422B7" w:rsidRDefault="007422B7" w:rsidP="007422B7">
      <w:pPr>
        <w:numPr>
          <w:ilvl w:val="0"/>
          <w:numId w:val="1"/>
        </w:numPr>
        <w:suppressAutoHyphens/>
        <w:spacing w:after="0" w:line="240" w:lineRule="auto"/>
        <w:contextualSpacing/>
        <w:jc w:val="center"/>
        <w:rPr>
          <w:rFonts w:ascii="Times New Roman" w:eastAsia="Tahoma" w:hAnsi="Times New Roman"/>
          <w:b/>
          <w:bCs/>
          <w:color w:val="000000"/>
          <w:sz w:val="24"/>
          <w:szCs w:val="24"/>
          <w:lang w:val="en-US" w:eastAsia="zh-CN" w:bidi="hi-IN"/>
        </w:rPr>
      </w:pPr>
      <w:r>
        <w:rPr>
          <w:rFonts w:ascii="Times New Roman" w:eastAsia="Tahoma" w:hAnsi="Times New Roman"/>
          <w:b/>
          <w:bCs/>
          <w:color w:val="000000"/>
          <w:sz w:val="24"/>
          <w:szCs w:val="24"/>
          <w:lang w:val="en-US" w:eastAsia="zh-CN" w:bidi="hi-IN"/>
        </w:rPr>
        <w:t>ЦІНА ДОГОВОРУ</w:t>
      </w:r>
    </w:p>
    <w:p w:rsidR="007422B7" w:rsidRDefault="007422B7" w:rsidP="007422B7">
      <w:pPr>
        <w:suppressAutoHyphens/>
        <w:spacing w:after="0" w:line="240" w:lineRule="auto"/>
        <w:ind w:left="720"/>
        <w:contextualSpacing/>
        <w:rPr>
          <w:rFonts w:ascii="Times New Roman" w:eastAsia="Tahoma" w:hAnsi="Times New Roman"/>
          <w:b/>
          <w:bCs/>
          <w:color w:val="000000"/>
          <w:sz w:val="24"/>
          <w:szCs w:val="24"/>
          <w:lang w:val="en-US" w:eastAsia="zh-CN" w:bidi="hi-IN"/>
        </w:rPr>
      </w:pPr>
    </w:p>
    <w:p w:rsidR="007422B7" w:rsidRDefault="007422B7" w:rsidP="007422B7">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 xml:space="preserve">3.1. Ціна цього Договору становить ________грн. (_______________грн. ____коп.)  </w:t>
      </w:r>
      <w:r w:rsidR="005B6E90">
        <w:rPr>
          <w:rFonts w:ascii="Times New Roman" w:eastAsia="Tahoma" w:hAnsi="Times New Roman"/>
          <w:color w:val="000000"/>
          <w:sz w:val="24"/>
          <w:szCs w:val="24"/>
          <w:lang w:eastAsia="zh-CN" w:bidi="hi-IN"/>
        </w:rPr>
        <w:t xml:space="preserve">             </w:t>
      </w:r>
      <w:r>
        <w:rPr>
          <w:rFonts w:ascii="Times New Roman" w:eastAsia="Tahoma" w:hAnsi="Times New Roman"/>
          <w:color w:val="000000"/>
          <w:sz w:val="24"/>
          <w:szCs w:val="24"/>
          <w:lang w:eastAsia="zh-CN" w:bidi="hi-IN"/>
        </w:rPr>
        <w:t>в т. ч. ПДВ*.</w:t>
      </w:r>
    </w:p>
    <w:p w:rsidR="007422B7" w:rsidRDefault="007422B7" w:rsidP="007422B7">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3.2. На момент підписання цього Договору  вартість Бензину марки А-95 становить: _______ грн в т. ч. ПДВ за 1 (один) літр.</w:t>
      </w:r>
    </w:p>
    <w:p w:rsidR="007422B7" w:rsidRDefault="007422B7" w:rsidP="007422B7">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 xml:space="preserve">3.3. Керуючись ЗУ «Про публічні закупівлі», Сторони погодили, що в разі коливання </w:t>
      </w:r>
      <w:r>
        <w:rPr>
          <w:rFonts w:ascii="Times New Roman" w:eastAsia="Tahoma" w:hAnsi="Times New Roman"/>
          <w:color w:val="000000"/>
          <w:sz w:val="24"/>
          <w:szCs w:val="24"/>
          <w:lang w:eastAsia="zh-CN" w:bidi="hi-IN"/>
        </w:rPr>
        <w:lastRenderedPageBreak/>
        <w:t>ціни Товару на ринку Сторони мають право збільшити цін</w:t>
      </w:r>
      <w:r w:rsidR="004D4C68">
        <w:rPr>
          <w:rFonts w:ascii="Times New Roman" w:eastAsia="Tahoma" w:hAnsi="Times New Roman"/>
          <w:color w:val="000000"/>
          <w:sz w:val="24"/>
          <w:szCs w:val="24"/>
          <w:lang w:eastAsia="zh-CN" w:bidi="hi-IN"/>
        </w:rPr>
        <w:t>у</w:t>
      </w:r>
      <w:r>
        <w:rPr>
          <w:rFonts w:ascii="Times New Roman" w:eastAsia="Tahoma" w:hAnsi="Times New Roman"/>
          <w:color w:val="000000"/>
          <w:sz w:val="24"/>
          <w:szCs w:val="24"/>
          <w:lang w:eastAsia="zh-CN" w:bidi="hi-IN"/>
        </w:rPr>
        <w:t xml:space="preserve"> за одиницю товару, зазначену в п. 3.2. Договору, але не більше ніж на 10 відсотків, та за умови, що така зміна не призведе до збільшення Ціни Договору, передбаченої в п. 3.1. Договору.</w:t>
      </w:r>
    </w:p>
    <w:p w:rsidR="007422B7" w:rsidRDefault="007422B7" w:rsidP="007422B7">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A"/>
          <w:sz w:val="24"/>
          <w:szCs w:val="24"/>
          <w:lang w:eastAsia="zh-CN" w:bidi="hi-IN"/>
        </w:rPr>
      </w:pPr>
      <w:r>
        <w:rPr>
          <w:rFonts w:ascii="Times New Roman" w:eastAsia="Tahoma" w:hAnsi="Times New Roman"/>
          <w:color w:val="000000"/>
          <w:sz w:val="24"/>
          <w:szCs w:val="24"/>
          <w:lang w:eastAsia="zh-CN" w:bidi="hi-IN"/>
        </w:rPr>
        <w:t xml:space="preserve">3.4. Товар поставляється Замовнику за цінами, що діють в </w:t>
      </w:r>
      <w:r w:rsidR="00366C57">
        <w:rPr>
          <w:rFonts w:ascii="Times New Roman" w:eastAsia="Tahoma" w:hAnsi="Times New Roman"/>
          <w:color w:val="000000"/>
          <w:sz w:val="24"/>
          <w:szCs w:val="24"/>
          <w:lang w:eastAsia="zh-CN" w:bidi="hi-IN"/>
        </w:rPr>
        <w:t>Продавця</w:t>
      </w:r>
      <w:r>
        <w:rPr>
          <w:rFonts w:ascii="Times New Roman" w:eastAsia="Tahoma" w:hAnsi="Times New Roman"/>
          <w:color w:val="000000"/>
          <w:sz w:val="24"/>
          <w:szCs w:val="24"/>
          <w:lang w:eastAsia="zh-CN" w:bidi="hi-IN"/>
        </w:rPr>
        <w:t xml:space="preserve"> на дату їх передачі, але не можуть бути вищими за ціни визначені в п. 3.2. Договору.</w:t>
      </w:r>
      <w:r>
        <w:rPr>
          <w:rFonts w:ascii="Times New Roman" w:eastAsia="Tahoma" w:hAnsi="Times New Roman"/>
          <w:color w:val="00000A"/>
          <w:sz w:val="24"/>
          <w:szCs w:val="24"/>
          <w:lang w:eastAsia="zh-CN" w:bidi="hi-IN"/>
        </w:rPr>
        <w:t xml:space="preserve"> </w:t>
      </w:r>
    </w:p>
    <w:p w:rsidR="007422B7" w:rsidRDefault="007422B7" w:rsidP="007422B7">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A"/>
          <w:sz w:val="24"/>
          <w:szCs w:val="24"/>
          <w:lang w:eastAsia="zh-CN" w:bidi="hi-IN"/>
        </w:rPr>
      </w:pPr>
    </w:p>
    <w:p w:rsidR="007422B7" w:rsidRDefault="007422B7" w:rsidP="007422B7">
      <w:pPr>
        <w:numPr>
          <w:ilvl w:val="0"/>
          <w:numId w:val="1"/>
        </w:numPr>
        <w:suppressAutoHyphens/>
        <w:spacing w:after="0" w:line="240" w:lineRule="auto"/>
        <w:contextualSpacing/>
        <w:jc w:val="center"/>
        <w:rPr>
          <w:rFonts w:ascii="Times New Roman" w:eastAsia="Tahoma" w:hAnsi="Times New Roman"/>
          <w:b/>
          <w:color w:val="00000A"/>
          <w:sz w:val="24"/>
          <w:szCs w:val="24"/>
          <w:lang w:val="en-US" w:eastAsia="zh-CN" w:bidi="hi-IN"/>
        </w:rPr>
      </w:pPr>
      <w:r>
        <w:rPr>
          <w:rFonts w:ascii="Times New Roman" w:eastAsia="Tahoma" w:hAnsi="Times New Roman"/>
          <w:b/>
          <w:color w:val="00000A"/>
          <w:sz w:val="24"/>
          <w:szCs w:val="24"/>
          <w:lang w:val="en-US" w:eastAsia="zh-CN" w:bidi="hi-IN"/>
        </w:rPr>
        <w:t>ПОРЯДОК ЗДІЙСНЕННЯ РОЗРАХУНКІВ</w:t>
      </w:r>
    </w:p>
    <w:p w:rsidR="007422B7" w:rsidRPr="00366C57" w:rsidRDefault="007422B7" w:rsidP="007422B7">
      <w:pPr>
        <w:suppressAutoHyphens/>
        <w:spacing w:after="0" w:line="240" w:lineRule="auto"/>
        <w:ind w:left="720"/>
        <w:contextualSpacing/>
        <w:rPr>
          <w:rFonts w:ascii="Times New Roman" w:eastAsia="Tahoma" w:hAnsi="Times New Roman"/>
          <w:b/>
          <w:color w:val="00000A"/>
          <w:sz w:val="24"/>
          <w:szCs w:val="24"/>
          <w:lang w:val="en-US" w:eastAsia="zh-CN" w:bidi="hi-IN"/>
        </w:rPr>
      </w:pPr>
    </w:p>
    <w:p w:rsidR="007422B7" w:rsidRPr="00633A29" w:rsidRDefault="007422B7" w:rsidP="00633A29">
      <w:pPr>
        <w:pStyle w:val="a5"/>
        <w:jc w:val="both"/>
        <w:rPr>
          <w:rFonts w:ascii="Times New Roman" w:eastAsia="Tahoma" w:hAnsi="Times New Roman"/>
          <w:sz w:val="24"/>
          <w:szCs w:val="24"/>
          <w:lang w:eastAsia="zh-CN" w:bidi="hi-IN"/>
        </w:rPr>
      </w:pPr>
      <w:r w:rsidRPr="00366C57">
        <w:rPr>
          <w:rFonts w:eastAsia="Tahoma"/>
          <w:lang w:eastAsia="zh-CN" w:bidi="hi-IN"/>
        </w:rPr>
        <w:t xml:space="preserve">         </w:t>
      </w:r>
      <w:r w:rsidRPr="004D4C68">
        <w:rPr>
          <w:rFonts w:ascii="Times New Roman" w:eastAsia="Tahoma" w:hAnsi="Times New Roman"/>
          <w:sz w:val="24"/>
          <w:szCs w:val="24"/>
          <w:lang w:eastAsia="zh-CN" w:bidi="hi-IN"/>
        </w:rPr>
        <w:t>4.1</w:t>
      </w:r>
      <w:r w:rsidRPr="00366C57">
        <w:rPr>
          <w:rFonts w:eastAsia="Tahoma"/>
          <w:lang w:eastAsia="zh-CN" w:bidi="hi-IN"/>
        </w:rPr>
        <w:t xml:space="preserve"> </w:t>
      </w:r>
      <w:r w:rsidRPr="00633A29">
        <w:rPr>
          <w:rFonts w:ascii="Times New Roman" w:eastAsia="Tahoma" w:hAnsi="Times New Roman"/>
          <w:sz w:val="24"/>
          <w:szCs w:val="24"/>
          <w:lang w:eastAsia="zh-CN" w:bidi="hi-IN"/>
        </w:rPr>
        <w:t>Розрахунки проводяться в національній валюті у безготівковій формі, шляхом перерахування грошових коштів на розрахунковий рахунок Продавця, що зазначений в цьому Договорі.</w:t>
      </w:r>
    </w:p>
    <w:p w:rsidR="00633A29" w:rsidRPr="00633A29" w:rsidRDefault="007422B7" w:rsidP="00633A29">
      <w:pPr>
        <w:pStyle w:val="a5"/>
        <w:jc w:val="both"/>
        <w:rPr>
          <w:rFonts w:ascii="Times New Roman" w:hAnsi="Times New Roman"/>
          <w:spacing w:val="-6"/>
          <w:sz w:val="24"/>
          <w:szCs w:val="24"/>
        </w:rPr>
      </w:pPr>
      <w:r w:rsidRPr="00633A29">
        <w:rPr>
          <w:rFonts w:ascii="Times New Roman" w:eastAsia="Tahoma" w:hAnsi="Times New Roman"/>
          <w:sz w:val="24"/>
          <w:szCs w:val="24"/>
          <w:lang w:eastAsia="zh-CN" w:bidi="hi-IN"/>
        </w:rPr>
        <w:t xml:space="preserve">         4.2. Оплата за Товар проводиться Покупцем протягом </w:t>
      </w:r>
      <w:r w:rsidR="0031173F" w:rsidRPr="00633A29">
        <w:rPr>
          <w:rFonts w:ascii="Times New Roman" w:eastAsia="Tahoma" w:hAnsi="Times New Roman"/>
          <w:sz w:val="24"/>
          <w:szCs w:val="24"/>
          <w:lang w:eastAsia="zh-CN" w:bidi="hi-IN"/>
        </w:rPr>
        <w:t>20</w:t>
      </w:r>
      <w:r w:rsidRPr="00633A29">
        <w:rPr>
          <w:rFonts w:ascii="Times New Roman" w:eastAsia="Tahoma" w:hAnsi="Times New Roman"/>
          <w:sz w:val="24"/>
          <w:szCs w:val="24"/>
          <w:lang w:eastAsia="zh-CN" w:bidi="hi-IN"/>
        </w:rPr>
        <w:t xml:space="preserve"> </w:t>
      </w:r>
      <w:r w:rsidR="0031173F" w:rsidRPr="00633A29">
        <w:rPr>
          <w:rFonts w:ascii="Times New Roman" w:eastAsia="Tahoma" w:hAnsi="Times New Roman"/>
          <w:sz w:val="24"/>
          <w:szCs w:val="24"/>
          <w:lang w:eastAsia="zh-CN" w:bidi="hi-IN"/>
        </w:rPr>
        <w:t>(двадцяти) робочих</w:t>
      </w:r>
      <w:r w:rsidRPr="00633A29">
        <w:rPr>
          <w:rFonts w:ascii="Times New Roman" w:eastAsia="Tahoma" w:hAnsi="Times New Roman"/>
          <w:sz w:val="24"/>
          <w:szCs w:val="24"/>
          <w:lang w:eastAsia="zh-CN" w:bidi="hi-IN"/>
        </w:rPr>
        <w:t xml:space="preserve"> днів з моменту отримання </w:t>
      </w:r>
      <w:r w:rsidR="0031173F" w:rsidRPr="00633A29">
        <w:rPr>
          <w:rFonts w:ascii="Times New Roman" w:hAnsi="Times New Roman"/>
          <w:sz w:val="24"/>
          <w:szCs w:val="24"/>
        </w:rPr>
        <w:t xml:space="preserve">Покупцем Товару за видатковою накладною </w:t>
      </w:r>
      <w:r w:rsidR="0031173F" w:rsidRPr="00633A29">
        <w:rPr>
          <w:rFonts w:ascii="Times New Roman" w:hAnsi="Times New Roman"/>
          <w:color w:val="000000"/>
          <w:sz w:val="24"/>
          <w:szCs w:val="24"/>
          <w:shd w:val="clear" w:color="auto" w:fill="FDFEFD"/>
        </w:rPr>
        <w:t xml:space="preserve">не пізніше 5-ти робочих днів з моменту поступлення коштів, передбачених на оплату </w:t>
      </w:r>
      <w:r w:rsidR="001A2A88" w:rsidRPr="00633A29">
        <w:rPr>
          <w:rFonts w:ascii="Times New Roman" w:hAnsi="Times New Roman"/>
          <w:color w:val="000000"/>
          <w:sz w:val="24"/>
          <w:szCs w:val="24"/>
          <w:shd w:val="clear" w:color="auto" w:fill="FDFEFD"/>
        </w:rPr>
        <w:t xml:space="preserve">Товару </w:t>
      </w:r>
      <w:r w:rsidR="0031173F" w:rsidRPr="00633A29">
        <w:rPr>
          <w:rFonts w:ascii="Times New Roman" w:hAnsi="Times New Roman"/>
          <w:color w:val="000000"/>
          <w:sz w:val="24"/>
          <w:szCs w:val="24"/>
          <w:shd w:val="clear" w:color="auto" w:fill="FDFEFD"/>
        </w:rPr>
        <w:t xml:space="preserve">на розрахунковий рахунок Покупця </w:t>
      </w:r>
      <w:r w:rsidRPr="00633A29">
        <w:rPr>
          <w:rFonts w:ascii="Times New Roman" w:eastAsia="Tahoma" w:hAnsi="Times New Roman"/>
          <w:sz w:val="24"/>
          <w:szCs w:val="24"/>
          <w:lang w:eastAsia="zh-CN" w:bidi="hi-IN"/>
        </w:rPr>
        <w:t>на Товар.</w:t>
      </w:r>
      <w:r w:rsidR="00B0129E" w:rsidRPr="00633A29">
        <w:rPr>
          <w:rFonts w:ascii="Times New Roman" w:hAnsi="Times New Roman"/>
          <w:spacing w:val="-6"/>
          <w:sz w:val="24"/>
          <w:szCs w:val="24"/>
        </w:rPr>
        <w:t xml:space="preserve"> </w:t>
      </w:r>
    </w:p>
    <w:p w:rsidR="007422B7" w:rsidRPr="00633A29" w:rsidRDefault="004D4C68" w:rsidP="004D4C68">
      <w:pPr>
        <w:pStyle w:val="a5"/>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 xml:space="preserve">        </w:t>
      </w:r>
      <w:r w:rsidR="007422B7" w:rsidRPr="00633A29">
        <w:rPr>
          <w:rFonts w:ascii="Times New Roman" w:eastAsia="Tahoma" w:hAnsi="Times New Roman"/>
          <w:sz w:val="24"/>
          <w:szCs w:val="24"/>
          <w:lang w:eastAsia="zh-CN" w:bidi="hi-IN"/>
        </w:rPr>
        <w:t>4</w:t>
      </w:r>
      <w:r w:rsidR="00870AA2" w:rsidRPr="00633A29">
        <w:rPr>
          <w:rFonts w:ascii="Times New Roman" w:eastAsia="Tahoma" w:hAnsi="Times New Roman"/>
          <w:sz w:val="24"/>
          <w:szCs w:val="24"/>
          <w:lang w:eastAsia="zh-CN" w:bidi="hi-IN"/>
        </w:rPr>
        <w:t>.3</w:t>
      </w:r>
      <w:r w:rsidR="007422B7" w:rsidRPr="00633A29">
        <w:rPr>
          <w:rFonts w:ascii="Times New Roman" w:eastAsia="Tahoma" w:hAnsi="Times New Roman"/>
          <w:sz w:val="24"/>
          <w:szCs w:val="24"/>
          <w:lang w:eastAsia="zh-CN" w:bidi="hi-IN"/>
        </w:rPr>
        <w:t xml:space="preserve">. Розрахунки за Товар здійснюються в межах </w:t>
      </w:r>
      <w:r w:rsidR="008E7054" w:rsidRPr="00633A29">
        <w:rPr>
          <w:rFonts w:ascii="Times New Roman" w:eastAsia="Tahoma" w:hAnsi="Times New Roman"/>
          <w:sz w:val="24"/>
          <w:szCs w:val="24"/>
          <w:lang w:eastAsia="zh-CN" w:bidi="hi-IN"/>
        </w:rPr>
        <w:t>реального фінансування</w:t>
      </w:r>
      <w:r w:rsidR="007422B7" w:rsidRPr="00633A29">
        <w:rPr>
          <w:rFonts w:ascii="Times New Roman" w:eastAsia="Tahoma" w:hAnsi="Times New Roman"/>
          <w:sz w:val="24"/>
          <w:szCs w:val="24"/>
          <w:lang w:eastAsia="zh-CN" w:bidi="hi-IN"/>
        </w:rPr>
        <w:t xml:space="preserve"> Покупця.</w:t>
      </w:r>
    </w:p>
    <w:p w:rsidR="007422B7" w:rsidRPr="00366C57" w:rsidRDefault="007422B7" w:rsidP="00366C57">
      <w:pPr>
        <w:pStyle w:val="a5"/>
        <w:rPr>
          <w:rFonts w:eastAsia="Tahoma"/>
          <w:lang w:eastAsia="zh-CN" w:bidi="hi-IN"/>
        </w:rPr>
      </w:pPr>
    </w:p>
    <w:p w:rsidR="007422B7" w:rsidRDefault="007422B7" w:rsidP="007422B7">
      <w:pPr>
        <w:suppressAutoHyphens/>
        <w:spacing w:after="0" w:line="240" w:lineRule="auto"/>
        <w:jc w:val="center"/>
        <w:rPr>
          <w:rFonts w:ascii="Times New Roman" w:hAnsi="Times New Roman"/>
          <w:b/>
          <w:caps/>
          <w:sz w:val="24"/>
          <w:szCs w:val="20"/>
          <w:lang w:eastAsia="ar-SA"/>
        </w:rPr>
      </w:pPr>
      <w:r>
        <w:rPr>
          <w:rFonts w:ascii="Times New Roman" w:hAnsi="Times New Roman"/>
          <w:b/>
          <w:caps/>
          <w:sz w:val="24"/>
          <w:szCs w:val="20"/>
          <w:lang w:eastAsia="ar-SA"/>
        </w:rPr>
        <w:t>5.  УМОВИ ПоставкИ товарУ</w:t>
      </w:r>
    </w:p>
    <w:p w:rsidR="007422B7" w:rsidRPr="00975E2A" w:rsidRDefault="007422B7" w:rsidP="00975E2A">
      <w:pPr>
        <w:pStyle w:val="a5"/>
        <w:jc w:val="both"/>
        <w:rPr>
          <w:rFonts w:ascii="Times New Roman" w:hAnsi="Times New Roman"/>
          <w:sz w:val="24"/>
          <w:szCs w:val="24"/>
          <w:lang w:eastAsia="ar-SA"/>
        </w:rPr>
      </w:pPr>
    </w:p>
    <w:p w:rsidR="00633A29" w:rsidRPr="00633A29" w:rsidRDefault="004D4C68" w:rsidP="004D4C68">
      <w:pPr>
        <w:pStyle w:val="a5"/>
        <w:jc w:val="both"/>
        <w:rPr>
          <w:rFonts w:ascii="Times New Roman" w:hAnsi="Times New Roman"/>
          <w:sz w:val="24"/>
          <w:szCs w:val="24"/>
        </w:rPr>
      </w:pPr>
      <w:r>
        <w:rPr>
          <w:rFonts w:eastAsia="Tahoma"/>
          <w:lang w:eastAsia="zh-CN" w:bidi="hi-IN"/>
        </w:rPr>
        <w:t xml:space="preserve">        </w:t>
      </w:r>
      <w:r w:rsidR="007422B7" w:rsidRPr="00975E2A">
        <w:rPr>
          <w:rFonts w:eastAsia="Tahoma"/>
          <w:lang w:eastAsia="zh-CN" w:bidi="hi-IN"/>
        </w:rPr>
        <w:t xml:space="preserve"> </w:t>
      </w:r>
      <w:r w:rsidR="007422B7" w:rsidRPr="004D4C68">
        <w:rPr>
          <w:rFonts w:ascii="Times New Roman" w:eastAsia="Tahoma" w:hAnsi="Times New Roman"/>
          <w:sz w:val="24"/>
          <w:szCs w:val="24"/>
          <w:lang w:eastAsia="zh-CN" w:bidi="hi-IN"/>
        </w:rPr>
        <w:t>5.1.</w:t>
      </w:r>
      <w:r w:rsidR="007422B7" w:rsidRPr="00975E2A">
        <w:rPr>
          <w:rFonts w:eastAsia="Tahoma"/>
          <w:lang w:eastAsia="zh-CN" w:bidi="hi-IN"/>
        </w:rPr>
        <w:t xml:space="preserve"> </w:t>
      </w:r>
      <w:r w:rsidR="007422B7" w:rsidRPr="00633A29">
        <w:rPr>
          <w:rFonts w:ascii="Times New Roman" w:eastAsia="Tahoma" w:hAnsi="Times New Roman"/>
          <w:sz w:val="24"/>
          <w:szCs w:val="24"/>
          <w:lang w:eastAsia="zh-CN" w:bidi="hi-IN"/>
        </w:rPr>
        <w:t>Термін дії талонів, що видаються для отримання Товарів зі зберігання</w:t>
      </w:r>
      <w:r w:rsidR="00886415">
        <w:rPr>
          <w:rFonts w:ascii="Times New Roman" w:eastAsia="Tahoma" w:hAnsi="Times New Roman"/>
          <w:sz w:val="24"/>
          <w:szCs w:val="24"/>
          <w:lang w:eastAsia="zh-CN" w:bidi="hi-IN"/>
        </w:rPr>
        <w:t>,</w:t>
      </w:r>
      <w:r w:rsidR="007422B7" w:rsidRPr="00633A29">
        <w:rPr>
          <w:rFonts w:ascii="Times New Roman" w:eastAsia="Tahoma" w:hAnsi="Times New Roman"/>
          <w:sz w:val="24"/>
          <w:szCs w:val="24"/>
          <w:lang w:eastAsia="zh-CN" w:bidi="hi-IN"/>
        </w:rPr>
        <w:t xml:space="preserve"> обраховується  з дати отримання  їх Покупцем і становить </w:t>
      </w:r>
      <w:r w:rsidR="00886415">
        <w:rPr>
          <w:rFonts w:ascii="Times New Roman" w:eastAsia="Tahoma" w:hAnsi="Times New Roman"/>
          <w:sz w:val="24"/>
          <w:szCs w:val="24"/>
          <w:lang w:eastAsia="zh-CN" w:bidi="hi-IN"/>
        </w:rPr>
        <w:t>12</w:t>
      </w:r>
      <w:r w:rsidR="00366C57" w:rsidRPr="00633A29">
        <w:rPr>
          <w:rFonts w:ascii="Times New Roman" w:eastAsia="Tahoma" w:hAnsi="Times New Roman"/>
          <w:sz w:val="24"/>
          <w:szCs w:val="24"/>
          <w:lang w:eastAsia="zh-CN" w:bidi="hi-IN"/>
        </w:rPr>
        <w:t xml:space="preserve"> </w:t>
      </w:r>
      <w:r w:rsidR="007422B7" w:rsidRPr="00633A29">
        <w:rPr>
          <w:rFonts w:ascii="Times New Roman" w:eastAsia="Tahoma" w:hAnsi="Times New Roman"/>
          <w:sz w:val="24"/>
          <w:szCs w:val="24"/>
          <w:lang w:eastAsia="zh-CN" w:bidi="hi-IN"/>
        </w:rPr>
        <w:t>місяці</w:t>
      </w:r>
      <w:r w:rsidR="008E7054" w:rsidRPr="00633A29">
        <w:rPr>
          <w:rFonts w:ascii="Times New Roman" w:eastAsia="Tahoma" w:hAnsi="Times New Roman"/>
          <w:sz w:val="24"/>
          <w:szCs w:val="24"/>
          <w:lang w:eastAsia="zh-CN" w:bidi="hi-IN"/>
        </w:rPr>
        <w:t xml:space="preserve">в </w:t>
      </w:r>
      <w:r w:rsidR="00886415">
        <w:rPr>
          <w:rFonts w:ascii="Times New Roman" w:eastAsia="Tahoma" w:hAnsi="Times New Roman"/>
          <w:sz w:val="24"/>
          <w:szCs w:val="24"/>
          <w:lang w:eastAsia="zh-CN" w:bidi="hi-IN"/>
        </w:rPr>
        <w:t>з</w:t>
      </w:r>
      <w:r w:rsidR="008E7054" w:rsidRPr="00633A29">
        <w:rPr>
          <w:rFonts w:ascii="Times New Roman" w:eastAsia="Tahoma" w:hAnsi="Times New Roman"/>
          <w:sz w:val="24"/>
          <w:szCs w:val="24"/>
          <w:lang w:eastAsia="zh-CN" w:bidi="hi-IN"/>
        </w:rPr>
        <w:t xml:space="preserve"> гарантованим продовженням </w:t>
      </w:r>
      <w:r w:rsidR="00821495">
        <w:rPr>
          <w:rFonts w:ascii="Times New Roman" w:hAnsi="Times New Roman"/>
          <w:sz w:val="24"/>
        </w:rPr>
        <w:t>вказаного</w:t>
      </w:r>
      <w:r w:rsidR="00821495" w:rsidRPr="00633A29">
        <w:rPr>
          <w:rFonts w:ascii="Times New Roman" w:eastAsia="Tahoma" w:hAnsi="Times New Roman"/>
          <w:sz w:val="24"/>
          <w:szCs w:val="24"/>
          <w:lang w:eastAsia="zh-CN" w:bidi="hi-IN"/>
        </w:rPr>
        <w:t xml:space="preserve"> </w:t>
      </w:r>
      <w:r w:rsidR="008E7054" w:rsidRPr="00633A29">
        <w:rPr>
          <w:rFonts w:ascii="Times New Roman" w:eastAsia="Tahoma" w:hAnsi="Times New Roman"/>
          <w:sz w:val="24"/>
          <w:szCs w:val="24"/>
          <w:lang w:eastAsia="zh-CN" w:bidi="hi-IN"/>
        </w:rPr>
        <w:t>терміну.</w:t>
      </w:r>
      <w:r w:rsidR="00633A29" w:rsidRPr="00633A29">
        <w:rPr>
          <w:rFonts w:ascii="Times New Roman" w:hAnsi="Times New Roman"/>
          <w:sz w:val="24"/>
          <w:szCs w:val="24"/>
        </w:rPr>
        <w:t xml:space="preserve"> У випадку закінчення терміну дії талонів та у разі необхідності (обмін старого зразку на талони нового зразку, тощо), до моменту фактичного отримання пального, Покупець повинен повернути весь обсяг невикористаних талонів, термін використання яких спливає</w:t>
      </w:r>
      <w:r w:rsidR="00886415">
        <w:rPr>
          <w:rFonts w:ascii="Times New Roman" w:hAnsi="Times New Roman"/>
          <w:sz w:val="24"/>
          <w:szCs w:val="24"/>
        </w:rPr>
        <w:t>,</w:t>
      </w:r>
      <w:r w:rsidR="00633A29" w:rsidRPr="00633A29">
        <w:rPr>
          <w:rFonts w:ascii="Times New Roman" w:hAnsi="Times New Roman"/>
          <w:sz w:val="24"/>
          <w:szCs w:val="24"/>
        </w:rPr>
        <w:t xml:space="preserve"> Продавцю, а Продавець зобов’язаний замінити протягом 5 (</w:t>
      </w:r>
      <w:proofErr w:type="spellStart"/>
      <w:r w:rsidR="00633A29" w:rsidRPr="00633A29">
        <w:rPr>
          <w:rFonts w:ascii="Times New Roman" w:hAnsi="Times New Roman"/>
          <w:sz w:val="24"/>
          <w:szCs w:val="24"/>
        </w:rPr>
        <w:t>пяти</w:t>
      </w:r>
      <w:proofErr w:type="spellEnd"/>
      <w:r w:rsidR="00633A29" w:rsidRPr="00633A29">
        <w:rPr>
          <w:rFonts w:ascii="Times New Roman" w:hAnsi="Times New Roman"/>
          <w:sz w:val="24"/>
          <w:szCs w:val="24"/>
        </w:rPr>
        <w:t>) робочих днів повернуті талони на талони з більшим терміном придатності (нового зразку, тощо) в об’ємах невикористаного пального без врахування коливання ціни або продовжити їх термін дії.</w:t>
      </w:r>
    </w:p>
    <w:p w:rsidR="00366C57" w:rsidRPr="00975E2A" w:rsidRDefault="004D4C68" w:rsidP="004D4C68">
      <w:pPr>
        <w:pStyle w:val="a5"/>
        <w:jc w:val="both"/>
        <w:rPr>
          <w:rFonts w:ascii="Times New Roman" w:hAnsi="Times New Roman"/>
          <w:sz w:val="24"/>
          <w:szCs w:val="24"/>
        </w:rPr>
      </w:pPr>
      <w:r>
        <w:rPr>
          <w:rFonts w:ascii="Times New Roman" w:eastAsia="Tahoma" w:hAnsi="Times New Roman"/>
          <w:sz w:val="24"/>
          <w:szCs w:val="24"/>
          <w:lang w:eastAsia="zh-CN" w:bidi="hi-IN"/>
        </w:rPr>
        <w:t xml:space="preserve">       </w:t>
      </w:r>
      <w:r w:rsidR="007422B7" w:rsidRPr="00975E2A">
        <w:rPr>
          <w:rFonts w:ascii="Times New Roman" w:eastAsia="Tahoma" w:hAnsi="Times New Roman"/>
          <w:sz w:val="24"/>
          <w:szCs w:val="24"/>
          <w:lang w:eastAsia="zh-CN" w:bidi="hi-IN"/>
        </w:rPr>
        <w:t>5.2.</w:t>
      </w:r>
      <w:r w:rsidR="00366C57" w:rsidRPr="00975E2A">
        <w:rPr>
          <w:rFonts w:ascii="Times New Roman" w:hAnsi="Times New Roman"/>
          <w:sz w:val="24"/>
          <w:szCs w:val="24"/>
        </w:rPr>
        <w:t xml:space="preserve"> Поставка талонів на Товар здійснюється відповідно до умов цього Договору, протягом </w:t>
      </w:r>
      <w:r w:rsidR="00DE2E71">
        <w:rPr>
          <w:rFonts w:ascii="Times New Roman" w:hAnsi="Times New Roman"/>
          <w:sz w:val="24"/>
          <w:szCs w:val="24"/>
        </w:rPr>
        <w:t>10</w:t>
      </w:r>
      <w:r w:rsidR="00366C57" w:rsidRPr="00975E2A">
        <w:rPr>
          <w:rFonts w:ascii="Times New Roman" w:hAnsi="Times New Roman"/>
          <w:sz w:val="24"/>
          <w:szCs w:val="24"/>
        </w:rPr>
        <w:t xml:space="preserve"> (</w:t>
      </w:r>
      <w:r w:rsidR="00DE2E71">
        <w:rPr>
          <w:rFonts w:ascii="Times New Roman" w:hAnsi="Times New Roman"/>
          <w:sz w:val="24"/>
          <w:szCs w:val="24"/>
        </w:rPr>
        <w:t xml:space="preserve">десяти </w:t>
      </w:r>
      <w:r w:rsidR="00366C57" w:rsidRPr="00975E2A">
        <w:rPr>
          <w:rFonts w:ascii="Times New Roman" w:hAnsi="Times New Roman"/>
          <w:sz w:val="24"/>
          <w:szCs w:val="24"/>
        </w:rPr>
        <w:t xml:space="preserve">) робочих днів з дати його укладання, за </w:t>
      </w:r>
      <w:proofErr w:type="spellStart"/>
      <w:r w:rsidR="00366C57" w:rsidRPr="00975E2A">
        <w:rPr>
          <w:rFonts w:ascii="Times New Roman" w:hAnsi="Times New Roman"/>
          <w:sz w:val="24"/>
          <w:szCs w:val="24"/>
        </w:rPr>
        <w:t>адресою</w:t>
      </w:r>
      <w:proofErr w:type="spellEnd"/>
      <w:r w:rsidR="00366C57" w:rsidRPr="00975E2A">
        <w:rPr>
          <w:rFonts w:ascii="Times New Roman" w:hAnsi="Times New Roman"/>
          <w:sz w:val="24"/>
          <w:szCs w:val="24"/>
        </w:rPr>
        <w:t xml:space="preserve"> Покупця: м. Івано-Франківськ, вул. Деповська, 89а.</w:t>
      </w:r>
    </w:p>
    <w:p w:rsidR="00366C57" w:rsidRPr="00975E2A" w:rsidRDefault="004D4C68" w:rsidP="004D4C68">
      <w:pPr>
        <w:pStyle w:val="a5"/>
        <w:jc w:val="both"/>
        <w:rPr>
          <w:rFonts w:ascii="Times New Roman" w:hAnsi="Times New Roman"/>
          <w:sz w:val="24"/>
          <w:szCs w:val="24"/>
        </w:rPr>
      </w:pPr>
      <w:r>
        <w:rPr>
          <w:rFonts w:ascii="Times New Roman" w:hAnsi="Times New Roman"/>
          <w:sz w:val="24"/>
          <w:szCs w:val="24"/>
        </w:rPr>
        <w:t xml:space="preserve">       </w:t>
      </w:r>
      <w:r w:rsidR="00366C57" w:rsidRPr="00975E2A">
        <w:rPr>
          <w:rFonts w:ascii="Times New Roman" w:hAnsi="Times New Roman"/>
          <w:sz w:val="24"/>
          <w:szCs w:val="24"/>
        </w:rPr>
        <w:t>5.</w:t>
      </w:r>
      <w:r>
        <w:rPr>
          <w:rFonts w:ascii="Times New Roman" w:hAnsi="Times New Roman"/>
          <w:sz w:val="24"/>
          <w:szCs w:val="24"/>
        </w:rPr>
        <w:t>3</w:t>
      </w:r>
      <w:r w:rsidR="00366C57" w:rsidRPr="00975E2A">
        <w:rPr>
          <w:rFonts w:ascii="Times New Roman" w:hAnsi="Times New Roman"/>
          <w:sz w:val="24"/>
          <w:szCs w:val="24"/>
        </w:rPr>
        <w:t xml:space="preserve">. Талони реалізуються Покупцем шляхом заправки автотранспортного засобу Покупця на автозаправних станціях Продавця, адреси яких визначені в Додатку № 2 до цього Договору. </w:t>
      </w:r>
    </w:p>
    <w:p w:rsidR="00366C57" w:rsidRPr="00975E2A" w:rsidRDefault="004D4C68" w:rsidP="004D4C68">
      <w:pPr>
        <w:pStyle w:val="a5"/>
        <w:jc w:val="both"/>
        <w:rPr>
          <w:rFonts w:ascii="Times New Roman" w:hAnsi="Times New Roman"/>
          <w:sz w:val="24"/>
          <w:szCs w:val="24"/>
        </w:rPr>
      </w:pPr>
      <w:r>
        <w:rPr>
          <w:rFonts w:ascii="Times New Roman" w:hAnsi="Times New Roman"/>
          <w:sz w:val="24"/>
          <w:szCs w:val="24"/>
        </w:rPr>
        <w:t xml:space="preserve">      </w:t>
      </w:r>
      <w:r w:rsidR="00366C57" w:rsidRPr="00975E2A">
        <w:rPr>
          <w:rFonts w:ascii="Times New Roman" w:hAnsi="Times New Roman"/>
          <w:sz w:val="24"/>
          <w:szCs w:val="24"/>
        </w:rPr>
        <w:t>5.</w:t>
      </w:r>
      <w:r>
        <w:rPr>
          <w:rFonts w:ascii="Times New Roman" w:hAnsi="Times New Roman"/>
          <w:sz w:val="24"/>
          <w:szCs w:val="24"/>
        </w:rPr>
        <w:t>4</w:t>
      </w:r>
      <w:r w:rsidR="00366C57" w:rsidRPr="00975E2A">
        <w:rPr>
          <w:rFonts w:ascii="Times New Roman" w:hAnsi="Times New Roman"/>
          <w:sz w:val="24"/>
          <w:szCs w:val="24"/>
        </w:rPr>
        <w:t>.</w:t>
      </w:r>
      <w:r>
        <w:rPr>
          <w:rFonts w:ascii="Times New Roman" w:hAnsi="Times New Roman"/>
          <w:sz w:val="24"/>
          <w:szCs w:val="24"/>
        </w:rPr>
        <w:t xml:space="preserve"> </w:t>
      </w:r>
      <w:r w:rsidR="00366C57" w:rsidRPr="00975E2A">
        <w:rPr>
          <w:rFonts w:ascii="Times New Roman" w:hAnsi="Times New Roman"/>
          <w:sz w:val="24"/>
          <w:szCs w:val="24"/>
        </w:rPr>
        <w:t>Місце заправки Товару: на стаціонарних АЗС Продавця. Продавця гарантує наявність належним чином працюючих АЗС у м. Івано-Франківську та районних центрах Івано-Франківської області та по території України. Передача Покупцю Товару за цим Договором здійснюється  Продавцем на АЗС шляхом заправки автомобілів Покупця при пред’явленні довіреними особами Покупця талонів. Талон є підставою для видачі (заправки) з АЗС вказаного у талоні об’єму і марки пального, при цьому Продавця не може передати Покупцю товар іншої марки чи в кількості меншій, ніж зазначено в талоні.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rsidR="00366C57" w:rsidRDefault="004D4C68" w:rsidP="004D4C68">
      <w:pPr>
        <w:pStyle w:val="a5"/>
        <w:jc w:val="both"/>
        <w:rPr>
          <w:rFonts w:ascii="Times New Roman" w:hAnsi="Times New Roman"/>
          <w:sz w:val="24"/>
          <w:szCs w:val="24"/>
        </w:rPr>
      </w:pPr>
      <w:r>
        <w:rPr>
          <w:rFonts w:ascii="Times New Roman" w:hAnsi="Times New Roman"/>
          <w:sz w:val="24"/>
          <w:szCs w:val="24"/>
        </w:rPr>
        <w:t xml:space="preserve">      </w:t>
      </w:r>
      <w:r w:rsidR="00366C57" w:rsidRPr="00975E2A">
        <w:rPr>
          <w:rFonts w:ascii="Times New Roman" w:hAnsi="Times New Roman"/>
          <w:sz w:val="24"/>
          <w:szCs w:val="24"/>
        </w:rPr>
        <w:t>5.</w:t>
      </w:r>
      <w:r>
        <w:rPr>
          <w:rFonts w:ascii="Times New Roman" w:hAnsi="Times New Roman"/>
          <w:sz w:val="24"/>
          <w:szCs w:val="24"/>
        </w:rPr>
        <w:t>5</w:t>
      </w:r>
      <w:r w:rsidR="00366C57" w:rsidRPr="00975E2A">
        <w:rPr>
          <w:rFonts w:ascii="Times New Roman" w:hAnsi="Times New Roman"/>
          <w:sz w:val="24"/>
          <w:szCs w:val="24"/>
        </w:rPr>
        <w:t>. Ризик випадкового знищення (псування) Товару до моменту його фактичного отримання Покупцем за талонами на АЗС за переліком, визначеним у Додатку № 2 до Договору, а також витрати на його транспортування у будь-якому випадку несе Продав</w:t>
      </w:r>
      <w:r w:rsidR="00975E2A" w:rsidRPr="00975E2A">
        <w:rPr>
          <w:rFonts w:ascii="Times New Roman" w:hAnsi="Times New Roman"/>
          <w:sz w:val="24"/>
          <w:szCs w:val="24"/>
        </w:rPr>
        <w:t>ець</w:t>
      </w:r>
      <w:r w:rsidR="00366C57" w:rsidRPr="00975E2A">
        <w:rPr>
          <w:rFonts w:ascii="Times New Roman" w:hAnsi="Times New Roman"/>
          <w:sz w:val="24"/>
          <w:szCs w:val="24"/>
        </w:rPr>
        <w:t>.</w:t>
      </w:r>
    </w:p>
    <w:p w:rsidR="007422B7" w:rsidRDefault="007422B7" w:rsidP="00366C57">
      <w:pPr>
        <w:suppressAutoHyphens/>
        <w:spacing w:after="0" w:line="240" w:lineRule="auto"/>
        <w:ind w:firstLine="540"/>
        <w:jc w:val="both"/>
        <w:rPr>
          <w:rFonts w:ascii="Times New Roman" w:eastAsia="Tahoma" w:hAnsi="Times New Roman"/>
          <w:color w:val="00000A"/>
          <w:sz w:val="12"/>
          <w:szCs w:val="12"/>
          <w:lang w:eastAsia="zh-CN" w:bidi="hi-IN"/>
        </w:rPr>
      </w:pPr>
    </w:p>
    <w:p w:rsidR="007422B7" w:rsidRDefault="007422B7" w:rsidP="007422B7">
      <w:pPr>
        <w:widowControl w:val="0"/>
        <w:numPr>
          <w:ilvl w:val="0"/>
          <w:numId w:val="2"/>
        </w:numPr>
        <w:suppressAutoHyphens/>
        <w:autoSpaceDE w:val="0"/>
        <w:autoSpaceDN w:val="0"/>
        <w:adjustRightInd w:val="0"/>
        <w:spacing w:after="0" w:line="240" w:lineRule="auto"/>
        <w:ind w:left="0"/>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ПРАВА ТА ОБОВ'ЯЗКИ СТОРІН</w:t>
      </w:r>
    </w:p>
    <w:p w:rsidR="007422B7" w:rsidRPr="008F3F57" w:rsidRDefault="004D4C68" w:rsidP="004D4C68">
      <w:pPr>
        <w:pStyle w:val="a5"/>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 xml:space="preserve">    </w:t>
      </w:r>
      <w:r w:rsidR="007422B7" w:rsidRPr="008F3F57">
        <w:rPr>
          <w:rFonts w:ascii="Times New Roman" w:eastAsia="Tahoma" w:hAnsi="Times New Roman"/>
          <w:sz w:val="24"/>
          <w:szCs w:val="24"/>
          <w:lang w:eastAsia="zh-CN" w:bidi="hi-IN"/>
        </w:rPr>
        <w:t>6.1. Права Покупця:</w:t>
      </w:r>
    </w:p>
    <w:p w:rsidR="007422B7" w:rsidRPr="008F3F57" w:rsidRDefault="007422B7" w:rsidP="008F3F57">
      <w:pPr>
        <w:pStyle w:val="a5"/>
        <w:ind w:firstLine="708"/>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t xml:space="preserve">6.1.1. Вимагати від </w:t>
      </w:r>
      <w:r w:rsidR="00366C57" w:rsidRPr="008F3F57">
        <w:rPr>
          <w:rFonts w:ascii="Times New Roman" w:eastAsia="Tahoma" w:hAnsi="Times New Roman"/>
          <w:sz w:val="24"/>
          <w:szCs w:val="24"/>
          <w:lang w:eastAsia="zh-CN" w:bidi="hi-IN"/>
        </w:rPr>
        <w:t>Продавця</w:t>
      </w:r>
      <w:r w:rsidRPr="008F3F57">
        <w:rPr>
          <w:rFonts w:ascii="Times New Roman" w:eastAsia="Tahoma" w:hAnsi="Times New Roman"/>
          <w:sz w:val="24"/>
          <w:szCs w:val="24"/>
          <w:lang w:eastAsia="zh-CN" w:bidi="hi-IN"/>
        </w:rPr>
        <w:t xml:space="preserve"> належного виконання своїх зобов’язань за цим Договором.</w:t>
      </w:r>
    </w:p>
    <w:p w:rsidR="007422B7" w:rsidRPr="008F3F57" w:rsidRDefault="007422B7" w:rsidP="008F3F57">
      <w:pPr>
        <w:pStyle w:val="a5"/>
        <w:ind w:firstLine="708"/>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t xml:space="preserve">6.1.2. Приймати поставлений (переданий) Товар згідно з видатковою накладною, а також згідно з умовами цього Договору. </w:t>
      </w:r>
    </w:p>
    <w:p w:rsidR="008F3F57" w:rsidRPr="008F3F57" w:rsidRDefault="007422B7" w:rsidP="008F3F57">
      <w:pPr>
        <w:pStyle w:val="a5"/>
        <w:ind w:firstLine="708"/>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lastRenderedPageBreak/>
        <w:t xml:space="preserve">6.1.3. У разі невиконання зобов’язань </w:t>
      </w:r>
      <w:r w:rsidR="00366C57" w:rsidRPr="008F3F57">
        <w:rPr>
          <w:rFonts w:ascii="Times New Roman" w:eastAsia="Tahoma" w:hAnsi="Times New Roman"/>
          <w:sz w:val="24"/>
          <w:szCs w:val="24"/>
          <w:lang w:eastAsia="zh-CN" w:bidi="hi-IN"/>
        </w:rPr>
        <w:t>Продавцем</w:t>
      </w:r>
      <w:r w:rsidRPr="008F3F57">
        <w:rPr>
          <w:rFonts w:ascii="Times New Roman" w:eastAsia="Tahoma" w:hAnsi="Times New Roman"/>
          <w:sz w:val="24"/>
          <w:szCs w:val="24"/>
          <w:lang w:eastAsia="zh-CN" w:bidi="hi-IN"/>
        </w:rPr>
        <w:t xml:space="preserve"> щодо поставки чи відпуску Товару з АЗС у строк понад 7 календарних днів  Покупець має право достроково розірвати цей Договір, повідомивши про це </w:t>
      </w:r>
      <w:r w:rsidR="00366C57" w:rsidRPr="008F3F57">
        <w:rPr>
          <w:rFonts w:ascii="Times New Roman" w:eastAsia="Tahoma" w:hAnsi="Times New Roman"/>
          <w:sz w:val="24"/>
          <w:szCs w:val="24"/>
          <w:lang w:eastAsia="zh-CN" w:bidi="hi-IN"/>
        </w:rPr>
        <w:t>Продавця</w:t>
      </w:r>
      <w:r w:rsidRPr="008F3F57">
        <w:rPr>
          <w:rFonts w:ascii="Times New Roman" w:eastAsia="Tahoma" w:hAnsi="Times New Roman"/>
          <w:sz w:val="24"/>
          <w:szCs w:val="24"/>
          <w:lang w:eastAsia="zh-CN" w:bidi="hi-IN"/>
        </w:rPr>
        <w:t xml:space="preserve"> у строк за 3 календарних дні до дати розірвання Договору та вимагати повернення вартості оплаченого Товару</w:t>
      </w:r>
      <w:r w:rsidR="008F3F57" w:rsidRPr="008F3F57">
        <w:rPr>
          <w:rFonts w:ascii="Times New Roman" w:eastAsia="Tahoma" w:hAnsi="Times New Roman"/>
          <w:sz w:val="24"/>
          <w:szCs w:val="24"/>
          <w:lang w:eastAsia="zh-CN" w:bidi="hi-IN"/>
        </w:rPr>
        <w:t>, який не був відпущений з АЗС</w:t>
      </w:r>
    </w:p>
    <w:p w:rsidR="007422B7" w:rsidRPr="008F3F57" w:rsidRDefault="007422B7" w:rsidP="008F3F57">
      <w:pPr>
        <w:pStyle w:val="a5"/>
        <w:ind w:firstLine="708"/>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t xml:space="preserve">6.1.4. Повернути рахунок </w:t>
      </w:r>
      <w:r w:rsidR="00366C57" w:rsidRPr="008F3F57">
        <w:rPr>
          <w:rFonts w:ascii="Times New Roman" w:eastAsia="Tahoma" w:hAnsi="Times New Roman"/>
          <w:sz w:val="24"/>
          <w:szCs w:val="24"/>
          <w:lang w:eastAsia="zh-CN" w:bidi="hi-IN"/>
        </w:rPr>
        <w:t>Продавцю</w:t>
      </w:r>
      <w:r w:rsidRPr="008F3F57">
        <w:rPr>
          <w:rFonts w:ascii="Times New Roman" w:eastAsia="Tahoma" w:hAnsi="Times New Roman"/>
          <w:sz w:val="24"/>
          <w:szCs w:val="24"/>
          <w:lang w:eastAsia="zh-CN" w:bidi="hi-IN"/>
        </w:rPr>
        <w:t xml:space="preserve"> без здійснення оплати в разі неналежного оформлення документів (відсутність підписів, тощо).</w:t>
      </w:r>
    </w:p>
    <w:p w:rsidR="007422B7" w:rsidRPr="008F3F57" w:rsidRDefault="007422B7" w:rsidP="008F3F57">
      <w:pPr>
        <w:pStyle w:val="a5"/>
        <w:ind w:firstLine="708"/>
        <w:jc w:val="both"/>
        <w:rPr>
          <w:rFonts w:ascii="Times New Roman" w:eastAsia="Tahoma" w:hAnsi="Times New Roman"/>
          <w:sz w:val="24"/>
          <w:szCs w:val="24"/>
          <w:lang w:eastAsia="zh-CN" w:bidi="hi-IN"/>
        </w:rPr>
      </w:pPr>
      <w:r w:rsidRPr="008F3F57">
        <w:rPr>
          <w:rFonts w:ascii="Times New Roman" w:eastAsia="Tahoma" w:hAnsi="Times New Roman"/>
          <w:sz w:val="24"/>
          <w:szCs w:val="24"/>
          <w:lang w:eastAsia="zh-CN" w:bidi="hi-IN"/>
        </w:rPr>
        <w:t>6.1.5. Змінювати обсяг закупівлі Товару та загальну вартість цього Договору залежно від реальної потреби та фінансування видатків</w:t>
      </w:r>
      <w:r w:rsidR="008F3F57">
        <w:rPr>
          <w:rFonts w:ascii="Times New Roman" w:eastAsia="Tahoma" w:hAnsi="Times New Roman"/>
          <w:sz w:val="24"/>
          <w:szCs w:val="24"/>
          <w:lang w:eastAsia="zh-CN" w:bidi="hi-IN"/>
        </w:rPr>
        <w:t xml:space="preserve"> у сторону зменшення </w:t>
      </w:r>
      <w:r w:rsidRPr="008F3F57">
        <w:rPr>
          <w:rFonts w:ascii="Times New Roman" w:eastAsia="Tahoma" w:hAnsi="Times New Roman"/>
          <w:sz w:val="24"/>
          <w:szCs w:val="24"/>
          <w:lang w:eastAsia="zh-CN" w:bidi="hi-IN"/>
        </w:rPr>
        <w:t>. У такому разі Сторони вносять відповідні зміни до цього Договору шляхом укладання додаткових угод.</w:t>
      </w:r>
    </w:p>
    <w:p w:rsidR="008F3F57" w:rsidRPr="008F3F57" w:rsidRDefault="00633A29" w:rsidP="008F3F57">
      <w:pPr>
        <w:pStyle w:val="a5"/>
        <w:ind w:firstLine="540"/>
        <w:jc w:val="both"/>
        <w:rPr>
          <w:rFonts w:ascii="Times New Roman" w:hAnsi="Times New Roman"/>
          <w:color w:val="000000"/>
          <w:sz w:val="24"/>
          <w:szCs w:val="24"/>
        </w:rPr>
      </w:pPr>
      <w:r>
        <w:rPr>
          <w:rFonts w:ascii="Times New Roman" w:eastAsia="Tahoma" w:hAnsi="Times New Roman"/>
          <w:sz w:val="24"/>
          <w:szCs w:val="24"/>
          <w:lang w:eastAsia="zh-CN" w:bidi="hi-IN"/>
        </w:rPr>
        <w:t xml:space="preserve"> </w:t>
      </w:r>
      <w:r w:rsidR="004D4C68">
        <w:rPr>
          <w:rFonts w:ascii="Times New Roman" w:eastAsia="Tahoma" w:hAnsi="Times New Roman"/>
          <w:sz w:val="24"/>
          <w:szCs w:val="24"/>
          <w:lang w:eastAsia="zh-CN" w:bidi="hi-IN"/>
        </w:rPr>
        <w:t xml:space="preserve"> </w:t>
      </w:r>
      <w:r w:rsidR="008F3F57" w:rsidRPr="008F3F57">
        <w:rPr>
          <w:rFonts w:ascii="Times New Roman" w:hAnsi="Times New Roman"/>
          <w:color w:val="000000"/>
          <w:sz w:val="24"/>
          <w:szCs w:val="24"/>
        </w:rPr>
        <w:t xml:space="preserve">6.1.6. У випадку якщо Покупець зі своєї вини не одержав товар протягом терміну дії талону – він має право протягом </w:t>
      </w:r>
      <w:r>
        <w:rPr>
          <w:rFonts w:ascii="Times New Roman" w:hAnsi="Times New Roman"/>
          <w:color w:val="000000"/>
          <w:sz w:val="24"/>
          <w:szCs w:val="24"/>
        </w:rPr>
        <w:t>5</w:t>
      </w:r>
      <w:r w:rsidR="008F3F57" w:rsidRPr="008F3F57">
        <w:rPr>
          <w:rFonts w:ascii="Times New Roman" w:hAnsi="Times New Roman"/>
          <w:color w:val="000000"/>
          <w:sz w:val="24"/>
          <w:szCs w:val="24"/>
        </w:rPr>
        <w:t xml:space="preserve"> </w:t>
      </w:r>
      <w:r>
        <w:rPr>
          <w:rFonts w:ascii="Times New Roman" w:hAnsi="Times New Roman"/>
          <w:color w:val="000000"/>
          <w:sz w:val="24"/>
          <w:szCs w:val="24"/>
        </w:rPr>
        <w:t>(</w:t>
      </w:r>
      <w:proofErr w:type="spellStart"/>
      <w:r>
        <w:rPr>
          <w:rFonts w:ascii="Times New Roman" w:hAnsi="Times New Roman"/>
          <w:color w:val="000000"/>
          <w:sz w:val="24"/>
          <w:szCs w:val="24"/>
        </w:rPr>
        <w:t>пяти</w:t>
      </w:r>
      <w:proofErr w:type="spellEnd"/>
      <w:r>
        <w:rPr>
          <w:rFonts w:ascii="Times New Roman" w:hAnsi="Times New Roman"/>
          <w:color w:val="000000"/>
          <w:sz w:val="24"/>
          <w:szCs w:val="24"/>
        </w:rPr>
        <w:t>)</w:t>
      </w:r>
      <w:r w:rsidR="008F3F57" w:rsidRPr="008F3F57">
        <w:rPr>
          <w:rFonts w:ascii="Times New Roman" w:hAnsi="Times New Roman"/>
          <w:color w:val="000000"/>
          <w:sz w:val="24"/>
          <w:szCs w:val="24"/>
        </w:rPr>
        <w:t xml:space="preserve"> днів після закінчення цього терміну звернутися до Постачальника з вимогою про одержання нових бланків талонів, або про повернення вартості не отриманого товару. </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6.2. Обов’язки Покупця:</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 xml:space="preserve">6.2.1. Своєчасно та у визначені терміни сплати </w:t>
      </w:r>
      <w:r w:rsidRPr="008F3F57">
        <w:rPr>
          <w:rFonts w:ascii="Times New Roman" w:eastAsia="Tahoma" w:hAnsi="Times New Roman"/>
          <w:color w:val="00000A"/>
          <w:sz w:val="24"/>
          <w:szCs w:val="24"/>
          <w:lang w:eastAsia="en-US" w:bidi="hi-IN"/>
        </w:rPr>
        <w:t xml:space="preserve">Продавцем </w:t>
      </w:r>
      <w:r w:rsidRPr="008F3F57">
        <w:rPr>
          <w:rFonts w:ascii="Times New Roman" w:eastAsia="Tahoma" w:hAnsi="Times New Roman"/>
          <w:color w:val="00000A"/>
          <w:sz w:val="24"/>
          <w:szCs w:val="24"/>
          <w:lang w:eastAsia="zh-CN" w:bidi="hi-IN"/>
        </w:rPr>
        <w:t>кошти відповідно до  рахунку та отримати</w:t>
      </w:r>
      <w:r w:rsidRPr="008F3F57">
        <w:rPr>
          <w:rFonts w:ascii="Times New Roman" w:hAnsi="Times New Roman"/>
          <w:sz w:val="24"/>
          <w:szCs w:val="24"/>
        </w:rPr>
        <w:t xml:space="preserve">  </w:t>
      </w:r>
      <w:r w:rsidRPr="008F3F57">
        <w:rPr>
          <w:rFonts w:ascii="Times New Roman" w:eastAsia="Tahoma" w:hAnsi="Times New Roman"/>
          <w:color w:val="00000A"/>
          <w:sz w:val="24"/>
          <w:szCs w:val="24"/>
          <w:lang w:eastAsia="zh-CN" w:bidi="hi-IN"/>
        </w:rPr>
        <w:t>талони відповідно до   видаткової  накладної.</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6.3. Права Продавця:</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6.3.1. Своєчасно та в повному обсязі отримати плату за Товар на умовах визначених в цьому Договорі.</w:t>
      </w:r>
    </w:p>
    <w:p w:rsidR="008F3F57" w:rsidRPr="008F3F57" w:rsidRDefault="008F3F57" w:rsidP="008F3F57">
      <w:pPr>
        <w:pStyle w:val="a5"/>
        <w:ind w:firstLine="540"/>
        <w:jc w:val="both"/>
        <w:rPr>
          <w:rFonts w:ascii="Times New Roman" w:hAnsi="Times New Roman"/>
          <w:sz w:val="24"/>
          <w:szCs w:val="24"/>
        </w:rPr>
      </w:pPr>
      <w:r w:rsidRPr="008F3F57">
        <w:rPr>
          <w:rFonts w:ascii="Times New Roman" w:hAnsi="Times New Roman"/>
          <w:sz w:val="24"/>
          <w:szCs w:val="24"/>
        </w:rPr>
        <w:t>6.3.2. Забезпечити реалізацію талонів Покупцем цілодобово, включаючи вихідні, святкові дні, приймати їх на розгалуженій мережі АЗС в м. Івано-Франківську, Івано-Франківській області та  по всіх регіонах України до повного їх використання.</w:t>
      </w:r>
    </w:p>
    <w:p w:rsidR="008F3F57" w:rsidRPr="008F3F57" w:rsidRDefault="008F3F57" w:rsidP="008F3F57">
      <w:pPr>
        <w:pStyle w:val="a5"/>
        <w:ind w:firstLine="540"/>
        <w:jc w:val="both"/>
        <w:rPr>
          <w:rFonts w:ascii="Times New Roman" w:hAnsi="Times New Roman"/>
          <w:sz w:val="24"/>
          <w:szCs w:val="24"/>
        </w:rPr>
      </w:pPr>
      <w:r w:rsidRPr="008F3F57">
        <w:rPr>
          <w:rFonts w:ascii="Times New Roman" w:hAnsi="Times New Roman"/>
          <w:sz w:val="24"/>
          <w:szCs w:val="24"/>
        </w:rPr>
        <w:t>6.3.4. Нести всі ризики та витрати, пов’язані з передачею та транспортуванням Товару, включаючи оплату податків та інших зборів і обов’язкових платежів відповідно до вимог чинного законодавства України.</w:t>
      </w:r>
    </w:p>
    <w:p w:rsidR="008F3F57" w:rsidRPr="008F3F57" w:rsidRDefault="008F3F57" w:rsidP="008F3F57">
      <w:pPr>
        <w:pStyle w:val="a5"/>
        <w:ind w:firstLine="540"/>
        <w:jc w:val="both"/>
        <w:rPr>
          <w:rFonts w:ascii="Times New Roman" w:eastAsia="Tahoma" w:hAnsi="Times New Roman"/>
          <w:color w:val="00000A"/>
          <w:sz w:val="24"/>
          <w:szCs w:val="24"/>
          <w:lang w:eastAsia="zh-CN" w:bidi="hi-IN"/>
        </w:rPr>
      </w:pPr>
      <w:r w:rsidRPr="008F3F57">
        <w:rPr>
          <w:rFonts w:ascii="Times New Roman" w:hAnsi="Times New Roman"/>
          <w:sz w:val="24"/>
          <w:szCs w:val="24"/>
        </w:rPr>
        <w:t>6.3.5. У разі здійснення заміни талонів на новий зразок чи інше, Постачальник зобов’язаний письмово попередити про це Покупця не менш ніж за 5 (п’ять) робочих днів, та здійснити протягом 5 (п’яти) робочих днів, з моменту попередження, повну безкоштовну заміну нереалізованих (не використаних) Покупцем талонів</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6.4. Обов’язки Продавця:</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6.4.1. Своєчасно та в повному обсязі забезпечити поставку та відпуск (передачу) Товару у строки, встановлені цим Договором в розмірі та на умовах, визначених у цьому Договорі</w:t>
      </w:r>
      <w:r w:rsidRPr="008F3F57">
        <w:rPr>
          <w:rFonts w:ascii="Times New Roman" w:eastAsia="Tahoma" w:hAnsi="Times New Roman"/>
          <w:color w:val="00000A"/>
          <w:sz w:val="24"/>
          <w:szCs w:val="24"/>
          <w:lang w:eastAsia="en-US" w:bidi="hi-IN"/>
        </w:rPr>
        <w:t>.</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6.4.2. Забезпечити поставку Товару, якість якого відповідає вимогам, встановленим цим Договором.</w:t>
      </w:r>
    </w:p>
    <w:p w:rsidR="008F3F57" w:rsidRPr="008F3F5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6.4.3. При виникненні обставин, що перешкоджають належному виконанню своїх зобов’язань згідно з цим Договором, протягом 2-х днів повідомити про це Замовника.</w:t>
      </w:r>
    </w:p>
    <w:p w:rsidR="007422B7" w:rsidRDefault="008F3F57" w:rsidP="008F3F57">
      <w:pPr>
        <w:suppressAutoHyphens/>
        <w:spacing w:after="0" w:line="240" w:lineRule="auto"/>
        <w:ind w:firstLine="540"/>
        <w:jc w:val="both"/>
        <w:rPr>
          <w:rFonts w:ascii="Times New Roman" w:eastAsia="Tahoma" w:hAnsi="Times New Roman"/>
          <w:color w:val="00000A"/>
          <w:sz w:val="24"/>
          <w:szCs w:val="24"/>
          <w:lang w:eastAsia="zh-CN" w:bidi="hi-IN"/>
        </w:rPr>
      </w:pPr>
      <w:r w:rsidRPr="008F3F57">
        <w:rPr>
          <w:rFonts w:ascii="Times New Roman" w:eastAsia="Tahoma" w:hAnsi="Times New Roman"/>
          <w:color w:val="00000A"/>
          <w:sz w:val="24"/>
          <w:szCs w:val="24"/>
          <w:lang w:eastAsia="zh-CN" w:bidi="hi-IN"/>
        </w:rPr>
        <w:t>6.4.4. Повернути Покупцю вартість оплаченого, але не відпущеного з АЗС Товару протягом 5 календарних днів з моменту отримання</w:t>
      </w:r>
      <w:r w:rsidR="00F46D56" w:rsidRPr="00F46D56">
        <w:rPr>
          <w:rFonts w:ascii="Times New Roman" w:eastAsia="Tahoma" w:hAnsi="Times New Roman"/>
          <w:color w:val="00000A"/>
          <w:sz w:val="24"/>
          <w:szCs w:val="24"/>
          <w:lang w:eastAsia="zh-CN" w:bidi="hi-IN"/>
        </w:rPr>
        <w:t xml:space="preserve"> </w:t>
      </w:r>
      <w:r w:rsidR="00F46D56">
        <w:rPr>
          <w:rFonts w:ascii="Times New Roman" w:eastAsia="Tahoma" w:hAnsi="Times New Roman"/>
          <w:color w:val="00000A"/>
          <w:sz w:val="24"/>
          <w:szCs w:val="24"/>
          <w:lang w:eastAsia="zh-CN" w:bidi="hi-IN"/>
        </w:rPr>
        <w:t>відповідної вимоги Покупця, у випадку, що передбачений у п. 6.1.3. цього Договору</w:t>
      </w:r>
    </w:p>
    <w:p w:rsidR="007422B7" w:rsidRDefault="007422B7" w:rsidP="007422B7">
      <w:pPr>
        <w:suppressAutoHyphens/>
        <w:spacing w:after="0" w:line="240" w:lineRule="auto"/>
        <w:jc w:val="both"/>
        <w:rPr>
          <w:rFonts w:ascii="Times New Roman" w:hAnsi="Times New Roman"/>
          <w:sz w:val="24"/>
          <w:szCs w:val="24"/>
        </w:rPr>
      </w:pPr>
      <w:r>
        <w:rPr>
          <w:rFonts w:ascii="Times New Roman" w:eastAsia="Tahoma" w:hAnsi="Times New Roman"/>
          <w:b/>
          <w:color w:val="00000A"/>
          <w:sz w:val="24"/>
          <w:szCs w:val="24"/>
          <w:lang w:eastAsia="zh-CN" w:bidi="hi-IN"/>
        </w:rPr>
        <w:t xml:space="preserve"> </w:t>
      </w:r>
      <w:r w:rsidR="004D4C68">
        <w:rPr>
          <w:rFonts w:ascii="Times New Roman" w:eastAsia="Tahoma" w:hAnsi="Times New Roman"/>
          <w:b/>
          <w:color w:val="00000A"/>
          <w:sz w:val="24"/>
          <w:szCs w:val="24"/>
          <w:lang w:eastAsia="zh-CN" w:bidi="hi-IN"/>
        </w:rPr>
        <w:t xml:space="preserve">         </w:t>
      </w:r>
      <w:r w:rsidR="008E7054" w:rsidRPr="008E7054">
        <w:rPr>
          <w:rFonts w:ascii="Times New Roman" w:eastAsia="Tahoma" w:hAnsi="Times New Roman"/>
          <w:color w:val="00000A"/>
          <w:sz w:val="24"/>
          <w:szCs w:val="24"/>
          <w:lang w:eastAsia="zh-CN" w:bidi="hi-IN"/>
        </w:rPr>
        <w:t>6.4.5</w:t>
      </w:r>
      <w:r w:rsidR="001F3834">
        <w:rPr>
          <w:rFonts w:ascii="Times New Roman" w:eastAsia="Tahoma" w:hAnsi="Times New Roman"/>
          <w:color w:val="00000A"/>
          <w:sz w:val="24"/>
          <w:szCs w:val="24"/>
          <w:lang w:eastAsia="zh-CN" w:bidi="hi-IN"/>
        </w:rPr>
        <w:t xml:space="preserve"> </w:t>
      </w:r>
      <w:r w:rsidR="008E7054" w:rsidRPr="008E7054">
        <w:rPr>
          <w:rFonts w:ascii="Times New Roman" w:hAnsi="Times New Roman"/>
          <w:sz w:val="24"/>
          <w:szCs w:val="24"/>
        </w:rPr>
        <w:t>Продавець гарантує на власних, орендованих або партнерських АЗС забезпечення відпуску нафтопродуктів у цілодобовому режимі та постійну наявність на таких АЗС необхідного виду пального</w:t>
      </w:r>
      <w:r w:rsidR="001F3834">
        <w:rPr>
          <w:rFonts w:ascii="Times New Roman" w:hAnsi="Times New Roman"/>
          <w:sz w:val="24"/>
          <w:szCs w:val="24"/>
        </w:rPr>
        <w:t>.</w:t>
      </w:r>
    </w:p>
    <w:p w:rsidR="007422B7" w:rsidRDefault="007422B7" w:rsidP="007422B7">
      <w:pPr>
        <w:numPr>
          <w:ilvl w:val="0"/>
          <w:numId w:val="2"/>
        </w:numPr>
        <w:tabs>
          <w:tab w:val="left" w:pos="975"/>
        </w:tabs>
        <w:suppressAutoHyphens/>
        <w:spacing w:after="0" w:line="240" w:lineRule="auto"/>
        <w:contextualSpacing/>
        <w:jc w:val="center"/>
        <w:rPr>
          <w:rFonts w:ascii="Times New Roman" w:eastAsia="Tahoma" w:hAnsi="Times New Roman"/>
          <w:b/>
          <w:bCs/>
          <w:color w:val="000000"/>
          <w:sz w:val="24"/>
          <w:szCs w:val="24"/>
          <w:lang w:val="en-US" w:eastAsia="zh-CN" w:bidi="hi-IN"/>
        </w:rPr>
      </w:pPr>
      <w:bookmarkStart w:id="0" w:name="_GoBack"/>
      <w:bookmarkEnd w:id="0"/>
      <w:r>
        <w:rPr>
          <w:rFonts w:ascii="Times New Roman" w:eastAsia="Tahoma" w:hAnsi="Times New Roman"/>
          <w:b/>
          <w:bCs/>
          <w:color w:val="000000"/>
          <w:sz w:val="24"/>
          <w:szCs w:val="24"/>
          <w:lang w:val="en-US" w:eastAsia="zh-CN" w:bidi="hi-IN"/>
        </w:rPr>
        <w:t>ВІДПОВІДАЛЬНІСТЬ СТОРІН</w:t>
      </w:r>
    </w:p>
    <w:p w:rsidR="007422B7" w:rsidRDefault="007422B7" w:rsidP="007422B7">
      <w:pPr>
        <w:tabs>
          <w:tab w:val="left" w:pos="975"/>
        </w:tabs>
        <w:suppressAutoHyphens/>
        <w:spacing w:after="0" w:line="240" w:lineRule="auto"/>
        <w:ind w:left="720"/>
        <w:contextualSpacing/>
        <w:rPr>
          <w:rFonts w:ascii="Times New Roman" w:eastAsia="Tahoma" w:hAnsi="Times New Roman"/>
          <w:b/>
          <w:bCs/>
          <w:color w:val="000000"/>
          <w:sz w:val="24"/>
          <w:szCs w:val="24"/>
          <w:lang w:val="ru-RU" w:eastAsia="zh-CN" w:bidi="hi-IN"/>
        </w:rPr>
      </w:pPr>
    </w:p>
    <w:p w:rsidR="007422B7" w:rsidRDefault="007422B7" w:rsidP="007422B7">
      <w:pPr>
        <w:tabs>
          <w:tab w:val="left" w:pos="975"/>
        </w:tabs>
        <w:suppressAutoHyphens/>
        <w:spacing w:after="0" w:line="240" w:lineRule="auto"/>
        <w:ind w:firstLine="540"/>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 xml:space="preserve">7.1. </w:t>
      </w:r>
      <w:r>
        <w:rPr>
          <w:rFonts w:ascii="Times New Roman" w:eastAsia="Tahoma" w:hAnsi="Times New Roman"/>
          <w:color w:val="00000A"/>
          <w:sz w:val="24"/>
          <w:szCs w:val="24"/>
          <w:lang w:eastAsia="zh-CN" w:bidi="hi-IN"/>
        </w:rPr>
        <w:t xml:space="preserve">За невиконання чи неналежне виконання зобов’язань за цим Договором Сторони несуть відповідальність згідно з чинним законодавством України. </w:t>
      </w:r>
      <w:r>
        <w:rPr>
          <w:rFonts w:ascii="Times New Roman" w:eastAsia="Tahoma" w:hAnsi="Times New Roman"/>
          <w:color w:val="000000"/>
          <w:sz w:val="24"/>
          <w:szCs w:val="24"/>
          <w:lang w:eastAsia="zh-CN" w:bidi="hi-IN"/>
        </w:rPr>
        <w:t>Порушенням зобов’язання є його невиконання або неналежне виконання, тобто виконання з порушенням умов, визначених змістом цього Договору.</w:t>
      </w:r>
    </w:p>
    <w:p w:rsidR="007422B7" w:rsidRDefault="007422B7" w:rsidP="007422B7">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0"/>
          <w:sz w:val="24"/>
          <w:szCs w:val="24"/>
          <w:lang w:eastAsia="zh-CN" w:bidi="hi-IN"/>
        </w:rPr>
        <w:t xml:space="preserve">7.2. </w:t>
      </w:r>
      <w:r>
        <w:rPr>
          <w:rFonts w:ascii="Times New Roman" w:eastAsia="Tahoma" w:hAnsi="Times New Roman"/>
          <w:color w:val="00000A"/>
          <w:sz w:val="24"/>
          <w:szCs w:val="24"/>
          <w:lang w:eastAsia="zh-CN" w:bidi="hi-IN"/>
        </w:rPr>
        <w:t xml:space="preserve">У разі незабезпечення </w:t>
      </w:r>
      <w:r w:rsidR="00975E2A">
        <w:rPr>
          <w:rFonts w:ascii="Times New Roman" w:eastAsia="Tahoma" w:hAnsi="Times New Roman"/>
          <w:color w:val="00000A"/>
          <w:sz w:val="24"/>
          <w:szCs w:val="24"/>
          <w:lang w:eastAsia="zh-CN" w:bidi="hi-IN"/>
        </w:rPr>
        <w:t>Продавце</w:t>
      </w:r>
      <w:r>
        <w:rPr>
          <w:rFonts w:ascii="Times New Roman" w:eastAsia="Tahoma" w:hAnsi="Times New Roman"/>
          <w:color w:val="00000A"/>
          <w:sz w:val="24"/>
          <w:szCs w:val="24"/>
          <w:lang w:eastAsia="zh-CN" w:bidi="hi-IN"/>
        </w:rPr>
        <w:t xml:space="preserve">м поставки чи відпуску з АЗС  Товару в повному обсязі, </w:t>
      </w:r>
      <w:r w:rsidR="00366C57">
        <w:rPr>
          <w:rFonts w:ascii="Times New Roman" w:eastAsia="Tahoma" w:hAnsi="Times New Roman"/>
          <w:color w:val="00000A"/>
          <w:sz w:val="24"/>
          <w:szCs w:val="24"/>
          <w:lang w:eastAsia="zh-CN" w:bidi="hi-IN"/>
        </w:rPr>
        <w:t>Продавця</w:t>
      </w:r>
      <w:r>
        <w:rPr>
          <w:rFonts w:ascii="Times New Roman" w:eastAsia="Tahoma" w:hAnsi="Times New Roman"/>
          <w:color w:val="00000A"/>
          <w:sz w:val="24"/>
          <w:szCs w:val="24"/>
          <w:lang w:eastAsia="zh-CN" w:bidi="hi-IN"/>
        </w:rPr>
        <w:t xml:space="preserve"> сплачує Покупцю штрафні санкції (пеню) у розмірі подвійної облікової </w:t>
      </w:r>
      <w:r>
        <w:rPr>
          <w:rFonts w:ascii="Times New Roman" w:eastAsia="Tahoma" w:hAnsi="Times New Roman"/>
          <w:color w:val="00000A"/>
          <w:sz w:val="24"/>
          <w:szCs w:val="24"/>
          <w:lang w:eastAsia="zh-CN" w:bidi="hi-IN"/>
        </w:rPr>
        <w:lastRenderedPageBreak/>
        <w:t>ставки НБУ, що діяла на момент прострочення,  від вартості несвоєчасно поставленого (несвоєчасно переданого) Товару за кожний день прострочення.</w:t>
      </w:r>
    </w:p>
    <w:p w:rsidR="007422B7" w:rsidRDefault="007422B7" w:rsidP="007422B7">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7.3. Сплата пені не звільняє </w:t>
      </w:r>
      <w:r w:rsidR="00366C57">
        <w:rPr>
          <w:rFonts w:ascii="Times New Roman" w:eastAsia="Tahoma" w:hAnsi="Times New Roman"/>
          <w:color w:val="00000A"/>
          <w:sz w:val="24"/>
          <w:szCs w:val="24"/>
          <w:lang w:eastAsia="zh-CN" w:bidi="hi-IN"/>
        </w:rPr>
        <w:t>Продавця</w:t>
      </w:r>
      <w:r>
        <w:rPr>
          <w:rFonts w:ascii="Times New Roman" w:eastAsia="Tahoma" w:hAnsi="Times New Roman"/>
          <w:color w:val="00000A"/>
          <w:sz w:val="24"/>
          <w:szCs w:val="24"/>
          <w:lang w:eastAsia="zh-CN" w:bidi="hi-IN"/>
        </w:rPr>
        <w:t xml:space="preserve"> від виконання зобов’язань за цим Договором.</w:t>
      </w:r>
    </w:p>
    <w:p w:rsidR="007422B7" w:rsidRDefault="007422B7" w:rsidP="007422B7">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7.4. У випадку несвоєчасного повернення Покупцю вартості оплаченого, але не відпущеного Товару, відповідно до п. 6.1.3., 6.4.4. цього Договору, </w:t>
      </w:r>
      <w:r w:rsidR="00366C57">
        <w:rPr>
          <w:rFonts w:ascii="Times New Roman" w:eastAsia="Tahoma" w:hAnsi="Times New Roman"/>
          <w:color w:val="00000A"/>
          <w:sz w:val="24"/>
          <w:szCs w:val="24"/>
          <w:lang w:eastAsia="zh-CN" w:bidi="hi-IN"/>
        </w:rPr>
        <w:t>Продавця</w:t>
      </w:r>
      <w:r>
        <w:rPr>
          <w:rFonts w:ascii="Times New Roman" w:eastAsia="Tahoma" w:hAnsi="Times New Roman"/>
          <w:color w:val="00000A"/>
          <w:sz w:val="24"/>
          <w:szCs w:val="24"/>
          <w:lang w:eastAsia="zh-CN" w:bidi="hi-IN"/>
        </w:rPr>
        <w:t xml:space="preserve"> сплачує Покупцю суму боргу з урахуванням встановленого індексу інфляції за весь час прострочення та 3 проценти річних від простроченої суми.</w:t>
      </w:r>
    </w:p>
    <w:p w:rsidR="007422B7" w:rsidRDefault="007422B7" w:rsidP="007422B7">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7.5. У випадку несвоєчасної оплати вартості Товару Покупець сплачує </w:t>
      </w:r>
      <w:r w:rsidR="00366C57">
        <w:rPr>
          <w:rFonts w:ascii="Times New Roman" w:eastAsia="Tahoma" w:hAnsi="Times New Roman"/>
          <w:color w:val="00000A"/>
          <w:sz w:val="24"/>
          <w:szCs w:val="24"/>
          <w:lang w:eastAsia="zh-CN" w:bidi="hi-IN"/>
        </w:rPr>
        <w:t>Продав</w:t>
      </w:r>
      <w:r w:rsidR="00975E2A">
        <w:rPr>
          <w:rFonts w:ascii="Times New Roman" w:eastAsia="Tahoma" w:hAnsi="Times New Roman"/>
          <w:color w:val="00000A"/>
          <w:sz w:val="24"/>
          <w:szCs w:val="24"/>
          <w:lang w:eastAsia="zh-CN" w:bidi="hi-IN"/>
        </w:rPr>
        <w:t>е</w:t>
      </w:r>
      <w:r w:rsidR="00366C57">
        <w:rPr>
          <w:rFonts w:ascii="Times New Roman" w:eastAsia="Tahoma" w:hAnsi="Times New Roman"/>
          <w:color w:val="00000A"/>
          <w:sz w:val="24"/>
          <w:szCs w:val="24"/>
          <w:lang w:eastAsia="zh-CN" w:bidi="hi-IN"/>
        </w:rPr>
        <w:t>ц</w:t>
      </w:r>
      <w:r w:rsidR="00975E2A">
        <w:rPr>
          <w:rFonts w:ascii="Times New Roman" w:eastAsia="Tahoma" w:hAnsi="Times New Roman"/>
          <w:color w:val="00000A"/>
          <w:sz w:val="24"/>
          <w:szCs w:val="24"/>
          <w:lang w:eastAsia="zh-CN" w:bidi="hi-IN"/>
        </w:rPr>
        <w:t>ь</w:t>
      </w:r>
      <w:r>
        <w:rPr>
          <w:rFonts w:ascii="Times New Roman" w:eastAsia="Tahoma" w:hAnsi="Times New Roman"/>
          <w:color w:val="00000A"/>
          <w:sz w:val="24"/>
          <w:szCs w:val="24"/>
          <w:lang w:eastAsia="zh-CN" w:bidi="hi-IN"/>
        </w:rPr>
        <w:t xml:space="preserve"> штрафні санкції – пеню у розмірі подвійної облікової ставки НБУ, що діяла на момент прострочення, від вартості простроченого платежу за кожний день такого прострочення.</w:t>
      </w:r>
    </w:p>
    <w:p w:rsidR="007422B7" w:rsidRDefault="00870AA2" w:rsidP="007422B7">
      <w:pPr>
        <w:suppressAutoHyphens/>
        <w:spacing w:after="0" w:line="240" w:lineRule="auto"/>
        <w:ind w:firstLine="567"/>
        <w:jc w:val="both"/>
        <w:rPr>
          <w:rFonts w:ascii="Times New Roman" w:eastAsia="Tahoma" w:hAnsi="Times New Roman"/>
          <w:color w:val="000000"/>
          <w:sz w:val="24"/>
          <w:szCs w:val="24"/>
          <w:lang w:eastAsia="zh-CN" w:bidi="hi-IN"/>
        </w:rPr>
      </w:pPr>
      <w:r>
        <w:rPr>
          <w:rFonts w:ascii="Times New Roman" w:hAnsi="Times New Roman"/>
          <w:color w:val="000000"/>
          <w:sz w:val="24"/>
          <w:szCs w:val="24"/>
        </w:rPr>
        <w:t>7</w:t>
      </w:r>
      <w:r w:rsidRPr="00366C57">
        <w:rPr>
          <w:rFonts w:ascii="Times New Roman" w:hAnsi="Times New Roman"/>
          <w:color w:val="000000"/>
          <w:sz w:val="24"/>
          <w:szCs w:val="24"/>
        </w:rPr>
        <w:t>.</w:t>
      </w:r>
      <w:r>
        <w:rPr>
          <w:rFonts w:ascii="Times New Roman" w:hAnsi="Times New Roman"/>
          <w:color w:val="000000"/>
          <w:sz w:val="24"/>
          <w:szCs w:val="24"/>
        </w:rPr>
        <w:t>6</w:t>
      </w:r>
      <w:r w:rsidRPr="00366C57">
        <w:rPr>
          <w:rFonts w:ascii="Times New Roman" w:hAnsi="Times New Roman"/>
          <w:color w:val="000000"/>
          <w:sz w:val="24"/>
          <w:szCs w:val="24"/>
        </w:rPr>
        <w:t xml:space="preserve">. Покупець </w:t>
      </w:r>
      <w:r w:rsidRPr="00366C57">
        <w:rPr>
          <w:rFonts w:ascii="Times New Roman" w:hAnsi="Times New Roman"/>
          <w:sz w:val="24"/>
          <w:szCs w:val="24"/>
        </w:rPr>
        <w:t>не несе відповідальності за несвоєчасну оплату поставленого Товару у випадках несвоєчасного фінансування Державним центром зайнятості та/або несвоєчасного перерахування на рахунок Покупця коштів Головним управлінням Державної казначейської служби в Івано-Франківській області</w:t>
      </w:r>
      <w:r>
        <w:rPr>
          <w:rFonts w:ascii="Times New Roman" w:hAnsi="Times New Roman"/>
          <w:sz w:val="24"/>
          <w:szCs w:val="24"/>
        </w:rPr>
        <w:t>.</w:t>
      </w:r>
      <w:r>
        <w:rPr>
          <w:rFonts w:ascii="Times New Roman" w:eastAsia="Tahoma" w:hAnsi="Times New Roman"/>
          <w:color w:val="00000A"/>
          <w:sz w:val="24"/>
          <w:szCs w:val="24"/>
          <w:lang w:eastAsia="zh-CN" w:bidi="hi-IN"/>
        </w:rPr>
        <w:t xml:space="preserve"> </w:t>
      </w:r>
    </w:p>
    <w:p w:rsidR="007422B7" w:rsidRDefault="007422B7" w:rsidP="007422B7">
      <w:pPr>
        <w:suppressAutoHyphens/>
        <w:spacing w:after="0" w:line="240" w:lineRule="auto"/>
        <w:jc w:val="both"/>
        <w:rPr>
          <w:rFonts w:ascii="Times New Roman" w:eastAsia="Tahoma" w:hAnsi="Times New Roman"/>
          <w:b/>
          <w:bCs/>
          <w:color w:val="000000"/>
          <w:sz w:val="16"/>
          <w:szCs w:val="16"/>
          <w:lang w:eastAsia="zh-CN" w:bidi="hi-IN"/>
        </w:rPr>
      </w:pPr>
    </w:p>
    <w:p w:rsidR="007422B7" w:rsidRDefault="007422B7" w:rsidP="007422B7">
      <w:pPr>
        <w:numPr>
          <w:ilvl w:val="0"/>
          <w:numId w:val="2"/>
        </w:numPr>
        <w:suppressAutoHyphens/>
        <w:spacing w:after="0" w:line="240" w:lineRule="auto"/>
        <w:contextualSpacing/>
        <w:jc w:val="center"/>
        <w:rPr>
          <w:rFonts w:ascii="Times New Roman" w:eastAsia="Tahoma" w:hAnsi="Times New Roman"/>
          <w:b/>
          <w:color w:val="00000A"/>
          <w:sz w:val="24"/>
          <w:szCs w:val="24"/>
          <w:lang w:val="en-US" w:eastAsia="zh-CN" w:bidi="hi-IN"/>
        </w:rPr>
      </w:pPr>
      <w:r>
        <w:rPr>
          <w:rFonts w:ascii="Times New Roman" w:eastAsia="Tahoma" w:hAnsi="Times New Roman"/>
          <w:b/>
          <w:color w:val="00000A"/>
          <w:sz w:val="24"/>
          <w:szCs w:val="24"/>
          <w:lang w:val="en-US" w:eastAsia="zh-CN" w:bidi="hi-IN"/>
        </w:rPr>
        <w:t>ФОРС-МАЖОРНІ ОБСТАВИНИ</w:t>
      </w:r>
    </w:p>
    <w:p w:rsidR="007422B7" w:rsidRDefault="007422B7" w:rsidP="007422B7">
      <w:pPr>
        <w:suppressAutoHyphens/>
        <w:spacing w:after="0" w:line="240" w:lineRule="auto"/>
        <w:ind w:left="720"/>
        <w:contextualSpacing/>
        <w:rPr>
          <w:rFonts w:ascii="Times New Roman" w:eastAsia="Tahoma" w:hAnsi="Times New Roman"/>
          <w:b/>
          <w:color w:val="00000A"/>
          <w:sz w:val="24"/>
          <w:szCs w:val="24"/>
          <w:lang w:val="en-US" w:eastAsia="zh-CN" w:bidi="hi-IN"/>
        </w:rPr>
      </w:pPr>
    </w:p>
    <w:p w:rsidR="007422B7" w:rsidRDefault="007422B7" w:rsidP="007422B7">
      <w:pPr>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8.1. Сторони звільняються від відповідальності за невиконання або неналежне виконання зобов’язань за цим Договором, якщо таке невиконання було викликано обставинами непереборної сили, які виникли після укладення цього Договору та, які не могла передбачити жодна із Сторін. </w:t>
      </w:r>
    </w:p>
    <w:p w:rsidR="007422B7" w:rsidRDefault="007422B7" w:rsidP="007422B7">
      <w:pPr>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8.2. Обставинами непереборної сили є зовнішні і надзвичайні події, а саме: </w:t>
      </w:r>
      <w:r>
        <w:rPr>
          <w:rFonts w:ascii="Times New Roman" w:eastAsia="Tahoma" w:hAnsi="Times New Roman"/>
          <w:color w:val="00000A"/>
          <w:spacing w:val="-4"/>
          <w:sz w:val="24"/>
          <w:szCs w:val="24"/>
          <w:lang w:eastAsia="zh-CN" w:bidi="hi-IN"/>
        </w:rPr>
        <w:t xml:space="preserve">війна чи воєнні дії, повстання, мобілізація, страйк, епідемії, пожежі, вибухи, дорожні </w:t>
      </w:r>
      <w:r>
        <w:rPr>
          <w:rFonts w:ascii="Times New Roman" w:eastAsia="Tahoma" w:hAnsi="Times New Roman"/>
          <w:color w:val="00000A"/>
          <w:spacing w:val="-2"/>
          <w:sz w:val="24"/>
          <w:szCs w:val="24"/>
          <w:lang w:eastAsia="zh-CN" w:bidi="hi-IN"/>
        </w:rPr>
        <w:t>катастрофи, природні катаклізми та їх наслідки тощо.</w:t>
      </w:r>
    </w:p>
    <w:p w:rsidR="007422B7" w:rsidRDefault="007422B7" w:rsidP="007422B7">
      <w:pPr>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8.3. Сторона, для якої склались форс-мажорні обставини, зобов’язана не пізніше п’яти календарних днів з дати настання таких обставин повідомити про це в письмовій формі іншу Сторону.</w:t>
      </w:r>
    </w:p>
    <w:p w:rsidR="007422B7" w:rsidRDefault="007422B7" w:rsidP="007422B7">
      <w:pPr>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8.4. Доказом виникнення обставин непереборної сили та строку їх дії є довідка (висновок, сертифікат тощо) Торгово - промислової палати України.</w:t>
      </w:r>
    </w:p>
    <w:p w:rsidR="007422B7" w:rsidRDefault="007422B7" w:rsidP="007422B7">
      <w:pPr>
        <w:suppressAutoHyphens/>
        <w:spacing w:after="0" w:line="240" w:lineRule="auto"/>
        <w:ind w:firstLine="540"/>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8.5. </w:t>
      </w:r>
      <w:r>
        <w:rPr>
          <w:rFonts w:ascii="Times New Roman" w:eastAsia="Tahoma" w:hAnsi="Times New Roman"/>
          <w:color w:val="00000A"/>
          <w:spacing w:val="-1"/>
          <w:sz w:val="24"/>
          <w:szCs w:val="24"/>
          <w:lang w:eastAsia="zh-CN" w:bidi="hi-IN"/>
        </w:rPr>
        <w:t xml:space="preserve">У випадку, якщо обставини </w:t>
      </w:r>
      <w:r>
        <w:rPr>
          <w:rFonts w:ascii="Times New Roman" w:eastAsia="Tahoma" w:hAnsi="Times New Roman"/>
          <w:color w:val="00000A"/>
          <w:spacing w:val="-3"/>
          <w:sz w:val="24"/>
          <w:szCs w:val="24"/>
          <w:lang w:eastAsia="zh-CN" w:bidi="hi-IN"/>
        </w:rPr>
        <w:t xml:space="preserve">непереборної сили діятимуть більше 7 календарних днів, кожна із Сторін має право письмово </w:t>
      </w:r>
      <w:r>
        <w:rPr>
          <w:rFonts w:ascii="Times New Roman" w:eastAsia="Tahoma" w:hAnsi="Times New Roman"/>
          <w:color w:val="00000A"/>
          <w:sz w:val="24"/>
          <w:szCs w:val="24"/>
          <w:lang w:eastAsia="zh-CN" w:bidi="hi-IN"/>
        </w:rPr>
        <w:t>звернутися до іншої Сторони про припинення дії цього Договору.</w:t>
      </w: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9. РОЗВ'ЯЗАННЯ СПОРІВ</w:t>
      </w: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p>
    <w:p w:rsidR="007422B7" w:rsidRDefault="007422B7" w:rsidP="007422B7">
      <w:pPr>
        <w:suppressAutoHyphens/>
        <w:spacing w:after="0" w:line="240" w:lineRule="auto"/>
        <w:ind w:firstLine="567"/>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422B7" w:rsidRDefault="007422B7" w:rsidP="007422B7">
      <w:pPr>
        <w:suppressAutoHyphens/>
        <w:spacing w:after="0" w:line="240" w:lineRule="auto"/>
        <w:ind w:firstLine="567"/>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9.2. У разі недосягнення Сторонами згоди спори (розбіжності) вирішуються у судовому порядку господарським судом за місцезнаходженням Замовника.</w:t>
      </w:r>
    </w:p>
    <w:p w:rsidR="001F3834" w:rsidRDefault="001F3834" w:rsidP="007422B7">
      <w:pPr>
        <w:suppressAutoHyphens/>
        <w:spacing w:after="0" w:line="240" w:lineRule="auto"/>
        <w:ind w:firstLine="567"/>
        <w:jc w:val="both"/>
        <w:rPr>
          <w:rFonts w:ascii="Times New Roman" w:eastAsia="Tahoma" w:hAnsi="Times New Roman"/>
          <w:sz w:val="24"/>
          <w:szCs w:val="24"/>
          <w:lang w:eastAsia="zh-CN" w:bidi="hi-IN"/>
        </w:rPr>
      </w:pPr>
    </w:p>
    <w:p w:rsidR="001F3834" w:rsidRDefault="001F3834" w:rsidP="007422B7">
      <w:pPr>
        <w:suppressAutoHyphens/>
        <w:spacing w:after="0" w:line="240" w:lineRule="auto"/>
        <w:ind w:firstLine="567"/>
        <w:jc w:val="both"/>
        <w:rPr>
          <w:rFonts w:ascii="Times New Roman" w:eastAsia="Tahoma" w:hAnsi="Times New Roman"/>
          <w:sz w:val="24"/>
          <w:szCs w:val="24"/>
          <w:lang w:eastAsia="zh-CN" w:bidi="hi-IN"/>
        </w:rPr>
      </w:pPr>
    </w:p>
    <w:p w:rsidR="007422B7" w:rsidRPr="004D4C68" w:rsidRDefault="004D4C68" w:rsidP="004D4C68">
      <w:pPr>
        <w:suppressAutoHyphens/>
        <w:spacing w:after="0" w:line="240" w:lineRule="auto"/>
        <w:ind w:left="720"/>
        <w:contextualSpacing/>
        <w:rPr>
          <w:rFonts w:ascii="Times New Roman" w:eastAsia="Tahoma" w:hAnsi="Times New Roman"/>
          <w:b/>
          <w:bCs/>
          <w:color w:val="000000"/>
          <w:sz w:val="24"/>
          <w:szCs w:val="24"/>
          <w:lang w:val="ru-RU" w:eastAsia="zh-CN" w:bidi="hi-IN"/>
        </w:rPr>
      </w:pPr>
      <w:r>
        <w:rPr>
          <w:rFonts w:ascii="Times New Roman" w:eastAsia="Tahoma" w:hAnsi="Times New Roman"/>
          <w:b/>
          <w:bCs/>
          <w:color w:val="000000"/>
          <w:sz w:val="24"/>
          <w:szCs w:val="24"/>
          <w:lang w:eastAsia="zh-CN" w:bidi="hi-IN"/>
        </w:rPr>
        <w:t xml:space="preserve">                                              10. </w:t>
      </w:r>
      <w:r w:rsidR="007422B7" w:rsidRPr="004D4C68">
        <w:rPr>
          <w:rFonts w:ascii="Times New Roman" w:eastAsia="Tahoma" w:hAnsi="Times New Roman"/>
          <w:b/>
          <w:bCs/>
          <w:color w:val="000000"/>
          <w:sz w:val="24"/>
          <w:szCs w:val="24"/>
          <w:lang w:val="ru-RU" w:eastAsia="zh-CN" w:bidi="hi-IN"/>
        </w:rPr>
        <w:t>СТРОК ДІЇ ДОГОВОРУ</w:t>
      </w:r>
    </w:p>
    <w:p w:rsidR="007422B7" w:rsidRPr="004D4C68" w:rsidRDefault="007422B7" w:rsidP="007422B7">
      <w:pPr>
        <w:suppressAutoHyphens/>
        <w:spacing w:after="0" w:line="240" w:lineRule="auto"/>
        <w:ind w:left="720"/>
        <w:contextualSpacing/>
        <w:rPr>
          <w:rFonts w:ascii="Times New Roman" w:eastAsia="Tahoma" w:hAnsi="Times New Roman"/>
          <w:b/>
          <w:bCs/>
          <w:color w:val="000000"/>
          <w:sz w:val="24"/>
          <w:szCs w:val="24"/>
          <w:lang w:val="ru-RU" w:eastAsia="zh-CN" w:bidi="hi-IN"/>
        </w:rPr>
      </w:pPr>
    </w:p>
    <w:p w:rsidR="008F3F57" w:rsidRPr="008F3F57" w:rsidRDefault="004D4C68" w:rsidP="008F3F57">
      <w:pPr>
        <w:pStyle w:val="a5"/>
        <w:jc w:val="both"/>
        <w:rPr>
          <w:rFonts w:ascii="Times New Roman" w:hAnsi="Times New Roman"/>
          <w:color w:val="000000"/>
          <w:sz w:val="24"/>
          <w:szCs w:val="24"/>
        </w:rPr>
      </w:pPr>
      <w:r>
        <w:rPr>
          <w:rFonts w:ascii="Times New Roman" w:hAnsi="Times New Roman"/>
          <w:sz w:val="24"/>
          <w:szCs w:val="24"/>
        </w:rPr>
        <w:t xml:space="preserve">        </w:t>
      </w:r>
      <w:r w:rsidR="008F3F57" w:rsidRPr="008F3F57">
        <w:rPr>
          <w:rFonts w:ascii="Times New Roman" w:hAnsi="Times New Roman"/>
          <w:sz w:val="24"/>
          <w:szCs w:val="24"/>
        </w:rPr>
        <w:t>1</w:t>
      </w:r>
      <w:r>
        <w:rPr>
          <w:rFonts w:ascii="Times New Roman" w:hAnsi="Times New Roman"/>
          <w:sz w:val="24"/>
          <w:szCs w:val="24"/>
        </w:rPr>
        <w:t>0</w:t>
      </w:r>
      <w:r w:rsidR="008F3F57" w:rsidRPr="008F3F57">
        <w:rPr>
          <w:rFonts w:ascii="Times New Roman" w:hAnsi="Times New Roman"/>
          <w:sz w:val="24"/>
          <w:szCs w:val="24"/>
        </w:rPr>
        <w:t xml:space="preserve">.1. Цей Договір набирає чинності з моменту підписання і діє до </w:t>
      </w:r>
      <w:r w:rsidR="00E81402">
        <w:rPr>
          <w:rFonts w:ascii="Times New Roman" w:hAnsi="Times New Roman"/>
          <w:sz w:val="24"/>
          <w:szCs w:val="24"/>
        </w:rPr>
        <w:t>24</w:t>
      </w:r>
      <w:r w:rsidR="008F3F57" w:rsidRPr="008F3F57">
        <w:rPr>
          <w:rFonts w:ascii="Times New Roman" w:hAnsi="Times New Roman"/>
          <w:sz w:val="24"/>
          <w:szCs w:val="24"/>
        </w:rPr>
        <w:t xml:space="preserve"> грудня 202</w:t>
      </w:r>
      <w:r w:rsidR="006E3E24">
        <w:rPr>
          <w:rFonts w:ascii="Times New Roman" w:hAnsi="Times New Roman"/>
          <w:sz w:val="24"/>
          <w:szCs w:val="24"/>
        </w:rPr>
        <w:t>3</w:t>
      </w:r>
      <w:r w:rsidR="008F3F57" w:rsidRPr="008F3F57">
        <w:rPr>
          <w:rFonts w:ascii="Times New Roman" w:hAnsi="Times New Roman"/>
          <w:sz w:val="24"/>
          <w:szCs w:val="24"/>
        </w:rPr>
        <w:t xml:space="preserve"> року, а в частині проведення розрахунків - до повного виконання Сторонами своїх зобов’язань за цим Договором.</w:t>
      </w:r>
      <w:r w:rsidR="008F3F57" w:rsidRPr="008F3F57">
        <w:rPr>
          <w:rFonts w:ascii="Times New Roman" w:hAnsi="Times New Roman"/>
          <w:color w:val="000000"/>
          <w:sz w:val="24"/>
          <w:szCs w:val="24"/>
        </w:rPr>
        <w:t xml:space="preserve"> </w:t>
      </w:r>
    </w:p>
    <w:p w:rsidR="008F3F57" w:rsidRPr="008F3F57" w:rsidRDefault="004D4C68" w:rsidP="008F3F57">
      <w:pPr>
        <w:pStyle w:val="a5"/>
        <w:jc w:val="both"/>
        <w:rPr>
          <w:rFonts w:ascii="Times New Roman" w:hAnsi="Times New Roman"/>
          <w:sz w:val="24"/>
          <w:szCs w:val="24"/>
          <w:lang w:val="ru-RU"/>
        </w:rPr>
      </w:pPr>
      <w:r>
        <w:rPr>
          <w:rFonts w:ascii="Times New Roman" w:hAnsi="Times New Roman"/>
          <w:sz w:val="24"/>
          <w:szCs w:val="24"/>
        </w:rPr>
        <w:t xml:space="preserve">        </w:t>
      </w:r>
      <w:r w:rsidR="008F3F57" w:rsidRPr="008F3F57">
        <w:rPr>
          <w:rFonts w:ascii="Times New Roman" w:hAnsi="Times New Roman"/>
          <w:sz w:val="24"/>
          <w:szCs w:val="24"/>
        </w:rPr>
        <w:t>1</w:t>
      </w:r>
      <w:r>
        <w:rPr>
          <w:rFonts w:ascii="Times New Roman" w:hAnsi="Times New Roman"/>
          <w:sz w:val="24"/>
          <w:szCs w:val="24"/>
        </w:rPr>
        <w:t>0</w:t>
      </w:r>
      <w:r w:rsidR="008F3F57" w:rsidRPr="008F3F57">
        <w:rPr>
          <w:rFonts w:ascii="Times New Roman" w:hAnsi="Times New Roman"/>
          <w:sz w:val="24"/>
          <w:szCs w:val="24"/>
        </w:rPr>
        <w:t>.2. Дія цього Договору може продовжуватися на строк, достатній для проведення процедури закупівлі</w:t>
      </w:r>
      <w:r w:rsidR="006E3E24">
        <w:rPr>
          <w:rFonts w:ascii="Times New Roman" w:hAnsi="Times New Roman"/>
          <w:sz w:val="24"/>
          <w:szCs w:val="24"/>
        </w:rPr>
        <w:t>,</w:t>
      </w:r>
      <w:r w:rsidR="008F3F57" w:rsidRPr="008F3F57">
        <w:rPr>
          <w:rFonts w:ascii="Times New Roman" w:hAnsi="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7422B7" w:rsidRDefault="008F3F57" w:rsidP="008F3F57">
      <w:pPr>
        <w:suppressAutoHyphens/>
        <w:spacing w:after="0" w:line="240" w:lineRule="auto"/>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 xml:space="preserve"> </w:t>
      </w:r>
      <w:r w:rsidR="007422B7">
        <w:rPr>
          <w:rFonts w:ascii="Times New Roman" w:eastAsia="Tahoma" w:hAnsi="Times New Roman"/>
          <w:b/>
          <w:bCs/>
          <w:color w:val="000000"/>
          <w:sz w:val="24"/>
          <w:szCs w:val="24"/>
          <w:lang w:eastAsia="zh-CN" w:bidi="hi-IN"/>
        </w:rPr>
        <w:t>11.   ІНШІ УМОВИ</w:t>
      </w: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p>
    <w:p w:rsidR="007422B7" w:rsidRDefault="007422B7" w:rsidP="007422B7">
      <w:pPr>
        <w:suppressAutoHyphens/>
        <w:spacing w:after="0" w:line="240" w:lineRule="auto"/>
        <w:ind w:firstLine="567"/>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t xml:space="preserve">11.1. У всьому, що не передбачено даним Договором Сторони керуються чинним законодавством України. </w:t>
      </w:r>
    </w:p>
    <w:p w:rsidR="007422B7" w:rsidRDefault="007422B7" w:rsidP="007422B7">
      <w:pPr>
        <w:suppressAutoHyphens/>
        <w:spacing w:after="0" w:line="240" w:lineRule="auto"/>
        <w:ind w:firstLine="567"/>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lastRenderedPageBreak/>
        <w:t xml:space="preserve">11.2. Сторони домовились, що відповідно до </w:t>
      </w:r>
      <w:r w:rsidR="006E3E24">
        <w:rPr>
          <w:rFonts w:ascii="Times New Roman" w:eastAsia="Tahoma" w:hAnsi="Times New Roman"/>
          <w:bCs/>
          <w:color w:val="000000"/>
          <w:sz w:val="24"/>
          <w:szCs w:val="24"/>
          <w:lang w:eastAsia="zh-CN" w:bidi="hi-IN"/>
        </w:rPr>
        <w:t xml:space="preserve">п.19 </w:t>
      </w:r>
      <w:r w:rsidR="00EF6530">
        <w:rPr>
          <w:rFonts w:ascii="Times New Roman" w:eastAsia="Tahoma" w:hAnsi="Times New Roman"/>
          <w:bCs/>
          <w:color w:val="000000"/>
          <w:sz w:val="24"/>
          <w:szCs w:val="24"/>
          <w:lang w:eastAsia="zh-CN" w:bidi="hi-IN"/>
        </w:rPr>
        <w:t xml:space="preserve">Особливостей здійснення </w:t>
      </w:r>
      <w:proofErr w:type="spellStart"/>
      <w:r w:rsidR="00EF6530">
        <w:rPr>
          <w:rFonts w:ascii="Times New Roman" w:eastAsia="Tahoma" w:hAnsi="Times New Roman"/>
          <w:bCs/>
          <w:color w:val="000000"/>
          <w:sz w:val="24"/>
          <w:szCs w:val="24"/>
          <w:lang w:eastAsia="zh-CN" w:bidi="hi-IN"/>
        </w:rPr>
        <w:t>піблічних</w:t>
      </w:r>
      <w:proofErr w:type="spellEnd"/>
      <w:r w:rsidR="00EF6530">
        <w:rPr>
          <w:rFonts w:ascii="Times New Roman" w:eastAsia="Tahoma" w:hAnsi="Times New Roman"/>
          <w:bCs/>
          <w:color w:val="000000"/>
          <w:sz w:val="24"/>
          <w:szCs w:val="24"/>
          <w:lang w:eastAsia="zh-CN" w:bidi="hi-IN"/>
        </w:rPr>
        <w:t xml:space="preserve"> закупівель товарів, робіт і послуг для замовників, передбачених Законом України «</w:t>
      </w:r>
      <w:r>
        <w:rPr>
          <w:rFonts w:ascii="Times New Roman" w:eastAsia="Tahoma" w:hAnsi="Times New Roman"/>
          <w:bCs/>
          <w:color w:val="000000"/>
          <w:sz w:val="24"/>
          <w:szCs w:val="24"/>
          <w:lang w:eastAsia="zh-CN" w:bidi="hi-IN"/>
        </w:rPr>
        <w:t>Про публічні закупівлі</w:t>
      </w:r>
      <w:r w:rsidR="00EF6530">
        <w:rPr>
          <w:rFonts w:ascii="Times New Roman" w:eastAsia="Tahoma" w:hAnsi="Times New Roman"/>
          <w:bCs/>
          <w:color w:val="000000"/>
          <w:sz w:val="24"/>
          <w:szCs w:val="24"/>
          <w:lang w:eastAsia="zh-CN" w:bidi="hi-IN"/>
        </w:rPr>
        <w:t>», на період дії правового режиму воєнного стану в Україні та протягом 90 днів з дня його припинення або скасування від 12.08.2022 № 1178,</w:t>
      </w:r>
      <w:r>
        <w:rPr>
          <w:rFonts w:ascii="Times New Roman" w:eastAsia="Tahoma" w:hAnsi="Times New Roman"/>
          <w:bCs/>
          <w:color w:val="000000"/>
          <w:sz w:val="24"/>
          <w:szCs w:val="24"/>
          <w:lang w:eastAsia="zh-CN" w:bidi="hi-I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3E76" w:rsidRPr="00A03E76" w:rsidRDefault="00A03E76" w:rsidP="00A03E76">
      <w:pPr>
        <w:spacing w:after="0" w:line="240" w:lineRule="auto"/>
        <w:ind w:firstLine="567"/>
        <w:jc w:val="both"/>
        <w:rPr>
          <w:rFonts w:ascii="Times New Roman" w:hAnsi="Times New Roman"/>
          <w:color w:val="000000"/>
          <w:sz w:val="24"/>
          <w:szCs w:val="24"/>
          <w:lang w:eastAsia="ru-RU"/>
        </w:rPr>
      </w:pPr>
      <w:r w:rsidRPr="00A03E76">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A03E76" w:rsidRPr="00A03E76" w:rsidRDefault="00A03E76" w:rsidP="00A03E76">
      <w:pPr>
        <w:spacing w:after="0" w:line="240" w:lineRule="auto"/>
        <w:ind w:firstLine="567"/>
        <w:jc w:val="both"/>
        <w:rPr>
          <w:rFonts w:ascii="Times New Roman" w:hAnsi="Times New Roman"/>
          <w:color w:val="000000"/>
          <w:sz w:val="24"/>
          <w:szCs w:val="24"/>
          <w:lang w:eastAsia="ru-RU"/>
        </w:rPr>
      </w:pPr>
      <w:r w:rsidRPr="00A03E76">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3E76">
        <w:rPr>
          <w:rFonts w:ascii="Times New Roman" w:hAnsi="Times New Roman"/>
          <w:color w:val="000000"/>
          <w:sz w:val="24"/>
          <w:szCs w:val="24"/>
          <w:lang w:eastAsia="en-US"/>
        </w:rPr>
        <w:t>пропорційно</w:t>
      </w:r>
      <w:proofErr w:type="spellEnd"/>
      <w:r w:rsidRPr="00A03E76">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3E76" w:rsidRPr="00A03E76" w:rsidRDefault="00A03E76" w:rsidP="00A03E76">
      <w:pPr>
        <w:spacing w:after="0" w:line="240" w:lineRule="auto"/>
        <w:ind w:firstLine="567"/>
        <w:jc w:val="both"/>
        <w:rPr>
          <w:rFonts w:ascii="Times New Roman" w:hAnsi="Times New Roman"/>
          <w:color w:val="000000"/>
          <w:sz w:val="24"/>
          <w:szCs w:val="24"/>
          <w:lang w:eastAsia="ru-RU"/>
        </w:rPr>
      </w:pPr>
      <w:r w:rsidRPr="00A03E76">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03E76" w:rsidRPr="00A03E76" w:rsidRDefault="00A03E76" w:rsidP="00A03E76">
      <w:pPr>
        <w:spacing w:after="0" w:line="240" w:lineRule="auto"/>
        <w:ind w:firstLine="567"/>
        <w:jc w:val="both"/>
        <w:rPr>
          <w:rFonts w:ascii="Times New Roman" w:hAnsi="Times New Roman"/>
          <w:color w:val="000000"/>
          <w:sz w:val="24"/>
          <w:szCs w:val="24"/>
          <w:lang w:eastAsia="ru-RU"/>
        </w:rPr>
      </w:pPr>
      <w:r w:rsidRPr="00A03E76">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3E76" w:rsidRPr="00A03E76" w:rsidRDefault="00A03E76" w:rsidP="00A03E76">
      <w:pPr>
        <w:spacing w:after="0" w:line="240" w:lineRule="auto"/>
        <w:ind w:firstLine="567"/>
        <w:jc w:val="both"/>
        <w:rPr>
          <w:rFonts w:ascii="Times New Roman" w:hAnsi="Times New Roman"/>
          <w:color w:val="000000"/>
          <w:sz w:val="24"/>
          <w:szCs w:val="24"/>
          <w:lang w:eastAsia="ru-RU"/>
        </w:rPr>
      </w:pPr>
      <w:r w:rsidRPr="00A03E76">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A03E76" w:rsidRPr="00A03E76" w:rsidRDefault="00A03E76" w:rsidP="00A03E76">
      <w:pPr>
        <w:spacing w:after="0" w:line="240" w:lineRule="auto"/>
        <w:ind w:firstLine="567"/>
        <w:jc w:val="both"/>
        <w:rPr>
          <w:rFonts w:ascii="Times New Roman" w:hAnsi="Times New Roman"/>
          <w:color w:val="000000"/>
          <w:sz w:val="24"/>
          <w:szCs w:val="24"/>
          <w:lang w:eastAsia="ru-RU"/>
        </w:rPr>
      </w:pPr>
      <w:r w:rsidRPr="00A03E76">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A03E76">
        <w:rPr>
          <w:rFonts w:ascii="Times New Roman" w:hAnsi="Times New Roman"/>
          <w:color w:val="000000"/>
          <w:sz w:val="24"/>
          <w:szCs w:val="24"/>
          <w:lang w:eastAsia="en-US"/>
        </w:rPr>
        <w:br/>
        <w:t xml:space="preserve">оподаткування – </w:t>
      </w:r>
      <w:proofErr w:type="spellStart"/>
      <w:r w:rsidRPr="00A03E76">
        <w:rPr>
          <w:rFonts w:ascii="Times New Roman" w:hAnsi="Times New Roman"/>
          <w:color w:val="000000"/>
          <w:sz w:val="24"/>
          <w:szCs w:val="24"/>
          <w:lang w:eastAsia="en-US"/>
        </w:rPr>
        <w:t>пропорційно</w:t>
      </w:r>
      <w:proofErr w:type="spellEnd"/>
      <w:r w:rsidRPr="00A03E76">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A03E76">
        <w:rPr>
          <w:rFonts w:ascii="Times New Roman" w:hAnsi="Times New Roman"/>
          <w:color w:val="000000"/>
          <w:sz w:val="24"/>
          <w:szCs w:val="24"/>
          <w:lang w:eastAsia="en-US"/>
        </w:rPr>
        <w:t>пропорційно</w:t>
      </w:r>
      <w:proofErr w:type="spellEnd"/>
      <w:r w:rsidRPr="00A03E76">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rsidR="00A03E76" w:rsidRPr="00A03E76" w:rsidRDefault="00A03E76" w:rsidP="00A03E76">
      <w:pPr>
        <w:spacing w:after="0" w:line="240" w:lineRule="auto"/>
        <w:ind w:firstLine="567"/>
        <w:jc w:val="both"/>
        <w:rPr>
          <w:rFonts w:ascii="Times New Roman" w:hAnsi="Times New Roman"/>
          <w:color w:val="000000"/>
          <w:sz w:val="24"/>
          <w:szCs w:val="24"/>
          <w:lang w:eastAsia="ru-RU"/>
        </w:rPr>
      </w:pPr>
      <w:r w:rsidRPr="00A03E76">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3E76">
        <w:rPr>
          <w:rFonts w:ascii="Times New Roman" w:hAnsi="Times New Roman"/>
          <w:color w:val="000000"/>
          <w:sz w:val="24"/>
          <w:szCs w:val="24"/>
          <w:lang w:eastAsia="en-US"/>
        </w:rPr>
        <w:t>Platts</w:t>
      </w:r>
      <w:proofErr w:type="spellEnd"/>
      <w:r w:rsidRPr="00A03E76">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3E76" w:rsidRPr="00A03E76" w:rsidRDefault="00A03E76" w:rsidP="00A03E76">
      <w:pPr>
        <w:spacing w:after="0" w:line="240" w:lineRule="auto"/>
        <w:ind w:firstLine="567"/>
        <w:jc w:val="both"/>
        <w:rPr>
          <w:rFonts w:ascii="Times New Roman" w:hAnsi="Times New Roman"/>
          <w:color w:val="000000"/>
          <w:sz w:val="24"/>
          <w:szCs w:val="24"/>
          <w:lang w:eastAsia="ru-RU"/>
        </w:rPr>
      </w:pPr>
      <w:r w:rsidRPr="00A03E76">
        <w:rPr>
          <w:rFonts w:ascii="Times New Roman" w:hAnsi="Times New Roman"/>
          <w:color w:val="000000"/>
          <w:sz w:val="24"/>
          <w:szCs w:val="24"/>
          <w:lang w:eastAsia="en-US"/>
        </w:rPr>
        <w:t>8) зміни умов у зв’язку із застосуванням положень частини шостої</w:t>
      </w:r>
      <w:r w:rsidRPr="00A03E76">
        <w:rPr>
          <w:rFonts w:ascii="Times New Roman" w:hAnsi="Times New Roman"/>
          <w:color w:val="000000"/>
          <w:sz w:val="24"/>
          <w:szCs w:val="24"/>
          <w:lang w:val="ru-RU" w:eastAsia="en-US"/>
        </w:rPr>
        <w:t xml:space="preserve"> </w:t>
      </w:r>
      <w:r w:rsidRPr="00A03E76">
        <w:rPr>
          <w:rFonts w:ascii="Times New Roman" w:hAnsi="Times New Roman"/>
          <w:color w:val="000000"/>
          <w:sz w:val="24"/>
          <w:szCs w:val="24"/>
          <w:lang w:eastAsia="en-US"/>
        </w:rPr>
        <w:t>статті 41 Закону.</w:t>
      </w:r>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E045F0">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11.3.  </w:t>
      </w:r>
      <w:r>
        <w:rPr>
          <w:rFonts w:ascii="Times New Roman" w:hAnsi="Times New Roman"/>
          <w:sz w:val="24"/>
          <w:szCs w:val="24"/>
        </w:rPr>
        <w:t>Зміна істотних умов Договору на підставі п.11.2, крім підпунктів 1), 3), 5), 8), повинна бути обґрунтована стороною, яка ініціює таку зміну з обов’язковим наданням документального підтвердження наявності підстав до внесення відповідних змін (довідки (висновки) Державної служби статистики України, Торгово-Промислової палати України тощо, що вказують на наявність підстав внесення змін до Договору та вплив таких обставин на істотні умови договору, що змінюються).</w:t>
      </w:r>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E045F0">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11.4. </w:t>
      </w:r>
      <w:r>
        <w:rPr>
          <w:rFonts w:ascii="Times New Roman" w:hAnsi="Times New Roman"/>
          <w:sz w:val="24"/>
          <w:szCs w:val="24"/>
        </w:rPr>
        <w:t>Якщо сторона, що ініціює внесення змін</w:t>
      </w:r>
      <w:r w:rsidR="0067184E">
        <w:rPr>
          <w:rFonts w:ascii="Times New Roman" w:hAnsi="Times New Roman"/>
          <w:sz w:val="24"/>
          <w:szCs w:val="24"/>
        </w:rPr>
        <w:t>,</w:t>
      </w:r>
      <w:r>
        <w:rPr>
          <w:rFonts w:ascii="Times New Roman" w:hAnsi="Times New Roman"/>
          <w:sz w:val="24"/>
          <w:szCs w:val="24"/>
        </w:rPr>
        <w:t xml:space="preserve"> не </w:t>
      </w:r>
      <w:proofErr w:type="spellStart"/>
      <w:r>
        <w:rPr>
          <w:rFonts w:ascii="Times New Roman" w:hAnsi="Times New Roman"/>
          <w:sz w:val="24"/>
          <w:szCs w:val="24"/>
        </w:rPr>
        <w:t>надасть</w:t>
      </w:r>
      <w:proofErr w:type="spellEnd"/>
      <w:r>
        <w:rPr>
          <w:rFonts w:ascii="Times New Roman" w:hAnsi="Times New Roman"/>
          <w:sz w:val="24"/>
          <w:szCs w:val="24"/>
        </w:rPr>
        <w:t xml:space="preserve"> належного обґрунтування  та документального підтвердження наявності підстав зміни істотних умов Договору, протилежна сторона має право відмовитись від погодження таких змін. </w:t>
      </w:r>
    </w:p>
    <w:p w:rsidR="007422B7" w:rsidRDefault="007422B7" w:rsidP="007422B7">
      <w:pPr>
        <w:spacing w:after="0" w:line="240" w:lineRule="auto"/>
        <w:jc w:val="both"/>
        <w:rPr>
          <w:rFonts w:ascii="Times New Roman" w:hAnsi="Times New Roman"/>
          <w:sz w:val="24"/>
          <w:szCs w:val="24"/>
          <w:lang w:val="ru-RU" w:eastAsia="ru-RU"/>
        </w:rPr>
      </w:pPr>
      <w:r>
        <w:rPr>
          <w:rFonts w:ascii="Times New Roman" w:hAnsi="Times New Roman"/>
          <w:sz w:val="24"/>
          <w:szCs w:val="24"/>
          <w:lang w:val="ru-RU"/>
        </w:rPr>
        <w:t xml:space="preserve"> </w:t>
      </w:r>
      <w:r>
        <w:rPr>
          <w:rFonts w:ascii="Times New Roman" w:hAnsi="Times New Roman"/>
          <w:sz w:val="24"/>
          <w:szCs w:val="24"/>
        </w:rPr>
        <w:t xml:space="preserve">     </w:t>
      </w:r>
      <w:r w:rsidR="00E045F0">
        <w:rPr>
          <w:rFonts w:ascii="Times New Roman" w:hAnsi="Times New Roman"/>
          <w:sz w:val="24"/>
          <w:szCs w:val="24"/>
        </w:rPr>
        <w:t xml:space="preserve"> </w:t>
      </w:r>
      <w:r>
        <w:rPr>
          <w:rFonts w:ascii="Times New Roman" w:hAnsi="Times New Roman"/>
          <w:bCs/>
          <w:color w:val="000000"/>
          <w:sz w:val="24"/>
          <w:szCs w:val="24"/>
        </w:rPr>
        <w:t xml:space="preserve">11.5. Всі доповнення та додатки до цього Договору дійсні лише в тому випадку, якщо вони виконані в письмовій формі і підписані Сторонами. </w:t>
      </w:r>
    </w:p>
    <w:p w:rsidR="007422B7" w:rsidRDefault="007422B7" w:rsidP="007422B7">
      <w:pPr>
        <w:suppressAutoHyphens/>
        <w:spacing w:after="0" w:line="240" w:lineRule="auto"/>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t xml:space="preserve">       11.6. Сторони гарантують, що будь-які персональні дані, що передаються відповідно до умов цього Договору, використовуються відповідно до вимог законодавства України в сфері захисту персональних даних, а їх передача не суперечить згоді суб’єктів персональних даних на обробку персональних даних.</w:t>
      </w:r>
    </w:p>
    <w:p w:rsidR="007422B7" w:rsidRDefault="007422B7" w:rsidP="007422B7">
      <w:pPr>
        <w:suppressAutoHyphens/>
        <w:spacing w:after="0" w:line="240" w:lineRule="auto"/>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lastRenderedPageBreak/>
        <w:t xml:space="preserve">      11.7. Цей Договір складено українською мовою у двох автентичних примірниках, по одному для кожної Сторони, при цьому кожний примірник має однакову юридичну силу.</w:t>
      </w:r>
    </w:p>
    <w:p w:rsidR="0018310D" w:rsidRDefault="0018310D" w:rsidP="0018310D">
      <w:pPr>
        <w:shd w:val="clear" w:color="auto" w:fill="FFFFFF"/>
        <w:jc w:val="center"/>
        <w:rPr>
          <w:rFonts w:ascii="Times New Roman" w:eastAsia="Calibri" w:hAnsi="Times New Roman"/>
          <w:b/>
          <w:lang w:eastAsia="en-US"/>
        </w:rPr>
      </w:pPr>
    </w:p>
    <w:p w:rsidR="0018310D" w:rsidRPr="0018310D" w:rsidRDefault="0018310D" w:rsidP="0018310D">
      <w:pPr>
        <w:shd w:val="clear" w:color="auto" w:fill="FFFFFF"/>
        <w:jc w:val="center"/>
        <w:rPr>
          <w:rFonts w:ascii="Times New Roman" w:eastAsia="Calibri" w:hAnsi="Times New Roman"/>
          <w:b/>
          <w:sz w:val="24"/>
          <w:szCs w:val="24"/>
          <w:lang w:eastAsia="en-US"/>
        </w:rPr>
      </w:pPr>
      <w:r w:rsidRPr="0018310D">
        <w:rPr>
          <w:rFonts w:ascii="Times New Roman" w:eastAsia="Calibri" w:hAnsi="Times New Roman"/>
          <w:b/>
          <w:sz w:val="24"/>
          <w:szCs w:val="24"/>
          <w:lang w:eastAsia="en-US"/>
        </w:rPr>
        <w:t>12. ДОДАТКИ ДО ДОГОВОРУ</w:t>
      </w:r>
    </w:p>
    <w:p w:rsidR="007422B7" w:rsidRPr="0018310D" w:rsidRDefault="007422B7" w:rsidP="007422B7">
      <w:pPr>
        <w:suppressAutoHyphens/>
        <w:spacing w:after="0" w:line="240" w:lineRule="auto"/>
        <w:jc w:val="both"/>
        <w:rPr>
          <w:rFonts w:ascii="Times New Roman" w:eastAsia="Tahoma" w:hAnsi="Times New Roman"/>
          <w:bCs/>
          <w:color w:val="000000"/>
          <w:sz w:val="24"/>
          <w:szCs w:val="24"/>
          <w:lang w:eastAsia="zh-CN" w:bidi="hi-IN"/>
        </w:rPr>
      </w:pPr>
      <w:r w:rsidRPr="0018310D">
        <w:rPr>
          <w:rFonts w:ascii="Times New Roman" w:eastAsia="Tahoma" w:hAnsi="Times New Roman"/>
          <w:bCs/>
          <w:color w:val="000000"/>
          <w:sz w:val="24"/>
          <w:szCs w:val="24"/>
          <w:lang w:eastAsia="zh-CN" w:bidi="hi-IN"/>
        </w:rPr>
        <w:t xml:space="preserve">      1</w:t>
      </w:r>
      <w:r w:rsidR="0018310D">
        <w:rPr>
          <w:rFonts w:ascii="Times New Roman" w:eastAsia="Tahoma" w:hAnsi="Times New Roman"/>
          <w:bCs/>
          <w:color w:val="000000"/>
          <w:sz w:val="24"/>
          <w:szCs w:val="24"/>
          <w:lang w:eastAsia="zh-CN" w:bidi="hi-IN"/>
        </w:rPr>
        <w:t>2</w:t>
      </w:r>
      <w:r w:rsidRPr="0018310D">
        <w:rPr>
          <w:rFonts w:ascii="Times New Roman" w:eastAsia="Tahoma" w:hAnsi="Times New Roman"/>
          <w:bCs/>
          <w:color w:val="000000"/>
          <w:sz w:val="24"/>
          <w:szCs w:val="24"/>
          <w:lang w:eastAsia="zh-CN" w:bidi="hi-IN"/>
        </w:rPr>
        <w:t>.</w:t>
      </w:r>
      <w:r w:rsidR="0018310D">
        <w:rPr>
          <w:rFonts w:ascii="Times New Roman" w:eastAsia="Tahoma" w:hAnsi="Times New Roman"/>
          <w:bCs/>
          <w:color w:val="000000"/>
          <w:sz w:val="24"/>
          <w:szCs w:val="24"/>
          <w:lang w:eastAsia="zh-CN" w:bidi="hi-IN"/>
        </w:rPr>
        <w:t>1</w:t>
      </w:r>
      <w:r w:rsidRPr="0018310D">
        <w:rPr>
          <w:rFonts w:ascii="Times New Roman" w:eastAsia="Tahoma" w:hAnsi="Times New Roman"/>
          <w:bCs/>
          <w:color w:val="000000"/>
          <w:sz w:val="24"/>
          <w:szCs w:val="24"/>
          <w:lang w:eastAsia="zh-CN" w:bidi="hi-IN"/>
        </w:rPr>
        <w:t>. Додатки до цього Договору є його невід’ємною і складовою частиною</w:t>
      </w:r>
      <w:r w:rsidR="0018310D">
        <w:rPr>
          <w:rFonts w:ascii="Times New Roman" w:eastAsia="Tahoma" w:hAnsi="Times New Roman"/>
          <w:bCs/>
          <w:color w:val="000000"/>
          <w:sz w:val="24"/>
          <w:szCs w:val="24"/>
          <w:lang w:eastAsia="zh-CN" w:bidi="hi-IN"/>
        </w:rPr>
        <w:t>, а саме:</w:t>
      </w:r>
    </w:p>
    <w:p w:rsidR="007422B7" w:rsidRPr="0018310D" w:rsidRDefault="0018310D" w:rsidP="00C330CF">
      <w:pPr>
        <w:suppressAutoHyphens/>
        <w:spacing w:after="0" w:line="240" w:lineRule="auto"/>
        <w:jc w:val="both"/>
        <w:rPr>
          <w:rFonts w:ascii="Times New Roman" w:eastAsia="Tahoma" w:hAnsi="Times New Roman"/>
          <w:color w:val="000000"/>
          <w:sz w:val="24"/>
          <w:szCs w:val="24"/>
          <w:lang w:eastAsia="zh-CN" w:bidi="hi-IN"/>
        </w:rPr>
      </w:pPr>
      <w:r>
        <w:rPr>
          <w:rFonts w:ascii="Times New Roman" w:eastAsia="Tahoma" w:hAnsi="Times New Roman"/>
          <w:color w:val="000000"/>
          <w:sz w:val="24"/>
          <w:szCs w:val="24"/>
          <w:lang w:eastAsia="zh-CN" w:bidi="hi-IN"/>
        </w:rPr>
        <w:t xml:space="preserve">        </w:t>
      </w:r>
      <w:r w:rsidR="007422B7" w:rsidRPr="0018310D">
        <w:rPr>
          <w:rFonts w:ascii="Times New Roman" w:eastAsia="Tahoma" w:hAnsi="Times New Roman"/>
          <w:color w:val="000000"/>
          <w:sz w:val="24"/>
          <w:szCs w:val="24"/>
          <w:lang w:eastAsia="zh-CN" w:bidi="hi-IN"/>
        </w:rPr>
        <w:t>-</w:t>
      </w:r>
      <w:r>
        <w:rPr>
          <w:rFonts w:ascii="Times New Roman" w:eastAsia="Tahoma" w:hAnsi="Times New Roman"/>
          <w:color w:val="000000"/>
          <w:sz w:val="24"/>
          <w:szCs w:val="24"/>
          <w:lang w:eastAsia="zh-CN" w:bidi="hi-IN"/>
        </w:rPr>
        <w:t xml:space="preserve">  </w:t>
      </w:r>
      <w:r w:rsidR="007422B7" w:rsidRPr="0018310D">
        <w:rPr>
          <w:rFonts w:ascii="Times New Roman" w:eastAsia="Tahoma" w:hAnsi="Times New Roman"/>
          <w:color w:val="000000"/>
          <w:sz w:val="24"/>
          <w:szCs w:val="24"/>
          <w:lang w:eastAsia="zh-CN" w:bidi="hi-IN"/>
        </w:rPr>
        <w:t xml:space="preserve">Додаток </w:t>
      </w:r>
      <w:r>
        <w:rPr>
          <w:rFonts w:ascii="Times New Roman" w:eastAsia="Tahoma" w:hAnsi="Times New Roman"/>
          <w:color w:val="000000"/>
          <w:sz w:val="24"/>
          <w:szCs w:val="24"/>
          <w:lang w:eastAsia="zh-CN" w:bidi="hi-IN"/>
        </w:rPr>
        <w:t xml:space="preserve">№ </w:t>
      </w:r>
      <w:r w:rsidR="007422B7" w:rsidRPr="0018310D">
        <w:rPr>
          <w:rFonts w:ascii="Times New Roman" w:eastAsia="Tahoma" w:hAnsi="Times New Roman"/>
          <w:bCs/>
          <w:color w:val="000000"/>
          <w:sz w:val="24"/>
          <w:szCs w:val="24"/>
          <w:lang w:eastAsia="zh-CN" w:bidi="hi-IN"/>
        </w:rPr>
        <w:t>1</w:t>
      </w:r>
      <w:r>
        <w:rPr>
          <w:rFonts w:ascii="Times New Roman" w:eastAsia="Tahoma" w:hAnsi="Times New Roman"/>
          <w:bCs/>
          <w:color w:val="000000"/>
          <w:sz w:val="24"/>
          <w:szCs w:val="24"/>
          <w:lang w:eastAsia="zh-CN" w:bidi="hi-IN"/>
        </w:rPr>
        <w:t xml:space="preserve"> до Договору -</w:t>
      </w:r>
      <w:r w:rsidR="007422B7" w:rsidRPr="0018310D">
        <w:rPr>
          <w:rFonts w:ascii="Times New Roman" w:eastAsia="Tahoma" w:hAnsi="Times New Roman"/>
          <w:color w:val="000000"/>
          <w:sz w:val="24"/>
          <w:szCs w:val="24"/>
          <w:lang w:eastAsia="zh-CN" w:bidi="hi-IN"/>
        </w:rPr>
        <w:t xml:space="preserve"> </w:t>
      </w:r>
      <w:r w:rsidR="00C330CF" w:rsidRPr="0018310D">
        <w:rPr>
          <w:rFonts w:ascii="Times New Roman" w:eastAsia="Tahoma" w:hAnsi="Times New Roman"/>
          <w:color w:val="000000"/>
          <w:sz w:val="24"/>
          <w:szCs w:val="24"/>
          <w:lang w:eastAsia="zh-CN" w:bidi="hi-IN"/>
        </w:rPr>
        <w:t>«</w:t>
      </w:r>
      <w:r w:rsidR="007422B7" w:rsidRPr="0018310D">
        <w:rPr>
          <w:rFonts w:ascii="Times New Roman" w:eastAsia="Tahoma" w:hAnsi="Times New Roman"/>
          <w:color w:val="00000A"/>
          <w:sz w:val="24"/>
          <w:szCs w:val="24"/>
          <w:lang w:eastAsia="zh-CN" w:bidi="hi-IN"/>
        </w:rPr>
        <w:t>Специфікація</w:t>
      </w:r>
      <w:r w:rsidR="00C330CF" w:rsidRPr="0018310D">
        <w:rPr>
          <w:rFonts w:ascii="Times New Roman" w:eastAsia="Tahoma" w:hAnsi="Times New Roman"/>
          <w:color w:val="00000A"/>
          <w:sz w:val="24"/>
          <w:szCs w:val="24"/>
          <w:lang w:eastAsia="zh-CN" w:bidi="hi-IN"/>
        </w:rPr>
        <w:t>»</w:t>
      </w:r>
      <w:r w:rsidR="007422B7" w:rsidRPr="0018310D">
        <w:rPr>
          <w:rFonts w:ascii="Times New Roman" w:eastAsia="Tahoma" w:hAnsi="Times New Roman"/>
          <w:color w:val="000000"/>
          <w:sz w:val="24"/>
          <w:szCs w:val="24"/>
          <w:lang w:eastAsia="zh-CN" w:bidi="hi-IN"/>
        </w:rPr>
        <w:t>;</w:t>
      </w:r>
    </w:p>
    <w:p w:rsidR="007422B7" w:rsidRPr="0018310D" w:rsidRDefault="007422B7" w:rsidP="007422B7">
      <w:pPr>
        <w:suppressAutoHyphens/>
        <w:spacing w:after="0" w:line="240" w:lineRule="auto"/>
        <w:jc w:val="both"/>
        <w:rPr>
          <w:rFonts w:ascii="Times New Roman" w:eastAsia="Tahoma" w:hAnsi="Times New Roman"/>
          <w:b/>
          <w:bCs/>
          <w:color w:val="000000"/>
          <w:sz w:val="24"/>
          <w:szCs w:val="24"/>
          <w:lang w:eastAsia="zh-CN" w:bidi="hi-IN"/>
        </w:rPr>
      </w:pPr>
      <w:r w:rsidRPr="0018310D">
        <w:rPr>
          <w:rFonts w:ascii="Times New Roman" w:eastAsia="Tahoma" w:hAnsi="Times New Roman"/>
          <w:color w:val="00000A"/>
          <w:sz w:val="24"/>
          <w:szCs w:val="24"/>
          <w:lang w:eastAsia="zh-CN" w:bidi="hi-IN"/>
        </w:rPr>
        <w:t xml:space="preserve">         -</w:t>
      </w:r>
      <w:r w:rsidR="0018310D">
        <w:rPr>
          <w:rFonts w:ascii="Times New Roman" w:eastAsia="Tahoma" w:hAnsi="Times New Roman"/>
          <w:color w:val="00000A"/>
          <w:sz w:val="24"/>
          <w:szCs w:val="24"/>
          <w:lang w:eastAsia="zh-CN" w:bidi="hi-IN"/>
        </w:rPr>
        <w:t xml:space="preserve"> </w:t>
      </w:r>
      <w:r w:rsidRPr="0018310D">
        <w:rPr>
          <w:rFonts w:ascii="Times New Roman" w:eastAsia="Tahoma" w:hAnsi="Times New Roman"/>
          <w:color w:val="00000A"/>
          <w:sz w:val="24"/>
          <w:szCs w:val="24"/>
          <w:lang w:eastAsia="zh-CN" w:bidi="hi-IN"/>
        </w:rPr>
        <w:t xml:space="preserve">Додаток </w:t>
      </w:r>
      <w:r w:rsidR="0018310D">
        <w:rPr>
          <w:rFonts w:ascii="Times New Roman" w:eastAsia="Tahoma" w:hAnsi="Times New Roman"/>
          <w:color w:val="00000A"/>
          <w:sz w:val="24"/>
          <w:szCs w:val="24"/>
          <w:lang w:eastAsia="zh-CN" w:bidi="hi-IN"/>
        </w:rPr>
        <w:t>№</w:t>
      </w:r>
      <w:r w:rsidRPr="0018310D">
        <w:rPr>
          <w:rFonts w:ascii="Times New Roman" w:eastAsia="Tahoma" w:hAnsi="Times New Roman"/>
          <w:color w:val="00000A"/>
          <w:sz w:val="24"/>
          <w:szCs w:val="24"/>
          <w:lang w:eastAsia="zh-CN" w:bidi="hi-IN"/>
        </w:rPr>
        <w:t xml:space="preserve">2 </w:t>
      </w:r>
      <w:r w:rsidR="0018310D">
        <w:rPr>
          <w:rFonts w:ascii="Times New Roman" w:eastAsia="Tahoma" w:hAnsi="Times New Roman"/>
          <w:color w:val="00000A"/>
          <w:sz w:val="24"/>
          <w:szCs w:val="24"/>
          <w:lang w:eastAsia="zh-CN" w:bidi="hi-IN"/>
        </w:rPr>
        <w:t>до Договору</w:t>
      </w:r>
      <w:r w:rsidR="00C330CF" w:rsidRPr="0018310D">
        <w:rPr>
          <w:rFonts w:ascii="Times New Roman" w:eastAsia="Tahoma" w:hAnsi="Times New Roman"/>
          <w:color w:val="00000A"/>
          <w:sz w:val="24"/>
          <w:szCs w:val="24"/>
          <w:lang w:eastAsia="zh-CN" w:bidi="hi-IN"/>
        </w:rPr>
        <w:t xml:space="preserve"> «</w:t>
      </w:r>
      <w:r w:rsidR="0018310D" w:rsidRPr="0018310D">
        <w:rPr>
          <w:rFonts w:ascii="Times New Roman" w:eastAsia="Tahoma" w:hAnsi="Times New Roman"/>
          <w:color w:val="00000A"/>
          <w:sz w:val="24"/>
          <w:szCs w:val="24"/>
          <w:lang w:eastAsia="zh-CN" w:bidi="hi-IN"/>
        </w:rPr>
        <w:t>Перелік АЗС, які повинні забезпечити заправку автомобілів Покупця</w:t>
      </w:r>
      <w:r w:rsidR="00C330CF" w:rsidRPr="0018310D">
        <w:rPr>
          <w:rFonts w:ascii="Times New Roman" w:eastAsia="Tahoma" w:hAnsi="Times New Roman"/>
          <w:color w:val="00000A"/>
          <w:sz w:val="24"/>
          <w:szCs w:val="24"/>
          <w:lang w:eastAsia="zh-CN" w:bidi="hi-IN"/>
        </w:rPr>
        <w:t>»</w:t>
      </w:r>
      <w:r w:rsidR="00E247FF" w:rsidRPr="0018310D">
        <w:rPr>
          <w:rFonts w:ascii="Times New Roman" w:eastAsia="Tahoma" w:hAnsi="Times New Roman"/>
          <w:color w:val="00000A"/>
          <w:sz w:val="24"/>
          <w:szCs w:val="24"/>
          <w:lang w:eastAsia="zh-CN" w:bidi="hi-IN"/>
        </w:rPr>
        <w:t xml:space="preserve">. </w:t>
      </w:r>
    </w:p>
    <w:p w:rsidR="00633A29" w:rsidRDefault="00633A29" w:rsidP="007422B7">
      <w:pPr>
        <w:suppressAutoHyphens/>
        <w:spacing w:after="0" w:line="240" w:lineRule="auto"/>
        <w:jc w:val="center"/>
        <w:rPr>
          <w:rFonts w:ascii="Times New Roman" w:eastAsia="Tahoma" w:hAnsi="Times New Roman"/>
          <w:b/>
          <w:bCs/>
          <w:color w:val="000000"/>
          <w:sz w:val="24"/>
          <w:szCs w:val="24"/>
          <w:lang w:eastAsia="zh-CN" w:bidi="hi-IN"/>
        </w:rPr>
      </w:pPr>
    </w:p>
    <w:p w:rsidR="007422B7" w:rsidRDefault="007422B7" w:rsidP="007422B7">
      <w:pPr>
        <w:suppressAutoHyphens/>
        <w:spacing w:after="0" w:line="240" w:lineRule="auto"/>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eastAsia="zh-CN" w:bidi="hi-IN"/>
        </w:rPr>
        <w:t>1</w:t>
      </w:r>
      <w:r w:rsidR="0018310D">
        <w:rPr>
          <w:rFonts w:ascii="Times New Roman" w:eastAsia="Tahoma" w:hAnsi="Times New Roman"/>
          <w:b/>
          <w:bCs/>
          <w:color w:val="000000"/>
          <w:sz w:val="24"/>
          <w:szCs w:val="24"/>
          <w:lang w:eastAsia="zh-CN" w:bidi="hi-IN"/>
        </w:rPr>
        <w:t>3</w:t>
      </w:r>
      <w:r>
        <w:rPr>
          <w:rFonts w:ascii="Times New Roman" w:eastAsia="Tahoma" w:hAnsi="Times New Roman"/>
          <w:b/>
          <w:bCs/>
          <w:color w:val="000000"/>
          <w:sz w:val="24"/>
          <w:szCs w:val="24"/>
          <w:lang w:eastAsia="zh-CN" w:bidi="hi-IN"/>
        </w:rPr>
        <w:t>. ЮРИДИЧНІ АДРЕСИ ТА РЕКВІЗИТИ СТОРІН</w:t>
      </w:r>
      <w:bookmarkStart w:id="1" w:name="_Hlk85025419"/>
    </w:p>
    <w:bookmarkEnd w:id="1"/>
    <w:p w:rsidR="007422B7" w:rsidRDefault="007422B7" w:rsidP="007422B7">
      <w:pPr>
        <w:spacing w:after="0" w:line="240" w:lineRule="auto"/>
        <w:rPr>
          <w:bCs/>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30"/>
      </w:tblGrid>
      <w:tr w:rsidR="007422B7" w:rsidTr="002E6DB0">
        <w:trPr>
          <w:trHeight w:val="5023"/>
        </w:trPr>
        <w:tc>
          <w:tcPr>
            <w:tcW w:w="4680" w:type="dxa"/>
            <w:tcBorders>
              <w:top w:val="single" w:sz="4" w:space="0" w:color="auto"/>
              <w:left w:val="single" w:sz="4" w:space="0" w:color="auto"/>
              <w:bottom w:val="single" w:sz="4" w:space="0" w:color="auto"/>
              <w:right w:val="single" w:sz="4" w:space="0" w:color="auto"/>
            </w:tcBorders>
          </w:tcPr>
          <w:p w:rsidR="007422B7" w:rsidRDefault="00975E2A" w:rsidP="002E6DB0">
            <w:pPr>
              <w:suppressAutoHyphens/>
              <w:spacing w:after="0" w:line="240" w:lineRule="auto"/>
              <w:jc w:val="center"/>
              <w:rPr>
                <w:rFonts w:ascii="Times New Roman" w:eastAsia="Tahoma" w:hAnsi="Times New Roman"/>
                <w:b/>
                <w:color w:val="000000"/>
                <w:sz w:val="24"/>
                <w:szCs w:val="24"/>
                <w:lang w:eastAsia="zh-CN" w:bidi="hi-IN"/>
              </w:rPr>
            </w:pPr>
            <w:r>
              <w:rPr>
                <w:rFonts w:ascii="Times New Roman" w:eastAsia="Tahoma" w:hAnsi="Times New Roman"/>
                <w:b/>
                <w:color w:val="000000"/>
                <w:sz w:val="24"/>
                <w:szCs w:val="24"/>
                <w:lang w:eastAsia="zh-CN" w:bidi="hi-IN"/>
              </w:rPr>
              <w:t>П</w:t>
            </w:r>
            <w:r w:rsidR="002E6DB0">
              <w:rPr>
                <w:rFonts w:ascii="Times New Roman" w:eastAsia="Tahoma" w:hAnsi="Times New Roman"/>
                <w:b/>
                <w:color w:val="000000"/>
                <w:sz w:val="24"/>
                <w:szCs w:val="24"/>
                <w:lang w:eastAsia="zh-CN" w:bidi="hi-IN"/>
              </w:rPr>
              <w:t>родавець</w:t>
            </w: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CE1BFF" w:rsidRDefault="00CE1BFF"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P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r w:rsidRPr="002E6DB0">
              <w:rPr>
                <w:rFonts w:ascii="Times New Roman" w:eastAsia="Tahoma" w:hAnsi="Times New Roman"/>
                <w:b/>
                <w:color w:val="000000"/>
                <w:sz w:val="24"/>
                <w:szCs w:val="24"/>
                <w:lang w:eastAsia="zh-CN" w:bidi="hi-IN"/>
              </w:rPr>
              <w:t>_______________/________________/</w:t>
            </w:r>
          </w:p>
          <w:p w:rsidR="002E6DB0" w:rsidRPr="00975E2A" w:rsidRDefault="002E6DB0">
            <w:pPr>
              <w:suppressAutoHyphens/>
              <w:spacing w:after="0" w:line="240" w:lineRule="auto"/>
              <w:jc w:val="both"/>
              <w:rPr>
                <w:rFonts w:ascii="Times New Roman" w:eastAsia="Tahoma" w:hAnsi="Times New Roman"/>
                <w:b/>
                <w:color w:val="000000"/>
                <w:sz w:val="24"/>
                <w:szCs w:val="24"/>
                <w:lang w:eastAsia="zh-CN" w:bidi="hi-IN"/>
              </w:rPr>
            </w:pPr>
          </w:p>
        </w:tc>
        <w:tc>
          <w:tcPr>
            <w:tcW w:w="4530" w:type="dxa"/>
            <w:tcBorders>
              <w:top w:val="single" w:sz="4" w:space="0" w:color="auto"/>
              <w:left w:val="single" w:sz="4" w:space="0" w:color="auto"/>
              <w:bottom w:val="single" w:sz="4" w:space="0" w:color="auto"/>
              <w:right w:val="single" w:sz="4" w:space="0" w:color="auto"/>
            </w:tcBorders>
          </w:tcPr>
          <w:p w:rsidR="002E6DB0" w:rsidRDefault="002E6DB0" w:rsidP="002E6DB0">
            <w:pPr>
              <w:suppressAutoHyphens/>
              <w:spacing w:after="0" w:line="240" w:lineRule="auto"/>
              <w:jc w:val="center"/>
              <w:rPr>
                <w:rFonts w:ascii="Times New Roman" w:eastAsia="Tahoma" w:hAnsi="Times New Roman"/>
                <w:b/>
                <w:color w:val="000000"/>
                <w:sz w:val="24"/>
                <w:szCs w:val="24"/>
                <w:lang w:eastAsia="zh-CN" w:bidi="hi-IN"/>
              </w:rPr>
            </w:pPr>
            <w:r>
              <w:rPr>
                <w:rFonts w:ascii="Times New Roman" w:eastAsia="Tahoma" w:hAnsi="Times New Roman"/>
                <w:b/>
                <w:color w:val="000000"/>
                <w:sz w:val="24"/>
                <w:szCs w:val="24"/>
                <w:lang w:eastAsia="zh-CN" w:bidi="hi-IN"/>
              </w:rPr>
              <w:t>П</w:t>
            </w:r>
            <w:r w:rsidRPr="00975E2A">
              <w:rPr>
                <w:rFonts w:ascii="Times New Roman" w:eastAsia="Tahoma" w:hAnsi="Times New Roman"/>
                <w:b/>
                <w:color w:val="000000"/>
                <w:sz w:val="24"/>
                <w:szCs w:val="24"/>
                <w:lang w:eastAsia="zh-CN" w:bidi="hi-IN"/>
              </w:rPr>
              <w:t>окупець</w:t>
            </w:r>
          </w:p>
          <w:p w:rsidR="002E6DB0" w:rsidRDefault="002E6DB0" w:rsidP="002E6DB0">
            <w:pPr>
              <w:suppressAutoHyphens/>
              <w:spacing w:after="0" w:line="240" w:lineRule="auto"/>
              <w:jc w:val="center"/>
              <w:rPr>
                <w:rFonts w:ascii="Times New Roman" w:eastAsia="Tahoma" w:hAnsi="Times New Roman"/>
                <w:b/>
                <w:color w:val="000000"/>
                <w:sz w:val="24"/>
                <w:szCs w:val="24"/>
                <w:lang w:eastAsia="zh-CN" w:bidi="hi-IN"/>
              </w:rPr>
            </w:pPr>
          </w:p>
          <w:p w:rsidR="002E6DB0" w:rsidRPr="002E6DB0" w:rsidRDefault="002E6DB0" w:rsidP="002E6DB0">
            <w:pPr>
              <w:shd w:val="clear" w:color="auto" w:fill="FFFFFF"/>
              <w:suppressAutoHyphens/>
              <w:spacing w:after="0" w:line="240" w:lineRule="auto"/>
              <w:jc w:val="center"/>
              <w:rPr>
                <w:rFonts w:ascii="Times New Roman" w:hAnsi="Times New Roman"/>
                <w:b/>
                <w:color w:val="000000"/>
                <w:spacing w:val="-5"/>
                <w:sz w:val="24"/>
                <w:szCs w:val="24"/>
                <w:lang w:eastAsia="ar-SA"/>
              </w:rPr>
            </w:pPr>
            <w:r w:rsidRPr="002E6DB0">
              <w:rPr>
                <w:rFonts w:ascii="Times New Roman" w:hAnsi="Times New Roman"/>
                <w:b/>
                <w:color w:val="000000"/>
                <w:spacing w:val="-5"/>
                <w:sz w:val="24"/>
                <w:szCs w:val="24"/>
                <w:lang w:eastAsia="ar-SA"/>
              </w:rPr>
              <w:t>Івано-Франківський обласний</w:t>
            </w:r>
          </w:p>
          <w:p w:rsidR="002E6DB0" w:rsidRPr="002E6DB0" w:rsidRDefault="002E6DB0" w:rsidP="002E6DB0">
            <w:pPr>
              <w:shd w:val="clear" w:color="auto" w:fill="FFFFFF"/>
              <w:suppressAutoHyphens/>
              <w:spacing w:after="0" w:line="240" w:lineRule="auto"/>
              <w:jc w:val="center"/>
              <w:rPr>
                <w:rFonts w:ascii="Times New Roman" w:hAnsi="Times New Roman"/>
                <w:b/>
                <w:color w:val="000000"/>
                <w:spacing w:val="-5"/>
                <w:sz w:val="24"/>
                <w:szCs w:val="24"/>
                <w:lang w:eastAsia="ar-SA"/>
              </w:rPr>
            </w:pPr>
            <w:r w:rsidRPr="002E6DB0">
              <w:rPr>
                <w:rFonts w:ascii="Times New Roman" w:hAnsi="Times New Roman"/>
                <w:b/>
                <w:color w:val="000000"/>
                <w:spacing w:val="-5"/>
                <w:sz w:val="24"/>
                <w:szCs w:val="24"/>
                <w:lang w:eastAsia="ar-SA"/>
              </w:rPr>
              <w:t>центр зайнятості</w:t>
            </w:r>
          </w:p>
          <w:p w:rsidR="002E6DB0" w:rsidRPr="002E6DB0" w:rsidRDefault="002E6DB0" w:rsidP="002E6DB0">
            <w:pPr>
              <w:shd w:val="clear" w:color="auto" w:fill="FFFFFF"/>
              <w:suppressAutoHyphens/>
              <w:spacing w:after="0" w:line="240" w:lineRule="auto"/>
              <w:jc w:val="center"/>
              <w:rPr>
                <w:rFonts w:ascii="Times New Roman" w:hAnsi="Times New Roman"/>
                <w:color w:val="000000"/>
                <w:spacing w:val="-5"/>
                <w:sz w:val="24"/>
                <w:szCs w:val="24"/>
                <w:lang w:eastAsia="ar-SA"/>
              </w:rPr>
            </w:pPr>
            <w:smartTag w:uri="urn:schemas-microsoft-com:office:smarttags" w:element="metricconverter">
              <w:smartTagPr>
                <w:attr w:name="ProductID" w:val="76002, м"/>
              </w:smartTagPr>
              <w:r w:rsidRPr="002E6DB0">
                <w:rPr>
                  <w:rFonts w:ascii="Times New Roman" w:hAnsi="Times New Roman"/>
                  <w:color w:val="000000"/>
                  <w:spacing w:val="-5"/>
                  <w:sz w:val="24"/>
                  <w:szCs w:val="24"/>
                  <w:lang w:eastAsia="ar-SA"/>
                </w:rPr>
                <w:t>76002, м</w:t>
              </w:r>
            </w:smartTag>
            <w:r w:rsidRPr="002E6DB0">
              <w:rPr>
                <w:rFonts w:ascii="Times New Roman" w:hAnsi="Times New Roman"/>
                <w:color w:val="000000"/>
                <w:spacing w:val="-5"/>
                <w:sz w:val="24"/>
                <w:szCs w:val="24"/>
                <w:lang w:eastAsia="ar-SA"/>
              </w:rPr>
              <w:t>. Івано-Франківськ,</w:t>
            </w:r>
          </w:p>
          <w:p w:rsidR="002E6DB0" w:rsidRPr="002E6DB0" w:rsidRDefault="002E6DB0" w:rsidP="002E6DB0">
            <w:pPr>
              <w:shd w:val="clear" w:color="auto" w:fill="FFFFFF"/>
              <w:suppressAutoHyphens/>
              <w:spacing w:after="0" w:line="240" w:lineRule="auto"/>
              <w:jc w:val="center"/>
              <w:rPr>
                <w:rFonts w:ascii="Times New Roman" w:hAnsi="Times New Roman"/>
                <w:color w:val="000000"/>
                <w:spacing w:val="-4"/>
                <w:sz w:val="24"/>
                <w:szCs w:val="24"/>
                <w:lang w:eastAsia="ar-SA"/>
              </w:rPr>
            </w:pPr>
            <w:r w:rsidRPr="002E6DB0">
              <w:rPr>
                <w:rFonts w:ascii="Times New Roman" w:hAnsi="Times New Roman"/>
                <w:color w:val="000000"/>
                <w:spacing w:val="-5"/>
                <w:sz w:val="24"/>
                <w:szCs w:val="24"/>
                <w:lang w:eastAsia="ar-SA"/>
              </w:rPr>
              <w:t xml:space="preserve">вул. </w:t>
            </w:r>
            <w:r w:rsidRPr="002E6DB0">
              <w:rPr>
                <w:rFonts w:ascii="Times New Roman" w:hAnsi="Times New Roman"/>
                <w:color w:val="000000"/>
                <w:spacing w:val="-4"/>
                <w:sz w:val="24"/>
                <w:szCs w:val="24"/>
                <w:lang w:eastAsia="ar-SA"/>
              </w:rPr>
              <w:t>Деповська, 89а,</w:t>
            </w:r>
          </w:p>
          <w:p w:rsidR="002E6DB0" w:rsidRPr="002E6DB0" w:rsidRDefault="002E6DB0" w:rsidP="002E6DB0">
            <w:pPr>
              <w:suppressAutoHyphens/>
              <w:spacing w:after="0" w:line="240" w:lineRule="auto"/>
              <w:jc w:val="center"/>
              <w:rPr>
                <w:rFonts w:ascii="Times New Roman" w:hAnsi="Times New Roman"/>
                <w:sz w:val="24"/>
                <w:szCs w:val="24"/>
                <w:lang w:eastAsia="ar-SA"/>
              </w:rPr>
            </w:pPr>
            <w:r w:rsidRPr="002E6DB0">
              <w:rPr>
                <w:rFonts w:ascii="Times New Roman" w:hAnsi="Times New Roman"/>
                <w:sz w:val="24"/>
                <w:szCs w:val="24"/>
                <w:lang w:eastAsia="ar-SA"/>
              </w:rPr>
              <w:t xml:space="preserve">р/р </w:t>
            </w:r>
            <w:r w:rsidRPr="002E6DB0">
              <w:rPr>
                <w:rFonts w:ascii="Times New Roman" w:hAnsi="Times New Roman"/>
                <w:sz w:val="24"/>
                <w:szCs w:val="24"/>
                <w:lang w:val="en-US" w:eastAsia="ar-SA"/>
              </w:rPr>
              <w:t>UA</w:t>
            </w:r>
            <w:r w:rsidRPr="002E6DB0">
              <w:rPr>
                <w:rFonts w:ascii="Times New Roman" w:hAnsi="Times New Roman"/>
                <w:sz w:val="24"/>
                <w:szCs w:val="24"/>
                <w:lang w:eastAsia="ar-SA"/>
              </w:rPr>
              <w:t xml:space="preserve">238201720355429300700706348 </w:t>
            </w:r>
          </w:p>
          <w:p w:rsidR="002E6DB0" w:rsidRPr="002E6DB0" w:rsidRDefault="002E6DB0" w:rsidP="002E6DB0">
            <w:pPr>
              <w:suppressAutoHyphens/>
              <w:spacing w:after="0" w:line="240" w:lineRule="auto"/>
              <w:jc w:val="center"/>
              <w:rPr>
                <w:rFonts w:ascii="Times New Roman" w:hAnsi="Times New Roman"/>
                <w:sz w:val="24"/>
                <w:szCs w:val="24"/>
                <w:lang w:eastAsia="ar-SA"/>
              </w:rPr>
            </w:pPr>
            <w:r w:rsidRPr="002E6DB0">
              <w:rPr>
                <w:rFonts w:ascii="Times New Roman" w:hAnsi="Times New Roman"/>
                <w:sz w:val="24"/>
                <w:szCs w:val="24"/>
                <w:lang w:eastAsia="ar-SA"/>
              </w:rPr>
              <w:t xml:space="preserve">ДКCУ </w:t>
            </w:r>
            <w:proofErr w:type="spellStart"/>
            <w:r w:rsidRPr="002E6DB0">
              <w:rPr>
                <w:rFonts w:ascii="Times New Roman" w:hAnsi="Times New Roman"/>
                <w:sz w:val="24"/>
                <w:szCs w:val="24"/>
                <w:lang w:eastAsia="ar-SA"/>
              </w:rPr>
              <w:t>м.Київ</w:t>
            </w:r>
            <w:proofErr w:type="spellEnd"/>
            <w:r w:rsidRPr="002E6DB0">
              <w:rPr>
                <w:rFonts w:ascii="Times New Roman" w:hAnsi="Times New Roman"/>
                <w:sz w:val="24"/>
                <w:szCs w:val="24"/>
                <w:lang w:eastAsia="ar-SA"/>
              </w:rPr>
              <w:t>, ГУДКСУ</w:t>
            </w:r>
          </w:p>
          <w:p w:rsidR="002E6DB0" w:rsidRPr="002E6DB0" w:rsidRDefault="002E6DB0" w:rsidP="002E6DB0">
            <w:pPr>
              <w:suppressAutoHyphens/>
              <w:spacing w:after="0" w:line="240" w:lineRule="auto"/>
              <w:jc w:val="center"/>
              <w:rPr>
                <w:rFonts w:ascii="Times New Roman" w:hAnsi="Times New Roman"/>
                <w:sz w:val="24"/>
                <w:szCs w:val="24"/>
                <w:lang w:eastAsia="ar-SA"/>
              </w:rPr>
            </w:pPr>
            <w:r w:rsidRPr="002E6DB0">
              <w:rPr>
                <w:rFonts w:ascii="Times New Roman" w:hAnsi="Times New Roman"/>
                <w:sz w:val="24"/>
                <w:szCs w:val="24"/>
                <w:lang w:eastAsia="ar-SA"/>
              </w:rPr>
              <w:t>в Івано-Франківській області</w:t>
            </w:r>
          </w:p>
          <w:p w:rsidR="002E6DB0" w:rsidRPr="002E6DB0" w:rsidRDefault="002E6DB0" w:rsidP="002E6DB0">
            <w:pPr>
              <w:shd w:val="clear" w:color="auto" w:fill="FFFFFF"/>
              <w:suppressAutoHyphens/>
              <w:spacing w:after="0" w:line="240" w:lineRule="auto"/>
              <w:jc w:val="center"/>
              <w:rPr>
                <w:rFonts w:ascii="Times New Roman" w:hAnsi="Times New Roman"/>
                <w:color w:val="000000"/>
                <w:spacing w:val="-4"/>
                <w:sz w:val="24"/>
                <w:szCs w:val="24"/>
                <w:lang w:eastAsia="ar-SA"/>
              </w:rPr>
            </w:pPr>
            <w:r>
              <w:rPr>
                <w:rFonts w:ascii="Times New Roman" w:hAnsi="Times New Roman"/>
                <w:sz w:val="24"/>
                <w:szCs w:val="24"/>
                <w:lang w:eastAsia="ar-SA"/>
              </w:rPr>
              <w:t>ЄДРПОУ</w:t>
            </w:r>
            <w:r w:rsidRPr="002E6DB0">
              <w:rPr>
                <w:rFonts w:ascii="Times New Roman" w:hAnsi="Times New Roman"/>
                <w:sz w:val="24"/>
                <w:szCs w:val="24"/>
                <w:lang w:eastAsia="ar-SA"/>
              </w:rPr>
              <w:t xml:space="preserve"> 03491062</w:t>
            </w:r>
          </w:p>
          <w:p w:rsidR="002E6DB0" w:rsidRPr="002E6DB0" w:rsidRDefault="002E6DB0" w:rsidP="002E6DB0">
            <w:pPr>
              <w:shd w:val="clear" w:color="auto" w:fill="FFFFFF"/>
              <w:suppressAutoHyphens/>
              <w:spacing w:after="0" w:line="240" w:lineRule="auto"/>
              <w:jc w:val="center"/>
              <w:rPr>
                <w:rFonts w:ascii="Times New Roman" w:hAnsi="Times New Roman"/>
                <w:color w:val="000000"/>
                <w:spacing w:val="-7"/>
                <w:sz w:val="24"/>
                <w:szCs w:val="24"/>
                <w:lang w:eastAsia="ar-SA"/>
              </w:rPr>
            </w:pPr>
            <w:proofErr w:type="spellStart"/>
            <w:r w:rsidRPr="002E6DB0">
              <w:rPr>
                <w:rFonts w:ascii="Times New Roman" w:hAnsi="Times New Roman"/>
                <w:color w:val="000000"/>
                <w:spacing w:val="-7"/>
                <w:sz w:val="24"/>
                <w:szCs w:val="24"/>
                <w:lang w:eastAsia="ar-SA"/>
              </w:rPr>
              <w:t>тел</w:t>
            </w:r>
            <w:proofErr w:type="spellEnd"/>
            <w:r w:rsidRPr="002E6DB0">
              <w:rPr>
                <w:rFonts w:ascii="Times New Roman" w:hAnsi="Times New Roman"/>
                <w:color w:val="000000"/>
                <w:spacing w:val="-7"/>
                <w:sz w:val="24"/>
                <w:szCs w:val="24"/>
                <w:lang w:eastAsia="ar-SA"/>
              </w:rPr>
              <w:t xml:space="preserve">./факс </w:t>
            </w:r>
            <w:r>
              <w:rPr>
                <w:rFonts w:ascii="Times New Roman" w:hAnsi="Times New Roman"/>
                <w:color w:val="000000"/>
                <w:spacing w:val="-7"/>
                <w:sz w:val="24"/>
                <w:szCs w:val="24"/>
                <w:lang w:eastAsia="ar-SA"/>
              </w:rPr>
              <w:t xml:space="preserve">(0342) </w:t>
            </w:r>
            <w:r w:rsidRPr="002E6DB0">
              <w:rPr>
                <w:rFonts w:ascii="Times New Roman" w:hAnsi="Times New Roman"/>
                <w:color w:val="000000"/>
                <w:spacing w:val="-7"/>
                <w:sz w:val="24"/>
                <w:szCs w:val="24"/>
                <w:lang w:eastAsia="ar-SA"/>
              </w:rPr>
              <w:t xml:space="preserve">75-56-70, </w:t>
            </w:r>
            <w:r>
              <w:rPr>
                <w:rFonts w:ascii="Times New Roman" w:hAnsi="Times New Roman"/>
                <w:color w:val="000000"/>
                <w:spacing w:val="-7"/>
                <w:sz w:val="24"/>
                <w:szCs w:val="24"/>
                <w:lang w:eastAsia="ar-SA"/>
              </w:rPr>
              <w:t xml:space="preserve">(0342) </w:t>
            </w:r>
            <w:r w:rsidRPr="002E6DB0">
              <w:rPr>
                <w:rFonts w:ascii="Times New Roman" w:hAnsi="Times New Roman"/>
                <w:color w:val="000000"/>
                <w:spacing w:val="-7"/>
                <w:sz w:val="24"/>
                <w:szCs w:val="24"/>
                <w:lang w:eastAsia="ar-SA"/>
              </w:rPr>
              <w:t>75-56-14</w:t>
            </w: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p>
          <w:p w:rsidR="002E6DB0" w:rsidRPr="002E6DB0" w:rsidRDefault="002E6DB0" w:rsidP="002E6DB0">
            <w:pPr>
              <w:suppressAutoHyphens/>
              <w:spacing w:after="0" w:line="240" w:lineRule="auto"/>
              <w:jc w:val="both"/>
              <w:rPr>
                <w:rFonts w:ascii="Times New Roman" w:eastAsia="Tahoma" w:hAnsi="Times New Roman"/>
                <w:b/>
                <w:color w:val="000000"/>
                <w:sz w:val="24"/>
                <w:szCs w:val="24"/>
                <w:lang w:eastAsia="zh-CN" w:bidi="hi-IN"/>
              </w:rPr>
            </w:pPr>
            <w:r w:rsidRPr="002E6DB0">
              <w:rPr>
                <w:rFonts w:ascii="Times New Roman" w:eastAsia="Tahoma" w:hAnsi="Times New Roman"/>
                <w:b/>
                <w:color w:val="000000"/>
                <w:sz w:val="24"/>
                <w:szCs w:val="24"/>
                <w:lang w:eastAsia="zh-CN" w:bidi="hi-IN"/>
              </w:rPr>
              <w:t>_________________/________________/</w:t>
            </w: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tc>
      </w:tr>
    </w:tbl>
    <w:p w:rsidR="007422B7" w:rsidRDefault="007422B7" w:rsidP="007422B7">
      <w:pPr>
        <w:spacing w:after="0" w:line="240" w:lineRule="auto"/>
        <w:rPr>
          <w:bCs/>
        </w:rPr>
      </w:pPr>
    </w:p>
    <w:p w:rsidR="007422B7" w:rsidRDefault="007422B7" w:rsidP="007422B7">
      <w:pPr>
        <w:spacing w:after="0" w:line="240" w:lineRule="auto"/>
        <w:ind w:left="851"/>
        <w:rPr>
          <w:bCs/>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18310D" w:rsidRDefault="0018310D" w:rsidP="007422B7">
      <w:pPr>
        <w:suppressAutoHyphens/>
        <w:spacing w:after="0"/>
        <w:ind w:left="700"/>
        <w:jc w:val="right"/>
        <w:rPr>
          <w:rFonts w:ascii="Liberation Serif" w:eastAsia="Tahoma" w:hAnsi="Liberation Serif" w:cs="Lohit Devanagari"/>
          <w:color w:val="00000A"/>
          <w:sz w:val="24"/>
          <w:szCs w:val="24"/>
          <w:lang w:eastAsia="zh-CN" w:bidi="hi-IN"/>
        </w:rPr>
      </w:pPr>
    </w:p>
    <w:p w:rsidR="0018310D" w:rsidRDefault="0018310D" w:rsidP="007422B7">
      <w:pPr>
        <w:suppressAutoHyphens/>
        <w:spacing w:after="0"/>
        <w:ind w:left="700"/>
        <w:jc w:val="right"/>
        <w:rPr>
          <w:rFonts w:ascii="Liberation Serif" w:eastAsia="Tahoma" w:hAnsi="Liberation Serif" w:cs="Lohit Devanagari"/>
          <w:color w:val="00000A"/>
          <w:sz w:val="24"/>
          <w:szCs w:val="24"/>
          <w:lang w:eastAsia="zh-CN" w:bidi="hi-IN"/>
        </w:rPr>
      </w:pPr>
    </w:p>
    <w:p w:rsidR="0018310D" w:rsidRDefault="0018310D" w:rsidP="007422B7">
      <w:pPr>
        <w:suppressAutoHyphens/>
        <w:spacing w:after="0"/>
        <w:ind w:left="700"/>
        <w:jc w:val="right"/>
        <w:rPr>
          <w:rFonts w:ascii="Liberation Serif" w:eastAsia="Tahoma" w:hAnsi="Liberation Serif" w:cs="Lohit Devanagari"/>
          <w:color w:val="00000A"/>
          <w:sz w:val="24"/>
          <w:szCs w:val="24"/>
          <w:lang w:eastAsia="zh-CN" w:bidi="hi-IN"/>
        </w:rPr>
      </w:pPr>
    </w:p>
    <w:p w:rsidR="0018310D" w:rsidRDefault="0018310D"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2E6DB0" w:rsidRDefault="002E6DB0" w:rsidP="007422B7">
      <w:pPr>
        <w:suppressAutoHyphens/>
        <w:spacing w:after="0"/>
        <w:ind w:left="700"/>
        <w:jc w:val="right"/>
        <w:rPr>
          <w:rFonts w:ascii="Liberation Serif" w:eastAsia="Tahoma" w:hAnsi="Liberation Serif" w:cs="Lohit Devanagari"/>
          <w:color w:val="00000A"/>
          <w:sz w:val="24"/>
          <w:szCs w:val="24"/>
          <w:lang w:eastAsia="zh-CN" w:bidi="hi-IN"/>
        </w:rPr>
      </w:pPr>
    </w:p>
    <w:p w:rsidR="007422B7" w:rsidRDefault="007422B7" w:rsidP="007422B7">
      <w:pPr>
        <w:suppressAutoHyphens/>
        <w:spacing w:after="0"/>
        <w:ind w:left="700"/>
        <w:jc w:val="right"/>
        <w:rPr>
          <w:rFonts w:ascii="Liberation Serif" w:eastAsia="Tahoma" w:hAnsi="Liberation Serif" w:cs="Lohit Devanagari"/>
          <w:color w:val="00000A"/>
          <w:sz w:val="24"/>
          <w:szCs w:val="24"/>
          <w:lang w:eastAsia="zh-CN" w:bidi="hi-IN"/>
        </w:rPr>
      </w:pPr>
      <w:r>
        <w:rPr>
          <w:rFonts w:ascii="Liberation Serif" w:eastAsia="Tahoma" w:hAnsi="Liberation Serif" w:cs="Lohit Devanagari"/>
          <w:color w:val="00000A"/>
          <w:sz w:val="24"/>
          <w:szCs w:val="24"/>
          <w:lang w:eastAsia="zh-CN" w:bidi="hi-IN"/>
        </w:rPr>
        <w:lastRenderedPageBreak/>
        <w:t>Додаток</w:t>
      </w:r>
      <w:r w:rsidR="0018310D">
        <w:rPr>
          <w:rFonts w:ascii="Liberation Serif" w:eastAsia="Tahoma" w:hAnsi="Liberation Serif" w:cs="Lohit Devanagari"/>
          <w:color w:val="00000A"/>
          <w:sz w:val="24"/>
          <w:szCs w:val="24"/>
          <w:lang w:eastAsia="zh-CN" w:bidi="hi-IN"/>
        </w:rPr>
        <w:t xml:space="preserve"> </w:t>
      </w:r>
      <w:r>
        <w:rPr>
          <w:rFonts w:ascii="Liberation Serif" w:eastAsia="Tahoma" w:hAnsi="Liberation Serif" w:cs="Lohit Devanagari"/>
          <w:color w:val="00000A"/>
          <w:sz w:val="24"/>
          <w:szCs w:val="24"/>
          <w:lang w:eastAsia="zh-CN" w:bidi="hi-IN"/>
        </w:rPr>
        <w:t xml:space="preserve"> </w:t>
      </w:r>
      <w:r w:rsidR="0018310D">
        <w:rPr>
          <w:rFonts w:ascii="Liberation Serif" w:eastAsia="Tahoma" w:hAnsi="Liberation Serif" w:cs="Lohit Devanagari"/>
          <w:color w:val="00000A"/>
          <w:sz w:val="24"/>
          <w:szCs w:val="24"/>
          <w:lang w:eastAsia="zh-CN" w:bidi="hi-IN"/>
        </w:rPr>
        <w:t xml:space="preserve">№ </w:t>
      </w:r>
      <w:r>
        <w:rPr>
          <w:rFonts w:ascii="Liberation Serif" w:eastAsia="Tahoma" w:hAnsi="Liberation Serif" w:cs="Lohit Devanagari"/>
          <w:color w:val="00000A"/>
          <w:sz w:val="24"/>
          <w:szCs w:val="24"/>
          <w:lang w:eastAsia="zh-CN" w:bidi="hi-IN"/>
        </w:rPr>
        <w:t>1</w:t>
      </w:r>
    </w:p>
    <w:p w:rsidR="007422B7" w:rsidRDefault="007422B7" w:rsidP="007422B7">
      <w:pPr>
        <w:suppressAutoHyphens/>
        <w:spacing w:after="0"/>
        <w:jc w:val="right"/>
        <w:rPr>
          <w:rFonts w:ascii="Liberation Serif" w:eastAsia="Tahoma" w:hAnsi="Liberation Serif" w:cs="Lohit Devanagari"/>
          <w:color w:val="00000A"/>
          <w:sz w:val="24"/>
          <w:szCs w:val="24"/>
          <w:lang w:eastAsia="zh-CN" w:bidi="hi-IN"/>
        </w:rPr>
      </w:pPr>
      <w:r>
        <w:rPr>
          <w:rFonts w:ascii="Liberation Serif" w:eastAsia="Tahoma" w:hAnsi="Liberation Serif" w:cs="Lohit Devanagari"/>
          <w:color w:val="00000A"/>
          <w:sz w:val="24"/>
          <w:szCs w:val="24"/>
          <w:lang w:eastAsia="zh-CN" w:bidi="hi-IN"/>
        </w:rPr>
        <w:t>до Договору №_________ від_______ 202</w:t>
      </w:r>
      <w:r w:rsidR="002E6DB0">
        <w:rPr>
          <w:rFonts w:ascii="Liberation Serif" w:eastAsia="Tahoma" w:hAnsi="Liberation Serif" w:cs="Lohit Devanagari"/>
          <w:color w:val="00000A"/>
          <w:sz w:val="24"/>
          <w:szCs w:val="24"/>
          <w:lang w:eastAsia="zh-CN" w:bidi="hi-IN"/>
        </w:rPr>
        <w:t>3</w:t>
      </w:r>
      <w:r>
        <w:rPr>
          <w:rFonts w:ascii="Liberation Serif" w:eastAsia="Tahoma" w:hAnsi="Liberation Serif" w:cs="Lohit Devanagari"/>
          <w:color w:val="00000A"/>
          <w:sz w:val="24"/>
          <w:szCs w:val="24"/>
          <w:lang w:eastAsia="zh-CN" w:bidi="hi-IN"/>
        </w:rPr>
        <w:t xml:space="preserve"> р. </w:t>
      </w:r>
    </w:p>
    <w:p w:rsidR="007422B7" w:rsidRDefault="007422B7" w:rsidP="007422B7">
      <w:pPr>
        <w:suppressAutoHyphens/>
        <w:spacing w:after="0" w:line="240" w:lineRule="auto"/>
        <w:jc w:val="both"/>
        <w:rPr>
          <w:rFonts w:ascii="Liberation Serif" w:eastAsia="Calibri" w:hAnsi="Liberation Serif" w:cs="Lohit Devanagari"/>
          <w:b/>
          <w:color w:val="00000A"/>
          <w:sz w:val="8"/>
          <w:szCs w:val="8"/>
          <w:lang w:eastAsia="en-US" w:bidi="hi-IN"/>
        </w:rPr>
      </w:pPr>
    </w:p>
    <w:p w:rsidR="007422B7" w:rsidRDefault="007422B7" w:rsidP="007422B7">
      <w:pPr>
        <w:suppressAutoHyphens/>
        <w:spacing w:after="0"/>
        <w:jc w:val="center"/>
        <w:rPr>
          <w:rFonts w:ascii="Liberation Serif" w:eastAsia="Tahoma" w:hAnsi="Liberation Serif" w:cs="Lohit Devanagari"/>
          <w:b/>
          <w:caps/>
          <w:color w:val="00000A"/>
          <w:sz w:val="24"/>
          <w:szCs w:val="24"/>
          <w:lang w:eastAsia="zh-CN" w:bidi="hi-IN"/>
        </w:rPr>
      </w:pPr>
      <w:r>
        <w:rPr>
          <w:rFonts w:ascii="Liberation Serif" w:eastAsia="Tahoma" w:hAnsi="Liberation Serif" w:cs="Lohit Devanagari"/>
          <w:b/>
          <w:caps/>
          <w:color w:val="00000A"/>
          <w:sz w:val="24"/>
          <w:szCs w:val="24"/>
          <w:lang w:eastAsia="zh-CN" w:bidi="hi-IN"/>
        </w:rPr>
        <w:t>Специфікація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58"/>
        <w:gridCol w:w="1223"/>
        <w:gridCol w:w="1327"/>
        <w:gridCol w:w="1792"/>
        <w:gridCol w:w="1701"/>
      </w:tblGrid>
      <w:tr w:rsidR="007422B7" w:rsidTr="002E6DB0">
        <w:tc>
          <w:tcPr>
            <w:tcW w:w="2405"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val="ru-RU" w:bidi="hi-IN"/>
              </w:rPr>
            </w:pPr>
            <w:r>
              <w:rPr>
                <w:rFonts w:ascii="Times New Roman" w:eastAsia="Tahoma" w:hAnsi="Times New Roman"/>
                <w:b/>
                <w:bCs/>
                <w:color w:val="00000A"/>
                <w:sz w:val="20"/>
                <w:szCs w:val="20"/>
                <w:lang w:eastAsia="zh-CN" w:bidi="hi-IN"/>
              </w:rPr>
              <w:t xml:space="preserve">Найменування </w:t>
            </w:r>
            <w:r>
              <w:rPr>
                <w:rFonts w:ascii="Times New Roman" w:eastAsia="Tahoma" w:hAnsi="Times New Roman"/>
                <w:b/>
                <w:bCs/>
                <w:color w:val="00000A"/>
                <w:sz w:val="20"/>
                <w:szCs w:val="20"/>
                <w:lang w:val="ru-RU" w:eastAsia="zh-CN" w:bidi="hi-IN"/>
              </w:rPr>
              <w:t>товару</w:t>
            </w:r>
          </w:p>
        </w:tc>
        <w:tc>
          <w:tcPr>
            <w:tcW w:w="1158"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bidi="hi-IN"/>
              </w:rPr>
            </w:pPr>
            <w:r>
              <w:rPr>
                <w:rFonts w:ascii="Times New Roman" w:eastAsia="Tahoma" w:hAnsi="Times New Roman"/>
                <w:b/>
                <w:bCs/>
                <w:iCs/>
                <w:color w:val="00000A"/>
                <w:sz w:val="20"/>
                <w:szCs w:val="20"/>
                <w:lang w:bidi="hi-IN"/>
              </w:rPr>
              <w:t>Кількість, літри</w:t>
            </w:r>
          </w:p>
        </w:tc>
        <w:tc>
          <w:tcPr>
            <w:tcW w:w="1223" w:type="dxa"/>
            <w:tcBorders>
              <w:top w:val="single" w:sz="4" w:space="0" w:color="auto"/>
              <w:left w:val="single" w:sz="4" w:space="0" w:color="auto"/>
              <w:bottom w:val="single" w:sz="4" w:space="0" w:color="auto"/>
              <w:right w:val="single" w:sz="4" w:space="0" w:color="auto"/>
            </w:tcBorders>
            <w:vAlign w:val="center"/>
            <w:hideMark/>
          </w:tcPr>
          <w:p w:rsidR="007422B7" w:rsidRDefault="007422B7" w:rsidP="002E6DB0">
            <w:pPr>
              <w:suppressAutoHyphens/>
              <w:autoSpaceDE w:val="0"/>
              <w:autoSpaceDN w:val="0"/>
              <w:spacing w:before="60" w:after="0"/>
              <w:jc w:val="center"/>
              <w:rPr>
                <w:rFonts w:ascii="Times New Roman" w:eastAsia="Tahoma" w:hAnsi="Times New Roman"/>
                <w:b/>
                <w:bCs/>
                <w:iCs/>
                <w:color w:val="00000A"/>
                <w:sz w:val="20"/>
                <w:szCs w:val="20"/>
                <w:lang w:bidi="hi-IN"/>
              </w:rPr>
            </w:pPr>
            <w:r>
              <w:rPr>
                <w:rFonts w:ascii="Times New Roman" w:eastAsia="Tahoma" w:hAnsi="Times New Roman"/>
                <w:b/>
                <w:bCs/>
                <w:iCs/>
                <w:color w:val="00000A"/>
                <w:sz w:val="20"/>
                <w:szCs w:val="20"/>
                <w:lang w:bidi="hi-IN"/>
              </w:rPr>
              <w:t xml:space="preserve">Ціна товару за 1л, </w:t>
            </w:r>
            <w:r>
              <w:rPr>
                <w:rFonts w:ascii="Times New Roman" w:eastAsia="Tahoma" w:hAnsi="Times New Roman"/>
                <w:b/>
                <w:bCs/>
                <w:iCs/>
                <w:color w:val="00000A"/>
                <w:sz w:val="20"/>
                <w:szCs w:val="20"/>
                <w:lang w:bidi="hi-IN"/>
              </w:rPr>
              <w:br/>
              <w:t>без ПДВ грн.</w:t>
            </w:r>
          </w:p>
        </w:tc>
        <w:tc>
          <w:tcPr>
            <w:tcW w:w="1327"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bidi="hi-IN"/>
              </w:rPr>
            </w:pPr>
            <w:r>
              <w:rPr>
                <w:rFonts w:ascii="Times New Roman" w:eastAsia="Tahoma" w:hAnsi="Times New Roman"/>
                <w:b/>
                <w:bCs/>
                <w:iCs/>
                <w:color w:val="00000A"/>
                <w:sz w:val="20"/>
                <w:szCs w:val="20"/>
                <w:lang w:bidi="hi-IN"/>
              </w:rPr>
              <w:t>Ціна товару за 1л.</w:t>
            </w:r>
          </w:p>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val="ru-RU" w:bidi="hi-IN"/>
              </w:rPr>
            </w:pPr>
            <w:r>
              <w:rPr>
                <w:rFonts w:ascii="Times New Roman" w:eastAsia="Tahoma" w:hAnsi="Times New Roman"/>
                <w:b/>
                <w:bCs/>
                <w:iCs/>
                <w:color w:val="00000A"/>
                <w:sz w:val="20"/>
                <w:szCs w:val="20"/>
                <w:lang w:bidi="hi-IN"/>
              </w:rPr>
              <w:t xml:space="preserve"> з ПДВ, грн.</w:t>
            </w:r>
          </w:p>
        </w:tc>
        <w:tc>
          <w:tcPr>
            <w:tcW w:w="1792"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bidi="hi-IN"/>
              </w:rPr>
            </w:pPr>
            <w:r>
              <w:rPr>
                <w:rFonts w:ascii="Times New Roman" w:eastAsia="Tahoma" w:hAnsi="Times New Roman"/>
                <w:b/>
                <w:bCs/>
                <w:iCs/>
                <w:color w:val="00000A"/>
                <w:sz w:val="20"/>
                <w:szCs w:val="20"/>
                <w:lang w:bidi="hi-IN"/>
              </w:rPr>
              <w:t>Сума</w:t>
            </w:r>
            <w:r>
              <w:rPr>
                <w:rFonts w:ascii="Times New Roman" w:eastAsia="Tahoma" w:hAnsi="Times New Roman"/>
                <w:b/>
                <w:bCs/>
                <w:iCs/>
                <w:color w:val="00000A"/>
                <w:sz w:val="20"/>
                <w:szCs w:val="20"/>
                <w:lang w:val="ru-RU" w:bidi="hi-IN"/>
              </w:rPr>
              <w:t xml:space="preserve"> без ПДВ</w:t>
            </w:r>
            <w:r>
              <w:rPr>
                <w:rFonts w:ascii="Times New Roman" w:eastAsia="Tahoma" w:hAnsi="Times New Roman"/>
                <w:b/>
                <w:bCs/>
                <w:iCs/>
                <w:color w:val="00000A"/>
                <w:sz w:val="20"/>
                <w:szCs w:val="20"/>
                <w:lang w:bidi="hi-IN"/>
              </w:rPr>
              <w:t>,</w:t>
            </w:r>
          </w:p>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bidi="hi-IN"/>
              </w:rPr>
            </w:pPr>
            <w:r>
              <w:rPr>
                <w:rFonts w:ascii="Times New Roman" w:eastAsia="Tahoma" w:hAnsi="Times New Roman"/>
                <w:b/>
                <w:bCs/>
                <w:iCs/>
                <w:color w:val="00000A"/>
                <w:sz w:val="20"/>
                <w:szCs w:val="20"/>
                <w:lang w:bidi="hi-IN"/>
              </w:rPr>
              <w:t>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Times New Roman" w:eastAsia="Tahoma" w:hAnsi="Times New Roman"/>
                <w:b/>
                <w:bCs/>
                <w:iCs/>
                <w:color w:val="00000A"/>
                <w:sz w:val="20"/>
                <w:szCs w:val="20"/>
                <w:lang w:val="ru-RU" w:bidi="hi-IN"/>
              </w:rPr>
            </w:pPr>
            <w:r>
              <w:rPr>
                <w:rFonts w:ascii="Times New Roman" w:eastAsia="Tahoma" w:hAnsi="Times New Roman"/>
                <w:b/>
                <w:bCs/>
                <w:iCs/>
                <w:color w:val="00000A"/>
                <w:sz w:val="20"/>
                <w:szCs w:val="20"/>
                <w:lang w:bidi="hi-IN"/>
              </w:rPr>
              <w:t>Сума з ПДВ, грн.</w:t>
            </w:r>
          </w:p>
        </w:tc>
      </w:tr>
      <w:tr w:rsidR="007422B7" w:rsidTr="002E6DB0">
        <w:trPr>
          <w:trHeight w:val="155"/>
        </w:trPr>
        <w:tc>
          <w:tcPr>
            <w:tcW w:w="2405"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color w:val="00000A"/>
                <w:sz w:val="24"/>
                <w:szCs w:val="24"/>
                <w:lang w:val="ru-RU" w:eastAsia="zh-CN" w:bidi="hi-IN"/>
              </w:rPr>
            </w:pPr>
            <w:r>
              <w:rPr>
                <w:rFonts w:ascii="Liberation Serif" w:eastAsia="Tahoma" w:hAnsi="Liberation Serif" w:cs="Lohit Devanagari"/>
                <w:color w:val="00000A"/>
                <w:sz w:val="24"/>
                <w:szCs w:val="24"/>
                <w:lang w:val="ru-RU" w:eastAsia="zh-CN" w:bidi="hi-IN"/>
              </w:rPr>
              <w:t>1</w:t>
            </w:r>
          </w:p>
        </w:tc>
        <w:tc>
          <w:tcPr>
            <w:tcW w:w="1158"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iCs/>
                <w:color w:val="00000A"/>
                <w:sz w:val="24"/>
                <w:szCs w:val="24"/>
                <w:lang w:val="ru-RU" w:bidi="hi-IN"/>
              </w:rPr>
            </w:pPr>
            <w:r>
              <w:rPr>
                <w:rFonts w:ascii="Liberation Serif" w:eastAsia="Tahoma" w:hAnsi="Liberation Serif" w:cs="Lohit Devanagari"/>
                <w:iCs/>
                <w:color w:val="00000A"/>
                <w:sz w:val="24"/>
                <w:szCs w:val="24"/>
                <w:lang w:val="ru-RU" w:bidi="hi-IN"/>
              </w:rPr>
              <w:t>2</w:t>
            </w:r>
          </w:p>
        </w:tc>
        <w:tc>
          <w:tcPr>
            <w:tcW w:w="1223"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iCs/>
                <w:color w:val="00000A"/>
                <w:sz w:val="24"/>
                <w:szCs w:val="24"/>
                <w:lang w:val="ru-RU" w:bidi="hi-IN"/>
              </w:rPr>
            </w:pPr>
            <w:r>
              <w:rPr>
                <w:rFonts w:ascii="Liberation Serif" w:eastAsia="Tahoma" w:hAnsi="Liberation Serif" w:cs="Lohit Devanagari"/>
                <w:iCs/>
                <w:color w:val="00000A"/>
                <w:sz w:val="24"/>
                <w:szCs w:val="24"/>
                <w:lang w:val="ru-RU" w:bidi="hi-IN"/>
              </w:rPr>
              <w:t>3</w:t>
            </w:r>
          </w:p>
        </w:tc>
        <w:tc>
          <w:tcPr>
            <w:tcW w:w="1327"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iCs/>
                <w:color w:val="00000A"/>
                <w:sz w:val="24"/>
                <w:szCs w:val="24"/>
                <w:lang w:val="ru-RU" w:bidi="hi-IN"/>
              </w:rPr>
            </w:pPr>
            <w:r>
              <w:rPr>
                <w:rFonts w:ascii="Liberation Serif" w:eastAsia="Tahoma" w:hAnsi="Liberation Serif" w:cs="Lohit Devanagari"/>
                <w:iCs/>
                <w:color w:val="00000A"/>
                <w:sz w:val="24"/>
                <w:szCs w:val="24"/>
                <w:lang w:val="ru-RU" w:bidi="hi-IN"/>
              </w:rPr>
              <w:t>4</w:t>
            </w:r>
          </w:p>
        </w:tc>
        <w:tc>
          <w:tcPr>
            <w:tcW w:w="1792"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iCs/>
                <w:color w:val="00000A"/>
                <w:sz w:val="24"/>
                <w:szCs w:val="24"/>
                <w:lang w:val="ru-RU" w:bidi="hi-IN"/>
              </w:rPr>
            </w:pPr>
            <w:r>
              <w:rPr>
                <w:rFonts w:ascii="Liberation Serif" w:eastAsia="Tahoma" w:hAnsi="Liberation Serif" w:cs="Lohit Devanagari"/>
                <w:iCs/>
                <w:color w:val="00000A"/>
                <w:sz w:val="24"/>
                <w:szCs w:val="24"/>
                <w:lang w:val="ru-RU" w:bidi="hi-IN"/>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22B7" w:rsidRDefault="007422B7">
            <w:pPr>
              <w:suppressAutoHyphens/>
              <w:autoSpaceDE w:val="0"/>
              <w:autoSpaceDN w:val="0"/>
              <w:spacing w:before="60" w:after="0"/>
              <w:jc w:val="center"/>
              <w:rPr>
                <w:rFonts w:ascii="Liberation Serif" w:eastAsia="Tahoma" w:hAnsi="Liberation Serif" w:cs="Lohit Devanagari"/>
                <w:iCs/>
                <w:color w:val="00000A"/>
                <w:sz w:val="24"/>
                <w:szCs w:val="24"/>
                <w:lang w:val="ru-RU" w:bidi="hi-IN"/>
              </w:rPr>
            </w:pPr>
            <w:r>
              <w:rPr>
                <w:rFonts w:ascii="Liberation Serif" w:eastAsia="Tahoma" w:hAnsi="Liberation Serif" w:cs="Lohit Devanagari"/>
                <w:iCs/>
                <w:color w:val="00000A"/>
                <w:sz w:val="24"/>
                <w:szCs w:val="24"/>
                <w:lang w:val="ru-RU" w:bidi="hi-IN"/>
              </w:rPr>
              <w:t>6</w:t>
            </w:r>
          </w:p>
        </w:tc>
      </w:tr>
      <w:tr w:rsidR="00870AA2" w:rsidTr="002E6DB0">
        <w:trPr>
          <w:trHeight w:val="675"/>
        </w:trPr>
        <w:tc>
          <w:tcPr>
            <w:tcW w:w="2405" w:type="dxa"/>
            <w:tcBorders>
              <w:top w:val="single" w:sz="4" w:space="0" w:color="auto"/>
              <w:left w:val="single" w:sz="4" w:space="0" w:color="auto"/>
              <w:bottom w:val="single" w:sz="4" w:space="0" w:color="auto"/>
              <w:right w:val="single" w:sz="4" w:space="0" w:color="auto"/>
            </w:tcBorders>
          </w:tcPr>
          <w:p w:rsidR="00870AA2" w:rsidRPr="00B4632A" w:rsidRDefault="00870AA2" w:rsidP="008972AF">
            <w:pPr>
              <w:pStyle w:val="a6"/>
              <w:spacing w:before="0" w:beforeAutospacing="0" w:after="0" w:afterAutospacing="0"/>
              <w:ind w:right="180"/>
              <w:rPr>
                <w:sz w:val="28"/>
                <w:szCs w:val="28"/>
              </w:rPr>
            </w:pPr>
            <w:r w:rsidRPr="00B4632A">
              <w:rPr>
                <w:sz w:val="22"/>
                <w:szCs w:val="22"/>
              </w:rPr>
              <w:t>Бензин А-95 (талони номіналом 10 літрів)</w:t>
            </w:r>
          </w:p>
        </w:tc>
        <w:tc>
          <w:tcPr>
            <w:tcW w:w="1158" w:type="dxa"/>
            <w:tcBorders>
              <w:top w:val="single" w:sz="4" w:space="0" w:color="auto"/>
              <w:left w:val="single" w:sz="4" w:space="0" w:color="auto"/>
              <w:bottom w:val="single" w:sz="4" w:space="0" w:color="auto"/>
              <w:right w:val="single" w:sz="4" w:space="0" w:color="auto"/>
            </w:tcBorders>
            <w:vAlign w:val="center"/>
            <w:hideMark/>
          </w:tcPr>
          <w:p w:rsidR="00870AA2" w:rsidRDefault="00870AA2" w:rsidP="002E6DB0">
            <w:pPr>
              <w:suppressAutoHyphens/>
              <w:autoSpaceDE w:val="0"/>
              <w:autoSpaceDN w:val="0"/>
              <w:spacing w:after="0"/>
              <w:jc w:val="center"/>
              <w:rPr>
                <w:rFonts w:ascii="Times New Roman" w:eastAsia="Tahoma" w:hAnsi="Times New Roman"/>
                <w:iCs/>
                <w:color w:val="00000A"/>
                <w:sz w:val="24"/>
                <w:szCs w:val="24"/>
                <w:lang w:val="ru-RU" w:bidi="hi-IN"/>
              </w:rPr>
            </w:pPr>
            <w:r>
              <w:rPr>
                <w:rFonts w:ascii="Times New Roman" w:eastAsia="Tahoma" w:hAnsi="Times New Roman"/>
                <w:iCs/>
                <w:color w:val="00000A"/>
                <w:sz w:val="24"/>
                <w:szCs w:val="24"/>
                <w:lang w:val="ru-RU" w:bidi="hi-IN"/>
              </w:rPr>
              <w:t>8</w:t>
            </w:r>
            <w:r w:rsidR="002E6DB0">
              <w:rPr>
                <w:rFonts w:ascii="Times New Roman" w:eastAsia="Tahoma" w:hAnsi="Times New Roman"/>
                <w:iCs/>
                <w:color w:val="00000A"/>
                <w:sz w:val="24"/>
                <w:szCs w:val="24"/>
                <w:lang w:val="ru-RU" w:bidi="hi-IN"/>
              </w:rPr>
              <w:t>850</w:t>
            </w:r>
          </w:p>
        </w:tc>
        <w:tc>
          <w:tcPr>
            <w:tcW w:w="1223" w:type="dxa"/>
            <w:tcBorders>
              <w:top w:val="single" w:sz="4" w:space="0" w:color="auto"/>
              <w:left w:val="single" w:sz="4" w:space="0" w:color="auto"/>
              <w:bottom w:val="single" w:sz="4" w:space="0" w:color="auto"/>
              <w:right w:val="single" w:sz="4" w:space="0" w:color="auto"/>
            </w:tcBorders>
            <w:vAlign w:val="center"/>
          </w:tcPr>
          <w:p w:rsidR="00870AA2" w:rsidRDefault="00870AA2">
            <w:pPr>
              <w:suppressAutoHyphens/>
              <w:autoSpaceDE w:val="0"/>
              <w:autoSpaceDN w:val="0"/>
              <w:spacing w:after="0"/>
              <w:jc w:val="center"/>
              <w:rPr>
                <w:rFonts w:ascii="Times New Roman" w:eastAsia="Tahoma" w:hAnsi="Times New Roman"/>
                <w:iCs/>
                <w:color w:val="00000A"/>
                <w:sz w:val="24"/>
                <w:szCs w:val="24"/>
                <w:lang w:val="ru-RU" w:bidi="hi-IN"/>
              </w:rPr>
            </w:pPr>
          </w:p>
        </w:tc>
        <w:tc>
          <w:tcPr>
            <w:tcW w:w="1327" w:type="dxa"/>
            <w:tcBorders>
              <w:top w:val="single" w:sz="4" w:space="0" w:color="auto"/>
              <w:left w:val="single" w:sz="4" w:space="0" w:color="auto"/>
              <w:bottom w:val="single" w:sz="4" w:space="0" w:color="auto"/>
              <w:right w:val="single" w:sz="4" w:space="0" w:color="auto"/>
            </w:tcBorders>
            <w:vAlign w:val="center"/>
          </w:tcPr>
          <w:p w:rsidR="00870AA2" w:rsidRDefault="00870AA2">
            <w:pPr>
              <w:suppressAutoHyphens/>
              <w:autoSpaceDE w:val="0"/>
              <w:autoSpaceDN w:val="0"/>
              <w:spacing w:after="0"/>
              <w:jc w:val="center"/>
              <w:rPr>
                <w:rFonts w:ascii="Times New Roman" w:eastAsia="Tahoma" w:hAnsi="Times New Roman"/>
                <w:iCs/>
                <w:color w:val="00000A"/>
                <w:sz w:val="24"/>
                <w:szCs w:val="24"/>
                <w:lang w:val="ru-RU" w:bidi="hi-IN"/>
              </w:rPr>
            </w:pPr>
          </w:p>
        </w:tc>
        <w:tc>
          <w:tcPr>
            <w:tcW w:w="1792" w:type="dxa"/>
            <w:tcBorders>
              <w:top w:val="single" w:sz="4" w:space="0" w:color="auto"/>
              <w:left w:val="single" w:sz="4" w:space="0" w:color="auto"/>
              <w:bottom w:val="single" w:sz="4" w:space="0" w:color="auto"/>
              <w:right w:val="single" w:sz="4" w:space="0" w:color="auto"/>
            </w:tcBorders>
            <w:vAlign w:val="center"/>
          </w:tcPr>
          <w:p w:rsidR="00870AA2" w:rsidRDefault="00870AA2">
            <w:pPr>
              <w:suppressAutoHyphens/>
              <w:autoSpaceDE w:val="0"/>
              <w:autoSpaceDN w:val="0"/>
              <w:spacing w:after="0"/>
              <w:jc w:val="center"/>
              <w:rPr>
                <w:rFonts w:ascii="Times New Roman" w:eastAsia="Tahoma" w:hAnsi="Times New Roman"/>
                <w:iCs/>
                <w:color w:val="00000A"/>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vAlign w:val="center"/>
          </w:tcPr>
          <w:p w:rsidR="00870AA2" w:rsidRDefault="00870AA2">
            <w:pPr>
              <w:suppressAutoHyphens/>
              <w:autoSpaceDE w:val="0"/>
              <w:autoSpaceDN w:val="0"/>
              <w:spacing w:after="0"/>
              <w:jc w:val="center"/>
              <w:rPr>
                <w:rFonts w:ascii="Times New Roman" w:eastAsia="Tahoma" w:hAnsi="Times New Roman"/>
                <w:iCs/>
                <w:color w:val="00000A"/>
                <w:sz w:val="24"/>
                <w:szCs w:val="24"/>
                <w:lang w:val="ru-RU" w:bidi="hi-IN"/>
              </w:rPr>
            </w:pPr>
          </w:p>
        </w:tc>
      </w:tr>
    </w:tbl>
    <w:p w:rsidR="007422B7" w:rsidRDefault="00870AA2" w:rsidP="00870AA2">
      <w:pPr>
        <w:tabs>
          <w:tab w:val="left" w:pos="1380"/>
        </w:tabs>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ab/>
      </w:r>
    </w:p>
    <w:p w:rsidR="007422B7" w:rsidRDefault="007422B7" w:rsidP="007422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Загальна вартість: ____________________________(цифрами та прописом), грн з ПДВ.</w:t>
      </w:r>
    </w:p>
    <w:p w:rsidR="007422B7" w:rsidRDefault="007422B7" w:rsidP="007422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 разі якщо учасник є платником ПДВ).</w:t>
      </w:r>
    </w:p>
    <w:p w:rsidR="007422B7" w:rsidRDefault="007422B7" w:rsidP="007422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ПДВ складає:  ____________________________(цифрами та прописом), грн.</w:t>
      </w:r>
    </w:p>
    <w:p w:rsidR="007422B7" w:rsidRDefault="007422B7" w:rsidP="007422B7">
      <w:pPr>
        <w:spacing w:after="0" w:line="240" w:lineRule="auto"/>
        <w:ind w:left="851"/>
        <w:rPr>
          <w:bCs/>
        </w:rPr>
      </w:pPr>
    </w:p>
    <w:p w:rsidR="007422B7" w:rsidRDefault="007422B7" w:rsidP="007422B7">
      <w:pPr>
        <w:suppressAutoHyphens/>
        <w:spacing w:after="0" w:line="240" w:lineRule="auto"/>
        <w:jc w:val="both"/>
        <w:rPr>
          <w:rFonts w:ascii="Times New Roman" w:eastAsia="Tahoma" w:hAnsi="Times New Roman"/>
          <w:b/>
          <w:bCs/>
          <w:color w:val="000000"/>
          <w:sz w:val="16"/>
          <w:szCs w:val="16"/>
          <w:lang w:eastAsia="zh-CN" w:bidi="hi-I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30"/>
      </w:tblGrid>
      <w:tr w:rsidR="007422B7" w:rsidTr="007422B7">
        <w:trPr>
          <w:trHeight w:val="2374"/>
        </w:trPr>
        <w:tc>
          <w:tcPr>
            <w:tcW w:w="4680" w:type="dxa"/>
            <w:tcBorders>
              <w:top w:val="single" w:sz="4" w:space="0" w:color="auto"/>
              <w:left w:val="single" w:sz="4" w:space="0" w:color="auto"/>
              <w:bottom w:val="single" w:sz="4" w:space="0" w:color="auto"/>
              <w:right w:val="single" w:sz="4" w:space="0" w:color="auto"/>
            </w:tcBorders>
          </w:tcPr>
          <w:p w:rsidR="007422B7" w:rsidRPr="007F3683" w:rsidRDefault="007F3683" w:rsidP="007F3683">
            <w:pPr>
              <w:suppressAutoHyphens/>
              <w:spacing w:after="0" w:line="240" w:lineRule="auto"/>
              <w:jc w:val="center"/>
              <w:rPr>
                <w:rFonts w:ascii="Times New Roman" w:eastAsia="Tahoma" w:hAnsi="Times New Roman"/>
                <w:b/>
                <w:bCs/>
                <w:color w:val="000000"/>
                <w:sz w:val="24"/>
                <w:szCs w:val="24"/>
                <w:lang w:eastAsia="zh-CN" w:bidi="hi-IN"/>
              </w:rPr>
            </w:pPr>
            <w:bookmarkStart w:id="2" w:name="_Hlk110420735"/>
            <w:r w:rsidRPr="007F3683">
              <w:rPr>
                <w:rFonts w:ascii="Times New Roman" w:eastAsia="Tahoma" w:hAnsi="Times New Roman"/>
                <w:b/>
                <w:bCs/>
                <w:color w:val="000000"/>
                <w:sz w:val="24"/>
                <w:szCs w:val="24"/>
                <w:lang w:eastAsia="zh-CN" w:bidi="hi-IN"/>
              </w:rPr>
              <w:t>Продавець</w:t>
            </w:r>
          </w:p>
          <w:p w:rsidR="007422B7" w:rsidRDefault="007422B7">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Default="007F3683">
            <w:pPr>
              <w:suppressAutoHyphens/>
              <w:spacing w:after="0" w:line="240" w:lineRule="auto"/>
              <w:jc w:val="both"/>
              <w:rPr>
                <w:rFonts w:ascii="Times New Roman" w:eastAsia="Tahoma" w:hAnsi="Times New Roman"/>
                <w:b/>
                <w:bCs/>
                <w:color w:val="000000"/>
                <w:lang w:eastAsia="zh-CN" w:bidi="hi-IN"/>
              </w:rPr>
            </w:pPr>
          </w:p>
          <w:p w:rsidR="007F3683" w:rsidRPr="002E6DB0" w:rsidRDefault="007F3683" w:rsidP="007F3683">
            <w:pPr>
              <w:suppressAutoHyphens/>
              <w:spacing w:after="0" w:line="240" w:lineRule="auto"/>
              <w:jc w:val="both"/>
              <w:rPr>
                <w:rFonts w:ascii="Times New Roman" w:eastAsia="Tahoma" w:hAnsi="Times New Roman"/>
                <w:b/>
                <w:color w:val="000000"/>
                <w:sz w:val="24"/>
                <w:szCs w:val="24"/>
                <w:lang w:eastAsia="zh-CN" w:bidi="hi-IN"/>
              </w:rPr>
            </w:pPr>
            <w:r w:rsidRPr="002E6DB0">
              <w:rPr>
                <w:rFonts w:ascii="Times New Roman" w:eastAsia="Tahoma" w:hAnsi="Times New Roman"/>
                <w:b/>
                <w:color w:val="000000"/>
                <w:sz w:val="24"/>
                <w:szCs w:val="24"/>
                <w:lang w:eastAsia="zh-CN" w:bidi="hi-IN"/>
              </w:rPr>
              <w:t>_________________/________________/</w:t>
            </w:r>
          </w:p>
          <w:p w:rsidR="007422B7" w:rsidRDefault="007422B7">
            <w:pPr>
              <w:suppressAutoHyphens/>
              <w:spacing w:after="0" w:line="240" w:lineRule="auto"/>
              <w:jc w:val="both"/>
              <w:rPr>
                <w:rFonts w:ascii="Times New Roman" w:eastAsia="Tahoma" w:hAnsi="Times New Roman"/>
                <w:color w:val="000000"/>
                <w:lang w:eastAsia="zh-CN" w:bidi="hi-IN"/>
              </w:rPr>
            </w:pPr>
          </w:p>
        </w:tc>
        <w:tc>
          <w:tcPr>
            <w:tcW w:w="4530" w:type="dxa"/>
            <w:tcBorders>
              <w:top w:val="single" w:sz="4" w:space="0" w:color="auto"/>
              <w:left w:val="single" w:sz="4" w:space="0" w:color="auto"/>
              <w:bottom w:val="single" w:sz="4" w:space="0" w:color="auto"/>
              <w:right w:val="single" w:sz="4" w:space="0" w:color="auto"/>
            </w:tcBorders>
          </w:tcPr>
          <w:p w:rsidR="007F3683" w:rsidRDefault="007F3683" w:rsidP="007F3683">
            <w:pPr>
              <w:suppressAutoHyphens/>
              <w:spacing w:after="0" w:line="240" w:lineRule="auto"/>
              <w:jc w:val="center"/>
              <w:rPr>
                <w:rFonts w:ascii="Times New Roman" w:eastAsia="Tahoma" w:hAnsi="Times New Roman"/>
                <w:b/>
                <w:color w:val="000000"/>
                <w:sz w:val="24"/>
                <w:szCs w:val="24"/>
                <w:lang w:eastAsia="zh-CN" w:bidi="hi-IN"/>
              </w:rPr>
            </w:pPr>
            <w:r>
              <w:rPr>
                <w:rFonts w:ascii="Times New Roman" w:eastAsia="Tahoma" w:hAnsi="Times New Roman"/>
                <w:b/>
                <w:color w:val="000000"/>
                <w:sz w:val="24"/>
                <w:szCs w:val="24"/>
                <w:lang w:eastAsia="zh-CN" w:bidi="hi-IN"/>
              </w:rPr>
              <w:t>П</w:t>
            </w:r>
            <w:r w:rsidRPr="00975E2A">
              <w:rPr>
                <w:rFonts w:ascii="Times New Roman" w:eastAsia="Tahoma" w:hAnsi="Times New Roman"/>
                <w:b/>
                <w:color w:val="000000"/>
                <w:sz w:val="24"/>
                <w:szCs w:val="24"/>
                <w:lang w:eastAsia="zh-CN" w:bidi="hi-IN"/>
              </w:rPr>
              <w:t>окупець</w:t>
            </w:r>
          </w:p>
          <w:p w:rsidR="007F3683" w:rsidRDefault="007F3683" w:rsidP="007F3683">
            <w:pPr>
              <w:suppressAutoHyphens/>
              <w:spacing w:after="0" w:line="240" w:lineRule="auto"/>
              <w:jc w:val="center"/>
              <w:rPr>
                <w:rFonts w:ascii="Times New Roman" w:eastAsia="Tahoma" w:hAnsi="Times New Roman"/>
                <w:b/>
                <w:color w:val="000000"/>
                <w:sz w:val="24"/>
                <w:szCs w:val="24"/>
                <w:lang w:eastAsia="zh-CN" w:bidi="hi-IN"/>
              </w:rPr>
            </w:pPr>
          </w:p>
          <w:p w:rsidR="007F3683" w:rsidRPr="002E6DB0" w:rsidRDefault="007F3683" w:rsidP="007F3683">
            <w:pPr>
              <w:shd w:val="clear" w:color="auto" w:fill="FFFFFF"/>
              <w:suppressAutoHyphens/>
              <w:spacing w:after="0" w:line="240" w:lineRule="auto"/>
              <w:jc w:val="center"/>
              <w:rPr>
                <w:rFonts w:ascii="Times New Roman" w:hAnsi="Times New Roman"/>
                <w:b/>
                <w:color w:val="000000"/>
                <w:spacing w:val="-5"/>
                <w:sz w:val="24"/>
                <w:szCs w:val="24"/>
                <w:lang w:eastAsia="ar-SA"/>
              </w:rPr>
            </w:pPr>
            <w:r w:rsidRPr="002E6DB0">
              <w:rPr>
                <w:rFonts w:ascii="Times New Roman" w:hAnsi="Times New Roman"/>
                <w:b/>
                <w:color w:val="000000"/>
                <w:spacing w:val="-5"/>
                <w:sz w:val="24"/>
                <w:szCs w:val="24"/>
                <w:lang w:eastAsia="ar-SA"/>
              </w:rPr>
              <w:t>Івано-Франківський обласний</w:t>
            </w:r>
          </w:p>
          <w:p w:rsidR="007F3683" w:rsidRPr="002E6DB0" w:rsidRDefault="007F3683" w:rsidP="007F3683">
            <w:pPr>
              <w:shd w:val="clear" w:color="auto" w:fill="FFFFFF"/>
              <w:suppressAutoHyphens/>
              <w:spacing w:after="0" w:line="240" w:lineRule="auto"/>
              <w:jc w:val="center"/>
              <w:rPr>
                <w:rFonts w:ascii="Times New Roman" w:hAnsi="Times New Roman"/>
                <w:b/>
                <w:color w:val="000000"/>
                <w:spacing w:val="-5"/>
                <w:sz w:val="24"/>
                <w:szCs w:val="24"/>
                <w:lang w:eastAsia="ar-SA"/>
              </w:rPr>
            </w:pPr>
            <w:r w:rsidRPr="002E6DB0">
              <w:rPr>
                <w:rFonts w:ascii="Times New Roman" w:hAnsi="Times New Roman"/>
                <w:b/>
                <w:color w:val="000000"/>
                <w:spacing w:val="-5"/>
                <w:sz w:val="24"/>
                <w:szCs w:val="24"/>
                <w:lang w:eastAsia="ar-SA"/>
              </w:rPr>
              <w:t>центр зайнятості</w:t>
            </w:r>
          </w:p>
          <w:p w:rsidR="007F3683" w:rsidRPr="002E6DB0" w:rsidRDefault="007F3683" w:rsidP="007F3683">
            <w:pPr>
              <w:shd w:val="clear" w:color="auto" w:fill="FFFFFF"/>
              <w:suppressAutoHyphens/>
              <w:spacing w:after="0" w:line="240" w:lineRule="auto"/>
              <w:jc w:val="center"/>
              <w:rPr>
                <w:rFonts w:ascii="Times New Roman" w:hAnsi="Times New Roman"/>
                <w:color w:val="000000"/>
                <w:spacing w:val="-5"/>
                <w:sz w:val="24"/>
                <w:szCs w:val="24"/>
                <w:lang w:eastAsia="ar-SA"/>
              </w:rPr>
            </w:pPr>
            <w:smartTag w:uri="urn:schemas-microsoft-com:office:smarttags" w:element="metricconverter">
              <w:smartTagPr>
                <w:attr w:name="ProductID" w:val="76002, м"/>
              </w:smartTagPr>
              <w:r w:rsidRPr="002E6DB0">
                <w:rPr>
                  <w:rFonts w:ascii="Times New Roman" w:hAnsi="Times New Roman"/>
                  <w:color w:val="000000"/>
                  <w:spacing w:val="-5"/>
                  <w:sz w:val="24"/>
                  <w:szCs w:val="24"/>
                  <w:lang w:eastAsia="ar-SA"/>
                </w:rPr>
                <w:t>76002, м</w:t>
              </w:r>
            </w:smartTag>
            <w:r w:rsidRPr="002E6DB0">
              <w:rPr>
                <w:rFonts w:ascii="Times New Roman" w:hAnsi="Times New Roman"/>
                <w:color w:val="000000"/>
                <w:spacing w:val="-5"/>
                <w:sz w:val="24"/>
                <w:szCs w:val="24"/>
                <w:lang w:eastAsia="ar-SA"/>
              </w:rPr>
              <w:t>. Івано-Франківськ,</w:t>
            </w:r>
          </w:p>
          <w:p w:rsidR="007F3683" w:rsidRPr="002E6DB0" w:rsidRDefault="007F3683" w:rsidP="007F3683">
            <w:pPr>
              <w:shd w:val="clear" w:color="auto" w:fill="FFFFFF"/>
              <w:suppressAutoHyphens/>
              <w:spacing w:after="0" w:line="240" w:lineRule="auto"/>
              <w:jc w:val="center"/>
              <w:rPr>
                <w:rFonts w:ascii="Times New Roman" w:hAnsi="Times New Roman"/>
                <w:color w:val="000000"/>
                <w:spacing w:val="-4"/>
                <w:sz w:val="24"/>
                <w:szCs w:val="24"/>
                <w:lang w:eastAsia="ar-SA"/>
              </w:rPr>
            </w:pPr>
            <w:r w:rsidRPr="002E6DB0">
              <w:rPr>
                <w:rFonts w:ascii="Times New Roman" w:hAnsi="Times New Roman"/>
                <w:color w:val="000000"/>
                <w:spacing w:val="-5"/>
                <w:sz w:val="24"/>
                <w:szCs w:val="24"/>
                <w:lang w:eastAsia="ar-SA"/>
              </w:rPr>
              <w:t xml:space="preserve">вул. </w:t>
            </w:r>
            <w:r w:rsidRPr="002E6DB0">
              <w:rPr>
                <w:rFonts w:ascii="Times New Roman" w:hAnsi="Times New Roman"/>
                <w:color w:val="000000"/>
                <w:spacing w:val="-4"/>
                <w:sz w:val="24"/>
                <w:szCs w:val="24"/>
                <w:lang w:eastAsia="ar-SA"/>
              </w:rPr>
              <w:t>Деповська, 89а,</w:t>
            </w:r>
          </w:p>
          <w:p w:rsidR="007F3683" w:rsidRPr="002E6DB0" w:rsidRDefault="007F3683" w:rsidP="007F3683">
            <w:pPr>
              <w:suppressAutoHyphens/>
              <w:spacing w:after="0" w:line="240" w:lineRule="auto"/>
              <w:jc w:val="center"/>
              <w:rPr>
                <w:rFonts w:ascii="Times New Roman" w:hAnsi="Times New Roman"/>
                <w:sz w:val="24"/>
                <w:szCs w:val="24"/>
                <w:lang w:eastAsia="ar-SA"/>
              </w:rPr>
            </w:pPr>
            <w:r w:rsidRPr="002E6DB0">
              <w:rPr>
                <w:rFonts w:ascii="Times New Roman" w:hAnsi="Times New Roman"/>
                <w:sz w:val="24"/>
                <w:szCs w:val="24"/>
                <w:lang w:eastAsia="ar-SA"/>
              </w:rPr>
              <w:t xml:space="preserve">р/р </w:t>
            </w:r>
            <w:r w:rsidRPr="002E6DB0">
              <w:rPr>
                <w:rFonts w:ascii="Times New Roman" w:hAnsi="Times New Roman"/>
                <w:sz w:val="24"/>
                <w:szCs w:val="24"/>
                <w:lang w:val="en-US" w:eastAsia="ar-SA"/>
              </w:rPr>
              <w:t>UA</w:t>
            </w:r>
            <w:r w:rsidRPr="002E6DB0">
              <w:rPr>
                <w:rFonts w:ascii="Times New Roman" w:hAnsi="Times New Roman"/>
                <w:sz w:val="24"/>
                <w:szCs w:val="24"/>
                <w:lang w:eastAsia="ar-SA"/>
              </w:rPr>
              <w:t xml:space="preserve">238201720355429300700706348 </w:t>
            </w:r>
          </w:p>
          <w:p w:rsidR="007F3683" w:rsidRPr="002E6DB0" w:rsidRDefault="007F3683" w:rsidP="007F3683">
            <w:pPr>
              <w:suppressAutoHyphens/>
              <w:spacing w:after="0" w:line="240" w:lineRule="auto"/>
              <w:jc w:val="center"/>
              <w:rPr>
                <w:rFonts w:ascii="Times New Roman" w:hAnsi="Times New Roman"/>
                <w:sz w:val="24"/>
                <w:szCs w:val="24"/>
                <w:lang w:eastAsia="ar-SA"/>
              </w:rPr>
            </w:pPr>
            <w:r w:rsidRPr="002E6DB0">
              <w:rPr>
                <w:rFonts w:ascii="Times New Roman" w:hAnsi="Times New Roman"/>
                <w:sz w:val="24"/>
                <w:szCs w:val="24"/>
                <w:lang w:eastAsia="ar-SA"/>
              </w:rPr>
              <w:t xml:space="preserve">ДКCУ </w:t>
            </w:r>
            <w:proofErr w:type="spellStart"/>
            <w:r w:rsidRPr="002E6DB0">
              <w:rPr>
                <w:rFonts w:ascii="Times New Roman" w:hAnsi="Times New Roman"/>
                <w:sz w:val="24"/>
                <w:szCs w:val="24"/>
                <w:lang w:eastAsia="ar-SA"/>
              </w:rPr>
              <w:t>м.Київ</w:t>
            </w:r>
            <w:proofErr w:type="spellEnd"/>
            <w:r w:rsidRPr="002E6DB0">
              <w:rPr>
                <w:rFonts w:ascii="Times New Roman" w:hAnsi="Times New Roman"/>
                <w:sz w:val="24"/>
                <w:szCs w:val="24"/>
                <w:lang w:eastAsia="ar-SA"/>
              </w:rPr>
              <w:t>, ГУДКСУ</w:t>
            </w:r>
          </w:p>
          <w:p w:rsidR="007F3683" w:rsidRPr="002E6DB0" w:rsidRDefault="007F3683" w:rsidP="007F3683">
            <w:pPr>
              <w:suppressAutoHyphens/>
              <w:spacing w:after="0" w:line="240" w:lineRule="auto"/>
              <w:jc w:val="center"/>
              <w:rPr>
                <w:rFonts w:ascii="Times New Roman" w:hAnsi="Times New Roman"/>
                <w:sz w:val="24"/>
                <w:szCs w:val="24"/>
                <w:lang w:eastAsia="ar-SA"/>
              </w:rPr>
            </w:pPr>
            <w:r w:rsidRPr="002E6DB0">
              <w:rPr>
                <w:rFonts w:ascii="Times New Roman" w:hAnsi="Times New Roman"/>
                <w:sz w:val="24"/>
                <w:szCs w:val="24"/>
                <w:lang w:eastAsia="ar-SA"/>
              </w:rPr>
              <w:t>в Івано-Франківській області</w:t>
            </w:r>
          </w:p>
          <w:p w:rsidR="007F3683" w:rsidRPr="002E6DB0" w:rsidRDefault="007F3683" w:rsidP="007F3683">
            <w:pPr>
              <w:shd w:val="clear" w:color="auto" w:fill="FFFFFF"/>
              <w:suppressAutoHyphens/>
              <w:spacing w:after="0" w:line="240" w:lineRule="auto"/>
              <w:jc w:val="center"/>
              <w:rPr>
                <w:rFonts w:ascii="Times New Roman" w:hAnsi="Times New Roman"/>
                <w:color w:val="000000"/>
                <w:spacing w:val="-4"/>
                <w:sz w:val="24"/>
                <w:szCs w:val="24"/>
                <w:lang w:eastAsia="ar-SA"/>
              </w:rPr>
            </w:pPr>
            <w:r>
              <w:rPr>
                <w:rFonts w:ascii="Times New Roman" w:hAnsi="Times New Roman"/>
                <w:sz w:val="24"/>
                <w:szCs w:val="24"/>
                <w:lang w:eastAsia="ar-SA"/>
              </w:rPr>
              <w:t>ЄДРПОУ</w:t>
            </w:r>
            <w:r w:rsidRPr="002E6DB0">
              <w:rPr>
                <w:rFonts w:ascii="Times New Roman" w:hAnsi="Times New Roman"/>
                <w:sz w:val="24"/>
                <w:szCs w:val="24"/>
                <w:lang w:eastAsia="ar-SA"/>
              </w:rPr>
              <w:t xml:space="preserve"> 03491062</w:t>
            </w:r>
          </w:p>
          <w:p w:rsidR="007F3683" w:rsidRPr="002E6DB0" w:rsidRDefault="007F3683" w:rsidP="007F3683">
            <w:pPr>
              <w:shd w:val="clear" w:color="auto" w:fill="FFFFFF"/>
              <w:suppressAutoHyphens/>
              <w:spacing w:after="0" w:line="240" w:lineRule="auto"/>
              <w:jc w:val="center"/>
              <w:rPr>
                <w:rFonts w:ascii="Times New Roman" w:hAnsi="Times New Roman"/>
                <w:color w:val="000000"/>
                <w:spacing w:val="-7"/>
                <w:sz w:val="24"/>
                <w:szCs w:val="24"/>
                <w:lang w:eastAsia="ar-SA"/>
              </w:rPr>
            </w:pPr>
            <w:proofErr w:type="spellStart"/>
            <w:r w:rsidRPr="002E6DB0">
              <w:rPr>
                <w:rFonts w:ascii="Times New Roman" w:hAnsi="Times New Roman"/>
                <w:color w:val="000000"/>
                <w:spacing w:val="-7"/>
                <w:sz w:val="24"/>
                <w:szCs w:val="24"/>
                <w:lang w:eastAsia="ar-SA"/>
              </w:rPr>
              <w:t>тел</w:t>
            </w:r>
            <w:proofErr w:type="spellEnd"/>
            <w:r w:rsidRPr="002E6DB0">
              <w:rPr>
                <w:rFonts w:ascii="Times New Roman" w:hAnsi="Times New Roman"/>
                <w:color w:val="000000"/>
                <w:spacing w:val="-7"/>
                <w:sz w:val="24"/>
                <w:szCs w:val="24"/>
                <w:lang w:eastAsia="ar-SA"/>
              </w:rPr>
              <w:t xml:space="preserve">./факс </w:t>
            </w:r>
            <w:r>
              <w:rPr>
                <w:rFonts w:ascii="Times New Roman" w:hAnsi="Times New Roman"/>
                <w:color w:val="000000"/>
                <w:spacing w:val="-7"/>
                <w:sz w:val="24"/>
                <w:szCs w:val="24"/>
                <w:lang w:eastAsia="ar-SA"/>
              </w:rPr>
              <w:t xml:space="preserve">(0342) </w:t>
            </w:r>
            <w:r w:rsidRPr="002E6DB0">
              <w:rPr>
                <w:rFonts w:ascii="Times New Roman" w:hAnsi="Times New Roman"/>
                <w:color w:val="000000"/>
                <w:spacing w:val="-7"/>
                <w:sz w:val="24"/>
                <w:szCs w:val="24"/>
                <w:lang w:eastAsia="ar-SA"/>
              </w:rPr>
              <w:t xml:space="preserve">75-56-70, </w:t>
            </w:r>
            <w:r>
              <w:rPr>
                <w:rFonts w:ascii="Times New Roman" w:hAnsi="Times New Roman"/>
                <w:color w:val="000000"/>
                <w:spacing w:val="-7"/>
                <w:sz w:val="24"/>
                <w:szCs w:val="24"/>
                <w:lang w:eastAsia="ar-SA"/>
              </w:rPr>
              <w:t xml:space="preserve">(0342) </w:t>
            </w:r>
            <w:r w:rsidRPr="002E6DB0">
              <w:rPr>
                <w:rFonts w:ascii="Times New Roman" w:hAnsi="Times New Roman"/>
                <w:color w:val="000000"/>
                <w:spacing w:val="-7"/>
                <w:sz w:val="24"/>
                <w:szCs w:val="24"/>
                <w:lang w:eastAsia="ar-SA"/>
              </w:rPr>
              <w:t>75-56-14</w:t>
            </w:r>
          </w:p>
          <w:p w:rsidR="007F3683" w:rsidRDefault="007F3683" w:rsidP="007F3683">
            <w:pPr>
              <w:suppressAutoHyphens/>
              <w:spacing w:after="0" w:line="240" w:lineRule="auto"/>
              <w:jc w:val="both"/>
              <w:rPr>
                <w:rFonts w:ascii="Times New Roman" w:eastAsia="Tahoma" w:hAnsi="Times New Roman"/>
                <w:b/>
                <w:color w:val="000000"/>
                <w:sz w:val="24"/>
                <w:szCs w:val="24"/>
                <w:lang w:eastAsia="zh-CN" w:bidi="hi-IN"/>
              </w:rPr>
            </w:pPr>
          </w:p>
          <w:p w:rsidR="007F3683" w:rsidRDefault="007F3683" w:rsidP="007F3683">
            <w:pPr>
              <w:suppressAutoHyphens/>
              <w:spacing w:after="0" w:line="240" w:lineRule="auto"/>
              <w:jc w:val="both"/>
              <w:rPr>
                <w:rFonts w:ascii="Times New Roman" w:eastAsia="Tahoma" w:hAnsi="Times New Roman"/>
                <w:b/>
                <w:color w:val="000000"/>
                <w:sz w:val="24"/>
                <w:szCs w:val="24"/>
                <w:lang w:eastAsia="zh-CN" w:bidi="hi-IN"/>
              </w:rPr>
            </w:pPr>
          </w:p>
          <w:p w:rsidR="007F3683" w:rsidRDefault="007F3683" w:rsidP="007F3683">
            <w:pPr>
              <w:suppressAutoHyphens/>
              <w:spacing w:after="0" w:line="240" w:lineRule="auto"/>
              <w:jc w:val="both"/>
              <w:rPr>
                <w:rFonts w:ascii="Times New Roman" w:eastAsia="Tahoma" w:hAnsi="Times New Roman"/>
                <w:b/>
                <w:color w:val="000000"/>
                <w:sz w:val="24"/>
                <w:szCs w:val="24"/>
                <w:lang w:eastAsia="zh-CN" w:bidi="hi-IN"/>
              </w:rPr>
            </w:pPr>
          </w:p>
          <w:p w:rsidR="007F3683" w:rsidRDefault="007F3683" w:rsidP="007F3683">
            <w:pPr>
              <w:suppressAutoHyphens/>
              <w:spacing w:after="0" w:line="240" w:lineRule="auto"/>
              <w:jc w:val="both"/>
              <w:rPr>
                <w:rFonts w:ascii="Times New Roman" w:eastAsia="Tahoma" w:hAnsi="Times New Roman"/>
                <w:b/>
                <w:color w:val="000000"/>
                <w:sz w:val="24"/>
                <w:szCs w:val="24"/>
                <w:lang w:eastAsia="zh-CN" w:bidi="hi-IN"/>
              </w:rPr>
            </w:pPr>
          </w:p>
          <w:p w:rsidR="007F3683" w:rsidRDefault="007F3683" w:rsidP="007F3683">
            <w:pPr>
              <w:suppressAutoHyphens/>
              <w:spacing w:after="0" w:line="240" w:lineRule="auto"/>
              <w:jc w:val="both"/>
              <w:rPr>
                <w:rFonts w:ascii="Times New Roman" w:eastAsia="Tahoma" w:hAnsi="Times New Roman"/>
                <w:b/>
                <w:color w:val="000000"/>
                <w:sz w:val="24"/>
                <w:szCs w:val="24"/>
                <w:lang w:eastAsia="zh-CN" w:bidi="hi-IN"/>
              </w:rPr>
            </w:pPr>
          </w:p>
          <w:p w:rsidR="007F3683" w:rsidRPr="002E6DB0" w:rsidRDefault="007F3683" w:rsidP="007F3683">
            <w:pPr>
              <w:suppressAutoHyphens/>
              <w:spacing w:after="0" w:line="240" w:lineRule="auto"/>
              <w:jc w:val="both"/>
              <w:rPr>
                <w:rFonts w:ascii="Times New Roman" w:eastAsia="Tahoma" w:hAnsi="Times New Roman"/>
                <w:b/>
                <w:color w:val="000000"/>
                <w:sz w:val="24"/>
                <w:szCs w:val="24"/>
                <w:lang w:eastAsia="zh-CN" w:bidi="hi-IN"/>
              </w:rPr>
            </w:pPr>
            <w:r w:rsidRPr="002E6DB0">
              <w:rPr>
                <w:rFonts w:ascii="Times New Roman" w:eastAsia="Tahoma" w:hAnsi="Times New Roman"/>
                <w:b/>
                <w:color w:val="000000"/>
                <w:sz w:val="24"/>
                <w:szCs w:val="24"/>
                <w:lang w:eastAsia="zh-CN" w:bidi="hi-IN"/>
              </w:rPr>
              <w:t>_________________/________________/</w:t>
            </w:r>
          </w:p>
          <w:p w:rsidR="007F3683" w:rsidRDefault="007F3683" w:rsidP="007F3683">
            <w:pPr>
              <w:suppressAutoHyphens/>
              <w:spacing w:after="0" w:line="240" w:lineRule="auto"/>
              <w:jc w:val="both"/>
              <w:rPr>
                <w:rFonts w:ascii="Times New Roman" w:eastAsia="Tahoma" w:hAnsi="Times New Roman"/>
                <w:b/>
                <w:bCs/>
                <w:color w:val="000000"/>
                <w:lang w:eastAsia="zh-CN" w:bidi="hi-IN"/>
              </w:rPr>
            </w:pPr>
          </w:p>
          <w:p w:rsidR="007422B7" w:rsidRDefault="007422B7">
            <w:pPr>
              <w:suppressAutoHyphens/>
              <w:spacing w:after="0" w:line="240" w:lineRule="auto"/>
              <w:jc w:val="both"/>
              <w:rPr>
                <w:rFonts w:ascii="Times New Roman" w:eastAsia="Tahoma" w:hAnsi="Times New Roman"/>
                <w:b/>
                <w:bCs/>
                <w:color w:val="000000"/>
                <w:lang w:eastAsia="zh-CN" w:bidi="hi-IN"/>
              </w:rPr>
            </w:pPr>
          </w:p>
        </w:tc>
      </w:tr>
      <w:bookmarkEnd w:id="2"/>
    </w:tbl>
    <w:p w:rsidR="007422B7" w:rsidRDefault="007422B7" w:rsidP="007422B7">
      <w:pPr>
        <w:spacing w:after="0" w:line="240" w:lineRule="auto"/>
        <w:ind w:left="851"/>
        <w:rPr>
          <w:bCs/>
        </w:rPr>
      </w:pPr>
    </w:p>
    <w:p w:rsidR="007422B7" w:rsidRDefault="007422B7" w:rsidP="007422B7">
      <w:pPr>
        <w:spacing w:after="0" w:line="240" w:lineRule="auto"/>
        <w:ind w:left="851"/>
        <w:rPr>
          <w:bCs/>
        </w:rPr>
      </w:pPr>
    </w:p>
    <w:p w:rsidR="00870AA2" w:rsidRPr="002E6DB0" w:rsidRDefault="00870AA2" w:rsidP="002E6DB0">
      <w:pPr>
        <w:ind w:left="6663"/>
        <w:jc w:val="right"/>
        <w:rPr>
          <w:rFonts w:ascii="Times New Roman" w:hAnsi="Times New Roman"/>
          <w:sz w:val="24"/>
          <w:szCs w:val="24"/>
        </w:rPr>
      </w:pPr>
      <w:r w:rsidRPr="002E6DB0">
        <w:rPr>
          <w:rFonts w:ascii="Times New Roman" w:hAnsi="Times New Roman"/>
          <w:sz w:val="24"/>
          <w:szCs w:val="24"/>
        </w:rPr>
        <w:t>Додаток № 2</w:t>
      </w:r>
    </w:p>
    <w:p w:rsidR="002E6DB0" w:rsidRDefault="002E6DB0" w:rsidP="002E6DB0">
      <w:pPr>
        <w:suppressAutoHyphens/>
        <w:spacing w:after="0"/>
        <w:jc w:val="right"/>
        <w:rPr>
          <w:rFonts w:ascii="Liberation Serif" w:eastAsia="Tahoma" w:hAnsi="Liberation Serif" w:cs="Lohit Devanagari"/>
          <w:color w:val="00000A"/>
          <w:sz w:val="24"/>
          <w:szCs w:val="24"/>
          <w:lang w:eastAsia="zh-CN" w:bidi="hi-IN"/>
        </w:rPr>
      </w:pPr>
      <w:r>
        <w:rPr>
          <w:rFonts w:ascii="Liberation Serif" w:eastAsia="Tahoma" w:hAnsi="Liberation Serif" w:cs="Lohit Devanagari"/>
          <w:color w:val="00000A"/>
          <w:sz w:val="24"/>
          <w:szCs w:val="24"/>
          <w:lang w:eastAsia="zh-CN" w:bidi="hi-IN"/>
        </w:rPr>
        <w:t xml:space="preserve">       до Договору №_________ від_______ 2023 р. </w:t>
      </w:r>
    </w:p>
    <w:p w:rsidR="00870AA2" w:rsidRPr="00870AA2" w:rsidRDefault="00870AA2" w:rsidP="00870AA2">
      <w:pPr>
        <w:rPr>
          <w:rFonts w:ascii="Times New Roman" w:hAnsi="Times New Roman"/>
        </w:rPr>
      </w:pPr>
    </w:p>
    <w:p w:rsidR="00870AA2" w:rsidRPr="00870AA2" w:rsidRDefault="00870AA2" w:rsidP="00870AA2">
      <w:pPr>
        <w:jc w:val="center"/>
        <w:rPr>
          <w:rFonts w:ascii="Times New Roman" w:hAnsi="Times New Roman"/>
          <w:b/>
        </w:rPr>
      </w:pPr>
      <w:r w:rsidRPr="00870AA2">
        <w:rPr>
          <w:rFonts w:ascii="Times New Roman" w:hAnsi="Times New Roman"/>
          <w:b/>
        </w:rPr>
        <w:t xml:space="preserve">Перелік АЗС, які повинні забезпечити заправку автомобілів Покупця </w:t>
      </w:r>
    </w:p>
    <w:tbl>
      <w:tblPr>
        <w:tblStyle w:val="a7"/>
        <w:tblW w:w="0" w:type="auto"/>
        <w:tblLook w:val="04A0" w:firstRow="1" w:lastRow="0" w:firstColumn="1" w:lastColumn="0" w:noHBand="0" w:noVBand="1"/>
      </w:tblPr>
      <w:tblGrid>
        <w:gridCol w:w="1100"/>
        <w:gridCol w:w="3826"/>
        <w:gridCol w:w="2464"/>
        <w:gridCol w:w="2464"/>
      </w:tblGrid>
      <w:tr w:rsidR="00870AA2" w:rsidRPr="00870AA2" w:rsidTr="008972AF">
        <w:tc>
          <w:tcPr>
            <w:tcW w:w="1101" w:type="dxa"/>
            <w:vAlign w:val="center"/>
          </w:tcPr>
          <w:p w:rsidR="00870AA2" w:rsidRPr="00870AA2" w:rsidRDefault="00870AA2" w:rsidP="008972AF">
            <w:pPr>
              <w:jc w:val="center"/>
              <w:rPr>
                <w:rFonts w:ascii="Times New Roman" w:hAnsi="Times New Roman"/>
                <w:b/>
                <w:sz w:val="22"/>
                <w:szCs w:val="22"/>
              </w:rPr>
            </w:pPr>
            <w:r w:rsidRPr="00870AA2">
              <w:rPr>
                <w:rFonts w:ascii="Times New Roman" w:hAnsi="Times New Roman"/>
                <w:b/>
                <w:sz w:val="22"/>
                <w:szCs w:val="22"/>
              </w:rPr>
              <w:t>№ з/п</w:t>
            </w:r>
          </w:p>
        </w:tc>
        <w:tc>
          <w:tcPr>
            <w:tcW w:w="3826" w:type="dxa"/>
            <w:vAlign w:val="center"/>
          </w:tcPr>
          <w:p w:rsidR="00870AA2" w:rsidRPr="00870AA2" w:rsidRDefault="00870AA2" w:rsidP="008972AF">
            <w:pPr>
              <w:jc w:val="center"/>
              <w:rPr>
                <w:rFonts w:ascii="Times New Roman" w:hAnsi="Times New Roman"/>
                <w:b/>
                <w:sz w:val="22"/>
                <w:szCs w:val="22"/>
              </w:rPr>
            </w:pPr>
            <w:r w:rsidRPr="00870AA2">
              <w:rPr>
                <w:rFonts w:ascii="Times New Roman" w:hAnsi="Times New Roman"/>
                <w:b/>
                <w:sz w:val="22"/>
                <w:szCs w:val="22"/>
              </w:rPr>
              <w:t>Адреса АЗС</w:t>
            </w:r>
          </w:p>
          <w:p w:rsidR="00870AA2" w:rsidRPr="00870AA2" w:rsidRDefault="00870AA2" w:rsidP="008972AF">
            <w:pPr>
              <w:jc w:val="center"/>
              <w:rPr>
                <w:rFonts w:ascii="Times New Roman" w:hAnsi="Times New Roman"/>
                <w:b/>
                <w:sz w:val="22"/>
                <w:szCs w:val="22"/>
              </w:rPr>
            </w:pPr>
            <w:r w:rsidRPr="00870AA2">
              <w:rPr>
                <w:rFonts w:ascii="Times New Roman" w:hAnsi="Times New Roman"/>
                <w:b/>
                <w:sz w:val="22"/>
                <w:szCs w:val="22"/>
              </w:rPr>
              <w:t>(область, місто, вулиця)</w:t>
            </w:r>
          </w:p>
        </w:tc>
        <w:tc>
          <w:tcPr>
            <w:tcW w:w="2464" w:type="dxa"/>
            <w:vAlign w:val="center"/>
          </w:tcPr>
          <w:p w:rsidR="00870AA2" w:rsidRPr="00870AA2" w:rsidRDefault="00870AA2" w:rsidP="008972AF">
            <w:pPr>
              <w:jc w:val="center"/>
              <w:rPr>
                <w:rFonts w:ascii="Times New Roman" w:hAnsi="Times New Roman"/>
                <w:b/>
                <w:sz w:val="22"/>
                <w:szCs w:val="22"/>
              </w:rPr>
            </w:pPr>
            <w:r w:rsidRPr="00870AA2">
              <w:rPr>
                <w:rFonts w:ascii="Times New Roman" w:hAnsi="Times New Roman"/>
                <w:b/>
                <w:sz w:val="22"/>
                <w:szCs w:val="22"/>
              </w:rPr>
              <w:t>Назва АЗС</w:t>
            </w:r>
          </w:p>
        </w:tc>
        <w:tc>
          <w:tcPr>
            <w:tcW w:w="2464" w:type="dxa"/>
            <w:vAlign w:val="center"/>
          </w:tcPr>
          <w:p w:rsidR="00870AA2" w:rsidRPr="00870AA2" w:rsidRDefault="00870AA2" w:rsidP="008972AF">
            <w:pPr>
              <w:jc w:val="center"/>
              <w:rPr>
                <w:rFonts w:ascii="Times New Roman" w:hAnsi="Times New Roman"/>
                <w:b/>
                <w:sz w:val="22"/>
                <w:szCs w:val="22"/>
              </w:rPr>
            </w:pPr>
            <w:r w:rsidRPr="00870AA2">
              <w:rPr>
                <w:rFonts w:ascii="Times New Roman" w:hAnsi="Times New Roman"/>
                <w:b/>
                <w:sz w:val="22"/>
                <w:szCs w:val="22"/>
              </w:rPr>
              <w:t>Примітка</w:t>
            </w:r>
          </w:p>
        </w:tc>
      </w:tr>
      <w:tr w:rsidR="00870AA2" w:rsidRPr="00870AA2" w:rsidTr="008972AF">
        <w:tc>
          <w:tcPr>
            <w:tcW w:w="1101" w:type="dxa"/>
          </w:tcPr>
          <w:p w:rsidR="00870AA2" w:rsidRPr="00870AA2" w:rsidRDefault="00870AA2" w:rsidP="008972AF">
            <w:pPr>
              <w:jc w:val="center"/>
              <w:rPr>
                <w:rFonts w:ascii="Times New Roman" w:hAnsi="Times New Roman"/>
                <w:sz w:val="22"/>
                <w:szCs w:val="22"/>
              </w:rPr>
            </w:pPr>
            <w:r w:rsidRPr="00870AA2">
              <w:rPr>
                <w:rFonts w:ascii="Times New Roman" w:hAnsi="Times New Roman"/>
                <w:sz w:val="22"/>
                <w:szCs w:val="22"/>
              </w:rPr>
              <w:t>1.</w:t>
            </w:r>
          </w:p>
        </w:tc>
        <w:tc>
          <w:tcPr>
            <w:tcW w:w="3826" w:type="dxa"/>
          </w:tcPr>
          <w:p w:rsidR="00870AA2" w:rsidRPr="00870AA2" w:rsidRDefault="00870AA2" w:rsidP="008972AF">
            <w:pPr>
              <w:jc w:val="center"/>
              <w:rPr>
                <w:rFonts w:ascii="Times New Roman" w:hAnsi="Times New Roman"/>
                <w:sz w:val="22"/>
                <w:szCs w:val="22"/>
              </w:rPr>
            </w:pPr>
            <w:r w:rsidRPr="00870AA2">
              <w:rPr>
                <w:rFonts w:ascii="Times New Roman" w:hAnsi="Times New Roman"/>
                <w:sz w:val="22"/>
                <w:szCs w:val="22"/>
              </w:rPr>
              <w:t>2.</w:t>
            </w:r>
          </w:p>
        </w:tc>
        <w:tc>
          <w:tcPr>
            <w:tcW w:w="2464" w:type="dxa"/>
          </w:tcPr>
          <w:p w:rsidR="00870AA2" w:rsidRPr="00870AA2" w:rsidRDefault="00870AA2" w:rsidP="008972AF">
            <w:pPr>
              <w:jc w:val="center"/>
              <w:rPr>
                <w:rFonts w:ascii="Times New Roman" w:hAnsi="Times New Roman"/>
                <w:sz w:val="22"/>
                <w:szCs w:val="22"/>
              </w:rPr>
            </w:pPr>
            <w:r w:rsidRPr="00870AA2">
              <w:rPr>
                <w:rFonts w:ascii="Times New Roman" w:hAnsi="Times New Roman"/>
                <w:sz w:val="22"/>
                <w:szCs w:val="22"/>
              </w:rPr>
              <w:t>3.</w:t>
            </w:r>
          </w:p>
        </w:tc>
        <w:tc>
          <w:tcPr>
            <w:tcW w:w="2464" w:type="dxa"/>
          </w:tcPr>
          <w:p w:rsidR="00870AA2" w:rsidRPr="00870AA2" w:rsidRDefault="00870AA2" w:rsidP="008972AF">
            <w:pPr>
              <w:jc w:val="center"/>
              <w:rPr>
                <w:rFonts w:ascii="Times New Roman" w:hAnsi="Times New Roman"/>
                <w:sz w:val="22"/>
                <w:szCs w:val="22"/>
              </w:rPr>
            </w:pPr>
            <w:r w:rsidRPr="00870AA2">
              <w:rPr>
                <w:rFonts w:ascii="Times New Roman" w:hAnsi="Times New Roman"/>
                <w:sz w:val="22"/>
                <w:szCs w:val="22"/>
              </w:rPr>
              <w:t>4.</w:t>
            </w:r>
          </w:p>
        </w:tc>
      </w:tr>
      <w:tr w:rsidR="00870AA2" w:rsidRPr="00870AA2" w:rsidTr="008972AF">
        <w:tc>
          <w:tcPr>
            <w:tcW w:w="1101" w:type="dxa"/>
          </w:tcPr>
          <w:p w:rsidR="00870AA2" w:rsidRPr="00870AA2" w:rsidRDefault="00870AA2" w:rsidP="008972AF">
            <w:pPr>
              <w:rPr>
                <w:rFonts w:ascii="Times New Roman" w:hAnsi="Times New Roman"/>
                <w:sz w:val="22"/>
                <w:szCs w:val="22"/>
              </w:rPr>
            </w:pPr>
          </w:p>
        </w:tc>
        <w:tc>
          <w:tcPr>
            <w:tcW w:w="3826" w:type="dxa"/>
          </w:tcPr>
          <w:p w:rsidR="00870AA2" w:rsidRPr="00870AA2" w:rsidRDefault="00870AA2" w:rsidP="008972AF">
            <w:pPr>
              <w:rPr>
                <w:rFonts w:ascii="Times New Roman" w:hAnsi="Times New Roman"/>
                <w:sz w:val="22"/>
                <w:szCs w:val="22"/>
              </w:rPr>
            </w:pPr>
          </w:p>
        </w:tc>
        <w:tc>
          <w:tcPr>
            <w:tcW w:w="2464" w:type="dxa"/>
          </w:tcPr>
          <w:p w:rsidR="00870AA2" w:rsidRPr="00870AA2" w:rsidRDefault="00870AA2" w:rsidP="008972AF">
            <w:pPr>
              <w:rPr>
                <w:rFonts w:ascii="Times New Roman" w:hAnsi="Times New Roman"/>
                <w:sz w:val="22"/>
                <w:szCs w:val="22"/>
              </w:rPr>
            </w:pPr>
          </w:p>
        </w:tc>
        <w:tc>
          <w:tcPr>
            <w:tcW w:w="2464" w:type="dxa"/>
          </w:tcPr>
          <w:p w:rsidR="00870AA2" w:rsidRPr="00870AA2" w:rsidRDefault="00870AA2" w:rsidP="008972AF">
            <w:pPr>
              <w:rPr>
                <w:rFonts w:ascii="Times New Roman" w:hAnsi="Times New Roman"/>
                <w:sz w:val="22"/>
                <w:szCs w:val="22"/>
              </w:rPr>
            </w:pPr>
          </w:p>
        </w:tc>
      </w:tr>
    </w:tbl>
    <w:p w:rsidR="00870AA2" w:rsidRPr="00304FC5" w:rsidRDefault="00870AA2" w:rsidP="00870AA2">
      <w:pPr>
        <w:rPr>
          <w:sz w:val="28"/>
        </w:rPr>
      </w:pPr>
    </w:p>
    <w:p w:rsidR="00870AA2" w:rsidRDefault="00870AA2" w:rsidP="00870AA2"/>
    <w:sectPr w:rsidR="00870AA2" w:rsidSect="00347E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2F0"/>
    <w:multiLevelType w:val="hybridMultilevel"/>
    <w:tmpl w:val="0E0666E4"/>
    <w:lvl w:ilvl="0" w:tplc="C2A840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E53529C"/>
    <w:multiLevelType w:val="multilevel"/>
    <w:tmpl w:val="DB307F62"/>
    <w:lvl w:ilvl="0">
      <w:start w:val="2"/>
      <w:numFmt w:val="decimal"/>
      <w:lvlText w:val="%1."/>
      <w:lvlJc w:val="left"/>
      <w:pPr>
        <w:ind w:left="360" w:hanging="360"/>
      </w:pPr>
      <w:rPr>
        <w:rFonts w:eastAsia="Times New Roman"/>
      </w:rPr>
    </w:lvl>
    <w:lvl w:ilvl="1">
      <w:start w:val="1"/>
      <w:numFmt w:val="decimal"/>
      <w:lvlText w:val="%1.%2."/>
      <w:lvlJc w:val="left"/>
      <w:pPr>
        <w:ind w:left="1146" w:hanging="360"/>
      </w:pPr>
      <w:rPr>
        <w:rFonts w:eastAsia="Times New Roman"/>
      </w:rPr>
    </w:lvl>
    <w:lvl w:ilvl="2">
      <w:start w:val="1"/>
      <w:numFmt w:val="decimal"/>
      <w:lvlText w:val="%1.%2.%3."/>
      <w:lvlJc w:val="left"/>
      <w:pPr>
        <w:ind w:left="2292" w:hanging="720"/>
      </w:pPr>
      <w:rPr>
        <w:rFonts w:eastAsia="Times New Roman"/>
      </w:rPr>
    </w:lvl>
    <w:lvl w:ilvl="3">
      <w:start w:val="1"/>
      <w:numFmt w:val="decimal"/>
      <w:lvlText w:val="%1.%2.%3.%4."/>
      <w:lvlJc w:val="left"/>
      <w:pPr>
        <w:ind w:left="3078" w:hanging="720"/>
      </w:pPr>
      <w:rPr>
        <w:rFonts w:eastAsia="Times New Roman"/>
      </w:rPr>
    </w:lvl>
    <w:lvl w:ilvl="4">
      <w:start w:val="1"/>
      <w:numFmt w:val="decimal"/>
      <w:lvlText w:val="%1.%2.%3.%4.%5."/>
      <w:lvlJc w:val="left"/>
      <w:pPr>
        <w:ind w:left="4224" w:hanging="1080"/>
      </w:pPr>
      <w:rPr>
        <w:rFonts w:eastAsia="Times New Roman"/>
      </w:rPr>
    </w:lvl>
    <w:lvl w:ilvl="5">
      <w:start w:val="1"/>
      <w:numFmt w:val="decimal"/>
      <w:lvlText w:val="%1.%2.%3.%4.%5.%6."/>
      <w:lvlJc w:val="left"/>
      <w:pPr>
        <w:ind w:left="5010" w:hanging="1080"/>
      </w:pPr>
      <w:rPr>
        <w:rFonts w:eastAsia="Times New Roman"/>
      </w:rPr>
    </w:lvl>
    <w:lvl w:ilvl="6">
      <w:start w:val="1"/>
      <w:numFmt w:val="decimal"/>
      <w:lvlText w:val="%1.%2.%3.%4.%5.%6.%7."/>
      <w:lvlJc w:val="left"/>
      <w:pPr>
        <w:ind w:left="6156" w:hanging="1440"/>
      </w:pPr>
      <w:rPr>
        <w:rFonts w:eastAsia="Times New Roman"/>
      </w:rPr>
    </w:lvl>
    <w:lvl w:ilvl="7">
      <w:start w:val="1"/>
      <w:numFmt w:val="decimal"/>
      <w:lvlText w:val="%1.%2.%3.%4.%5.%6.%7.%8."/>
      <w:lvlJc w:val="left"/>
      <w:pPr>
        <w:ind w:left="6942" w:hanging="1440"/>
      </w:pPr>
      <w:rPr>
        <w:rFonts w:eastAsia="Times New Roman"/>
      </w:rPr>
    </w:lvl>
    <w:lvl w:ilvl="8">
      <w:start w:val="1"/>
      <w:numFmt w:val="decimal"/>
      <w:lvlText w:val="%1.%2.%3.%4.%5.%6.%7.%8.%9."/>
      <w:lvlJc w:val="left"/>
      <w:pPr>
        <w:ind w:left="8088" w:hanging="1800"/>
      </w:pPr>
      <w:rPr>
        <w:rFonts w:eastAsia="Times New Roman"/>
      </w:rPr>
    </w:lvl>
  </w:abstractNum>
  <w:abstractNum w:abstractNumId="2">
    <w:nsid w:val="31246325"/>
    <w:multiLevelType w:val="hybridMultilevel"/>
    <w:tmpl w:val="A496B4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D220994"/>
    <w:multiLevelType w:val="multilevel"/>
    <w:tmpl w:val="6DB66BFA"/>
    <w:lvl w:ilvl="0">
      <w:start w:val="1"/>
      <w:numFmt w:val="decimal"/>
      <w:lvlText w:val="%1."/>
      <w:lvlJc w:val="left"/>
      <w:pPr>
        <w:ind w:left="360" w:hanging="360"/>
      </w:pPr>
    </w:lvl>
    <w:lvl w:ilvl="1">
      <w:start w:val="1"/>
      <w:numFmt w:val="decimal"/>
      <w:lvlText w:val="%1.%2."/>
      <w:lvlJc w:val="left"/>
      <w:pPr>
        <w:ind w:left="1800" w:hanging="360"/>
      </w:pPr>
      <w:rPr>
        <w:color w:val="auto"/>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57C85CBD"/>
    <w:multiLevelType w:val="hybridMultilevel"/>
    <w:tmpl w:val="4E66073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48B58DE"/>
    <w:multiLevelType w:val="hybridMultilevel"/>
    <w:tmpl w:val="CF1A9A88"/>
    <w:lvl w:ilvl="0" w:tplc="E3D05DEE">
      <w:start w:val="1"/>
      <w:numFmt w:val="decimal"/>
      <w:lvlText w:val="12.%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336573"/>
    <w:multiLevelType w:val="hybridMultilevel"/>
    <w:tmpl w:val="ECA2AF62"/>
    <w:lvl w:ilvl="0" w:tplc="C77C6DC8">
      <w:start w:val="1"/>
      <w:numFmt w:val="decimal"/>
      <w:lvlText w:val="10.1.%1."/>
      <w:lvlJc w:val="left"/>
      <w:pPr>
        <w:ind w:left="644" w:hanging="360"/>
      </w:pPr>
      <w:rPr>
        <w:rFonts w:hint="default"/>
        <w:b w:val="0"/>
        <w:bCs w:val="0"/>
        <w:i w:val="0"/>
        <w:iCs/>
        <w:strike w:val="0"/>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B7"/>
    <w:rsid w:val="0018310D"/>
    <w:rsid w:val="001A2A88"/>
    <w:rsid w:val="001F3834"/>
    <w:rsid w:val="002E6DB0"/>
    <w:rsid w:val="0031173F"/>
    <w:rsid w:val="00347E56"/>
    <w:rsid w:val="00366C57"/>
    <w:rsid w:val="004D4C68"/>
    <w:rsid w:val="005B6E90"/>
    <w:rsid w:val="005C0AB9"/>
    <w:rsid w:val="005E754A"/>
    <w:rsid w:val="00633A29"/>
    <w:rsid w:val="006401AD"/>
    <w:rsid w:val="0067184E"/>
    <w:rsid w:val="006E3E24"/>
    <w:rsid w:val="007422B7"/>
    <w:rsid w:val="00790A89"/>
    <w:rsid w:val="007F3683"/>
    <w:rsid w:val="00821495"/>
    <w:rsid w:val="00865600"/>
    <w:rsid w:val="00870AA2"/>
    <w:rsid w:val="00886415"/>
    <w:rsid w:val="008E7054"/>
    <w:rsid w:val="008F3F57"/>
    <w:rsid w:val="00975E2A"/>
    <w:rsid w:val="00A03E76"/>
    <w:rsid w:val="00B0129E"/>
    <w:rsid w:val="00BC149E"/>
    <w:rsid w:val="00C330CF"/>
    <w:rsid w:val="00C458E8"/>
    <w:rsid w:val="00CA12A0"/>
    <w:rsid w:val="00CE1BFF"/>
    <w:rsid w:val="00D55564"/>
    <w:rsid w:val="00DE2E71"/>
    <w:rsid w:val="00E00FE7"/>
    <w:rsid w:val="00E045F0"/>
    <w:rsid w:val="00E247FF"/>
    <w:rsid w:val="00E81402"/>
    <w:rsid w:val="00E94460"/>
    <w:rsid w:val="00ED022D"/>
    <w:rsid w:val="00EF6530"/>
    <w:rsid w:val="00F46D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83"/>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писок уровня 2 Знак,название табл/рис Знак,заголовок 1.1 Знак,AC List 01 Знак,Number Bullets Знак,EBRD List Знак"/>
    <w:link w:val="a4"/>
    <w:uiPriority w:val="34"/>
    <w:locked/>
    <w:rsid w:val="006401AD"/>
    <w:rPr>
      <w:rFonts w:ascii="Times New Roman CYR" w:hAnsi="Times New Roman CYR" w:cs="Times New Roman CYR"/>
      <w:sz w:val="24"/>
      <w:szCs w:val="24"/>
      <w:lang w:val="ru-RU" w:eastAsia="ru-RU"/>
    </w:rPr>
  </w:style>
  <w:style w:type="paragraph" w:styleId="a4">
    <w:name w:val="List Paragraph"/>
    <w:aliases w:val="Список уровня 2,название табл/рис,заголовок 1.1,AC List 01,Number Bullets,EBRD List"/>
    <w:basedOn w:val="a"/>
    <w:link w:val="a3"/>
    <w:uiPriority w:val="34"/>
    <w:qFormat/>
    <w:rsid w:val="006401AD"/>
    <w:pPr>
      <w:widowControl w:val="0"/>
      <w:autoSpaceDE w:val="0"/>
      <w:autoSpaceDN w:val="0"/>
      <w:adjustRightInd w:val="0"/>
      <w:spacing w:after="0" w:line="240" w:lineRule="auto"/>
      <w:ind w:left="720"/>
      <w:contextualSpacing/>
    </w:pPr>
    <w:rPr>
      <w:rFonts w:ascii="Times New Roman CYR" w:eastAsiaTheme="minorHAnsi" w:hAnsi="Times New Roman CYR" w:cs="Times New Roman CYR"/>
      <w:sz w:val="24"/>
      <w:szCs w:val="24"/>
      <w:lang w:val="ru-RU" w:eastAsia="ru-RU"/>
    </w:rPr>
  </w:style>
  <w:style w:type="paragraph" w:styleId="a5">
    <w:name w:val="No Spacing"/>
    <w:uiPriority w:val="1"/>
    <w:qFormat/>
    <w:rsid w:val="00366C57"/>
    <w:pPr>
      <w:spacing w:after="0" w:line="240" w:lineRule="auto"/>
    </w:pPr>
    <w:rPr>
      <w:rFonts w:ascii="Calibri" w:eastAsia="Times New Roman" w:hAnsi="Calibri" w:cs="Times New Roman"/>
      <w:lang w:eastAsia="uk-UA"/>
    </w:rPr>
  </w:style>
  <w:style w:type="paragraph" w:styleId="a6">
    <w:name w:val="Normal (Web)"/>
    <w:basedOn w:val="a"/>
    <w:uiPriority w:val="99"/>
    <w:rsid w:val="00870AA2"/>
    <w:pPr>
      <w:spacing w:before="100" w:beforeAutospacing="1" w:after="100" w:afterAutospacing="1" w:line="240" w:lineRule="auto"/>
    </w:pPr>
    <w:rPr>
      <w:rFonts w:ascii="Times New Roman" w:hAnsi="Times New Roman"/>
      <w:sz w:val="24"/>
      <w:szCs w:val="24"/>
    </w:rPr>
  </w:style>
  <w:style w:type="table" w:styleId="a7">
    <w:name w:val="Table Grid"/>
    <w:basedOn w:val="a1"/>
    <w:rsid w:val="00870AA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1"/>
    <w:rsid w:val="00C458E8"/>
    <w:pPr>
      <w:spacing w:after="0"/>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83"/>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писок уровня 2 Знак,название табл/рис Знак,заголовок 1.1 Знак,AC List 01 Знак,Number Bullets Знак,EBRD List Знак"/>
    <w:link w:val="a4"/>
    <w:uiPriority w:val="34"/>
    <w:locked/>
    <w:rsid w:val="006401AD"/>
    <w:rPr>
      <w:rFonts w:ascii="Times New Roman CYR" w:hAnsi="Times New Roman CYR" w:cs="Times New Roman CYR"/>
      <w:sz w:val="24"/>
      <w:szCs w:val="24"/>
      <w:lang w:val="ru-RU" w:eastAsia="ru-RU"/>
    </w:rPr>
  </w:style>
  <w:style w:type="paragraph" w:styleId="a4">
    <w:name w:val="List Paragraph"/>
    <w:aliases w:val="Список уровня 2,название табл/рис,заголовок 1.1,AC List 01,Number Bullets,EBRD List"/>
    <w:basedOn w:val="a"/>
    <w:link w:val="a3"/>
    <w:uiPriority w:val="34"/>
    <w:qFormat/>
    <w:rsid w:val="006401AD"/>
    <w:pPr>
      <w:widowControl w:val="0"/>
      <w:autoSpaceDE w:val="0"/>
      <w:autoSpaceDN w:val="0"/>
      <w:adjustRightInd w:val="0"/>
      <w:spacing w:after="0" w:line="240" w:lineRule="auto"/>
      <w:ind w:left="720"/>
      <w:contextualSpacing/>
    </w:pPr>
    <w:rPr>
      <w:rFonts w:ascii="Times New Roman CYR" w:eastAsiaTheme="minorHAnsi" w:hAnsi="Times New Roman CYR" w:cs="Times New Roman CYR"/>
      <w:sz w:val="24"/>
      <w:szCs w:val="24"/>
      <w:lang w:val="ru-RU" w:eastAsia="ru-RU"/>
    </w:rPr>
  </w:style>
  <w:style w:type="paragraph" w:styleId="a5">
    <w:name w:val="No Spacing"/>
    <w:uiPriority w:val="1"/>
    <w:qFormat/>
    <w:rsid w:val="00366C57"/>
    <w:pPr>
      <w:spacing w:after="0" w:line="240" w:lineRule="auto"/>
    </w:pPr>
    <w:rPr>
      <w:rFonts w:ascii="Calibri" w:eastAsia="Times New Roman" w:hAnsi="Calibri" w:cs="Times New Roman"/>
      <w:lang w:eastAsia="uk-UA"/>
    </w:rPr>
  </w:style>
  <w:style w:type="paragraph" w:styleId="a6">
    <w:name w:val="Normal (Web)"/>
    <w:basedOn w:val="a"/>
    <w:uiPriority w:val="99"/>
    <w:rsid w:val="00870AA2"/>
    <w:pPr>
      <w:spacing w:before="100" w:beforeAutospacing="1" w:after="100" w:afterAutospacing="1" w:line="240" w:lineRule="auto"/>
    </w:pPr>
    <w:rPr>
      <w:rFonts w:ascii="Times New Roman" w:hAnsi="Times New Roman"/>
      <w:sz w:val="24"/>
      <w:szCs w:val="24"/>
    </w:rPr>
  </w:style>
  <w:style w:type="table" w:styleId="a7">
    <w:name w:val="Table Grid"/>
    <w:basedOn w:val="a1"/>
    <w:rsid w:val="00870AA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1"/>
    <w:rsid w:val="00C458E8"/>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6773">
      <w:bodyDiv w:val="1"/>
      <w:marLeft w:val="0"/>
      <w:marRight w:val="0"/>
      <w:marTop w:val="0"/>
      <w:marBottom w:val="0"/>
      <w:divBdr>
        <w:top w:val="none" w:sz="0" w:space="0" w:color="auto"/>
        <w:left w:val="none" w:sz="0" w:space="0" w:color="auto"/>
        <w:bottom w:val="none" w:sz="0" w:space="0" w:color="auto"/>
        <w:right w:val="none" w:sz="0" w:space="0" w:color="auto"/>
      </w:divBdr>
    </w:div>
    <w:div w:id="427897315">
      <w:bodyDiv w:val="1"/>
      <w:marLeft w:val="0"/>
      <w:marRight w:val="0"/>
      <w:marTop w:val="0"/>
      <w:marBottom w:val="0"/>
      <w:divBdr>
        <w:top w:val="none" w:sz="0" w:space="0" w:color="auto"/>
        <w:left w:val="none" w:sz="0" w:space="0" w:color="auto"/>
        <w:bottom w:val="none" w:sz="0" w:space="0" w:color="auto"/>
        <w:right w:val="none" w:sz="0" w:space="0" w:color="auto"/>
      </w:divBdr>
    </w:div>
    <w:div w:id="662321932">
      <w:bodyDiv w:val="1"/>
      <w:marLeft w:val="0"/>
      <w:marRight w:val="0"/>
      <w:marTop w:val="0"/>
      <w:marBottom w:val="0"/>
      <w:divBdr>
        <w:top w:val="none" w:sz="0" w:space="0" w:color="auto"/>
        <w:left w:val="none" w:sz="0" w:space="0" w:color="auto"/>
        <w:bottom w:val="none" w:sz="0" w:space="0" w:color="auto"/>
        <w:right w:val="none" w:sz="0" w:space="0" w:color="auto"/>
      </w:divBdr>
    </w:div>
    <w:div w:id="1065104350">
      <w:bodyDiv w:val="1"/>
      <w:marLeft w:val="0"/>
      <w:marRight w:val="0"/>
      <w:marTop w:val="0"/>
      <w:marBottom w:val="0"/>
      <w:divBdr>
        <w:top w:val="none" w:sz="0" w:space="0" w:color="auto"/>
        <w:left w:val="none" w:sz="0" w:space="0" w:color="auto"/>
        <w:bottom w:val="none" w:sz="0" w:space="0" w:color="auto"/>
        <w:right w:val="none" w:sz="0" w:space="0" w:color="auto"/>
      </w:divBdr>
    </w:div>
    <w:div w:id="1315598873">
      <w:bodyDiv w:val="1"/>
      <w:marLeft w:val="0"/>
      <w:marRight w:val="0"/>
      <w:marTop w:val="0"/>
      <w:marBottom w:val="0"/>
      <w:divBdr>
        <w:top w:val="none" w:sz="0" w:space="0" w:color="auto"/>
        <w:left w:val="none" w:sz="0" w:space="0" w:color="auto"/>
        <w:bottom w:val="none" w:sz="0" w:space="0" w:color="auto"/>
        <w:right w:val="none" w:sz="0" w:space="0" w:color="auto"/>
      </w:divBdr>
    </w:div>
    <w:div w:id="1463770690">
      <w:bodyDiv w:val="1"/>
      <w:marLeft w:val="0"/>
      <w:marRight w:val="0"/>
      <w:marTop w:val="0"/>
      <w:marBottom w:val="0"/>
      <w:divBdr>
        <w:top w:val="none" w:sz="0" w:space="0" w:color="auto"/>
        <w:left w:val="none" w:sz="0" w:space="0" w:color="auto"/>
        <w:bottom w:val="none" w:sz="0" w:space="0" w:color="auto"/>
        <w:right w:val="none" w:sz="0" w:space="0" w:color="auto"/>
      </w:divBdr>
    </w:div>
    <w:div w:id="1780294958">
      <w:bodyDiv w:val="1"/>
      <w:marLeft w:val="0"/>
      <w:marRight w:val="0"/>
      <w:marTop w:val="0"/>
      <w:marBottom w:val="0"/>
      <w:divBdr>
        <w:top w:val="none" w:sz="0" w:space="0" w:color="auto"/>
        <w:left w:val="none" w:sz="0" w:space="0" w:color="auto"/>
        <w:bottom w:val="none" w:sz="0" w:space="0" w:color="auto"/>
        <w:right w:val="none" w:sz="0" w:space="0" w:color="auto"/>
      </w:divBdr>
    </w:div>
    <w:div w:id="1909225380">
      <w:bodyDiv w:val="1"/>
      <w:marLeft w:val="0"/>
      <w:marRight w:val="0"/>
      <w:marTop w:val="0"/>
      <w:marBottom w:val="0"/>
      <w:divBdr>
        <w:top w:val="none" w:sz="0" w:space="0" w:color="auto"/>
        <w:left w:val="none" w:sz="0" w:space="0" w:color="auto"/>
        <w:bottom w:val="none" w:sz="0" w:space="0" w:color="auto"/>
        <w:right w:val="none" w:sz="0" w:space="0" w:color="auto"/>
      </w:divBdr>
    </w:div>
    <w:div w:id="19197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11817</Words>
  <Characters>6736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19</cp:revision>
  <dcterms:created xsi:type="dcterms:W3CDTF">2023-03-02T07:28:00Z</dcterms:created>
  <dcterms:modified xsi:type="dcterms:W3CDTF">2023-03-07T09:41:00Z</dcterms:modified>
</cp:coreProperties>
</file>