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6" w:rsidRDefault="001955F6" w:rsidP="001955F6">
      <w:pPr>
        <w:ind w:left="5660" w:firstLine="700"/>
        <w:jc w:val="right"/>
        <w:rPr>
          <w:color w:val="000000"/>
          <w:sz w:val="24"/>
          <w:szCs w:val="24"/>
          <w:lang w:val="ru-RU"/>
        </w:rPr>
      </w:pPr>
      <w:proofErr w:type="spellStart"/>
      <w:r w:rsidRPr="00657FEC">
        <w:rPr>
          <w:color w:val="000000"/>
          <w:sz w:val="24"/>
          <w:szCs w:val="24"/>
          <w:lang w:val="ru-RU"/>
        </w:rPr>
        <w:t>Додаток</w:t>
      </w:r>
      <w:proofErr w:type="spellEnd"/>
      <w:r w:rsidRPr="00657FEC">
        <w:rPr>
          <w:color w:val="000000"/>
          <w:sz w:val="24"/>
          <w:szCs w:val="24"/>
          <w:lang w:val="ru-RU"/>
        </w:rPr>
        <w:t xml:space="preserve"> №2</w:t>
      </w:r>
    </w:p>
    <w:p w:rsidR="001955F6" w:rsidRPr="003C5C3B" w:rsidRDefault="001955F6" w:rsidP="001955F6">
      <w:pPr>
        <w:ind w:left="5660" w:firstLine="700"/>
        <w:jc w:val="right"/>
        <w:rPr>
          <w:b/>
        </w:rPr>
      </w:pPr>
      <w:r w:rsidRPr="00657FEC">
        <w:rPr>
          <w:color w:val="000000"/>
          <w:sz w:val="24"/>
          <w:szCs w:val="24"/>
          <w:lang w:val="ru-RU"/>
        </w:rPr>
        <w:t xml:space="preserve"> </w:t>
      </w:r>
      <w:r w:rsidRPr="00FB6B59">
        <w:rPr>
          <w:b/>
          <w:iCs/>
        </w:rPr>
        <w:t>до тендерної документації</w:t>
      </w:r>
    </w:p>
    <w:p w:rsidR="001955F6" w:rsidRPr="00657FEC" w:rsidRDefault="001955F6" w:rsidP="001955F6">
      <w:pPr>
        <w:tabs>
          <w:tab w:val="left" w:pos="1072"/>
        </w:tabs>
        <w:jc w:val="center"/>
        <w:rPr>
          <w:b/>
          <w:bCs/>
          <w:sz w:val="24"/>
          <w:szCs w:val="24"/>
          <w:lang w:val="ru-RU"/>
        </w:rPr>
      </w:pPr>
    </w:p>
    <w:p w:rsidR="001955F6" w:rsidRPr="00D35632" w:rsidRDefault="001955F6" w:rsidP="001955F6">
      <w:pPr>
        <w:tabs>
          <w:tab w:val="left" w:pos="1072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 w:rsidRPr="00D35632">
        <w:rPr>
          <w:b/>
          <w:bCs/>
          <w:sz w:val="28"/>
          <w:szCs w:val="28"/>
          <w:lang w:val="ru-RU"/>
        </w:rPr>
        <w:t>Технічні</w:t>
      </w:r>
      <w:proofErr w:type="spellEnd"/>
      <w:r w:rsidRPr="00D3563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35632">
        <w:rPr>
          <w:b/>
          <w:bCs/>
          <w:sz w:val="28"/>
          <w:szCs w:val="28"/>
          <w:lang w:val="ru-RU"/>
        </w:rPr>
        <w:t>вимоги</w:t>
      </w:r>
      <w:proofErr w:type="spellEnd"/>
    </w:p>
    <w:p w:rsidR="00232E97" w:rsidRDefault="00232E97">
      <w:pPr>
        <w:jc w:val="center"/>
        <w:rPr>
          <w:b/>
          <w:color w:val="000000"/>
          <w:sz w:val="24"/>
          <w:szCs w:val="24"/>
          <w:lang w:val="ru-RU"/>
        </w:rPr>
      </w:pPr>
    </w:p>
    <w:p w:rsidR="00232E97" w:rsidRDefault="00232E97">
      <w:pPr>
        <w:keepNext/>
        <w:jc w:val="center"/>
        <w:outlineLvl w:val="0"/>
        <w:rPr>
          <w:b/>
          <w:bCs/>
          <w:lang w:val="ru-RU"/>
        </w:rPr>
      </w:pPr>
    </w:p>
    <w:p w:rsidR="00232E97" w:rsidRPr="00CC1236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bCs/>
          <w:shd w:val="clear" w:color="auto" w:fill="FFFFFF"/>
        </w:rPr>
        <w:t>«</w:t>
      </w:r>
      <w:r w:rsidRPr="00CC1236">
        <w:rPr>
          <w:b/>
          <w:bCs/>
          <w:shd w:val="clear" w:color="auto" w:fill="FFFFFF"/>
        </w:rPr>
        <w:t xml:space="preserve">код ДК 021:2015 – </w:t>
      </w:r>
      <w:r w:rsidRPr="00CC1236">
        <w:rPr>
          <w:b/>
          <w:color w:val="000000"/>
          <w:bdr w:val="none" w:sz="0" w:space="0" w:color="auto" w:frame="1"/>
        </w:rPr>
        <w:t>32320000-2</w:t>
      </w:r>
      <w:r w:rsidRPr="00CC1236">
        <w:rPr>
          <w:b/>
          <w:color w:val="000000"/>
        </w:rPr>
        <w:t> - </w:t>
      </w:r>
      <w:r w:rsidRPr="00CC1236">
        <w:rPr>
          <w:b/>
          <w:color w:val="000000"/>
          <w:bdr w:val="none" w:sz="0" w:space="0" w:color="auto" w:frame="1"/>
        </w:rPr>
        <w:t>Телевізійне й аудіовізуальне обладнання</w:t>
      </w:r>
      <w:r w:rsidRPr="00CC1236">
        <w:rPr>
          <w:b/>
          <w:color w:val="000000"/>
        </w:rPr>
        <w:t xml:space="preserve"> (</w:t>
      </w:r>
      <w:r w:rsidRPr="00CC1236">
        <w:rPr>
          <w:b/>
          <w:color w:val="000000"/>
          <w:bdr w:val="none" w:sz="0" w:space="0" w:color="auto" w:frame="1"/>
        </w:rPr>
        <w:t>Телевізійне й аудіовізуальне обладнання</w:t>
      </w:r>
      <w:r w:rsidRPr="00CC1236">
        <w:rPr>
          <w:b/>
          <w:color w:val="000000"/>
        </w:rPr>
        <w:t>)</w:t>
      </w:r>
    </w:p>
    <w:p w:rsidR="001955F6" w:rsidRPr="00CC1236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1955F6" w:rsidRPr="00CC1236" w:rsidRDefault="001955F6" w:rsidP="001955F6">
      <w:pPr>
        <w:ind w:firstLine="596"/>
        <w:jc w:val="both"/>
        <w:rPr>
          <w:sz w:val="24"/>
          <w:szCs w:val="24"/>
          <w:lang w:val="ru-RU"/>
        </w:rPr>
      </w:pPr>
      <w:proofErr w:type="spellStart"/>
      <w:r w:rsidRPr="00CC1236">
        <w:rPr>
          <w:sz w:val="24"/>
          <w:szCs w:val="24"/>
          <w:lang w:val="ru-RU"/>
        </w:rPr>
        <w:t>Кількість</w:t>
      </w:r>
      <w:proofErr w:type="spellEnd"/>
      <w:r w:rsidRPr="00CC1236">
        <w:rPr>
          <w:sz w:val="24"/>
          <w:szCs w:val="24"/>
          <w:lang w:val="ru-RU"/>
        </w:rPr>
        <w:t xml:space="preserve"> Товару, </w:t>
      </w:r>
      <w:proofErr w:type="spellStart"/>
      <w:r w:rsidRPr="00CC1236">
        <w:rPr>
          <w:sz w:val="24"/>
          <w:szCs w:val="24"/>
          <w:lang w:val="ru-RU"/>
        </w:rPr>
        <w:t>що</w:t>
      </w:r>
      <w:proofErr w:type="spellEnd"/>
      <w:r w:rsidRPr="00CC1236">
        <w:rPr>
          <w:sz w:val="24"/>
          <w:szCs w:val="24"/>
          <w:lang w:val="ru-RU"/>
        </w:rPr>
        <w:t xml:space="preserve"> </w:t>
      </w:r>
      <w:proofErr w:type="spellStart"/>
      <w:r w:rsidRPr="00CC1236">
        <w:rPr>
          <w:sz w:val="24"/>
          <w:szCs w:val="24"/>
          <w:lang w:val="ru-RU"/>
        </w:rPr>
        <w:t>постачає</w:t>
      </w:r>
      <w:proofErr w:type="spellEnd"/>
      <w:r w:rsidRPr="00CC1236">
        <w:rPr>
          <w:sz w:val="24"/>
          <w:szCs w:val="24"/>
          <w:lang w:val="ru-RU"/>
        </w:rPr>
        <w:t xml:space="preserve"> </w:t>
      </w:r>
      <w:proofErr w:type="spellStart"/>
      <w:r w:rsidRPr="00CC1236">
        <w:rPr>
          <w:sz w:val="24"/>
          <w:szCs w:val="24"/>
          <w:lang w:val="ru-RU"/>
        </w:rPr>
        <w:t>Учасник</w:t>
      </w:r>
      <w:proofErr w:type="spellEnd"/>
      <w:r w:rsidRPr="00CC1236">
        <w:rPr>
          <w:sz w:val="24"/>
          <w:szCs w:val="24"/>
          <w:lang w:val="ru-RU"/>
        </w:rPr>
        <w:t xml:space="preserve"> </w:t>
      </w:r>
      <w:proofErr w:type="spellStart"/>
      <w:r w:rsidRPr="00CC1236">
        <w:rPr>
          <w:sz w:val="24"/>
          <w:szCs w:val="24"/>
          <w:lang w:val="ru-RU"/>
        </w:rPr>
        <w:t>зазначені</w:t>
      </w:r>
      <w:proofErr w:type="spellEnd"/>
      <w:r w:rsidRPr="00CC1236">
        <w:rPr>
          <w:sz w:val="24"/>
          <w:szCs w:val="24"/>
          <w:lang w:val="ru-RU"/>
        </w:rPr>
        <w:t xml:space="preserve"> у </w:t>
      </w:r>
      <w:proofErr w:type="spellStart"/>
      <w:r w:rsidRPr="00CC1236">
        <w:rPr>
          <w:sz w:val="24"/>
          <w:szCs w:val="24"/>
          <w:lang w:val="ru-RU"/>
        </w:rPr>
        <w:t>Таблиці</w:t>
      </w:r>
      <w:proofErr w:type="spellEnd"/>
      <w:r w:rsidRPr="00CC1236">
        <w:rPr>
          <w:sz w:val="24"/>
          <w:szCs w:val="24"/>
          <w:lang w:val="ru-RU"/>
        </w:rPr>
        <w:t xml:space="preserve"> 1</w:t>
      </w:r>
    </w:p>
    <w:p w:rsidR="001955F6" w:rsidRPr="00CC1236" w:rsidRDefault="001955F6" w:rsidP="001955F6">
      <w:pPr>
        <w:tabs>
          <w:tab w:val="left" w:pos="1072"/>
        </w:tabs>
        <w:jc w:val="right"/>
        <w:rPr>
          <w:b/>
          <w:bCs/>
          <w:i/>
          <w:sz w:val="24"/>
          <w:szCs w:val="24"/>
          <w:lang w:val="ru-RU"/>
        </w:rPr>
      </w:pPr>
      <w:proofErr w:type="spellStart"/>
      <w:r w:rsidRPr="00CC1236">
        <w:rPr>
          <w:b/>
          <w:bCs/>
          <w:i/>
          <w:sz w:val="24"/>
          <w:szCs w:val="24"/>
          <w:lang w:val="ru-RU"/>
        </w:rPr>
        <w:t>Таблиця</w:t>
      </w:r>
      <w:proofErr w:type="spellEnd"/>
      <w:r w:rsidRPr="00CC1236">
        <w:rPr>
          <w:b/>
          <w:bCs/>
          <w:i/>
          <w:sz w:val="24"/>
          <w:szCs w:val="24"/>
          <w:lang w:val="ru-RU"/>
        </w:rPr>
        <w:t xml:space="preserve"> 1</w:t>
      </w:r>
    </w:p>
    <w:p w:rsidR="00232E97" w:rsidRPr="00CC1236" w:rsidRDefault="00232E97" w:rsidP="001955F6">
      <w:pPr>
        <w:rPr>
          <w:b/>
          <w:i/>
        </w:rPr>
      </w:pPr>
    </w:p>
    <w:tbl>
      <w:tblPr>
        <w:tblW w:w="975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2005"/>
        <w:gridCol w:w="7086"/>
      </w:tblGrid>
      <w:tr w:rsidR="00D61153" w:rsidRPr="00CC1236" w:rsidTr="00D61153">
        <w:trPr>
          <w:trHeight w:val="763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53" w:rsidRPr="00CC1236" w:rsidRDefault="00D6115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C1236">
              <w:rPr>
                <w:rFonts w:ascii="Times New Roman" w:hAnsi="Times New Roman" w:cs="Times New Roman"/>
                <w:lang w:val="ru-RU" w:eastAsia="en-US"/>
              </w:rPr>
              <w:t>№</w:t>
            </w:r>
          </w:p>
          <w:p w:rsidR="00D61153" w:rsidRPr="00CC1236" w:rsidRDefault="00D6115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>п/п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153" w:rsidRPr="00CC1236" w:rsidRDefault="00D6115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proofErr w:type="spellStart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>Назва</w:t>
            </w:r>
            <w:proofErr w:type="spellEnd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товару</w:t>
            </w:r>
          </w:p>
          <w:p w:rsidR="00D61153" w:rsidRPr="00CC1236" w:rsidRDefault="00D6115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53" w:rsidRPr="00CC1236" w:rsidRDefault="00D6115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Технічні</w:t>
            </w:r>
            <w:proofErr w:type="spellEnd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та </w:t>
            </w:r>
            <w:proofErr w:type="spellStart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>якісні</w:t>
            </w:r>
            <w:proofErr w:type="spellEnd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характеристики до предмета </w:t>
            </w:r>
            <w:proofErr w:type="spellStart"/>
            <w:r w:rsidRPr="00CC1236">
              <w:rPr>
                <w:rFonts w:ascii="Times New Roman" w:hAnsi="Times New Roman" w:cs="Times New Roman"/>
                <w:b/>
                <w:bCs/>
                <w:lang w:val="ru-RU" w:eastAsia="en-US"/>
              </w:rPr>
              <w:t>закупівлі</w:t>
            </w:r>
            <w:proofErr w:type="spellEnd"/>
          </w:p>
        </w:tc>
      </w:tr>
      <w:tr w:rsidR="00D61153" w:rsidTr="00D61153">
        <w:trPr>
          <w:trHeight w:val="634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53" w:rsidRPr="00CC1236" w:rsidRDefault="00D6115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CC1236">
              <w:rPr>
                <w:rFonts w:ascii="Times New Roman" w:hAnsi="Times New Roman" w:cs="Times New Roman"/>
                <w:lang w:val="ru-RU" w:eastAsia="en-US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53" w:rsidRPr="00CC1236" w:rsidRDefault="00D611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Інтерактивний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комплект</w:t>
            </w: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</w:rPr>
              <w:t>Інтерактивний комплект SMART SBM777V+X309ST</w:t>
            </w:r>
            <w:r w:rsidR="002873F3">
              <w:rPr>
                <w:sz w:val="24"/>
                <w:szCs w:val="24"/>
              </w:rPr>
              <w:t xml:space="preserve"> або еквівалент</w:t>
            </w:r>
          </w:p>
          <w:p w:rsidR="00D61153" w:rsidRPr="00CC1236" w:rsidRDefault="00D61153">
            <w:pPr>
              <w:rPr>
                <w:sz w:val="24"/>
                <w:szCs w:val="24"/>
              </w:rPr>
            </w:pPr>
            <w:r w:rsidRPr="00CC1236">
              <w:rPr>
                <w:b/>
                <w:bCs/>
                <w:sz w:val="24"/>
                <w:szCs w:val="24"/>
              </w:rPr>
              <w:t>Характеристика інтерактивної дошки</w:t>
            </w:r>
            <w:r w:rsidRPr="00CC1236">
              <w:rPr>
                <w:sz w:val="24"/>
                <w:szCs w:val="24"/>
              </w:rPr>
              <w:t>: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загальний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CC1236">
              <w:rPr>
                <w:sz w:val="24"/>
                <w:szCs w:val="24"/>
                <w:lang w:val="ru-RU"/>
              </w:rPr>
              <w:t>164,4х126.2</w:t>
            </w:r>
            <w:proofErr w:type="gramEnd"/>
            <w:r w:rsidRPr="00CC1236">
              <w:rPr>
                <w:sz w:val="24"/>
                <w:szCs w:val="24"/>
                <w:lang w:val="ru-RU"/>
              </w:rPr>
              <w:t xml:space="preserve"> см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робочої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 156,5х117,4 см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Товщина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повинна бути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7,3 см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Товщина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 лотком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бути не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більш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ніж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11 см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діагональ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 78”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Діагональ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робочої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 77” (196,5 см)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сторін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 4:3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>Вага 13,3 кг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1236">
              <w:rPr>
                <w:sz w:val="24"/>
                <w:szCs w:val="24"/>
                <w:lang w:val="ru-RU"/>
              </w:rPr>
              <w:t>Технологія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</w:t>
            </w:r>
            <w:r w:rsidRPr="00CC1236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End"/>
            <w:r w:rsidRPr="00CC1236">
              <w:rPr>
                <w:sz w:val="24"/>
                <w:szCs w:val="24"/>
                <w:lang w:val="ru-RU"/>
              </w:rPr>
              <w:t>Удосконалений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ІЧ з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обізнаністю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об’єкти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Advanced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IR™ (автоматично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розпізнає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ручку,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палець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гумку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долоню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Функція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Multi-Touch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: 20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одночасних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дотиків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стандартні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функції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миші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лівої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правої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кнопок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миші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точці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дотику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активної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поверхні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Робоча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поверхня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Міцна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сталева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поверхня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 твердим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керамічним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покриттям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Оптимізовано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проекції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сумісна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маркерами сухого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стирання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антиблікова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високу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стійкість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пошкоджень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Вся активна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поверхня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повинна бути доступна для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малювання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апаратних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сенсорних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кнопок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елементів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робочій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поверхні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зменшують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робочий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простір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зберігати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працездатність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частковому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пошкодженні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активної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поверхні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рами: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Алюмінієвий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сплав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вкритий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пластиком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білого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коліру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32767х32767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Точність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читання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0.1mm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Швидкість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C1236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</w:t>
            </w:r>
            <w:r w:rsidRPr="00CC1236">
              <w:rPr>
                <w:sz w:val="24"/>
                <w:szCs w:val="24"/>
                <w:lang w:val="ru-RU"/>
              </w:rPr>
              <w:tab/>
            </w:r>
            <w:proofErr w:type="gramEnd"/>
            <w:r w:rsidRPr="00CC1236">
              <w:rPr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Мбіт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USB-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з'єднання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повношвидкісний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USB 2.0)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Час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реакції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 6мc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Живлення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кабеля </w:t>
            </w:r>
            <w:r w:rsidRPr="00CC1236">
              <w:rPr>
                <w:sz w:val="24"/>
                <w:szCs w:val="24"/>
              </w:rPr>
              <w:t>USB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Споживання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: USB &lt;2,5 Вт (500 мА при 5 В)</w:t>
            </w:r>
          </w:p>
          <w:p w:rsidR="00D61153" w:rsidRPr="00CC1236" w:rsidRDefault="00D61153">
            <w:pPr>
              <w:rPr>
                <w:sz w:val="24"/>
                <w:szCs w:val="24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lastRenderedPageBreak/>
              <w:t>Програмне</w:t>
            </w:r>
            <w:proofErr w:type="spellEnd"/>
            <w:r w:rsidRPr="00CC12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C1236">
              <w:rPr>
                <w:sz w:val="24"/>
                <w:szCs w:val="24"/>
              </w:rPr>
              <w:t xml:space="preserve">: SMART </w:t>
            </w:r>
            <w:proofErr w:type="spellStart"/>
            <w:r w:rsidRPr="00CC1236">
              <w:rPr>
                <w:sz w:val="24"/>
                <w:szCs w:val="24"/>
              </w:rPr>
              <w:t>Notebook</w:t>
            </w:r>
            <w:proofErr w:type="spellEnd"/>
            <w:r w:rsidRPr="00CC1236">
              <w:rPr>
                <w:sz w:val="24"/>
                <w:szCs w:val="24"/>
              </w:rPr>
              <w:t>,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</w:rPr>
              <w:t xml:space="preserve">SMART </w:t>
            </w:r>
            <w:proofErr w:type="spellStart"/>
            <w:r w:rsidRPr="00CC1236">
              <w:rPr>
                <w:sz w:val="24"/>
                <w:szCs w:val="24"/>
              </w:rPr>
              <w:t>Ink</w:t>
            </w:r>
            <w:proofErr w:type="spellEnd"/>
            <w:r w:rsidRPr="00CC1236">
              <w:rPr>
                <w:sz w:val="24"/>
                <w:szCs w:val="24"/>
              </w:rPr>
              <w:t xml:space="preserve">, SMART </w:t>
            </w:r>
            <w:proofErr w:type="spellStart"/>
            <w:r w:rsidRPr="00CC1236">
              <w:rPr>
                <w:sz w:val="24"/>
                <w:szCs w:val="24"/>
              </w:rPr>
              <w:t>Product</w:t>
            </w:r>
            <w:proofErr w:type="spellEnd"/>
            <w:r w:rsidRPr="00CC1236">
              <w:rPr>
                <w:sz w:val="24"/>
                <w:szCs w:val="24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</w:rPr>
              <w:t>Drivers</w:t>
            </w:r>
            <w:proofErr w:type="spellEnd"/>
            <w:r w:rsidRPr="00CC1236">
              <w:rPr>
                <w:sz w:val="24"/>
                <w:szCs w:val="24"/>
              </w:rPr>
              <w:t>. ПЗ повинно мати можливості створення уроків, проведення тестувань, віддаленого навчання</w:t>
            </w:r>
            <w:r w:rsidRPr="00CC1236">
              <w:rPr>
                <w:sz w:val="24"/>
                <w:szCs w:val="24"/>
                <w:lang w:val="ru-RU"/>
              </w:rPr>
              <w:t xml:space="preserve"> 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Сумісність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 ОС: </w:t>
            </w:r>
            <w:r w:rsidRPr="00CC1236">
              <w:rPr>
                <w:sz w:val="24"/>
                <w:szCs w:val="24"/>
              </w:rPr>
              <w:t>Windows</w:t>
            </w:r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r w:rsidRPr="00CC1236">
              <w:rPr>
                <w:sz w:val="24"/>
                <w:szCs w:val="24"/>
              </w:rPr>
              <w:t>XP</w:t>
            </w:r>
            <w:r w:rsidRPr="00CC1236">
              <w:rPr>
                <w:sz w:val="24"/>
                <w:szCs w:val="24"/>
                <w:lang w:val="ru-RU"/>
              </w:rPr>
              <w:t xml:space="preserve">, 7, 8, 10, </w:t>
            </w:r>
            <w:proofErr w:type="spellStart"/>
            <w:r w:rsidRPr="00CC1236">
              <w:rPr>
                <w:sz w:val="24"/>
                <w:szCs w:val="24"/>
              </w:rPr>
              <w:t>MacOs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</w:rPr>
              <w:t>Linux</w:t>
            </w:r>
            <w:proofErr w:type="spell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Гарантія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інтерактивну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: 3 роки 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>Комплект поставки:</w:t>
            </w:r>
            <w:r w:rsidRPr="00CC1236">
              <w:rPr>
                <w:sz w:val="24"/>
                <w:szCs w:val="24"/>
                <w:lang w:val="ru-RU"/>
              </w:rPr>
              <w:tab/>
            </w:r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інтерактивна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,</w:t>
            </w:r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пасивні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стійкі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пошкоджень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маркери</w:t>
            </w:r>
            <w:proofErr w:type="spellEnd"/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лоток для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маркерів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,</w:t>
            </w:r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настінне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кріплення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,</w:t>
            </w:r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>кабель USB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довжиною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5 м),</w:t>
            </w:r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ілюстрована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інструкція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 установки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дошки</w:t>
            </w:r>
            <w:proofErr w:type="spellEnd"/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пакет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безстрокового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мінімум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 1 роком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підписки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преміум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функції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активації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менш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ніж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комп’ютерів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;</w:t>
            </w:r>
          </w:p>
          <w:p w:rsidR="00D61153" w:rsidRPr="00CC1236" w:rsidRDefault="00D61153" w:rsidP="00D61153">
            <w:pPr>
              <w:pStyle w:val="af2"/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сертифікат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безкоштовне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проходження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ознайомчого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1236">
              <w:rPr>
                <w:sz w:val="24"/>
                <w:szCs w:val="24"/>
                <w:lang w:val="ru-RU"/>
              </w:rPr>
              <w:t>он-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лайн</w:t>
            </w:r>
            <w:proofErr w:type="spellEnd"/>
            <w:proofErr w:type="gram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роботі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з ПЗ, яке повинен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проводити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сертифікований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тренер, з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наявністю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діючого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сертифікату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виробника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інтерактивних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дошок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виробника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.</w:t>
            </w:r>
          </w:p>
          <w:p w:rsidR="00D61153" w:rsidRPr="00CC1236" w:rsidRDefault="00D6115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C1236">
              <w:rPr>
                <w:b/>
                <w:bCs/>
                <w:sz w:val="24"/>
                <w:szCs w:val="24"/>
                <w:lang w:val="ru-RU"/>
              </w:rPr>
              <w:t>Характеристика проектора: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Технологія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відображення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DLP™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XGA (1024x768)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Яскравість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3 700лмн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Контрастність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25 000:1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сторін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4:3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сторін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підтримуване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16:9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Корекція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трапецеїдальних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спотворень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– вертикальна +/-40°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Горизонтальна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розгортка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15.38 ~ 91.15кГц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Вертикальна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розгортка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 50 ~ 85(120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for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3</w:t>
            </w:r>
            <w:proofErr w:type="gramStart"/>
            <w:r w:rsidRPr="00CC1236">
              <w:rPr>
                <w:sz w:val="24"/>
                <w:szCs w:val="24"/>
                <w:lang w:val="ru-RU"/>
              </w:rPr>
              <w:t>D)Гц</w:t>
            </w:r>
            <w:proofErr w:type="gramEnd"/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Рівномірність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світлового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потоку 75%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Розмір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екрану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 0.81m ~ 6.28m (31.9" ~ 247.3") 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Джерело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світла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Лампа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лампи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, Вт 203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Термін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лампи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годинник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 6000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Яскравість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), 12000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Dynamic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), 10000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Eco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), 15000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Eco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+)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Проекційне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відношення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 0.617:1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Проекційна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відстань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(м) 0.4m - 3.1m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Фокусна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відстань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(мм) 7.15mm/0.281"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Зсув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об'єктива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offset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 115%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Склад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інтерактивного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комплекту SMART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Board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SBM777V+</w:t>
            </w:r>
            <w:proofErr w:type="spellStart"/>
            <w:r w:rsidRPr="00CC1236">
              <w:rPr>
                <w:sz w:val="24"/>
                <w:szCs w:val="24"/>
              </w:rPr>
              <w:t>Optoma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r w:rsidRPr="00CC1236">
              <w:rPr>
                <w:sz w:val="24"/>
                <w:szCs w:val="24"/>
              </w:rPr>
              <w:t>X</w:t>
            </w:r>
            <w:r w:rsidRPr="00CC1236">
              <w:rPr>
                <w:sz w:val="24"/>
                <w:szCs w:val="24"/>
                <w:lang w:val="ru-RU"/>
              </w:rPr>
              <w:t>309</w:t>
            </w:r>
            <w:r w:rsidRPr="00CC1236">
              <w:rPr>
                <w:sz w:val="24"/>
                <w:szCs w:val="24"/>
              </w:rPr>
              <w:t>ST</w:t>
            </w:r>
            <w:r w:rsidRPr="00CC1236">
              <w:rPr>
                <w:sz w:val="24"/>
                <w:szCs w:val="24"/>
                <w:lang w:val="ru-RU"/>
              </w:rPr>
              <w:t>: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Інтерактивна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дошка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SMART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Board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SBM777V (4:3).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Короткофокусний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 w:rsidRPr="00CC1236">
              <w:rPr>
                <w:sz w:val="24"/>
                <w:szCs w:val="24"/>
              </w:rPr>
              <w:t>Optoma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r w:rsidRPr="00CC1236">
              <w:rPr>
                <w:sz w:val="24"/>
                <w:szCs w:val="24"/>
              </w:rPr>
              <w:t>X</w:t>
            </w:r>
            <w:r w:rsidRPr="00CC1236">
              <w:rPr>
                <w:sz w:val="24"/>
                <w:szCs w:val="24"/>
                <w:lang w:val="ru-RU"/>
              </w:rPr>
              <w:t>309</w:t>
            </w:r>
            <w:r w:rsidRPr="00CC1236">
              <w:rPr>
                <w:sz w:val="24"/>
                <w:szCs w:val="24"/>
              </w:rPr>
              <w:t>ST</w:t>
            </w:r>
            <w:r w:rsidRPr="00CC1236">
              <w:rPr>
                <w:sz w:val="24"/>
                <w:szCs w:val="24"/>
                <w:lang w:val="ru-RU"/>
              </w:rPr>
              <w:t xml:space="preserve"> (XGA, 4:3, 3700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lm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>)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C1236">
              <w:rPr>
                <w:sz w:val="24"/>
                <w:szCs w:val="24"/>
                <w:lang w:val="ru-RU"/>
              </w:rPr>
              <w:t>Настінне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1236">
              <w:rPr>
                <w:sz w:val="24"/>
                <w:szCs w:val="24"/>
                <w:lang w:val="ru-RU"/>
              </w:rPr>
              <w:t>кріплення</w:t>
            </w:r>
            <w:proofErr w:type="spellEnd"/>
            <w:r w:rsidRPr="00CC1236">
              <w:rPr>
                <w:sz w:val="24"/>
                <w:szCs w:val="24"/>
                <w:lang w:val="ru-RU"/>
              </w:rPr>
              <w:t xml:space="preserve"> для проектора.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  <w:r w:rsidRPr="00CC1236">
              <w:rPr>
                <w:sz w:val="24"/>
                <w:szCs w:val="24"/>
                <w:lang w:val="ru-RU"/>
              </w:rPr>
              <w:t xml:space="preserve">Кабель </w:t>
            </w:r>
            <w:r w:rsidRPr="00CC1236">
              <w:rPr>
                <w:sz w:val="24"/>
                <w:szCs w:val="24"/>
              </w:rPr>
              <w:t>HDMI</w:t>
            </w:r>
            <w:r w:rsidRPr="00CC1236">
              <w:rPr>
                <w:sz w:val="24"/>
                <w:szCs w:val="24"/>
                <w:lang w:val="ru-RU"/>
              </w:rPr>
              <w:t xml:space="preserve"> 10 м.</w:t>
            </w:r>
            <w:r w:rsidRPr="00CC1236">
              <w:rPr>
                <w:sz w:val="24"/>
                <w:szCs w:val="24"/>
              </w:rPr>
              <w:t> </w:t>
            </w:r>
          </w:p>
          <w:p w:rsidR="00D61153" w:rsidRPr="00CC1236" w:rsidRDefault="00D61153">
            <w:pPr>
              <w:rPr>
                <w:sz w:val="24"/>
                <w:szCs w:val="24"/>
                <w:lang w:val="ru-RU"/>
              </w:rPr>
            </w:pPr>
          </w:p>
          <w:p w:rsidR="00D61153" w:rsidRDefault="00D61153">
            <w:pPr>
              <w:rPr>
                <w:sz w:val="24"/>
                <w:szCs w:val="24"/>
              </w:rPr>
            </w:pPr>
            <w:r w:rsidRPr="00CC1236">
              <w:rPr>
                <w:sz w:val="24"/>
                <w:szCs w:val="24"/>
              </w:rPr>
              <w:t>Кількість – 1 шт.</w:t>
            </w:r>
          </w:p>
          <w:tbl>
            <w:tblPr>
              <w:tblW w:w="0" w:type="auto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D61153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D61153" w:rsidRDefault="00D611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61153" w:rsidRDefault="00D61153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D61153" w:rsidTr="002873F3">
        <w:trPr>
          <w:trHeight w:val="694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53" w:rsidRDefault="00D6115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lastRenderedPageBreak/>
              <w:t>4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153" w:rsidRDefault="00D61153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Інтерактивна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панель </w:t>
            </w: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153" w:rsidRPr="002873F3" w:rsidRDefault="00D61153" w:rsidP="002873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Інтерактивна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CC1236">
              <w:rPr>
                <w:sz w:val="24"/>
                <w:szCs w:val="24"/>
                <w:lang w:val="ru-RU"/>
              </w:rPr>
              <w:t xml:space="preserve">панель </w:t>
            </w:r>
            <w:r w:rsidRPr="00CC1236">
              <w:rPr>
                <w:b/>
                <w:bCs/>
                <w:sz w:val="24"/>
                <w:szCs w:val="24"/>
                <w:lang w:val="ru-RU"/>
              </w:rPr>
              <w:t xml:space="preserve">INTBOARD </w:t>
            </w:r>
            <w:r w:rsidRPr="00CC1236">
              <w:rPr>
                <w:b/>
                <w:bCs/>
                <w:sz w:val="24"/>
                <w:szCs w:val="24"/>
              </w:rPr>
              <w:t>GT</w:t>
            </w:r>
            <w:r w:rsidRPr="00CC1236">
              <w:rPr>
                <w:b/>
                <w:bCs/>
                <w:sz w:val="24"/>
                <w:szCs w:val="24"/>
                <w:lang w:val="ru-RU"/>
              </w:rPr>
              <w:t>65 (</w:t>
            </w:r>
            <w:proofErr w:type="spellStart"/>
            <w:r w:rsidRPr="00CC1236">
              <w:rPr>
                <w:b/>
                <w:bCs/>
                <w:sz w:val="24"/>
                <w:szCs w:val="24"/>
              </w:rPr>
              <w:t>Android</w:t>
            </w:r>
            <w:proofErr w:type="spellEnd"/>
            <w:r w:rsidRPr="00CC1236">
              <w:rPr>
                <w:b/>
                <w:bCs/>
                <w:sz w:val="24"/>
                <w:szCs w:val="24"/>
                <w:lang w:val="ru-RU"/>
              </w:rPr>
              <w:t xml:space="preserve"> 11)</w:t>
            </w:r>
            <w:r w:rsidR="002873F3">
              <w:rPr>
                <w:sz w:val="24"/>
                <w:szCs w:val="24"/>
              </w:rPr>
              <w:t xml:space="preserve"> або еквівалент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Діагональ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65” </w:t>
            </w:r>
            <w:proofErr w:type="spellStart"/>
            <w:r>
              <w:rPr>
                <w:sz w:val="24"/>
                <w:szCs w:val="24"/>
                <w:lang w:val="ru-RU"/>
              </w:rPr>
              <w:t>дюймів</w:t>
            </w:r>
            <w:proofErr w:type="spellEnd"/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Ефективна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>
              <w:rPr>
                <w:sz w:val="24"/>
                <w:szCs w:val="24"/>
                <w:lang w:val="ru-RU"/>
              </w:rPr>
              <w:t>відображення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1429 мм (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ru-RU"/>
              </w:rPr>
              <w:t xml:space="preserve"> 804 мм (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Співвідношення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сторін</w:t>
            </w:r>
            <w:proofErr w:type="spellEnd"/>
            <w:r>
              <w:rPr>
                <w:sz w:val="24"/>
                <w:szCs w:val="24"/>
                <w:lang w:val="ru-RU"/>
              </w:rPr>
              <w:t>: 16:9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Яскравість</w:t>
            </w:r>
            <w:proofErr w:type="spellEnd"/>
            <w:r>
              <w:rPr>
                <w:sz w:val="24"/>
                <w:szCs w:val="24"/>
                <w:lang w:val="ru-RU"/>
              </w:rPr>
              <w:t>: 400</w:t>
            </w:r>
            <w:r>
              <w:rPr>
                <w:sz w:val="24"/>
                <w:szCs w:val="24"/>
              </w:rPr>
              <w:t>cd</w:t>
            </w:r>
            <w:r>
              <w:rPr>
                <w:sz w:val="24"/>
                <w:szCs w:val="24"/>
                <w:lang w:val="ru-RU"/>
              </w:rPr>
              <w:t>/м2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Контрастність</w:t>
            </w:r>
            <w:proofErr w:type="spellEnd"/>
            <w:r>
              <w:rPr>
                <w:sz w:val="24"/>
                <w:szCs w:val="24"/>
                <w:lang w:val="ru-RU"/>
              </w:rPr>
              <w:t>: 4000:1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Роздільна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 xml:space="preserve">3840*2160 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Кут </w:t>
            </w:r>
            <w:proofErr w:type="spellStart"/>
            <w:r>
              <w:rPr>
                <w:sz w:val="24"/>
                <w:szCs w:val="24"/>
                <w:lang w:val="ru-RU"/>
              </w:rPr>
              <w:t>огляду</w:t>
            </w:r>
            <w:proofErr w:type="spellEnd"/>
            <w:r>
              <w:rPr>
                <w:sz w:val="24"/>
                <w:szCs w:val="24"/>
                <w:lang w:val="ru-RU"/>
              </w:rPr>
              <w:t>: 178°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Ефективна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площа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торкання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 xml:space="preserve">1429 мм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ru-RU"/>
              </w:rPr>
              <w:t xml:space="preserve"> 804 мм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Поверхня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екрана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Загартоване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скло</w:t>
            </w:r>
            <w:proofErr w:type="spellEnd"/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форматів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 MPEG</w:t>
            </w:r>
            <w:r>
              <w:rPr>
                <w:sz w:val="24"/>
                <w:szCs w:val="24"/>
                <w:lang w:val="ru-RU"/>
              </w:rPr>
              <w:t xml:space="preserve">1, </w:t>
            </w:r>
            <w:r>
              <w:rPr>
                <w:sz w:val="24"/>
                <w:szCs w:val="24"/>
              </w:rPr>
              <w:t>MPEG</w:t>
            </w:r>
            <w:r>
              <w:rPr>
                <w:sz w:val="24"/>
                <w:szCs w:val="24"/>
                <w:lang w:val="ru-RU"/>
              </w:rPr>
              <w:t xml:space="preserve">2, </w:t>
            </w:r>
            <w:r>
              <w:rPr>
                <w:sz w:val="24"/>
                <w:szCs w:val="24"/>
              </w:rPr>
              <w:t>MPEG</w:t>
            </w:r>
            <w:r>
              <w:rPr>
                <w:sz w:val="24"/>
                <w:szCs w:val="24"/>
                <w:lang w:val="ru-RU"/>
              </w:rPr>
              <w:t xml:space="preserve">4,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ru-RU"/>
              </w:rPr>
              <w:t xml:space="preserve">264, </w:t>
            </w:r>
            <w:r>
              <w:rPr>
                <w:sz w:val="24"/>
                <w:szCs w:val="24"/>
              </w:rPr>
              <w:t>RM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RMVB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MOV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MJPEG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VC</w:t>
            </w:r>
            <w:r>
              <w:rPr>
                <w:sz w:val="24"/>
                <w:szCs w:val="24"/>
                <w:lang w:val="ru-RU"/>
              </w:rPr>
              <w:t xml:space="preserve">1, </w:t>
            </w:r>
            <w:proofErr w:type="spellStart"/>
            <w:r>
              <w:rPr>
                <w:sz w:val="24"/>
                <w:szCs w:val="24"/>
              </w:rPr>
              <w:t>Divx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FLV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Аудіо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</w:rPr>
              <w:t>WMA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MP</w:t>
            </w:r>
            <w:r>
              <w:rPr>
                <w:sz w:val="24"/>
                <w:szCs w:val="24"/>
                <w:lang w:val="ru-RU"/>
              </w:rPr>
              <w:t xml:space="preserve">3, 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AAC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Графіка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</w:rPr>
              <w:t>JPG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BMP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PNG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Технологія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Інфрачервона</w:t>
            </w:r>
            <w:proofErr w:type="spellEnd"/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Мультитач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40 </w:t>
            </w:r>
            <w:proofErr w:type="spellStart"/>
            <w:r>
              <w:rPr>
                <w:sz w:val="24"/>
                <w:szCs w:val="24"/>
                <w:lang w:val="ru-RU"/>
              </w:rPr>
              <w:t>торкань</w:t>
            </w:r>
            <w:proofErr w:type="spellEnd"/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Потужність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динаміків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2 х 15 Вт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Входи/</w:t>
            </w:r>
            <w:proofErr w:type="spellStart"/>
            <w:r>
              <w:rPr>
                <w:sz w:val="24"/>
                <w:szCs w:val="24"/>
                <w:lang w:val="ru-RU"/>
              </w:rPr>
              <w:t>виходи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HDMI</w:t>
            </w:r>
            <w:r>
              <w:rPr>
                <w:sz w:val="24"/>
                <w:szCs w:val="24"/>
                <w:lang w:val="ru-RU"/>
              </w:rPr>
              <w:t xml:space="preserve"> 2.0 - 1 шт.,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ru-RU"/>
              </w:rPr>
              <w:t xml:space="preserve"> 2.0 – 1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тачскріна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  <w:lang w:val="ru-RU"/>
              </w:rPr>
              <w:t xml:space="preserve">232 – 1шт.,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мікрофона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вихід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SPDIF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AV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вихід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AV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OUT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навушників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VGA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аудіо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RJ</w:t>
            </w:r>
            <w:r>
              <w:rPr>
                <w:sz w:val="24"/>
                <w:szCs w:val="24"/>
                <w:lang w:val="ru-RU"/>
              </w:rPr>
              <w:t>45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Технічні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характеристики </w:t>
            </w:r>
            <w:proofErr w:type="spellStart"/>
            <w:r>
              <w:rPr>
                <w:sz w:val="24"/>
                <w:szCs w:val="24"/>
                <w:lang w:val="ru-RU"/>
              </w:rPr>
              <w:t>вбудованого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OPS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PC</w:t>
            </w:r>
            <w:r>
              <w:rPr>
                <w:sz w:val="24"/>
                <w:szCs w:val="24"/>
                <w:lang w:val="ru-RU"/>
              </w:rPr>
              <w:t xml:space="preserve"> модуля: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Процесор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Intel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3-8100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Оперативна </w:t>
            </w:r>
            <w:proofErr w:type="spellStart"/>
            <w:r>
              <w:rPr>
                <w:sz w:val="24"/>
                <w:szCs w:val="24"/>
                <w:lang w:val="ru-RU"/>
              </w:rPr>
              <w:t>пам’ять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Гб не </w:t>
            </w:r>
            <w:proofErr w:type="spellStart"/>
            <w:r>
              <w:rPr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8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Накопичувач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Гб </w:t>
            </w:r>
            <w:r>
              <w:rPr>
                <w:sz w:val="24"/>
                <w:szCs w:val="24"/>
              </w:rPr>
              <w:t>SSD</w:t>
            </w:r>
            <w:r>
              <w:rPr>
                <w:sz w:val="24"/>
                <w:szCs w:val="24"/>
                <w:lang w:val="ru-RU"/>
              </w:rPr>
              <w:t xml:space="preserve"> 256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</w:p>
          <w:p w:rsidR="00D61153" w:rsidRDefault="00D61153">
            <w:pPr>
              <w:rPr>
                <w:sz w:val="24"/>
                <w:szCs w:val="24"/>
                <w:highlight w:val="lightGray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Разом з </w:t>
            </w:r>
            <w:proofErr w:type="spellStart"/>
            <w:r>
              <w:rPr>
                <w:sz w:val="24"/>
                <w:szCs w:val="24"/>
                <w:lang w:val="ru-RU"/>
              </w:rPr>
              <w:t>Інтерактивною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панеллю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перегляду та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інтерактивного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контенту з </w:t>
            </w:r>
            <w:proofErr w:type="spellStart"/>
            <w:r>
              <w:rPr>
                <w:sz w:val="24"/>
                <w:szCs w:val="24"/>
                <w:lang w:val="ru-RU"/>
              </w:rPr>
              <w:t>безстроковою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ліцензією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українським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інтерфейсом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містить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своєму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складі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уроки по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використанню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базових</w:t>
            </w:r>
            <w:proofErr w:type="gramEnd"/>
            <w:r>
              <w:rPr>
                <w:sz w:val="24"/>
                <w:szCs w:val="24"/>
              </w:rPr>
              <w:t xml:space="preserve"> інструментів ПЗ. </w:t>
            </w:r>
            <w:r>
              <w:rPr>
                <w:sz w:val="24"/>
                <w:szCs w:val="24"/>
                <w:lang w:val="ru-RU"/>
              </w:rPr>
              <w:t xml:space="preserve">ПЗ повинно </w:t>
            </w:r>
            <w:proofErr w:type="spellStart"/>
            <w:r>
              <w:rPr>
                <w:sz w:val="24"/>
                <w:szCs w:val="24"/>
                <w:lang w:val="ru-RU"/>
              </w:rPr>
              <w:t>підтримувати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роботу з 3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об`єктами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містити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готову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бібліотеку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ru-RU"/>
              </w:rPr>
              <w:t xml:space="preserve"> моделей. </w:t>
            </w:r>
            <w:proofErr w:type="spellStart"/>
            <w:r>
              <w:rPr>
                <w:sz w:val="24"/>
                <w:szCs w:val="24"/>
                <w:lang w:val="ru-RU"/>
              </w:rPr>
              <w:t>Користувач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повинен </w:t>
            </w:r>
            <w:proofErr w:type="spellStart"/>
            <w:r>
              <w:rPr>
                <w:sz w:val="24"/>
                <w:szCs w:val="24"/>
                <w:lang w:val="ru-RU"/>
              </w:rPr>
              <w:t>ма</w:t>
            </w:r>
            <w:proofErr w:type="spellEnd"/>
            <w:r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можливість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записати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екран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створити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форматі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.</w:t>
            </w:r>
            <w:proofErr w:type="spellStart"/>
            <w:proofErr w:type="gramEnd"/>
            <w:r>
              <w:rPr>
                <w:sz w:val="24"/>
                <w:szCs w:val="24"/>
              </w:rPr>
              <w:t>avi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.</w:t>
            </w:r>
            <w:proofErr w:type="spellStart"/>
            <w:r>
              <w:rPr>
                <w:sz w:val="24"/>
                <w:szCs w:val="24"/>
              </w:rPr>
              <w:t>mov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ПЗ повинно </w:t>
            </w:r>
            <w:proofErr w:type="spellStart"/>
            <w:r>
              <w:rPr>
                <w:sz w:val="24"/>
                <w:szCs w:val="24"/>
                <w:lang w:val="ru-RU"/>
              </w:rPr>
              <w:t>мати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функцію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побудови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графіків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розпізнавання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геометрічних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форм та </w:t>
            </w:r>
            <w:proofErr w:type="spellStart"/>
            <w:r>
              <w:rPr>
                <w:sz w:val="24"/>
                <w:szCs w:val="24"/>
                <w:lang w:val="ru-RU"/>
              </w:rPr>
              <w:t>підтримувати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шрифти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наукові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символи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ПЗ </w:t>
            </w:r>
            <w:proofErr w:type="spellStart"/>
            <w:r>
              <w:rPr>
                <w:sz w:val="24"/>
                <w:szCs w:val="24"/>
                <w:lang w:val="ru-RU"/>
              </w:rPr>
              <w:t>інтегрується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популярні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розробників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Microsoft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Word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Acrobat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інші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>
              <w:rPr>
                <w:sz w:val="24"/>
                <w:szCs w:val="24"/>
                <w:lang w:val="ru-RU"/>
              </w:rPr>
              <w:t>саме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дозволяє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писати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конвертувати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замітки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друкований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текст і </w:t>
            </w:r>
            <w:proofErr w:type="spellStart"/>
            <w:r>
              <w:rPr>
                <w:sz w:val="24"/>
                <w:szCs w:val="24"/>
                <w:lang w:val="ru-RU"/>
              </w:rPr>
              <w:t>зберігати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цифрові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текстові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замітки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безпосередньо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форматах </w:t>
            </w:r>
            <w:proofErr w:type="spellStart"/>
            <w:r>
              <w:rPr>
                <w:sz w:val="24"/>
                <w:szCs w:val="24"/>
                <w:lang w:val="ru-RU"/>
              </w:rPr>
              <w:t>цих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поєднує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собі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функції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читання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редагування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файлів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PDF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Word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Excel</w:t>
            </w:r>
            <w:r>
              <w:rPr>
                <w:sz w:val="24"/>
                <w:szCs w:val="24"/>
                <w:lang w:val="ru-RU"/>
              </w:rPr>
              <w:t xml:space="preserve"> і </w:t>
            </w:r>
            <w:r>
              <w:rPr>
                <w:sz w:val="24"/>
                <w:szCs w:val="24"/>
              </w:rPr>
              <w:t>PowerPoint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інтерактивної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панелі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надається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виробником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інтерактивної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панелі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без </w:t>
            </w:r>
            <w:proofErr w:type="spellStart"/>
            <w:r>
              <w:rPr>
                <w:sz w:val="24"/>
                <w:szCs w:val="24"/>
                <w:lang w:val="ru-RU"/>
              </w:rPr>
              <w:t>додаткової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оплати з </w:t>
            </w:r>
            <w:proofErr w:type="spellStart"/>
            <w:r>
              <w:rPr>
                <w:sz w:val="24"/>
                <w:szCs w:val="24"/>
                <w:lang w:val="ru-RU"/>
              </w:rPr>
              <w:t>безстроковим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терміном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ліцензії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 поставки: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Панель, пульт ДУ, кабель </w:t>
            </w:r>
            <w:proofErr w:type="spellStart"/>
            <w:r>
              <w:rPr>
                <w:sz w:val="24"/>
                <w:szCs w:val="24"/>
                <w:lang w:val="ru-RU"/>
              </w:rPr>
              <w:t>живлення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1,5 м, кабель </w:t>
            </w:r>
            <w:r>
              <w:rPr>
                <w:sz w:val="24"/>
                <w:szCs w:val="24"/>
              </w:rPr>
              <w:t>USB</w:t>
            </w:r>
            <w:r>
              <w:rPr>
                <w:sz w:val="24"/>
                <w:szCs w:val="24"/>
                <w:lang w:val="ru-RU"/>
              </w:rPr>
              <w:t xml:space="preserve"> 3 м, маркер – 3 шт., </w:t>
            </w:r>
            <w:proofErr w:type="spellStart"/>
            <w:r>
              <w:rPr>
                <w:sz w:val="24"/>
                <w:szCs w:val="24"/>
                <w:lang w:val="ru-RU"/>
              </w:rPr>
              <w:t>гарантійний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талон, </w:t>
            </w:r>
            <w:proofErr w:type="spellStart"/>
            <w:r>
              <w:rPr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користувача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настінне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кріплення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ПЗ </w:t>
            </w:r>
            <w:proofErr w:type="spellStart"/>
            <w:r>
              <w:rPr>
                <w:sz w:val="24"/>
                <w:szCs w:val="24"/>
              </w:rPr>
              <w:t>Intboard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Start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HDMI</w:t>
            </w:r>
            <w:r>
              <w:rPr>
                <w:sz w:val="24"/>
                <w:szCs w:val="24"/>
                <w:lang w:val="ru-RU"/>
              </w:rPr>
              <w:t>-кабель.</w:t>
            </w:r>
          </w:p>
          <w:p w:rsidR="00D61153" w:rsidRDefault="00D61153">
            <w:pPr>
              <w:rPr>
                <w:sz w:val="24"/>
                <w:szCs w:val="24"/>
                <w:lang w:val="ru-RU"/>
              </w:rPr>
            </w:pPr>
          </w:p>
          <w:p w:rsidR="00D61153" w:rsidRDefault="00D611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Кількість </w:t>
            </w:r>
            <w:r w:rsidRPr="00CC1236">
              <w:rPr>
                <w:sz w:val="24"/>
                <w:szCs w:val="24"/>
              </w:rPr>
              <w:t xml:space="preserve">– 2 </w:t>
            </w:r>
            <w:proofErr w:type="spellStart"/>
            <w:r w:rsidRPr="00CC1236">
              <w:rPr>
                <w:sz w:val="24"/>
                <w:szCs w:val="24"/>
              </w:rPr>
              <w:t>шт</w:t>
            </w:r>
            <w:proofErr w:type="spellEnd"/>
          </w:p>
          <w:p w:rsidR="00D61153" w:rsidRDefault="00D61153">
            <w:pPr>
              <w:rPr>
                <w:rFonts w:asciiTheme="minorHAnsi" w:hAnsiTheme="minorHAnsi" w:cstheme="minorBidi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32E97" w:rsidRDefault="00232E97">
      <w:pPr>
        <w:spacing w:line="273" w:lineRule="exact"/>
        <w:rPr>
          <w:sz w:val="24"/>
        </w:rPr>
      </w:pPr>
    </w:p>
    <w:p w:rsidR="00232E97" w:rsidRPr="00E24BFB" w:rsidRDefault="001955F6">
      <w:pPr>
        <w:pStyle w:val="ad"/>
        <w:ind w:firstLine="284"/>
        <w:jc w:val="both"/>
        <w:rPr>
          <w:i/>
        </w:rPr>
      </w:pPr>
      <w:r w:rsidRPr="00E24BFB">
        <w:t xml:space="preserve">1. Вартість тендерної пропозиції учасника повинна враховувати витрати на доставку (витрати на </w:t>
      </w:r>
      <w:r w:rsidR="00D92D75" w:rsidRPr="00E24BFB">
        <w:t>транспортування, з</w:t>
      </w:r>
      <w:r w:rsidRPr="00E24BFB">
        <w:t>авантаження, розвантаженн</w:t>
      </w:r>
      <w:r w:rsidR="0089708E" w:rsidRPr="00E24BFB">
        <w:t xml:space="preserve">я, страхування та інші витрати </w:t>
      </w:r>
      <w:r w:rsidRPr="00E24BFB">
        <w:t xml:space="preserve">тощо). </w:t>
      </w:r>
      <w:r w:rsidR="0089708E" w:rsidRPr="00E24BFB">
        <w:rPr>
          <w:i/>
        </w:rPr>
        <w:t>Учасник повинен надати гарантійний лист.</w:t>
      </w:r>
    </w:p>
    <w:p w:rsidR="00232E97" w:rsidRPr="00E24BFB" w:rsidRDefault="001955F6">
      <w:pPr>
        <w:pStyle w:val="ad"/>
        <w:ind w:firstLine="284"/>
        <w:jc w:val="both"/>
      </w:pPr>
      <w:r w:rsidRPr="00E24BFB">
        <w:t>2. Характеристики обладнання повинні бути не нижче визначених у цьому Додатку.</w:t>
      </w:r>
    </w:p>
    <w:p w:rsidR="00232E97" w:rsidRPr="00E24BFB" w:rsidRDefault="001955F6">
      <w:pPr>
        <w:pStyle w:val="ad"/>
        <w:ind w:firstLine="284"/>
        <w:jc w:val="both"/>
      </w:pPr>
      <w:r w:rsidRPr="00E24BFB"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232E97" w:rsidRPr="00E24BFB" w:rsidRDefault="001955F6">
      <w:pPr>
        <w:pStyle w:val="ad"/>
        <w:ind w:firstLine="284"/>
        <w:jc w:val="both"/>
      </w:pPr>
      <w:r w:rsidRPr="00E24BFB">
        <w:t xml:space="preserve">4. Товар повинен бути новим та укомплектованим інструкціями про використання та зберігання викладеними українською мовою; </w:t>
      </w:r>
    </w:p>
    <w:p w:rsidR="0089708E" w:rsidRPr="00E24BFB" w:rsidRDefault="001955F6" w:rsidP="0089708E">
      <w:pPr>
        <w:pStyle w:val="ad"/>
        <w:ind w:firstLine="284"/>
        <w:jc w:val="both"/>
      </w:pPr>
      <w:r w:rsidRPr="00E24BFB">
        <w:t xml:space="preserve">5. </w:t>
      </w:r>
      <w:proofErr w:type="spellStart"/>
      <w:r w:rsidR="0089708E" w:rsidRPr="00E24BFB">
        <w:rPr>
          <w:shd w:val="clear" w:color="auto" w:fill="FFFFFF"/>
          <w:lang w:val="ru-RU"/>
        </w:rPr>
        <w:t>Гарантійний</w:t>
      </w:r>
      <w:proofErr w:type="spellEnd"/>
      <w:r w:rsidR="0089708E" w:rsidRPr="00E24BFB">
        <w:rPr>
          <w:shd w:val="clear" w:color="auto" w:fill="FFFFFF"/>
          <w:lang w:val="ru-RU"/>
        </w:rPr>
        <w:t xml:space="preserve"> </w:t>
      </w:r>
      <w:proofErr w:type="spellStart"/>
      <w:r w:rsidR="0089708E" w:rsidRPr="00E24BFB">
        <w:rPr>
          <w:shd w:val="clear" w:color="auto" w:fill="FFFFFF"/>
          <w:lang w:val="ru-RU"/>
        </w:rPr>
        <w:t>термін</w:t>
      </w:r>
      <w:proofErr w:type="spellEnd"/>
      <w:r w:rsidR="0089708E" w:rsidRPr="00E24BFB">
        <w:rPr>
          <w:shd w:val="clear" w:color="auto" w:fill="FFFFFF"/>
          <w:lang w:val="ru-RU"/>
        </w:rPr>
        <w:t xml:space="preserve"> становить не </w:t>
      </w:r>
      <w:proofErr w:type="spellStart"/>
      <w:r w:rsidR="0089708E" w:rsidRPr="00E24BFB">
        <w:rPr>
          <w:shd w:val="clear" w:color="auto" w:fill="FFFFFF"/>
          <w:lang w:val="ru-RU"/>
        </w:rPr>
        <w:t>менше</w:t>
      </w:r>
      <w:proofErr w:type="spellEnd"/>
      <w:r w:rsidR="0089708E" w:rsidRPr="00E24BFB">
        <w:rPr>
          <w:shd w:val="clear" w:color="auto" w:fill="FFFFFF"/>
          <w:lang w:val="ru-RU"/>
        </w:rPr>
        <w:t xml:space="preserve"> 12 </w:t>
      </w:r>
      <w:proofErr w:type="spellStart"/>
      <w:r w:rsidR="0089708E" w:rsidRPr="00E24BFB">
        <w:rPr>
          <w:shd w:val="clear" w:color="auto" w:fill="FFFFFF"/>
          <w:lang w:val="ru-RU"/>
        </w:rPr>
        <w:t>місяців</w:t>
      </w:r>
      <w:proofErr w:type="spellEnd"/>
      <w:r w:rsidR="0089708E" w:rsidRPr="00E24BFB">
        <w:rPr>
          <w:shd w:val="clear" w:color="auto" w:fill="FFFFFF"/>
          <w:lang w:val="ru-RU"/>
        </w:rPr>
        <w:t xml:space="preserve"> з моменту </w:t>
      </w:r>
      <w:proofErr w:type="spellStart"/>
      <w:r w:rsidR="0089708E" w:rsidRPr="00E24BFB">
        <w:rPr>
          <w:shd w:val="clear" w:color="auto" w:fill="FFFFFF"/>
          <w:lang w:val="ru-RU"/>
        </w:rPr>
        <w:t>дати</w:t>
      </w:r>
      <w:proofErr w:type="spellEnd"/>
      <w:r w:rsidR="0089708E" w:rsidRPr="00E24BFB">
        <w:rPr>
          <w:shd w:val="clear" w:color="auto" w:fill="FFFFFF"/>
          <w:lang w:val="ru-RU"/>
        </w:rPr>
        <w:t xml:space="preserve"> поставки </w:t>
      </w:r>
      <w:proofErr w:type="spellStart"/>
      <w:r w:rsidR="0089708E" w:rsidRPr="00E24BFB">
        <w:rPr>
          <w:shd w:val="clear" w:color="auto" w:fill="FFFFFF"/>
          <w:lang w:val="ru-RU"/>
        </w:rPr>
        <w:t>Замовнику</w:t>
      </w:r>
      <w:proofErr w:type="spellEnd"/>
      <w:r w:rsidR="0089708E" w:rsidRPr="00E24BFB">
        <w:t>.</w:t>
      </w:r>
    </w:p>
    <w:p w:rsidR="00232E97" w:rsidRPr="00E24BFB" w:rsidRDefault="001955F6">
      <w:pPr>
        <w:pStyle w:val="ad"/>
        <w:ind w:firstLine="284"/>
        <w:jc w:val="both"/>
      </w:pPr>
      <w:r w:rsidRPr="00E24BFB">
        <w:t xml:space="preserve">6.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232E97" w:rsidRPr="00E24BFB" w:rsidRDefault="001955F6">
      <w:pPr>
        <w:pStyle w:val="ad"/>
        <w:ind w:firstLine="284"/>
        <w:jc w:val="both"/>
      </w:pPr>
      <w:r w:rsidRPr="00E24BFB">
        <w:t xml:space="preserve">6.1.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 </w:t>
      </w:r>
    </w:p>
    <w:p w:rsidR="00671D06" w:rsidRPr="00E24BFB" w:rsidRDefault="001955F6" w:rsidP="00671D06">
      <w:pPr>
        <w:jc w:val="both"/>
        <w:rPr>
          <w:sz w:val="24"/>
          <w:szCs w:val="24"/>
        </w:rPr>
      </w:pPr>
      <w:r w:rsidRPr="00E24BFB">
        <w:rPr>
          <w:sz w:val="24"/>
          <w:szCs w:val="24"/>
        </w:rPr>
        <w:t xml:space="preserve">    6.2. </w:t>
      </w:r>
      <w:r w:rsidR="00671D06" w:rsidRPr="00E24BFB">
        <w:rPr>
          <w:sz w:val="24"/>
          <w:szCs w:val="24"/>
        </w:rPr>
        <w:t xml:space="preserve">Порівняльна таблиця відповідності запропонованого </w:t>
      </w:r>
      <w:r w:rsidR="005015CD" w:rsidRPr="00E24BFB">
        <w:rPr>
          <w:sz w:val="24"/>
          <w:szCs w:val="24"/>
        </w:rPr>
        <w:t xml:space="preserve">обладнання </w:t>
      </w:r>
      <w:r w:rsidR="00671D06" w:rsidRPr="00E24BFB">
        <w:rPr>
          <w:sz w:val="24"/>
          <w:szCs w:val="24"/>
        </w:rPr>
        <w:t xml:space="preserve">технічним вимогам Замовника, які вказані в таблиці 1 Додатка 2 </w:t>
      </w:r>
      <w:r w:rsidR="00671D06" w:rsidRPr="00E24BFB">
        <w:rPr>
          <w:iCs/>
          <w:sz w:val="24"/>
          <w:szCs w:val="24"/>
        </w:rPr>
        <w:t>до тендерної документації</w:t>
      </w:r>
      <w:r w:rsidR="00671D06" w:rsidRPr="00E24BFB">
        <w:rPr>
          <w:sz w:val="24"/>
          <w:szCs w:val="24"/>
        </w:rPr>
        <w:t xml:space="preserve"> (обов‘язково зазначається виробник, модель (артикул) товару для можливості перевірки запропонованого обладнання технічним вимогам Замовника. Вказати  </w:t>
      </w:r>
      <w:proofErr w:type="spellStart"/>
      <w:r w:rsidR="00671D06" w:rsidRPr="00E24BFB">
        <w:rPr>
          <w:sz w:val="24"/>
          <w:szCs w:val="24"/>
          <w:lang w:val="ru-RU"/>
        </w:rPr>
        <w:t>детальний</w:t>
      </w:r>
      <w:proofErr w:type="spellEnd"/>
      <w:r w:rsidR="00671D06" w:rsidRPr="00E24BFB">
        <w:rPr>
          <w:sz w:val="24"/>
          <w:szCs w:val="24"/>
          <w:lang w:val="ru-RU"/>
        </w:rPr>
        <w:t xml:space="preserve"> </w:t>
      </w:r>
      <w:proofErr w:type="spellStart"/>
      <w:r w:rsidR="00671D06" w:rsidRPr="00E24BFB">
        <w:rPr>
          <w:sz w:val="24"/>
          <w:szCs w:val="24"/>
          <w:lang w:val="ru-RU"/>
        </w:rPr>
        <w:t>опис</w:t>
      </w:r>
      <w:proofErr w:type="spellEnd"/>
      <w:r w:rsidR="00671D06" w:rsidRPr="00E24BFB">
        <w:rPr>
          <w:sz w:val="24"/>
          <w:szCs w:val="24"/>
          <w:lang w:val="ru-RU"/>
        </w:rPr>
        <w:t xml:space="preserve"> </w:t>
      </w:r>
      <w:proofErr w:type="spellStart"/>
      <w:r w:rsidR="00671D06" w:rsidRPr="00E24BFB">
        <w:rPr>
          <w:sz w:val="24"/>
          <w:szCs w:val="24"/>
          <w:lang w:val="ru-RU"/>
        </w:rPr>
        <w:t>технічних</w:t>
      </w:r>
      <w:proofErr w:type="spellEnd"/>
      <w:r w:rsidR="00671D06" w:rsidRPr="00E24BFB">
        <w:rPr>
          <w:sz w:val="24"/>
          <w:szCs w:val="24"/>
          <w:lang w:val="ru-RU"/>
        </w:rPr>
        <w:t xml:space="preserve"> характеристик </w:t>
      </w:r>
      <w:r w:rsidR="003F6496" w:rsidRPr="00E24BFB">
        <w:rPr>
          <w:sz w:val="24"/>
          <w:szCs w:val="24"/>
        </w:rPr>
        <w:t>запропонованого</w:t>
      </w:r>
      <w:r w:rsidR="005015CD" w:rsidRPr="00E24BFB">
        <w:rPr>
          <w:sz w:val="24"/>
          <w:szCs w:val="24"/>
        </w:rPr>
        <w:t xml:space="preserve"> обладнання</w:t>
      </w:r>
      <w:r w:rsidR="00671D06" w:rsidRPr="00E24BFB">
        <w:rPr>
          <w:sz w:val="24"/>
          <w:szCs w:val="24"/>
          <w:lang w:val="ru-RU"/>
        </w:rPr>
        <w:t xml:space="preserve">, але не </w:t>
      </w:r>
      <w:proofErr w:type="spellStart"/>
      <w:r w:rsidR="00671D06" w:rsidRPr="00E24BFB">
        <w:rPr>
          <w:sz w:val="24"/>
          <w:szCs w:val="24"/>
          <w:lang w:val="ru-RU"/>
        </w:rPr>
        <w:t>гірших</w:t>
      </w:r>
      <w:proofErr w:type="spellEnd"/>
      <w:r w:rsidR="00671D06" w:rsidRPr="00E24BFB">
        <w:rPr>
          <w:sz w:val="24"/>
          <w:szCs w:val="24"/>
          <w:lang w:val="ru-RU"/>
        </w:rPr>
        <w:t xml:space="preserve"> </w:t>
      </w:r>
      <w:r w:rsidR="005015CD" w:rsidRPr="00E24BFB">
        <w:rPr>
          <w:sz w:val="24"/>
          <w:szCs w:val="24"/>
          <w:lang w:val="ru-RU"/>
        </w:rPr>
        <w:t xml:space="preserve">характеристик </w:t>
      </w:r>
      <w:proofErr w:type="spellStart"/>
      <w:r w:rsidR="005015CD" w:rsidRPr="00E24BFB">
        <w:rPr>
          <w:sz w:val="24"/>
          <w:szCs w:val="24"/>
          <w:lang w:val="ru-RU"/>
        </w:rPr>
        <w:t>зазначеного</w:t>
      </w:r>
      <w:proofErr w:type="spellEnd"/>
      <w:r w:rsidR="005015CD" w:rsidRPr="00E24BFB">
        <w:rPr>
          <w:sz w:val="24"/>
          <w:szCs w:val="24"/>
          <w:lang w:val="ru-RU"/>
        </w:rPr>
        <w:t xml:space="preserve"> </w:t>
      </w:r>
      <w:r w:rsidR="005015CD" w:rsidRPr="00E24BFB">
        <w:rPr>
          <w:sz w:val="24"/>
          <w:szCs w:val="24"/>
        </w:rPr>
        <w:t>обладнання</w:t>
      </w:r>
      <w:r w:rsidR="00671D06" w:rsidRPr="00E24BFB">
        <w:rPr>
          <w:sz w:val="24"/>
          <w:szCs w:val="24"/>
          <w:lang w:val="ru-RU"/>
        </w:rPr>
        <w:t xml:space="preserve"> </w:t>
      </w:r>
      <w:proofErr w:type="spellStart"/>
      <w:r w:rsidR="00671D06" w:rsidRPr="00E24BFB">
        <w:rPr>
          <w:sz w:val="24"/>
          <w:szCs w:val="24"/>
          <w:lang w:val="ru-RU"/>
        </w:rPr>
        <w:t>вказаного</w:t>
      </w:r>
      <w:proofErr w:type="spellEnd"/>
      <w:r w:rsidR="00671D06" w:rsidRPr="00E24BFB">
        <w:rPr>
          <w:sz w:val="24"/>
          <w:szCs w:val="24"/>
          <w:lang w:val="ru-RU"/>
        </w:rPr>
        <w:t xml:space="preserve"> </w:t>
      </w:r>
      <w:r w:rsidR="00671D06" w:rsidRPr="00E24BFB">
        <w:rPr>
          <w:sz w:val="24"/>
          <w:szCs w:val="24"/>
        </w:rPr>
        <w:t xml:space="preserve">в </w:t>
      </w:r>
      <w:r w:rsidR="003F6496" w:rsidRPr="00E24BFB">
        <w:rPr>
          <w:sz w:val="24"/>
          <w:szCs w:val="24"/>
        </w:rPr>
        <w:t xml:space="preserve"> таблиці 1 </w:t>
      </w:r>
      <w:r w:rsidR="00671D06" w:rsidRPr="00E24BFB">
        <w:rPr>
          <w:sz w:val="24"/>
          <w:szCs w:val="24"/>
        </w:rPr>
        <w:t>Додатку №2 до тендерної документації (Технічні вимоги).</w:t>
      </w:r>
    </w:p>
    <w:p w:rsidR="00232E97" w:rsidRPr="00E24BFB" w:rsidRDefault="00671D06">
      <w:pPr>
        <w:spacing w:line="273" w:lineRule="exact"/>
        <w:rPr>
          <w:b/>
          <w:sz w:val="24"/>
          <w:szCs w:val="24"/>
        </w:rPr>
      </w:pPr>
      <w:r w:rsidRPr="00E24BFB">
        <w:rPr>
          <w:i/>
          <w:sz w:val="24"/>
          <w:szCs w:val="24"/>
        </w:rPr>
        <w:t>У разі відсутності зазначених вимог, Замовник залишає право відхилити пропозицію</w:t>
      </w:r>
      <w:r w:rsidRPr="00E24BFB">
        <w:rPr>
          <w:sz w:val="24"/>
          <w:szCs w:val="24"/>
        </w:rPr>
        <w:t>).</w:t>
      </w:r>
    </w:p>
    <w:p w:rsidR="00232E97" w:rsidRPr="00E24BFB" w:rsidRDefault="001955F6">
      <w:pPr>
        <w:pStyle w:val="Standard"/>
        <w:rPr>
          <w:lang w:val="uk-UA"/>
        </w:rPr>
      </w:pPr>
      <w:r w:rsidRPr="00E24BFB">
        <w:rPr>
          <w:b/>
          <w:lang w:val="ru-RU"/>
        </w:rPr>
        <w:t xml:space="preserve">    6.3. </w:t>
      </w:r>
      <w:r w:rsidRPr="00E24BFB">
        <w:rPr>
          <w:lang w:val="ru-RU"/>
        </w:rPr>
        <w:t>К</w:t>
      </w:r>
      <w:r w:rsidRPr="00E24BFB">
        <w:rPr>
          <w:lang w:val="uk-UA"/>
        </w:rPr>
        <w:t xml:space="preserve">опію висновку санітарно-епідеміологічної </w:t>
      </w:r>
      <w:proofErr w:type="spellStart"/>
      <w:proofErr w:type="gramStart"/>
      <w:r w:rsidRPr="00E24BFB">
        <w:rPr>
          <w:lang w:val="uk-UA"/>
        </w:rPr>
        <w:t>експертизи,та</w:t>
      </w:r>
      <w:proofErr w:type="spellEnd"/>
      <w:proofErr w:type="gramEnd"/>
      <w:r w:rsidRPr="00E24BFB">
        <w:rPr>
          <w:lang w:val="uk-UA"/>
        </w:rPr>
        <w:t>/або декларацію про відповідність, чинні на дату розкриття пропозиції на  інтерактивну панель.</w:t>
      </w:r>
    </w:p>
    <w:p w:rsidR="00232E97" w:rsidRPr="00B52D18" w:rsidRDefault="001955F6" w:rsidP="00A030A1">
      <w:pPr>
        <w:spacing w:line="273" w:lineRule="exact"/>
        <w:rPr>
          <w:b/>
          <w:sz w:val="24"/>
          <w:szCs w:val="24"/>
          <w:highlight w:val="yellow"/>
          <w:lang w:val="ru-RU"/>
        </w:rPr>
      </w:pPr>
      <w:r w:rsidRPr="00E24BFB">
        <w:rPr>
          <w:sz w:val="24"/>
          <w:szCs w:val="24"/>
        </w:rPr>
        <w:t xml:space="preserve">    6.4. </w:t>
      </w:r>
      <w:proofErr w:type="spellStart"/>
      <w:r w:rsidRPr="00E24BFB">
        <w:rPr>
          <w:sz w:val="24"/>
          <w:szCs w:val="24"/>
          <w:lang w:val="ru-RU"/>
        </w:rPr>
        <w:t>Якщо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Учасник</w:t>
      </w:r>
      <w:proofErr w:type="spellEnd"/>
      <w:r w:rsidRPr="00E24BFB">
        <w:rPr>
          <w:sz w:val="24"/>
          <w:szCs w:val="24"/>
          <w:lang w:val="ru-RU"/>
        </w:rPr>
        <w:t xml:space="preserve"> не є </w:t>
      </w:r>
      <w:proofErr w:type="spellStart"/>
      <w:r w:rsidRPr="00E24BFB">
        <w:rPr>
          <w:sz w:val="24"/>
          <w:szCs w:val="24"/>
          <w:lang w:val="ru-RU"/>
        </w:rPr>
        <w:t>виробником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інтерактивного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обладнання</w:t>
      </w:r>
      <w:proofErr w:type="spellEnd"/>
      <w:r w:rsidRPr="00E24BFB">
        <w:rPr>
          <w:sz w:val="24"/>
          <w:szCs w:val="24"/>
          <w:lang w:val="ru-RU"/>
        </w:rPr>
        <w:t xml:space="preserve">, то для </w:t>
      </w:r>
      <w:proofErr w:type="spellStart"/>
      <w:r w:rsidRPr="00E24BFB">
        <w:rPr>
          <w:sz w:val="24"/>
          <w:szCs w:val="24"/>
          <w:lang w:val="ru-RU"/>
        </w:rPr>
        <w:t>підтвердження</w:t>
      </w:r>
      <w:proofErr w:type="spellEnd"/>
      <w:r w:rsidRPr="00E24BFB">
        <w:rPr>
          <w:sz w:val="24"/>
          <w:szCs w:val="24"/>
          <w:lang w:val="ru-RU"/>
        </w:rPr>
        <w:t xml:space="preserve"> легального </w:t>
      </w:r>
      <w:proofErr w:type="spellStart"/>
      <w:r w:rsidRPr="00E24BFB">
        <w:rPr>
          <w:sz w:val="24"/>
          <w:szCs w:val="24"/>
          <w:lang w:val="ru-RU"/>
        </w:rPr>
        <w:t>походження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запропонованої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інтерактивної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дошки</w:t>
      </w:r>
      <w:proofErr w:type="spellEnd"/>
      <w:r w:rsidRPr="00E24BFB">
        <w:rPr>
          <w:sz w:val="24"/>
          <w:szCs w:val="24"/>
          <w:lang w:val="ru-RU"/>
        </w:rPr>
        <w:t xml:space="preserve">, у </w:t>
      </w:r>
      <w:proofErr w:type="spellStart"/>
      <w:r w:rsidRPr="00E24BFB">
        <w:rPr>
          <w:sz w:val="24"/>
          <w:szCs w:val="24"/>
          <w:lang w:val="ru-RU"/>
        </w:rPr>
        <w:t>складі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тендерної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пропозиції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proofErr w:type="spellStart"/>
      <w:r w:rsidRPr="00E24BFB">
        <w:rPr>
          <w:sz w:val="24"/>
          <w:szCs w:val="24"/>
          <w:lang w:val="ru-RU"/>
        </w:rPr>
        <w:t>Учасник</w:t>
      </w:r>
      <w:proofErr w:type="spellEnd"/>
      <w:r w:rsidRPr="00E24BFB">
        <w:rPr>
          <w:sz w:val="24"/>
          <w:szCs w:val="24"/>
          <w:lang w:val="ru-RU"/>
        </w:rPr>
        <w:t xml:space="preserve"> повинен </w:t>
      </w:r>
      <w:proofErr w:type="spellStart"/>
      <w:r w:rsidRPr="00E24BFB">
        <w:rPr>
          <w:sz w:val="24"/>
          <w:szCs w:val="24"/>
          <w:lang w:val="ru-RU"/>
        </w:rPr>
        <w:t>надати</w:t>
      </w:r>
      <w:proofErr w:type="spellEnd"/>
      <w:r w:rsidRPr="00E24BFB">
        <w:rPr>
          <w:sz w:val="24"/>
          <w:szCs w:val="24"/>
          <w:lang w:val="ru-RU"/>
        </w:rPr>
        <w:t xml:space="preserve"> </w:t>
      </w:r>
      <w:r w:rsidRPr="00E24BFB">
        <w:rPr>
          <w:b/>
          <w:sz w:val="24"/>
          <w:szCs w:val="24"/>
          <w:lang w:val="ru-RU"/>
        </w:rPr>
        <w:t>Лист-</w:t>
      </w:r>
      <w:proofErr w:type="spellStart"/>
      <w:r w:rsidRPr="00E24BFB">
        <w:rPr>
          <w:b/>
          <w:sz w:val="24"/>
          <w:szCs w:val="24"/>
          <w:lang w:val="ru-RU"/>
        </w:rPr>
        <w:t>авторизацію</w:t>
      </w:r>
      <w:proofErr w:type="spellEnd"/>
      <w:r w:rsidRPr="00E24BFB">
        <w:rPr>
          <w:b/>
          <w:sz w:val="24"/>
          <w:szCs w:val="24"/>
          <w:lang w:val="ru-RU"/>
        </w:rPr>
        <w:t xml:space="preserve"> на участь в торгах </w:t>
      </w:r>
      <w:proofErr w:type="spellStart"/>
      <w:r w:rsidRPr="00E24BFB">
        <w:rPr>
          <w:b/>
          <w:sz w:val="24"/>
          <w:szCs w:val="24"/>
          <w:lang w:val="ru-RU"/>
        </w:rPr>
        <w:t>від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виробника</w:t>
      </w:r>
      <w:proofErr w:type="spellEnd"/>
      <w:r w:rsidRPr="00E24BFB">
        <w:rPr>
          <w:b/>
          <w:sz w:val="24"/>
          <w:szCs w:val="24"/>
          <w:lang w:val="ru-RU"/>
        </w:rPr>
        <w:t xml:space="preserve"> та/</w:t>
      </w:r>
      <w:proofErr w:type="spellStart"/>
      <w:r w:rsidRPr="00E24BFB">
        <w:rPr>
          <w:b/>
          <w:sz w:val="24"/>
          <w:szCs w:val="24"/>
          <w:lang w:val="ru-RU"/>
        </w:rPr>
        <w:t>або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офіційного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дистриб’ютора</w:t>
      </w:r>
      <w:proofErr w:type="spellEnd"/>
      <w:r w:rsidRPr="00E24BFB">
        <w:rPr>
          <w:b/>
          <w:sz w:val="24"/>
          <w:szCs w:val="24"/>
          <w:lang w:val="ru-RU"/>
        </w:rPr>
        <w:t xml:space="preserve"> (</w:t>
      </w:r>
      <w:proofErr w:type="spellStart"/>
      <w:r w:rsidRPr="00E24BFB">
        <w:rPr>
          <w:b/>
          <w:sz w:val="24"/>
          <w:szCs w:val="24"/>
          <w:lang w:val="ru-RU"/>
        </w:rPr>
        <w:t>представника</w:t>
      </w:r>
      <w:proofErr w:type="spellEnd"/>
      <w:r w:rsidRPr="00E24BFB">
        <w:rPr>
          <w:b/>
          <w:sz w:val="24"/>
          <w:szCs w:val="24"/>
          <w:lang w:val="ru-RU"/>
        </w:rPr>
        <w:t xml:space="preserve">), </w:t>
      </w:r>
      <w:proofErr w:type="spellStart"/>
      <w:r w:rsidRPr="00E24BFB">
        <w:rPr>
          <w:b/>
          <w:sz w:val="24"/>
          <w:szCs w:val="24"/>
          <w:lang w:val="ru-RU"/>
        </w:rPr>
        <w:t>наданий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Учаснику</w:t>
      </w:r>
      <w:proofErr w:type="spellEnd"/>
      <w:r w:rsidRPr="00E24BFB">
        <w:rPr>
          <w:b/>
          <w:sz w:val="24"/>
          <w:szCs w:val="24"/>
          <w:lang w:val="ru-RU"/>
        </w:rPr>
        <w:t xml:space="preserve"> лист повинен </w:t>
      </w:r>
      <w:proofErr w:type="spellStart"/>
      <w:r w:rsidRPr="00E24BFB">
        <w:rPr>
          <w:b/>
          <w:sz w:val="24"/>
          <w:szCs w:val="24"/>
          <w:lang w:val="ru-RU"/>
        </w:rPr>
        <w:t>включати</w:t>
      </w:r>
      <w:proofErr w:type="spellEnd"/>
      <w:r w:rsidRPr="00E24BFB">
        <w:rPr>
          <w:b/>
          <w:sz w:val="24"/>
          <w:szCs w:val="24"/>
          <w:lang w:val="ru-RU"/>
        </w:rPr>
        <w:t xml:space="preserve"> в себе: </w:t>
      </w:r>
      <w:proofErr w:type="spellStart"/>
      <w:r w:rsidRPr="00E24BFB">
        <w:rPr>
          <w:b/>
          <w:sz w:val="24"/>
          <w:szCs w:val="24"/>
          <w:lang w:val="ru-RU"/>
        </w:rPr>
        <w:t>назву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Учасника</w:t>
      </w:r>
      <w:proofErr w:type="spellEnd"/>
      <w:r w:rsidRPr="00E24BFB">
        <w:rPr>
          <w:b/>
          <w:sz w:val="24"/>
          <w:szCs w:val="24"/>
          <w:lang w:val="ru-RU"/>
        </w:rPr>
        <w:t xml:space="preserve">, </w:t>
      </w:r>
      <w:proofErr w:type="spellStart"/>
      <w:r w:rsidRPr="00E24BFB">
        <w:rPr>
          <w:b/>
          <w:sz w:val="24"/>
          <w:szCs w:val="24"/>
          <w:lang w:val="ru-RU"/>
        </w:rPr>
        <w:t>назву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Замовника</w:t>
      </w:r>
      <w:proofErr w:type="spellEnd"/>
      <w:r w:rsidRPr="00E24BFB">
        <w:rPr>
          <w:b/>
          <w:sz w:val="24"/>
          <w:szCs w:val="24"/>
          <w:lang w:val="ru-RU"/>
        </w:rPr>
        <w:t xml:space="preserve">, номер </w:t>
      </w:r>
      <w:proofErr w:type="spellStart"/>
      <w:r w:rsidRPr="00E24BFB">
        <w:rPr>
          <w:b/>
          <w:sz w:val="24"/>
          <w:szCs w:val="24"/>
          <w:lang w:val="ru-RU"/>
        </w:rPr>
        <w:t>оголошення</w:t>
      </w:r>
      <w:proofErr w:type="spellEnd"/>
      <w:r w:rsidRPr="00E24BFB">
        <w:rPr>
          <w:b/>
          <w:sz w:val="24"/>
          <w:szCs w:val="24"/>
          <w:lang w:val="ru-RU"/>
        </w:rPr>
        <w:t xml:space="preserve">, </w:t>
      </w:r>
      <w:proofErr w:type="spellStart"/>
      <w:r w:rsidRPr="00E24BFB">
        <w:rPr>
          <w:b/>
          <w:sz w:val="24"/>
          <w:szCs w:val="24"/>
          <w:lang w:val="ru-RU"/>
        </w:rPr>
        <w:t>що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оприлюднене</w:t>
      </w:r>
      <w:proofErr w:type="spellEnd"/>
      <w:r w:rsidRPr="00E24BFB">
        <w:rPr>
          <w:b/>
          <w:sz w:val="24"/>
          <w:szCs w:val="24"/>
          <w:lang w:val="ru-RU"/>
        </w:rPr>
        <w:t xml:space="preserve"> на веб-</w:t>
      </w:r>
      <w:proofErr w:type="spellStart"/>
      <w:r w:rsidRPr="00E24BFB">
        <w:rPr>
          <w:b/>
          <w:sz w:val="24"/>
          <w:szCs w:val="24"/>
          <w:lang w:val="ru-RU"/>
        </w:rPr>
        <w:t>порталі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Уповноваженого</w:t>
      </w:r>
      <w:proofErr w:type="spellEnd"/>
      <w:r w:rsidRPr="00E24BFB">
        <w:rPr>
          <w:b/>
          <w:sz w:val="24"/>
          <w:szCs w:val="24"/>
          <w:lang w:val="ru-RU"/>
        </w:rPr>
        <w:t xml:space="preserve"> органу, </w:t>
      </w:r>
      <w:proofErr w:type="spellStart"/>
      <w:r w:rsidRPr="00E24BFB">
        <w:rPr>
          <w:b/>
          <w:sz w:val="24"/>
          <w:szCs w:val="24"/>
          <w:lang w:val="ru-RU"/>
        </w:rPr>
        <w:t>назву</w:t>
      </w:r>
      <w:proofErr w:type="spellEnd"/>
      <w:r w:rsidRPr="00E24BFB">
        <w:rPr>
          <w:b/>
          <w:sz w:val="24"/>
          <w:szCs w:val="24"/>
          <w:lang w:val="ru-RU"/>
        </w:rPr>
        <w:t xml:space="preserve"> предмета </w:t>
      </w:r>
      <w:proofErr w:type="spellStart"/>
      <w:r w:rsidRPr="00E24BFB">
        <w:rPr>
          <w:b/>
          <w:sz w:val="24"/>
          <w:szCs w:val="24"/>
          <w:lang w:val="ru-RU"/>
        </w:rPr>
        <w:t>закупівлі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відповідно</w:t>
      </w:r>
      <w:proofErr w:type="spellEnd"/>
      <w:r w:rsidRPr="00E24BFB">
        <w:rPr>
          <w:b/>
          <w:sz w:val="24"/>
          <w:szCs w:val="24"/>
          <w:lang w:val="ru-RU"/>
        </w:rPr>
        <w:t xml:space="preserve"> до </w:t>
      </w:r>
      <w:proofErr w:type="spellStart"/>
      <w:r w:rsidRPr="00E24BFB">
        <w:rPr>
          <w:b/>
          <w:sz w:val="24"/>
          <w:szCs w:val="24"/>
          <w:lang w:val="ru-RU"/>
        </w:rPr>
        <w:t>оголошення</w:t>
      </w:r>
      <w:proofErr w:type="spellEnd"/>
      <w:r w:rsidRPr="00E24BFB">
        <w:rPr>
          <w:b/>
          <w:sz w:val="24"/>
          <w:szCs w:val="24"/>
          <w:lang w:val="ru-RU"/>
        </w:rPr>
        <w:t xml:space="preserve"> про </w:t>
      </w:r>
      <w:proofErr w:type="spellStart"/>
      <w:r w:rsidRPr="00E24BFB">
        <w:rPr>
          <w:b/>
          <w:sz w:val="24"/>
          <w:szCs w:val="24"/>
          <w:lang w:val="ru-RU"/>
        </w:rPr>
        <w:t>проведення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закупівлі</w:t>
      </w:r>
      <w:proofErr w:type="spellEnd"/>
      <w:r w:rsidRPr="00E24BFB">
        <w:rPr>
          <w:b/>
          <w:sz w:val="24"/>
          <w:szCs w:val="24"/>
          <w:lang w:val="ru-RU"/>
        </w:rPr>
        <w:t xml:space="preserve"> та </w:t>
      </w:r>
      <w:proofErr w:type="spellStart"/>
      <w:r w:rsidRPr="00E24BFB">
        <w:rPr>
          <w:b/>
          <w:sz w:val="24"/>
          <w:szCs w:val="24"/>
          <w:lang w:val="ru-RU"/>
        </w:rPr>
        <w:t>точну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назву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інтерактивної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дошки</w:t>
      </w:r>
      <w:proofErr w:type="spellEnd"/>
      <w:r w:rsidRPr="00E24BFB">
        <w:rPr>
          <w:b/>
          <w:sz w:val="24"/>
          <w:szCs w:val="24"/>
          <w:lang w:val="ru-RU"/>
        </w:rPr>
        <w:t xml:space="preserve">, яку </w:t>
      </w:r>
      <w:proofErr w:type="spellStart"/>
      <w:r w:rsidRPr="00E24BFB">
        <w:rPr>
          <w:b/>
          <w:sz w:val="24"/>
          <w:szCs w:val="24"/>
          <w:lang w:val="ru-RU"/>
        </w:rPr>
        <w:t>пропонує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E24BFB">
        <w:rPr>
          <w:b/>
          <w:sz w:val="24"/>
          <w:szCs w:val="24"/>
          <w:lang w:val="ru-RU"/>
        </w:rPr>
        <w:t>Учасник</w:t>
      </w:r>
      <w:proofErr w:type="spellEnd"/>
      <w:r w:rsidRPr="00E24BFB">
        <w:rPr>
          <w:b/>
          <w:sz w:val="24"/>
          <w:szCs w:val="24"/>
          <w:lang w:val="ru-RU"/>
        </w:rPr>
        <w:t xml:space="preserve"> в </w:t>
      </w:r>
      <w:proofErr w:type="spellStart"/>
      <w:r w:rsidRPr="00E24BFB">
        <w:rPr>
          <w:b/>
          <w:sz w:val="24"/>
          <w:szCs w:val="24"/>
          <w:lang w:val="ru-RU"/>
        </w:rPr>
        <w:t>своїй</w:t>
      </w:r>
      <w:proofErr w:type="spellEnd"/>
      <w:r w:rsidRPr="00E24BFB">
        <w:rPr>
          <w:b/>
          <w:sz w:val="24"/>
          <w:szCs w:val="24"/>
          <w:lang w:val="ru-RU"/>
        </w:rPr>
        <w:t xml:space="preserve"> </w:t>
      </w:r>
      <w:proofErr w:type="spellStart"/>
      <w:r w:rsidRPr="00B52D18">
        <w:rPr>
          <w:b/>
          <w:sz w:val="24"/>
          <w:szCs w:val="24"/>
          <w:highlight w:val="yellow"/>
          <w:lang w:val="ru-RU"/>
        </w:rPr>
        <w:t>пропозиції</w:t>
      </w:r>
      <w:proofErr w:type="spellEnd"/>
      <w:r w:rsidRPr="00B52D18">
        <w:rPr>
          <w:b/>
          <w:sz w:val="24"/>
          <w:szCs w:val="24"/>
          <w:highlight w:val="yellow"/>
          <w:lang w:val="ru-RU"/>
        </w:rPr>
        <w:t>.</w:t>
      </w:r>
    </w:p>
    <w:p w:rsidR="00232E97" w:rsidRPr="00B52D18" w:rsidRDefault="00232E97" w:rsidP="00C42E77">
      <w:pPr>
        <w:pStyle w:val="Standard"/>
        <w:shd w:val="clear" w:color="auto" w:fill="FFFFFF" w:themeFill="background1"/>
        <w:rPr>
          <w:highlight w:val="yellow"/>
          <w:lang w:val="ru-RU"/>
        </w:rPr>
      </w:pPr>
    </w:p>
    <w:p w:rsidR="00232E97" w:rsidRPr="00E24BFB" w:rsidRDefault="00B52D18" w:rsidP="00CC1236">
      <w:pPr>
        <w:rPr>
          <w:sz w:val="24"/>
          <w:szCs w:val="24"/>
        </w:rPr>
      </w:pPr>
      <w:r w:rsidRPr="00B52D18">
        <w:rPr>
          <w:sz w:val="24"/>
          <w:szCs w:val="24"/>
          <w:highlight w:val="yellow"/>
        </w:rPr>
        <w:t>6.7</w:t>
      </w:r>
      <w:r w:rsidR="00003AC3" w:rsidRPr="00B52D18">
        <w:rPr>
          <w:sz w:val="24"/>
          <w:szCs w:val="24"/>
          <w:highlight w:val="yellow"/>
        </w:rPr>
        <w:t>.</w:t>
      </w:r>
      <w:r w:rsidR="001955F6" w:rsidRPr="00B52D18">
        <w:rPr>
          <w:sz w:val="24"/>
          <w:szCs w:val="24"/>
          <w:highlight w:val="yellow"/>
        </w:rPr>
        <w:t>У складі</w:t>
      </w:r>
      <w:bookmarkStart w:id="0" w:name="_GoBack"/>
      <w:bookmarkEnd w:id="0"/>
      <w:r w:rsidR="001955F6" w:rsidRPr="00E24BFB">
        <w:rPr>
          <w:sz w:val="24"/>
          <w:szCs w:val="24"/>
        </w:rPr>
        <w:t xml:space="preserve"> тендерної пропозиції Учасник повинен надати Сертифікат системи управління якістю ISO 9001:2015 на інтерактивну панель чинні на момент розкриття пропозиції.</w:t>
      </w:r>
    </w:p>
    <w:p w:rsidR="00232E97" w:rsidRPr="00E24BFB" w:rsidRDefault="001955F6" w:rsidP="00CC1236">
      <w:pPr>
        <w:rPr>
          <w:sz w:val="24"/>
          <w:szCs w:val="24"/>
        </w:rPr>
      </w:pPr>
      <w:r w:rsidRPr="00E24BFB">
        <w:rPr>
          <w:sz w:val="24"/>
          <w:szCs w:val="24"/>
        </w:rPr>
        <w:t>- Надати Декларацію, видану уповноваженим органом з сертифікації, про відповідність технічним регламентам на запропоновану учасником інтерактивну панель та інтерактивну дошку, а саме: технічному регламенту низьковольтного електричного обладнання, технічному регламенту з електромагнітної сумісності обладнання.</w:t>
      </w:r>
    </w:p>
    <w:p w:rsidR="00003AC3" w:rsidRPr="00E24BFB" w:rsidRDefault="001955F6" w:rsidP="00CC1236">
      <w:pPr>
        <w:rPr>
          <w:sz w:val="24"/>
          <w:szCs w:val="24"/>
        </w:rPr>
      </w:pPr>
      <w:r w:rsidRPr="00E24BFB">
        <w:rPr>
          <w:sz w:val="24"/>
          <w:szCs w:val="24"/>
        </w:rPr>
        <w:t xml:space="preserve">Учасник повинен здійснювати постачання товару, який відповідає вимогам діючого законодавства щодо його якості та екологічної безпеки, що в подальшому не призведе до негативних наслідків для людей та довкілля, під час його використання, про що учасник у складі своєї тендерної пропозиції повинен надати окремий сертифікат виробника </w:t>
      </w:r>
      <w:proofErr w:type="spellStart"/>
      <w:r w:rsidRPr="00E24BFB">
        <w:rPr>
          <w:sz w:val="24"/>
          <w:szCs w:val="24"/>
        </w:rPr>
        <w:t>RoHS</w:t>
      </w:r>
      <w:proofErr w:type="spellEnd"/>
      <w:r w:rsidRPr="00E24BFB">
        <w:rPr>
          <w:sz w:val="24"/>
          <w:szCs w:val="24"/>
        </w:rPr>
        <w:t xml:space="preserve"> на інтерактивну панель.</w:t>
      </w:r>
    </w:p>
    <w:p w:rsidR="00003AC3" w:rsidRPr="00E24BFB" w:rsidRDefault="00003AC3" w:rsidP="00C42E77">
      <w:pPr>
        <w:shd w:val="clear" w:color="auto" w:fill="FFFFFF" w:themeFill="background1"/>
        <w:jc w:val="both"/>
        <w:rPr>
          <w:sz w:val="24"/>
          <w:szCs w:val="24"/>
        </w:rPr>
      </w:pPr>
      <w:r w:rsidRPr="00E24BFB">
        <w:rPr>
          <w:sz w:val="24"/>
          <w:szCs w:val="24"/>
          <w:shd w:val="clear" w:color="auto" w:fill="FFFFFF"/>
          <w:lang w:val="ru-RU"/>
        </w:rPr>
        <w:t xml:space="preserve">7.  Строк поставки товару – </w:t>
      </w:r>
      <w:r w:rsidRPr="00E24BFB">
        <w:rPr>
          <w:sz w:val="24"/>
          <w:szCs w:val="24"/>
          <w:lang w:val="ru-RU"/>
        </w:rPr>
        <w:t>з 01.05.2024 року до 15.05.2024 року</w:t>
      </w:r>
      <w:r w:rsidRPr="00E24BFB">
        <w:rPr>
          <w:sz w:val="24"/>
          <w:szCs w:val="24"/>
        </w:rPr>
        <w:t>.</w:t>
      </w:r>
    </w:p>
    <w:p w:rsidR="00003AC3" w:rsidRPr="00E24BFB" w:rsidRDefault="00003AC3" w:rsidP="00C42E77">
      <w:pPr>
        <w:shd w:val="clear" w:color="auto" w:fill="FFFFFF" w:themeFill="background1"/>
        <w:jc w:val="both"/>
        <w:rPr>
          <w:sz w:val="24"/>
          <w:szCs w:val="24"/>
          <w:shd w:val="clear" w:color="auto" w:fill="FFFFFF"/>
          <w:lang w:val="ru-RU"/>
        </w:rPr>
      </w:pPr>
      <w:r w:rsidRPr="00E24BFB">
        <w:rPr>
          <w:sz w:val="24"/>
          <w:szCs w:val="24"/>
          <w:shd w:val="clear" w:color="auto" w:fill="FFFFFF"/>
          <w:lang w:val="ru-RU"/>
        </w:rPr>
        <w:t xml:space="preserve">Адреса складу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Замовника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: 54003,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Миколаївська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обл., м.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Миколаїв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вул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. 68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Десантників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, 10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або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підрозділів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Замовника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по м.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Миколаєву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Замовник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вказує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заявці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(до фактичного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місцезнаходження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підрозділу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>)</w:t>
      </w:r>
      <w:r w:rsidR="0049621A" w:rsidRPr="00E24BFB">
        <w:rPr>
          <w:sz w:val="24"/>
          <w:szCs w:val="24"/>
          <w:shd w:val="clear" w:color="auto" w:fill="FFFFFF"/>
          <w:lang w:val="ru-RU"/>
        </w:rPr>
        <w:t>.</w:t>
      </w:r>
    </w:p>
    <w:p w:rsidR="00003AC3" w:rsidRPr="00E24BFB" w:rsidRDefault="00003AC3" w:rsidP="00003AC3">
      <w:pPr>
        <w:jc w:val="both"/>
        <w:rPr>
          <w:sz w:val="24"/>
          <w:szCs w:val="24"/>
          <w:shd w:val="clear" w:color="auto" w:fill="FFFFFF"/>
          <w:lang w:val="ru-RU"/>
        </w:rPr>
      </w:pP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Всі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витрати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повернення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заміну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неякісного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Товару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або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Товару,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що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відповідає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замовленому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lastRenderedPageBreak/>
        <w:t>покладаються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24BFB">
        <w:rPr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E24BFB">
        <w:rPr>
          <w:sz w:val="24"/>
          <w:szCs w:val="24"/>
          <w:shd w:val="clear" w:color="auto" w:fill="FFFFFF"/>
          <w:lang w:val="ru-RU"/>
        </w:rPr>
        <w:t>.</w:t>
      </w:r>
    </w:p>
    <w:p w:rsidR="00003AC3" w:rsidRPr="00E24BFB" w:rsidRDefault="00003AC3" w:rsidP="00003AC3">
      <w:pPr>
        <w:jc w:val="both"/>
        <w:rPr>
          <w:sz w:val="24"/>
          <w:szCs w:val="24"/>
        </w:rPr>
      </w:pPr>
      <w:r w:rsidRPr="00E24BFB">
        <w:rPr>
          <w:sz w:val="24"/>
          <w:szCs w:val="24"/>
        </w:rPr>
        <w:t xml:space="preserve"> Ця процедура закупівлі проводиться згідно з </w:t>
      </w:r>
      <w:r w:rsidRPr="00E24BFB">
        <w:rPr>
          <w:noProof/>
          <w:sz w:val="24"/>
          <w:szCs w:val="24"/>
        </w:rPr>
        <w:t>Рамковою угодою між Урядом України і Комісією Європейських Співтовариств від 12.12.2006р. ратифікованю із Заявою Законом N360-VI від 03.09.2008р. у рамках реалізації міжнародної програми Еразмус+ (Erasmus+)  за напрямом: KA2:</w:t>
      </w:r>
      <w:r w:rsidR="00235C90" w:rsidRPr="00235C90">
        <w:rPr>
          <w:noProof/>
          <w:sz w:val="24"/>
          <w:szCs w:val="24"/>
        </w:rPr>
        <w:t xml:space="preserve"> </w:t>
      </w:r>
      <w:r w:rsidR="00235C90">
        <w:rPr>
          <w:noProof/>
          <w:sz w:val="24"/>
          <w:szCs w:val="24"/>
        </w:rPr>
        <w:t>Розвиток потенціалу вищої освіти, найменування проекту: «Дистанційна освіта майбутнього: кращі практики ЄС у відповідь на запити сучасних здобувачів вищої освіти та ринку праці</w:t>
      </w:r>
      <w:r w:rsidR="00235C90">
        <w:rPr>
          <w:noProof/>
          <w:sz w:val="24"/>
          <w:szCs w:val="24"/>
          <w:highlight w:val="yellow"/>
        </w:rPr>
        <w:t xml:space="preserve">» №101083143 – </w:t>
      </w:r>
      <w:r w:rsidR="00235C90">
        <w:rPr>
          <w:noProof/>
          <w:sz w:val="24"/>
          <w:szCs w:val="24"/>
          <w:highlight w:val="yellow"/>
          <w:lang w:val="en-US"/>
        </w:rPr>
        <w:t>DEFEP</w:t>
      </w:r>
      <w:r w:rsidR="00235C90">
        <w:rPr>
          <w:noProof/>
          <w:sz w:val="24"/>
          <w:szCs w:val="24"/>
          <w:highlight w:val="yellow"/>
        </w:rPr>
        <w:t xml:space="preserve"> – ERASMUS-EDU-2022-CBHE, Грантова угода №101083143 – </w:t>
      </w:r>
      <w:r w:rsidR="00235C90">
        <w:rPr>
          <w:noProof/>
          <w:sz w:val="24"/>
          <w:szCs w:val="24"/>
          <w:highlight w:val="yellow"/>
          <w:lang w:val="en-US"/>
        </w:rPr>
        <w:t>DEFEP</w:t>
      </w:r>
      <w:r w:rsidR="00235C90">
        <w:rPr>
          <w:noProof/>
          <w:sz w:val="24"/>
          <w:szCs w:val="24"/>
        </w:rPr>
        <w:t>, реєстраційна картка проекту (програми) № 5179</w:t>
      </w:r>
      <w:r w:rsidRPr="00E24BFB">
        <w:rPr>
          <w:noProof/>
          <w:sz w:val="24"/>
          <w:szCs w:val="24"/>
        </w:rPr>
        <w:t>.</w:t>
      </w:r>
    </w:p>
    <w:p w:rsidR="00003AC3" w:rsidRPr="00E24BFB" w:rsidRDefault="00003AC3" w:rsidP="00003AC3">
      <w:pPr>
        <w:rPr>
          <w:sz w:val="24"/>
          <w:szCs w:val="24"/>
        </w:rPr>
      </w:pPr>
    </w:p>
    <w:p w:rsidR="00003AC3" w:rsidRPr="00E24BFB" w:rsidRDefault="00003AC3" w:rsidP="00003AC3">
      <w:pPr>
        <w:rPr>
          <w:sz w:val="24"/>
          <w:szCs w:val="24"/>
        </w:rPr>
      </w:pPr>
      <w:r w:rsidRPr="00E24BFB">
        <w:rPr>
          <w:sz w:val="24"/>
          <w:szCs w:val="24"/>
        </w:rPr>
        <w:t>Учасник (платник ПДВ) повинен  визначити ціну тендерної пропозиції не враховуючи ПДВ, оскільки постачання товарів/послуг у рамках проекту міжнародної технічної допомоги (МТД) не оподатковують ПДВ згідно п.197.11 ст.197 Податкового кодексу України.</w:t>
      </w:r>
    </w:p>
    <w:p w:rsidR="00003AC3" w:rsidRPr="00E24BFB" w:rsidRDefault="00003AC3">
      <w:pPr>
        <w:pStyle w:val="af5"/>
        <w:jc w:val="both"/>
        <w:rPr>
          <w:sz w:val="24"/>
          <w:szCs w:val="24"/>
          <w:shd w:val="clear" w:color="auto" w:fill="FFFF00"/>
        </w:rPr>
      </w:pPr>
    </w:p>
    <w:p w:rsidR="00232E97" w:rsidRPr="00BE6D34" w:rsidRDefault="00232E97">
      <w:pPr>
        <w:pStyle w:val="Standard"/>
        <w:rPr>
          <w:lang w:val="uk-UA"/>
        </w:rPr>
      </w:pPr>
    </w:p>
    <w:p w:rsidR="00232E97" w:rsidRPr="00BE6D34" w:rsidRDefault="00232E97">
      <w:pPr>
        <w:pStyle w:val="Standard"/>
        <w:rPr>
          <w:lang w:val="uk-UA"/>
        </w:rPr>
      </w:pPr>
    </w:p>
    <w:p w:rsidR="00232E97" w:rsidRDefault="001955F6">
      <w:pPr>
        <w:pStyle w:val="Standard"/>
        <w:rPr>
          <w:i/>
          <w:lang w:val="ru-RU"/>
        </w:rPr>
      </w:pPr>
      <w:proofErr w:type="spellStart"/>
      <w:r>
        <w:rPr>
          <w:i/>
          <w:lang w:val="ru-RU"/>
        </w:rPr>
        <w:t>Усі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посилання</w:t>
      </w:r>
      <w:proofErr w:type="spellEnd"/>
      <w:r>
        <w:rPr>
          <w:i/>
          <w:lang w:val="ru-RU"/>
        </w:rPr>
        <w:t xml:space="preserve"> у </w:t>
      </w:r>
      <w:proofErr w:type="spellStart"/>
      <w:r>
        <w:rPr>
          <w:i/>
          <w:lang w:val="ru-RU"/>
        </w:rPr>
        <w:t>технічному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завданні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конкретну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торговельну</w:t>
      </w:r>
      <w:proofErr w:type="spellEnd"/>
      <w:r>
        <w:rPr>
          <w:i/>
          <w:lang w:val="ru-RU"/>
        </w:rPr>
        <w:t xml:space="preserve"> марку </w:t>
      </w:r>
      <w:proofErr w:type="spellStart"/>
      <w:r>
        <w:rPr>
          <w:i/>
          <w:lang w:val="ru-RU"/>
        </w:rPr>
        <w:t>чи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фірму</w:t>
      </w:r>
      <w:proofErr w:type="spellEnd"/>
      <w:r>
        <w:rPr>
          <w:i/>
          <w:lang w:val="ru-RU"/>
        </w:rPr>
        <w:t xml:space="preserve">, патент, </w:t>
      </w:r>
      <w:proofErr w:type="spellStart"/>
      <w:r>
        <w:rPr>
          <w:i/>
          <w:lang w:val="ru-RU"/>
        </w:rPr>
        <w:t>конструкцію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або</w:t>
      </w:r>
      <w:proofErr w:type="spellEnd"/>
      <w:r>
        <w:rPr>
          <w:i/>
          <w:lang w:val="ru-RU"/>
        </w:rPr>
        <w:t xml:space="preserve"> тип предмета </w:t>
      </w:r>
      <w:proofErr w:type="spellStart"/>
      <w:r>
        <w:rPr>
          <w:i/>
          <w:lang w:val="ru-RU"/>
        </w:rPr>
        <w:t>закупівлі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джерело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його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походження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або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виробника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слід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читати</w:t>
      </w:r>
      <w:proofErr w:type="spellEnd"/>
      <w:r>
        <w:rPr>
          <w:i/>
          <w:lang w:val="ru-RU"/>
        </w:rPr>
        <w:t xml:space="preserve"> як «</w:t>
      </w:r>
      <w:proofErr w:type="spellStart"/>
      <w:r>
        <w:rPr>
          <w:i/>
          <w:lang w:val="ru-RU"/>
        </w:rPr>
        <w:t>або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еквівалент</w:t>
      </w:r>
      <w:proofErr w:type="spellEnd"/>
      <w:r>
        <w:rPr>
          <w:i/>
          <w:lang w:val="ru-RU"/>
        </w:rPr>
        <w:t>»</w:t>
      </w:r>
    </w:p>
    <w:p w:rsidR="00232E97" w:rsidRDefault="00232E97">
      <w:pPr>
        <w:pStyle w:val="Standard"/>
        <w:rPr>
          <w:i/>
          <w:lang w:val="ru-RU"/>
        </w:rPr>
      </w:pPr>
    </w:p>
    <w:p w:rsidR="00FB2A05" w:rsidRDefault="00FB2A05">
      <w:pPr>
        <w:pStyle w:val="Standard"/>
        <w:rPr>
          <w:i/>
          <w:lang w:val="ru-RU"/>
        </w:rPr>
      </w:pPr>
    </w:p>
    <w:p w:rsidR="00FB2A05" w:rsidRDefault="00FB2A05">
      <w:pPr>
        <w:pStyle w:val="Standard"/>
        <w:rPr>
          <w:i/>
          <w:lang w:val="ru-RU"/>
        </w:rPr>
      </w:pPr>
    </w:p>
    <w:p w:rsidR="00232E97" w:rsidRDefault="00232E97">
      <w:pPr>
        <w:spacing w:line="273" w:lineRule="exact"/>
        <w:rPr>
          <w:b/>
          <w:i/>
          <w:sz w:val="24"/>
        </w:rPr>
      </w:pPr>
    </w:p>
    <w:p w:rsidR="00232E97" w:rsidRDefault="001955F6">
      <w:pPr>
        <w:pStyle w:val="Standard"/>
        <w:ind w:firstLine="284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232E97" w:rsidRDefault="00232E97">
      <w:pPr>
        <w:pStyle w:val="Standard"/>
        <w:ind w:firstLine="284"/>
        <w:jc w:val="center"/>
        <w:rPr>
          <w:b/>
          <w:lang w:val="uk-UA"/>
        </w:rPr>
      </w:pPr>
    </w:p>
    <w:p w:rsidR="00232E97" w:rsidRDefault="001955F6">
      <w:pPr>
        <w:pStyle w:val="Standard"/>
        <w:ind w:firstLine="284"/>
        <w:jc w:val="both"/>
        <w:rPr>
          <w:lang w:val="uk-UA"/>
        </w:rPr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232E97" w:rsidRDefault="001955F6">
      <w:pPr>
        <w:pStyle w:val="Standard"/>
        <w:ind w:firstLine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</w:p>
    <w:p w:rsidR="00232E97" w:rsidRDefault="001955F6">
      <w:pPr>
        <w:pStyle w:val="Standard"/>
        <w:ind w:firstLine="284"/>
        <w:jc w:val="both"/>
        <w:rPr>
          <w:lang w:val="uk-UA"/>
        </w:rPr>
      </w:pPr>
      <w:r>
        <w:rPr>
          <w:lang w:val="uk-UA"/>
        </w:rPr>
        <w:t>М.П. (у разі наявності печатки)</w:t>
      </w:r>
    </w:p>
    <w:p w:rsidR="00232E97" w:rsidRDefault="00232E97">
      <w:pPr>
        <w:shd w:val="clear" w:color="auto" w:fill="FFFFFF"/>
        <w:jc w:val="both"/>
        <w:rPr>
          <w:b/>
          <w:i/>
          <w:sz w:val="24"/>
          <w:szCs w:val="24"/>
          <w:lang w:val="ru-RU"/>
        </w:rPr>
      </w:pPr>
    </w:p>
    <w:p w:rsidR="00232E97" w:rsidRDefault="00232E97">
      <w:pPr>
        <w:rPr>
          <w:sz w:val="24"/>
          <w:szCs w:val="24"/>
          <w:lang w:val="ru-RU"/>
        </w:rPr>
      </w:pPr>
    </w:p>
    <w:p w:rsidR="00232E97" w:rsidRDefault="00232E97">
      <w:pPr>
        <w:spacing w:line="273" w:lineRule="exact"/>
        <w:rPr>
          <w:b/>
          <w:i/>
          <w:sz w:val="24"/>
          <w:lang w:val="ru-RU"/>
        </w:rPr>
      </w:pPr>
    </w:p>
    <w:sectPr w:rsidR="0023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60" w:right="70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5E" w:rsidRDefault="00FF215E" w:rsidP="00BE6D34">
      <w:r>
        <w:separator/>
      </w:r>
    </w:p>
  </w:endnote>
  <w:endnote w:type="continuationSeparator" w:id="0">
    <w:p w:rsidR="00FF215E" w:rsidRDefault="00FF215E" w:rsidP="00BE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E6" w:rsidRDefault="00F335E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E6" w:rsidRDefault="00F335E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E6" w:rsidRDefault="00F335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5E" w:rsidRDefault="00FF215E" w:rsidP="00BE6D34">
      <w:r>
        <w:separator/>
      </w:r>
    </w:p>
  </w:footnote>
  <w:footnote w:type="continuationSeparator" w:id="0">
    <w:p w:rsidR="00FF215E" w:rsidRDefault="00FF215E" w:rsidP="00BE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E6" w:rsidRDefault="00F335E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34" w:rsidRPr="00FC4FB6" w:rsidRDefault="00BE6D34" w:rsidP="00BE6D34">
    <w:pPr>
      <w:tabs>
        <w:tab w:val="center" w:pos="4677"/>
        <w:tab w:val="right" w:pos="9355"/>
      </w:tabs>
      <w:ind w:left="2552"/>
      <w:jc w:val="both"/>
    </w:pP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2D58BE7" wp14:editId="7564E9DE">
          <wp:simplePos x="0" y="0"/>
          <wp:positionH relativeFrom="column">
            <wp:posOffset>-83185</wp:posOffset>
          </wp:positionH>
          <wp:positionV relativeFrom="paragraph">
            <wp:posOffset>-15240</wp:posOffset>
          </wp:positionV>
          <wp:extent cx="1633855" cy="469265"/>
          <wp:effectExtent l="0" t="0" r="4445" b="6985"/>
          <wp:wrapTight wrapText="bothSides">
            <wp:wrapPolygon edited="0">
              <wp:start x="0" y="0"/>
              <wp:lineTo x="0" y="21045"/>
              <wp:lineTo x="21407" y="21045"/>
              <wp:lineTo x="2140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B6">
      <w:rPr>
        <w:sz w:val="20"/>
      </w:rPr>
      <w:t>Цей проект фінансується за підтримки Європейської Комісії. Ця публікація відображає лише погляди авторів, Комісія не несе відповідальності за будь-яке використання інформації, що в ній</w:t>
    </w:r>
    <w:r w:rsidR="00F335E6">
      <w:rPr>
        <w:sz w:val="20"/>
      </w:rPr>
      <w:t xml:space="preserve"> </w:t>
    </w:r>
    <w:r w:rsidRPr="00FC4FB6">
      <w:rPr>
        <w:sz w:val="20"/>
      </w:rPr>
      <w:t>міститься</w:t>
    </w:r>
  </w:p>
  <w:p w:rsidR="00BE6D34" w:rsidRDefault="00BE6D3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E6" w:rsidRDefault="00F335E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B98"/>
    <w:multiLevelType w:val="hybridMultilevel"/>
    <w:tmpl w:val="588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7"/>
    <w:rsid w:val="00003AC3"/>
    <w:rsid w:val="0004115C"/>
    <w:rsid w:val="001955F6"/>
    <w:rsid w:val="00232E97"/>
    <w:rsid w:val="00235C90"/>
    <w:rsid w:val="00281478"/>
    <w:rsid w:val="002873F3"/>
    <w:rsid w:val="00305279"/>
    <w:rsid w:val="00342CF9"/>
    <w:rsid w:val="003F6496"/>
    <w:rsid w:val="00436B7B"/>
    <w:rsid w:val="0049621A"/>
    <w:rsid w:val="005015CD"/>
    <w:rsid w:val="005A7EF0"/>
    <w:rsid w:val="00665738"/>
    <w:rsid w:val="00671D06"/>
    <w:rsid w:val="0089708E"/>
    <w:rsid w:val="009410D1"/>
    <w:rsid w:val="00970721"/>
    <w:rsid w:val="00A030A1"/>
    <w:rsid w:val="00B14086"/>
    <w:rsid w:val="00B52D18"/>
    <w:rsid w:val="00B55A6E"/>
    <w:rsid w:val="00BE6D34"/>
    <w:rsid w:val="00C42E77"/>
    <w:rsid w:val="00C86AB7"/>
    <w:rsid w:val="00CC1236"/>
    <w:rsid w:val="00CD28C9"/>
    <w:rsid w:val="00CF7DD3"/>
    <w:rsid w:val="00D35632"/>
    <w:rsid w:val="00D37DBE"/>
    <w:rsid w:val="00D61153"/>
    <w:rsid w:val="00D92D75"/>
    <w:rsid w:val="00E24BFB"/>
    <w:rsid w:val="00E4435C"/>
    <w:rsid w:val="00F335E6"/>
    <w:rsid w:val="00F36C8B"/>
    <w:rsid w:val="00F37E4F"/>
    <w:rsid w:val="00FB2A05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CF35-815F-46BD-AC50-E695EBB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86C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qFormat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3">
    <w:name w:val="Hyperlink"/>
    <w:basedOn w:val="a0"/>
    <w:rsid w:val="003312A3"/>
    <w:rPr>
      <w:color w:val="0000FF"/>
      <w:u w:val="single"/>
    </w:rPr>
  </w:style>
  <w:style w:type="character" w:customStyle="1" w:styleId="valueitem">
    <w:name w:val="value__item"/>
    <w:basedOn w:val="a0"/>
    <w:qFormat/>
    <w:rsid w:val="003312A3"/>
  </w:style>
  <w:style w:type="character" w:styleId="a4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85550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">
    <w:name w:val="Основной текст (2)_"/>
    <w:link w:val="22"/>
    <w:qFormat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qFormat/>
    <w:rsid w:val="00855509"/>
    <w:rPr>
      <w:rFonts w:ascii="Times New Roman" w:eastAsia="Times New Roman" w:hAnsi="Times New Roman"/>
      <w:b/>
      <w:bCs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qFormat/>
    <w:rsid w:val="00ED0B5E"/>
  </w:style>
  <w:style w:type="character" w:customStyle="1" w:styleId="23">
    <w:name w:val="Основной текст (2)_ Знак"/>
    <w:qFormat/>
    <w:rsid w:val="00544494"/>
    <w:rPr>
      <w:shd w:val="clear" w:color="auto" w:fill="FFFFFF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4A7F2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ParagraphChar">
    <w:name w:val="List Paragraph Char"/>
    <w:link w:val="11"/>
    <w:qFormat/>
    <w:locked/>
    <w:rsid w:val="00846C65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5">
    <w:name w:val="annotation reference"/>
    <w:basedOn w:val="a0"/>
    <w:uiPriority w:val="99"/>
    <w:semiHidden/>
    <w:unhideWhenUsed/>
    <w:qFormat/>
    <w:rsid w:val="00B47851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a">
    <w:name w:val="Обычный (веб) Знак"/>
    <w:link w:val="ab"/>
    <w:uiPriority w:val="99"/>
    <w:qFormat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2686C"/>
    <w:rPr>
      <w:sz w:val="24"/>
      <w:szCs w:val="24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0">
    <w:name w:val="HTML Preformatted"/>
    <w:basedOn w:val="a"/>
    <w:link w:val="HTML"/>
    <w:qFormat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eastAsia="zh-CN" w:bidi="ar-SA"/>
    </w:rPr>
  </w:style>
  <w:style w:type="paragraph" w:customStyle="1" w:styleId="features-itemtitle">
    <w:name w:val="features-item__title"/>
    <w:basedOn w:val="a"/>
    <w:qFormat/>
    <w:rsid w:val="003312A3"/>
    <w:pPr>
      <w:widowControl/>
      <w:spacing w:beforeAutospacing="1" w:afterAutospacing="1"/>
    </w:pPr>
    <w:rPr>
      <w:sz w:val="24"/>
      <w:szCs w:val="24"/>
      <w:lang w:val="ru-RU" w:eastAsia="ru-RU" w:bidi="ar-SA"/>
    </w:rPr>
  </w:style>
  <w:style w:type="paragraph" w:customStyle="1" w:styleId="26">
    <w:name w:val="Основной текст2"/>
    <w:basedOn w:val="a"/>
    <w:qFormat/>
    <w:rsid w:val="00855509"/>
    <w:pPr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855509"/>
    <w:pPr>
      <w:shd w:val="clear" w:color="auto" w:fill="FFFFFF"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paragraph" w:customStyle="1" w:styleId="af3">
    <w:name w:val="Содержимое таблицы"/>
    <w:basedOn w:val="a"/>
    <w:qFormat/>
    <w:rsid w:val="00ED0B5E"/>
    <w:pPr>
      <w:widowControl/>
      <w:suppressLineNumber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5">
    <w:name w:val="Body Text 2"/>
    <w:basedOn w:val="a"/>
    <w:link w:val="24"/>
    <w:uiPriority w:val="99"/>
    <w:semiHidden/>
    <w:unhideWhenUsed/>
    <w:qFormat/>
    <w:rsid w:val="004A7F2C"/>
    <w:pPr>
      <w:spacing w:after="120" w:line="480" w:lineRule="auto"/>
    </w:pPr>
  </w:style>
  <w:style w:type="paragraph" w:customStyle="1" w:styleId="rvps2">
    <w:name w:val="rvps2"/>
    <w:basedOn w:val="a"/>
    <w:qFormat/>
    <w:rsid w:val="00846C65"/>
    <w:pPr>
      <w:widowControl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qFormat/>
    <w:rsid w:val="00846C65"/>
    <w:pPr>
      <w:widowControl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paragraph" w:customStyle="1" w:styleId="af4">
    <w:name w:val="Знак Знак Знак"/>
    <w:basedOn w:val="a"/>
    <w:qFormat/>
    <w:rsid w:val="00846C65"/>
    <w:pPr>
      <w:widowControl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7">
    <w:name w:val="annotation text"/>
    <w:basedOn w:val="a"/>
    <w:link w:val="a6"/>
    <w:uiPriority w:val="99"/>
    <w:semiHidden/>
    <w:unhideWhenUsed/>
    <w:qFormat/>
    <w:rsid w:val="00B47851"/>
    <w:rPr>
      <w:sz w:val="20"/>
      <w:szCs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B4785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link w:val="aa"/>
    <w:uiPriority w:val="99"/>
    <w:qFormat/>
    <w:rsid w:val="002606DA"/>
    <w:pPr>
      <w:widowControl/>
      <w:spacing w:before="280" w:after="280"/>
    </w:pPr>
    <w:rPr>
      <w:sz w:val="24"/>
      <w:szCs w:val="24"/>
      <w:lang w:val="x-none" w:eastAsia="ar-SA" w:bidi="ar-SA"/>
    </w:rPr>
  </w:style>
  <w:style w:type="paragraph" w:customStyle="1" w:styleId="Standard">
    <w:name w:val="Standard"/>
    <w:qFormat/>
    <w:rsid w:val="00CD6DB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rsid w:val="00280DB6"/>
    <w:pPr>
      <w:widowControl/>
      <w:spacing w:after="140" w:line="276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af5">
    <w:name w:val="No Spacing"/>
    <w:qFormat/>
    <w:rPr>
      <w:rFonts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26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uiPriority w:val="99"/>
    <w:rsid w:val="00D61153"/>
    <w:pPr>
      <w:widowControl/>
      <w:suppressAutoHyphens w:val="0"/>
      <w:spacing w:before="100" w:beforeAutospacing="1" w:after="142" w:line="288" w:lineRule="auto"/>
    </w:pPr>
    <w:rPr>
      <w:rFonts w:ascii="Calibri" w:hAnsi="Calibri" w:cs="Calibri"/>
      <w:sz w:val="24"/>
      <w:szCs w:val="24"/>
      <w:lang w:bidi="ar-SA"/>
    </w:rPr>
  </w:style>
  <w:style w:type="character" w:customStyle="1" w:styleId="ae">
    <w:name w:val="Основной текст Знак"/>
    <w:basedOn w:val="a0"/>
    <w:link w:val="ad"/>
    <w:uiPriority w:val="1"/>
    <w:rsid w:val="0089708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Default">
    <w:name w:val="Default"/>
    <w:rsid w:val="00003AC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BE6D34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E6D34"/>
    <w:rPr>
      <w:rFonts w:ascii="Times New Roman" w:eastAsia="Times New Roman" w:hAnsi="Times New Roman" w:cs="Times New Roman"/>
      <w:lang w:val="uk-UA" w:eastAsia="uk-UA" w:bidi="uk-UA"/>
    </w:rPr>
  </w:style>
  <w:style w:type="paragraph" w:styleId="af8">
    <w:name w:val="footer"/>
    <w:basedOn w:val="a"/>
    <w:link w:val="af9"/>
    <w:uiPriority w:val="99"/>
    <w:unhideWhenUsed/>
    <w:rsid w:val="00BE6D34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E6D34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1BB2-708A-471D-8986-887D0A1F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6873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Ністоріка Олена Вікторівна</cp:lastModifiedBy>
  <cp:revision>2</cp:revision>
  <cp:lastPrinted>2024-03-20T08:08:00Z</cp:lastPrinted>
  <dcterms:created xsi:type="dcterms:W3CDTF">2024-03-22T08:19:00Z</dcterms:created>
  <dcterms:modified xsi:type="dcterms:W3CDTF">2024-03-22T08:19:00Z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