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78" w:rsidRDefault="00F44C78" w:rsidP="006A3D1A">
      <w:pPr>
        <w:pStyle w:val="xfmc5"/>
        <w:shd w:val="clear" w:color="auto" w:fill="FFFFFF"/>
        <w:spacing w:before="0" w:after="0" w:line="216" w:lineRule="atLeast"/>
        <w:rPr>
          <w:color w:val="000000"/>
          <w:sz w:val="32"/>
          <w:szCs w:val="32"/>
        </w:rPr>
      </w:pPr>
    </w:p>
    <w:p w:rsidR="007325D7" w:rsidRPr="00EC2CC1" w:rsidRDefault="007325D7" w:rsidP="007325D7">
      <w:pPr>
        <w:jc w:val="center"/>
        <w:rPr>
          <w:rFonts w:ascii="Times New Roman" w:hAnsi="Times New Roman"/>
          <w:b/>
          <w:bCs/>
          <w:sz w:val="28"/>
          <w:szCs w:val="28"/>
        </w:rPr>
      </w:pPr>
      <w:r w:rsidRPr="00EC2CC1">
        <w:rPr>
          <w:rFonts w:ascii="Times New Roman" w:hAnsi="Times New Roman"/>
          <w:b/>
          <w:bCs/>
          <w:sz w:val="28"/>
          <w:szCs w:val="28"/>
        </w:rPr>
        <w:t>Комунальне некомерційне підприємство</w:t>
      </w:r>
    </w:p>
    <w:p w:rsidR="007325D7" w:rsidRPr="00EC2CC1" w:rsidRDefault="007325D7" w:rsidP="007325D7">
      <w:pPr>
        <w:jc w:val="center"/>
        <w:rPr>
          <w:rFonts w:ascii="Times New Roman" w:hAnsi="Times New Roman"/>
          <w:b/>
          <w:bCs/>
          <w:sz w:val="28"/>
          <w:szCs w:val="28"/>
        </w:rPr>
      </w:pPr>
      <w:r>
        <w:rPr>
          <w:rFonts w:ascii="Times New Roman" w:hAnsi="Times New Roman"/>
          <w:b/>
          <w:bCs/>
          <w:sz w:val="28"/>
          <w:szCs w:val="28"/>
        </w:rPr>
        <w:t>«</w:t>
      </w:r>
      <w:r w:rsidR="00D82057">
        <w:rPr>
          <w:rFonts w:ascii="Times New Roman" w:hAnsi="Times New Roman"/>
          <w:b/>
          <w:bCs/>
          <w:sz w:val="28"/>
          <w:szCs w:val="28"/>
        </w:rPr>
        <w:t xml:space="preserve"> Рахівський ц</w:t>
      </w:r>
      <w:r>
        <w:rPr>
          <w:rFonts w:ascii="Times New Roman" w:hAnsi="Times New Roman"/>
          <w:b/>
          <w:bCs/>
          <w:sz w:val="28"/>
          <w:szCs w:val="28"/>
        </w:rPr>
        <w:t>ентр первинної медико-</w:t>
      </w:r>
      <w:r w:rsidRPr="00EC2CC1">
        <w:rPr>
          <w:rFonts w:ascii="Times New Roman" w:hAnsi="Times New Roman"/>
          <w:b/>
          <w:bCs/>
          <w:sz w:val="28"/>
          <w:szCs w:val="28"/>
        </w:rPr>
        <w:t>санітарної допомоги</w:t>
      </w:r>
      <w:r>
        <w:rPr>
          <w:rFonts w:ascii="Times New Roman" w:hAnsi="Times New Roman"/>
          <w:b/>
          <w:bCs/>
          <w:sz w:val="28"/>
          <w:szCs w:val="28"/>
        </w:rPr>
        <w:t>»</w:t>
      </w:r>
      <w:r w:rsidRPr="00EC2CC1">
        <w:rPr>
          <w:rFonts w:ascii="Times New Roman" w:hAnsi="Times New Roman"/>
          <w:b/>
          <w:bCs/>
          <w:sz w:val="28"/>
          <w:szCs w:val="28"/>
        </w:rPr>
        <w:t xml:space="preserve"> </w:t>
      </w:r>
      <w:r w:rsidRPr="00FA0BF9">
        <w:rPr>
          <w:rFonts w:ascii="Times New Roman" w:hAnsi="Times New Roman"/>
          <w:b/>
          <w:bCs/>
          <w:sz w:val="28"/>
          <w:szCs w:val="28"/>
        </w:rPr>
        <w:t>Рахівської</w:t>
      </w:r>
      <w:r>
        <w:rPr>
          <w:rFonts w:ascii="Times New Roman" w:hAnsi="Times New Roman"/>
          <w:b/>
          <w:bCs/>
          <w:sz w:val="28"/>
          <w:szCs w:val="28"/>
        </w:rPr>
        <w:t xml:space="preserve"> міської ради Закарпатської обл.</w:t>
      </w:r>
    </w:p>
    <w:p w:rsidR="00F44C78" w:rsidRPr="00695D59" w:rsidRDefault="00F44C78" w:rsidP="006A3D1A">
      <w:pPr>
        <w:jc w:val="center"/>
        <w:rPr>
          <w:rFonts w:ascii="Times New Roman" w:hAnsi="Times New Roman" w:cs="Times New Roman"/>
          <w:b/>
          <w:sz w:val="32"/>
          <w:szCs w:val="32"/>
        </w:rPr>
      </w:pPr>
    </w:p>
    <w:p w:rsidR="00F44C78" w:rsidRPr="00695D59" w:rsidRDefault="00F44C78" w:rsidP="006A3D1A">
      <w:pPr>
        <w:jc w:val="center"/>
        <w:rPr>
          <w:rFonts w:ascii="Times New Roman" w:hAnsi="Times New Roman" w:cs="Times New Roman"/>
          <w:b/>
          <w:bCs/>
          <w:sz w:val="24"/>
          <w:szCs w:val="24"/>
        </w:rPr>
      </w:pPr>
    </w:p>
    <w:tbl>
      <w:tblPr>
        <w:tblW w:w="0" w:type="auto"/>
        <w:tblInd w:w="6345" w:type="dxa"/>
        <w:tblLayout w:type="fixed"/>
        <w:tblLook w:val="0000"/>
      </w:tblPr>
      <w:tblGrid>
        <w:gridCol w:w="3828"/>
      </w:tblGrid>
      <w:tr w:rsidR="00F44C78" w:rsidRPr="00695D59" w:rsidTr="006A3D1A">
        <w:trPr>
          <w:trHeight w:val="2501"/>
        </w:trPr>
        <w:tc>
          <w:tcPr>
            <w:tcW w:w="3828" w:type="dxa"/>
            <w:shd w:val="clear" w:color="auto" w:fill="auto"/>
          </w:tcPr>
          <w:p w:rsidR="00F44C78" w:rsidRPr="00B67B75" w:rsidRDefault="00F44C78" w:rsidP="00F44C78">
            <w:pPr>
              <w:rPr>
                <w:rFonts w:ascii="Times New Roman" w:hAnsi="Times New Roman" w:cs="Times New Roman"/>
                <w:b/>
                <w:sz w:val="24"/>
                <w:szCs w:val="24"/>
              </w:rPr>
            </w:pPr>
            <w:r w:rsidRPr="00B67B75">
              <w:rPr>
                <w:rFonts w:ascii="Times New Roman" w:hAnsi="Times New Roman" w:cs="Times New Roman"/>
                <w:b/>
                <w:sz w:val="24"/>
                <w:szCs w:val="24"/>
              </w:rPr>
              <w:t>«ЗАТВЕРДЖЕНО»</w:t>
            </w:r>
          </w:p>
          <w:p w:rsidR="00F44C78" w:rsidRPr="00B67B75" w:rsidRDefault="00F44C78" w:rsidP="00F44C78">
            <w:pPr>
              <w:rPr>
                <w:rFonts w:ascii="Times New Roman" w:hAnsi="Times New Roman" w:cs="Times New Roman"/>
                <w:b/>
                <w:sz w:val="24"/>
                <w:szCs w:val="24"/>
              </w:rPr>
            </w:pPr>
            <w:r w:rsidRPr="00B67B75">
              <w:rPr>
                <w:rFonts w:ascii="Times New Roman" w:hAnsi="Times New Roman" w:cs="Times New Roman"/>
                <w:b/>
                <w:sz w:val="24"/>
                <w:szCs w:val="24"/>
              </w:rPr>
              <w:t>Рішенням уповноваженої особи</w:t>
            </w:r>
          </w:p>
          <w:p w:rsidR="007325D7" w:rsidRDefault="009E6615" w:rsidP="00F44C7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Від    </w:t>
            </w:r>
            <w:r w:rsidR="00D82057">
              <w:rPr>
                <w:rFonts w:ascii="Times New Roman" w:hAnsi="Times New Roman" w:cs="Times New Roman"/>
                <w:b/>
                <w:sz w:val="24"/>
                <w:szCs w:val="24"/>
              </w:rPr>
              <w:t>22</w:t>
            </w:r>
            <w:r>
              <w:rPr>
                <w:rFonts w:ascii="Times New Roman" w:hAnsi="Times New Roman" w:cs="Times New Roman"/>
                <w:b/>
                <w:sz w:val="24"/>
                <w:szCs w:val="24"/>
              </w:rPr>
              <w:t xml:space="preserve">  лютого</w:t>
            </w:r>
            <w:r w:rsidR="00683F58">
              <w:rPr>
                <w:rFonts w:ascii="Times New Roman" w:hAnsi="Times New Roman" w:cs="Times New Roman"/>
                <w:b/>
                <w:sz w:val="24"/>
                <w:szCs w:val="24"/>
              </w:rPr>
              <w:t xml:space="preserve"> 2023</w:t>
            </w:r>
            <w:r w:rsidR="007325D7">
              <w:rPr>
                <w:rFonts w:ascii="Times New Roman" w:hAnsi="Times New Roman" w:cs="Times New Roman"/>
                <w:b/>
                <w:sz w:val="24"/>
                <w:szCs w:val="24"/>
              </w:rPr>
              <w:t>року</w:t>
            </w:r>
          </w:p>
          <w:p w:rsidR="00F44C78" w:rsidRPr="00B67B75" w:rsidRDefault="00D82057" w:rsidP="00F44C78">
            <w:pPr>
              <w:ind w:left="320"/>
              <w:jc w:val="center"/>
              <w:rPr>
                <w:rFonts w:ascii="Times New Roman" w:hAnsi="Times New Roman" w:cs="Times New Roman"/>
                <w:b/>
                <w:sz w:val="24"/>
                <w:szCs w:val="24"/>
                <w:highlight w:val="yellow"/>
              </w:rPr>
            </w:pPr>
            <w:r>
              <w:rPr>
                <w:rFonts w:ascii="Times New Roman" w:hAnsi="Times New Roman" w:cs="Times New Roman"/>
                <w:b/>
                <w:sz w:val="24"/>
                <w:szCs w:val="24"/>
              </w:rPr>
              <w:t>Веклюк І.І.</w:t>
            </w:r>
          </w:p>
          <w:p w:rsidR="00F44C78" w:rsidRPr="00B67B75" w:rsidRDefault="00F44C78" w:rsidP="00F44C78">
            <w:pPr>
              <w:jc w:val="center"/>
              <w:rPr>
                <w:rFonts w:ascii="Times New Roman" w:hAnsi="Times New Roman" w:cs="Times New Roman"/>
                <w:b/>
                <w:sz w:val="24"/>
                <w:szCs w:val="24"/>
                <w:highlight w:val="yellow"/>
              </w:rPr>
            </w:pPr>
          </w:p>
        </w:tc>
      </w:tr>
    </w:tbl>
    <w:p w:rsidR="00F44C78" w:rsidRPr="00695D59" w:rsidRDefault="00F44C78" w:rsidP="006A3D1A">
      <w:pPr>
        <w:jc w:val="center"/>
        <w:rPr>
          <w:rFonts w:ascii="Times New Roman" w:hAnsi="Times New Roman" w:cs="Times New Roman"/>
          <w:b/>
          <w:bCs/>
        </w:rPr>
      </w:pPr>
    </w:p>
    <w:p w:rsidR="00F44C78" w:rsidRPr="00695D59" w:rsidRDefault="00F44C78" w:rsidP="006A3D1A">
      <w:pPr>
        <w:jc w:val="center"/>
        <w:rPr>
          <w:rFonts w:ascii="Times New Roman" w:hAnsi="Times New Roman" w:cs="Times New Roman"/>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sz w:val="28"/>
          <w:szCs w:val="28"/>
        </w:rPr>
      </w:pPr>
      <w:r w:rsidRPr="00695D59">
        <w:rPr>
          <w:rFonts w:ascii="Times New Roman" w:hAnsi="Times New Roman" w:cs="Times New Roman"/>
          <w:b/>
          <w:caps/>
          <w:sz w:val="40"/>
          <w:szCs w:val="40"/>
        </w:rPr>
        <w:t>ТЕНДЕРНА ДОКУМЕНТАЦІЯ</w:t>
      </w:r>
    </w:p>
    <w:p w:rsidR="00F44C78" w:rsidRPr="00695D59" w:rsidRDefault="00F44C78" w:rsidP="006A3D1A">
      <w:pPr>
        <w:pStyle w:val="22"/>
        <w:jc w:val="center"/>
        <w:rPr>
          <w:rFonts w:ascii="Times New Roman" w:hAnsi="Times New Roman" w:cs="Times New Roman"/>
          <w:b w:val="0"/>
          <w:sz w:val="28"/>
          <w:szCs w:val="28"/>
        </w:rPr>
      </w:pPr>
    </w:p>
    <w:p w:rsidR="00F44C78" w:rsidRDefault="00695D59" w:rsidP="006A3D1A">
      <w:pPr>
        <w:spacing w:before="120" w:after="120"/>
        <w:jc w:val="center"/>
        <w:rPr>
          <w:rFonts w:ascii="Times New Roman" w:hAnsi="Times New Roman" w:cs="Times New Roman"/>
          <w:b/>
          <w:bCs/>
          <w:sz w:val="44"/>
          <w:szCs w:val="44"/>
          <w:u w:val="single"/>
        </w:rPr>
      </w:pPr>
      <w:r w:rsidRPr="00695D59">
        <w:rPr>
          <w:rFonts w:ascii="Times New Roman" w:hAnsi="Times New Roman" w:cs="Times New Roman"/>
          <w:b/>
          <w:bCs/>
          <w:sz w:val="44"/>
          <w:szCs w:val="44"/>
          <w:u w:val="single"/>
        </w:rPr>
        <w:t>Відкриті торги</w:t>
      </w:r>
      <w:r w:rsidR="00683F58">
        <w:rPr>
          <w:rFonts w:ascii="Times New Roman" w:hAnsi="Times New Roman" w:cs="Times New Roman"/>
          <w:b/>
          <w:bCs/>
          <w:sz w:val="44"/>
          <w:szCs w:val="44"/>
          <w:u w:val="single"/>
        </w:rPr>
        <w:t xml:space="preserve"> </w:t>
      </w:r>
    </w:p>
    <w:p w:rsidR="00683F58" w:rsidRPr="00683F58" w:rsidRDefault="00683F58" w:rsidP="006A3D1A">
      <w:pPr>
        <w:spacing w:before="120" w:after="120"/>
        <w:jc w:val="center"/>
        <w:rPr>
          <w:rFonts w:ascii="Times New Roman" w:hAnsi="Times New Roman" w:cs="Times New Roman"/>
          <w:bCs/>
          <w:sz w:val="24"/>
          <w:szCs w:val="24"/>
        </w:rPr>
      </w:pPr>
      <w:r w:rsidRPr="00683F58">
        <w:rPr>
          <w:rFonts w:ascii="Times New Roman" w:hAnsi="Times New Roman" w:cs="Times New Roman"/>
          <w:bCs/>
          <w:sz w:val="24"/>
          <w:szCs w:val="24"/>
        </w:rPr>
        <w:t>З особоливостями</w:t>
      </w:r>
    </w:p>
    <w:p w:rsidR="00F44C78" w:rsidRPr="00695D59" w:rsidRDefault="00F44C78" w:rsidP="006A3D1A">
      <w:pPr>
        <w:spacing w:before="120" w:after="120"/>
        <w:jc w:val="center"/>
        <w:rPr>
          <w:rFonts w:ascii="Times New Roman" w:hAnsi="Times New Roman" w:cs="Times New Roman"/>
          <w:b/>
          <w:sz w:val="32"/>
          <w:szCs w:val="32"/>
          <w:u w:val="single"/>
        </w:rPr>
      </w:pPr>
      <w:r w:rsidRPr="00695D59">
        <w:rPr>
          <w:rFonts w:ascii="Times New Roman" w:hAnsi="Times New Roman" w:cs="Times New Roman"/>
          <w:b/>
        </w:rPr>
        <w:t xml:space="preserve">НА ЗАКУПІВЛЮ ПО ПРЕДМЕТУ: </w:t>
      </w:r>
    </w:p>
    <w:p w:rsidR="00FF517D" w:rsidRPr="00695D59" w:rsidRDefault="00FF517D" w:rsidP="006A3D1A">
      <w:pPr>
        <w:tabs>
          <w:tab w:val="left" w:pos="5109"/>
        </w:tabs>
        <w:jc w:val="center"/>
        <w:rPr>
          <w:rFonts w:ascii="Times New Roman" w:hAnsi="Times New Roman" w:cs="Times New Roman"/>
          <w:b/>
          <w:sz w:val="28"/>
          <w:szCs w:val="28"/>
        </w:rPr>
      </w:pPr>
      <w:r w:rsidRPr="00695D59">
        <w:rPr>
          <w:rFonts w:ascii="Times New Roman" w:hAnsi="Times New Roman" w:cs="Times New Roman"/>
          <w:b/>
          <w:sz w:val="32"/>
          <w:szCs w:val="32"/>
        </w:rPr>
        <w:t>ДК</w:t>
      </w:r>
      <w:r w:rsidRPr="00695D59">
        <w:rPr>
          <w:rFonts w:ascii="Times New Roman" w:hAnsi="Times New Roman" w:cs="Times New Roman"/>
          <w:b/>
          <w:sz w:val="28"/>
          <w:szCs w:val="28"/>
        </w:rPr>
        <w:t xml:space="preserve"> 021:2015 :</w:t>
      </w:r>
      <w:r w:rsidR="00683F58" w:rsidRPr="00683F58">
        <w:rPr>
          <w:rFonts w:ascii="Arial" w:hAnsi="Arial" w:cs="Arial"/>
          <w:color w:val="000000"/>
          <w:sz w:val="21"/>
          <w:szCs w:val="21"/>
          <w:bdr w:val="none" w:sz="0" w:space="0" w:color="auto" w:frame="1"/>
          <w:shd w:val="clear" w:color="auto" w:fill="FDFEFD"/>
        </w:rPr>
        <w:t xml:space="preserve"> </w:t>
      </w:r>
      <w:r w:rsidR="00683F58" w:rsidRPr="00683F58">
        <w:rPr>
          <w:rFonts w:ascii="Times New Roman" w:hAnsi="Times New Roman" w:cs="Times New Roman"/>
          <w:color w:val="000000"/>
          <w:sz w:val="24"/>
          <w:szCs w:val="24"/>
          <w:bdr w:val="none" w:sz="0" w:space="0" w:color="auto" w:frame="1"/>
          <w:shd w:val="clear" w:color="auto" w:fill="FDFEFD"/>
        </w:rPr>
        <w:t>85148000-8</w:t>
      </w:r>
      <w:r w:rsidR="00683F58" w:rsidRPr="00683F58">
        <w:rPr>
          <w:rFonts w:ascii="Times New Roman" w:hAnsi="Times New Roman" w:cs="Times New Roman"/>
          <w:color w:val="000000"/>
          <w:sz w:val="24"/>
          <w:szCs w:val="24"/>
          <w:shd w:val="clear" w:color="auto" w:fill="FDFEFD"/>
        </w:rPr>
        <w:t> -</w:t>
      </w:r>
      <w:r w:rsidR="00683F58">
        <w:rPr>
          <w:rFonts w:ascii="Arial" w:hAnsi="Arial" w:cs="Arial"/>
          <w:color w:val="000000"/>
          <w:sz w:val="21"/>
          <w:szCs w:val="21"/>
          <w:shd w:val="clear" w:color="auto" w:fill="FDFEFD"/>
        </w:rPr>
        <w:t> </w:t>
      </w:r>
      <w:r w:rsidR="00683F58" w:rsidRPr="00695D59">
        <w:rPr>
          <w:rFonts w:ascii="Times New Roman" w:hAnsi="Times New Roman" w:cs="Times New Roman"/>
          <w:b/>
          <w:sz w:val="28"/>
          <w:szCs w:val="28"/>
        </w:rPr>
        <w:t xml:space="preserve"> </w:t>
      </w:r>
      <w:r w:rsidR="00683F58" w:rsidRPr="00683F58">
        <w:rPr>
          <w:rFonts w:ascii="Times New Roman" w:hAnsi="Times New Roman" w:cs="Times New Roman"/>
          <w:b/>
          <w:color w:val="000000"/>
          <w:sz w:val="24"/>
          <w:szCs w:val="24"/>
          <w:bdr w:val="none" w:sz="0" w:space="0" w:color="auto" w:frame="1"/>
          <w:shd w:val="clear" w:color="auto" w:fill="FDFEFD"/>
        </w:rPr>
        <w:t>Послуги з проведення медичних аналізів</w:t>
      </w:r>
    </w:p>
    <w:p w:rsidR="00F44C78" w:rsidRPr="00695D59" w:rsidRDefault="00F44C78" w:rsidP="006A3D1A">
      <w:pPr>
        <w:tabs>
          <w:tab w:val="left" w:pos="5109"/>
        </w:tabs>
        <w:jc w:val="center"/>
        <w:rPr>
          <w:rFonts w:ascii="Times New Roman" w:hAnsi="Times New Roman" w:cs="Times New Roman"/>
          <w:b/>
          <w:bCs/>
          <w:sz w:val="32"/>
          <w:szCs w:val="32"/>
        </w:rPr>
      </w:pPr>
    </w:p>
    <w:p w:rsidR="00F44C78" w:rsidRPr="00695D59" w:rsidRDefault="00F44C78" w:rsidP="006A3D1A">
      <w:pPr>
        <w:tabs>
          <w:tab w:val="left" w:pos="5109"/>
        </w:tabs>
        <w:jc w:val="center"/>
        <w:rPr>
          <w:rFonts w:ascii="Times New Roman" w:hAnsi="Times New Roman" w:cs="Times New Roman"/>
          <w:b/>
          <w:sz w:val="40"/>
          <w:szCs w:val="40"/>
        </w:rPr>
      </w:pPr>
      <w:r w:rsidRPr="00695D59">
        <w:rPr>
          <w:rFonts w:ascii="Times New Roman" w:hAnsi="Times New Roman" w:cs="Times New Roman"/>
          <w:b/>
          <w:bCs/>
          <w:sz w:val="32"/>
          <w:szCs w:val="32"/>
        </w:rPr>
        <w:t>(Надання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p>
    <w:p w:rsidR="00F44C78" w:rsidRPr="00695D59" w:rsidRDefault="00F44C78" w:rsidP="006A3D1A">
      <w:pPr>
        <w:tabs>
          <w:tab w:val="left" w:pos="5109"/>
        </w:tabs>
        <w:jc w:val="center"/>
        <w:rPr>
          <w:rFonts w:ascii="Times New Roman" w:hAnsi="Times New Roman" w:cs="Times New Roman"/>
          <w:b/>
          <w:sz w:val="40"/>
          <w:szCs w:val="40"/>
        </w:rPr>
      </w:pPr>
    </w:p>
    <w:p w:rsidR="00F44C78" w:rsidRPr="00695D59" w:rsidRDefault="008F0A6F" w:rsidP="008F0A6F">
      <w:pPr>
        <w:tabs>
          <w:tab w:val="left" w:pos="5109"/>
          <w:tab w:val="left" w:pos="6105"/>
        </w:tabs>
        <w:rPr>
          <w:rFonts w:ascii="Times New Roman" w:hAnsi="Times New Roman" w:cs="Times New Roman"/>
          <w:b/>
          <w:sz w:val="40"/>
          <w:szCs w:val="40"/>
        </w:rPr>
      </w:pPr>
      <w:r w:rsidRPr="00695D59">
        <w:rPr>
          <w:rFonts w:ascii="Times New Roman" w:hAnsi="Times New Roman" w:cs="Times New Roman"/>
          <w:b/>
          <w:sz w:val="40"/>
          <w:szCs w:val="40"/>
        </w:rPr>
        <w:tab/>
      </w:r>
      <w:r w:rsidRPr="00695D59">
        <w:rPr>
          <w:rFonts w:ascii="Times New Roman" w:hAnsi="Times New Roman" w:cs="Times New Roman"/>
          <w:b/>
          <w:sz w:val="40"/>
          <w:szCs w:val="40"/>
        </w:rPr>
        <w:tab/>
      </w:r>
    </w:p>
    <w:p w:rsidR="00F44C78" w:rsidRPr="00695D59" w:rsidRDefault="00F44C78" w:rsidP="006A3D1A">
      <w:pPr>
        <w:tabs>
          <w:tab w:val="left" w:pos="5109"/>
        </w:tabs>
        <w:jc w:val="center"/>
        <w:rPr>
          <w:rFonts w:ascii="Times New Roman" w:hAnsi="Times New Roman" w:cs="Times New Roman"/>
          <w:b/>
          <w:sz w:val="40"/>
          <w:szCs w:val="40"/>
        </w:rPr>
      </w:pPr>
    </w:p>
    <w:p w:rsidR="00F44C78" w:rsidRPr="00695D59" w:rsidRDefault="00F44C78" w:rsidP="006A3D1A">
      <w:pPr>
        <w:tabs>
          <w:tab w:val="left" w:pos="5109"/>
        </w:tabs>
        <w:jc w:val="center"/>
        <w:rPr>
          <w:rFonts w:ascii="Times New Roman" w:hAnsi="Times New Roman" w:cs="Times New Roman"/>
          <w:b/>
          <w:sz w:val="40"/>
          <w:szCs w:val="40"/>
        </w:rPr>
      </w:pPr>
    </w:p>
    <w:p w:rsidR="00F44C78" w:rsidRDefault="00F44C78" w:rsidP="006A3D1A">
      <w:pPr>
        <w:widowControl w:val="0"/>
        <w:autoSpaceDE w:val="0"/>
        <w:jc w:val="center"/>
        <w:rPr>
          <w:b/>
          <w:color w:val="000000"/>
          <w:sz w:val="40"/>
          <w:szCs w:val="40"/>
        </w:rPr>
      </w:pPr>
    </w:p>
    <w:p w:rsidR="00F44C78" w:rsidRDefault="00F44C78" w:rsidP="006A3D1A">
      <w:pPr>
        <w:widowControl w:val="0"/>
        <w:autoSpaceDE w:val="0"/>
        <w:jc w:val="center"/>
        <w:rPr>
          <w:b/>
          <w:color w:val="000000"/>
          <w:sz w:val="40"/>
          <w:szCs w:val="40"/>
        </w:rPr>
      </w:pPr>
    </w:p>
    <w:p w:rsidR="00F44C78" w:rsidRDefault="00F44C78" w:rsidP="006A3D1A">
      <w:pPr>
        <w:widowControl w:val="0"/>
        <w:autoSpaceDE w:val="0"/>
        <w:jc w:val="center"/>
        <w:rPr>
          <w:b/>
          <w:color w:val="000000"/>
          <w:sz w:val="40"/>
          <w:szCs w:val="40"/>
        </w:rPr>
      </w:pPr>
    </w:p>
    <w:p w:rsidR="00F44C78" w:rsidRPr="00656785" w:rsidRDefault="00F44C78" w:rsidP="00F44C78">
      <w:pPr>
        <w:widowControl w:val="0"/>
        <w:autoSpaceDE w:val="0"/>
        <w:jc w:val="center"/>
        <w:rPr>
          <w:b/>
          <w:color w:val="000000"/>
          <w:sz w:val="36"/>
          <w:szCs w:val="36"/>
        </w:rPr>
      </w:pPr>
    </w:p>
    <w:p w:rsidR="000E4D56" w:rsidRPr="00656785" w:rsidRDefault="000E4D56" w:rsidP="00F44C78">
      <w:pPr>
        <w:widowControl w:val="0"/>
        <w:autoSpaceDE w:val="0"/>
        <w:jc w:val="center"/>
        <w:rPr>
          <w:b/>
          <w:bCs/>
          <w:sz w:val="36"/>
          <w:szCs w:val="36"/>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5919"/>
      </w:tblGrid>
      <w:tr w:rsidR="009D3DD5">
        <w:trPr>
          <w:trHeight w:val="522"/>
          <w:jc w:val="center"/>
        </w:trPr>
        <w:tc>
          <w:tcPr>
            <w:tcW w:w="570" w:type="dxa"/>
            <w:shd w:val="clear" w:color="auto" w:fill="A5A5A5"/>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9D3DD5">
        <w:trPr>
          <w:trHeight w:val="522"/>
          <w:jc w:val="center"/>
        </w:trPr>
        <w:tc>
          <w:tcPr>
            <w:tcW w:w="570" w:type="dxa"/>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683F58" w:rsidRDefault="00683F58" w:rsidP="00683F58">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Тендерну документацію розроблено відповідно до вимог </w:t>
            </w:r>
            <w:hyperlink r:id="rId7" w:history="1">
              <w:r>
                <w:rPr>
                  <w:rStyle w:val="a6"/>
                  <w:rFonts w:ascii="Times New Roman" w:eastAsia="Times New Roman" w:hAnsi="Times New Roman" w:cs="Times New Roman"/>
                  <w:color w:val="000000"/>
                  <w:sz w:val="24"/>
                  <w:szCs w:val="24"/>
                  <w:lang w:eastAsia="en-US"/>
                </w:rPr>
                <w:t>Закону</w:t>
              </w:r>
            </w:hyperlink>
            <w:r>
              <w:rPr>
                <w:rFonts w:ascii="Times New Roman" w:eastAsia="Times New Roman" w:hAnsi="Times New Roman" w:cs="Times New Roman"/>
                <w:color w:val="000000"/>
                <w:sz w:val="24"/>
                <w:szCs w:val="24"/>
                <w:lang w:eastAsia="en-US"/>
              </w:rPr>
              <w:t xml:space="preserve"> України «Про публічні закупівлі» (далі – </w:t>
            </w:r>
            <w:r>
              <w:rPr>
                <w:rFonts w:ascii="Times New Roman" w:eastAsia="Times New Roman" w:hAnsi="Times New Roman" w:cs="Times New Roman"/>
                <w:b/>
                <w:i/>
                <w:color w:val="000000"/>
                <w:sz w:val="24"/>
                <w:szCs w:val="24"/>
                <w:lang w:eastAsia="en-US"/>
              </w:rPr>
              <w:t>Закон</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lang w:eastAsia="en-US"/>
              </w:rPr>
              <w:t xml:space="preserve"> (далі — </w:t>
            </w:r>
            <w:r>
              <w:rPr>
                <w:rFonts w:ascii="Times New Roman" w:eastAsia="Times New Roman" w:hAnsi="Times New Roman" w:cs="Times New Roman"/>
                <w:b/>
                <w:i/>
                <w:color w:val="000000"/>
                <w:sz w:val="24"/>
                <w:szCs w:val="24"/>
                <w:lang w:eastAsia="en-US"/>
              </w:rPr>
              <w:t>Особливості</w:t>
            </w:r>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sz w:val="24"/>
                <w:szCs w:val="24"/>
                <w:lang w:eastAsia="en-US"/>
              </w:rPr>
              <w:t>,</w:t>
            </w:r>
            <w:r>
              <w:rPr>
                <w:color w:val="000000"/>
                <w:sz w:val="27"/>
                <w:szCs w:val="27"/>
              </w:rPr>
              <w:t xml:space="preserve"> </w:t>
            </w:r>
            <w:r w:rsidRPr="00EF4363">
              <w:rPr>
                <w:rFonts w:ascii="Times New Roman" w:hAnsi="Times New Roman" w:cs="Times New Roman"/>
                <w:color w:val="000000"/>
                <w:sz w:val="24"/>
                <w:szCs w:val="24"/>
              </w:rPr>
              <w:t xml:space="preserve">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color w:val="000000"/>
                <w:sz w:val="24"/>
                <w:szCs w:val="24"/>
              </w:rPr>
              <w:t>його припинення або скасування».</w:t>
            </w:r>
          </w:p>
          <w:p w:rsidR="009D3DD5" w:rsidRDefault="00683F58" w:rsidP="00683F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US"/>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lang w:eastAsia="en-US"/>
              </w:rPr>
              <w:t>Законі</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b/>
                <w:i/>
                <w:color w:val="000000"/>
                <w:sz w:val="24"/>
                <w:szCs w:val="24"/>
                <w:lang w:eastAsia="en-US"/>
              </w:rPr>
              <w:t>Особливостях</w:t>
            </w:r>
            <w:r>
              <w:rPr>
                <w:rFonts w:ascii="Times New Roman" w:eastAsia="Times New Roman" w:hAnsi="Times New Roman" w:cs="Times New Roman"/>
                <w:color w:val="000000"/>
                <w:sz w:val="24"/>
                <w:szCs w:val="24"/>
                <w:lang w:eastAsia="en-US"/>
              </w:rPr>
              <w:t xml:space="preserve"> та інших вищенаведених нормативних актах.</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5D59">
        <w:trPr>
          <w:trHeight w:val="522"/>
          <w:jc w:val="center"/>
        </w:trPr>
        <w:tc>
          <w:tcPr>
            <w:tcW w:w="570" w:type="dxa"/>
          </w:tcPr>
          <w:p w:rsidR="00695D59" w:rsidRDefault="00695D5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tcPr>
          <w:p w:rsid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695D59" w:rsidRPr="00695D59" w:rsidRDefault="00490EC1" w:rsidP="00695D59">
            <w:pPr>
              <w:rPr>
                <w:rFonts w:ascii="Times New Roman" w:eastAsia="Times New Roman" w:hAnsi="Times New Roman" w:cs="Times New Roman"/>
                <w:color w:val="000000"/>
                <w:sz w:val="24"/>
                <w:szCs w:val="24"/>
              </w:rPr>
            </w:pPr>
            <w:r w:rsidRPr="004127C0">
              <w:rPr>
                <w:rFonts w:ascii="Times New Roman" w:hAnsi="Times New Roman"/>
                <w:bCs/>
                <w:sz w:val="24"/>
                <w:szCs w:val="24"/>
              </w:rPr>
              <w:t>Комунальне некомерційне підприємство «Центр первинної медико-</w:t>
            </w:r>
            <w:r>
              <w:rPr>
                <w:rFonts w:ascii="Times New Roman" w:hAnsi="Times New Roman"/>
                <w:bCs/>
                <w:sz w:val="24"/>
                <w:szCs w:val="24"/>
              </w:rPr>
              <w:t>санітарної допомоги</w:t>
            </w:r>
            <w:r w:rsidRPr="00627464">
              <w:rPr>
                <w:rFonts w:ascii="Times New Roman" w:hAnsi="Times New Roman"/>
                <w:bCs/>
                <w:sz w:val="24"/>
                <w:szCs w:val="24"/>
              </w:rPr>
              <w:t xml:space="preserve"> </w:t>
            </w:r>
            <w:r>
              <w:rPr>
                <w:rFonts w:ascii="Times New Roman" w:hAnsi="Times New Roman"/>
                <w:bCs/>
                <w:sz w:val="24"/>
                <w:szCs w:val="24"/>
              </w:rPr>
              <w:t>Рахівської міської ради Закарпатської обл.</w:t>
            </w:r>
            <w:r w:rsidRPr="004127C0">
              <w:rPr>
                <w:rFonts w:ascii="Times New Roman" w:hAnsi="Times New Roman"/>
                <w:bCs/>
                <w:sz w:val="24"/>
                <w:szCs w:val="24"/>
              </w:rPr>
              <w:t xml:space="preserve">, код ЄДРПОУ </w:t>
            </w:r>
            <w:r>
              <w:rPr>
                <w:rFonts w:ascii="Times New Roman" w:hAnsi="Times New Roman"/>
                <w:bCs/>
                <w:sz w:val="24"/>
                <w:szCs w:val="24"/>
              </w:rPr>
              <w:t>38182296</w:t>
            </w:r>
          </w:p>
        </w:tc>
      </w:tr>
      <w:tr w:rsidR="00695D59">
        <w:trPr>
          <w:trHeight w:val="522"/>
          <w:jc w:val="center"/>
        </w:trPr>
        <w:tc>
          <w:tcPr>
            <w:tcW w:w="570" w:type="dxa"/>
          </w:tcPr>
          <w:p w:rsidR="00695D59" w:rsidRDefault="00695D5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tcPr>
          <w:p w:rsid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695D59" w:rsidRPr="00695D59" w:rsidRDefault="00490EC1" w:rsidP="00695D59">
            <w:pPr>
              <w:pStyle w:val="10"/>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490EC1">
              <w:rPr>
                <w:rFonts w:ascii="Times New Roman" w:hAnsi="Times New Roman"/>
                <w:sz w:val="24"/>
                <w:szCs w:val="24"/>
                <w:lang w:val="ru-RU"/>
              </w:rPr>
              <w:t xml:space="preserve">90600, Закарпатська область, м. Рахів, вул. </w:t>
            </w:r>
            <w:r w:rsidRPr="00A71B69">
              <w:rPr>
                <w:rFonts w:ascii="Times New Roman" w:hAnsi="Times New Roman"/>
                <w:sz w:val="24"/>
                <w:szCs w:val="24"/>
              </w:rPr>
              <w:t>Миру, 14</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683F58" w:rsidRPr="004B565E" w:rsidRDefault="00683F58" w:rsidP="00683F58">
            <w:pPr>
              <w:jc w:val="both"/>
              <w:rPr>
                <w:rFonts w:ascii="Times New Roman" w:eastAsia="Times New Roman" w:hAnsi="Times New Roman" w:cs="Times New Roman"/>
                <w:sz w:val="24"/>
                <w:szCs w:val="24"/>
              </w:rPr>
            </w:pPr>
            <w:r>
              <w:rPr>
                <w:rFonts w:ascii="Times New Roman" w:eastAsia="Times New Roman" w:hAnsi="Times New Roman" w:cs="Times New Roman"/>
              </w:rPr>
              <w:t>Веклюк Ірина Іванівна – юрисконсульт КНП «Рахівський ЦПМСД»</w:t>
            </w:r>
          </w:p>
          <w:p w:rsidR="009D3DD5" w:rsidRPr="00695D59" w:rsidRDefault="00683F58" w:rsidP="00683F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565E">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0630530683</w:t>
            </w:r>
          </w:p>
        </w:tc>
      </w:tr>
      <w:tr w:rsidR="00695D59">
        <w:trPr>
          <w:trHeight w:val="522"/>
          <w:jc w:val="center"/>
        </w:trPr>
        <w:tc>
          <w:tcPr>
            <w:tcW w:w="570" w:type="dxa"/>
          </w:tcPr>
          <w:p w:rsidR="00695D59" w:rsidRDefault="00695D59">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507" w:type="dxa"/>
          </w:tcPr>
          <w:p w:rsidR="00695D59" w:rsidRPr="00695D59" w:rsidRDefault="00695D59" w:rsidP="00695D59">
            <w:pPr>
              <w:pStyle w:val="10"/>
              <w:widowControl w:val="0"/>
              <w:pBdr>
                <w:top w:val="nil"/>
                <w:left w:val="nil"/>
                <w:bottom w:val="nil"/>
                <w:right w:val="nil"/>
                <w:between w:val="nil"/>
              </w:pBdr>
              <w:jc w:val="both"/>
              <w:rPr>
                <w:rFonts w:ascii="Times New Roman" w:eastAsia="Times New Roman" w:hAnsi="Times New Roman" w:cs="Times New Roman"/>
                <w:lang w:val="ru-RU"/>
              </w:rPr>
            </w:pPr>
            <w:r w:rsidRPr="00695D59">
              <w:rPr>
                <w:rFonts w:ascii="Times New Roman" w:eastAsia="Times New Roman" w:hAnsi="Times New Roman" w:cs="Times New Roman"/>
                <w:lang w:val="ru-RU"/>
              </w:rPr>
              <w:t xml:space="preserve">Код замовника в Єдиному державному реєстріюридичнихосіб, фізичнихосіб – підприємців та громадськихформувань, категорія. </w:t>
            </w:r>
          </w:p>
        </w:tc>
        <w:tc>
          <w:tcPr>
            <w:tcW w:w="5919" w:type="dxa"/>
          </w:tcPr>
          <w:p w:rsidR="00695D59" w:rsidRPr="00695D59" w:rsidRDefault="00490EC1" w:rsidP="00695D59">
            <w:pPr>
              <w:pStyle w:val="10"/>
              <w:widowControl w:val="0"/>
              <w:pBdr>
                <w:top w:val="nil"/>
                <w:left w:val="nil"/>
                <w:bottom w:val="nil"/>
                <w:right w:val="nil"/>
                <w:between w:val="nil"/>
              </w:pBdr>
              <w:jc w:val="both"/>
              <w:rPr>
                <w:rFonts w:ascii="Times New Roman" w:hAnsi="Times New Roman" w:cs="Times New Roman"/>
                <w:lang w:val="ru-RU" w:eastAsia="uk-UA"/>
              </w:rPr>
            </w:pPr>
            <w:r>
              <w:rPr>
                <w:rFonts w:ascii="Times New Roman" w:hAnsi="Times New Roman" w:cs="Times New Roman"/>
                <w:lang w:val="ru-RU" w:eastAsia="uk-UA"/>
              </w:rPr>
              <w:t>38182296</w:t>
            </w:r>
          </w:p>
          <w:p w:rsidR="00695D59" w:rsidRPr="00695D59" w:rsidRDefault="00695D59" w:rsidP="00695D59">
            <w:pPr>
              <w:pStyle w:val="10"/>
              <w:widowControl w:val="0"/>
              <w:pBdr>
                <w:top w:val="nil"/>
                <w:left w:val="nil"/>
                <w:bottom w:val="nil"/>
                <w:right w:val="nil"/>
                <w:between w:val="nil"/>
              </w:pBdr>
              <w:jc w:val="both"/>
              <w:rPr>
                <w:rFonts w:ascii="Times New Roman" w:hAnsi="Times New Roman" w:cs="Times New Roman"/>
                <w:lang w:val="ru-RU" w:eastAsia="uk-UA"/>
              </w:rPr>
            </w:pPr>
            <w:r w:rsidRPr="00695D59">
              <w:rPr>
                <w:rFonts w:ascii="Times New Roman" w:hAnsi="Times New Roman" w:cs="Times New Roman"/>
                <w:lang w:val="ru-RU" w:eastAsia="uk-UA"/>
              </w:rPr>
              <w:t xml:space="preserve">Категорія: </w:t>
            </w:r>
            <w:r w:rsidRPr="00695D59">
              <w:rPr>
                <w:rFonts w:ascii="Times New Roman" w:hAnsi="Times New Roman" w:cs="Times New Roman"/>
                <w:lang w:val="ru-RU"/>
              </w:rPr>
              <w:t>підприємства, установи, організації, зазначені у пункті 3 частинипершоїстатті 2 Закону України «Про публічнізакупівлі»</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9D3DD5" w:rsidRP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5D59">
              <w:rPr>
                <w:rFonts w:ascii="Times New Roman" w:eastAsia="Times New Roman" w:hAnsi="Times New Roman" w:cs="Times New Roman"/>
                <w:color w:val="000000"/>
                <w:sz w:val="24"/>
                <w:szCs w:val="24"/>
              </w:rPr>
              <w:t>Відкриті торг</w:t>
            </w:r>
            <w:r w:rsidR="00683F58">
              <w:rPr>
                <w:rFonts w:ascii="Times New Roman" w:eastAsia="Times New Roman" w:hAnsi="Times New Roman" w:cs="Times New Roman"/>
                <w:color w:val="000000"/>
                <w:sz w:val="24"/>
                <w:szCs w:val="24"/>
              </w:rPr>
              <w:t xml:space="preserve"> з особливостями</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683F58" w:rsidRPr="00695D59" w:rsidRDefault="00F44C78" w:rsidP="00683F58">
            <w:pPr>
              <w:tabs>
                <w:tab w:val="left" w:pos="5109"/>
              </w:tabs>
              <w:jc w:val="center"/>
              <w:rPr>
                <w:rFonts w:ascii="Times New Roman" w:hAnsi="Times New Roman" w:cs="Times New Roman"/>
                <w:b/>
                <w:sz w:val="28"/>
                <w:szCs w:val="28"/>
              </w:rPr>
            </w:pPr>
            <w:r w:rsidRPr="00F44C78">
              <w:rPr>
                <w:rFonts w:ascii="Times New Roman" w:eastAsia="Times New Roman" w:hAnsi="Times New Roman" w:cs="Times New Roman"/>
                <w:color w:val="000000"/>
                <w:sz w:val="24"/>
                <w:szCs w:val="24"/>
              </w:rPr>
              <w:t>(ДК 021:2015 :</w:t>
            </w:r>
            <w:r w:rsidR="00683F58">
              <w:rPr>
                <w:rFonts w:ascii="Arial" w:hAnsi="Arial" w:cs="Arial"/>
                <w:color w:val="000000"/>
                <w:sz w:val="21"/>
                <w:szCs w:val="21"/>
                <w:bdr w:val="none" w:sz="0" w:space="0" w:color="auto" w:frame="1"/>
                <w:shd w:val="clear" w:color="auto" w:fill="FDFEFD"/>
              </w:rPr>
              <w:t xml:space="preserve"> </w:t>
            </w:r>
            <w:r w:rsidR="00683F58" w:rsidRPr="00683F58">
              <w:rPr>
                <w:rFonts w:ascii="Times New Roman" w:hAnsi="Times New Roman" w:cs="Times New Roman"/>
                <w:color w:val="000000"/>
                <w:sz w:val="24"/>
                <w:szCs w:val="24"/>
                <w:bdr w:val="none" w:sz="0" w:space="0" w:color="auto" w:frame="1"/>
                <w:shd w:val="clear" w:color="auto" w:fill="FDFEFD"/>
              </w:rPr>
              <w:t>85148000-8</w:t>
            </w:r>
            <w:r w:rsidR="00683F58" w:rsidRPr="00683F58">
              <w:rPr>
                <w:rFonts w:ascii="Times New Roman" w:hAnsi="Times New Roman" w:cs="Times New Roman"/>
                <w:color w:val="000000"/>
                <w:sz w:val="24"/>
                <w:szCs w:val="24"/>
                <w:shd w:val="clear" w:color="auto" w:fill="FDFEFD"/>
              </w:rPr>
              <w:t> - </w:t>
            </w:r>
            <w:r w:rsidR="00683F58" w:rsidRPr="00683F58">
              <w:rPr>
                <w:rFonts w:ascii="Times New Roman" w:hAnsi="Times New Roman" w:cs="Times New Roman"/>
                <w:color w:val="000000"/>
                <w:sz w:val="24"/>
                <w:szCs w:val="24"/>
                <w:bdr w:val="none" w:sz="0" w:space="0" w:color="auto" w:frame="1"/>
                <w:shd w:val="clear" w:color="auto" w:fill="FDFEFD"/>
              </w:rPr>
              <w:t>Послуги з проведення медичних аналізів</w:t>
            </w:r>
            <w:r w:rsidR="00683F58" w:rsidRPr="00683F58">
              <w:rPr>
                <w:rFonts w:ascii="Times New Roman" w:hAnsi="Times New Roman" w:cs="Times New Roman"/>
                <w:b/>
                <w:color w:val="000000"/>
                <w:sz w:val="24"/>
                <w:szCs w:val="24"/>
                <w:bdr w:val="none" w:sz="0" w:space="0" w:color="auto" w:frame="1"/>
                <w:shd w:val="clear" w:color="auto" w:fill="FDFEFD"/>
              </w:rPr>
              <w:t xml:space="preserve"> </w:t>
            </w:r>
          </w:p>
          <w:p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 xml:space="preserve"> </w:t>
            </w:r>
          </w:p>
          <w:p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 xml:space="preserve">(Надання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w:t>
            </w:r>
            <w:r w:rsidRPr="00F44C78">
              <w:rPr>
                <w:rFonts w:ascii="Times New Roman" w:eastAsia="Times New Roman" w:hAnsi="Times New Roman" w:cs="Times New Roman"/>
                <w:color w:val="000000"/>
                <w:sz w:val="24"/>
                <w:szCs w:val="24"/>
              </w:rPr>
              <w:lastRenderedPageBreak/>
              <w:t>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p>
          <w:p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rsidR="009D3DD5" w:rsidRDefault="009D3DD5">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507"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9D3DD5" w:rsidRDefault="00F44C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9D3DD5" w:rsidRDefault="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Зазначено у Додатку  3  до тендерної документації</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9D3DD5" w:rsidRDefault="00801109" w:rsidP="006E2ED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FF517D">
              <w:rPr>
                <w:rFonts w:ascii="Times New Roman" w:eastAsia="Times New Roman" w:hAnsi="Times New Roman" w:cs="Times New Roman"/>
                <w:color w:val="000000"/>
                <w:sz w:val="24"/>
                <w:szCs w:val="24"/>
              </w:rPr>
              <w:t>31.12.202</w:t>
            </w:r>
            <w:r w:rsidR="00683F58">
              <w:rPr>
                <w:rFonts w:ascii="Times New Roman" w:eastAsia="Times New Roman" w:hAnsi="Times New Roman" w:cs="Times New Roman"/>
                <w:color w:val="000000"/>
                <w:sz w:val="24"/>
                <w:szCs w:val="24"/>
              </w:rPr>
              <w:t>3</w:t>
            </w:r>
            <w:r w:rsidR="00F44C78" w:rsidRPr="00F44C78">
              <w:rPr>
                <w:rFonts w:ascii="Times New Roman" w:eastAsia="Times New Roman" w:hAnsi="Times New Roman" w:cs="Times New Roman"/>
                <w:color w:val="000000"/>
                <w:sz w:val="24"/>
                <w:szCs w:val="24"/>
              </w:rPr>
              <w:t xml:space="preserve"> року</w:t>
            </w:r>
          </w:p>
        </w:tc>
      </w:tr>
      <w:tr w:rsidR="005A0083">
        <w:trPr>
          <w:trHeight w:val="522"/>
          <w:jc w:val="center"/>
        </w:trPr>
        <w:tc>
          <w:tcPr>
            <w:tcW w:w="570" w:type="dxa"/>
          </w:tcPr>
          <w:p w:rsidR="005A0083" w:rsidRDefault="005A008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tcPr>
          <w:p w:rsidR="005A0083" w:rsidRDefault="005A00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25FB2">
              <w:rPr>
                <w:rFonts w:ascii="Times New Roman" w:eastAsia="Times New Roman" w:hAnsi="Times New Roman"/>
                <w:sz w:val="24"/>
                <w:szCs w:val="24"/>
              </w:rPr>
              <w:t>крок пониження ціни</w:t>
            </w:r>
          </w:p>
        </w:tc>
        <w:tc>
          <w:tcPr>
            <w:tcW w:w="5919" w:type="dxa"/>
          </w:tcPr>
          <w:p w:rsidR="005A0083" w:rsidRDefault="005A0083" w:rsidP="006E2ED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E6FBC">
              <w:rPr>
                <w:rFonts w:ascii="Times New Roman" w:hAnsi="Times New Roman"/>
                <w:sz w:val="24"/>
                <w:szCs w:val="24"/>
              </w:rPr>
              <w:t xml:space="preserve">Розмір кроку </w:t>
            </w:r>
            <w:r w:rsidRPr="00BE6FBC">
              <w:rPr>
                <w:rFonts w:ascii="Times New Roman" w:eastAsia="Times New Roman" w:hAnsi="Times New Roman"/>
                <w:sz w:val="24"/>
                <w:szCs w:val="24"/>
              </w:rPr>
              <w:t>пониження ціни</w:t>
            </w:r>
            <w:r w:rsidRPr="00BE6FBC">
              <w:rPr>
                <w:rFonts w:ascii="Times New Roman" w:hAnsi="Times New Roman"/>
                <w:sz w:val="24"/>
                <w:szCs w:val="24"/>
              </w:rPr>
              <w:t xml:space="preserve"> становить </w:t>
            </w:r>
            <w:r>
              <w:rPr>
                <w:rFonts w:ascii="Times New Roman" w:hAnsi="Times New Roman"/>
                <w:bCs/>
                <w:sz w:val="24"/>
                <w:szCs w:val="24"/>
              </w:rPr>
              <w:t>0,5</w:t>
            </w:r>
            <w:r w:rsidRPr="00BE6FBC">
              <w:rPr>
                <w:rFonts w:ascii="Times New Roman" w:hAnsi="Times New Roman"/>
                <w:bCs/>
                <w:sz w:val="24"/>
                <w:szCs w:val="24"/>
              </w:rPr>
              <w:t xml:space="preserve"> % очікуваної вартості </w:t>
            </w:r>
            <w:r w:rsidRPr="00BE6FBC">
              <w:rPr>
                <w:rFonts w:ascii="Times New Roman" w:eastAsia="Times New Roman" w:hAnsi="Times New Roman"/>
                <w:sz w:val="24"/>
                <w:szCs w:val="24"/>
              </w:rPr>
              <w:t>предмета закупівлі</w:t>
            </w:r>
          </w:p>
        </w:tc>
      </w:tr>
      <w:tr w:rsidR="005A0083">
        <w:trPr>
          <w:trHeight w:val="522"/>
          <w:jc w:val="center"/>
        </w:trPr>
        <w:tc>
          <w:tcPr>
            <w:tcW w:w="570" w:type="dxa"/>
          </w:tcPr>
          <w:p w:rsidR="005A0083" w:rsidRDefault="005A008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3D265B" w:rsidRDefault="003D265B">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D265B" w:rsidRDefault="003D265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507" w:type="dxa"/>
          </w:tcPr>
          <w:p w:rsidR="005A0083" w:rsidRPr="00C25FB2" w:rsidRDefault="005A0083">
            <w:pPr>
              <w:widowControl w:val="0"/>
              <w:pBdr>
                <w:top w:val="nil"/>
                <w:left w:val="nil"/>
                <w:bottom w:val="nil"/>
                <w:right w:val="nil"/>
                <w:between w:val="nil"/>
              </w:pBdr>
              <w:rPr>
                <w:rFonts w:ascii="Times New Roman" w:eastAsia="Times New Roman" w:hAnsi="Times New Roman"/>
                <w:sz w:val="24"/>
                <w:szCs w:val="24"/>
              </w:rPr>
            </w:pPr>
            <w:r w:rsidRPr="00C25FB2">
              <w:rPr>
                <w:rFonts w:ascii="Times New Roman" w:eastAsia="Times New Roman" w:hAnsi="Times New Roman"/>
                <w:sz w:val="24"/>
                <w:szCs w:val="24"/>
              </w:rPr>
              <w:t>очікувана вартість закупівлі</w:t>
            </w:r>
          </w:p>
        </w:tc>
        <w:tc>
          <w:tcPr>
            <w:tcW w:w="5919" w:type="dxa"/>
          </w:tcPr>
          <w:p w:rsidR="005A0083" w:rsidRDefault="00683F58" w:rsidP="00683F58">
            <w:pPr>
              <w:widowControl w:val="0"/>
              <w:pBdr>
                <w:top w:val="nil"/>
                <w:left w:val="nil"/>
                <w:bottom w:val="nil"/>
                <w:right w:val="nil"/>
                <w:between w:val="nil"/>
              </w:pBdr>
              <w:ind w:hanging="2"/>
              <w:jc w:val="both"/>
              <w:rPr>
                <w:rFonts w:ascii="Times New Roman" w:hAnsi="Times New Roman"/>
                <w:b/>
                <w:sz w:val="24"/>
                <w:szCs w:val="24"/>
              </w:rPr>
            </w:pPr>
            <w:r>
              <w:rPr>
                <w:rFonts w:ascii="Times New Roman" w:hAnsi="Times New Roman"/>
                <w:b/>
                <w:sz w:val="24"/>
                <w:szCs w:val="24"/>
              </w:rPr>
              <w:t>32</w:t>
            </w:r>
            <w:r w:rsidR="005A0083" w:rsidRPr="005A0083">
              <w:rPr>
                <w:rFonts w:ascii="Times New Roman" w:hAnsi="Times New Roman"/>
                <w:b/>
                <w:sz w:val="24"/>
                <w:szCs w:val="24"/>
              </w:rPr>
              <w:t xml:space="preserve">000,00( Триста </w:t>
            </w:r>
            <w:r>
              <w:rPr>
                <w:rFonts w:ascii="Times New Roman" w:hAnsi="Times New Roman"/>
                <w:b/>
                <w:sz w:val="24"/>
                <w:szCs w:val="24"/>
              </w:rPr>
              <w:t>двадцять</w:t>
            </w:r>
            <w:r w:rsidR="006665D0">
              <w:rPr>
                <w:rFonts w:ascii="Times New Roman" w:hAnsi="Times New Roman"/>
                <w:b/>
                <w:sz w:val="24"/>
                <w:szCs w:val="24"/>
                <w:lang w:val="ru-RU"/>
              </w:rPr>
              <w:t xml:space="preserve"> </w:t>
            </w:r>
            <w:r>
              <w:rPr>
                <w:rFonts w:ascii="Times New Roman" w:hAnsi="Times New Roman"/>
                <w:b/>
                <w:sz w:val="24"/>
                <w:szCs w:val="24"/>
                <w:lang w:val="ru-RU"/>
              </w:rPr>
              <w:t xml:space="preserve"> тисяч</w:t>
            </w:r>
            <w:r w:rsidR="005A0083" w:rsidRPr="005A0083">
              <w:rPr>
                <w:rFonts w:ascii="Times New Roman" w:hAnsi="Times New Roman"/>
                <w:b/>
                <w:sz w:val="24"/>
                <w:szCs w:val="24"/>
                <w:lang w:val="ru-RU"/>
              </w:rPr>
              <w:t xml:space="preserve"> </w:t>
            </w:r>
            <w:r w:rsidR="005A0083" w:rsidRPr="005A0083">
              <w:rPr>
                <w:rFonts w:ascii="Times New Roman" w:hAnsi="Times New Roman"/>
                <w:b/>
                <w:sz w:val="24"/>
                <w:szCs w:val="24"/>
              </w:rPr>
              <w:t>гривень 00коп.) з П</w:t>
            </w:r>
            <w:r>
              <w:rPr>
                <w:rFonts w:ascii="Times New Roman" w:hAnsi="Times New Roman"/>
                <w:b/>
                <w:sz w:val="24"/>
                <w:szCs w:val="24"/>
              </w:rPr>
              <w:t>ДВ</w:t>
            </w:r>
          </w:p>
          <w:p w:rsidR="003D265B" w:rsidRPr="005A0083" w:rsidRDefault="003D265B" w:rsidP="00683F58">
            <w:pPr>
              <w:widowControl w:val="0"/>
              <w:pBdr>
                <w:top w:val="nil"/>
                <w:left w:val="nil"/>
                <w:bottom w:val="nil"/>
                <w:right w:val="nil"/>
                <w:between w:val="nil"/>
              </w:pBdr>
              <w:ind w:hanging="2"/>
              <w:jc w:val="both"/>
              <w:rPr>
                <w:rFonts w:ascii="Times New Roman" w:hAnsi="Times New Roman"/>
                <w:b/>
                <w:sz w:val="24"/>
                <w:szCs w:val="24"/>
              </w:rPr>
            </w:pPr>
          </w:p>
        </w:tc>
      </w:tr>
      <w:tr w:rsidR="003D265B">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lang w:eastAsia="en-US"/>
              </w:rPr>
              <w:t xml:space="preserve"> </w:t>
            </w:r>
          </w:p>
        </w:tc>
        <w:tc>
          <w:tcPr>
            <w:tcW w:w="5919" w:type="dxa"/>
          </w:tcPr>
          <w:p w:rsidR="003D265B" w:rsidRDefault="003D265B" w:rsidP="00D502D8">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D265B">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lang w:eastAsia="en-US"/>
              </w:rPr>
              <w:t xml:space="preserve"> </w:t>
            </w:r>
          </w:p>
        </w:tc>
        <w:tc>
          <w:tcPr>
            <w:tcW w:w="5919" w:type="dxa"/>
          </w:tcPr>
          <w:p w:rsidR="003D265B" w:rsidRDefault="003D265B" w:rsidP="00D502D8">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часник зазначає ціну пропозиції в електронній системі закупівель у валюті – гривня.</w:t>
            </w:r>
          </w:p>
        </w:tc>
      </w:tr>
      <w:tr w:rsidR="003D265B">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5919" w:type="dxa"/>
          </w:tcPr>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(знак</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Pr>
                <w:rFonts w:ascii="Times New Roman" w:eastAsia="Times New Roman" w:hAnsi="Times New Roman" w:cs="Times New Roman"/>
                <w:color w:val="000000"/>
                <w:sz w:val="24"/>
                <w:szCs w:val="24"/>
                <w:lang w:eastAsia="en-US"/>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rsidR="003D265B" w:rsidRDefault="003D265B" w:rsidP="00D502D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Виключення:</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tc>
        <w:tc>
          <w:tcPr>
            <w:tcW w:w="3507" w:type="dxa"/>
          </w:tcPr>
          <w:p w:rsidR="003D265B" w:rsidRDefault="003D265B" w:rsidP="00D502D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5919" w:type="dxa"/>
          </w:tcPr>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закупівель.</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не менш як на чотири дні.</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9</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5919" w:type="dxa"/>
          </w:tcPr>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Pr>
                <w:rFonts w:ascii="Times New Roman" w:eastAsia="Times New Roman" w:hAnsi="Times New Roman" w:cs="Times New Roman"/>
                <w:sz w:val="24"/>
                <w:szCs w:val="24"/>
                <w:highlight w:val="white"/>
                <w:lang w:eastAsia="en-US"/>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10</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5919" w:type="dxa"/>
            <w:vAlign w:val="center"/>
          </w:tcPr>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lang w:eastAsia="en-US"/>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265B" w:rsidRDefault="003D265B" w:rsidP="003D265B">
            <w:pPr>
              <w:widowControl w:val="0"/>
              <w:numPr>
                <w:ilvl w:val="0"/>
                <w:numId w:val="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інформацією про необхідні технічні, якісні та кількісні характеристики предмета закупівлі</w:t>
            </w:r>
            <w:r>
              <w:rPr>
                <w:rFonts w:ascii="Times New Roman" w:eastAsia="Times New Roman" w:hAnsi="Times New Roman" w:cs="Times New Roman"/>
                <w:b/>
                <w:i/>
                <w:sz w:val="24"/>
                <w:szCs w:val="24"/>
                <w:lang w:eastAsia="en-US"/>
              </w:rPr>
              <w:t xml:space="preserve"> 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3.</w:t>
            </w:r>
          </w:p>
          <w:p w:rsidR="003D265B" w:rsidRDefault="003D265B" w:rsidP="00D502D8">
            <w:pPr>
              <w:widowControl w:val="0"/>
              <w:ind w:left="743" w:hanging="284"/>
              <w:jc w:val="both"/>
              <w:rPr>
                <w:rFonts w:ascii="Times New Roman" w:hAnsi="Times New Roman" w:cs="Times New Roman"/>
                <w:sz w:val="24"/>
                <w:szCs w:val="24"/>
                <w:lang w:eastAsia="en-US"/>
              </w:rPr>
            </w:pPr>
            <w:r>
              <w:rPr>
                <w:rFonts w:ascii="Times New Roman" w:eastAsia="Times New Roman" w:hAnsi="Times New Roman" w:cs="Times New Roman"/>
                <w:color w:val="000000"/>
                <w:lang w:eastAsia="en-US"/>
              </w:rPr>
              <w:t xml:space="preserve">- </w:t>
            </w:r>
            <w:r>
              <w:rPr>
                <w:rFonts w:ascii="Times New Roman" w:hAnsi="Times New Roman" w:cs="Times New Roman"/>
                <w:sz w:val="24"/>
                <w:szCs w:val="24"/>
                <w:lang w:eastAsia="en-US"/>
              </w:rPr>
              <w:t>відомості про учасника (</w:t>
            </w:r>
            <w:r>
              <w:rPr>
                <w:rFonts w:ascii="Times New Roman" w:hAnsi="Times New Roman" w:cs="Times New Roman"/>
                <w:b/>
                <w:i/>
                <w:sz w:val="24"/>
                <w:szCs w:val="24"/>
                <w:lang w:eastAsia="en-US"/>
              </w:rPr>
              <w:t>Додаток № 1</w:t>
            </w:r>
            <w:r>
              <w:rPr>
                <w:rFonts w:ascii="Times New Roman" w:hAnsi="Times New Roman" w:cs="Times New Roman"/>
                <w:sz w:val="24"/>
                <w:szCs w:val="24"/>
                <w:lang w:eastAsia="en-US"/>
              </w:rPr>
              <w:t>) до тендерної документації);</w:t>
            </w:r>
          </w:p>
          <w:p w:rsidR="003D265B" w:rsidRDefault="003D265B" w:rsidP="003D265B">
            <w:pPr>
              <w:widowControl w:val="0"/>
              <w:numPr>
                <w:ilvl w:val="0"/>
                <w:numId w:val="9"/>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щодо відсутності підстав, установлених у статті 17 Закону, </w:t>
            </w:r>
          </w:p>
          <w:p w:rsidR="003D265B" w:rsidRDefault="003D265B" w:rsidP="003D265B">
            <w:pPr>
              <w:widowControl w:val="0"/>
              <w:numPr>
                <w:ilvl w:val="0"/>
                <w:numId w:val="9"/>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іншою інформацією та документами, відповідно до вимог цієї тендерної документації та </w:t>
            </w:r>
            <w:r>
              <w:rPr>
                <w:rFonts w:ascii="Times New Roman" w:eastAsia="Times New Roman" w:hAnsi="Times New Roman" w:cs="Times New Roman"/>
                <w:b/>
                <w:sz w:val="24"/>
                <w:szCs w:val="24"/>
                <w:lang w:eastAsia="en-US"/>
              </w:rPr>
              <w:t>Додатку 4</w:t>
            </w:r>
            <w:r>
              <w:rPr>
                <w:rFonts w:ascii="Times New Roman" w:eastAsia="Times New Roman" w:hAnsi="Times New Roman" w:cs="Times New Roman"/>
                <w:sz w:val="24"/>
                <w:szCs w:val="24"/>
                <w:lang w:eastAsia="en-US"/>
              </w:rPr>
              <w:t xml:space="preserve"> до неї.</w:t>
            </w:r>
          </w:p>
          <w:p w:rsidR="003D265B" w:rsidRDefault="003D265B" w:rsidP="003D265B">
            <w:pPr>
              <w:widowControl w:val="0"/>
              <w:numPr>
                <w:ilvl w:val="0"/>
                <w:numId w:val="9"/>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D265B" w:rsidRDefault="003D265B" w:rsidP="00D502D8">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lang w:eastAsia="en-US"/>
              </w:rPr>
              <w:t xml:space="preserve">, повинен надати замовнику шляхом оприлюднення в електронній </w:t>
            </w:r>
            <w:r>
              <w:rPr>
                <w:rFonts w:ascii="Times New Roman" w:eastAsia="Times New Roman" w:hAnsi="Times New Roman" w:cs="Times New Roman"/>
                <w:i/>
                <w:sz w:val="24"/>
                <w:szCs w:val="24"/>
                <w:highlight w:val="white"/>
                <w:lang w:eastAsia="en-US"/>
              </w:rPr>
              <w:lastRenderedPageBreak/>
              <w:t>системі закупівель документи, встановлені в Додатку 5 (для переможця).</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b/>
                <w:sz w:val="24"/>
                <w:szCs w:val="24"/>
                <w:lang w:eastAsia="en-US"/>
              </w:rPr>
              <w:t xml:space="preserve">Першим днем строку, передбаченого цією тендерною документацією та/або </w:t>
            </w:r>
            <w:r>
              <w:rPr>
                <w:rFonts w:ascii="Times New Roman" w:eastAsia="Times New Roman" w:hAnsi="Times New Roman" w:cs="Times New Roman"/>
                <w:b/>
                <w:i/>
                <w:sz w:val="24"/>
                <w:szCs w:val="24"/>
                <w:lang w:eastAsia="en-US"/>
              </w:rPr>
              <w:t>Законом</w:t>
            </w:r>
            <w:r>
              <w:rPr>
                <w:rFonts w:ascii="Times New Roman" w:eastAsia="Times New Roman" w:hAnsi="Times New Roman" w:cs="Times New Roman"/>
                <w:b/>
                <w:sz w:val="24"/>
                <w:szCs w:val="24"/>
                <w:lang w:eastAsia="en-US"/>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D265B" w:rsidRDefault="003D265B" w:rsidP="00D502D8">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використання слова або мовного звороту, запозичених з іншої мови;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sz w:val="24"/>
                <w:szCs w:val="24"/>
                <w:lang w:eastAsia="en-US"/>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Pr>
                <w:rFonts w:ascii="Times New Roman" w:eastAsia="Times New Roman" w:hAnsi="Times New Roman" w:cs="Times New Roman"/>
                <w:sz w:val="24"/>
                <w:szCs w:val="24"/>
                <w:lang w:eastAsia="en-US"/>
              </w:rPr>
              <w:lastRenderedPageBreak/>
              <w:t>цьому такий формат документа забезпечує можливість його перегляду.</w:t>
            </w:r>
          </w:p>
          <w:p w:rsidR="003D265B" w:rsidRDefault="003D265B" w:rsidP="00D502D8">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«м.київ» замість «м.Київ»;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-ок» замість «поря – док»;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«ненадається» замість «не надається»»;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учасник розмістив (завантажив) документ у форматі «JPG» замість  документа у форматі «pdf» (PortableDocumentFormat)». </w:t>
            </w:r>
          </w:p>
          <w:p w:rsidR="003D265B" w:rsidRDefault="003D265B" w:rsidP="00D502D8">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rsidR="003D265B" w:rsidRDefault="003D265B" w:rsidP="00D502D8">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rsidR="003D265B" w:rsidRDefault="003D265B" w:rsidP="00D502D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D265B" w:rsidRDefault="003D265B" w:rsidP="00D502D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lang w:eastAsia="en-US"/>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265B" w:rsidRDefault="003D265B" w:rsidP="00D502D8">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D265B" w:rsidRDefault="003D265B" w:rsidP="00D502D8">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D265B" w:rsidRDefault="003D265B" w:rsidP="00D502D8">
            <w:pPr>
              <w:widowControl w:val="0"/>
              <w:ind w:left="40" w:hanging="2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color w:val="000000"/>
                <w:sz w:val="24"/>
                <w:szCs w:val="24"/>
                <w:lang w:eastAsia="en-US"/>
              </w:rPr>
              <w:t xml:space="preserve">У </w:t>
            </w:r>
            <w:r>
              <w:rPr>
                <w:rFonts w:ascii="Times New Roman" w:eastAsia="Times New Roman" w:hAnsi="Times New Roman" w:cs="Times New Roman"/>
                <w:b/>
                <w:sz w:val="24"/>
                <w:szCs w:val="24"/>
                <w:lang w:eastAsia="en-US"/>
              </w:rPr>
              <w:t>разі</w:t>
            </w:r>
            <w:r>
              <w:rPr>
                <w:rFonts w:ascii="Times New Roman" w:eastAsia="Times New Roman" w:hAnsi="Times New Roman" w:cs="Times New Roman"/>
                <w:b/>
                <w:color w:val="000000"/>
                <w:sz w:val="24"/>
                <w:szCs w:val="24"/>
                <w:lang w:eastAsia="en-US"/>
              </w:rPr>
              <w:t xml:space="preserve"> відсутності даної інформації або у </w:t>
            </w:r>
            <w:r>
              <w:rPr>
                <w:rFonts w:ascii="Times New Roman" w:eastAsia="Times New Roman" w:hAnsi="Times New Roman" w:cs="Times New Roman"/>
                <w:b/>
                <w:sz w:val="24"/>
                <w:szCs w:val="24"/>
                <w:lang w:eastAsia="en-US"/>
              </w:rPr>
              <w:t>разі</w:t>
            </w:r>
            <w:r>
              <w:rPr>
                <w:rFonts w:ascii="Times New Roman" w:eastAsia="Times New Roman" w:hAnsi="Times New Roman" w:cs="Times New Roman"/>
                <w:b/>
                <w:color w:val="000000"/>
                <w:sz w:val="24"/>
                <w:szCs w:val="24"/>
                <w:lang w:eastAsia="en-US"/>
              </w:rPr>
              <w:t xml:space="preserve"> ненакладення учасником КЕП\УЕП </w:t>
            </w:r>
            <w:r>
              <w:rPr>
                <w:rFonts w:ascii="Times New Roman" w:eastAsia="Times New Roman" w:hAnsi="Times New Roman" w:cs="Times New Roman"/>
                <w:b/>
                <w:sz w:val="24"/>
                <w:szCs w:val="24"/>
                <w:lang w:eastAsia="en-US"/>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lang w:eastAsia="en-US"/>
              </w:rPr>
              <w:t>Закону</w:t>
            </w:r>
            <w:r>
              <w:rPr>
                <w:rFonts w:ascii="Times New Roman" w:eastAsia="Times New Roman" w:hAnsi="Times New Roman" w:cs="Times New Roman"/>
                <w:b/>
                <w:sz w:val="24"/>
                <w:szCs w:val="24"/>
                <w:lang w:eastAsia="en-US"/>
              </w:rPr>
              <w:t xml:space="preserve"> та буде відхилена на підставі підпункту 2 пункту 41 </w:t>
            </w:r>
            <w:r>
              <w:rPr>
                <w:rFonts w:ascii="Times New Roman" w:eastAsia="Times New Roman" w:hAnsi="Times New Roman" w:cs="Times New Roman"/>
                <w:b/>
                <w:i/>
                <w:sz w:val="24"/>
                <w:szCs w:val="24"/>
                <w:lang w:eastAsia="en-US"/>
              </w:rPr>
              <w:t>Особливостей.</w:t>
            </w:r>
          </w:p>
          <w:p w:rsidR="003D265B" w:rsidRDefault="003D265B" w:rsidP="00D502D8">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eastAsia="en-US"/>
              </w:rPr>
              <w:t xml:space="preserve">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 xml:space="preserve">Тендерні пропозиції мають право подавати всі заінтересовані особи. </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lang w:eastAsia="en-US"/>
              </w:rPr>
              <w:t>.</w:t>
            </w:r>
          </w:p>
          <w:p w:rsidR="003D265B" w:rsidRDefault="003D265B" w:rsidP="00D502D8">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i/>
                <w:color w:val="000000"/>
                <w:highlight w:val="white"/>
                <w:lang w:eastAsia="en-US"/>
              </w:rPr>
              <w:t xml:space="preserve">У випадку подання учасником більше однієї тендерної пропозиції, </w:t>
            </w:r>
            <w:r>
              <w:rPr>
                <w:rFonts w:ascii="Times New Roman" w:eastAsia="Times New Roman" w:hAnsi="Times New Roman" w:cs="Times New Roman"/>
                <w:i/>
                <w:color w:val="FF0000"/>
                <w:lang w:eastAsia="en-US"/>
              </w:rPr>
              <w:t xml:space="preserve"> </w:t>
            </w:r>
            <w:r>
              <w:rPr>
                <w:rFonts w:ascii="Times New Roman" w:eastAsia="Times New Roman" w:hAnsi="Times New Roman" w:cs="Times New Roman"/>
                <w:i/>
                <w:highlight w:val="white"/>
                <w:lang w:eastAsia="en-US"/>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5919" w:type="dxa"/>
            <w:vAlign w:val="center"/>
          </w:tcPr>
          <w:p w:rsidR="003D265B" w:rsidRDefault="003D265B" w:rsidP="00D502D8">
            <w:pPr>
              <w:widowControl w:val="0"/>
              <w:ind w:right="120"/>
              <w:jc w:val="both"/>
              <w:rPr>
                <w:rFonts w:ascii="Times New Roman" w:eastAsia="Times New Roman" w:hAnsi="Times New Roman" w:cs="Times New Roman"/>
                <w:color w:val="FF0000"/>
                <w:sz w:val="24"/>
                <w:szCs w:val="24"/>
                <w:highlight w:val="yellow"/>
                <w:lang w:eastAsia="en-US"/>
              </w:rPr>
            </w:pPr>
            <w:r>
              <w:rPr>
                <w:rFonts w:ascii="Times New Roman" w:eastAsia="Times New Roman" w:hAnsi="Times New Roman" w:cs="Times New Roman"/>
                <w:sz w:val="24"/>
                <w:szCs w:val="24"/>
                <w:lang w:eastAsia="en-US"/>
              </w:rPr>
              <w:t>Не передбачається.</w:t>
            </w:r>
          </w:p>
          <w:p w:rsidR="003D265B" w:rsidRDefault="003D265B" w:rsidP="00D502D8">
            <w:pPr>
              <w:widowControl w:val="0"/>
              <w:jc w:val="both"/>
              <w:rPr>
                <w:rFonts w:ascii="Times New Roman" w:eastAsia="Times New Roman" w:hAnsi="Times New Roman" w:cs="Times New Roman"/>
                <w:sz w:val="24"/>
                <w:szCs w:val="24"/>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 xml:space="preserve">Строк, протягом якого тендерні пропозиції є </w:t>
            </w:r>
            <w:r>
              <w:rPr>
                <w:rFonts w:ascii="Times New Roman" w:eastAsia="Times New Roman" w:hAnsi="Times New Roman" w:cs="Times New Roman"/>
                <w:b/>
                <w:color w:val="000000"/>
                <w:sz w:val="24"/>
                <w:szCs w:val="24"/>
                <w:lang w:eastAsia="en-US"/>
              </w:rPr>
              <w:lastRenderedPageBreak/>
              <w:t>дійсними</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w:t>
            </w:r>
            <w:r>
              <w:rPr>
                <w:rFonts w:ascii="Times New Roman" w:eastAsia="Times New Roman" w:hAnsi="Times New Roman" w:cs="Times New Roman"/>
                <w:sz w:val="24"/>
                <w:szCs w:val="24"/>
                <w:lang w:eastAsia="en-US"/>
              </w:rPr>
              <w:lastRenderedPageBreak/>
              <w:t xml:space="preserve">подання тендерних пропозицій.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265B" w:rsidRDefault="003D265B" w:rsidP="00D502D8">
            <w:pPr>
              <w:widowControl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Учасник процедури закупівлі </w:t>
            </w:r>
            <w:r>
              <w:rPr>
                <w:rFonts w:ascii="Times New Roman" w:eastAsia="Times New Roman" w:hAnsi="Times New Roman" w:cs="Times New Roman"/>
                <w:sz w:val="24"/>
                <w:szCs w:val="24"/>
                <w:u w:val="single"/>
                <w:lang w:eastAsia="en-US"/>
              </w:rPr>
              <w:t>має право:</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en-US"/>
              </w:rPr>
              <w:t>(у разі якщо таке вимагалося)</w:t>
            </w:r>
            <w:r>
              <w:rPr>
                <w:rFonts w:ascii="Times New Roman" w:eastAsia="Times New Roman" w:hAnsi="Times New Roman" w:cs="Times New Roman"/>
                <w:sz w:val="24"/>
                <w:szCs w:val="24"/>
                <w:lang w:eastAsia="en-US"/>
              </w:rPr>
              <w:t>.</w:t>
            </w:r>
          </w:p>
          <w:p w:rsidR="003D265B" w:rsidRDefault="003D265B" w:rsidP="00D502D8">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Кваліфікаційні критерії до учасників та вимоги, установлені статтею 17 Закону</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2381D">
              <w:rPr>
                <w:rFonts w:ascii="Times New Roman" w:eastAsia="Times New Roman" w:hAnsi="Times New Roman" w:cs="Times New Roman"/>
                <w:b/>
                <w:i/>
                <w:sz w:val="24"/>
                <w:szCs w:val="24"/>
                <w:lang w:eastAsia="en-US"/>
              </w:rPr>
              <w:t>Додатку 6</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Підстави, встановлені статтею 17 Закону</w:t>
            </w:r>
            <w:r>
              <w:rPr>
                <w:rFonts w:ascii="Times New Roman" w:eastAsia="Times New Roman" w:hAnsi="Times New Roman" w:cs="Times New Roman"/>
                <w:b/>
                <w:sz w:val="24"/>
                <w:szCs w:val="24"/>
                <w:lang w:eastAsia="en-US"/>
              </w:rPr>
              <w:t>:</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Pr>
                <w:rFonts w:ascii="Times New Roman" w:eastAsia="Times New Roman" w:hAnsi="Times New Roman" w:cs="Times New Roman"/>
                <w:sz w:val="24"/>
                <w:szCs w:val="24"/>
                <w:lang w:eastAsia="en-US"/>
              </w:rPr>
              <w:lastRenderedPageBreak/>
              <w:t>коштів), судимість з якої не знято або не погашено у встановленому законом порядку;</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265B" w:rsidRDefault="003D265B" w:rsidP="00D502D8">
            <w:pPr>
              <w:widowControl w:val="0"/>
              <w:ind w:right="120"/>
              <w:jc w:val="both"/>
              <w:rPr>
                <w:rFonts w:ascii="Times New Roman" w:eastAsia="Times New Roman" w:hAnsi="Times New Roman" w:cs="Times New Roman"/>
                <w:sz w:val="24"/>
                <w:szCs w:val="24"/>
                <w:highlight w:val="green"/>
                <w:lang w:eastAsia="en-US"/>
              </w:rPr>
            </w:pPr>
            <w:r>
              <w:rPr>
                <w:rFonts w:ascii="Times New Roman" w:eastAsia="Times New Roman" w:hAnsi="Times New Roman" w:cs="Times New Roman"/>
                <w:sz w:val="24"/>
                <w:szCs w:val="24"/>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265B" w:rsidRDefault="003D265B" w:rsidP="00D502D8">
            <w:pPr>
              <w:widowControl w:val="0"/>
              <w:ind w:right="12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sz w:val="24"/>
                <w:szCs w:val="24"/>
                <w:lang w:eastAsia="en-US"/>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lang w:eastAsia="en-US"/>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265B" w:rsidRDefault="003D265B" w:rsidP="00D502D8">
            <w:pPr>
              <w:widowControl w:val="0"/>
              <w:spacing w:before="120" w:after="24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8" w:history="1">
              <w:r>
                <w:rPr>
                  <w:rStyle w:val="a6"/>
                  <w:rFonts w:ascii="Times New Roman" w:eastAsia="Times New Roman" w:hAnsi="Times New Roman" w:cs="Times New Roman"/>
                  <w:sz w:val="24"/>
                  <w:szCs w:val="24"/>
                  <w:lang w:eastAsia="en-US"/>
                </w:rPr>
                <w:t xml:space="preserve"> пунктом третім </w:t>
              </w:r>
            </w:hyperlink>
            <w:hyperlink r:id="rId9" w:history="1">
              <w:r>
                <w:rPr>
                  <w:rStyle w:val="a6"/>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3</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3507" w:type="dxa"/>
          </w:tcPr>
          <w:p w:rsidR="003D265B" w:rsidRDefault="003D265B" w:rsidP="00D502D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Не передбачено.  </w:t>
            </w:r>
          </w:p>
          <w:p w:rsidR="003D265B" w:rsidRDefault="003D265B" w:rsidP="00D502D8">
            <w:pPr>
              <w:widowControl w:val="0"/>
              <w:ind w:right="120"/>
              <w:jc w:val="both"/>
              <w:rPr>
                <w:rFonts w:ascii="Times New Roman" w:eastAsia="Times New Roman" w:hAnsi="Times New Roman" w:cs="Times New Roman"/>
                <w:sz w:val="24"/>
                <w:szCs w:val="24"/>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265B" w:rsidTr="007F7AAC">
        <w:trPr>
          <w:trHeight w:val="522"/>
          <w:jc w:val="center"/>
        </w:trPr>
        <w:tc>
          <w:tcPr>
            <w:tcW w:w="570" w:type="dxa"/>
            <w:vAlign w:val="center"/>
          </w:tcPr>
          <w:p w:rsidR="003D265B" w:rsidRDefault="003D265B" w:rsidP="00D502D8">
            <w:pPr>
              <w:widowControl w:val="0"/>
              <w:jc w:val="center"/>
              <w:rPr>
                <w:rFonts w:ascii="Times New Roman" w:eastAsia="Times New Roman" w:hAnsi="Times New Roman" w:cs="Times New Roman"/>
                <w:sz w:val="24"/>
                <w:szCs w:val="24"/>
                <w:lang w:eastAsia="en-US"/>
              </w:rPr>
            </w:pPr>
          </w:p>
        </w:tc>
        <w:tc>
          <w:tcPr>
            <w:tcW w:w="3507" w:type="dxa"/>
          </w:tcPr>
          <w:p w:rsidR="003D265B" w:rsidRDefault="0052381D" w:rsidP="00D502D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Розділ 4. Подання та розкриття тендерної пропозиції</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5919" w:type="dxa"/>
            <w:vAlign w:val="center"/>
          </w:tcPr>
          <w:p w:rsidR="003D265B" w:rsidRDefault="003D265B" w:rsidP="00D502D8">
            <w:pPr>
              <w:widowControl w:val="0"/>
              <w:ind w:left="40" w:right="120"/>
              <w:jc w:val="both"/>
              <w:rPr>
                <w:rFonts w:ascii="Times New Roman" w:eastAsia="Times New Roman" w:hAnsi="Times New Roman" w:cs="Times New Roman"/>
                <w:color w:val="4472C4"/>
                <w:sz w:val="24"/>
                <w:szCs w:val="24"/>
                <w:highlight w:val="magenta"/>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00A35D05">
              <w:rPr>
                <w:rFonts w:ascii="Times New Roman" w:eastAsia="Times New Roman" w:hAnsi="Times New Roman" w:cs="Times New Roman"/>
                <w:b/>
                <w:sz w:val="24"/>
                <w:szCs w:val="24"/>
                <w:lang w:eastAsia="en-US"/>
              </w:rPr>
              <w:t>02</w:t>
            </w:r>
            <w:r w:rsidR="00D82057">
              <w:rPr>
                <w:rFonts w:ascii="Times New Roman" w:eastAsia="Times New Roman" w:hAnsi="Times New Roman" w:cs="Times New Roman"/>
                <w:b/>
                <w:sz w:val="24"/>
                <w:szCs w:val="24"/>
                <w:lang w:eastAsia="en-US"/>
              </w:rPr>
              <w:t>.03</w:t>
            </w:r>
            <w:r w:rsidRPr="00AF317F">
              <w:rPr>
                <w:rFonts w:ascii="Times New Roman" w:eastAsia="Times New Roman" w:hAnsi="Times New Roman" w:cs="Times New Roman"/>
                <w:b/>
                <w:sz w:val="24"/>
                <w:szCs w:val="24"/>
                <w:lang w:eastAsia="en-US"/>
              </w:rPr>
              <w:t>.2023</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sz w:val="24"/>
                <w:szCs w:val="24"/>
                <w:lang w:eastAsia="en-US"/>
              </w:rPr>
              <w:t>року до 11:00 год.</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color w:val="4472C4"/>
                <w:sz w:val="24"/>
                <w:szCs w:val="24"/>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265B" w:rsidRDefault="003D265B" w:rsidP="00D502D8">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lang w:eastAsia="en-US"/>
              </w:rPr>
              <w:lastRenderedPageBreak/>
              <w:t>закупівель.</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Дата та час розкриття тендерної пропозиції</w:t>
            </w:r>
          </w:p>
        </w:tc>
        <w:tc>
          <w:tcPr>
            <w:tcW w:w="5919" w:type="dxa"/>
            <w:vAlign w:val="center"/>
          </w:tcPr>
          <w:p w:rsidR="003D265B" w:rsidRPr="00AF317F" w:rsidRDefault="003D265B" w:rsidP="00D502D8">
            <w:pPr>
              <w:pStyle w:val="ae"/>
              <w:rPr>
                <w:color w:val="000000"/>
              </w:rPr>
            </w:pPr>
            <w:r w:rsidRPr="00AF317F">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3D265B" w:rsidRPr="00AF317F" w:rsidRDefault="003D265B" w:rsidP="00D502D8">
            <w:pPr>
              <w:pStyle w:val="ae"/>
              <w:rPr>
                <w:color w:val="000000"/>
              </w:rPr>
            </w:pPr>
            <w:r w:rsidRPr="00AF317F">
              <w:rPr>
                <w:color w:val="000000"/>
              </w:rPr>
              <w:t>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D265B" w:rsidRPr="00AF317F" w:rsidRDefault="003D265B" w:rsidP="00D502D8">
            <w:pPr>
              <w:widowControl w:val="0"/>
              <w:spacing w:line="228" w:lineRule="auto"/>
              <w:jc w:val="both"/>
              <w:rPr>
                <w:rFonts w:ascii="Times New Roman" w:eastAsia="Times New Roman" w:hAnsi="Times New Roman" w:cs="Times New Roman"/>
                <w:strike/>
                <w:sz w:val="24"/>
                <w:szCs w:val="24"/>
                <w:lang w:val="ru-RU" w:eastAsia="en-US"/>
              </w:rPr>
            </w:pPr>
          </w:p>
        </w:tc>
      </w:tr>
      <w:tr w:rsidR="003D265B" w:rsidTr="007F7AAC">
        <w:trPr>
          <w:trHeight w:val="522"/>
          <w:jc w:val="center"/>
        </w:trPr>
        <w:tc>
          <w:tcPr>
            <w:tcW w:w="570" w:type="dxa"/>
            <w:vAlign w:val="center"/>
          </w:tcPr>
          <w:p w:rsidR="003D265B" w:rsidRDefault="003D265B" w:rsidP="00D502D8">
            <w:pPr>
              <w:widowControl w:val="0"/>
              <w:jc w:val="center"/>
              <w:rPr>
                <w:rFonts w:ascii="Times New Roman" w:eastAsia="Times New Roman" w:hAnsi="Times New Roman" w:cs="Times New Roman"/>
                <w:sz w:val="24"/>
                <w:szCs w:val="24"/>
                <w:lang w:eastAsia="en-US"/>
              </w:rPr>
            </w:pPr>
          </w:p>
        </w:tc>
        <w:tc>
          <w:tcPr>
            <w:tcW w:w="3507" w:type="dxa"/>
          </w:tcPr>
          <w:p w:rsidR="003D265B" w:rsidRDefault="0052381D" w:rsidP="00D502D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Розділ 5. Оцінка тендерної пропозиції</w:t>
            </w:r>
          </w:p>
        </w:tc>
        <w:tc>
          <w:tcPr>
            <w:tcW w:w="5919" w:type="dxa"/>
            <w:vAlign w:val="center"/>
          </w:tcPr>
          <w:p w:rsidR="003D265B" w:rsidRPr="00AF317F" w:rsidRDefault="003D265B" w:rsidP="00D502D8">
            <w:pPr>
              <w:rPr>
                <w:color w:val="000000"/>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5919" w:type="dxa"/>
            <w:vAlign w:val="center"/>
          </w:tcPr>
          <w:p w:rsidR="003D265B" w:rsidRDefault="003D265B" w:rsidP="00D502D8">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Електронний аукціон проводиться електронною системою закупівель відповідно до статті 30 Закону.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Критерії та методика оцінки визначаються відповідно до статті 29 Закону.</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Оцінка тендерних пропозицій проводиться автоматично електронною системою закупівель на </w:t>
            </w:r>
            <w:r>
              <w:rPr>
                <w:rFonts w:ascii="Times New Roman" w:eastAsia="Times New Roman" w:hAnsi="Times New Roman" w:cs="Times New Roman"/>
                <w:sz w:val="24"/>
                <w:szCs w:val="24"/>
                <w:lang w:eastAsia="en-US"/>
              </w:rPr>
              <w:lastRenderedPageBreak/>
              <w:t xml:space="preserve">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lang w:eastAsia="en-US"/>
              </w:rPr>
              <w:t>(у разі якщо подано дві і більше тендерні 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D265B" w:rsidRDefault="003D265B" w:rsidP="00D502D8">
            <w:pPr>
              <w:keepNext/>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D265B" w:rsidRDefault="003D265B" w:rsidP="00D502D8">
            <w:pPr>
              <w:keepNext/>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D265B" w:rsidRDefault="003D265B" w:rsidP="00D502D8">
            <w:pPr>
              <w:widowControl w:val="0"/>
              <w:jc w:val="both"/>
              <w:rPr>
                <w:rFonts w:ascii="Times New Roman" w:eastAsia="Times New Roman" w:hAnsi="Times New Roman" w:cs="Times New Roman"/>
                <w:b/>
                <w:i/>
                <w:color w:val="4A86E8"/>
                <w:sz w:val="24"/>
                <w:szCs w:val="24"/>
                <w:lang w:eastAsia="en-US"/>
              </w:rPr>
            </w:pPr>
            <w:r>
              <w:rPr>
                <w:rFonts w:ascii="Times New Roman" w:eastAsia="Times New Roman" w:hAnsi="Times New Roman" w:cs="Times New Roman"/>
                <w:i/>
                <w:sz w:val="24"/>
                <w:szCs w:val="24"/>
                <w:lang w:eastAsia="en-US"/>
              </w:rPr>
              <w:t xml:space="preserve">До розгляду </w:t>
            </w:r>
            <w:r>
              <w:rPr>
                <w:rFonts w:ascii="Times New Roman" w:eastAsia="Times New Roman" w:hAnsi="Times New Roman" w:cs="Times New Roman"/>
                <w:i/>
                <w:sz w:val="24"/>
                <w:szCs w:val="24"/>
                <w:u w:val="single"/>
                <w:lang w:eastAsia="en-US"/>
              </w:rPr>
              <w:t xml:space="preserve">не приймається </w:t>
            </w:r>
            <w:r>
              <w:rPr>
                <w:rFonts w:ascii="Times New Roman" w:eastAsia="Times New Roman" w:hAnsi="Times New Roman" w:cs="Times New Roman"/>
                <w:i/>
                <w:sz w:val="24"/>
                <w:szCs w:val="24"/>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Розмір мінімального кроку пониження ціни під час електронного аукціону </w:t>
            </w:r>
            <w:r>
              <w:rPr>
                <w:rFonts w:ascii="Times New Roman" w:eastAsia="Times New Roman" w:hAnsi="Times New Roman" w:cs="Times New Roman"/>
                <w:sz w:val="24"/>
                <w:szCs w:val="24"/>
                <w:lang w:eastAsia="en-US"/>
              </w:rPr>
              <w:t xml:space="preserve">– 0,5 %.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lang w:eastAsia="en-US"/>
              </w:rPr>
              <w:t>не повинен перевищувати п’яти робочих днів</w:t>
            </w:r>
            <w:r>
              <w:rPr>
                <w:rFonts w:ascii="Times New Roman" w:eastAsia="Times New Roman" w:hAnsi="Times New Roman" w:cs="Times New Roman"/>
                <w:sz w:val="24"/>
                <w:szCs w:val="24"/>
                <w:lang w:eastAsia="en-US"/>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lang w:eastAsia="en-US"/>
              </w:rPr>
              <w:t>продовжено замовником до 20 робочих днів</w:t>
            </w:r>
            <w:r>
              <w:rPr>
                <w:rFonts w:ascii="Times New Roman" w:eastAsia="Times New Roman" w:hAnsi="Times New Roman" w:cs="Times New Roman"/>
                <w:sz w:val="24"/>
                <w:szCs w:val="24"/>
                <w:lang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sz w:val="24"/>
                <w:szCs w:val="24"/>
                <w:lang w:eastAsia="en-US"/>
              </w:rPr>
              <w:t>Аномально низька ціна тендерної пропозиції</w:t>
            </w:r>
            <w:r>
              <w:rPr>
                <w:rFonts w:ascii="Times New Roman" w:eastAsia="Times New Roman" w:hAnsi="Times New Roman" w:cs="Times New Roman"/>
                <w:sz w:val="24"/>
                <w:szCs w:val="24"/>
                <w:lang w:eastAsia="en-US"/>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sz w:val="24"/>
                <w:szCs w:val="24"/>
                <w:lang w:eastAsia="en-US"/>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lang w:eastAsia="en-U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lang w:eastAsia="en-US"/>
              </w:rPr>
              <w:t xml:space="preserve"> </w:t>
            </w:r>
            <w:r>
              <w:rPr>
                <w:rFonts w:ascii="Times New Roman" w:eastAsia="Times New Roman" w:hAnsi="Times New Roman" w:cs="Times New Roman"/>
                <w:b/>
                <w:i/>
                <w:sz w:val="24"/>
                <w:szCs w:val="24"/>
                <w:lang w:eastAsia="en-US"/>
              </w:rPr>
              <w:t>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lastRenderedPageBreak/>
              <w:t>Обґрунтування аномально низької тендерної пропозиції може містити інформацію про:</w:t>
            </w:r>
          </w:p>
          <w:p w:rsidR="003D265B" w:rsidRDefault="003D265B" w:rsidP="003D265B">
            <w:pPr>
              <w:widowControl w:val="0"/>
              <w:numPr>
                <w:ilvl w:val="0"/>
                <w:numId w:val="10"/>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D265B" w:rsidRDefault="003D265B" w:rsidP="003D265B">
            <w:pPr>
              <w:widowControl w:val="0"/>
              <w:numPr>
                <w:ilvl w:val="0"/>
                <w:numId w:val="10"/>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D265B" w:rsidRDefault="003D265B" w:rsidP="003D265B">
            <w:pPr>
              <w:widowControl w:val="0"/>
              <w:numPr>
                <w:ilvl w:val="0"/>
                <w:numId w:val="10"/>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отримання учасником державної допомоги згідно із законодавством.</w:t>
            </w:r>
          </w:p>
          <w:p w:rsidR="003D265B" w:rsidRDefault="003D265B" w:rsidP="00D502D8">
            <w:pPr>
              <w:widowControl w:val="0"/>
              <w:shd w:val="clear" w:color="auto" w:fill="FFFFFF"/>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lang w:eastAsia="en-US"/>
              </w:rPr>
              <w:t>м Особливостей</w:t>
            </w:r>
            <w:r>
              <w:rPr>
                <w:rFonts w:ascii="Times New Roman" w:eastAsia="Times New Roman" w:hAnsi="Times New Roman" w:cs="Times New Roman"/>
                <w:color w:val="000000"/>
                <w:sz w:val="24"/>
                <w:szCs w:val="24"/>
                <w:lang w:eastAsia="en-US"/>
              </w:rPr>
              <w:t>.</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lang w:eastAsia="en-US"/>
              </w:rPr>
              <w:t>(якщо такі вимагались)</w:t>
            </w:r>
            <w:r>
              <w:rPr>
                <w:rFonts w:ascii="Times New Roman" w:eastAsia="Times New Roman" w:hAnsi="Times New Roman" w:cs="Times New Roman"/>
                <w:sz w:val="24"/>
                <w:szCs w:val="24"/>
                <w:lang w:eastAsia="en-US"/>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lang w:eastAsia="en-US"/>
              </w:rPr>
              <w:t>Особливостей</w:t>
            </w:r>
            <w:r>
              <w:rPr>
                <w:rFonts w:ascii="Times New Roman" w:eastAsia="Times New Roman" w:hAnsi="Times New Roman" w:cs="Times New Roman"/>
                <w:sz w:val="24"/>
                <w:szCs w:val="24"/>
                <w:lang w:eastAsia="en-US"/>
              </w:rPr>
              <w:t>.</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lang w:eastAsia="en-US"/>
              </w:rPr>
              <w:t xml:space="preserve">в </w:t>
            </w:r>
            <w:r>
              <w:rPr>
                <w:rFonts w:ascii="Times New Roman" w:eastAsia="Times New Roman" w:hAnsi="Times New Roman" w:cs="Times New Roman"/>
                <w:b/>
                <w:i/>
                <w:sz w:val="24"/>
                <w:szCs w:val="24"/>
                <w:highlight w:val="white"/>
                <w:lang w:eastAsia="en-US"/>
              </w:rPr>
              <w:t>інформації та/або документах</w:t>
            </w:r>
            <w:r>
              <w:rPr>
                <w:rFonts w:ascii="Times New Roman" w:eastAsia="Times New Roman" w:hAnsi="Times New Roman" w:cs="Times New Roman"/>
                <w:b/>
                <w:sz w:val="24"/>
                <w:szCs w:val="24"/>
                <w:highlight w:val="white"/>
                <w:lang w:eastAsia="en-US"/>
              </w:rPr>
              <w:t>,</w:t>
            </w:r>
            <w:r>
              <w:rPr>
                <w:rFonts w:ascii="Times New Roman" w:eastAsia="Times New Roman" w:hAnsi="Times New Roman" w:cs="Times New Roman"/>
                <w:sz w:val="24"/>
                <w:szCs w:val="24"/>
                <w:highlight w:val="white"/>
                <w:lang w:eastAsia="en-US"/>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lang w:eastAsia="en-US"/>
              </w:rPr>
              <w:t>не може бути меншим ніж два робочі дні</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265B" w:rsidRDefault="003D265B" w:rsidP="00D502D8">
            <w:pPr>
              <w:widowControl w:val="0"/>
              <w:shd w:val="clear" w:color="auto" w:fill="FFFFFF"/>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b/>
                <w:i/>
                <w:sz w:val="24"/>
                <w:szCs w:val="24"/>
                <w:highlight w:val="white"/>
                <w:lang w:eastAsia="en-US"/>
              </w:rPr>
              <w:t>Під невідповідністю</w:t>
            </w:r>
            <w:r>
              <w:rPr>
                <w:rFonts w:ascii="Times New Roman" w:eastAsia="Times New Roman" w:hAnsi="Times New Roman" w:cs="Times New Roman"/>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w:t>
            </w:r>
            <w:r>
              <w:rPr>
                <w:rFonts w:ascii="Times New Roman" w:eastAsia="Times New Roman" w:hAnsi="Times New Roman" w:cs="Times New Roman"/>
                <w:sz w:val="24"/>
                <w:szCs w:val="24"/>
                <w:highlight w:val="white"/>
                <w:lang w:eastAsia="en-US"/>
              </w:rPr>
              <w:lastRenderedPageBreak/>
              <w:t xml:space="preserve">що пропонується учасником процедури в його тендерній пропозиції). </w:t>
            </w:r>
          </w:p>
          <w:p w:rsidR="003D265B" w:rsidRDefault="003D265B" w:rsidP="00D502D8">
            <w:pPr>
              <w:widowControl w:val="0"/>
              <w:shd w:val="clear" w:color="auto" w:fill="FFFFFF"/>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b/>
                <w:i/>
                <w:sz w:val="24"/>
                <w:szCs w:val="24"/>
                <w:highlight w:val="white"/>
                <w:lang w:eastAsia="en-US"/>
              </w:rPr>
              <w:t>Невідповідністю</w:t>
            </w:r>
            <w:r>
              <w:rPr>
                <w:rFonts w:ascii="Times New Roman" w:eastAsia="Times New Roman" w:hAnsi="Times New Roman" w:cs="Times New Roman"/>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lang w:eastAsia="en-US"/>
              </w:rPr>
              <w:t>вважаються помилки, виправлення яких не призводить до зміни</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предмета закупівлі, запропонованого учасником</w:t>
            </w:r>
            <w:r>
              <w:rPr>
                <w:rFonts w:ascii="Times New Roman" w:eastAsia="Times New Roman" w:hAnsi="Times New Roman" w:cs="Times New Roman"/>
                <w:sz w:val="24"/>
                <w:szCs w:val="24"/>
                <w:highlight w:val="white"/>
                <w:lang w:eastAsia="en-US"/>
              </w:rPr>
              <w:t xml:space="preserve"> процедури закупівлі у складі його тендерної пропозиції, найменування товару, марки, моделі тощо.</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eastAsia="en-US"/>
              </w:rPr>
              <w:t>протягом 24 годин</w:t>
            </w:r>
            <w:r>
              <w:rPr>
                <w:rFonts w:ascii="Times New Roman" w:eastAsia="Times New Roman" w:hAnsi="Times New Roman" w:cs="Times New Roman"/>
                <w:sz w:val="24"/>
                <w:szCs w:val="24"/>
                <w:lang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Вартість тендерної пропозиції та всі інші ціни повинні бути чітко визначені.</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w:t>
            </w:r>
            <w:r>
              <w:rPr>
                <w:rFonts w:ascii="Times New Roman" w:eastAsia="Times New Roman" w:hAnsi="Times New Roman" w:cs="Times New Roman"/>
                <w:color w:val="000000"/>
                <w:sz w:val="24"/>
                <w:szCs w:val="24"/>
                <w:lang w:eastAsia="en-US"/>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eastAsia="en-US"/>
              </w:rPr>
              <w:t>ею</w:t>
            </w:r>
            <w:r>
              <w:rPr>
                <w:rFonts w:ascii="Times New Roman" w:eastAsia="Times New Roman" w:hAnsi="Times New Roman" w:cs="Times New Roman"/>
                <w:color w:val="000000"/>
                <w:sz w:val="24"/>
                <w:szCs w:val="24"/>
                <w:lang w:eastAsia="en-US"/>
              </w:rPr>
              <w:t xml:space="preserve"> 358 Кримінального </w:t>
            </w:r>
            <w:r>
              <w:rPr>
                <w:rFonts w:ascii="Times New Roman" w:eastAsia="Times New Roman" w:hAnsi="Times New Roman" w:cs="Times New Roman"/>
                <w:sz w:val="24"/>
                <w:szCs w:val="24"/>
                <w:lang w:eastAsia="en-US"/>
              </w:rPr>
              <w:t>к</w:t>
            </w:r>
            <w:r>
              <w:rPr>
                <w:rFonts w:ascii="Times New Roman" w:eastAsia="Times New Roman" w:hAnsi="Times New Roman" w:cs="Times New Roman"/>
                <w:color w:val="000000"/>
                <w:sz w:val="24"/>
                <w:szCs w:val="24"/>
                <w:lang w:eastAsia="en-US"/>
              </w:rPr>
              <w:t>одексу України.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color w:val="000000"/>
                <w:sz w:val="24"/>
                <w:szCs w:val="24"/>
                <w:u w:val="single"/>
                <w:lang w:eastAsia="en-US"/>
              </w:rPr>
              <w:t>Інші умови тендерної документації:</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3.    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lang w:eastAsia="en-US"/>
              </w:rPr>
              <w:t>Додатками</w:t>
            </w:r>
            <w:r>
              <w:rPr>
                <w:rFonts w:ascii="Times New Roman" w:eastAsia="Times New Roman" w:hAnsi="Times New Roman" w:cs="Times New Roman"/>
                <w:color w:val="000000"/>
                <w:sz w:val="24"/>
                <w:szCs w:val="24"/>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6.  Факт подання тендерної пропозиції учасником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фізичною особою чи фізичною особою</w:t>
            </w:r>
            <w:r>
              <w:rPr>
                <w:rFonts w:ascii="Times New Roman" w:eastAsia="Times New Roman" w:hAnsi="Times New Roman" w:cs="Times New Roman"/>
                <w:sz w:val="24"/>
                <w:szCs w:val="24"/>
                <w:lang w:eastAsia="en-US"/>
              </w:rPr>
              <w:t xml:space="preserve"> — </w:t>
            </w:r>
            <w:r>
              <w:rPr>
                <w:rFonts w:ascii="Times New Roman" w:eastAsia="Times New Roman" w:hAnsi="Times New Roman" w:cs="Times New Roman"/>
                <w:color w:val="000000"/>
                <w:sz w:val="24"/>
                <w:szCs w:val="24"/>
                <w:lang w:eastAsia="en-US"/>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eastAsia="Times New Roman" w:hAnsi="Times New Roman" w:cs="Times New Roman"/>
                <w:color w:val="000000"/>
                <w:sz w:val="24"/>
                <w:szCs w:val="24"/>
                <w:lang w:eastAsia="en-US"/>
              </w:rPr>
              <w:lastRenderedPageBreak/>
              <w:t>даних» від 01.06.2010 № 2297-VI.</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eastAsia="en-US"/>
              </w:rPr>
              <w:t>є</w:t>
            </w:r>
            <w:r>
              <w:rPr>
                <w:rFonts w:ascii="Times New Roman" w:eastAsia="Times New Roman" w:hAnsi="Times New Roman" w:cs="Times New Roman"/>
                <w:color w:val="000000"/>
                <w:sz w:val="24"/>
                <w:szCs w:val="24"/>
                <w:lang w:eastAsia="en-US"/>
              </w:rPr>
              <w:t xml:space="preserve">ктом договору про закупівлю, викладеним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b/>
                <w:i/>
                <w:color w:val="000000"/>
                <w:sz w:val="24"/>
                <w:szCs w:val="24"/>
                <w:lang w:eastAsia="en-US"/>
              </w:rPr>
              <w:t xml:space="preserve">Додатку </w:t>
            </w:r>
            <w:r w:rsidR="00D82057">
              <w:rPr>
                <w:rFonts w:ascii="Times New Roman" w:eastAsia="Times New Roman" w:hAnsi="Times New Roman" w:cs="Times New Roman"/>
                <w:b/>
                <w:i/>
                <w:color w:val="000000"/>
                <w:sz w:val="24"/>
                <w:szCs w:val="24"/>
                <w:lang w:eastAsia="en-US"/>
              </w:rPr>
              <w:t>2</w:t>
            </w:r>
            <w:r>
              <w:rPr>
                <w:rFonts w:ascii="Times New Roman" w:eastAsia="Times New Roman" w:hAnsi="Times New Roman" w:cs="Times New Roman"/>
                <w:color w:val="000000"/>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eastAsia="en-US"/>
              </w:rPr>
              <w:t>в п. 4 Розділу 3</w:t>
            </w:r>
            <w:r>
              <w:rPr>
                <w:rFonts w:ascii="Times New Roman" w:eastAsia="Times New Roman" w:hAnsi="Times New Roman" w:cs="Times New Roman"/>
                <w:color w:val="000000"/>
                <w:sz w:val="24"/>
                <w:szCs w:val="24"/>
                <w:lang w:eastAsia="en-US"/>
              </w:rPr>
              <w:t xml:space="preserve"> до цієї тендерної документації.</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w:t>
            </w:r>
          </w:p>
          <w:p w:rsidR="003D265B" w:rsidRDefault="003D265B" w:rsidP="00D502D8">
            <w:pPr>
              <w:widowControl w:val="0"/>
              <w:jc w:val="both"/>
              <w:rPr>
                <w:rFonts w:ascii="Times New Roman" w:eastAsia="Times New Roman" w:hAnsi="Times New Roman" w:cs="Times New Roman"/>
                <w:i/>
                <w:lang w:eastAsia="en-US"/>
              </w:rPr>
            </w:pPr>
            <w:r>
              <w:rPr>
                <w:rFonts w:ascii="Times New Roman" w:eastAsia="Times New Roman" w:hAnsi="Times New Roman" w:cs="Times New Roman"/>
                <w:color w:val="000000"/>
                <w:sz w:val="24"/>
                <w:szCs w:val="24"/>
                <w:lang w:eastAsia="en-US"/>
              </w:rPr>
              <w:t>Примітка:</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lang w:eastAsia="en-US"/>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11. </w:t>
            </w:r>
            <w:r>
              <w:rPr>
                <w:rFonts w:ascii="Times New Roman" w:eastAsia="Times New Roman" w:hAnsi="Times New Roman" w:cs="Times New Roman"/>
                <w:sz w:val="24"/>
                <w:szCs w:val="24"/>
                <w:lang w:eastAsia="en-US"/>
              </w:rPr>
              <w:t>Тендерна п</w:t>
            </w:r>
            <w:r>
              <w:rPr>
                <w:rFonts w:ascii="Times New Roman" w:eastAsia="Times New Roman" w:hAnsi="Times New Roman" w:cs="Times New Roman"/>
                <w:color w:val="000000"/>
                <w:sz w:val="24"/>
                <w:szCs w:val="24"/>
                <w:lang w:eastAsia="en-US"/>
              </w:rPr>
              <w:t>ропозиція учасника може містити документи з водяними знаками.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lang w:eastAsia="en-US"/>
              </w:rPr>
              <w:lastRenderedPageBreak/>
              <w:t>агресором, що визначені підпунктом 1 пункту 1 цієї Постанови;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D265B" w:rsidRDefault="003D265B" w:rsidP="00D502D8">
            <w:pPr>
              <w:jc w:val="both"/>
              <w:rPr>
                <w:rFonts w:ascii="Times New Roman" w:eastAsia="Times New Roman" w:hAnsi="Times New Roman" w:cs="Times New Roman"/>
                <w:i/>
                <w:color w:val="FF0000"/>
                <w:highlight w:val="yellow"/>
                <w:lang w:eastAsia="en-US"/>
              </w:rPr>
            </w:pPr>
            <w:r>
              <w:rPr>
                <w:rFonts w:ascii="Times New Roman" w:eastAsia="Times New Roman" w:hAnsi="Times New Roman" w:cs="Times New Roman"/>
                <w:color w:val="000000"/>
                <w:sz w:val="24"/>
                <w:szCs w:val="24"/>
                <w:lang w:eastAsia="en-US"/>
              </w:rPr>
              <w:t xml:space="preserve">13. Фактом подання тендерної пропозиції учасник підтверджує, що він не </w:t>
            </w:r>
            <w:r>
              <w:rPr>
                <w:rFonts w:ascii="Times New Roman" w:eastAsia="Times New Roman" w:hAnsi="Times New Roman" w:cs="Times New Roman"/>
                <w:sz w:val="24"/>
                <w:szCs w:val="24"/>
                <w:lang w:eastAsia="en-US"/>
              </w:rPr>
              <w:t>перебуває</w:t>
            </w:r>
            <w:r>
              <w:rPr>
                <w:rFonts w:ascii="Times New Roman" w:eastAsia="Times New Roman" w:hAnsi="Times New Roman" w:cs="Times New Roman"/>
                <w:color w:val="000000"/>
                <w:sz w:val="24"/>
                <w:szCs w:val="24"/>
                <w:lang w:eastAsia="en-US"/>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color w:val="000000"/>
                <w:lang w:eastAsia="en-US"/>
              </w:rPr>
              <w:t xml:space="preserve">Приватного акціонерного товариства «НАЦІОНАЛЬНА ЕНЕРГЕТИЧНА КОМПАНІЯ </w:t>
            </w:r>
            <w:r>
              <w:rPr>
                <w:rFonts w:ascii="Times New Roman" w:eastAsia="Times New Roman" w:hAnsi="Times New Roman" w:cs="Times New Roman"/>
                <w:lang w:eastAsia="en-US"/>
              </w:rPr>
              <w:t>„</w:t>
            </w:r>
            <w:r>
              <w:rPr>
                <w:rFonts w:ascii="Times New Roman" w:eastAsia="Times New Roman" w:hAnsi="Times New Roman" w:cs="Times New Roman"/>
                <w:color w:val="000000"/>
                <w:lang w:eastAsia="en-US"/>
              </w:rPr>
              <w:t>УКРЕНЕРГО“»,</w:t>
            </w:r>
            <w:r>
              <w:rPr>
                <w:rFonts w:ascii="Times New Roman" w:eastAsia="Times New Roman" w:hAnsi="Times New Roman" w:cs="Times New Roman"/>
                <w:color w:val="000000"/>
                <w:sz w:val="24"/>
                <w:szCs w:val="24"/>
                <w:lang w:eastAsia="en-US"/>
              </w:rPr>
              <w:t xml:space="preserve"> та/або інших </w:t>
            </w:r>
            <w:r>
              <w:rPr>
                <w:rFonts w:ascii="Times New Roman" w:eastAsia="Times New Roman" w:hAnsi="Times New Roman" w:cs="Times New Roman"/>
                <w:lang w:eastAsia="en-US"/>
              </w:rPr>
              <w:t>відкритих джерелах інформації.</w:t>
            </w:r>
            <w:r>
              <w:rPr>
                <w:rFonts w:ascii="Times New Roman" w:eastAsia="Times New Roman" w:hAnsi="Times New Roman" w:cs="Times New Roman"/>
                <w:i/>
                <w:color w:val="FF0000"/>
                <w:lang w:eastAsia="en-US"/>
              </w:rPr>
              <w:t xml:space="preserve"> </w:t>
            </w:r>
            <w:r>
              <w:rPr>
                <w:rFonts w:ascii="Times New Roman" w:eastAsia="Times New Roman" w:hAnsi="Times New Roman" w:cs="Times New Roman"/>
                <w:i/>
                <w:lang w:eastAsia="en-US"/>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5919" w:type="dxa"/>
            <w:vAlign w:val="center"/>
          </w:tcPr>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b/>
                <w:i/>
                <w:sz w:val="24"/>
                <w:szCs w:val="24"/>
                <w:highlight w:val="white"/>
                <w:lang w:eastAsia="en-US"/>
              </w:rPr>
              <w:t>Замовник відхиляє тендерну пропозицію</w:t>
            </w:r>
            <w:r>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у разі, коли:</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1) учасник процедури закупівлі:</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2) тендерна пропозиція:</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відповідає умовам технічної специфікації та іншим вимогам щодо предмета закупівлі тендерної документації;</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викладена іншою мовою (мовами), ніж мова (мови), що передбачена тендерною документацією;</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є такою, строк дії якої закінчився;</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 є такою, ціна якої перевищує очікувану вартість предмета закупівлі, визначену замовником в </w:t>
            </w:r>
            <w:r>
              <w:rPr>
                <w:rFonts w:ascii="Times New Roman" w:eastAsia="Times New Roman" w:hAnsi="Times New Roman" w:cs="Times New Roman"/>
                <w:sz w:val="24"/>
                <w:szCs w:val="24"/>
                <w:highlight w:val="white"/>
                <w:lang w:eastAsia="en-US"/>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відповідає вимогам, установленим у тендерній документації відповідно до абзацу першого частини третьої статті 22 Закону;</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3) переможець процедури закупівлі:</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копію ліцензії або документа дозвільного характеру (у разі їх наявності) відповідно до частини другої статті 41 Закону;</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забезпечення виконання договору про закупівлю, якщо таке забезпечення вимагалося замовником;</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Замовник може відхилити тендерну пропозицію</w:t>
            </w:r>
            <w:r>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lang w:eastAsia="en-US"/>
              </w:rPr>
              <w:t>у разі, коли:</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rFonts w:ascii="Times New Roman" w:eastAsia="Times New Roman" w:hAnsi="Times New Roman" w:cs="Times New Roman"/>
                <w:sz w:val="24"/>
                <w:szCs w:val="24"/>
                <w:highlight w:val="white"/>
                <w:lang w:eastAsia="en-US"/>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lang w:eastAsia="en-US"/>
              </w:rPr>
              <w:t>не пізніш як через чотири дні</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D265B" w:rsidTr="007F7AAC">
        <w:trPr>
          <w:trHeight w:val="522"/>
          <w:jc w:val="center"/>
        </w:trPr>
        <w:tc>
          <w:tcPr>
            <w:tcW w:w="570" w:type="dxa"/>
            <w:vAlign w:val="center"/>
          </w:tcPr>
          <w:p w:rsidR="003D265B" w:rsidRDefault="003D265B" w:rsidP="00D502D8">
            <w:pPr>
              <w:widowControl w:val="0"/>
              <w:jc w:val="center"/>
              <w:rPr>
                <w:rFonts w:ascii="Times New Roman" w:eastAsia="Times New Roman" w:hAnsi="Times New Roman" w:cs="Times New Roman"/>
                <w:sz w:val="24"/>
                <w:szCs w:val="24"/>
                <w:lang w:eastAsia="en-US"/>
              </w:rPr>
            </w:pPr>
          </w:p>
        </w:tc>
        <w:tc>
          <w:tcPr>
            <w:tcW w:w="3507" w:type="dxa"/>
          </w:tcPr>
          <w:p w:rsidR="003D265B" w:rsidRDefault="0052381D" w:rsidP="00D502D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Розділ 6. Результати торгів та укладання договору про закупівлю</w:t>
            </w:r>
          </w:p>
        </w:tc>
        <w:tc>
          <w:tcPr>
            <w:tcW w:w="5919" w:type="dxa"/>
            <w:vAlign w:val="center"/>
          </w:tcPr>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507" w:type="dxa"/>
          </w:tcPr>
          <w:p w:rsidR="003D265B" w:rsidRDefault="003D265B" w:rsidP="00D502D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5919" w:type="dxa"/>
            <w:vAlign w:val="center"/>
          </w:tcPr>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Відкриті торги автоматично відміняються електронною системою закупівель у разі: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Відкриті торги можуть бути відмінені частково (за </w:t>
            </w:r>
            <w:r>
              <w:rPr>
                <w:rFonts w:ascii="Times New Roman" w:eastAsia="Times New Roman" w:hAnsi="Times New Roman" w:cs="Times New Roman"/>
                <w:sz w:val="24"/>
                <w:szCs w:val="24"/>
                <w:lang w:eastAsia="en-US"/>
              </w:rPr>
              <w:lastRenderedPageBreak/>
              <w:t>лотом).</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lang w:eastAsia="en-US"/>
              </w:rPr>
              <w:t>.</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з дати оприлюднення в електронній системі закупівель повідомлення про намір укласти договір про закупівлю.</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Проєкт договору про закупівлю</w:t>
            </w:r>
          </w:p>
        </w:tc>
        <w:tc>
          <w:tcPr>
            <w:tcW w:w="5919" w:type="dxa"/>
            <w:vAlign w:val="center"/>
          </w:tcPr>
          <w:p w:rsidR="003D265B" w:rsidRDefault="003D265B" w:rsidP="00D502D8">
            <w:pPr>
              <w:widowControl w:val="0"/>
              <w:ind w:right="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Проєкт </w:t>
            </w:r>
            <w:r>
              <w:rPr>
                <w:rFonts w:ascii="Times New Roman" w:eastAsia="Times New Roman" w:hAnsi="Times New Roman" w:cs="Times New Roman"/>
                <w:sz w:val="24"/>
                <w:szCs w:val="24"/>
                <w:lang w:eastAsia="en-US"/>
              </w:rPr>
              <w:t>д</w:t>
            </w:r>
            <w:r>
              <w:rPr>
                <w:rFonts w:ascii="Times New Roman" w:eastAsia="Times New Roman" w:hAnsi="Times New Roman" w:cs="Times New Roman"/>
                <w:color w:val="000000"/>
                <w:sz w:val="24"/>
                <w:szCs w:val="24"/>
                <w:lang w:eastAsia="en-US"/>
              </w:rPr>
              <w:t xml:space="preserve">оговору про закупівлю викладено в </w:t>
            </w:r>
            <w:r w:rsidR="0052381D">
              <w:rPr>
                <w:rFonts w:ascii="Times New Roman" w:eastAsia="Times New Roman" w:hAnsi="Times New Roman" w:cs="Times New Roman"/>
                <w:b/>
                <w:i/>
                <w:color w:val="000000"/>
                <w:sz w:val="24"/>
                <w:szCs w:val="24"/>
                <w:lang w:eastAsia="en-US"/>
              </w:rPr>
              <w:t xml:space="preserve">Додатку 2 </w:t>
            </w:r>
            <w:r>
              <w:rPr>
                <w:rFonts w:ascii="Times New Roman" w:eastAsia="Times New Roman" w:hAnsi="Times New Roman" w:cs="Times New Roman"/>
                <w:color w:val="000000"/>
                <w:sz w:val="24"/>
                <w:szCs w:val="24"/>
                <w:lang w:eastAsia="en-US"/>
              </w:rPr>
              <w:t xml:space="preserve"> до цієї тендерної документації.</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eastAsia="en-US"/>
              </w:rPr>
              <w:t>у строки, визначені пунктом 2 «Строк укладання договору про закупівлю» цього розділу.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Переможець</w:t>
            </w:r>
            <w:r>
              <w:rPr>
                <w:rFonts w:ascii="Times New Roman" w:eastAsia="Times New Roman" w:hAnsi="Times New Roman" w:cs="Times New Roman"/>
                <w:color w:val="000000"/>
                <w:sz w:val="24"/>
                <w:szCs w:val="24"/>
                <w:lang w:eastAsia="en-US"/>
              </w:rPr>
              <w:t xml:space="preserve"> процедури закупівлі під час укладення договору про закупівлю повинен надати:</w:t>
            </w:r>
          </w:p>
          <w:p w:rsidR="003D265B" w:rsidRDefault="003D265B" w:rsidP="003D265B">
            <w:pPr>
              <w:widowControl w:val="0"/>
              <w:numPr>
                <w:ilvl w:val="0"/>
                <w:numId w:val="11"/>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інформацію про право підписання договору про закупівлю;</w:t>
            </w:r>
          </w:p>
          <w:p w:rsidR="003D265B" w:rsidRDefault="003D265B" w:rsidP="003D265B">
            <w:pPr>
              <w:widowControl w:val="0"/>
              <w:numPr>
                <w:ilvl w:val="0"/>
                <w:numId w:val="11"/>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lang w:eastAsia="en-US"/>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D265B" w:rsidRDefault="003D265B" w:rsidP="00D502D8">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color w:val="000000"/>
                <w:sz w:val="24"/>
                <w:szCs w:val="24"/>
                <w:highlight w:val="white"/>
                <w:lang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lang w:eastAsia="en-US"/>
              </w:rPr>
              <w:t xml:space="preserve"> абзацу 2 підпункту 3  пункту 41 Особливостей.</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323232"/>
                <w:sz w:val="24"/>
                <w:szCs w:val="24"/>
                <w:lang w:eastAsia="en-US"/>
              </w:rPr>
              <w:t>Д</w:t>
            </w:r>
            <w:r>
              <w:rPr>
                <w:rFonts w:ascii="Times New Roman" w:eastAsia="Times New Roman" w:hAnsi="Times New Roman" w:cs="Times New Roman"/>
                <w:sz w:val="24"/>
                <w:szCs w:val="24"/>
                <w:lang w:eastAsia="en-US"/>
              </w:rPr>
              <w:t xml:space="preserve">оговір про закупівлю за результатами проведеної закупівлі укладається відповідно до Цивільного і </w:t>
            </w:r>
            <w:r>
              <w:rPr>
                <w:rFonts w:ascii="Times New Roman" w:eastAsia="Times New Roman" w:hAnsi="Times New Roman" w:cs="Times New Roman"/>
                <w:sz w:val="24"/>
                <w:szCs w:val="24"/>
                <w:lang w:eastAsia="en-US"/>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D265B" w:rsidRDefault="003D265B" w:rsidP="00D502D8">
            <w:pPr>
              <w:widowControl w:val="0"/>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визначення грошового еквівалента зобов’язання в іноземній валюті;</w:t>
            </w:r>
          </w:p>
          <w:p w:rsidR="003D265B" w:rsidRDefault="003D265B" w:rsidP="00D502D8">
            <w:pPr>
              <w:widowControl w:val="0"/>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265B" w:rsidRDefault="003D265B" w:rsidP="00D502D8">
            <w:pPr>
              <w:widowControl w:val="0"/>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tc>
      </w:tr>
    </w:tbl>
    <w:p w:rsidR="009D3DD5" w:rsidRDefault="009D3DD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C227F" w:rsidRPr="00B67B75" w:rsidRDefault="008C227F" w:rsidP="008C227F">
      <w:pPr>
        <w:tabs>
          <w:tab w:val="left" w:pos="855"/>
        </w:tabs>
        <w:rPr>
          <w:rFonts w:ascii="Times New Roman" w:hAnsi="Times New Roman" w:cs="Times New Roman"/>
          <w:sz w:val="24"/>
          <w:szCs w:val="24"/>
        </w:rPr>
      </w:pPr>
      <w:r w:rsidRPr="008C227F">
        <w:rPr>
          <w:rFonts w:ascii="Times New Roman" w:hAnsi="Times New Roman" w:cs="Times New Roman"/>
          <w:sz w:val="24"/>
          <w:szCs w:val="24"/>
        </w:rPr>
        <w:t>Невід’ємною частиною цієї тендерної документації є:</w:t>
      </w:r>
    </w:p>
    <w:p w:rsidR="008C227F" w:rsidRPr="008C227F" w:rsidRDefault="008C227F" w:rsidP="008C227F">
      <w:pPr>
        <w:jc w:val="both"/>
        <w:rPr>
          <w:rFonts w:ascii="Times New Roman" w:hAnsi="Times New Roman" w:cs="Times New Roman"/>
          <w:sz w:val="24"/>
          <w:szCs w:val="24"/>
        </w:rPr>
      </w:pPr>
      <w:r w:rsidRPr="008C227F">
        <w:rPr>
          <w:rFonts w:ascii="Times New Roman" w:hAnsi="Times New Roman" w:cs="Times New Roman"/>
          <w:bCs/>
          <w:sz w:val="24"/>
          <w:szCs w:val="24"/>
        </w:rPr>
        <w:t xml:space="preserve">Додаток № </w:t>
      </w:r>
      <w:r w:rsidRPr="008C227F">
        <w:rPr>
          <w:rFonts w:ascii="Times New Roman" w:hAnsi="Times New Roman" w:cs="Times New Roman"/>
          <w:bCs/>
          <w:sz w:val="24"/>
          <w:szCs w:val="24"/>
          <w:lang w:val="ru-RU"/>
        </w:rPr>
        <w:t>1</w:t>
      </w:r>
      <w:r w:rsidRPr="008C227F">
        <w:rPr>
          <w:rFonts w:ascii="Times New Roman" w:hAnsi="Times New Roman" w:cs="Times New Roman"/>
          <w:bCs/>
          <w:sz w:val="24"/>
          <w:szCs w:val="24"/>
        </w:rPr>
        <w:t>. Форма «ЦІНОВА ПРОПОЗИЦІЯ»</w:t>
      </w:r>
    </w:p>
    <w:p w:rsidR="008C227F" w:rsidRPr="00B67B75" w:rsidRDefault="008C227F" w:rsidP="008C227F">
      <w:pPr>
        <w:tabs>
          <w:tab w:val="left" w:pos="855"/>
        </w:tabs>
        <w:rPr>
          <w:rFonts w:ascii="Times New Roman" w:hAnsi="Times New Roman" w:cs="Times New Roman"/>
          <w:sz w:val="24"/>
          <w:szCs w:val="24"/>
          <w:lang w:val="ru-RU"/>
        </w:rPr>
      </w:pPr>
      <w:r w:rsidRPr="008C227F">
        <w:rPr>
          <w:rFonts w:ascii="Times New Roman" w:hAnsi="Times New Roman" w:cs="Times New Roman"/>
          <w:bCs/>
          <w:sz w:val="24"/>
          <w:szCs w:val="24"/>
        </w:rPr>
        <w:t xml:space="preserve">Додаток № </w:t>
      </w:r>
      <w:r w:rsidRPr="00B67B75">
        <w:rPr>
          <w:rFonts w:ascii="Times New Roman" w:hAnsi="Times New Roman" w:cs="Times New Roman"/>
          <w:bCs/>
          <w:sz w:val="24"/>
          <w:szCs w:val="24"/>
          <w:lang w:val="ru-RU"/>
        </w:rPr>
        <w:t>2</w:t>
      </w:r>
      <w:r w:rsidRPr="008C227F">
        <w:rPr>
          <w:rFonts w:ascii="Times New Roman" w:hAnsi="Times New Roman" w:cs="Times New Roman"/>
          <w:bCs/>
          <w:sz w:val="24"/>
          <w:szCs w:val="24"/>
        </w:rPr>
        <w:t xml:space="preserve">. </w:t>
      </w:r>
      <w:r w:rsidRPr="008C227F">
        <w:rPr>
          <w:rFonts w:ascii="Times New Roman" w:hAnsi="Times New Roman" w:cs="Times New Roman"/>
          <w:sz w:val="24"/>
          <w:szCs w:val="24"/>
        </w:rPr>
        <w:t>Проект договору</w:t>
      </w:r>
    </w:p>
    <w:p w:rsidR="008C227F" w:rsidRPr="00BF564E" w:rsidRDefault="008C227F" w:rsidP="008C227F">
      <w:pPr>
        <w:tabs>
          <w:tab w:val="left" w:pos="855"/>
        </w:tabs>
        <w:rPr>
          <w:rFonts w:ascii="Times New Roman" w:hAnsi="Times New Roman" w:cs="Times New Roman"/>
          <w:sz w:val="24"/>
          <w:szCs w:val="24"/>
          <w:lang w:val="ru-RU"/>
        </w:rPr>
      </w:pPr>
      <w:r w:rsidRPr="008C227F">
        <w:rPr>
          <w:rFonts w:ascii="Times New Roman" w:hAnsi="Times New Roman" w:cs="Times New Roman"/>
          <w:sz w:val="24"/>
          <w:szCs w:val="24"/>
        </w:rPr>
        <w:t xml:space="preserve">Додаток № </w:t>
      </w:r>
      <w:r w:rsidRPr="00B67B75">
        <w:rPr>
          <w:rFonts w:ascii="Times New Roman" w:hAnsi="Times New Roman" w:cs="Times New Roman"/>
          <w:sz w:val="24"/>
          <w:szCs w:val="24"/>
          <w:lang w:val="ru-RU"/>
        </w:rPr>
        <w:t>3</w:t>
      </w:r>
      <w:r w:rsidRPr="008C227F">
        <w:rPr>
          <w:rFonts w:ascii="Times New Roman" w:hAnsi="Times New Roman" w:cs="Times New Roman"/>
          <w:sz w:val="24"/>
          <w:szCs w:val="24"/>
        </w:rPr>
        <w:t>. Інформація про необхідні технічні, якісні та кількісні характеристики предмета закупівлі</w:t>
      </w:r>
    </w:p>
    <w:p w:rsidR="00CD5619" w:rsidRPr="00CD5619" w:rsidRDefault="00CD5619" w:rsidP="008C227F">
      <w:pPr>
        <w:tabs>
          <w:tab w:val="left" w:pos="855"/>
        </w:tabs>
        <w:rPr>
          <w:rFonts w:ascii="Times New Roman" w:hAnsi="Times New Roman" w:cs="Times New Roman"/>
          <w:sz w:val="24"/>
          <w:szCs w:val="24"/>
        </w:rPr>
      </w:pPr>
      <w:r w:rsidRPr="0052381D">
        <w:rPr>
          <w:rFonts w:ascii="Times New Roman" w:hAnsi="Times New Roman" w:cs="Times New Roman"/>
          <w:sz w:val="24"/>
          <w:szCs w:val="24"/>
          <w:lang w:val="ru-RU"/>
        </w:rPr>
        <w:t>Додаток №4 Лист-згода</w:t>
      </w:r>
    </w:p>
    <w:p w:rsidR="008C227F" w:rsidRDefault="0052381D" w:rsidP="006D25BC">
      <w:pPr>
        <w:tabs>
          <w:tab w:val="left" w:pos="855"/>
        </w:tabs>
        <w:rPr>
          <w:rFonts w:ascii="Times New Roman" w:eastAsia="Times New Roman" w:hAnsi="Times New Roman" w:cs="Times New Roman"/>
          <w:color w:val="000000"/>
        </w:rPr>
      </w:pPr>
      <w:r w:rsidRPr="0052381D">
        <w:rPr>
          <w:rFonts w:ascii="Times New Roman" w:hAnsi="Times New Roman" w:cs="Times New Roman"/>
          <w:sz w:val="24"/>
          <w:szCs w:val="24"/>
          <w:lang w:val="ru-RU"/>
        </w:rPr>
        <w:t>Додаток №</w:t>
      </w:r>
      <w:r>
        <w:rPr>
          <w:rFonts w:ascii="Times New Roman" w:hAnsi="Times New Roman" w:cs="Times New Roman"/>
          <w:sz w:val="24"/>
          <w:szCs w:val="24"/>
        </w:rPr>
        <w:t xml:space="preserve">5 </w:t>
      </w:r>
      <w:r w:rsidRPr="0052381D">
        <w:rPr>
          <w:rFonts w:ascii="Times New Roman" w:eastAsia="Times New Roman" w:hAnsi="Times New Roman" w:cs="Times New Roman"/>
          <w:color w:val="000000"/>
        </w:rPr>
        <w:t xml:space="preserve">Підтвердження відповідності УЧАСНИКА  вимогам, визначеним у статті 17 Закону </w:t>
      </w:r>
      <w:r w:rsidRPr="0052381D">
        <w:rPr>
          <w:rFonts w:ascii="Times New Roman" w:eastAsia="Times New Roman" w:hAnsi="Times New Roman" w:cs="Times New Roman"/>
        </w:rPr>
        <w:t>«</w:t>
      </w:r>
      <w:r w:rsidRPr="0052381D">
        <w:rPr>
          <w:rFonts w:ascii="Times New Roman" w:eastAsia="Times New Roman" w:hAnsi="Times New Roman" w:cs="Times New Roman"/>
          <w:color w:val="000000"/>
        </w:rPr>
        <w:t>Про публічні закупівлі</w:t>
      </w:r>
      <w:r w:rsidRPr="0052381D">
        <w:rPr>
          <w:rFonts w:ascii="Times New Roman" w:eastAsia="Times New Roman" w:hAnsi="Times New Roman" w:cs="Times New Roman"/>
        </w:rPr>
        <w:t>»</w:t>
      </w:r>
      <w:r w:rsidRPr="0052381D">
        <w:rPr>
          <w:rFonts w:ascii="Times New Roman" w:eastAsia="Times New Roman" w:hAnsi="Times New Roman" w:cs="Times New Roman"/>
          <w:color w:val="000000"/>
        </w:rPr>
        <w:t xml:space="preserve"> (далі – Закон) відповідно до вимог Особливостей</w:t>
      </w:r>
      <w:r>
        <w:rPr>
          <w:rFonts w:ascii="Times New Roman" w:eastAsia="Times New Roman" w:hAnsi="Times New Roman" w:cs="Times New Roman"/>
          <w:color w:val="000000"/>
        </w:rPr>
        <w:t>.</w:t>
      </w:r>
    </w:p>
    <w:p w:rsidR="0052381D" w:rsidRPr="0052381D" w:rsidRDefault="0052381D" w:rsidP="006D25BC">
      <w:pPr>
        <w:tabs>
          <w:tab w:val="left" w:pos="855"/>
        </w:tabs>
        <w:rPr>
          <w:rFonts w:ascii="Times New Roman" w:hAnsi="Times New Roman" w:cs="Times New Roman"/>
          <w:sz w:val="24"/>
          <w:szCs w:val="24"/>
        </w:rPr>
      </w:pPr>
      <w:r w:rsidRPr="0052381D">
        <w:rPr>
          <w:rFonts w:ascii="Times New Roman" w:hAnsi="Times New Roman" w:cs="Times New Roman"/>
          <w:sz w:val="24"/>
          <w:szCs w:val="24"/>
        </w:rPr>
        <w:t>Додаток №</w:t>
      </w:r>
      <w:r>
        <w:rPr>
          <w:rFonts w:ascii="Times New Roman" w:hAnsi="Times New Roman" w:cs="Times New Roman"/>
          <w:sz w:val="24"/>
          <w:szCs w:val="24"/>
        </w:rPr>
        <w:t>6</w:t>
      </w:r>
      <w:r w:rsidRPr="0052381D">
        <w:rPr>
          <w:rFonts w:ascii="Times New Roman" w:eastAsia="Times New Roman" w:hAnsi="Times New Roman" w:cs="Times New Roman"/>
          <w:b/>
          <w:bCs/>
          <w:color w:val="000000"/>
          <w:sz w:val="24"/>
          <w:szCs w:val="24"/>
          <w:lang w:eastAsia="ru-RU"/>
        </w:rPr>
        <w:t xml:space="preserve"> </w:t>
      </w:r>
      <w:r w:rsidRPr="0052381D">
        <w:rPr>
          <w:rFonts w:ascii="Times New Roman" w:eastAsia="Times New Roman" w:hAnsi="Times New Roman" w:cs="Times New Roman"/>
          <w:bCs/>
          <w:color w:val="000000"/>
          <w:sz w:val="24"/>
          <w:szCs w:val="24"/>
          <w:lang w:eastAsia="ru-RU"/>
        </w:rPr>
        <w:t>Документи, які підтверджують відповідність Учасника кваліфікаційним критеріям</w:t>
      </w:r>
      <w:r>
        <w:rPr>
          <w:rFonts w:ascii="Times New Roman" w:eastAsia="Times New Roman" w:hAnsi="Times New Roman" w:cs="Times New Roman"/>
          <w:bCs/>
          <w:color w:val="000000"/>
          <w:sz w:val="24"/>
          <w:szCs w:val="24"/>
          <w:lang w:eastAsia="ru-RU"/>
        </w:rPr>
        <w:t xml:space="preserve"> ст. 16.</w:t>
      </w:r>
    </w:p>
    <w:p w:rsidR="009E4051" w:rsidRPr="0052381D"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A3D1A" w:rsidRPr="0052381D" w:rsidRDefault="006A3D1A" w:rsidP="006A3D1A">
      <w:pPr>
        <w:suppressAutoHyphens/>
        <w:ind w:left="2832" w:firstLine="708"/>
        <w:jc w:val="right"/>
        <w:rPr>
          <w:rFonts w:ascii="Times New Roman" w:eastAsia="Times New Roman" w:hAnsi="Times New Roman" w:cs="Times New Roman"/>
          <w:sz w:val="24"/>
          <w:szCs w:val="24"/>
          <w:lang w:eastAsia="ar-SA"/>
        </w:rPr>
      </w:pPr>
    </w:p>
    <w:sectPr w:rsidR="006A3D1A" w:rsidRPr="0052381D" w:rsidSect="00F44C78">
      <w:headerReference w:type="default" r:id="rId10"/>
      <w:pgSz w:w="11906" w:h="16838"/>
      <w:pgMar w:top="28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7E0" w:rsidRDefault="007E17E0">
      <w:r>
        <w:separator/>
      </w:r>
    </w:p>
  </w:endnote>
  <w:endnote w:type="continuationSeparator" w:id="1">
    <w:p w:rsidR="007E17E0" w:rsidRDefault="007E1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7E0" w:rsidRDefault="007E17E0">
      <w:r>
        <w:separator/>
      </w:r>
    </w:p>
  </w:footnote>
  <w:footnote w:type="continuationSeparator" w:id="1">
    <w:p w:rsidR="007E17E0" w:rsidRDefault="007E1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59" w:rsidRDefault="00BB2AD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95D5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35D05">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1">
    <w:nsid w:val="0000000A"/>
    <w:multiLevelType w:val="singleLevel"/>
    <w:tmpl w:val="0000000A"/>
    <w:name w:val="WW8Num29"/>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2">
    <w:nsid w:val="0000000B"/>
    <w:multiLevelType w:val="singleLevel"/>
    <w:tmpl w:val="0000000B"/>
    <w:name w:val="WW8Num30"/>
    <w:lvl w:ilvl="0">
      <w:numFmt w:val="bullet"/>
      <w:lvlText w:val="-"/>
      <w:lvlJc w:val="left"/>
      <w:pPr>
        <w:tabs>
          <w:tab w:val="num" w:pos="0"/>
        </w:tabs>
        <w:ind w:left="921" w:hanging="360"/>
      </w:pPr>
      <w:rPr>
        <w:rFonts w:ascii="Times New Roman" w:hAnsi="Times New Roman" w:cs="Times New Roman" w:hint="default"/>
        <w:lang w:val="uk-UA"/>
      </w:rPr>
    </w:lvl>
  </w:abstractNum>
  <w:abstractNum w:abstractNumId="3">
    <w:nsid w:val="0000000C"/>
    <w:multiLevelType w:val="singleLevel"/>
    <w:tmpl w:val="0000000C"/>
    <w:name w:val="WW8Num32"/>
    <w:lvl w:ilvl="0">
      <w:numFmt w:val="bullet"/>
      <w:lvlText w:val="-"/>
      <w:lvlJc w:val="left"/>
      <w:pPr>
        <w:tabs>
          <w:tab w:val="num" w:pos="0"/>
        </w:tabs>
        <w:ind w:left="1440" w:hanging="360"/>
      </w:pPr>
      <w:rPr>
        <w:rFonts w:ascii="Times New Roman" w:hAnsi="Times New Roman" w:cs="Times New Roman" w:hint="default"/>
        <w:lang w:val="uk-UA"/>
      </w:rPr>
    </w:lvl>
  </w:abstractNum>
  <w:abstractNum w:abstractNumId="4">
    <w:nsid w:val="0000000D"/>
    <w:multiLevelType w:val="singleLevel"/>
    <w:tmpl w:val="0000000D"/>
    <w:name w:val="WW8Num35"/>
    <w:lvl w:ilvl="0">
      <w:start w:val="1"/>
      <w:numFmt w:val="decimal"/>
      <w:lvlText w:val="%1."/>
      <w:lvlJc w:val="left"/>
      <w:pPr>
        <w:tabs>
          <w:tab w:val="num" w:pos="0"/>
        </w:tabs>
        <w:ind w:left="720" w:hanging="360"/>
      </w:pPr>
      <w:rPr>
        <w:rFonts w:hint="default"/>
        <w:lang w:val="uk-UA"/>
      </w:rPr>
    </w:lvl>
  </w:abstractNum>
  <w:abstractNum w:abstractNumId="5">
    <w:nsid w:val="191200EF"/>
    <w:multiLevelType w:val="multilevel"/>
    <w:tmpl w:val="EE00F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0D42C8"/>
    <w:multiLevelType w:val="multilevel"/>
    <w:tmpl w:val="49D0072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F601FF"/>
    <w:multiLevelType w:val="hybridMultilevel"/>
    <w:tmpl w:val="DD2ED416"/>
    <w:lvl w:ilvl="0" w:tplc="8CAC3294">
      <w:start w:val="1"/>
      <w:numFmt w:val="bullet"/>
      <w:lvlText w:val="-"/>
      <w:lvlJc w:val="left"/>
      <w:pPr>
        <w:ind w:left="39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584B09"/>
    <w:multiLevelType w:val="singleLevel"/>
    <w:tmpl w:val="CF36E58A"/>
    <w:lvl w:ilvl="0">
      <w:start w:val="1"/>
      <w:numFmt w:val="decimal"/>
      <w:lvlText w:val="%1."/>
      <w:lvlJc w:val="left"/>
      <w:pPr>
        <w:tabs>
          <w:tab w:val="num" w:pos="360"/>
        </w:tabs>
        <w:ind w:left="360" w:hanging="360"/>
      </w:pPr>
    </w:lvl>
  </w:abstractNum>
  <w:abstractNum w:abstractNumId="9">
    <w:nsid w:val="6B8760E8"/>
    <w:multiLevelType w:val="multilevel"/>
    <w:tmpl w:val="D7627BB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6D703698"/>
    <w:multiLevelType w:val="multilevel"/>
    <w:tmpl w:val="5C22FA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D3DD5"/>
    <w:rsid w:val="0001504E"/>
    <w:rsid w:val="000325B5"/>
    <w:rsid w:val="000354CA"/>
    <w:rsid w:val="000E1C29"/>
    <w:rsid w:val="000E4D56"/>
    <w:rsid w:val="000F5CC3"/>
    <w:rsid w:val="00162812"/>
    <w:rsid w:val="001A7954"/>
    <w:rsid w:val="00250909"/>
    <w:rsid w:val="00273A14"/>
    <w:rsid w:val="00277365"/>
    <w:rsid w:val="002958E5"/>
    <w:rsid w:val="002F0FDA"/>
    <w:rsid w:val="00317953"/>
    <w:rsid w:val="00323299"/>
    <w:rsid w:val="0033433F"/>
    <w:rsid w:val="003854C3"/>
    <w:rsid w:val="003C005B"/>
    <w:rsid w:val="003C769C"/>
    <w:rsid w:val="003D265B"/>
    <w:rsid w:val="003E2750"/>
    <w:rsid w:val="003F2F4D"/>
    <w:rsid w:val="00490EC1"/>
    <w:rsid w:val="004B448F"/>
    <w:rsid w:val="004C0194"/>
    <w:rsid w:val="00505FD1"/>
    <w:rsid w:val="00516500"/>
    <w:rsid w:val="0052381D"/>
    <w:rsid w:val="005A0083"/>
    <w:rsid w:val="005D144B"/>
    <w:rsid w:val="005F3834"/>
    <w:rsid w:val="005F581C"/>
    <w:rsid w:val="00600EDB"/>
    <w:rsid w:val="00602137"/>
    <w:rsid w:val="006035BB"/>
    <w:rsid w:val="006154E9"/>
    <w:rsid w:val="00656785"/>
    <w:rsid w:val="006665D0"/>
    <w:rsid w:val="0066734A"/>
    <w:rsid w:val="00683F58"/>
    <w:rsid w:val="006910DC"/>
    <w:rsid w:val="00694CAE"/>
    <w:rsid w:val="00695D59"/>
    <w:rsid w:val="006A3D1A"/>
    <w:rsid w:val="006D25BC"/>
    <w:rsid w:val="006E2ED4"/>
    <w:rsid w:val="007077D4"/>
    <w:rsid w:val="00713C81"/>
    <w:rsid w:val="007325D7"/>
    <w:rsid w:val="007A692E"/>
    <w:rsid w:val="007D059E"/>
    <w:rsid w:val="007E17E0"/>
    <w:rsid w:val="007F70E2"/>
    <w:rsid w:val="00801109"/>
    <w:rsid w:val="008253BE"/>
    <w:rsid w:val="00852776"/>
    <w:rsid w:val="00883D4C"/>
    <w:rsid w:val="00891882"/>
    <w:rsid w:val="008C227F"/>
    <w:rsid w:val="008D00B9"/>
    <w:rsid w:val="008F0A6F"/>
    <w:rsid w:val="0096356D"/>
    <w:rsid w:val="00992517"/>
    <w:rsid w:val="009D3DD5"/>
    <w:rsid w:val="009E4051"/>
    <w:rsid w:val="009E6615"/>
    <w:rsid w:val="00A0364E"/>
    <w:rsid w:val="00A26AEC"/>
    <w:rsid w:val="00A3066A"/>
    <w:rsid w:val="00A35D05"/>
    <w:rsid w:val="00A572C9"/>
    <w:rsid w:val="00A704C3"/>
    <w:rsid w:val="00AA1B48"/>
    <w:rsid w:val="00AB5EB9"/>
    <w:rsid w:val="00AC1A7D"/>
    <w:rsid w:val="00AC61C6"/>
    <w:rsid w:val="00B1351D"/>
    <w:rsid w:val="00B2009E"/>
    <w:rsid w:val="00B321E8"/>
    <w:rsid w:val="00B67B75"/>
    <w:rsid w:val="00B8033D"/>
    <w:rsid w:val="00B872BD"/>
    <w:rsid w:val="00BB2AD4"/>
    <w:rsid w:val="00BF564E"/>
    <w:rsid w:val="00C27012"/>
    <w:rsid w:val="00C307AB"/>
    <w:rsid w:val="00C417FA"/>
    <w:rsid w:val="00C57D44"/>
    <w:rsid w:val="00C612B7"/>
    <w:rsid w:val="00CC40AC"/>
    <w:rsid w:val="00CD5619"/>
    <w:rsid w:val="00CD611F"/>
    <w:rsid w:val="00D27F42"/>
    <w:rsid w:val="00D32DE3"/>
    <w:rsid w:val="00D5218C"/>
    <w:rsid w:val="00D82057"/>
    <w:rsid w:val="00D9263B"/>
    <w:rsid w:val="00DC3541"/>
    <w:rsid w:val="00DD65A0"/>
    <w:rsid w:val="00DD7F88"/>
    <w:rsid w:val="00DF53EC"/>
    <w:rsid w:val="00E05558"/>
    <w:rsid w:val="00E67FC4"/>
    <w:rsid w:val="00ED69BB"/>
    <w:rsid w:val="00F02011"/>
    <w:rsid w:val="00F44C78"/>
    <w:rsid w:val="00F52271"/>
    <w:rsid w:val="00F666CE"/>
    <w:rsid w:val="00F92604"/>
    <w:rsid w:val="00FD397A"/>
    <w:rsid w:val="00FF0BC6"/>
    <w:rsid w:val="00FF5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776"/>
  </w:style>
  <w:style w:type="paragraph" w:styleId="1">
    <w:name w:val="heading 1"/>
    <w:basedOn w:val="a"/>
    <w:next w:val="a"/>
    <w:rsid w:val="00852776"/>
    <w:pPr>
      <w:keepNext/>
      <w:keepLines/>
      <w:spacing w:before="480" w:after="120"/>
      <w:outlineLvl w:val="0"/>
    </w:pPr>
    <w:rPr>
      <w:b/>
      <w:sz w:val="48"/>
      <w:szCs w:val="48"/>
    </w:rPr>
  </w:style>
  <w:style w:type="paragraph" w:styleId="2">
    <w:name w:val="heading 2"/>
    <w:basedOn w:val="a"/>
    <w:next w:val="a"/>
    <w:rsid w:val="00852776"/>
    <w:pPr>
      <w:keepNext/>
      <w:keepLines/>
      <w:spacing w:before="360" w:after="80"/>
      <w:outlineLvl w:val="1"/>
    </w:pPr>
    <w:rPr>
      <w:b/>
      <w:sz w:val="36"/>
      <w:szCs w:val="36"/>
    </w:rPr>
  </w:style>
  <w:style w:type="paragraph" w:styleId="3">
    <w:name w:val="heading 3"/>
    <w:basedOn w:val="a"/>
    <w:next w:val="a"/>
    <w:rsid w:val="00852776"/>
    <w:pPr>
      <w:keepNext/>
      <w:keepLines/>
      <w:spacing w:before="280" w:after="80"/>
      <w:outlineLvl w:val="2"/>
    </w:pPr>
    <w:rPr>
      <w:b/>
      <w:sz w:val="28"/>
      <w:szCs w:val="28"/>
    </w:rPr>
  </w:style>
  <w:style w:type="paragraph" w:styleId="4">
    <w:name w:val="heading 4"/>
    <w:basedOn w:val="a"/>
    <w:next w:val="a"/>
    <w:rsid w:val="00852776"/>
    <w:pPr>
      <w:keepNext/>
      <w:keepLines/>
      <w:spacing w:before="240" w:after="40"/>
      <w:outlineLvl w:val="3"/>
    </w:pPr>
    <w:rPr>
      <w:b/>
      <w:sz w:val="24"/>
      <w:szCs w:val="24"/>
    </w:rPr>
  </w:style>
  <w:style w:type="paragraph" w:styleId="5">
    <w:name w:val="heading 5"/>
    <w:basedOn w:val="a"/>
    <w:next w:val="a"/>
    <w:rsid w:val="00852776"/>
    <w:pPr>
      <w:keepNext/>
      <w:keepLines/>
      <w:spacing w:before="220" w:after="40"/>
      <w:outlineLvl w:val="4"/>
    </w:pPr>
    <w:rPr>
      <w:b/>
      <w:sz w:val="22"/>
      <w:szCs w:val="22"/>
    </w:rPr>
  </w:style>
  <w:style w:type="paragraph" w:styleId="6">
    <w:name w:val="heading 6"/>
    <w:basedOn w:val="a"/>
    <w:next w:val="a"/>
    <w:rsid w:val="0085277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776"/>
    <w:tblPr>
      <w:tblCellMar>
        <w:top w:w="0" w:type="dxa"/>
        <w:left w:w="0" w:type="dxa"/>
        <w:bottom w:w="0" w:type="dxa"/>
        <w:right w:w="0" w:type="dxa"/>
      </w:tblCellMar>
    </w:tblPr>
  </w:style>
  <w:style w:type="paragraph" w:styleId="a3">
    <w:name w:val="Title"/>
    <w:basedOn w:val="a"/>
    <w:next w:val="a"/>
    <w:rsid w:val="00852776"/>
    <w:pPr>
      <w:keepNext/>
      <w:keepLines/>
      <w:spacing w:before="480" w:after="120"/>
    </w:pPr>
    <w:rPr>
      <w:b/>
      <w:sz w:val="72"/>
      <w:szCs w:val="72"/>
    </w:rPr>
  </w:style>
  <w:style w:type="paragraph" w:styleId="a4">
    <w:name w:val="Subtitle"/>
    <w:basedOn w:val="a"/>
    <w:next w:val="a"/>
    <w:rsid w:val="00852776"/>
    <w:pPr>
      <w:keepNext/>
      <w:keepLines/>
      <w:spacing w:before="360" w:after="80"/>
    </w:pPr>
    <w:rPr>
      <w:rFonts w:ascii="Georgia" w:eastAsia="Georgia" w:hAnsi="Georgia" w:cs="Georgia"/>
      <w:i/>
      <w:color w:val="666666"/>
      <w:sz w:val="48"/>
      <w:szCs w:val="48"/>
    </w:rPr>
  </w:style>
  <w:style w:type="table" w:customStyle="1" w:styleId="a5">
    <w:basedOn w:val="TableNormal"/>
    <w:rsid w:val="00852776"/>
    <w:tblPr>
      <w:tblStyleRowBandSize w:val="1"/>
      <w:tblStyleColBandSize w:val="1"/>
      <w:tblCellMar>
        <w:top w:w="0" w:type="dxa"/>
        <w:left w:w="108" w:type="dxa"/>
        <w:bottom w:w="0" w:type="dxa"/>
        <w:right w:w="108" w:type="dxa"/>
      </w:tblCellMar>
    </w:tblPr>
  </w:style>
  <w:style w:type="paragraph" w:customStyle="1" w:styleId="xfmc5">
    <w:name w:val="xfmc5"/>
    <w:basedOn w:val="a"/>
    <w:rsid w:val="00F44C78"/>
    <w:pPr>
      <w:suppressAutoHyphens/>
      <w:spacing w:before="280" w:after="280"/>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F44C78"/>
    <w:pPr>
      <w:suppressAutoHyphens/>
    </w:pPr>
    <w:rPr>
      <w:b/>
      <w:bCs/>
      <w:sz w:val="24"/>
      <w:szCs w:val="24"/>
      <w:lang w:eastAsia="ar-SA"/>
    </w:rPr>
  </w:style>
  <w:style w:type="paragraph" w:customStyle="1" w:styleId="10">
    <w:name w:val="Обычный1"/>
    <w:rsid w:val="00C612B7"/>
    <w:pPr>
      <w:suppressAutoHyphens/>
      <w:spacing w:line="276" w:lineRule="auto"/>
    </w:pPr>
    <w:rPr>
      <w:rFonts w:ascii="Arial" w:eastAsia="Arial" w:hAnsi="Arial" w:cs="Arial"/>
      <w:color w:val="000000"/>
      <w:sz w:val="22"/>
      <w:szCs w:val="22"/>
      <w:lang w:val="en-US" w:eastAsia="ar-SA"/>
    </w:rPr>
  </w:style>
  <w:style w:type="character" w:customStyle="1" w:styleId="apple-converted-space">
    <w:name w:val="apple-converted-space"/>
    <w:basedOn w:val="a0"/>
    <w:rsid w:val="006A3D1A"/>
  </w:style>
  <w:style w:type="character" w:styleId="a6">
    <w:name w:val="Hyperlink"/>
    <w:uiPriority w:val="99"/>
    <w:rsid w:val="006A3D1A"/>
    <w:rPr>
      <w:color w:val="0000FF"/>
      <w:u w:val="single"/>
    </w:rPr>
  </w:style>
  <w:style w:type="paragraph" w:styleId="a7">
    <w:name w:val="Body Text"/>
    <w:basedOn w:val="a"/>
    <w:link w:val="a8"/>
    <w:rsid w:val="006A3D1A"/>
    <w:pPr>
      <w:suppressAutoHyphens/>
      <w:jc w:val="center"/>
    </w:pPr>
    <w:rPr>
      <w:rFonts w:ascii="Times New Roman" w:hAnsi="Times New Roman" w:cs="Times New Roman"/>
      <w:bCs/>
      <w:sz w:val="24"/>
      <w:szCs w:val="24"/>
      <w:lang w:eastAsia="ar-SA"/>
    </w:rPr>
  </w:style>
  <w:style w:type="character" w:customStyle="1" w:styleId="a8">
    <w:name w:val="Основной текст Знак"/>
    <w:basedOn w:val="a0"/>
    <w:link w:val="a7"/>
    <w:rsid w:val="006A3D1A"/>
    <w:rPr>
      <w:rFonts w:ascii="Times New Roman" w:hAnsi="Times New Roman" w:cs="Times New Roman"/>
      <w:bCs/>
      <w:sz w:val="24"/>
      <w:szCs w:val="24"/>
      <w:lang w:eastAsia="ar-SA"/>
    </w:rPr>
  </w:style>
  <w:style w:type="paragraph" w:styleId="a9">
    <w:name w:val="No Spacing"/>
    <w:uiPriority w:val="1"/>
    <w:qFormat/>
    <w:rsid w:val="006A3D1A"/>
    <w:pPr>
      <w:suppressAutoHyphens/>
    </w:pPr>
    <w:rPr>
      <w:rFonts w:eastAsia="Times New Roman"/>
      <w:sz w:val="22"/>
      <w:szCs w:val="22"/>
      <w:lang w:val="ru-RU" w:eastAsia="ar-SA"/>
    </w:rPr>
  </w:style>
  <w:style w:type="paragraph" w:customStyle="1" w:styleId="11">
    <w:name w:val="Без интервала1"/>
    <w:rsid w:val="006A3D1A"/>
    <w:pPr>
      <w:suppressAutoHyphens/>
    </w:pPr>
    <w:rPr>
      <w:rFonts w:ascii="Times New Roman" w:eastAsia="Times New Roman" w:hAnsi="Times New Roman" w:cs="Times New Roman"/>
      <w:sz w:val="22"/>
      <w:lang w:eastAsia="ar-SA"/>
    </w:rPr>
  </w:style>
  <w:style w:type="paragraph" w:customStyle="1" w:styleId="20">
    <w:name w:val="Îñíîâíîé òåêñò 2"/>
    <w:basedOn w:val="a"/>
    <w:next w:val="a"/>
    <w:autoRedefine/>
    <w:rsid w:val="006A3D1A"/>
    <w:pPr>
      <w:jc w:val="both"/>
    </w:pPr>
    <w:rPr>
      <w:rFonts w:ascii="Times New Roman" w:eastAsia="Times New Roman" w:hAnsi="Times New Roman" w:cs="Times New Roman"/>
      <w:sz w:val="28"/>
      <w:lang w:eastAsia="ru-RU"/>
    </w:rPr>
  </w:style>
  <w:style w:type="paragraph" w:styleId="aa">
    <w:name w:val="Balloon Text"/>
    <w:basedOn w:val="a"/>
    <w:link w:val="ab"/>
    <w:uiPriority w:val="99"/>
    <w:semiHidden/>
    <w:unhideWhenUsed/>
    <w:rsid w:val="003C005B"/>
    <w:rPr>
      <w:rFonts w:ascii="Segoe UI" w:hAnsi="Segoe UI" w:cs="Segoe UI"/>
      <w:sz w:val="18"/>
      <w:szCs w:val="18"/>
    </w:rPr>
  </w:style>
  <w:style w:type="character" w:customStyle="1" w:styleId="ab">
    <w:name w:val="Текст выноски Знак"/>
    <w:basedOn w:val="a0"/>
    <w:link w:val="aa"/>
    <w:uiPriority w:val="99"/>
    <w:semiHidden/>
    <w:rsid w:val="003C005B"/>
    <w:rPr>
      <w:rFonts w:ascii="Segoe UI" w:hAnsi="Segoe UI" w:cs="Segoe UI"/>
      <w:sz w:val="18"/>
      <w:szCs w:val="18"/>
    </w:rPr>
  </w:style>
  <w:style w:type="character" w:customStyle="1" w:styleId="ac">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d"/>
    <w:uiPriority w:val="99"/>
    <w:locked/>
    <w:rsid w:val="003D265B"/>
    <w:rPr>
      <w:rFonts w:asciiTheme="minorHAnsi" w:eastAsiaTheme="minorHAnsi" w:hAnsiTheme="minorHAnsi" w:cstheme="minorBidi"/>
      <w:sz w:val="22"/>
      <w:szCs w:val="22"/>
      <w:lang w:val="ru-RU" w:eastAsia="en-US"/>
    </w:rPr>
  </w:style>
  <w:style w:type="paragraph" w:styleId="ad">
    <w:name w:val="List Paragraph"/>
    <w:aliases w:val="название табл/рис,AC List 01,Список уровня 2,Bullet Number,Bullet 1,Use Case List Paragraph,lp1,List Paragraph1,lp11,List Paragraph11,Number Bullets"/>
    <w:basedOn w:val="a"/>
    <w:link w:val="ac"/>
    <w:uiPriority w:val="99"/>
    <w:qFormat/>
    <w:rsid w:val="003D265B"/>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e">
    <w:name w:val="Normal (Web)"/>
    <w:aliases w:val="Обычный (веб) Знак"/>
    <w:basedOn w:val="a"/>
    <w:link w:val="12"/>
    <w:uiPriority w:val="99"/>
    <w:unhideWhenUsed/>
    <w:rsid w:val="003D265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
    <w:link w:val="ae"/>
    <w:uiPriority w:val="99"/>
    <w:locked/>
    <w:rsid w:val="003D265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60041764">
      <w:bodyDiv w:val="1"/>
      <w:marLeft w:val="0"/>
      <w:marRight w:val="0"/>
      <w:marTop w:val="0"/>
      <w:marBottom w:val="0"/>
      <w:divBdr>
        <w:top w:val="none" w:sz="0" w:space="0" w:color="auto"/>
        <w:left w:val="none" w:sz="0" w:space="0" w:color="auto"/>
        <w:bottom w:val="none" w:sz="0" w:space="0" w:color="auto"/>
        <w:right w:val="none" w:sz="0" w:space="0" w:color="auto"/>
      </w:divBdr>
    </w:div>
    <w:div w:id="1696150879">
      <w:bodyDiv w:val="1"/>
      <w:marLeft w:val="0"/>
      <w:marRight w:val="0"/>
      <w:marTop w:val="0"/>
      <w:marBottom w:val="0"/>
      <w:divBdr>
        <w:top w:val="none" w:sz="0" w:space="0" w:color="auto"/>
        <w:left w:val="none" w:sz="0" w:space="0" w:color="auto"/>
        <w:bottom w:val="none" w:sz="0" w:space="0" w:color="auto"/>
        <w:right w:val="none" w:sz="0" w:space="0" w:color="auto"/>
      </w:divBdr>
    </w:div>
    <w:div w:id="185488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8486</Words>
  <Characters>48375</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бухгалтер</dc:creator>
  <cp:lastModifiedBy>user</cp:lastModifiedBy>
  <cp:revision>4</cp:revision>
  <cp:lastPrinted>2022-01-15T10:31:00Z</cp:lastPrinted>
  <dcterms:created xsi:type="dcterms:W3CDTF">2023-02-22T12:30:00Z</dcterms:created>
  <dcterms:modified xsi:type="dcterms:W3CDTF">2023-02-22T12:36:00Z</dcterms:modified>
</cp:coreProperties>
</file>