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DF" w:rsidRPr="00CA2DA7" w:rsidRDefault="001E2BDF" w:rsidP="00955213">
      <w:pPr>
        <w:pStyle w:val="a4"/>
        <w:jc w:val="center"/>
        <w:rPr>
          <w:rFonts w:ascii="Times New Roman" w:hAnsi="Times New Roman" w:cs="Times New Roman"/>
          <w:b/>
          <w:lang w:val="uk-UA"/>
        </w:rPr>
      </w:pPr>
      <w:r w:rsidRPr="00CA2DA7">
        <w:rPr>
          <w:rFonts w:ascii="Times New Roman" w:hAnsi="Times New Roman" w:cs="Times New Roman"/>
          <w:b/>
          <w:lang w:val="uk-UA"/>
        </w:rPr>
        <w:t>ОГОЛОШЕННЯ</w:t>
      </w:r>
    </w:p>
    <w:p w:rsidR="001E2BDF" w:rsidRPr="00CA2DA7" w:rsidRDefault="001E6437" w:rsidP="00955213">
      <w:pPr>
        <w:pStyle w:val="a4"/>
        <w:jc w:val="center"/>
        <w:rPr>
          <w:rFonts w:ascii="Times New Roman" w:hAnsi="Times New Roman" w:cs="Times New Roman"/>
          <w:b/>
          <w:lang w:val="uk-UA"/>
        </w:rPr>
      </w:pPr>
      <w:r w:rsidRPr="00CA2DA7">
        <w:rPr>
          <w:rFonts w:ascii="Times New Roman" w:hAnsi="Times New Roman" w:cs="Times New Roman"/>
          <w:b/>
          <w:lang w:val="uk-UA"/>
        </w:rPr>
        <w:t>п</w:t>
      </w:r>
      <w:r w:rsidR="001E2BDF" w:rsidRPr="00CA2DA7">
        <w:rPr>
          <w:rFonts w:ascii="Times New Roman" w:hAnsi="Times New Roman" w:cs="Times New Roman"/>
          <w:b/>
          <w:lang w:val="uk-UA"/>
        </w:rPr>
        <w:t>ро</w:t>
      </w:r>
      <w:r w:rsidR="00C54999" w:rsidRPr="00CA2DA7">
        <w:rPr>
          <w:rFonts w:ascii="Times New Roman" w:hAnsi="Times New Roman" w:cs="Times New Roman"/>
          <w:b/>
          <w:lang w:val="uk-UA"/>
        </w:rPr>
        <w:t xml:space="preserve"> про</w:t>
      </w:r>
      <w:r w:rsidR="001E2BDF" w:rsidRPr="00CA2DA7">
        <w:rPr>
          <w:rFonts w:ascii="Times New Roman" w:hAnsi="Times New Roman" w:cs="Times New Roman"/>
          <w:b/>
          <w:lang w:val="uk-UA"/>
        </w:rPr>
        <w:t>ведення відкритих торгів</w:t>
      </w:r>
      <w:r w:rsidR="00A21CFD" w:rsidRPr="00CA2DA7">
        <w:rPr>
          <w:rFonts w:ascii="Times New Roman" w:hAnsi="Times New Roman" w:cs="Times New Roman"/>
          <w:b/>
          <w:lang w:val="uk-UA"/>
        </w:rPr>
        <w:t xml:space="preserve"> з особливостями</w:t>
      </w:r>
    </w:p>
    <w:p w:rsidR="00807C2C" w:rsidRPr="00CA2DA7" w:rsidRDefault="001E6437" w:rsidP="00955213">
      <w:pPr>
        <w:spacing w:after="0" w:line="240" w:lineRule="auto"/>
        <w:ind w:left="142" w:right="139"/>
        <w:jc w:val="center"/>
        <w:rPr>
          <w:rFonts w:ascii="Times New Roman" w:eastAsia="Times New Roman" w:hAnsi="Times New Roman" w:cs="Times New Roman"/>
          <w:bCs/>
          <w:noProof/>
          <w:lang w:val="uk-UA" w:eastAsia="uk-UA"/>
        </w:rPr>
      </w:pPr>
      <w:r w:rsidRPr="00CA2DA7">
        <w:rPr>
          <w:rFonts w:ascii="Times New Roman" w:eastAsia="Times New Roman" w:hAnsi="Times New Roman" w:cs="Times New Roman"/>
          <w:bCs/>
          <w:noProof/>
          <w:lang w:val="uk-UA" w:eastAsia="uk-UA"/>
        </w:rPr>
        <w:t>з</w:t>
      </w:r>
      <w:r w:rsidR="00807C2C" w:rsidRPr="00CA2DA7">
        <w:rPr>
          <w:rFonts w:ascii="Times New Roman" w:eastAsia="Times New Roman" w:hAnsi="Times New Roman" w:cs="Times New Roman"/>
          <w:bCs/>
          <w:noProof/>
          <w:lang w:val="uk-UA" w:eastAsia="uk-UA"/>
        </w:rPr>
        <w:t>атверджене Протокольним</w:t>
      </w:r>
      <w:r w:rsidR="00040891" w:rsidRPr="00CA2DA7">
        <w:rPr>
          <w:rFonts w:ascii="Times New Roman" w:eastAsia="Times New Roman" w:hAnsi="Times New Roman" w:cs="Times New Roman"/>
          <w:bCs/>
          <w:noProof/>
          <w:lang w:val="uk-UA" w:eastAsia="uk-UA"/>
        </w:rPr>
        <w:t xml:space="preserve"> рішенням уповноваженої </w:t>
      </w:r>
      <w:r w:rsidR="00040891" w:rsidRPr="004402B1">
        <w:rPr>
          <w:rFonts w:ascii="Times New Roman" w:eastAsia="Times New Roman" w:hAnsi="Times New Roman" w:cs="Times New Roman"/>
          <w:bCs/>
          <w:noProof/>
          <w:lang w:val="uk-UA" w:eastAsia="uk-UA"/>
        </w:rPr>
        <w:t xml:space="preserve">особи </w:t>
      </w:r>
      <w:r w:rsidR="00BF06B0" w:rsidRPr="004402B1">
        <w:rPr>
          <w:rFonts w:ascii="Times New Roman" w:eastAsia="Times New Roman" w:hAnsi="Times New Roman" w:cs="Times New Roman"/>
          <w:bCs/>
          <w:noProof/>
          <w:shd w:val="clear" w:color="auto" w:fill="FFFFFF" w:themeFill="background1"/>
          <w:lang w:val="uk-UA" w:eastAsia="uk-UA"/>
        </w:rPr>
        <w:t>№</w:t>
      </w:r>
      <w:r w:rsidR="00C76135" w:rsidRPr="004402B1">
        <w:rPr>
          <w:rFonts w:ascii="Times New Roman" w:eastAsia="Times New Roman" w:hAnsi="Times New Roman" w:cs="Times New Roman"/>
          <w:bCs/>
          <w:noProof/>
          <w:shd w:val="clear" w:color="auto" w:fill="FFFFFF" w:themeFill="background1"/>
          <w:lang w:val="uk-UA" w:eastAsia="uk-UA"/>
        </w:rPr>
        <w:t>12</w:t>
      </w:r>
      <w:r w:rsidR="004402B1" w:rsidRPr="004402B1">
        <w:rPr>
          <w:rFonts w:ascii="Times New Roman" w:eastAsia="Times New Roman" w:hAnsi="Times New Roman" w:cs="Times New Roman"/>
          <w:bCs/>
          <w:noProof/>
          <w:shd w:val="clear" w:color="auto" w:fill="FFFFFF" w:themeFill="background1"/>
          <w:lang w:val="uk-UA" w:eastAsia="uk-UA"/>
        </w:rPr>
        <w:t>5</w:t>
      </w:r>
      <w:r w:rsidR="00C76135" w:rsidRPr="004402B1">
        <w:rPr>
          <w:rFonts w:ascii="Times New Roman" w:eastAsia="Times New Roman" w:hAnsi="Times New Roman" w:cs="Times New Roman"/>
          <w:bCs/>
          <w:noProof/>
          <w:color w:val="000000" w:themeColor="text1"/>
          <w:shd w:val="clear" w:color="auto" w:fill="FFFFFF" w:themeFill="background1"/>
          <w:lang w:val="uk-UA" w:eastAsia="uk-UA"/>
        </w:rPr>
        <w:t xml:space="preserve"> від 08</w:t>
      </w:r>
      <w:r w:rsidR="00CE6F05" w:rsidRPr="004402B1">
        <w:rPr>
          <w:rFonts w:ascii="Times New Roman" w:eastAsia="Times New Roman" w:hAnsi="Times New Roman" w:cs="Times New Roman"/>
          <w:bCs/>
          <w:noProof/>
          <w:color w:val="000000" w:themeColor="text1"/>
          <w:shd w:val="clear" w:color="auto" w:fill="FFFFFF" w:themeFill="background1"/>
          <w:lang w:val="uk-UA" w:eastAsia="uk-UA"/>
        </w:rPr>
        <w:t>.06</w:t>
      </w:r>
      <w:r w:rsidR="00894049" w:rsidRPr="004402B1">
        <w:rPr>
          <w:rFonts w:ascii="Times New Roman" w:eastAsia="Times New Roman" w:hAnsi="Times New Roman" w:cs="Times New Roman"/>
          <w:bCs/>
          <w:noProof/>
          <w:color w:val="000000" w:themeColor="text1"/>
          <w:shd w:val="clear" w:color="auto" w:fill="FFFFFF" w:themeFill="background1"/>
          <w:lang w:val="uk-UA" w:eastAsia="uk-UA"/>
        </w:rPr>
        <w:t>.2023 року</w:t>
      </w:r>
    </w:p>
    <w:p w:rsidR="009F11B4" w:rsidRPr="00CA2DA7" w:rsidRDefault="009F11B4" w:rsidP="00955213">
      <w:pPr>
        <w:spacing w:after="0" w:line="240" w:lineRule="auto"/>
        <w:jc w:val="center"/>
        <w:rPr>
          <w:rFonts w:ascii="Times New Roman" w:hAnsi="Times New Roman" w:cs="Times New Roman"/>
          <w:lang w:val="uk-UA"/>
        </w:rPr>
      </w:pPr>
    </w:p>
    <w:p w:rsidR="009F11B4" w:rsidRPr="00CA2DA7" w:rsidRDefault="009F11B4" w:rsidP="00955213">
      <w:pPr>
        <w:spacing w:after="0" w:line="240" w:lineRule="auto"/>
        <w:jc w:val="center"/>
        <w:rPr>
          <w:rFonts w:ascii="Times New Roman" w:hAnsi="Times New Roman" w:cs="Times New Roman"/>
          <w:lang w:val="uk-UA"/>
        </w:rPr>
      </w:pPr>
      <w:r w:rsidRPr="00CA2DA7">
        <w:rPr>
          <w:rFonts w:ascii="Times New Roman" w:hAnsi="Times New Roman" w:cs="Times New Roman"/>
          <w:lang w:val="uk-UA"/>
        </w:rPr>
        <w:t>Закупівля здійснюється відповідно до вимог Закону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5754A" w:rsidRPr="00CA2DA7">
        <w:rPr>
          <w:rFonts w:ascii="Times New Roman" w:hAnsi="Times New Roman" w:cs="Times New Roman"/>
          <w:lang w:val="uk-UA"/>
        </w:rPr>
        <w:t xml:space="preserve"> зі змінами</w:t>
      </w:r>
      <w:r w:rsidR="00BF06B0" w:rsidRPr="00CA2DA7">
        <w:rPr>
          <w:rFonts w:ascii="Times New Roman" w:hAnsi="Times New Roman" w:cs="Times New Roman"/>
          <w:lang w:val="uk-UA"/>
        </w:rPr>
        <w:t xml:space="preserve"> та доповненнями</w:t>
      </w:r>
    </w:p>
    <w:p w:rsidR="001E2BDF" w:rsidRPr="00CA2DA7" w:rsidRDefault="001E2BDF" w:rsidP="00A21CFD">
      <w:pPr>
        <w:pStyle w:val="a4"/>
        <w:jc w:val="center"/>
        <w:rPr>
          <w:rFonts w:ascii="Times New Roman" w:hAnsi="Times New Roman" w:cs="Times New Roman"/>
          <w:b/>
          <w:lang w:val="uk-UA"/>
        </w:rPr>
      </w:pPr>
    </w:p>
    <w:tbl>
      <w:tblPr>
        <w:tblStyle w:val="a3"/>
        <w:tblW w:w="10485" w:type="dxa"/>
        <w:tblLook w:val="04A0" w:firstRow="1" w:lastRow="0" w:firstColumn="1" w:lastColumn="0" w:noHBand="0" w:noVBand="1"/>
      </w:tblPr>
      <w:tblGrid>
        <w:gridCol w:w="562"/>
        <w:gridCol w:w="4536"/>
        <w:gridCol w:w="5387"/>
      </w:tblGrid>
      <w:tr w:rsidR="001E2BDF" w:rsidRPr="008530AB" w:rsidTr="00B00C70">
        <w:tc>
          <w:tcPr>
            <w:tcW w:w="562" w:type="dxa"/>
          </w:tcPr>
          <w:p w:rsidR="001E2BDF" w:rsidRPr="00CA2DA7" w:rsidRDefault="001E2BDF" w:rsidP="00A21CFD">
            <w:pPr>
              <w:spacing w:after="0" w:line="240" w:lineRule="auto"/>
              <w:rPr>
                <w:rFonts w:ascii="Times New Roman" w:hAnsi="Times New Roman" w:cs="Times New Roman"/>
                <w:lang w:val="uk-UA"/>
              </w:rPr>
            </w:pPr>
            <w:r w:rsidRPr="00CA2DA7">
              <w:rPr>
                <w:rFonts w:ascii="Times New Roman" w:hAnsi="Times New Roman" w:cs="Times New Roman"/>
                <w:lang w:val="uk-UA"/>
              </w:rPr>
              <w:t>1</w:t>
            </w:r>
          </w:p>
        </w:tc>
        <w:tc>
          <w:tcPr>
            <w:tcW w:w="4536" w:type="dxa"/>
          </w:tcPr>
          <w:p w:rsidR="001E2BDF" w:rsidRPr="00CA2DA7" w:rsidRDefault="0010728D" w:rsidP="00A21CFD">
            <w:pPr>
              <w:spacing w:after="0" w:line="240" w:lineRule="auto"/>
              <w:rPr>
                <w:rFonts w:ascii="Times New Roman" w:hAnsi="Times New Roman" w:cs="Times New Roman"/>
                <w:lang w:val="uk-UA"/>
              </w:rPr>
            </w:pPr>
            <w:r w:rsidRPr="00CA2DA7">
              <w:rPr>
                <w:rFonts w:ascii="Times New Roman" w:hAnsi="Times New Roman" w:cs="Times New Roman"/>
                <w:color w:val="333333"/>
                <w:shd w:val="clear" w:color="auto" w:fill="FFFFFF"/>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sidR="00A21CFD" w:rsidRPr="00CA2DA7">
              <w:rPr>
                <w:rFonts w:ascii="Times New Roman" w:hAnsi="Times New Roman" w:cs="Times New Roman"/>
                <w:color w:val="333333"/>
                <w:shd w:val="clear" w:color="auto" w:fill="FFFFFF"/>
                <w:lang w:val="uk-UA"/>
              </w:rPr>
              <w:t>–</w:t>
            </w:r>
            <w:r w:rsidRPr="00CA2DA7">
              <w:rPr>
                <w:rFonts w:ascii="Times New Roman" w:hAnsi="Times New Roman" w:cs="Times New Roman"/>
                <w:color w:val="333333"/>
                <w:shd w:val="clear" w:color="auto" w:fill="FFFFFF"/>
                <w:lang w:val="uk-UA"/>
              </w:rPr>
              <w:t xml:space="preserve"> підприємців та громадських формувань, його категорія</w:t>
            </w:r>
          </w:p>
        </w:tc>
        <w:tc>
          <w:tcPr>
            <w:tcW w:w="5387" w:type="dxa"/>
          </w:tcPr>
          <w:p w:rsidR="0010728D" w:rsidRPr="00CA2DA7" w:rsidRDefault="001E2BDF" w:rsidP="00A21CFD">
            <w:pPr>
              <w:spacing w:after="0" w:line="240" w:lineRule="auto"/>
              <w:rPr>
                <w:rFonts w:ascii="Times New Roman" w:eastAsia="Courier New" w:hAnsi="Times New Roman" w:cs="Times New Roman"/>
                <w:b/>
                <w:lang w:val="uk-UA"/>
              </w:rPr>
            </w:pPr>
            <w:r w:rsidRPr="00CA2DA7">
              <w:rPr>
                <w:rFonts w:ascii="Times New Roman" w:eastAsia="Courier New" w:hAnsi="Times New Roman" w:cs="Times New Roman"/>
                <w:b/>
                <w:lang w:val="uk-UA"/>
              </w:rPr>
              <w:t>ВИРОБНИЧЕ УПРАВЛІННЯ КОМУНАЛЬНОГО ГОСПОДАРСТВА НОВОВОЛИНСКОЇ МІСЬКОЇ РАДИ</w:t>
            </w:r>
          </w:p>
          <w:p w:rsidR="00004B10" w:rsidRPr="00CA2DA7" w:rsidRDefault="00004B10" w:rsidP="00A21CFD">
            <w:pPr>
              <w:spacing w:after="0" w:line="240" w:lineRule="auto"/>
              <w:rPr>
                <w:rFonts w:ascii="Times New Roman" w:eastAsia="Courier New" w:hAnsi="Times New Roman" w:cs="Times New Roman"/>
                <w:b/>
                <w:lang w:val="uk-UA"/>
              </w:rPr>
            </w:pPr>
          </w:p>
          <w:p w:rsidR="001E2BDF" w:rsidRPr="00CA2DA7" w:rsidRDefault="003F1589" w:rsidP="00A21CFD">
            <w:pPr>
              <w:spacing w:after="0" w:line="240" w:lineRule="auto"/>
              <w:rPr>
                <w:rFonts w:ascii="Times New Roman" w:hAnsi="Times New Roman" w:cs="Times New Roman"/>
                <w:b/>
                <w:lang w:val="uk-UA"/>
              </w:rPr>
            </w:pPr>
            <w:r w:rsidRPr="00CA2DA7">
              <w:rPr>
                <w:rFonts w:ascii="Times New Roman" w:hAnsi="Times New Roman" w:cs="Times New Roman"/>
                <w:b/>
                <w:lang w:val="uk-UA"/>
              </w:rPr>
              <w:t>вулиця Лісна 8</w:t>
            </w:r>
            <w:r w:rsidR="0010728D" w:rsidRPr="00CA2DA7">
              <w:rPr>
                <w:rFonts w:ascii="Times New Roman" w:hAnsi="Times New Roman" w:cs="Times New Roman"/>
                <w:b/>
                <w:lang w:val="uk-UA"/>
              </w:rPr>
              <w:t xml:space="preserve">, </w:t>
            </w:r>
            <w:r w:rsidRPr="00CA2DA7">
              <w:rPr>
                <w:rFonts w:ascii="Times New Roman" w:hAnsi="Times New Roman" w:cs="Times New Roman"/>
                <w:b/>
                <w:lang w:val="uk-UA"/>
              </w:rPr>
              <w:t xml:space="preserve">місто Нововолинськ, </w:t>
            </w:r>
            <w:r w:rsidR="0010728D" w:rsidRPr="00CA2DA7">
              <w:rPr>
                <w:rFonts w:ascii="Times New Roman" w:hAnsi="Times New Roman" w:cs="Times New Roman"/>
                <w:b/>
                <w:lang w:val="uk-UA"/>
              </w:rPr>
              <w:t xml:space="preserve">Волинська обл., </w:t>
            </w:r>
            <w:r w:rsidRPr="00CA2DA7">
              <w:rPr>
                <w:rFonts w:ascii="Times New Roman" w:hAnsi="Times New Roman" w:cs="Times New Roman"/>
                <w:b/>
                <w:lang w:val="uk-UA"/>
              </w:rPr>
              <w:t>Україна, 45400</w:t>
            </w:r>
          </w:p>
          <w:p w:rsidR="00004B10" w:rsidRPr="00CA2DA7" w:rsidRDefault="00004B10" w:rsidP="00A21CFD">
            <w:pPr>
              <w:spacing w:after="0" w:line="240" w:lineRule="auto"/>
              <w:rPr>
                <w:rFonts w:ascii="Times New Roman" w:hAnsi="Times New Roman" w:cs="Times New Roman"/>
                <w:b/>
                <w:lang w:val="uk-UA"/>
              </w:rPr>
            </w:pPr>
          </w:p>
          <w:p w:rsidR="0010728D" w:rsidRPr="00CA2DA7" w:rsidRDefault="0010728D" w:rsidP="00A21CFD">
            <w:pPr>
              <w:spacing w:after="0" w:line="240" w:lineRule="auto"/>
              <w:rPr>
                <w:rFonts w:ascii="Times New Roman" w:hAnsi="Times New Roman" w:cs="Times New Roman"/>
                <w:b/>
                <w:lang w:val="uk-UA"/>
              </w:rPr>
            </w:pPr>
            <w:r w:rsidRPr="00CA2DA7">
              <w:rPr>
                <w:rFonts w:ascii="Times New Roman" w:hAnsi="Times New Roman" w:cs="Times New Roman"/>
                <w:b/>
                <w:lang w:val="uk-UA"/>
              </w:rPr>
              <w:t>03339331</w:t>
            </w:r>
          </w:p>
          <w:p w:rsidR="00004B10" w:rsidRPr="00CA2DA7" w:rsidRDefault="00004B10" w:rsidP="00A21CFD">
            <w:pPr>
              <w:spacing w:after="0" w:line="240" w:lineRule="auto"/>
              <w:rPr>
                <w:rFonts w:ascii="Times New Roman" w:hAnsi="Times New Roman" w:cs="Times New Roman"/>
                <w:b/>
                <w:lang w:val="uk-UA"/>
              </w:rPr>
            </w:pPr>
          </w:p>
          <w:p w:rsidR="0010728D" w:rsidRPr="00CA2DA7" w:rsidRDefault="001927EF" w:rsidP="00A21CFD">
            <w:pPr>
              <w:spacing w:after="0" w:line="240" w:lineRule="auto"/>
              <w:rPr>
                <w:rFonts w:ascii="Times New Roman" w:hAnsi="Times New Roman" w:cs="Times New Roman"/>
                <w:b/>
                <w:lang w:val="uk-UA"/>
              </w:rPr>
            </w:pPr>
            <w:r w:rsidRPr="00CA2DA7">
              <w:rPr>
                <w:rFonts w:ascii="Times New Roman" w:hAnsi="Times New Roman" w:cs="Times New Roman"/>
                <w:b/>
                <w:lang w:val="uk-UA"/>
              </w:rPr>
              <w:t>Ю</w:t>
            </w:r>
            <w:r w:rsidR="0010728D" w:rsidRPr="00CA2DA7">
              <w:rPr>
                <w:rFonts w:ascii="Times New Roman" w:hAnsi="Times New Roman" w:cs="Times New Roman"/>
                <w:b/>
                <w:lang w:val="uk-UA"/>
              </w:rPr>
              <w:t>ридичні особи, які забезпечують потреби держави або територіальної громади</w:t>
            </w:r>
          </w:p>
          <w:p w:rsidR="0059079B" w:rsidRPr="00CA2DA7" w:rsidRDefault="0059079B" w:rsidP="00A21CFD">
            <w:pPr>
              <w:spacing w:after="0" w:line="240" w:lineRule="auto"/>
              <w:rPr>
                <w:rFonts w:ascii="Times New Roman" w:hAnsi="Times New Roman" w:cs="Times New Roman"/>
                <w:b/>
                <w:lang w:val="uk-UA"/>
              </w:rPr>
            </w:pPr>
            <w:r w:rsidRPr="00CA2DA7">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p w:rsidR="00004B10" w:rsidRPr="00CA2DA7" w:rsidRDefault="00004B10" w:rsidP="00A21CFD">
            <w:pPr>
              <w:spacing w:after="0" w:line="240" w:lineRule="auto"/>
              <w:rPr>
                <w:rFonts w:ascii="Times New Roman" w:hAnsi="Times New Roman" w:cs="Times New Roman"/>
                <w:b/>
                <w:lang w:val="uk-UA"/>
              </w:rPr>
            </w:pPr>
          </w:p>
        </w:tc>
      </w:tr>
      <w:tr w:rsidR="001E2BDF" w:rsidRPr="00CA2DA7" w:rsidTr="00B00C70">
        <w:tc>
          <w:tcPr>
            <w:tcW w:w="562" w:type="dxa"/>
          </w:tcPr>
          <w:p w:rsidR="001E2BDF" w:rsidRPr="00CA2DA7" w:rsidRDefault="0010728D" w:rsidP="0045754A">
            <w:pPr>
              <w:spacing w:after="0" w:line="240" w:lineRule="auto"/>
              <w:rPr>
                <w:rFonts w:ascii="Times New Roman" w:hAnsi="Times New Roman" w:cs="Times New Roman"/>
                <w:lang w:val="uk-UA"/>
              </w:rPr>
            </w:pPr>
            <w:r w:rsidRPr="00CA2DA7">
              <w:rPr>
                <w:rFonts w:ascii="Times New Roman" w:hAnsi="Times New Roman" w:cs="Times New Roman"/>
                <w:lang w:val="uk-UA"/>
              </w:rPr>
              <w:t>2</w:t>
            </w:r>
          </w:p>
        </w:tc>
        <w:tc>
          <w:tcPr>
            <w:tcW w:w="4536" w:type="dxa"/>
          </w:tcPr>
          <w:p w:rsidR="001E2BDF" w:rsidRPr="00CA2DA7" w:rsidRDefault="0010728D" w:rsidP="0045754A">
            <w:pPr>
              <w:spacing w:after="0" w:line="240" w:lineRule="auto"/>
              <w:rPr>
                <w:rFonts w:ascii="Times New Roman" w:hAnsi="Times New Roman" w:cs="Times New Roman"/>
                <w:lang w:val="uk-UA"/>
              </w:rPr>
            </w:pPr>
            <w:r w:rsidRPr="00CA2DA7">
              <w:rPr>
                <w:rFonts w:ascii="Times New Roman" w:hAnsi="Times New Roman" w:cs="Times New Roman"/>
                <w:color w:val="333333"/>
                <w:shd w:val="clear" w:color="auto" w:fill="FFFFFF"/>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387" w:type="dxa"/>
          </w:tcPr>
          <w:p w:rsidR="00903A22" w:rsidRDefault="00903A22" w:rsidP="009512ED">
            <w:pPr>
              <w:spacing w:after="0" w:line="240" w:lineRule="auto"/>
              <w:textAlignment w:val="baseline"/>
              <w:rPr>
                <w:rFonts w:ascii="Times New Roman" w:eastAsia="Times New Roman" w:hAnsi="Times New Roman" w:cs="Times New Roman"/>
                <w:b/>
                <w:color w:val="000000"/>
                <w:lang w:eastAsia="uk-UA"/>
              </w:rPr>
            </w:pPr>
            <w:r w:rsidRPr="00BD5D28">
              <w:rPr>
                <w:rFonts w:ascii="Times New Roman" w:eastAsia="Times New Roman" w:hAnsi="Times New Roman" w:cs="Times New Roman"/>
                <w:b/>
                <w:color w:val="000000"/>
                <w:lang w:eastAsia="uk-UA"/>
              </w:rPr>
              <w:t>Трактор-</w:t>
            </w:r>
            <w:proofErr w:type="spellStart"/>
            <w:r w:rsidRPr="00BD5D28">
              <w:rPr>
                <w:rFonts w:ascii="Times New Roman" w:eastAsia="Times New Roman" w:hAnsi="Times New Roman" w:cs="Times New Roman"/>
                <w:b/>
                <w:color w:val="000000"/>
                <w:lang w:eastAsia="uk-UA"/>
              </w:rPr>
              <w:t>газонокосарка</w:t>
            </w:r>
            <w:proofErr w:type="spellEnd"/>
            <w:r w:rsidRPr="00BD5D28">
              <w:rPr>
                <w:rFonts w:ascii="Times New Roman" w:eastAsia="Times New Roman" w:hAnsi="Times New Roman" w:cs="Times New Roman"/>
                <w:b/>
                <w:color w:val="000000"/>
                <w:lang w:eastAsia="uk-UA"/>
              </w:rPr>
              <w:t xml:space="preserve">, </w:t>
            </w:r>
          </w:p>
          <w:p w:rsidR="00903A22" w:rsidRPr="00BD5D28" w:rsidRDefault="00903A22" w:rsidP="009512ED">
            <w:pPr>
              <w:spacing w:after="0" w:line="240" w:lineRule="auto"/>
              <w:textAlignment w:val="baseline"/>
              <w:rPr>
                <w:rFonts w:ascii="Times New Roman" w:eastAsia="Times New Roman" w:hAnsi="Times New Roman" w:cs="Times New Roman"/>
                <w:b/>
                <w:bCs/>
              </w:rPr>
            </w:pPr>
            <w:r w:rsidRPr="00BD5D28">
              <w:rPr>
                <w:rFonts w:ascii="Times New Roman" w:eastAsia="Times New Roman" w:hAnsi="Times New Roman" w:cs="Times New Roman"/>
                <w:b/>
                <w:color w:val="000000"/>
                <w:lang w:eastAsia="uk-UA"/>
              </w:rPr>
              <w:t xml:space="preserve">Код за ДК 021:2015:16310000-1 </w:t>
            </w:r>
            <w:r>
              <w:rPr>
                <w:rFonts w:ascii="Times New Roman" w:eastAsia="Times New Roman" w:hAnsi="Times New Roman" w:cs="Times New Roman"/>
                <w:b/>
                <w:color w:val="000000"/>
                <w:lang w:eastAsia="uk-UA"/>
              </w:rPr>
              <w:t>–</w:t>
            </w:r>
            <w:r w:rsidRPr="00BD5D28">
              <w:rPr>
                <w:rFonts w:ascii="Times New Roman" w:eastAsia="Times New Roman" w:hAnsi="Times New Roman" w:cs="Times New Roman"/>
                <w:b/>
                <w:color w:val="000000"/>
                <w:lang w:eastAsia="uk-UA"/>
              </w:rPr>
              <w:t xml:space="preserve"> </w:t>
            </w:r>
            <w:proofErr w:type="spellStart"/>
            <w:r w:rsidRPr="00BD5D28">
              <w:rPr>
                <w:rFonts w:ascii="Times New Roman" w:eastAsia="Times New Roman" w:hAnsi="Times New Roman" w:cs="Times New Roman"/>
                <w:b/>
                <w:color w:val="000000"/>
                <w:lang w:eastAsia="uk-UA"/>
              </w:rPr>
              <w:t>Косарки</w:t>
            </w:r>
            <w:proofErr w:type="spellEnd"/>
            <w:r>
              <w:rPr>
                <w:rFonts w:ascii="Times New Roman" w:eastAsia="Times New Roman" w:hAnsi="Times New Roman" w:cs="Times New Roman"/>
                <w:b/>
                <w:color w:val="000000"/>
                <w:lang w:eastAsia="uk-UA"/>
              </w:rPr>
              <w:t xml:space="preserve"> </w:t>
            </w:r>
            <w:r w:rsidRPr="00BD5D28">
              <w:rPr>
                <w:rFonts w:ascii="Times New Roman" w:eastAsia="Times New Roman" w:hAnsi="Times New Roman" w:cs="Times New Roman"/>
                <w:b/>
                <w:color w:val="000000"/>
                <w:lang w:eastAsia="uk-UA"/>
              </w:rPr>
              <w:t xml:space="preserve">(ДК 021:2015:16311100-9 - </w:t>
            </w:r>
            <w:proofErr w:type="spellStart"/>
            <w:r w:rsidRPr="00BD5D28">
              <w:rPr>
                <w:rFonts w:ascii="Times New Roman" w:eastAsia="Times New Roman" w:hAnsi="Times New Roman" w:cs="Times New Roman"/>
                <w:b/>
                <w:color w:val="000000"/>
                <w:lang w:eastAsia="uk-UA"/>
              </w:rPr>
              <w:t>Косарки</w:t>
            </w:r>
            <w:proofErr w:type="spellEnd"/>
            <w:r w:rsidRPr="00BD5D28">
              <w:rPr>
                <w:rFonts w:ascii="Times New Roman" w:eastAsia="Times New Roman" w:hAnsi="Times New Roman" w:cs="Times New Roman"/>
                <w:b/>
                <w:color w:val="000000"/>
                <w:lang w:eastAsia="uk-UA"/>
              </w:rPr>
              <w:t xml:space="preserve"> для </w:t>
            </w:r>
            <w:proofErr w:type="spellStart"/>
            <w:r w:rsidRPr="00BD5D28">
              <w:rPr>
                <w:rFonts w:ascii="Times New Roman" w:eastAsia="Times New Roman" w:hAnsi="Times New Roman" w:cs="Times New Roman"/>
                <w:b/>
                <w:color w:val="000000"/>
                <w:lang w:eastAsia="uk-UA"/>
              </w:rPr>
              <w:t>газонів</w:t>
            </w:r>
            <w:proofErr w:type="spellEnd"/>
            <w:r w:rsidRPr="00BD5D28">
              <w:rPr>
                <w:rFonts w:ascii="Times New Roman" w:eastAsia="Times New Roman" w:hAnsi="Times New Roman" w:cs="Times New Roman"/>
                <w:b/>
                <w:color w:val="000000"/>
                <w:lang w:eastAsia="uk-UA"/>
              </w:rPr>
              <w:t xml:space="preserve">, </w:t>
            </w:r>
            <w:proofErr w:type="spellStart"/>
            <w:r w:rsidRPr="00BD5D28">
              <w:rPr>
                <w:rFonts w:ascii="Times New Roman" w:eastAsia="Times New Roman" w:hAnsi="Times New Roman" w:cs="Times New Roman"/>
                <w:b/>
                <w:color w:val="000000"/>
                <w:lang w:eastAsia="uk-UA"/>
              </w:rPr>
              <w:t>парків</w:t>
            </w:r>
            <w:proofErr w:type="spellEnd"/>
            <w:r w:rsidRPr="00BD5D28">
              <w:rPr>
                <w:rFonts w:ascii="Times New Roman" w:eastAsia="Times New Roman" w:hAnsi="Times New Roman" w:cs="Times New Roman"/>
                <w:b/>
                <w:color w:val="000000"/>
                <w:lang w:eastAsia="uk-UA"/>
              </w:rPr>
              <w:t xml:space="preserve"> і </w:t>
            </w:r>
            <w:proofErr w:type="spellStart"/>
            <w:r w:rsidRPr="00BD5D28">
              <w:rPr>
                <w:rFonts w:ascii="Times New Roman" w:eastAsia="Times New Roman" w:hAnsi="Times New Roman" w:cs="Times New Roman"/>
                <w:b/>
                <w:color w:val="000000"/>
                <w:lang w:eastAsia="uk-UA"/>
              </w:rPr>
              <w:t>спортивних</w:t>
            </w:r>
            <w:proofErr w:type="spellEnd"/>
            <w:r w:rsidRPr="00BD5D28">
              <w:rPr>
                <w:rFonts w:ascii="Times New Roman" w:eastAsia="Times New Roman" w:hAnsi="Times New Roman" w:cs="Times New Roman"/>
                <w:b/>
                <w:color w:val="000000"/>
                <w:lang w:eastAsia="uk-UA"/>
              </w:rPr>
              <w:t xml:space="preserve"> </w:t>
            </w:r>
            <w:proofErr w:type="spellStart"/>
            <w:r w:rsidRPr="00BD5D28">
              <w:rPr>
                <w:rFonts w:ascii="Times New Roman" w:eastAsia="Times New Roman" w:hAnsi="Times New Roman" w:cs="Times New Roman"/>
                <w:b/>
                <w:color w:val="000000"/>
                <w:lang w:eastAsia="uk-UA"/>
              </w:rPr>
              <w:t>майданчиків</w:t>
            </w:r>
            <w:proofErr w:type="spellEnd"/>
            <w:r w:rsidRPr="00BD5D28">
              <w:rPr>
                <w:rFonts w:ascii="Times New Roman" w:eastAsia="Times New Roman" w:hAnsi="Times New Roman" w:cs="Times New Roman"/>
                <w:b/>
                <w:color w:val="000000"/>
                <w:lang w:eastAsia="uk-UA"/>
              </w:rPr>
              <w:t>)</w:t>
            </w:r>
          </w:p>
          <w:p w:rsidR="00D04B58" w:rsidRPr="00903A22" w:rsidRDefault="00D04B58" w:rsidP="009C6A47">
            <w:pPr>
              <w:spacing w:after="0" w:line="240" w:lineRule="auto"/>
              <w:rPr>
                <w:rFonts w:ascii="Times New Roman" w:hAnsi="Times New Roman" w:cs="Times New Roman"/>
                <w:b/>
                <w:color w:val="000000"/>
                <w:highlight w:val="yellow"/>
                <w:shd w:val="clear" w:color="auto" w:fill="FDFEFD"/>
              </w:rPr>
            </w:pPr>
          </w:p>
        </w:tc>
      </w:tr>
      <w:tr w:rsidR="001E2BDF" w:rsidRPr="00CA2DA7" w:rsidTr="00B00C70">
        <w:tc>
          <w:tcPr>
            <w:tcW w:w="562" w:type="dxa"/>
          </w:tcPr>
          <w:p w:rsidR="001E2BDF" w:rsidRPr="00CA2DA7" w:rsidRDefault="0010728D" w:rsidP="00A21CFD">
            <w:pPr>
              <w:spacing w:after="0" w:line="240" w:lineRule="auto"/>
              <w:rPr>
                <w:rFonts w:ascii="Times New Roman" w:hAnsi="Times New Roman" w:cs="Times New Roman"/>
                <w:lang w:val="uk-UA"/>
              </w:rPr>
            </w:pPr>
            <w:r w:rsidRPr="00CA2DA7">
              <w:rPr>
                <w:rFonts w:ascii="Times New Roman" w:hAnsi="Times New Roman" w:cs="Times New Roman"/>
                <w:lang w:val="uk-UA"/>
              </w:rPr>
              <w:t>3</w:t>
            </w:r>
          </w:p>
        </w:tc>
        <w:tc>
          <w:tcPr>
            <w:tcW w:w="4536" w:type="dxa"/>
          </w:tcPr>
          <w:p w:rsidR="00CA2DA7" w:rsidRPr="00CA2DA7" w:rsidRDefault="00CA2DA7" w:rsidP="00CA2DA7">
            <w:pPr>
              <w:widowControl w:val="0"/>
              <w:spacing w:after="0" w:line="240" w:lineRule="auto"/>
              <w:ind w:left="-31"/>
              <w:rPr>
                <w:rFonts w:ascii="Times New Roman" w:eastAsia="Times New Roman" w:hAnsi="Times New Roman" w:cs="Times New Roman"/>
                <w:lang w:val="uk-UA"/>
              </w:rPr>
            </w:pPr>
            <w:r w:rsidRPr="00CA2DA7">
              <w:rPr>
                <w:rFonts w:ascii="Times New Roman" w:eastAsia="Times New Roman" w:hAnsi="Times New Roman" w:cs="Times New Roman"/>
                <w:lang w:val="uk-UA"/>
              </w:rPr>
              <w:t xml:space="preserve">кількість товару та місце його поставки (для товару) </w:t>
            </w:r>
          </w:p>
          <w:p w:rsidR="00CA2DA7" w:rsidRPr="00CA2DA7" w:rsidRDefault="00CA2DA7" w:rsidP="00CA2DA7">
            <w:pPr>
              <w:widowControl w:val="0"/>
              <w:spacing w:after="0" w:line="240" w:lineRule="auto"/>
              <w:ind w:left="-31"/>
              <w:rPr>
                <w:rFonts w:ascii="Times New Roman" w:eastAsia="Times New Roman" w:hAnsi="Times New Roman" w:cs="Times New Roman"/>
                <w:i/>
                <w:lang w:val="uk-UA"/>
              </w:rPr>
            </w:pPr>
            <w:r w:rsidRPr="00CA2DA7">
              <w:rPr>
                <w:rFonts w:ascii="Times New Roman" w:eastAsia="Times New Roman" w:hAnsi="Times New Roman" w:cs="Times New Roman"/>
                <w:lang w:val="uk-UA"/>
              </w:rPr>
              <w:t>або</w:t>
            </w:r>
          </w:p>
          <w:p w:rsidR="001E2BDF" w:rsidRPr="00CA2DA7" w:rsidRDefault="00CA2DA7" w:rsidP="00CA2DA7">
            <w:pPr>
              <w:spacing w:after="0" w:line="240" w:lineRule="auto"/>
              <w:rPr>
                <w:rFonts w:ascii="Times New Roman" w:hAnsi="Times New Roman" w:cs="Times New Roman"/>
                <w:lang w:val="uk-UA"/>
              </w:rPr>
            </w:pPr>
            <w:r w:rsidRPr="00CA2DA7">
              <w:rPr>
                <w:rFonts w:ascii="Times New Roman" w:eastAsia="Times New Roman" w:hAnsi="Times New Roman" w:cs="Times New Roman"/>
                <w:lang w:val="uk-UA"/>
              </w:rPr>
              <w:t>місце, де повинні бути виконані роботи чи надані послуги, їх обсяги</w:t>
            </w:r>
          </w:p>
        </w:tc>
        <w:tc>
          <w:tcPr>
            <w:tcW w:w="5387" w:type="dxa"/>
          </w:tcPr>
          <w:p w:rsidR="00894049" w:rsidRPr="00CA2DA7" w:rsidRDefault="00CA2DA7" w:rsidP="00894049">
            <w:pPr>
              <w:spacing w:after="0" w:line="240" w:lineRule="auto"/>
              <w:rPr>
                <w:rFonts w:ascii="Times New Roman" w:hAnsi="Times New Roman" w:cs="Times New Roman"/>
                <w:color w:val="000000"/>
                <w:lang w:val="uk-UA"/>
              </w:rPr>
            </w:pPr>
            <w:r w:rsidRPr="00CA2DA7">
              <w:rPr>
                <w:rFonts w:ascii="Times New Roman" w:hAnsi="Times New Roman" w:cs="Times New Roman"/>
                <w:color w:val="000000"/>
                <w:lang w:val="uk-UA"/>
              </w:rPr>
              <w:t xml:space="preserve">Кількість товару: </w:t>
            </w:r>
            <w:r w:rsidR="00C76135">
              <w:rPr>
                <w:rFonts w:ascii="Times New Roman" w:hAnsi="Times New Roman" w:cs="Times New Roman"/>
                <w:color w:val="000000"/>
                <w:lang w:val="uk-UA"/>
              </w:rPr>
              <w:t>2</w:t>
            </w:r>
            <w:r w:rsidR="00894049" w:rsidRPr="00CA2DA7">
              <w:rPr>
                <w:rFonts w:ascii="Times New Roman" w:hAnsi="Times New Roman" w:cs="Times New Roman"/>
                <w:color w:val="000000"/>
                <w:lang w:val="uk-UA"/>
              </w:rPr>
              <w:t xml:space="preserve"> штук</w:t>
            </w:r>
          </w:p>
          <w:p w:rsidR="00894049" w:rsidRPr="00CA2DA7" w:rsidRDefault="00894049" w:rsidP="00894049">
            <w:pPr>
              <w:spacing w:after="0" w:line="240" w:lineRule="auto"/>
              <w:rPr>
                <w:rFonts w:ascii="Times New Roman" w:hAnsi="Times New Roman" w:cs="Times New Roman"/>
                <w:color w:val="000000"/>
                <w:lang w:val="uk-UA"/>
              </w:rPr>
            </w:pPr>
          </w:p>
          <w:p w:rsidR="00894049" w:rsidRPr="00CA2DA7" w:rsidRDefault="00894049" w:rsidP="00894049">
            <w:pPr>
              <w:spacing w:after="0" w:line="240" w:lineRule="auto"/>
              <w:ind w:left="-37" w:right="18" w:hanging="2"/>
              <w:jc w:val="both"/>
              <w:rPr>
                <w:rFonts w:ascii="Times New Roman" w:eastAsia="Times New Roman" w:hAnsi="Times New Roman" w:cs="Times New Roman"/>
                <w:color w:val="000000"/>
                <w:lang w:val="uk-UA" w:eastAsia="uk-UA"/>
              </w:rPr>
            </w:pPr>
            <w:r w:rsidRPr="00CA2DA7">
              <w:rPr>
                <w:rFonts w:ascii="Times New Roman" w:eastAsia="Times New Roman" w:hAnsi="Times New Roman" w:cs="Times New Roman"/>
                <w:color w:val="000000"/>
                <w:lang w:val="uk-UA" w:eastAsia="uk-UA"/>
              </w:rPr>
              <w:t>Детальніша інформація зазначена в Додатку №2 до Тендерної документації</w:t>
            </w:r>
          </w:p>
          <w:p w:rsidR="004D6D76" w:rsidRPr="00CA2DA7" w:rsidRDefault="004D6D76" w:rsidP="008E2A68">
            <w:pPr>
              <w:spacing w:after="0" w:line="240" w:lineRule="auto"/>
              <w:jc w:val="both"/>
              <w:rPr>
                <w:rFonts w:ascii="Times New Roman" w:hAnsi="Times New Roman" w:cs="Times New Roman"/>
                <w:lang w:val="uk-UA"/>
              </w:rPr>
            </w:pPr>
          </w:p>
          <w:p w:rsidR="00004B10" w:rsidRPr="00CA2DA7" w:rsidRDefault="006E52FB" w:rsidP="008E2A68">
            <w:pPr>
              <w:spacing w:after="0" w:line="240" w:lineRule="auto"/>
              <w:jc w:val="both"/>
              <w:rPr>
                <w:rFonts w:ascii="Times New Roman" w:hAnsi="Times New Roman" w:cs="Times New Roman"/>
                <w:bCs/>
                <w:lang w:val="uk-UA"/>
              </w:rPr>
            </w:pPr>
            <w:r w:rsidRPr="00CA2DA7">
              <w:rPr>
                <w:rFonts w:ascii="Times New Roman" w:hAnsi="Times New Roman" w:cs="Times New Roman"/>
                <w:shd w:val="clear" w:color="auto" w:fill="FFFFFF"/>
                <w:lang w:val="uk-UA"/>
              </w:rPr>
              <w:t xml:space="preserve">Місце поставки </w:t>
            </w:r>
            <w:r w:rsidRPr="00A8102D">
              <w:rPr>
                <w:rFonts w:ascii="Times New Roman" w:hAnsi="Times New Roman" w:cs="Times New Roman"/>
                <w:shd w:val="clear" w:color="auto" w:fill="FFFFFF"/>
                <w:lang w:val="uk-UA"/>
              </w:rPr>
              <w:t>товарів за адресою:</w:t>
            </w:r>
            <w:r w:rsidRPr="00A8102D">
              <w:rPr>
                <w:rFonts w:ascii="Times New Roman" w:hAnsi="Times New Roman" w:cs="Times New Roman"/>
                <w:bCs/>
                <w:lang w:val="uk-UA"/>
              </w:rPr>
              <w:t xml:space="preserve"> вулиця </w:t>
            </w:r>
            <w:r w:rsidR="00D04B58" w:rsidRPr="00A8102D">
              <w:rPr>
                <w:rFonts w:ascii="Times New Roman" w:hAnsi="Times New Roman" w:cs="Times New Roman"/>
                <w:bCs/>
                <w:lang w:val="uk-UA"/>
              </w:rPr>
              <w:t>Сонячна 15</w:t>
            </w:r>
            <w:r w:rsidR="00F00328" w:rsidRPr="00A8102D">
              <w:rPr>
                <w:rFonts w:ascii="Times New Roman" w:hAnsi="Times New Roman" w:cs="Times New Roman"/>
                <w:bCs/>
                <w:lang w:val="uk-UA"/>
              </w:rPr>
              <w:t>,</w:t>
            </w:r>
            <w:r w:rsidRPr="00A8102D">
              <w:rPr>
                <w:rFonts w:ascii="Times New Roman" w:hAnsi="Times New Roman" w:cs="Times New Roman"/>
                <w:bCs/>
                <w:lang w:val="uk-UA"/>
              </w:rPr>
              <w:t xml:space="preserve"> м. Нововолинськ, Волинська обл.,</w:t>
            </w:r>
            <w:r w:rsidR="003F1589" w:rsidRPr="00A8102D">
              <w:rPr>
                <w:rFonts w:ascii="Times New Roman" w:hAnsi="Times New Roman" w:cs="Times New Roman"/>
                <w:bCs/>
                <w:lang w:val="uk-UA"/>
              </w:rPr>
              <w:t xml:space="preserve"> Україна,</w:t>
            </w:r>
            <w:r w:rsidRPr="00A8102D">
              <w:rPr>
                <w:rFonts w:ascii="Times New Roman" w:hAnsi="Times New Roman" w:cs="Times New Roman"/>
                <w:bCs/>
                <w:lang w:val="uk-UA"/>
              </w:rPr>
              <w:t xml:space="preserve"> 45400</w:t>
            </w:r>
          </w:p>
          <w:p w:rsidR="006E52FB" w:rsidRPr="00CA2DA7" w:rsidRDefault="006E52FB" w:rsidP="00A21CFD">
            <w:pPr>
              <w:spacing w:after="0" w:line="240" w:lineRule="auto"/>
              <w:jc w:val="both"/>
              <w:rPr>
                <w:rFonts w:ascii="Times New Roman" w:hAnsi="Times New Roman" w:cs="Times New Roman"/>
                <w:b/>
                <w:lang w:val="uk-UA"/>
              </w:rPr>
            </w:pPr>
          </w:p>
        </w:tc>
      </w:tr>
      <w:tr w:rsidR="001E2BDF" w:rsidRPr="00CA2DA7" w:rsidTr="00B00C70">
        <w:trPr>
          <w:trHeight w:val="567"/>
        </w:trPr>
        <w:tc>
          <w:tcPr>
            <w:tcW w:w="562" w:type="dxa"/>
          </w:tcPr>
          <w:p w:rsidR="001E2BDF" w:rsidRPr="00CA2DA7" w:rsidRDefault="0010728D" w:rsidP="00A21CFD">
            <w:pPr>
              <w:spacing w:after="0" w:line="240" w:lineRule="auto"/>
              <w:rPr>
                <w:rFonts w:ascii="Times New Roman" w:hAnsi="Times New Roman" w:cs="Times New Roman"/>
                <w:lang w:val="uk-UA"/>
              </w:rPr>
            </w:pPr>
            <w:r w:rsidRPr="00CA2DA7">
              <w:rPr>
                <w:rFonts w:ascii="Times New Roman" w:hAnsi="Times New Roman" w:cs="Times New Roman"/>
                <w:lang w:val="uk-UA"/>
              </w:rPr>
              <w:t>4</w:t>
            </w:r>
          </w:p>
        </w:tc>
        <w:tc>
          <w:tcPr>
            <w:tcW w:w="4536" w:type="dxa"/>
          </w:tcPr>
          <w:p w:rsidR="001E2BDF" w:rsidRPr="00CA2DA7" w:rsidRDefault="001E2BDF" w:rsidP="00A21CFD">
            <w:pPr>
              <w:spacing w:after="0" w:line="240" w:lineRule="auto"/>
              <w:rPr>
                <w:rFonts w:ascii="Times New Roman" w:eastAsia="Times New Roman" w:hAnsi="Times New Roman" w:cs="Times New Roman"/>
                <w:color w:val="000000"/>
                <w:lang w:val="uk-UA"/>
              </w:rPr>
            </w:pPr>
            <w:r w:rsidRPr="00CA2DA7">
              <w:rPr>
                <w:rFonts w:ascii="Times New Roman" w:eastAsia="Times New Roman" w:hAnsi="Times New Roman" w:cs="Times New Roman"/>
                <w:color w:val="000000"/>
                <w:lang w:val="uk-UA"/>
              </w:rPr>
              <w:t>очікувана вартість предмета закупівлі;</w:t>
            </w:r>
          </w:p>
        </w:tc>
        <w:tc>
          <w:tcPr>
            <w:tcW w:w="5387" w:type="dxa"/>
          </w:tcPr>
          <w:p w:rsidR="00AD6D7C" w:rsidRPr="00CA2DA7" w:rsidRDefault="00C76135" w:rsidP="00A21CFD">
            <w:pPr>
              <w:spacing w:after="0" w:line="240" w:lineRule="auto"/>
              <w:jc w:val="both"/>
              <w:rPr>
                <w:rFonts w:ascii="Times New Roman" w:hAnsi="Times New Roman" w:cs="Times New Roman"/>
                <w:lang w:val="uk-UA"/>
              </w:rPr>
            </w:pPr>
            <w:r>
              <w:rPr>
                <w:rFonts w:ascii="Times New Roman" w:hAnsi="Times New Roman" w:cs="Times New Roman"/>
                <w:lang w:val="uk-UA"/>
              </w:rPr>
              <w:t>450 0</w:t>
            </w:r>
            <w:r w:rsidR="00AD6D7C" w:rsidRPr="00CA2DA7">
              <w:rPr>
                <w:rFonts w:ascii="Times New Roman" w:hAnsi="Times New Roman" w:cs="Times New Roman"/>
                <w:lang w:val="uk-UA"/>
              </w:rPr>
              <w:t>00,00 грн.</w:t>
            </w:r>
            <w:r w:rsidR="00BF06B0" w:rsidRPr="00CA2DA7">
              <w:rPr>
                <w:rFonts w:ascii="Times New Roman" w:hAnsi="Times New Roman" w:cs="Times New Roman"/>
                <w:lang w:val="uk-UA"/>
              </w:rPr>
              <w:t xml:space="preserve"> з ПДВ</w:t>
            </w:r>
          </w:p>
          <w:p w:rsidR="00004B10" w:rsidRPr="00CA2DA7" w:rsidRDefault="00004B10" w:rsidP="00A21CFD">
            <w:pPr>
              <w:spacing w:after="0" w:line="240" w:lineRule="auto"/>
              <w:jc w:val="both"/>
              <w:rPr>
                <w:rFonts w:ascii="Times New Roman" w:hAnsi="Times New Roman" w:cs="Times New Roman"/>
                <w:lang w:val="uk-UA"/>
              </w:rPr>
            </w:pPr>
          </w:p>
        </w:tc>
      </w:tr>
      <w:tr w:rsidR="001E2BDF" w:rsidRPr="00CA2DA7" w:rsidTr="00B00C70">
        <w:tc>
          <w:tcPr>
            <w:tcW w:w="562" w:type="dxa"/>
          </w:tcPr>
          <w:p w:rsidR="001E2BDF" w:rsidRPr="00CA2DA7" w:rsidRDefault="0010728D" w:rsidP="00A21CFD">
            <w:pPr>
              <w:spacing w:after="0" w:line="240" w:lineRule="auto"/>
              <w:rPr>
                <w:rFonts w:ascii="Times New Roman" w:hAnsi="Times New Roman" w:cs="Times New Roman"/>
                <w:lang w:val="uk-UA"/>
              </w:rPr>
            </w:pPr>
            <w:r w:rsidRPr="00CA2DA7">
              <w:rPr>
                <w:rFonts w:ascii="Times New Roman" w:hAnsi="Times New Roman" w:cs="Times New Roman"/>
                <w:lang w:val="uk-UA"/>
              </w:rPr>
              <w:t>5</w:t>
            </w:r>
          </w:p>
        </w:tc>
        <w:tc>
          <w:tcPr>
            <w:tcW w:w="4536" w:type="dxa"/>
          </w:tcPr>
          <w:p w:rsidR="001E2BDF" w:rsidRPr="00CA2DA7" w:rsidRDefault="001E2BDF" w:rsidP="00A21CFD">
            <w:pPr>
              <w:spacing w:after="0" w:line="240" w:lineRule="auto"/>
              <w:rPr>
                <w:rFonts w:ascii="Times New Roman" w:eastAsia="Times New Roman" w:hAnsi="Times New Roman" w:cs="Times New Roman"/>
                <w:lang w:val="uk-UA"/>
              </w:rPr>
            </w:pPr>
            <w:r w:rsidRPr="00CA2DA7">
              <w:rPr>
                <w:rFonts w:ascii="Times New Roman" w:eastAsia="Times New Roman" w:hAnsi="Times New Roman" w:cs="Times New Roman"/>
                <w:lang w:val="uk-UA"/>
              </w:rPr>
              <w:t>строк поставки товарів, виконання робіт, надання послуг;</w:t>
            </w:r>
          </w:p>
        </w:tc>
        <w:tc>
          <w:tcPr>
            <w:tcW w:w="5387" w:type="dxa"/>
          </w:tcPr>
          <w:p w:rsidR="001E2BDF" w:rsidRPr="00CA2DA7" w:rsidRDefault="00AD6D7C" w:rsidP="00F30BD4">
            <w:pPr>
              <w:spacing w:after="0" w:line="240" w:lineRule="auto"/>
              <w:jc w:val="both"/>
              <w:rPr>
                <w:rFonts w:ascii="Times New Roman" w:hAnsi="Times New Roman" w:cs="Times New Roman"/>
                <w:b/>
                <w:lang w:val="uk-UA"/>
              </w:rPr>
            </w:pPr>
            <w:r w:rsidRPr="004402B1">
              <w:rPr>
                <w:rFonts w:ascii="Times New Roman" w:hAnsi="Times New Roman" w:cs="Times New Roman"/>
                <w:b/>
                <w:lang w:val="uk-UA"/>
              </w:rPr>
              <w:t>15</w:t>
            </w:r>
            <w:r w:rsidR="00FC6E4C" w:rsidRPr="004402B1">
              <w:rPr>
                <w:rFonts w:ascii="Times New Roman" w:hAnsi="Times New Roman" w:cs="Times New Roman"/>
                <w:b/>
                <w:lang w:val="uk-UA"/>
              </w:rPr>
              <w:t>.</w:t>
            </w:r>
            <w:r w:rsidR="004402B1" w:rsidRPr="004402B1">
              <w:rPr>
                <w:rFonts w:ascii="Times New Roman" w:hAnsi="Times New Roman" w:cs="Times New Roman"/>
                <w:b/>
                <w:lang w:val="uk-UA"/>
              </w:rPr>
              <w:t>07</w:t>
            </w:r>
            <w:r w:rsidR="004D45D7" w:rsidRPr="004402B1">
              <w:rPr>
                <w:rFonts w:ascii="Times New Roman" w:hAnsi="Times New Roman" w:cs="Times New Roman"/>
                <w:b/>
                <w:lang w:val="uk-UA"/>
              </w:rPr>
              <w:t>.</w:t>
            </w:r>
            <w:r w:rsidR="00FC6E4C" w:rsidRPr="004402B1">
              <w:rPr>
                <w:rFonts w:ascii="Times New Roman" w:hAnsi="Times New Roman" w:cs="Times New Roman"/>
                <w:b/>
                <w:lang w:val="uk-UA"/>
              </w:rPr>
              <w:t>202</w:t>
            </w:r>
            <w:r w:rsidR="0059079B" w:rsidRPr="004402B1">
              <w:rPr>
                <w:rFonts w:ascii="Times New Roman" w:hAnsi="Times New Roman" w:cs="Times New Roman"/>
                <w:b/>
                <w:lang w:val="uk-UA"/>
              </w:rPr>
              <w:t>3</w:t>
            </w:r>
            <w:r w:rsidR="00FC6E4C" w:rsidRPr="004402B1">
              <w:rPr>
                <w:rFonts w:ascii="Times New Roman" w:hAnsi="Times New Roman" w:cs="Times New Roman"/>
                <w:b/>
                <w:lang w:val="uk-UA"/>
              </w:rPr>
              <w:t xml:space="preserve"> року</w:t>
            </w:r>
          </w:p>
        </w:tc>
      </w:tr>
      <w:tr w:rsidR="001E2BDF" w:rsidRPr="00CA2DA7" w:rsidTr="00B00C70">
        <w:tc>
          <w:tcPr>
            <w:tcW w:w="562" w:type="dxa"/>
          </w:tcPr>
          <w:p w:rsidR="001E2BDF" w:rsidRPr="00CA2DA7" w:rsidRDefault="0010728D" w:rsidP="00A21CFD">
            <w:pPr>
              <w:spacing w:after="0" w:line="240" w:lineRule="auto"/>
              <w:rPr>
                <w:rFonts w:ascii="Times New Roman" w:hAnsi="Times New Roman" w:cs="Times New Roman"/>
                <w:lang w:val="uk-UA"/>
              </w:rPr>
            </w:pPr>
            <w:r w:rsidRPr="00CA2DA7">
              <w:rPr>
                <w:rFonts w:ascii="Times New Roman" w:hAnsi="Times New Roman" w:cs="Times New Roman"/>
                <w:lang w:val="uk-UA"/>
              </w:rPr>
              <w:t>6</w:t>
            </w:r>
          </w:p>
        </w:tc>
        <w:tc>
          <w:tcPr>
            <w:tcW w:w="4536" w:type="dxa"/>
          </w:tcPr>
          <w:p w:rsidR="001E2BDF" w:rsidRPr="00CA2DA7" w:rsidRDefault="001E2BDF" w:rsidP="00A21CFD">
            <w:pPr>
              <w:spacing w:after="0" w:line="240" w:lineRule="auto"/>
              <w:rPr>
                <w:rFonts w:ascii="Times New Roman" w:eastAsia="Times New Roman" w:hAnsi="Times New Roman" w:cs="Times New Roman"/>
                <w:lang w:val="uk-UA"/>
              </w:rPr>
            </w:pPr>
            <w:r w:rsidRPr="00CA2DA7">
              <w:rPr>
                <w:rFonts w:ascii="Times New Roman" w:eastAsia="Times New Roman" w:hAnsi="Times New Roman" w:cs="Times New Roman"/>
                <w:lang w:val="uk-UA"/>
              </w:rPr>
              <w:t>кінцевий строк подання тендерних пропозицій;</w:t>
            </w:r>
          </w:p>
        </w:tc>
        <w:tc>
          <w:tcPr>
            <w:tcW w:w="5387" w:type="dxa"/>
          </w:tcPr>
          <w:p w:rsidR="00670629" w:rsidRPr="00CA2DA7" w:rsidRDefault="00CE6F05" w:rsidP="00A21CFD">
            <w:pPr>
              <w:spacing w:after="0" w:line="240" w:lineRule="auto"/>
              <w:jc w:val="both"/>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r w:rsidR="00C76135">
              <w:rPr>
                <w:rFonts w:ascii="Times New Roman" w:eastAsia="Times New Roman" w:hAnsi="Times New Roman" w:cs="Times New Roman"/>
                <w:color w:val="000000"/>
                <w:lang w:val="uk-UA" w:eastAsia="uk-UA"/>
              </w:rPr>
              <w:t>6</w:t>
            </w:r>
            <w:r w:rsidR="0045754A" w:rsidRPr="00CA2DA7">
              <w:rPr>
                <w:rFonts w:ascii="Times New Roman" w:eastAsia="Times New Roman" w:hAnsi="Times New Roman" w:cs="Times New Roman"/>
                <w:color w:val="000000"/>
                <w:lang w:val="uk-UA" w:eastAsia="uk-UA"/>
              </w:rPr>
              <w:t>.0</w:t>
            </w:r>
            <w:r w:rsidR="00BF06B0" w:rsidRPr="00CA2DA7">
              <w:rPr>
                <w:rFonts w:ascii="Times New Roman" w:eastAsia="Times New Roman" w:hAnsi="Times New Roman" w:cs="Times New Roman"/>
                <w:color w:val="000000"/>
                <w:lang w:val="uk-UA" w:eastAsia="uk-UA"/>
              </w:rPr>
              <w:t>6</w:t>
            </w:r>
            <w:r w:rsidR="0045754A" w:rsidRPr="00CA2DA7">
              <w:rPr>
                <w:rFonts w:ascii="Times New Roman" w:eastAsia="Times New Roman" w:hAnsi="Times New Roman" w:cs="Times New Roman"/>
                <w:color w:val="000000"/>
                <w:lang w:val="uk-UA" w:eastAsia="uk-UA"/>
              </w:rPr>
              <w:t>.2023</w:t>
            </w:r>
            <w:r w:rsidR="00955213" w:rsidRPr="00CA2DA7">
              <w:rPr>
                <w:rFonts w:ascii="Times New Roman" w:eastAsia="Times New Roman" w:hAnsi="Times New Roman" w:cs="Times New Roman"/>
                <w:color w:val="000000"/>
                <w:lang w:val="uk-UA" w:eastAsia="uk-UA"/>
              </w:rPr>
              <w:t xml:space="preserve"> року</w:t>
            </w:r>
          </w:p>
          <w:p w:rsidR="001E2BDF" w:rsidRPr="00CA2DA7" w:rsidRDefault="001E2BDF" w:rsidP="00A21CFD">
            <w:pPr>
              <w:spacing w:after="0" w:line="240" w:lineRule="auto"/>
              <w:jc w:val="both"/>
              <w:rPr>
                <w:rFonts w:ascii="Times New Roman" w:eastAsia="Times New Roman" w:hAnsi="Times New Roman" w:cs="Times New Roman"/>
                <w:lang w:val="uk-UA" w:eastAsia="uk-UA"/>
              </w:rPr>
            </w:pPr>
          </w:p>
        </w:tc>
      </w:tr>
      <w:tr w:rsidR="001E2BDF" w:rsidRPr="004402B1" w:rsidTr="00B00C70">
        <w:tc>
          <w:tcPr>
            <w:tcW w:w="562" w:type="dxa"/>
          </w:tcPr>
          <w:p w:rsidR="001E2BDF" w:rsidRPr="00CA2DA7" w:rsidRDefault="0010728D" w:rsidP="008530AB">
            <w:pPr>
              <w:spacing w:after="0" w:line="240" w:lineRule="auto"/>
              <w:rPr>
                <w:rFonts w:ascii="Times New Roman" w:hAnsi="Times New Roman" w:cs="Times New Roman"/>
                <w:lang w:val="uk-UA"/>
              </w:rPr>
            </w:pPr>
            <w:r w:rsidRPr="00CA2DA7">
              <w:rPr>
                <w:rFonts w:ascii="Times New Roman" w:hAnsi="Times New Roman" w:cs="Times New Roman"/>
                <w:lang w:val="uk-UA"/>
              </w:rPr>
              <w:t>7</w:t>
            </w:r>
          </w:p>
        </w:tc>
        <w:tc>
          <w:tcPr>
            <w:tcW w:w="4536" w:type="dxa"/>
          </w:tcPr>
          <w:p w:rsidR="001E2BDF" w:rsidRPr="008530AB" w:rsidRDefault="001E2BDF" w:rsidP="008530AB">
            <w:pPr>
              <w:spacing w:after="0" w:line="240" w:lineRule="auto"/>
              <w:rPr>
                <w:rFonts w:ascii="Times New Roman" w:eastAsia="Times New Roman" w:hAnsi="Times New Roman" w:cs="Times New Roman"/>
                <w:color w:val="000000"/>
                <w:lang w:val="uk-UA"/>
              </w:rPr>
            </w:pPr>
            <w:r w:rsidRPr="008530AB">
              <w:rPr>
                <w:rFonts w:ascii="Times New Roman" w:eastAsia="Times New Roman" w:hAnsi="Times New Roman" w:cs="Times New Roman"/>
                <w:color w:val="000000"/>
                <w:lang w:val="uk-UA"/>
              </w:rPr>
              <w:t>умови оплати;</w:t>
            </w:r>
          </w:p>
        </w:tc>
        <w:tc>
          <w:tcPr>
            <w:tcW w:w="5387" w:type="dxa"/>
          </w:tcPr>
          <w:p w:rsidR="00CA2DA7" w:rsidRPr="008530AB" w:rsidRDefault="008530AB" w:rsidP="008530AB">
            <w:pPr>
              <w:suppressAutoHyphens/>
              <w:spacing w:after="0" w:line="240" w:lineRule="auto"/>
              <w:jc w:val="both"/>
              <w:rPr>
                <w:rFonts w:ascii="Times New Roman" w:eastAsia="Times New Roman" w:hAnsi="Times New Roman" w:cs="Times New Roman"/>
                <w:lang w:val="uk-UA" w:eastAsia="zh-CN"/>
              </w:rPr>
            </w:pPr>
            <w:r w:rsidRPr="008530AB">
              <w:rPr>
                <w:rFonts w:ascii="Times New Roman" w:eastAsia="Times New Roman" w:hAnsi="Times New Roman" w:cs="Times New Roman"/>
                <w:lang w:val="uk-UA" w:eastAsia="zh-CN"/>
              </w:rPr>
              <w:t>Оплата за поставлений Товар здійснюється на підставі ст. 49 Бюджетного кодексу України на умовах відстрочки платежу на термін до 30 календарних днів. У разі затримки бюджетного фінансування розрахунок за поставлений Товар зд</w:t>
            </w:r>
            <w:bookmarkStart w:id="0" w:name="_GoBack"/>
            <w:bookmarkEnd w:id="0"/>
            <w:r w:rsidRPr="008530AB">
              <w:rPr>
                <w:rFonts w:ascii="Times New Roman" w:eastAsia="Times New Roman" w:hAnsi="Times New Roman" w:cs="Times New Roman"/>
                <w:lang w:val="uk-UA" w:eastAsia="zh-CN"/>
              </w:rPr>
              <w:t xml:space="preserve">ійснюється  протягом 10 </w:t>
            </w:r>
            <w:r w:rsidRPr="008530AB">
              <w:rPr>
                <w:rFonts w:ascii="Times New Roman" w:eastAsia="Times New Roman" w:hAnsi="Times New Roman" w:cs="Times New Roman"/>
                <w:lang w:val="uk-UA" w:eastAsia="zh-CN"/>
              </w:rPr>
              <w:lastRenderedPageBreak/>
              <w:t xml:space="preserve">банківських днів з дати отримання </w:t>
            </w:r>
            <w:r>
              <w:rPr>
                <w:rFonts w:ascii="Times New Roman" w:eastAsia="Times New Roman" w:hAnsi="Times New Roman" w:cs="Times New Roman"/>
                <w:lang w:val="uk-UA" w:eastAsia="zh-CN"/>
              </w:rPr>
              <w:t>Покупце</w:t>
            </w:r>
            <w:r w:rsidRPr="008530AB">
              <w:rPr>
                <w:rFonts w:ascii="Times New Roman" w:eastAsia="Times New Roman" w:hAnsi="Times New Roman" w:cs="Times New Roman"/>
                <w:lang w:val="uk-UA" w:eastAsia="zh-CN"/>
              </w:rPr>
              <w:t xml:space="preserve">м бюджетного призначення на фінансування закупівлі на свій реєстраційний рахунок. </w:t>
            </w:r>
          </w:p>
        </w:tc>
      </w:tr>
      <w:tr w:rsidR="001E2BDF" w:rsidRPr="008530AB" w:rsidTr="00B00C70">
        <w:tc>
          <w:tcPr>
            <w:tcW w:w="562" w:type="dxa"/>
          </w:tcPr>
          <w:p w:rsidR="001E2BDF" w:rsidRPr="00CA2DA7" w:rsidRDefault="0010728D" w:rsidP="00A21CFD">
            <w:pPr>
              <w:spacing w:after="0" w:line="240" w:lineRule="auto"/>
              <w:rPr>
                <w:rFonts w:ascii="Times New Roman" w:hAnsi="Times New Roman" w:cs="Times New Roman"/>
                <w:lang w:val="uk-UA"/>
              </w:rPr>
            </w:pPr>
            <w:r w:rsidRPr="00CA2DA7">
              <w:rPr>
                <w:rFonts w:ascii="Times New Roman" w:hAnsi="Times New Roman" w:cs="Times New Roman"/>
                <w:lang w:val="uk-UA"/>
              </w:rPr>
              <w:lastRenderedPageBreak/>
              <w:t>8</w:t>
            </w:r>
          </w:p>
        </w:tc>
        <w:tc>
          <w:tcPr>
            <w:tcW w:w="4536" w:type="dxa"/>
          </w:tcPr>
          <w:p w:rsidR="001E2BDF" w:rsidRPr="00CA2DA7" w:rsidRDefault="001E2BDF" w:rsidP="00A21CFD">
            <w:pPr>
              <w:spacing w:after="0" w:line="240" w:lineRule="auto"/>
              <w:rPr>
                <w:rFonts w:ascii="Times New Roman" w:eastAsia="Times New Roman" w:hAnsi="Times New Roman" w:cs="Times New Roman"/>
                <w:color w:val="000000"/>
                <w:lang w:val="uk-UA"/>
              </w:rPr>
            </w:pPr>
            <w:r w:rsidRPr="00CA2DA7">
              <w:rPr>
                <w:rFonts w:ascii="Times New Roman" w:eastAsia="Times New Roman" w:hAnsi="Times New Roman" w:cs="Times New Roman"/>
                <w:color w:val="000000"/>
                <w:lang w:val="uk-UA"/>
              </w:rPr>
              <w:t>мова (мови), якою (якими) повинні готуватися тендерні пропозиції;</w:t>
            </w:r>
          </w:p>
        </w:tc>
        <w:tc>
          <w:tcPr>
            <w:tcW w:w="5387" w:type="dxa"/>
          </w:tcPr>
          <w:p w:rsidR="00CA2DA7" w:rsidRPr="00CA2DA7" w:rsidRDefault="00CA2DA7" w:rsidP="00CA2DA7">
            <w:pPr>
              <w:widowControl w:val="0"/>
              <w:spacing w:after="0" w:line="240" w:lineRule="auto"/>
              <w:jc w:val="both"/>
              <w:rPr>
                <w:rFonts w:ascii="Times New Roman" w:eastAsia="Times New Roman" w:hAnsi="Times New Roman" w:cs="Times New Roman"/>
                <w:color w:val="000000"/>
                <w:lang w:val="uk-UA"/>
              </w:rPr>
            </w:pPr>
            <w:r w:rsidRPr="00CA2DA7">
              <w:rPr>
                <w:rFonts w:ascii="Times New Roman" w:eastAsia="Times New Roman" w:hAnsi="Times New Roman" w:cs="Times New Roman"/>
                <w:color w:val="000000"/>
                <w:lang w:val="uk-UA"/>
              </w:rPr>
              <w:t>Мова тендерної пропозиції – українська.</w:t>
            </w:r>
          </w:p>
          <w:p w:rsidR="00CA2DA7" w:rsidRPr="00CA2DA7" w:rsidRDefault="00CA2DA7" w:rsidP="00CA2DA7">
            <w:pPr>
              <w:widowControl w:val="0"/>
              <w:spacing w:after="0" w:line="240" w:lineRule="auto"/>
              <w:jc w:val="both"/>
              <w:rPr>
                <w:rFonts w:ascii="Times New Roman" w:eastAsia="Times New Roman" w:hAnsi="Times New Roman" w:cs="Times New Roman"/>
                <w:color w:val="000000"/>
                <w:lang w:val="uk-UA"/>
              </w:rPr>
            </w:pPr>
            <w:r w:rsidRPr="00CA2DA7">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A2DA7">
              <w:rPr>
                <w:rFonts w:ascii="Times New Roman" w:eastAsia="Times New Roman" w:hAnsi="Times New Roman" w:cs="Times New Roman"/>
                <w:lang w:val="uk-UA"/>
              </w:rPr>
              <w:t>іншою мовою</w:t>
            </w:r>
            <w:r w:rsidRPr="00CA2DA7">
              <w:rPr>
                <w:rFonts w:ascii="Times New Roman" w:eastAsia="Times New Roman" w:hAnsi="Times New Roman" w:cs="Times New Roman"/>
                <w:color w:val="000000"/>
                <w:lang w:val="uk-UA"/>
              </w:rPr>
              <w:t>. Визначальним є текст, викладений українською мовою.</w:t>
            </w:r>
          </w:p>
          <w:p w:rsidR="00CA2DA7" w:rsidRPr="00CA2DA7" w:rsidRDefault="00CA2DA7" w:rsidP="00CA2DA7">
            <w:pPr>
              <w:widowControl w:val="0"/>
              <w:spacing w:after="0" w:line="240" w:lineRule="auto"/>
              <w:jc w:val="both"/>
              <w:rPr>
                <w:rFonts w:ascii="Times New Roman" w:eastAsia="Times New Roman" w:hAnsi="Times New Roman" w:cs="Times New Roman"/>
                <w:color w:val="000000"/>
                <w:lang w:val="uk-UA"/>
              </w:rPr>
            </w:pPr>
            <w:r w:rsidRPr="00CA2DA7">
              <w:rPr>
                <w:rFonts w:ascii="Times New Roman" w:eastAsia="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2DA7" w:rsidRPr="00CA2DA7" w:rsidRDefault="00CA2DA7" w:rsidP="00CA2DA7">
            <w:pPr>
              <w:widowControl w:val="0"/>
              <w:spacing w:after="0" w:line="240" w:lineRule="auto"/>
              <w:jc w:val="both"/>
              <w:rPr>
                <w:rFonts w:ascii="Times New Roman" w:eastAsia="Times New Roman" w:hAnsi="Times New Roman" w:cs="Times New Roman"/>
                <w:color w:val="000000"/>
                <w:lang w:val="uk-UA"/>
              </w:rPr>
            </w:pPr>
            <w:r w:rsidRPr="00CA2DA7">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A2DA7">
              <w:rPr>
                <w:rFonts w:ascii="Times New Roman" w:eastAsia="Times New Roman" w:hAnsi="Times New Roman" w:cs="Times New Roman"/>
                <w:lang w:val="uk-UA"/>
              </w:rPr>
              <w:t>І</w:t>
            </w:r>
            <w:r w:rsidRPr="00CA2DA7">
              <w:rPr>
                <w:rFonts w:ascii="Times New Roman" w:eastAsia="Times New Roman" w:hAnsi="Times New Roman" w:cs="Times New Roman"/>
                <w:color w:val="000000"/>
                <w:lang w:val="uk-UA"/>
              </w:rPr>
              <w:t>нтернет, адреси електронної пошти, торговельної марки (знак</w:t>
            </w:r>
            <w:r w:rsidRPr="00CA2DA7">
              <w:rPr>
                <w:rFonts w:ascii="Times New Roman" w:eastAsia="Times New Roman" w:hAnsi="Times New Roman" w:cs="Times New Roman"/>
                <w:lang w:val="uk-UA"/>
              </w:rPr>
              <w:t>а</w:t>
            </w:r>
            <w:r w:rsidRPr="00CA2DA7">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CA2DA7">
              <w:rPr>
                <w:rFonts w:ascii="Times New Roman" w:eastAsia="Times New Roman" w:hAnsi="Times New Roman" w:cs="Times New Roman"/>
                <w:lang w:val="uk-UA"/>
              </w:rPr>
              <w:t>в</w:t>
            </w:r>
            <w:r w:rsidRPr="00CA2DA7">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A2DA7">
              <w:rPr>
                <w:rFonts w:ascii="Times New Roman" w:eastAsia="Times New Roman" w:hAnsi="Times New Roman" w:cs="Times New Roman"/>
                <w:lang w:val="uk-UA"/>
              </w:rPr>
              <w:t>українською мовою</w:t>
            </w:r>
            <w:r w:rsidRPr="00CA2DA7">
              <w:rPr>
                <w:rFonts w:ascii="Times New Roman" w:eastAsia="Times New Roman" w:hAnsi="Times New Roman" w:cs="Times New Roman"/>
                <w:color w:val="000000"/>
                <w:lang w:val="uk-UA"/>
              </w:rPr>
              <w:t xml:space="preserve">. </w:t>
            </w:r>
          </w:p>
          <w:p w:rsidR="00CA2DA7" w:rsidRPr="00CA2DA7" w:rsidRDefault="00CA2DA7" w:rsidP="00CA2DA7">
            <w:pPr>
              <w:widowControl w:val="0"/>
              <w:spacing w:after="0" w:line="240" w:lineRule="auto"/>
              <w:jc w:val="both"/>
              <w:rPr>
                <w:rFonts w:ascii="Times New Roman" w:eastAsia="Times New Roman" w:hAnsi="Times New Roman" w:cs="Times New Roman"/>
                <w:b/>
                <w:color w:val="000000"/>
                <w:lang w:val="uk-UA"/>
              </w:rPr>
            </w:pPr>
            <w:r w:rsidRPr="00CA2DA7">
              <w:rPr>
                <w:rFonts w:ascii="Times New Roman" w:eastAsia="Times New Roman" w:hAnsi="Times New Roman" w:cs="Times New Roman"/>
                <w:b/>
                <w:color w:val="000000"/>
                <w:lang w:val="uk-UA"/>
              </w:rPr>
              <w:t>Виключення:</w:t>
            </w:r>
          </w:p>
          <w:p w:rsidR="00CA2DA7" w:rsidRPr="00CA2DA7" w:rsidRDefault="00CA2DA7" w:rsidP="00CA2DA7">
            <w:pPr>
              <w:widowControl w:val="0"/>
              <w:spacing w:after="0" w:line="240" w:lineRule="auto"/>
              <w:jc w:val="both"/>
              <w:rPr>
                <w:rFonts w:ascii="Times New Roman" w:eastAsia="Times New Roman" w:hAnsi="Times New Roman" w:cs="Times New Roman"/>
                <w:color w:val="000000"/>
                <w:lang w:val="uk-UA"/>
              </w:rPr>
            </w:pPr>
            <w:r w:rsidRPr="00CA2DA7">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A2DA7">
              <w:rPr>
                <w:rFonts w:ascii="Times New Roman" w:eastAsia="Times New Roman" w:hAnsi="Times New Roman" w:cs="Times New Roman"/>
                <w:lang w:val="uk-UA"/>
              </w:rPr>
              <w:t>у</w:t>
            </w:r>
            <w:r w:rsidRPr="00CA2DA7">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1E2BDF" w:rsidRPr="00CA2DA7" w:rsidRDefault="00CA2DA7" w:rsidP="00CA2DA7">
            <w:pPr>
              <w:spacing w:after="0" w:line="240" w:lineRule="auto"/>
              <w:jc w:val="both"/>
              <w:rPr>
                <w:rFonts w:ascii="Times New Roman" w:eastAsia="Times New Roman" w:hAnsi="Times New Roman" w:cs="Times New Roman"/>
                <w:lang w:val="uk-UA"/>
              </w:rPr>
            </w:pPr>
            <w:r w:rsidRPr="00CA2DA7">
              <w:rPr>
                <w:rFonts w:ascii="Times New Roman" w:eastAsia="Times New Roman" w:hAnsi="Times New Roman" w:cs="Times New Roman"/>
                <w:color w:val="000000"/>
                <w:lang w:val="uk-UA"/>
              </w:rPr>
              <w:t xml:space="preserve">2.  </w:t>
            </w:r>
            <w:r w:rsidRPr="00CA2DA7">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A2DA7" w:rsidRPr="00CA2DA7" w:rsidRDefault="00CA2DA7" w:rsidP="00CA2DA7">
            <w:pPr>
              <w:spacing w:after="0" w:line="240" w:lineRule="auto"/>
              <w:jc w:val="both"/>
              <w:rPr>
                <w:rFonts w:ascii="Times New Roman" w:hAnsi="Times New Roman" w:cs="Times New Roman"/>
                <w:lang w:val="uk-UA"/>
              </w:rPr>
            </w:pPr>
          </w:p>
        </w:tc>
      </w:tr>
      <w:tr w:rsidR="001E2BDF" w:rsidRPr="00CA2DA7" w:rsidTr="00B00C70">
        <w:tc>
          <w:tcPr>
            <w:tcW w:w="562" w:type="dxa"/>
          </w:tcPr>
          <w:p w:rsidR="001E2BDF" w:rsidRPr="00CA2DA7" w:rsidRDefault="0010728D" w:rsidP="00A21CFD">
            <w:pPr>
              <w:spacing w:after="0" w:line="240" w:lineRule="auto"/>
              <w:rPr>
                <w:rFonts w:ascii="Times New Roman" w:hAnsi="Times New Roman" w:cs="Times New Roman"/>
                <w:lang w:val="uk-UA"/>
              </w:rPr>
            </w:pPr>
            <w:r w:rsidRPr="00CA2DA7">
              <w:rPr>
                <w:rFonts w:ascii="Times New Roman" w:hAnsi="Times New Roman" w:cs="Times New Roman"/>
                <w:lang w:val="uk-UA"/>
              </w:rPr>
              <w:t>9</w:t>
            </w:r>
          </w:p>
        </w:tc>
        <w:tc>
          <w:tcPr>
            <w:tcW w:w="4536" w:type="dxa"/>
          </w:tcPr>
          <w:p w:rsidR="001E2BDF" w:rsidRPr="00CA2DA7" w:rsidRDefault="001E2BDF" w:rsidP="00A21CFD">
            <w:pPr>
              <w:spacing w:after="0" w:line="240" w:lineRule="auto"/>
              <w:rPr>
                <w:rFonts w:ascii="Times New Roman" w:eastAsia="Times New Roman" w:hAnsi="Times New Roman" w:cs="Times New Roman"/>
                <w:color w:val="000000"/>
                <w:lang w:val="uk-UA"/>
              </w:rPr>
            </w:pPr>
            <w:r w:rsidRPr="00CA2DA7">
              <w:rPr>
                <w:rFonts w:ascii="Times New Roman" w:eastAsia="Times New Roman" w:hAnsi="Times New Roman" w:cs="Times New Roman"/>
                <w:color w:val="000000"/>
                <w:lang w:val="uk-UA"/>
              </w:rPr>
              <w:t>розмір, вид та умови надання забезпечення тендерних пропозицій (якщо замовник вимагає його надат</w:t>
            </w:r>
            <w:r w:rsidR="00004B10" w:rsidRPr="00CA2DA7">
              <w:rPr>
                <w:rFonts w:ascii="Times New Roman" w:eastAsia="Times New Roman" w:hAnsi="Times New Roman" w:cs="Times New Roman"/>
                <w:color w:val="000000"/>
                <w:lang w:val="uk-UA"/>
              </w:rPr>
              <w:t>и)</w:t>
            </w:r>
          </w:p>
        </w:tc>
        <w:tc>
          <w:tcPr>
            <w:tcW w:w="5387" w:type="dxa"/>
          </w:tcPr>
          <w:p w:rsidR="001E2BDF" w:rsidRPr="00CA2DA7" w:rsidRDefault="001E2BDF" w:rsidP="00A21CFD">
            <w:pPr>
              <w:spacing w:after="0" w:line="240" w:lineRule="auto"/>
              <w:jc w:val="both"/>
              <w:rPr>
                <w:rFonts w:ascii="Times New Roman" w:hAnsi="Times New Roman" w:cs="Times New Roman"/>
                <w:lang w:val="uk-UA"/>
              </w:rPr>
            </w:pPr>
            <w:r w:rsidRPr="00CA2DA7">
              <w:rPr>
                <w:rFonts w:ascii="Times New Roman" w:hAnsi="Times New Roman" w:cs="Times New Roman"/>
                <w:lang w:val="uk-UA"/>
              </w:rPr>
              <w:t>Не вимагається</w:t>
            </w:r>
          </w:p>
        </w:tc>
      </w:tr>
      <w:tr w:rsidR="001E2BDF" w:rsidRPr="008530AB" w:rsidTr="00B00C70">
        <w:tc>
          <w:tcPr>
            <w:tcW w:w="562" w:type="dxa"/>
          </w:tcPr>
          <w:p w:rsidR="001E2BDF" w:rsidRPr="00CA2DA7" w:rsidRDefault="0010728D" w:rsidP="00A21CFD">
            <w:pPr>
              <w:spacing w:after="0" w:line="240" w:lineRule="auto"/>
              <w:rPr>
                <w:rFonts w:ascii="Times New Roman" w:hAnsi="Times New Roman" w:cs="Times New Roman"/>
                <w:lang w:val="uk-UA"/>
              </w:rPr>
            </w:pPr>
            <w:r w:rsidRPr="00CA2DA7">
              <w:rPr>
                <w:rFonts w:ascii="Times New Roman" w:hAnsi="Times New Roman" w:cs="Times New Roman"/>
                <w:lang w:val="uk-UA"/>
              </w:rPr>
              <w:t>10</w:t>
            </w:r>
          </w:p>
        </w:tc>
        <w:tc>
          <w:tcPr>
            <w:tcW w:w="4536" w:type="dxa"/>
          </w:tcPr>
          <w:p w:rsidR="001E2BDF" w:rsidRPr="00CA2DA7" w:rsidRDefault="0010728D" w:rsidP="00A21CFD">
            <w:pPr>
              <w:spacing w:after="0" w:line="240" w:lineRule="auto"/>
              <w:rPr>
                <w:rFonts w:ascii="Times New Roman" w:eastAsia="Times New Roman" w:hAnsi="Times New Roman" w:cs="Times New Roman"/>
                <w:color w:val="000000"/>
                <w:lang w:val="uk-UA"/>
              </w:rPr>
            </w:pPr>
            <w:r w:rsidRPr="00CA2DA7">
              <w:rPr>
                <w:rFonts w:ascii="Times New Roman" w:hAnsi="Times New Roman" w:cs="Times New Roman"/>
                <w:color w:val="333333"/>
                <w:shd w:val="clear" w:color="auto" w:fill="FFFFFF"/>
                <w:lang w:val="uk-UA"/>
              </w:rPr>
              <w:t>дата та час розкриття тендерних пропозицій</w:t>
            </w:r>
          </w:p>
        </w:tc>
        <w:tc>
          <w:tcPr>
            <w:tcW w:w="5387" w:type="dxa"/>
          </w:tcPr>
          <w:p w:rsidR="00CA2DA7" w:rsidRPr="00CA2DA7" w:rsidRDefault="00CA2DA7" w:rsidP="00CA2DA7">
            <w:pPr>
              <w:shd w:val="clear" w:color="auto" w:fill="FFFFFF"/>
              <w:spacing w:after="0" w:line="240" w:lineRule="auto"/>
              <w:jc w:val="both"/>
              <w:rPr>
                <w:rFonts w:ascii="Times New Roman" w:eastAsia="Times New Roman" w:hAnsi="Times New Roman" w:cs="Times New Roman"/>
                <w:highlight w:val="white"/>
                <w:lang w:val="uk-UA"/>
              </w:rPr>
            </w:pPr>
            <w:r w:rsidRPr="00CA2DA7">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2DA7" w:rsidRPr="00CA2DA7" w:rsidRDefault="00CA2DA7" w:rsidP="00CA2DA7">
            <w:pPr>
              <w:shd w:val="clear" w:color="auto" w:fill="FFFFFF"/>
              <w:spacing w:after="0" w:line="240" w:lineRule="auto"/>
              <w:jc w:val="both"/>
              <w:rPr>
                <w:rFonts w:ascii="Times New Roman" w:eastAsia="Times New Roman" w:hAnsi="Times New Roman" w:cs="Times New Roman"/>
                <w:highlight w:val="white"/>
                <w:lang w:val="uk-UA"/>
              </w:rPr>
            </w:pPr>
            <w:r w:rsidRPr="00CA2DA7">
              <w:rPr>
                <w:rFonts w:ascii="Times New Roman" w:eastAsia="Times New Roman" w:hAnsi="Times New Roman" w:cs="Times New Roman"/>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E2BDF" w:rsidRPr="00CA2DA7" w:rsidRDefault="00CA2DA7" w:rsidP="00CA2DA7">
            <w:pPr>
              <w:widowControl w:val="0"/>
              <w:spacing w:after="0" w:line="240" w:lineRule="auto"/>
              <w:ind w:right="18"/>
              <w:contextualSpacing/>
              <w:jc w:val="both"/>
              <w:rPr>
                <w:rFonts w:ascii="Times New Roman" w:eastAsia="Times New Roman" w:hAnsi="Times New Roman" w:cs="Times New Roman"/>
                <w:lang w:val="uk-UA"/>
              </w:rPr>
            </w:pPr>
            <w:r w:rsidRPr="00CA2DA7">
              <w:rPr>
                <w:rFonts w:ascii="Times New Roman" w:eastAsia="Times New Roman" w:hAnsi="Times New Roman" w:cs="Times New Roman"/>
                <w:highlight w:val="white"/>
                <w:lang w:val="uk-UA"/>
              </w:rPr>
              <w:t xml:space="preserve">Не підлягає розкриттю інформація, що обґрунтовано </w:t>
            </w:r>
            <w:r w:rsidRPr="00CA2DA7">
              <w:rPr>
                <w:rFonts w:ascii="Times New Roman" w:eastAsia="Times New Roman" w:hAnsi="Times New Roman" w:cs="Times New Roman"/>
                <w:highlight w:val="white"/>
                <w:lang w:val="uk-UA"/>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4" w:anchor="n159">
              <w:r w:rsidRPr="00CA2DA7">
                <w:rPr>
                  <w:rFonts w:ascii="Times New Roman" w:eastAsia="Times New Roman" w:hAnsi="Times New Roman" w:cs="Times New Roman"/>
                  <w:highlight w:val="white"/>
                  <w:lang w:val="uk-UA"/>
                </w:rPr>
                <w:t>47</w:t>
              </w:r>
            </w:hyperlink>
            <w:r w:rsidRPr="00CA2DA7">
              <w:rPr>
                <w:rFonts w:ascii="Times New Roman" w:eastAsia="Times New Roman" w:hAnsi="Times New Roman" w:cs="Times New Roman"/>
                <w:highlight w:val="white"/>
                <w:lang w:val="uk-UA"/>
              </w:rPr>
              <w:t xml:space="preserve"> Особливостей.</w:t>
            </w:r>
          </w:p>
          <w:p w:rsidR="00CA2DA7" w:rsidRPr="00CA2DA7" w:rsidRDefault="00CA2DA7" w:rsidP="00CA2DA7">
            <w:pPr>
              <w:widowControl w:val="0"/>
              <w:spacing w:after="0" w:line="240" w:lineRule="auto"/>
              <w:ind w:right="18"/>
              <w:contextualSpacing/>
              <w:jc w:val="both"/>
              <w:rPr>
                <w:rFonts w:ascii="Times New Roman" w:hAnsi="Times New Roman" w:cs="Times New Roman"/>
                <w:color w:val="000000"/>
                <w:shd w:val="solid" w:color="FFFFFF" w:fill="FFFFFF"/>
                <w:lang w:val="uk-UA"/>
              </w:rPr>
            </w:pPr>
          </w:p>
        </w:tc>
      </w:tr>
      <w:tr w:rsidR="00CA2DA7" w:rsidRPr="00CA2DA7" w:rsidTr="00B00C70">
        <w:tc>
          <w:tcPr>
            <w:tcW w:w="562" w:type="dxa"/>
          </w:tcPr>
          <w:p w:rsidR="00CA2DA7" w:rsidRPr="00CA2DA7" w:rsidRDefault="00CA2DA7" w:rsidP="00CA2DA7">
            <w:pPr>
              <w:spacing w:after="0" w:line="240" w:lineRule="auto"/>
              <w:rPr>
                <w:rFonts w:ascii="Times New Roman" w:hAnsi="Times New Roman" w:cs="Times New Roman"/>
                <w:lang w:val="uk-UA"/>
              </w:rPr>
            </w:pPr>
            <w:r w:rsidRPr="00CA2DA7">
              <w:rPr>
                <w:rFonts w:ascii="Times New Roman" w:hAnsi="Times New Roman" w:cs="Times New Roman"/>
                <w:lang w:val="uk-UA"/>
              </w:rPr>
              <w:lastRenderedPageBreak/>
              <w:t>11</w:t>
            </w:r>
          </w:p>
        </w:tc>
        <w:tc>
          <w:tcPr>
            <w:tcW w:w="4536" w:type="dxa"/>
          </w:tcPr>
          <w:p w:rsidR="00CA2DA7" w:rsidRPr="00CA2DA7" w:rsidRDefault="00CA2DA7" w:rsidP="00CA2DA7">
            <w:pPr>
              <w:widowControl w:val="0"/>
              <w:spacing w:after="0" w:line="240" w:lineRule="auto"/>
              <w:rPr>
                <w:rFonts w:ascii="Times New Roman" w:eastAsia="Times New Roman" w:hAnsi="Times New Roman" w:cs="Times New Roman"/>
                <w:color w:val="000000"/>
                <w:lang w:val="uk-UA"/>
              </w:rPr>
            </w:pPr>
            <w:r w:rsidRPr="00CA2DA7">
              <w:rPr>
                <w:rFonts w:ascii="Times New Roman" w:eastAsia="Times New Roman" w:hAnsi="Times New Roman" w:cs="Times New Roman"/>
                <w:color w:val="000000"/>
                <w:lang w:val="uk-UA"/>
              </w:rPr>
              <w:t>Математична формула для розрахунку приведеної ціни (у разі її застосування).</w:t>
            </w:r>
          </w:p>
          <w:p w:rsidR="00CA2DA7" w:rsidRPr="00CA2DA7" w:rsidRDefault="00CA2DA7" w:rsidP="00CA2DA7">
            <w:pPr>
              <w:widowControl w:val="0"/>
              <w:spacing w:after="0" w:line="240" w:lineRule="auto"/>
              <w:rPr>
                <w:rFonts w:ascii="Times New Roman" w:eastAsia="Times New Roman" w:hAnsi="Times New Roman" w:cs="Times New Roman"/>
                <w:color w:val="000000"/>
                <w:lang w:val="uk-UA"/>
              </w:rPr>
            </w:pPr>
          </w:p>
          <w:p w:rsidR="00CA2DA7" w:rsidRPr="00CA2DA7" w:rsidRDefault="00CA2DA7" w:rsidP="00CA2DA7">
            <w:pPr>
              <w:widowControl w:val="0"/>
              <w:spacing w:after="0" w:line="240" w:lineRule="auto"/>
              <w:rPr>
                <w:rFonts w:ascii="Times New Roman" w:eastAsia="Times New Roman" w:hAnsi="Times New Roman" w:cs="Times New Roman"/>
                <w:lang w:val="uk-UA"/>
              </w:rPr>
            </w:pPr>
            <w:r w:rsidRPr="00CA2DA7">
              <w:rPr>
                <w:rFonts w:ascii="Times New Roman" w:eastAsia="Times New Roman" w:hAnsi="Times New Roman" w:cs="Times New Roman"/>
                <w:color w:val="000000"/>
                <w:lang w:val="uk-UA"/>
              </w:rPr>
              <w:t>Перелік критеріїв та методика оцінки тендерної пропозиції із зазначенням питомої ваги критерію</w:t>
            </w:r>
          </w:p>
        </w:tc>
        <w:tc>
          <w:tcPr>
            <w:tcW w:w="5387" w:type="dxa"/>
          </w:tcPr>
          <w:p w:rsidR="00CA2DA7" w:rsidRPr="00CA2DA7" w:rsidRDefault="00CA2DA7" w:rsidP="00CA2DA7">
            <w:pPr>
              <w:spacing w:after="0" w:line="240" w:lineRule="auto"/>
              <w:jc w:val="both"/>
              <w:rPr>
                <w:rFonts w:ascii="Times New Roman" w:eastAsia="Times New Roman" w:hAnsi="Times New Roman" w:cs="Times New Roman"/>
                <w:iCs/>
                <w:color w:val="000000"/>
                <w:lang w:val="uk-UA"/>
              </w:rPr>
            </w:pPr>
            <w:r w:rsidRPr="00CA2DA7">
              <w:rPr>
                <w:rFonts w:ascii="Times New Roman" w:eastAsia="Times New Roman" w:hAnsi="Times New Roman" w:cs="Times New Roman"/>
                <w:iCs/>
                <w:color w:val="000000"/>
                <w:lang w:val="uk-UA"/>
              </w:rPr>
              <w:t>Єдиним критерієм оцінки згідно даної процедури відкритих торгів є ціна (питома вага критерію – 100%).</w:t>
            </w:r>
          </w:p>
          <w:p w:rsidR="00CA2DA7" w:rsidRPr="00CA2DA7" w:rsidRDefault="00CA2DA7" w:rsidP="00CA2DA7">
            <w:pPr>
              <w:spacing w:after="0" w:line="240" w:lineRule="auto"/>
              <w:jc w:val="both"/>
              <w:rPr>
                <w:rFonts w:ascii="Times New Roman" w:eastAsia="Times New Roman" w:hAnsi="Times New Roman" w:cs="Times New Roman"/>
                <w:lang w:val="uk-UA"/>
              </w:rPr>
            </w:pPr>
            <w:r w:rsidRPr="00CA2DA7">
              <w:rPr>
                <w:rFonts w:ascii="Times New Roman" w:eastAsia="Times New Roman" w:hAnsi="Times New Roman" w:cs="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A2DA7" w:rsidRDefault="00CA2DA7" w:rsidP="00CA2DA7">
            <w:pPr>
              <w:widowControl w:val="0"/>
              <w:spacing w:after="0" w:line="240" w:lineRule="auto"/>
              <w:jc w:val="both"/>
              <w:rPr>
                <w:rFonts w:ascii="Times New Roman" w:eastAsia="Times New Roman" w:hAnsi="Times New Roman" w:cs="Times New Roman"/>
                <w:lang w:val="uk-UA"/>
              </w:rPr>
            </w:pPr>
            <w:r w:rsidRPr="00CA2DA7">
              <w:rPr>
                <w:rFonts w:ascii="Times New Roman" w:eastAsia="Times New Roman" w:hAnsi="Times New Roman" w:cs="Times New Roman"/>
                <w:lang w:val="uk-UA"/>
              </w:rPr>
              <w:t xml:space="preserve">До розгляду </w:t>
            </w:r>
            <w:r w:rsidRPr="00CA2DA7">
              <w:rPr>
                <w:rFonts w:ascii="Times New Roman" w:eastAsia="Times New Roman" w:hAnsi="Times New Roman" w:cs="Times New Roman"/>
                <w:u w:val="single"/>
                <w:lang w:val="uk-UA"/>
              </w:rPr>
              <w:t xml:space="preserve">не приймається </w:t>
            </w:r>
            <w:r w:rsidRPr="00CA2DA7">
              <w:rPr>
                <w:rFonts w:ascii="Times New Roman" w:eastAsia="Times New Roman" w:hAnsi="Times New Roman" w:cs="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2DA7" w:rsidRPr="00CA2DA7" w:rsidRDefault="00CA2DA7" w:rsidP="00CA2DA7">
            <w:pPr>
              <w:widowControl w:val="0"/>
              <w:spacing w:after="0" w:line="240" w:lineRule="auto"/>
              <w:jc w:val="both"/>
              <w:rPr>
                <w:rFonts w:ascii="Times New Roman" w:eastAsia="Times New Roman" w:hAnsi="Times New Roman" w:cs="Times New Roman"/>
                <w:color w:val="4A86E8"/>
                <w:lang w:val="uk-UA"/>
              </w:rPr>
            </w:pPr>
          </w:p>
        </w:tc>
      </w:tr>
      <w:tr w:rsidR="00004B10" w:rsidRPr="00CA2DA7" w:rsidTr="004F42C1">
        <w:tc>
          <w:tcPr>
            <w:tcW w:w="562" w:type="dxa"/>
          </w:tcPr>
          <w:p w:rsidR="00004B10" w:rsidRPr="00CA2DA7" w:rsidRDefault="00005E5A" w:rsidP="00A21CFD">
            <w:pPr>
              <w:spacing w:after="0" w:line="240" w:lineRule="auto"/>
              <w:rPr>
                <w:rFonts w:ascii="Times New Roman" w:hAnsi="Times New Roman" w:cs="Times New Roman"/>
                <w:vertAlign w:val="superscript"/>
                <w:lang w:val="uk-UA"/>
              </w:rPr>
            </w:pPr>
            <w:r w:rsidRPr="00CA2DA7">
              <w:rPr>
                <w:rFonts w:ascii="Times New Roman" w:hAnsi="Times New Roman" w:cs="Times New Roman"/>
                <w:lang w:val="uk-UA"/>
              </w:rPr>
              <w:t>12</w:t>
            </w:r>
          </w:p>
        </w:tc>
        <w:tc>
          <w:tcPr>
            <w:tcW w:w="9923" w:type="dxa"/>
            <w:gridSpan w:val="2"/>
          </w:tcPr>
          <w:p w:rsidR="00004B10" w:rsidRPr="00CA2DA7" w:rsidRDefault="00004B10" w:rsidP="00A21CFD">
            <w:pPr>
              <w:spacing w:after="0" w:line="240" w:lineRule="auto"/>
              <w:jc w:val="both"/>
              <w:rPr>
                <w:rFonts w:ascii="Times New Roman" w:eastAsia="Times New Roman" w:hAnsi="Times New Roman" w:cs="Times New Roman"/>
                <w:iCs/>
                <w:color w:val="000000"/>
                <w:lang w:val="uk-UA"/>
              </w:rPr>
            </w:pPr>
            <w:r w:rsidRPr="00CA2DA7">
              <w:rPr>
                <w:rFonts w:ascii="Times New Roman" w:eastAsia="Times New Roman" w:hAnsi="Times New Roman" w:cs="Times New Roman"/>
                <w:color w:val="000000"/>
                <w:lang w:val="uk-UA"/>
              </w:rPr>
              <w:t>інша інформація</w:t>
            </w:r>
          </w:p>
        </w:tc>
      </w:tr>
      <w:tr w:rsidR="00AC7154" w:rsidRPr="001A3B0E" w:rsidTr="00B00C70">
        <w:tc>
          <w:tcPr>
            <w:tcW w:w="562" w:type="dxa"/>
          </w:tcPr>
          <w:p w:rsidR="00AC7154" w:rsidRPr="00CA2DA7" w:rsidRDefault="00005E5A" w:rsidP="00A21CFD">
            <w:pPr>
              <w:spacing w:after="0" w:line="240" w:lineRule="auto"/>
              <w:rPr>
                <w:rFonts w:ascii="Times New Roman" w:hAnsi="Times New Roman" w:cs="Times New Roman"/>
                <w:vertAlign w:val="superscript"/>
                <w:lang w:val="uk-UA"/>
              </w:rPr>
            </w:pPr>
            <w:r w:rsidRPr="00CA2DA7">
              <w:rPr>
                <w:rFonts w:ascii="Times New Roman" w:hAnsi="Times New Roman" w:cs="Times New Roman"/>
                <w:lang w:val="uk-UA"/>
              </w:rPr>
              <w:t>12</w:t>
            </w:r>
            <w:r w:rsidR="00004B10" w:rsidRPr="00CA2DA7">
              <w:rPr>
                <w:rFonts w:ascii="Times New Roman" w:hAnsi="Times New Roman" w:cs="Times New Roman"/>
                <w:vertAlign w:val="superscript"/>
                <w:lang w:val="uk-UA"/>
              </w:rPr>
              <w:t>1</w:t>
            </w:r>
          </w:p>
        </w:tc>
        <w:tc>
          <w:tcPr>
            <w:tcW w:w="4536" w:type="dxa"/>
            <w:tcBorders>
              <w:right w:val="single" w:sz="4" w:space="0" w:color="auto"/>
            </w:tcBorders>
          </w:tcPr>
          <w:p w:rsidR="00AC7154" w:rsidRPr="00CA2DA7" w:rsidRDefault="002C387F" w:rsidP="00A21CFD">
            <w:pPr>
              <w:suppressAutoHyphens/>
              <w:spacing w:after="0" w:line="240" w:lineRule="auto"/>
              <w:rPr>
                <w:rFonts w:ascii="Times New Roman" w:hAnsi="Times New Roman" w:cs="Times New Roman"/>
                <w:lang w:val="uk-UA"/>
              </w:rPr>
            </w:pPr>
            <w:r w:rsidRPr="00CA2DA7">
              <w:rPr>
                <w:rFonts w:ascii="Times New Roman" w:hAnsi="Times New Roman" w:cs="Times New Roman"/>
                <w:lang w:val="uk-UA"/>
              </w:rPr>
              <w:t>джерело фінансува</w:t>
            </w:r>
            <w:r w:rsidR="00004B10" w:rsidRPr="00CA2DA7">
              <w:rPr>
                <w:rFonts w:ascii="Times New Roman" w:hAnsi="Times New Roman" w:cs="Times New Roman"/>
                <w:lang w:val="uk-UA"/>
              </w:rPr>
              <w:t>ння</w:t>
            </w:r>
          </w:p>
        </w:tc>
        <w:tc>
          <w:tcPr>
            <w:tcW w:w="5387" w:type="dxa"/>
            <w:tcBorders>
              <w:left w:val="single" w:sz="4" w:space="0" w:color="auto"/>
            </w:tcBorders>
          </w:tcPr>
          <w:p w:rsidR="00CA6545" w:rsidRPr="00CA2DA7" w:rsidRDefault="00D6347D" w:rsidP="00A21CFD">
            <w:pPr>
              <w:suppressAutoHyphens/>
              <w:spacing w:after="0" w:line="240" w:lineRule="auto"/>
              <w:jc w:val="both"/>
              <w:rPr>
                <w:rFonts w:ascii="Times New Roman" w:eastAsia="Times New Roman" w:hAnsi="Times New Roman" w:cs="Times New Roman"/>
                <w:lang w:val="uk-UA" w:eastAsia="zh-CN"/>
              </w:rPr>
            </w:pPr>
            <w:r w:rsidRPr="00CA2DA7">
              <w:rPr>
                <w:rFonts w:ascii="Times New Roman" w:eastAsia="Times New Roman" w:hAnsi="Times New Roman" w:cs="Times New Roman"/>
                <w:lang w:val="uk-UA" w:eastAsia="zh-CN"/>
              </w:rPr>
              <w:t>Місцевий бюджет</w:t>
            </w:r>
          </w:p>
          <w:p w:rsidR="00CA6545" w:rsidRPr="00CA2DA7" w:rsidRDefault="00150496" w:rsidP="00CA6545">
            <w:pPr>
              <w:suppressAutoHyphens/>
              <w:spacing w:after="0" w:line="240" w:lineRule="auto"/>
              <w:jc w:val="both"/>
              <w:rPr>
                <w:rFonts w:ascii="Times New Roman" w:hAnsi="Times New Roman" w:cs="Times New Roman"/>
                <w:lang w:val="uk-UA"/>
              </w:rPr>
            </w:pPr>
            <w:r w:rsidRPr="00CA2DA7">
              <w:rPr>
                <w:rFonts w:ascii="Times New Roman" w:eastAsia="Times New Roman" w:hAnsi="Times New Roman" w:cs="Times New Roman"/>
                <w:lang w:val="uk-UA" w:eastAsia="zh-CN"/>
              </w:rPr>
              <w:t>За рахунок</w:t>
            </w:r>
            <w:r w:rsidR="00D6347D" w:rsidRPr="00CA2DA7">
              <w:rPr>
                <w:rFonts w:ascii="Times New Roman" w:hAnsi="Times New Roman" w:cs="Times New Roman"/>
                <w:lang w:val="uk-UA"/>
              </w:rPr>
              <w:t xml:space="preserve"> коштів місцевого бюджету в межах реального фінансування видатків</w:t>
            </w:r>
          </w:p>
          <w:p w:rsidR="00CA6545" w:rsidRPr="00CA2DA7" w:rsidRDefault="00CA6545" w:rsidP="00D6347D">
            <w:pPr>
              <w:suppressAutoHyphens/>
              <w:spacing w:after="0" w:line="240" w:lineRule="auto"/>
              <w:jc w:val="both"/>
              <w:rPr>
                <w:rFonts w:ascii="Times New Roman" w:hAnsi="Times New Roman" w:cs="Times New Roman"/>
                <w:lang w:val="uk-UA"/>
              </w:rPr>
            </w:pPr>
          </w:p>
        </w:tc>
      </w:tr>
    </w:tbl>
    <w:p w:rsidR="001E2BDF" w:rsidRPr="00CA2DA7" w:rsidRDefault="001E2BDF" w:rsidP="00A21CFD">
      <w:pPr>
        <w:spacing w:after="0" w:line="240" w:lineRule="auto"/>
        <w:rPr>
          <w:rFonts w:ascii="Times New Roman" w:hAnsi="Times New Roman" w:cs="Times New Roman"/>
          <w:sz w:val="2"/>
          <w:szCs w:val="2"/>
          <w:lang w:val="uk-UA"/>
        </w:rPr>
      </w:pPr>
    </w:p>
    <w:sectPr w:rsidR="001E2BDF" w:rsidRPr="00CA2DA7" w:rsidSect="001E2BD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DC"/>
    <w:rsid w:val="00004B10"/>
    <w:rsid w:val="00005E5A"/>
    <w:rsid w:val="00026D49"/>
    <w:rsid w:val="00040891"/>
    <w:rsid w:val="00042C26"/>
    <w:rsid w:val="00061FE9"/>
    <w:rsid w:val="000669ED"/>
    <w:rsid w:val="000708D8"/>
    <w:rsid w:val="000D5A74"/>
    <w:rsid w:val="000E2FD2"/>
    <w:rsid w:val="0010728D"/>
    <w:rsid w:val="0013127B"/>
    <w:rsid w:val="00134B78"/>
    <w:rsid w:val="00150496"/>
    <w:rsid w:val="00152E65"/>
    <w:rsid w:val="00175A85"/>
    <w:rsid w:val="001927EF"/>
    <w:rsid w:val="0019762A"/>
    <w:rsid w:val="001A3B0E"/>
    <w:rsid w:val="001D3C25"/>
    <w:rsid w:val="001D5882"/>
    <w:rsid w:val="001E2BDF"/>
    <w:rsid w:val="001E6437"/>
    <w:rsid w:val="00211EAE"/>
    <w:rsid w:val="00243744"/>
    <w:rsid w:val="00282168"/>
    <w:rsid w:val="002931A6"/>
    <w:rsid w:val="002C387F"/>
    <w:rsid w:val="002D6B70"/>
    <w:rsid w:val="002D73D2"/>
    <w:rsid w:val="002E0E14"/>
    <w:rsid w:val="00330850"/>
    <w:rsid w:val="003571CE"/>
    <w:rsid w:val="003613D4"/>
    <w:rsid w:val="00387662"/>
    <w:rsid w:val="003943D6"/>
    <w:rsid w:val="003B0332"/>
    <w:rsid w:val="003F1589"/>
    <w:rsid w:val="004402B1"/>
    <w:rsid w:val="004410AD"/>
    <w:rsid w:val="0044778A"/>
    <w:rsid w:val="00452480"/>
    <w:rsid w:val="0045754A"/>
    <w:rsid w:val="00461A84"/>
    <w:rsid w:val="00472540"/>
    <w:rsid w:val="004833DC"/>
    <w:rsid w:val="004D45D7"/>
    <w:rsid w:val="004D5FF4"/>
    <w:rsid w:val="004D6D76"/>
    <w:rsid w:val="004E21A8"/>
    <w:rsid w:val="004F6499"/>
    <w:rsid w:val="00515C77"/>
    <w:rsid w:val="005203F4"/>
    <w:rsid w:val="00557F7D"/>
    <w:rsid w:val="0059079B"/>
    <w:rsid w:val="00590AD2"/>
    <w:rsid w:val="005A12D2"/>
    <w:rsid w:val="005B4DDC"/>
    <w:rsid w:val="00611277"/>
    <w:rsid w:val="00627220"/>
    <w:rsid w:val="00633366"/>
    <w:rsid w:val="00665292"/>
    <w:rsid w:val="00670629"/>
    <w:rsid w:val="00695A38"/>
    <w:rsid w:val="006A25D1"/>
    <w:rsid w:val="006C0EBE"/>
    <w:rsid w:val="006E52FB"/>
    <w:rsid w:val="006F048F"/>
    <w:rsid w:val="006F16AC"/>
    <w:rsid w:val="006F6485"/>
    <w:rsid w:val="00717D27"/>
    <w:rsid w:val="00726E48"/>
    <w:rsid w:val="00756011"/>
    <w:rsid w:val="0076524C"/>
    <w:rsid w:val="00771F67"/>
    <w:rsid w:val="007A28C5"/>
    <w:rsid w:val="007A53E7"/>
    <w:rsid w:val="007B0542"/>
    <w:rsid w:val="007B242C"/>
    <w:rsid w:val="007C241B"/>
    <w:rsid w:val="007E42B1"/>
    <w:rsid w:val="00807C2C"/>
    <w:rsid w:val="008530AB"/>
    <w:rsid w:val="0087720D"/>
    <w:rsid w:val="00894049"/>
    <w:rsid w:val="008A09C9"/>
    <w:rsid w:val="008E2A68"/>
    <w:rsid w:val="00900FBB"/>
    <w:rsid w:val="00903A22"/>
    <w:rsid w:val="009512ED"/>
    <w:rsid w:val="00951C17"/>
    <w:rsid w:val="00955213"/>
    <w:rsid w:val="009C6A47"/>
    <w:rsid w:val="009D7032"/>
    <w:rsid w:val="009E22E4"/>
    <w:rsid w:val="009E561A"/>
    <w:rsid w:val="009F11B4"/>
    <w:rsid w:val="00A21CFD"/>
    <w:rsid w:val="00A3127B"/>
    <w:rsid w:val="00A8102D"/>
    <w:rsid w:val="00A9549C"/>
    <w:rsid w:val="00AC41F5"/>
    <w:rsid w:val="00AC7154"/>
    <w:rsid w:val="00AD6D7C"/>
    <w:rsid w:val="00B00C70"/>
    <w:rsid w:val="00B06B56"/>
    <w:rsid w:val="00B12811"/>
    <w:rsid w:val="00B2735D"/>
    <w:rsid w:val="00B33B90"/>
    <w:rsid w:val="00B44768"/>
    <w:rsid w:val="00B52BA9"/>
    <w:rsid w:val="00B55F7C"/>
    <w:rsid w:val="00B65184"/>
    <w:rsid w:val="00B759B6"/>
    <w:rsid w:val="00B81288"/>
    <w:rsid w:val="00BC751D"/>
    <w:rsid w:val="00BD3D98"/>
    <w:rsid w:val="00BE653F"/>
    <w:rsid w:val="00BF06B0"/>
    <w:rsid w:val="00BF41C3"/>
    <w:rsid w:val="00C1780D"/>
    <w:rsid w:val="00C43F97"/>
    <w:rsid w:val="00C53A4D"/>
    <w:rsid w:val="00C54999"/>
    <w:rsid w:val="00C76135"/>
    <w:rsid w:val="00CA2DA7"/>
    <w:rsid w:val="00CA55F5"/>
    <w:rsid w:val="00CA6545"/>
    <w:rsid w:val="00CB3029"/>
    <w:rsid w:val="00CE6F05"/>
    <w:rsid w:val="00D03CE4"/>
    <w:rsid w:val="00D04B58"/>
    <w:rsid w:val="00D26B22"/>
    <w:rsid w:val="00D5386C"/>
    <w:rsid w:val="00D6347D"/>
    <w:rsid w:val="00D85C6D"/>
    <w:rsid w:val="00DA0870"/>
    <w:rsid w:val="00DC5184"/>
    <w:rsid w:val="00DD1F8D"/>
    <w:rsid w:val="00DD2E7C"/>
    <w:rsid w:val="00E17F43"/>
    <w:rsid w:val="00E25648"/>
    <w:rsid w:val="00E7124D"/>
    <w:rsid w:val="00F00328"/>
    <w:rsid w:val="00F0404E"/>
    <w:rsid w:val="00F13BCE"/>
    <w:rsid w:val="00F30BD4"/>
    <w:rsid w:val="00F40053"/>
    <w:rsid w:val="00F56555"/>
    <w:rsid w:val="00F678B4"/>
    <w:rsid w:val="00F82C37"/>
    <w:rsid w:val="00F92B1D"/>
    <w:rsid w:val="00FA672B"/>
    <w:rsid w:val="00FB47D3"/>
    <w:rsid w:val="00FC6E4C"/>
    <w:rsid w:val="00FF24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D01B"/>
  <w15:chartTrackingRefBased/>
  <w15:docId w15:val="{1DBE60FD-6494-4927-82E2-135701D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BDF"/>
    <w:pPr>
      <w:spacing w:after="200" w:line="276" w:lineRule="auto"/>
    </w:pPr>
    <w:rPr>
      <w:rFonts w:eastAsiaTheme="minorEastAsia"/>
      <w:lang w:val="ru-RU" w:eastAsia="ru-RU"/>
    </w:rPr>
  </w:style>
  <w:style w:type="paragraph" w:styleId="2">
    <w:name w:val="heading 2"/>
    <w:basedOn w:val="a"/>
    <w:next w:val="a"/>
    <w:link w:val="20"/>
    <w:uiPriority w:val="9"/>
    <w:semiHidden/>
    <w:unhideWhenUsed/>
    <w:qFormat/>
    <w:rsid w:val="004D6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4D6D76"/>
    <w:pPr>
      <w:keepNext/>
      <w:keepLines/>
      <w:spacing w:before="240" w:after="40"/>
      <w:contextualSpacing/>
      <w:outlineLvl w:val="3"/>
    </w:pPr>
    <w:rPr>
      <w:rFonts w:ascii="Arial" w:eastAsia="Arial" w:hAnsi="Arial" w:cs="Arial"/>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BDF"/>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1E2BDF"/>
    <w:pPr>
      <w:spacing w:after="0" w:line="240" w:lineRule="auto"/>
    </w:pPr>
    <w:rPr>
      <w:rFonts w:eastAsiaTheme="minorEastAsia"/>
      <w:lang w:val="ru-RU" w:eastAsia="ru-RU"/>
    </w:rPr>
  </w:style>
  <w:style w:type="paragraph" w:styleId="a5">
    <w:name w:val="Normal (Web)"/>
    <w:basedOn w:val="a"/>
    <w:uiPriority w:val="99"/>
    <w:semiHidden/>
    <w:unhideWhenUsed/>
    <w:rsid w:val="00807C2C"/>
    <w:rPr>
      <w:rFonts w:ascii="Times New Roman" w:hAnsi="Times New Roman" w:cs="Times New Roman"/>
      <w:sz w:val="24"/>
      <w:szCs w:val="24"/>
    </w:rPr>
  </w:style>
  <w:style w:type="character" w:styleId="a6">
    <w:name w:val="Hyperlink"/>
    <w:basedOn w:val="a0"/>
    <w:uiPriority w:val="99"/>
    <w:semiHidden/>
    <w:unhideWhenUsed/>
    <w:rsid w:val="0010728D"/>
    <w:rPr>
      <w:color w:val="0000FF"/>
      <w:u w:val="single"/>
    </w:rPr>
  </w:style>
  <w:style w:type="character" w:styleId="a7">
    <w:name w:val="Strong"/>
    <w:basedOn w:val="a0"/>
    <w:uiPriority w:val="22"/>
    <w:qFormat/>
    <w:rsid w:val="00A21CFD"/>
    <w:rPr>
      <w:b/>
      <w:bCs/>
    </w:rPr>
  </w:style>
  <w:style w:type="character" w:customStyle="1" w:styleId="40">
    <w:name w:val="Заголовок 4 Знак"/>
    <w:basedOn w:val="a0"/>
    <w:link w:val="4"/>
    <w:rsid w:val="004D6D76"/>
    <w:rPr>
      <w:rFonts w:ascii="Arial" w:eastAsia="Arial" w:hAnsi="Arial" w:cs="Arial"/>
      <w:b/>
      <w:color w:val="000000"/>
      <w:sz w:val="24"/>
      <w:szCs w:val="24"/>
      <w:lang w:val="ru-RU" w:eastAsia="ru-RU"/>
    </w:rPr>
  </w:style>
  <w:style w:type="character" w:customStyle="1" w:styleId="20">
    <w:name w:val="Заголовок 2 Знак"/>
    <w:basedOn w:val="a0"/>
    <w:link w:val="2"/>
    <w:uiPriority w:val="9"/>
    <w:semiHidden/>
    <w:rsid w:val="004D6D76"/>
    <w:rPr>
      <w:rFonts w:asciiTheme="majorHAnsi" w:eastAsiaTheme="majorEastAsia" w:hAnsiTheme="majorHAnsi" w:cstheme="majorBidi"/>
      <w:color w:val="2E74B5"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372">
      <w:bodyDiv w:val="1"/>
      <w:marLeft w:val="0"/>
      <w:marRight w:val="0"/>
      <w:marTop w:val="0"/>
      <w:marBottom w:val="0"/>
      <w:divBdr>
        <w:top w:val="none" w:sz="0" w:space="0" w:color="auto"/>
        <w:left w:val="none" w:sz="0" w:space="0" w:color="auto"/>
        <w:bottom w:val="none" w:sz="0" w:space="0" w:color="auto"/>
        <w:right w:val="none" w:sz="0" w:space="0" w:color="auto"/>
      </w:divBdr>
      <w:divsChild>
        <w:div w:id="1219324037">
          <w:marLeft w:val="0"/>
          <w:marRight w:val="0"/>
          <w:marTop w:val="0"/>
          <w:marBottom w:val="0"/>
          <w:divBdr>
            <w:top w:val="none" w:sz="0" w:space="0" w:color="auto"/>
            <w:left w:val="none" w:sz="0" w:space="0" w:color="auto"/>
            <w:bottom w:val="none" w:sz="0" w:space="0" w:color="auto"/>
            <w:right w:val="none" w:sz="0" w:space="0" w:color="auto"/>
          </w:divBdr>
          <w:divsChild>
            <w:div w:id="560870789">
              <w:marLeft w:val="0"/>
              <w:marRight w:val="0"/>
              <w:marTop w:val="0"/>
              <w:marBottom w:val="0"/>
              <w:divBdr>
                <w:top w:val="none" w:sz="0" w:space="0" w:color="auto"/>
                <w:left w:val="none" w:sz="0" w:space="0" w:color="auto"/>
                <w:bottom w:val="none" w:sz="0" w:space="0" w:color="auto"/>
                <w:right w:val="none" w:sz="0" w:space="0" w:color="auto"/>
              </w:divBdr>
              <w:divsChild>
                <w:div w:id="13082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7143">
      <w:bodyDiv w:val="1"/>
      <w:marLeft w:val="0"/>
      <w:marRight w:val="0"/>
      <w:marTop w:val="0"/>
      <w:marBottom w:val="0"/>
      <w:divBdr>
        <w:top w:val="none" w:sz="0" w:space="0" w:color="auto"/>
        <w:left w:val="none" w:sz="0" w:space="0" w:color="auto"/>
        <w:bottom w:val="none" w:sz="0" w:space="0" w:color="auto"/>
        <w:right w:val="none" w:sz="0" w:space="0" w:color="auto"/>
      </w:divBdr>
    </w:div>
    <w:div w:id="1737437478">
      <w:bodyDiv w:val="1"/>
      <w:marLeft w:val="0"/>
      <w:marRight w:val="0"/>
      <w:marTop w:val="0"/>
      <w:marBottom w:val="0"/>
      <w:divBdr>
        <w:top w:val="none" w:sz="0" w:space="0" w:color="auto"/>
        <w:left w:val="none" w:sz="0" w:space="0" w:color="auto"/>
        <w:bottom w:val="none" w:sz="0" w:space="0" w:color="auto"/>
        <w:right w:val="none" w:sz="0" w:space="0" w:color="auto"/>
      </w:divBdr>
      <w:divsChild>
        <w:div w:id="751053253">
          <w:marLeft w:val="0"/>
          <w:marRight w:val="0"/>
          <w:marTop w:val="0"/>
          <w:marBottom w:val="0"/>
          <w:divBdr>
            <w:top w:val="none" w:sz="0" w:space="0" w:color="auto"/>
            <w:left w:val="none" w:sz="0" w:space="0" w:color="auto"/>
            <w:bottom w:val="none" w:sz="0" w:space="0" w:color="auto"/>
            <w:right w:val="none" w:sz="0" w:space="0" w:color="auto"/>
          </w:divBdr>
          <w:divsChild>
            <w:div w:id="1283346435">
              <w:marLeft w:val="0"/>
              <w:marRight w:val="0"/>
              <w:marTop w:val="0"/>
              <w:marBottom w:val="0"/>
              <w:divBdr>
                <w:top w:val="none" w:sz="0" w:space="0" w:color="auto"/>
                <w:left w:val="none" w:sz="0" w:space="0" w:color="auto"/>
                <w:bottom w:val="none" w:sz="0" w:space="0" w:color="auto"/>
                <w:right w:val="none" w:sz="0" w:space="0" w:color="auto"/>
              </w:divBdr>
              <w:divsChild>
                <w:div w:id="7385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7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3</Pages>
  <Words>4443</Words>
  <Characters>2533</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122</cp:revision>
  <cp:lastPrinted>2023-01-04T07:01:00Z</cp:lastPrinted>
  <dcterms:created xsi:type="dcterms:W3CDTF">2020-08-25T06:12:00Z</dcterms:created>
  <dcterms:modified xsi:type="dcterms:W3CDTF">2023-06-08T16:20:00Z</dcterms:modified>
</cp:coreProperties>
</file>