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99" w:rsidRPr="00576BBE" w:rsidRDefault="00163B99" w:rsidP="00163B99">
      <w:pPr>
        <w:pStyle w:val="HTML"/>
        <w:shd w:val="clear" w:color="auto" w:fill="FFFFFF"/>
        <w:rPr>
          <w:rFonts w:ascii="Times New Roman" w:hAnsi="Times New Roman"/>
          <w:b/>
          <w:sz w:val="24"/>
          <w:szCs w:val="24"/>
        </w:rPr>
      </w:pPr>
      <w:r>
        <w:rPr>
          <w:rFonts w:ascii="Times New Roman" w:hAnsi="Times New Roman"/>
          <w:sz w:val="24"/>
          <w:szCs w:val="24"/>
        </w:rPr>
        <w:t xml:space="preserve">                                                                                                                        </w:t>
      </w:r>
      <w:r w:rsidRPr="00576BBE">
        <w:rPr>
          <w:rFonts w:ascii="Times New Roman" w:hAnsi="Times New Roman"/>
          <w:b/>
          <w:sz w:val="24"/>
          <w:szCs w:val="24"/>
        </w:rPr>
        <w:t>ДОДАТОК 2</w:t>
      </w:r>
    </w:p>
    <w:p w:rsidR="00163B99" w:rsidRPr="00576BBE" w:rsidRDefault="00163B99" w:rsidP="00163B99">
      <w:pPr>
        <w:rPr>
          <w:sz w:val="20"/>
          <w:szCs w:val="20"/>
        </w:rPr>
      </w:pPr>
      <w:r>
        <w:rPr>
          <w:i/>
          <w:sz w:val="20"/>
          <w:szCs w:val="20"/>
        </w:rPr>
        <w:t xml:space="preserve">                                                                                                                                         до тендерної документації</w:t>
      </w:r>
      <w:r w:rsidRPr="004F39BC">
        <w:t xml:space="preserve">   </w:t>
      </w:r>
    </w:p>
    <w:p w:rsidR="00163B99" w:rsidRPr="00976690" w:rsidRDefault="00163B99" w:rsidP="00163B99">
      <w:pPr>
        <w:ind w:right="-740" w:firstLine="709"/>
        <w:contextualSpacing/>
        <w:jc w:val="center"/>
        <w:rPr>
          <w:b/>
        </w:rPr>
      </w:pPr>
      <w:r w:rsidRPr="00976690">
        <w:rPr>
          <w:b/>
        </w:rPr>
        <w:t xml:space="preserve">                                    </w:t>
      </w:r>
    </w:p>
    <w:p w:rsidR="00FD13D9" w:rsidRPr="004F39BC" w:rsidRDefault="00FD13D9" w:rsidP="00FD13D9">
      <w:pPr>
        <w:widowControl w:val="0"/>
        <w:shd w:val="clear" w:color="auto" w:fill="FFFFFF"/>
        <w:jc w:val="center"/>
        <w:outlineLvl w:val="0"/>
        <w:rPr>
          <w:b/>
          <w:caps/>
        </w:rPr>
      </w:pPr>
    </w:p>
    <w:p w:rsidR="00FD13D9" w:rsidRDefault="00FD13D9" w:rsidP="00FD13D9">
      <w:pPr>
        <w:suppressAutoHyphens/>
        <w:rPr>
          <w:sz w:val="28"/>
          <w:szCs w:val="28"/>
        </w:rPr>
      </w:pPr>
      <w:r w:rsidRPr="00CA0702">
        <w:t xml:space="preserve">Код ДК 021:2015 </w:t>
      </w:r>
      <w:r w:rsidRPr="000828F7">
        <w:rPr>
          <w:b/>
        </w:rPr>
        <w:t>03210000-6: Зернові культури та картопля</w:t>
      </w:r>
      <w:r>
        <w:rPr>
          <w:b/>
        </w:rPr>
        <w:t xml:space="preserve">. </w:t>
      </w:r>
      <w:r w:rsidRPr="0049068A">
        <w:rPr>
          <w:b/>
        </w:rPr>
        <w:t xml:space="preserve"> </w:t>
      </w:r>
    </w:p>
    <w:p w:rsidR="00FD13D9" w:rsidRPr="00CA0702" w:rsidRDefault="00FD13D9" w:rsidP="00FD13D9">
      <w:pPr>
        <w:pStyle w:val="14"/>
        <w:numPr>
          <w:ilvl w:val="0"/>
          <w:numId w:val="18"/>
        </w:numPr>
        <w:tabs>
          <w:tab w:val="left" w:pos="735"/>
          <w:tab w:val="center" w:pos="4677"/>
        </w:tabs>
        <w:adjustRightInd w:val="0"/>
        <w:ind w:left="-142" w:firstLine="502"/>
        <w:contextualSpacing w:val="0"/>
        <w:jc w:val="both"/>
        <w:rPr>
          <w:rFonts w:ascii="Times New Roman" w:hAnsi="Times New Roman"/>
          <w:sz w:val="24"/>
          <w:szCs w:val="24"/>
          <w:u w:val="single"/>
          <w:lang w:val="ru-RU"/>
        </w:rPr>
      </w:pPr>
      <w:r w:rsidRPr="00CA0702">
        <w:rPr>
          <w:rFonts w:ascii="Times New Roman" w:hAnsi="Times New Roman"/>
          <w:sz w:val="24"/>
          <w:szCs w:val="24"/>
          <w:u w:val="single"/>
          <w:lang w:val="ru-RU"/>
        </w:rPr>
        <w:t>Послуги, які обов’язково надає учасник та включає в ціну товару:</w:t>
      </w:r>
    </w:p>
    <w:p w:rsidR="00FD13D9" w:rsidRPr="00CA0702" w:rsidRDefault="00FD13D9" w:rsidP="00FD13D9">
      <w:pPr>
        <w:pStyle w:val="14"/>
        <w:tabs>
          <w:tab w:val="left" w:pos="735"/>
          <w:tab w:val="center" w:pos="4677"/>
        </w:tabs>
        <w:adjustRightInd w:val="0"/>
        <w:ind w:left="360"/>
        <w:jc w:val="both"/>
        <w:rPr>
          <w:rFonts w:ascii="Times New Roman" w:hAnsi="Times New Roman"/>
          <w:sz w:val="24"/>
          <w:szCs w:val="24"/>
          <w:lang w:val="ru-RU"/>
        </w:rPr>
      </w:pPr>
      <w:r w:rsidRPr="00CA0702">
        <w:rPr>
          <w:rFonts w:ascii="Times New Roman" w:hAnsi="Times New Roman"/>
          <w:sz w:val="24"/>
          <w:szCs w:val="24"/>
          <w:lang w:val="ru-RU"/>
        </w:rPr>
        <w:t>- доставка товару здійснюється власним транспортом учасника;</w:t>
      </w:r>
    </w:p>
    <w:p w:rsidR="00FD13D9" w:rsidRPr="00CA0702" w:rsidRDefault="00FD13D9" w:rsidP="00FD13D9">
      <w:pPr>
        <w:pStyle w:val="14"/>
        <w:tabs>
          <w:tab w:val="left" w:pos="735"/>
          <w:tab w:val="center" w:pos="4677"/>
        </w:tabs>
        <w:adjustRightInd w:val="0"/>
        <w:ind w:left="-142" w:firstLine="502"/>
        <w:jc w:val="both"/>
        <w:rPr>
          <w:rFonts w:ascii="Times New Roman" w:hAnsi="Times New Roman"/>
          <w:sz w:val="24"/>
          <w:szCs w:val="24"/>
          <w:lang w:val="ru-RU"/>
        </w:rPr>
      </w:pPr>
      <w:r w:rsidRPr="00CA0702">
        <w:rPr>
          <w:rFonts w:ascii="Times New Roman" w:hAnsi="Times New Roman"/>
          <w:sz w:val="24"/>
          <w:szCs w:val="24"/>
          <w:lang w:val="ru-RU"/>
        </w:rPr>
        <w:t>- доставка товару здійснюється за адрес</w:t>
      </w:r>
      <w:r w:rsidRPr="00CA0702">
        <w:rPr>
          <w:rFonts w:ascii="Times New Roman" w:hAnsi="Times New Roman"/>
          <w:sz w:val="24"/>
          <w:szCs w:val="24"/>
          <w:lang w:val="uk-UA"/>
        </w:rPr>
        <w:t>ами</w:t>
      </w:r>
      <w:r w:rsidRPr="00CA0702">
        <w:rPr>
          <w:rFonts w:ascii="Times New Roman" w:hAnsi="Times New Roman"/>
          <w:sz w:val="24"/>
          <w:szCs w:val="24"/>
          <w:lang w:val="ru-RU"/>
        </w:rPr>
        <w:t xml:space="preserve"> Замовника;</w:t>
      </w:r>
    </w:p>
    <w:p w:rsidR="00FD13D9" w:rsidRPr="00CA0702" w:rsidRDefault="00FD13D9" w:rsidP="00FD13D9">
      <w:pPr>
        <w:pStyle w:val="14"/>
        <w:tabs>
          <w:tab w:val="left" w:pos="735"/>
          <w:tab w:val="center" w:pos="4677"/>
        </w:tabs>
        <w:adjustRightInd w:val="0"/>
        <w:ind w:left="-142" w:firstLine="502"/>
        <w:jc w:val="both"/>
        <w:rPr>
          <w:rFonts w:ascii="Times New Roman" w:hAnsi="Times New Roman"/>
          <w:sz w:val="24"/>
          <w:szCs w:val="24"/>
          <w:lang w:val="ru-RU"/>
        </w:rPr>
      </w:pPr>
      <w:r w:rsidRPr="00CA0702">
        <w:rPr>
          <w:rFonts w:ascii="Times New Roman" w:hAnsi="Times New Roman"/>
          <w:sz w:val="24"/>
          <w:szCs w:val="24"/>
          <w:lang w:val="ru-RU"/>
        </w:rPr>
        <w:t>- здійснення вантажно-розвантажувальних послуг при поставці товару.</w:t>
      </w:r>
    </w:p>
    <w:p w:rsidR="00FD13D9" w:rsidRPr="00CA0702" w:rsidRDefault="00FD13D9" w:rsidP="00FD13D9">
      <w:pPr>
        <w:pStyle w:val="14"/>
        <w:tabs>
          <w:tab w:val="left" w:pos="735"/>
          <w:tab w:val="center" w:pos="4677"/>
        </w:tabs>
        <w:adjustRightInd w:val="0"/>
        <w:ind w:left="-142" w:firstLine="502"/>
        <w:jc w:val="both"/>
        <w:rPr>
          <w:rFonts w:ascii="Times New Roman" w:hAnsi="Times New Roman"/>
          <w:sz w:val="24"/>
          <w:szCs w:val="24"/>
          <w:u w:val="single"/>
          <w:lang w:val="ru-RU"/>
        </w:rPr>
      </w:pPr>
      <w:r w:rsidRPr="00CA0702">
        <w:rPr>
          <w:rFonts w:ascii="Times New Roman" w:hAnsi="Times New Roman"/>
          <w:sz w:val="24"/>
          <w:szCs w:val="24"/>
          <w:u w:val="single"/>
          <w:lang w:val="ru-RU"/>
        </w:rPr>
        <w:t>Загальні умови поставки товарів:</w:t>
      </w:r>
    </w:p>
    <w:p w:rsidR="00FD13D9" w:rsidRPr="00CA0702" w:rsidRDefault="00FD13D9" w:rsidP="00FD13D9">
      <w:pPr>
        <w:pStyle w:val="14"/>
        <w:tabs>
          <w:tab w:val="left" w:pos="-3420"/>
        </w:tabs>
        <w:adjustRightInd w:val="0"/>
        <w:ind w:left="0" w:firstLine="360"/>
        <w:jc w:val="both"/>
        <w:rPr>
          <w:rFonts w:ascii="Times New Roman" w:hAnsi="Times New Roman"/>
          <w:sz w:val="24"/>
          <w:szCs w:val="24"/>
          <w:lang w:val="ru-RU"/>
        </w:rPr>
      </w:pPr>
      <w:r w:rsidRPr="00CA0702">
        <w:rPr>
          <w:rFonts w:ascii="Times New Roman" w:hAnsi="Times New Roman"/>
          <w:sz w:val="24"/>
          <w:szCs w:val="24"/>
          <w:lang w:val="ru-RU"/>
        </w:rPr>
        <w:t xml:space="preserve">- строки поставки – з дати укладення </w:t>
      </w:r>
      <w:r>
        <w:rPr>
          <w:rFonts w:ascii="Times New Roman" w:hAnsi="Times New Roman"/>
          <w:sz w:val="24"/>
          <w:szCs w:val="24"/>
          <w:lang w:val="ru-RU"/>
        </w:rPr>
        <w:t>договору до 31.12</w:t>
      </w:r>
      <w:r w:rsidRPr="00CA0702">
        <w:rPr>
          <w:rFonts w:ascii="Times New Roman" w:hAnsi="Times New Roman"/>
          <w:sz w:val="24"/>
          <w:szCs w:val="24"/>
          <w:lang w:val="ru-RU"/>
        </w:rPr>
        <w:t>.202</w:t>
      </w:r>
      <w:r>
        <w:rPr>
          <w:rFonts w:ascii="Times New Roman" w:hAnsi="Times New Roman"/>
          <w:sz w:val="24"/>
          <w:szCs w:val="24"/>
          <w:lang w:val="ru-RU"/>
        </w:rPr>
        <w:t>3</w:t>
      </w:r>
      <w:r w:rsidRPr="00CA0702">
        <w:rPr>
          <w:rFonts w:ascii="Times New Roman" w:hAnsi="Times New Roman"/>
          <w:sz w:val="24"/>
          <w:szCs w:val="24"/>
          <w:lang w:val="ru-RU"/>
        </w:rPr>
        <w:t xml:space="preserve"> року;</w:t>
      </w:r>
    </w:p>
    <w:p w:rsidR="00FD13D9" w:rsidRPr="00CA0702" w:rsidRDefault="00FD13D9" w:rsidP="00FD13D9">
      <w:pPr>
        <w:pStyle w:val="14"/>
        <w:tabs>
          <w:tab w:val="left" w:pos="-3420"/>
        </w:tabs>
        <w:adjustRightInd w:val="0"/>
        <w:ind w:left="0" w:firstLine="360"/>
        <w:jc w:val="both"/>
        <w:rPr>
          <w:rFonts w:ascii="Times New Roman" w:hAnsi="Times New Roman"/>
          <w:i/>
          <w:iCs/>
          <w:sz w:val="24"/>
          <w:szCs w:val="24"/>
          <w:lang w:val="ru-RU"/>
        </w:rPr>
      </w:pPr>
      <w:r w:rsidRPr="00CA0702">
        <w:rPr>
          <w:rFonts w:ascii="Times New Roman" w:hAnsi="Times New Roman"/>
          <w:noProof/>
          <w:sz w:val="24"/>
          <w:szCs w:val="24"/>
          <w:lang w:val="ru-RU"/>
        </w:rPr>
        <w:t xml:space="preserve">- поставка продукції здійснюється окремими партіями </w:t>
      </w:r>
      <w:r w:rsidRPr="00CA0702">
        <w:rPr>
          <w:rFonts w:ascii="Times New Roman" w:hAnsi="Times New Roman"/>
          <w:noProof/>
          <w:sz w:val="24"/>
          <w:szCs w:val="24"/>
          <w:lang w:val="uk-UA"/>
        </w:rPr>
        <w:t xml:space="preserve">не </w:t>
      </w:r>
      <w:r w:rsidRPr="00CA0702">
        <w:rPr>
          <w:rFonts w:ascii="Times New Roman" w:hAnsi="Times New Roman"/>
          <w:sz w:val="24"/>
          <w:szCs w:val="24"/>
          <w:lang w:val="uk-UA"/>
        </w:rPr>
        <w:t>частіше одного разу на тиждень</w:t>
      </w:r>
      <w:r w:rsidRPr="00CA0702">
        <w:rPr>
          <w:rFonts w:ascii="Times New Roman" w:hAnsi="Times New Roman"/>
          <w:noProof/>
          <w:sz w:val="24"/>
          <w:szCs w:val="24"/>
          <w:lang w:val="ru-RU"/>
        </w:rPr>
        <w:t>, відповідно до наданого</w:t>
      </w:r>
      <w:r>
        <w:rPr>
          <w:rFonts w:ascii="Times New Roman" w:hAnsi="Times New Roman"/>
          <w:sz w:val="24"/>
          <w:szCs w:val="24"/>
          <w:lang w:val="ru-RU"/>
        </w:rPr>
        <w:t xml:space="preserve"> Покупцем</w:t>
      </w:r>
      <w:r w:rsidRPr="00CA0702">
        <w:rPr>
          <w:rFonts w:ascii="Times New Roman" w:hAnsi="Times New Roman"/>
          <w:sz w:val="24"/>
          <w:szCs w:val="24"/>
          <w:lang w:val="ru-RU"/>
        </w:rPr>
        <w:t xml:space="preserve">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w:t>
      </w:r>
      <w:r w:rsidRPr="00CA0702">
        <w:rPr>
          <w:rFonts w:ascii="Times New Roman" w:hAnsi="Times New Roman"/>
          <w:sz w:val="24"/>
          <w:szCs w:val="24"/>
          <w:lang w:val="uk-UA"/>
        </w:rPr>
        <w:t>, електронною поштою</w:t>
      </w:r>
      <w:r w:rsidRPr="00CA0702">
        <w:rPr>
          <w:rFonts w:ascii="Times New Roman" w:hAnsi="Times New Roman"/>
          <w:sz w:val="24"/>
          <w:szCs w:val="24"/>
          <w:lang w:val="ru-RU"/>
        </w:rPr>
        <w:t>, або/чи в усній формі (по телефону)</w:t>
      </w:r>
      <w:r w:rsidRPr="00CA0702">
        <w:rPr>
          <w:rFonts w:ascii="Times New Roman" w:hAnsi="Times New Roman"/>
          <w:sz w:val="24"/>
          <w:szCs w:val="24"/>
          <w:lang w:val="uk-UA"/>
        </w:rPr>
        <w:t xml:space="preserve"> за адресами</w:t>
      </w:r>
      <w:r w:rsidRPr="00CA0702">
        <w:rPr>
          <w:rFonts w:ascii="Times New Roman" w:hAnsi="Times New Roman"/>
          <w:sz w:val="24"/>
          <w:szCs w:val="24"/>
          <w:lang w:val="ru-RU"/>
        </w:rPr>
        <w:t xml:space="preserve">. </w:t>
      </w:r>
    </w:p>
    <w:p w:rsidR="00FD13D9" w:rsidRPr="00CA0702" w:rsidRDefault="00FD13D9" w:rsidP="00FD13D9">
      <w:pPr>
        <w:pStyle w:val="14"/>
        <w:numPr>
          <w:ilvl w:val="0"/>
          <w:numId w:val="18"/>
        </w:numPr>
        <w:tabs>
          <w:tab w:val="left" w:pos="142"/>
        </w:tabs>
        <w:adjustRightInd w:val="0"/>
        <w:contextualSpacing w:val="0"/>
        <w:jc w:val="both"/>
        <w:rPr>
          <w:rFonts w:ascii="Times New Roman" w:hAnsi="Times New Roman"/>
          <w:sz w:val="24"/>
          <w:szCs w:val="24"/>
          <w:lang w:val="ru-RU"/>
        </w:rPr>
      </w:pPr>
      <w:r w:rsidRPr="00CA0702">
        <w:rPr>
          <w:rFonts w:ascii="Times New Roman" w:hAnsi="Times New Roman"/>
          <w:sz w:val="24"/>
          <w:szCs w:val="24"/>
          <w:lang w:val="ru-RU"/>
        </w:rPr>
        <w:t xml:space="preserve">Поставки товару здійснюється згідно заявки Замовника протягом </w:t>
      </w:r>
      <w:r w:rsidRPr="00CA0702">
        <w:rPr>
          <w:rFonts w:ascii="Times New Roman" w:hAnsi="Times New Roman"/>
          <w:sz w:val="24"/>
          <w:szCs w:val="24"/>
          <w:lang w:val="uk-UA"/>
        </w:rPr>
        <w:t>2</w:t>
      </w:r>
      <w:r w:rsidRPr="00CA0702">
        <w:rPr>
          <w:rFonts w:ascii="Times New Roman" w:hAnsi="Times New Roman"/>
          <w:sz w:val="24"/>
          <w:szCs w:val="24"/>
          <w:lang w:val="ru-RU"/>
        </w:rPr>
        <w:t xml:space="preserve"> дн</w:t>
      </w:r>
      <w:r w:rsidRPr="00CA0702">
        <w:rPr>
          <w:rFonts w:ascii="Times New Roman" w:hAnsi="Times New Roman"/>
          <w:sz w:val="24"/>
          <w:szCs w:val="24"/>
          <w:lang w:val="uk-UA"/>
        </w:rPr>
        <w:t>ів</w:t>
      </w:r>
      <w:r w:rsidRPr="00CA0702">
        <w:rPr>
          <w:rFonts w:ascii="Times New Roman" w:hAnsi="Times New Roman"/>
          <w:sz w:val="24"/>
          <w:szCs w:val="24"/>
          <w:lang w:val="ru-RU"/>
        </w:rPr>
        <w:t xml:space="preserve"> після заявки.</w:t>
      </w:r>
    </w:p>
    <w:p w:rsidR="00FD13D9" w:rsidRPr="00CA0702" w:rsidRDefault="00FD13D9" w:rsidP="00FD13D9">
      <w:pPr>
        <w:jc w:val="both"/>
      </w:pPr>
    </w:p>
    <w:p w:rsidR="00FD13D9" w:rsidRPr="00CA0702" w:rsidRDefault="00FD13D9" w:rsidP="00FD13D9">
      <w:pPr>
        <w:jc w:val="both"/>
      </w:pPr>
      <w:r w:rsidRPr="00A8659C">
        <w:t xml:space="preserve">Товар по якості та безпечності повинен відповідати діючим стандартам. Продукція повинна відповідати вимогам, визначеним у цьому додатку та інших розділах тендерної документації. </w:t>
      </w:r>
      <w:r w:rsidRPr="007309CE">
        <w:t>Якість продукції повинна відповідати діючим на момент проведення закупівель ДСТУ, ГОСТ, ТУ.У, ТУ  та/або іншим нормативним документам.</w:t>
      </w:r>
    </w:p>
    <w:p w:rsidR="00FD13D9" w:rsidRPr="00CA0702" w:rsidRDefault="00FD13D9" w:rsidP="00FD13D9">
      <w:pPr>
        <w:numPr>
          <w:ilvl w:val="0"/>
          <w:numId w:val="19"/>
        </w:numPr>
        <w:shd w:val="clear" w:color="auto" w:fill="FFFFFF"/>
        <w:tabs>
          <w:tab w:val="num" w:pos="644"/>
        </w:tabs>
        <w:ind w:left="644"/>
        <w:jc w:val="both"/>
      </w:pPr>
      <w:r w:rsidRPr="00CA0702">
        <w:t>Ціна за одиницю товару на момент поставки не повинна перевищувати середньо ринкову ціну за одиницю даного товару по Кіровоградській області.</w:t>
      </w:r>
    </w:p>
    <w:p w:rsidR="00FD13D9" w:rsidRPr="00141E89" w:rsidRDefault="00FD13D9" w:rsidP="00FD13D9">
      <w:pPr>
        <w:numPr>
          <w:ilvl w:val="0"/>
          <w:numId w:val="19"/>
        </w:numPr>
        <w:shd w:val="clear" w:color="auto" w:fill="FFFFFF"/>
        <w:tabs>
          <w:tab w:val="num" w:pos="644"/>
        </w:tabs>
        <w:ind w:left="644"/>
        <w:jc w:val="both"/>
      </w:pPr>
      <w:r w:rsidRPr="00141E89">
        <w:t>Неякісний товар підлягає обов’язковій заміні, але всі витрати пов’язані із заміною товару несе постачальник.</w:t>
      </w:r>
    </w:p>
    <w:p w:rsidR="00FD13D9" w:rsidRPr="00141E89" w:rsidRDefault="00FD13D9" w:rsidP="00FD13D9">
      <w:pPr>
        <w:shd w:val="clear" w:color="auto" w:fill="FFFFFF"/>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628"/>
      </w:tblGrid>
      <w:tr w:rsidR="00FD13D9" w:rsidRPr="00732753" w:rsidTr="00150610">
        <w:trPr>
          <w:jc w:val="center"/>
        </w:trPr>
        <w:tc>
          <w:tcPr>
            <w:tcW w:w="2943" w:type="dxa"/>
            <w:shd w:val="clear" w:color="auto" w:fill="auto"/>
          </w:tcPr>
          <w:p w:rsidR="00FD13D9" w:rsidRPr="00AA0EB8" w:rsidRDefault="00FD13D9" w:rsidP="00150610">
            <w:pPr>
              <w:autoSpaceDE w:val="0"/>
              <w:autoSpaceDN w:val="0"/>
              <w:adjustRightInd w:val="0"/>
              <w:jc w:val="both"/>
              <w:rPr>
                <w:rStyle w:val="a4"/>
                <w:i/>
              </w:rPr>
            </w:pPr>
            <w:r>
              <w:rPr>
                <w:rStyle w:val="a4"/>
                <w:b w:val="0"/>
              </w:rPr>
              <w:t>Картопля</w:t>
            </w:r>
          </w:p>
          <w:p w:rsidR="00FD13D9" w:rsidRPr="009A3D0D" w:rsidRDefault="00FD13D9" w:rsidP="00150610">
            <w:pPr>
              <w:jc w:val="both"/>
            </w:pPr>
          </w:p>
        </w:tc>
        <w:tc>
          <w:tcPr>
            <w:tcW w:w="6628" w:type="dxa"/>
            <w:shd w:val="clear" w:color="auto" w:fill="auto"/>
          </w:tcPr>
          <w:p w:rsidR="00FD13D9" w:rsidRPr="000C55FD" w:rsidRDefault="00FD13D9" w:rsidP="00150610">
            <w:pPr>
              <w:jc w:val="both"/>
            </w:pPr>
            <w:r w:rsidRPr="0088565E">
              <w:t xml:space="preserve">  </w:t>
            </w:r>
            <w:r>
              <w:t>Картопля врожаю 202</w:t>
            </w:r>
            <w:r>
              <w:rPr>
                <w:lang w:val="uk-UA"/>
              </w:rPr>
              <w:t>3</w:t>
            </w:r>
            <w:r>
              <w:t xml:space="preserve"> р. з червня місяця врожай 2023 </w:t>
            </w:r>
            <w:r w:rsidRPr="000C55FD">
              <w:t>р. Має бути свіжою, 1 класу, середня маса картоплини 90-</w:t>
            </w:r>
            <w:smartTag w:uri="urn:schemas-microsoft-com:office:smarttags" w:element="metricconverter">
              <w:smartTagPr>
                <w:attr w:name="ProductID" w:val="30 кг"/>
              </w:smartTagPr>
              <w:r w:rsidRPr="000C55FD">
                <w:t>140 г</w:t>
              </w:r>
            </w:smartTag>
            <w:r w:rsidRPr="000C55FD">
              <w:t xml:space="preserve">., з ніжною м'якоттю, форма бульби здебільшого округла або овальна. Картопля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Бульби мають бути цілими, здоровими, сухими, чистими. Смак та запах – без сторонніх домішок. Товар повинен бути упакований у сітки. Без ГМО. Товар повинен бути розфасований у мішках (сітках) по 20 - </w:t>
            </w:r>
            <w:smartTag w:uri="urn:schemas-microsoft-com:office:smarttags" w:element="metricconverter">
              <w:smartTagPr>
                <w:attr w:name="ProductID" w:val="30 кг"/>
              </w:smartTagPr>
              <w:r w:rsidRPr="000C55FD">
                <w:t>30 кг</w:t>
              </w:r>
            </w:smartTag>
            <w:r w:rsidRPr="000C55FD">
              <w:t xml:space="preserve">. Упаковка не повертається Постачальнику. </w:t>
            </w:r>
          </w:p>
          <w:p w:rsidR="00FD13D9" w:rsidRPr="000C55FD" w:rsidRDefault="00FD13D9" w:rsidP="00150610">
            <w:pPr>
              <w:jc w:val="both"/>
            </w:pPr>
          </w:p>
          <w:p w:rsidR="00FD13D9" w:rsidRPr="000C55FD" w:rsidRDefault="00FD13D9" w:rsidP="00150610">
            <w:pPr>
              <w:spacing w:line="264" w:lineRule="auto"/>
              <w:jc w:val="both"/>
              <w:rPr>
                <w:b/>
                <w:u w:val="single"/>
              </w:rPr>
            </w:pPr>
            <w:r w:rsidRPr="000C55FD">
              <w:rPr>
                <w:b/>
                <w:u w:val="single"/>
              </w:rPr>
              <w:t>КАРТОПЛЯ ПОВИННА БУТИ ТРИВАЛОГО ЗБЕРІГАННЯ.</w:t>
            </w:r>
          </w:p>
          <w:p w:rsidR="00FD13D9" w:rsidRPr="007309CE" w:rsidRDefault="00FD13D9" w:rsidP="00150610">
            <w:pPr>
              <w:jc w:val="both"/>
            </w:pPr>
          </w:p>
        </w:tc>
      </w:tr>
    </w:tbl>
    <w:p w:rsidR="00FD13D9" w:rsidRPr="00016EB6" w:rsidRDefault="00FD13D9" w:rsidP="00FD13D9">
      <w:pPr>
        <w:tabs>
          <w:tab w:val="left" w:pos="7860"/>
        </w:tabs>
        <w:jc w:val="both"/>
      </w:pPr>
    </w:p>
    <w:p w:rsidR="00FD13D9" w:rsidRPr="0088565E" w:rsidRDefault="00FD13D9" w:rsidP="00FD13D9">
      <w:pPr>
        <w:jc w:val="both"/>
        <w:rPr>
          <w:u w:val="single"/>
        </w:rPr>
      </w:pPr>
      <w:r>
        <w:t>1</w:t>
      </w:r>
      <w:r w:rsidRPr="0088565E">
        <w:t>. Разом з кожною партією товару повинна надаватися супровідна первинна документація (накладна, сертифікат відпові</w:t>
      </w:r>
      <w:r>
        <w:t xml:space="preserve">дності чи якісне посвідчення, </w:t>
      </w:r>
      <w:r w:rsidRPr="008572FC">
        <w:t>або</w:t>
      </w:r>
      <w:r w:rsidRPr="0088565E">
        <w:t xml:space="preserve"> інший документ, що підтверджує їх походження, безпечність і якість, відповідність вимогам державних стандартів</w:t>
      </w:r>
      <w:r>
        <w:t>, санітарно-гігієнічним вимогам</w:t>
      </w:r>
      <w:r w:rsidRPr="0088565E">
        <w:t xml:space="preserve">). </w:t>
      </w:r>
    </w:p>
    <w:p w:rsidR="00FD13D9" w:rsidRPr="0088565E" w:rsidRDefault="00FD13D9" w:rsidP="00FD13D9">
      <w:pPr>
        <w:jc w:val="both"/>
      </w:pPr>
      <w:r>
        <w:t>2</w:t>
      </w:r>
      <w:r w:rsidRPr="0088565E">
        <w:t xml:space="preserve">. </w:t>
      </w:r>
      <w:r w:rsidRPr="0088565E">
        <w:rPr>
          <w:snapToGrid w:val="0"/>
        </w:rPr>
        <w:t>Завантаження та  вивантаження товару здійснюється  представниками Учасника.</w:t>
      </w:r>
    </w:p>
    <w:p w:rsidR="00FD13D9" w:rsidRPr="0088565E" w:rsidRDefault="00FD13D9" w:rsidP="00FD13D9">
      <w:pPr>
        <w:jc w:val="both"/>
      </w:pPr>
      <w:r>
        <w:t>3</w:t>
      </w:r>
      <w:r w:rsidRPr="0088565E">
        <w:t>. Всі поставленні товари повинні відповідати вимогам Закону України «</w:t>
      </w:r>
      <w:r w:rsidRPr="0088565E">
        <w:rPr>
          <w:bCs/>
          <w:bdr w:val="none" w:sz="0" w:space="0" w:color="auto" w:frame="1"/>
        </w:rPr>
        <w:t>Про безпечність та якість харчових продуктів</w:t>
      </w:r>
      <w:r w:rsidRPr="0088565E">
        <w:t>»</w:t>
      </w:r>
      <w:r w:rsidRPr="0088565E">
        <w:rPr>
          <w:bdr w:val="none" w:sz="0" w:space="0" w:color="auto" w:frame="1"/>
          <w:shd w:val="clear" w:color="auto" w:fill="FFFFFF"/>
        </w:rPr>
        <w:t xml:space="preserve"> від 23.12.1997</w:t>
      </w:r>
      <w:r w:rsidRPr="0088565E">
        <w:rPr>
          <w:shd w:val="clear" w:color="auto" w:fill="FFFFFF"/>
        </w:rPr>
        <w:t> № </w:t>
      </w:r>
      <w:r w:rsidRPr="0088565E">
        <w:rPr>
          <w:bCs/>
          <w:bdr w:val="none" w:sz="0" w:space="0" w:color="auto" w:frame="1"/>
          <w:shd w:val="clear" w:color="auto" w:fill="FFFFFF"/>
        </w:rPr>
        <w:t>771/97-ВР</w:t>
      </w:r>
      <w:r w:rsidRPr="0088565E">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FD13D9" w:rsidRPr="007309CE" w:rsidRDefault="00FD13D9" w:rsidP="00FD13D9">
      <w:r>
        <w:lastRenderedPageBreak/>
        <w:t>4</w:t>
      </w:r>
      <w:r w:rsidRPr="0088565E">
        <w:t xml:space="preserve">. </w:t>
      </w:r>
      <w:r w:rsidRPr="007309CE">
        <w:t>При поставці товару, постачальник повинен дотримуватися температурного режиму та санітарно-епідеміологічних норм для даного характерного виду продукції.</w:t>
      </w:r>
    </w:p>
    <w:p w:rsidR="00FD13D9" w:rsidRDefault="00FD13D9" w:rsidP="00FD13D9">
      <w:pPr>
        <w:jc w:val="both"/>
      </w:pPr>
      <w:r>
        <w:t>5</w:t>
      </w:r>
      <w:r w:rsidRPr="0088565E">
        <w:t>.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FD13D9" w:rsidRPr="00016EB6" w:rsidRDefault="00FD13D9" w:rsidP="00FD13D9">
      <w:pPr>
        <w:ind w:firstLine="284"/>
        <w:jc w:val="both"/>
      </w:pPr>
      <w:r w:rsidRPr="00016EB6">
        <w:t>На момент поставки термін придатності до споживання товару повинен складати не менше, ніж 80% до загального терміну придатності до споживання.</w:t>
      </w:r>
    </w:p>
    <w:p w:rsidR="008C29B6" w:rsidRDefault="008C29B6" w:rsidP="0089609E">
      <w:pPr>
        <w:rPr>
          <w:b/>
        </w:rPr>
      </w:pPr>
    </w:p>
    <w:p w:rsidR="0089609E" w:rsidRDefault="0089609E" w:rsidP="0089609E">
      <w:pPr>
        <w:rPr>
          <w:b/>
        </w:rPr>
      </w:pPr>
      <w:bookmarkStart w:id="0" w:name="_GoBack"/>
      <w:bookmarkEnd w:id="0"/>
      <w:r>
        <w:rPr>
          <w:b/>
        </w:rPr>
        <w:t xml:space="preserve">Адреси поставки: </w:t>
      </w:r>
    </w:p>
    <w:p w:rsidR="0089609E" w:rsidRDefault="0089609E" w:rsidP="0089609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156"/>
        <w:gridCol w:w="5106"/>
      </w:tblGrid>
      <w:tr w:rsidR="00FD13D9" w:rsidRPr="001C0257" w:rsidTr="00FD13D9">
        <w:tc>
          <w:tcPr>
            <w:tcW w:w="656" w:type="dxa"/>
            <w:shd w:val="clear" w:color="auto" w:fill="auto"/>
          </w:tcPr>
          <w:p w:rsidR="00FD13D9" w:rsidRPr="001C0257" w:rsidRDefault="00FD13D9" w:rsidP="00150610">
            <w:pPr>
              <w:widowControl w:val="0"/>
              <w:suppressLineNumbers/>
              <w:suppressAutoHyphens/>
              <w:jc w:val="both"/>
              <w:outlineLvl w:val="0"/>
              <w:rPr>
                <w:b/>
                <w:caps/>
                <w:snapToGrid w:val="0"/>
                <w:kern w:val="28"/>
              </w:rPr>
            </w:pPr>
            <w:r w:rsidRPr="001C0257">
              <w:rPr>
                <w:b/>
                <w:caps/>
                <w:snapToGrid w:val="0"/>
                <w:kern w:val="28"/>
              </w:rPr>
              <w:t xml:space="preserve">№ </w:t>
            </w:r>
            <w:r w:rsidRPr="001C0257">
              <w:rPr>
                <w:b/>
                <w:snapToGrid w:val="0"/>
                <w:kern w:val="28"/>
              </w:rPr>
              <w:t>п/п</w:t>
            </w:r>
          </w:p>
        </w:tc>
        <w:tc>
          <w:tcPr>
            <w:tcW w:w="4156" w:type="dxa"/>
            <w:shd w:val="clear" w:color="auto" w:fill="auto"/>
          </w:tcPr>
          <w:p w:rsidR="00FD13D9" w:rsidRPr="001C0257" w:rsidRDefault="00FD13D9" w:rsidP="00150610">
            <w:pPr>
              <w:widowControl w:val="0"/>
              <w:suppressLineNumbers/>
              <w:suppressAutoHyphens/>
              <w:jc w:val="center"/>
              <w:outlineLvl w:val="0"/>
              <w:rPr>
                <w:b/>
                <w:caps/>
                <w:snapToGrid w:val="0"/>
                <w:kern w:val="28"/>
              </w:rPr>
            </w:pPr>
            <w:r w:rsidRPr="001C0257">
              <w:rPr>
                <w:b/>
                <w:caps/>
                <w:snapToGrid w:val="0"/>
                <w:kern w:val="28"/>
              </w:rPr>
              <w:t>Назва закладу</w:t>
            </w:r>
          </w:p>
        </w:tc>
        <w:tc>
          <w:tcPr>
            <w:tcW w:w="5106" w:type="dxa"/>
            <w:shd w:val="clear" w:color="auto" w:fill="auto"/>
          </w:tcPr>
          <w:p w:rsidR="00FD13D9" w:rsidRPr="001C0257" w:rsidRDefault="00FD13D9" w:rsidP="00150610">
            <w:pPr>
              <w:widowControl w:val="0"/>
              <w:suppressLineNumbers/>
              <w:suppressAutoHyphens/>
              <w:jc w:val="center"/>
              <w:outlineLvl w:val="0"/>
              <w:rPr>
                <w:b/>
                <w:caps/>
                <w:snapToGrid w:val="0"/>
                <w:kern w:val="28"/>
              </w:rPr>
            </w:pPr>
            <w:r w:rsidRPr="001C0257">
              <w:rPr>
                <w:b/>
                <w:caps/>
                <w:snapToGrid w:val="0"/>
                <w:kern w:val="28"/>
              </w:rPr>
              <w:t>Адреса</w:t>
            </w:r>
          </w:p>
        </w:tc>
      </w:tr>
      <w:tr w:rsidR="00FD13D9" w:rsidRPr="001C0257" w:rsidTr="00FD13D9">
        <w:tc>
          <w:tcPr>
            <w:tcW w:w="656" w:type="dxa"/>
            <w:shd w:val="clear" w:color="auto" w:fill="auto"/>
          </w:tcPr>
          <w:p w:rsidR="00FD13D9" w:rsidRPr="001C0257" w:rsidRDefault="00FD13D9" w:rsidP="00150610">
            <w:pPr>
              <w:widowControl w:val="0"/>
              <w:suppressLineNumbers/>
              <w:suppressAutoHyphens/>
              <w:jc w:val="both"/>
              <w:outlineLvl w:val="0"/>
              <w:rPr>
                <w:b/>
                <w:caps/>
                <w:snapToGrid w:val="0"/>
                <w:kern w:val="28"/>
              </w:rPr>
            </w:pPr>
            <w:r w:rsidRPr="001C0257">
              <w:rPr>
                <w:b/>
                <w:caps/>
                <w:snapToGrid w:val="0"/>
                <w:kern w:val="28"/>
              </w:rPr>
              <w:t>1</w:t>
            </w:r>
          </w:p>
        </w:tc>
        <w:tc>
          <w:tcPr>
            <w:tcW w:w="4156" w:type="dxa"/>
            <w:shd w:val="clear" w:color="auto" w:fill="auto"/>
          </w:tcPr>
          <w:p w:rsidR="00FD13D9" w:rsidRPr="001C0257" w:rsidRDefault="00FD13D9" w:rsidP="00FD13D9">
            <w:pPr>
              <w:rPr>
                <w:b/>
                <w:caps/>
                <w:snapToGrid w:val="0"/>
                <w:kern w:val="28"/>
              </w:rPr>
            </w:pPr>
            <w:r>
              <w:rPr>
                <w:b/>
                <w:lang w:val="uk-UA"/>
              </w:rPr>
              <w:t xml:space="preserve">Грузьківська гімназія </w:t>
            </w:r>
          </w:p>
        </w:tc>
        <w:tc>
          <w:tcPr>
            <w:tcW w:w="5106" w:type="dxa"/>
            <w:shd w:val="clear" w:color="auto" w:fill="auto"/>
          </w:tcPr>
          <w:p w:rsidR="00FD13D9" w:rsidRPr="00016EB6" w:rsidRDefault="00FD13D9" w:rsidP="00FD13D9">
            <w:pPr>
              <w:rPr>
                <w:b/>
              </w:rPr>
            </w:pPr>
            <w:r w:rsidRPr="008A75DD">
              <w:rPr>
                <w:b/>
                <w:lang w:val="uk-UA"/>
              </w:rPr>
              <w:t xml:space="preserve">с.Грузьке, вул. </w:t>
            </w:r>
            <w:r w:rsidRPr="00016EB6">
              <w:rPr>
                <w:b/>
              </w:rPr>
              <w:t>Сабліна, 32-В</w:t>
            </w:r>
          </w:p>
          <w:p w:rsidR="00FD13D9" w:rsidRPr="001C0257" w:rsidRDefault="00FD13D9" w:rsidP="00150610">
            <w:pPr>
              <w:widowControl w:val="0"/>
              <w:suppressLineNumbers/>
              <w:suppressAutoHyphens/>
              <w:jc w:val="both"/>
              <w:outlineLvl w:val="0"/>
              <w:rPr>
                <w:b/>
                <w:caps/>
                <w:snapToGrid w:val="0"/>
                <w:kern w:val="28"/>
              </w:rPr>
            </w:pPr>
          </w:p>
        </w:tc>
      </w:tr>
      <w:tr w:rsidR="00FD13D9" w:rsidRPr="001C0257" w:rsidTr="00FD13D9">
        <w:tc>
          <w:tcPr>
            <w:tcW w:w="656" w:type="dxa"/>
            <w:shd w:val="clear" w:color="auto" w:fill="auto"/>
          </w:tcPr>
          <w:p w:rsidR="00FD13D9" w:rsidRPr="001C0257" w:rsidRDefault="00FD13D9" w:rsidP="00150610">
            <w:pPr>
              <w:widowControl w:val="0"/>
              <w:suppressLineNumbers/>
              <w:suppressAutoHyphens/>
              <w:jc w:val="both"/>
              <w:outlineLvl w:val="0"/>
              <w:rPr>
                <w:b/>
                <w:caps/>
                <w:snapToGrid w:val="0"/>
                <w:kern w:val="28"/>
              </w:rPr>
            </w:pPr>
            <w:r w:rsidRPr="001C0257">
              <w:rPr>
                <w:b/>
                <w:caps/>
                <w:snapToGrid w:val="0"/>
                <w:kern w:val="28"/>
              </w:rPr>
              <w:t>2</w:t>
            </w:r>
          </w:p>
        </w:tc>
        <w:tc>
          <w:tcPr>
            <w:tcW w:w="4156" w:type="dxa"/>
            <w:shd w:val="clear" w:color="auto" w:fill="auto"/>
          </w:tcPr>
          <w:p w:rsidR="00FD13D9" w:rsidRPr="00016EB6" w:rsidRDefault="00FD13D9" w:rsidP="00FD13D9">
            <w:pPr>
              <w:rPr>
                <w:b/>
              </w:rPr>
            </w:pPr>
            <w:r>
              <w:rPr>
                <w:b/>
              </w:rPr>
              <w:t>Могутненська гімназія</w:t>
            </w:r>
          </w:p>
          <w:p w:rsidR="00FD13D9" w:rsidRPr="001C0257" w:rsidRDefault="00FD13D9" w:rsidP="00150610">
            <w:pPr>
              <w:widowControl w:val="0"/>
              <w:suppressLineNumbers/>
              <w:suppressAutoHyphens/>
              <w:jc w:val="both"/>
              <w:outlineLvl w:val="0"/>
              <w:rPr>
                <w:b/>
                <w:caps/>
                <w:snapToGrid w:val="0"/>
                <w:kern w:val="28"/>
              </w:rPr>
            </w:pPr>
          </w:p>
        </w:tc>
        <w:tc>
          <w:tcPr>
            <w:tcW w:w="5106" w:type="dxa"/>
            <w:shd w:val="clear" w:color="auto" w:fill="auto"/>
          </w:tcPr>
          <w:p w:rsidR="00FD13D9" w:rsidRPr="001C0257" w:rsidRDefault="00FD13D9" w:rsidP="00150610">
            <w:r w:rsidRPr="00016EB6">
              <w:rPr>
                <w:b/>
              </w:rPr>
              <w:t>с.Могутнє, вул. Шкільна, 1</w:t>
            </w:r>
          </w:p>
        </w:tc>
      </w:tr>
      <w:tr w:rsidR="00FD13D9" w:rsidRPr="001C0257" w:rsidTr="00FD13D9">
        <w:tc>
          <w:tcPr>
            <w:tcW w:w="656" w:type="dxa"/>
            <w:shd w:val="clear" w:color="auto" w:fill="auto"/>
          </w:tcPr>
          <w:p w:rsidR="00FD13D9" w:rsidRPr="001C0257" w:rsidRDefault="00FD13D9" w:rsidP="00150610">
            <w:pPr>
              <w:widowControl w:val="0"/>
              <w:suppressLineNumbers/>
              <w:suppressAutoHyphens/>
              <w:jc w:val="both"/>
              <w:outlineLvl w:val="0"/>
              <w:rPr>
                <w:b/>
                <w:caps/>
                <w:snapToGrid w:val="0"/>
                <w:kern w:val="28"/>
              </w:rPr>
            </w:pPr>
            <w:r w:rsidRPr="001C0257">
              <w:rPr>
                <w:b/>
                <w:caps/>
                <w:snapToGrid w:val="0"/>
                <w:kern w:val="28"/>
              </w:rPr>
              <w:t>3</w:t>
            </w:r>
          </w:p>
        </w:tc>
        <w:tc>
          <w:tcPr>
            <w:tcW w:w="4156" w:type="dxa"/>
            <w:shd w:val="clear" w:color="auto" w:fill="auto"/>
          </w:tcPr>
          <w:p w:rsidR="00FD13D9" w:rsidRPr="00016EB6" w:rsidRDefault="00FD13D9" w:rsidP="00FD13D9">
            <w:pPr>
              <w:rPr>
                <w:b/>
              </w:rPr>
            </w:pPr>
            <w:r>
              <w:rPr>
                <w:b/>
              </w:rPr>
              <w:t xml:space="preserve">Овсяниківський ЗДО </w:t>
            </w:r>
          </w:p>
          <w:p w:rsidR="00FD13D9" w:rsidRPr="001C0257" w:rsidRDefault="00FD13D9" w:rsidP="00150610">
            <w:pPr>
              <w:widowControl w:val="0"/>
              <w:suppressLineNumbers/>
              <w:suppressAutoHyphens/>
              <w:jc w:val="both"/>
              <w:outlineLvl w:val="0"/>
              <w:rPr>
                <w:b/>
                <w:caps/>
                <w:snapToGrid w:val="0"/>
                <w:kern w:val="28"/>
              </w:rPr>
            </w:pPr>
          </w:p>
        </w:tc>
        <w:tc>
          <w:tcPr>
            <w:tcW w:w="5106" w:type="dxa"/>
            <w:shd w:val="clear" w:color="auto" w:fill="auto"/>
          </w:tcPr>
          <w:p w:rsidR="00FD13D9" w:rsidRPr="001C0257" w:rsidRDefault="00FD13D9" w:rsidP="00150610">
            <w:r w:rsidRPr="00016EB6">
              <w:rPr>
                <w:b/>
              </w:rPr>
              <w:t>с. Овсяниківка, вул. Центральна, 24</w:t>
            </w:r>
          </w:p>
        </w:tc>
      </w:tr>
      <w:tr w:rsidR="00FD13D9" w:rsidRPr="001C0257" w:rsidTr="00FD13D9">
        <w:tc>
          <w:tcPr>
            <w:tcW w:w="656" w:type="dxa"/>
            <w:shd w:val="clear" w:color="auto" w:fill="auto"/>
          </w:tcPr>
          <w:p w:rsidR="00FD13D9" w:rsidRPr="001C0257" w:rsidRDefault="00FD13D9" w:rsidP="00150610">
            <w:pPr>
              <w:widowControl w:val="0"/>
              <w:suppressLineNumbers/>
              <w:suppressAutoHyphens/>
              <w:jc w:val="both"/>
              <w:outlineLvl w:val="0"/>
              <w:rPr>
                <w:b/>
                <w:caps/>
                <w:snapToGrid w:val="0"/>
                <w:kern w:val="28"/>
              </w:rPr>
            </w:pPr>
            <w:r w:rsidRPr="001C0257">
              <w:rPr>
                <w:b/>
                <w:caps/>
                <w:snapToGrid w:val="0"/>
                <w:kern w:val="28"/>
              </w:rPr>
              <w:t>4</w:t>
            </w:r>
          </w:p>
        </w:tc>
        <w:tc>
          <w:tcPr>
            <w:tcW w:w="4156" w:type="dxa"/>
            <w:shd w:val="clear" w:color="auto" w:fill="auto"/>
          </w:tcPr>
          <w:p w:rsidR="00FD13D9" w:rsidRPr="00016EB6" w:rsidRDefault="00FD13D9" w:rsidP="00FD13D9">
            <w:pPr>
              <w:rPr>
                <w:b/>
              </w:rPr>
            </w:pPr>
            <w:r>
              <w:rPr>
                <w:b/>
              </w:rPr>
              <w:t xml:space="preserve">Володимирівський ЗДО </w:t>
            </w:r>
          </w:p>
          <w:p w:rsidR="00FD13D9" w:rsidRPr="001C0257" w:rsidRDefault="00FD13D9" w:rsidP="00150610">
            <w:pPr>
              <w:widowControl w:val="0"/>
              <w:suppressLineNumbers/>
              <w:suppressAutoHyphens/>
              <w:jc w:val="both"/>
              <w:outlineLvl w:val="0"/>
              <w:rPr>
                <w:b/>
                <w:caps/>
                <w:snapToGrid w:val="0"/>
                <w:kern w:val="28"/>
              </w:rPr>
            </w:pPr>
          </w:p>
        </w:tc>
        <w:tc>
          <w:tcPr>
            <w:tcW w:w="5106" w:type="dxa"/>
            <w:shd w:val="clear" w:color="auto" w:fill="auto"/>
          </w:tcPr>
          <w:p w:rsidR="00FD13D9" w:rsidRPr="001C0257" w:rsidRDefault="00FD13D9" w:rsidP="00150610">
            <w:r w:rsidRPr="00016EB6">
              <w:rPr>
                <w:b/>
              </w:rPr>
              <w:t>с. Володимирівка, вул. Набережна, 17</w:t>
            </w:r>
          </w:p>
        </w:tc>
      </w:tr>
      <w:tr w:rsidR="00FD13D9" w:rsidRPr="001C0257" w:rsidTr="00FD13D9">
        <w:tc>
          <w:tcPr>
            <w:tcW w:w="656" w:type="dxa"/>
            <w:shd w:val="clear" w:color="auto" w:fill="auto"/>
          </w:tcPr>
          <w:p w:rsidR="00FD13D9" w:rsidRPr="001C0257" w:rsidRDefault="00FD13D9" w:rsidP="00150610">
            <w:pPr>
              <w:widowControl w:val="0"/>
              <w:suppressLineNumbers/>
              <w:suppressAutoHyphens/>
              <w:jc w:val="both"/>
              <w:outlineLvl w:val="0"/>
              <w:rPr>
                <w:b/>
                <w:caps/>
                <w:snapToGrid w:val="0"/>
                <w:kern w:val="28"/>
              </w:rPr>
            </w:pPr>
            <w:r w:rsidRPr="001C0257">
              <w:rPr>
                <w:b/>
                <w:caps/>
                <w:snapToGrid w:val="0"/>
                <w:kern w:val="28"/>
              </w:rPr>
              <w:t>5</w:t>
            </w:r>
          </w:p>
        </w:tc>
        <w:tc>
          <w:tcPr>
            <w:tcW w:w="4156" w:type="dxa"/>
            <w:shd w:val="clear" w:color="auto" w:fill="auto"/>
          </w:tcPr>
          <w:p w:rsidR="00FD13D9" w:rsidRPr="00016EB6" w:rsidRDefault="00FD13D9" w:rsidP="00FD13D9">
            <w:pPr>
              <w:rPr>
                <w:b/>
              </w:rPr>
            </w:pPr>
            <w:r>
              <w:rPr>
                <w:b/>
              </w:rPr>
              <w:t xml:space="preserve">Ліцей «Нова школа» </w:t>
            </w:r>
          </w:p>
          <w:p w:rsidR="00FD13D9" w:rsidRPr="001C0257" w:rsidRDefault="00FD13D9" w:rsidP="00150610">
            <w:pPr>
              <w:widowControl w:val="0"/>
              <w:suppressLineNumbers/>
              <w:suppressAutoHyphens/>
              <w:jc w:val="both"/>
              <w:outlineLvl w:val="0"/>
              <w:rPr>
                <w:b/>
                <w:caps/>
                <w:snapToGrid w:val="0"/>
                <w:kern w:val="28"/>
              </w:rPr>
            </w:pPr>
          </w:p>
        </w:tc>
        <w:tc>
          <w:tcPr>
            <w:tcW w:w="5106" w:type="dxa"/>
            <w:shd w:val="clear" w:color="auto" w:fill="auto"/>
          </w:tcPr>
          <w:p w:rsidR="00FD13D9" w:rsidRPr="001C0257" w:rsidRDefault="00FD13D9" w:rsidP="00150610">
            <w:pPr>
              <w:widowControl w:val="0"/>
              <w:suppressLineNumbers/>
              <w:suppressAutoHyphens/>
              <w:jc w:val="both"/>
              <w:outlineLvl w:val="0"/>
              <w:rPr>
                <w:b/>
                <w:caps/>
                <w:snapToGrid w:val="0"/>
                <w:kern w:val="28"/>
              </w:rPr>
            </w:pPr>
            <w:r w:rsidRPr="00016EB6">
              <w:rPr>
                <w:b/>
              </w:rPr>
              <w:t>с.Володимирівка, вул. Шевченка, 32</w:t>
            </w:r>
          </w:p>
        </w:tc>
      </w:tr>
      <w:tr w:rsidR="00FD13D9" w:rsidRPr="001C0257" w:rsidTr="00FD13D9">
        <w:tc>
          <w:tcPr>
            <w:tcW w:w="656" w:type="dxa"/>
            <w:shd w:val="clear" w:color="auto" w:fill="auto"/>
          </w:tcPr>
          <w:p w:rsidR="00FD13D9" w:rsidRPr="00FD13D9" w:rsidRDefault="00FD13D9" w:rsidP="00150610">
            <w:pPr>
              <w:widowControl w:val="0"/>
              <w:suppressLineNumbers/>
              <w:suppressAutoHyphens/>
              <w:jc w:val="both"/>
              <w:outlineLvl w:val="0"/>
              <w:rPr>
                <w:b/>
                <w:caps/>
                <w:snapToGrid w:val="0"/>
                <w:kern w:val="28"/>
                <w:lang w:val="uk-UA"/>
              </w:rPr>
            </w:pPr>
            <w:r>
              <w:rPr>
                <w:b/>
                <w:caps/>
                <w:snapToGrid w:val="0"/>
                <w:kern w:val="28"/>
                <w:lang w:val="uk-UA"/>
              </w:rPr>
              <w:t>6</w:t>
            </w:r>
          </w:p>
        </w:tc>
        <w:tc>
          <w:tcPr>
            <w:tcW w:w="4156" w:type="dxa"/>
            <w:shd w:val="clear" w:color="auto" w:fill="auto"/>
          </w:tcPr>
          <w:p w:rsidR="00FD13D9" w:rsidRPr="00016EB6" w:rsidRDefault="00FD13D9" w:rsidP="00FD13D9">
            <w:pPr>
              <w:rPr>
                <w:b/>
              </w:rPr>
            </w:pPr>
            <w:r>
              <w:rPr>
                <w:b/>
              </w:rPr>
              <w:t xml:space="preserve">Ліцей «Нова школа» </w:t>
            </w:r>
          </w:p>
          <w:p w:rsidR="00FD13D9" w:rsidRDefault="00FD13D9" w:rsidP="00FD13D9">
            <w:pPr>
              <w:rPr>
                <w:b/>
              </w:rPr>
            </w:pPr>
          </w:p>
        </w:tc>
        <w:tc>
          <w:tcPr>
            <w:tcW w:w="5106" w:type="dxa"/>
            <w:shd w:val="clear" w:color="auto" w:fill="auto"/>
          </w:tcPr>
          <w:p w:rsidR="00FD13D9" w:rsidRPr="00016EB6" w:rsidRDefault="00FD13D9" w:rsidP="00150610">
            <w:pPr>
              <w:widowControl w:val="0"/>
              <w:suppressLineNumbers/>
              <w:suppressAutoHyphens/>
              <w:jc w:val="both"/>
              <w:outlineLvl w:val="0"/>
              <w:rPr>
                <w:b/>
              </w:rPr>
            </w:pPr>
            <w:r w:rsidRPr="00016EB6">
              <w:rPr>
                <w:b/>
              </w:rPr>
              <w:t>с. Олексіївка, вул. Ушакова, 59</w:t>
            </w:r>
          </w:p>
        </w:tc>
      </w:tr>
      <w:tr w:rsidR="00FD13D9" w:rsidRPr="001C0257" w:rsidTr="00FD13D9">
        <w:tc>
          <w:tcPr>
            <w:tcW w:w="656" w:type="dxa"/>
            <w:shd w:val="clear" w:color="auto" w:fill="auto"/>
          </w:tcPr>
          <w:p w:rsidR="00FD13D9" w:rsidRDefault="00FD13D9" w:rsidP="00150610">
            <w:pPr>
              <w:widowControl w:val="0"/>
              <w:suppressLineNumbers/>
              <w:suppressAutoHyphens/>
              <w:jc w:val="both"/>
              <w:outlineLvl w:val="0"/>
              <w:rPr>
                <w:b/>
                <w:caps/>
                <w:snapToGrid w:val="0"/>
                <w:kern w:val="28"/>
                <w:lang w:val="uk-UA"/>
              </w:rPr>
            </w:pPr>
            <w:r>
              <w:rPr>
                <w:b/>
                <w:caps/>
                <w:snapToGrid w:val="0"/>
                <w:kern w:val="28"/>
                <w:lang w:val="uk-UA"/>
              </w:rPr>
              <w:t>7</w:t>
            </w:r>
          </w:p>
        </w:tc>
        <w:tc>
          <w:tcPr>
            <w:tcW w:w="4156" w:type="dxa"/>
            <w:shd w:val="clear" w:color="auto" w:fill="auto"/>
          </w:tcPr>
          <w:p w:rsidR="00FD13D9" w:rsidRPr="00016EB6" w:rsidRDefault="00FD13D9" w:rsidP="00FD13D9">
            <w:pPr>
              <w:rPr>
                <w:b/>
              </w:rPr>
            </w:pPr>
            <w:r>
              <w:rPr>
                <w:b/>
              </w:rPr>
              <w:t xml:space="preserve">Олексіївський ЗДО </w:t>
            </w:r>
          </w:p>
          <w:p w:rsidR="00FD13D9" w:rsidRDefault="00FD13D9" w:rsidP="00FD13D9">
            <w:pPr>
              <w:rPr>
                <w:b/>
              </w:rPr>
            </w:pPr>
          </w:p>
        </w:tc>
        <w:tc>
          <w:tcPr>
            <w:tcW w:w="5106" w:type="dxa"/>
            <w:shd w:val="clear" w:color="auto" w:fill="auto"/>
          </w:tcPr>
          <w:p w:rsidR="00FD13D9" w:rsidRPr="00016EB6" w:rsidRDefault="00FD13D9" w:rsidP="00150610">
            <w:pPr>
              <w:widowControl w:val="0"/>
              <w:suppressLineNumbers/>
              <w:suppressAutoHyphens/>
              <w:jc w:val="both"/>
              <w:outlineLvl w:val="0"/>
              <w:rPr>
                <w:b/>
              </w:rPr>
            </w:pPr>
            <w:r w:rsidRPr="00016EB6">
              <w:rPr>
                <w:b/>
              </w:rPr>
              <w:t>с. Олексіївка, вул. Ушакова, 57</w:t>
            </w:r>
          </w:p>
        </w:tc>
      </w:tr>
      <w:tr w:rsidR="00FD13D9" w:rsidRPr="001C0257" w:rsidTr="00FD13D9">
        <w:tc>
          <w:tcPr>
            <w:tcW w:w="656" w:type="dxa"/>
            <w:shd w:val="clear" w:color="auto" w:fill="auto"/>
          </w:tcPr>
          <w:p w:rsidR="00FD13D9" w:rsidRDefault="00FD13D9" w:rsidP="00150610">
            <w:pPr>
              <w:widowControl w:val="0"/>
              <w:suppressLineNumbers/>
              <w:suppressAutoHyphens/>
              <w:jc w:val="both"/>
              <w:outlineLvl w:val="0"/>
              <w:rPr>
                <w:b/>
                <w:caps/>
                <w:snapToGrid w:val="0"/>
                <w:kern w:val="28"/>
                <w:lang w:val="uk-UA"/>
              </w:rPr>
            </w:pPr>
            <w:r>
              <w:rPr>
                <w:b/>
                <w:caps/>
                <w:snapToGrid w:val="0"/>
                <w:kern w:val="28"/>
                <w:lang w:val="uk-UA"/>
              </w:rPr>
              <w:t>8</w:t>
            </w:r>
          </w:p>
        </w:tc>
        <w:tc>
          <w:tcPr>
            <w:tcW w:w="4156" w:type="dxa"/>
            <w:shd w:val="clear" w:color="auto" w:fill="auto"/>
          </w:tcPr>
          <w:p w:rsidR="00FD13D9" w:rsidRPr="00016EB6" w:rsidRDefault="00FD13D9" w:rsidP="00FD13D9">
            <w:pPr>
              <w:rPr>
                <w:b/>
              </w:rPr>
            </w:pPr>
            <w:r>
              <w:rPr>
                <w:b/>
              </w:rPr>
              <w:t xml:space="preserve">Ліцей «Нова школа» </w:t>
            </w:r>
          </w:p>
          <w:p w:rsidR="00FD13D9" w:rsidRDefault="00FD13D9" w:rsidP="00FD13D9">
            <w:pPr>
              <w:rPr>
                <w:b/>
              </w:rPr>
            </w:pPr>
          </w:p>
        </w:tc>
        <w:tc>
          <w:tcPr>
            <w:tcW w:w="5106" w:type="dxa"/>
            <w:shd w:val="clear" w:color="auto" w:fill="auto"/>
          </w:tcPr>
          <w:p w:rsidR="00FD13D9" w:rsidRPr="00016EB6" w:rsidRDefault="00FD13D9" w:rsidP="00150610">
            <w:pPr>
              <w:widowControl w:val="0"/>
              <w:suppressLineNumbers/>
              <w:suppressAutoHyphens/>
              <w:jc w:val="both"/>
              <w:outlineLvl w:val="0"/>
              <w:rPr>
                <w:b/>
              </w:rPr>
            </w:pPr>
            <w:r w:rsidRPr="00016EB6">
              <w:rPr>
                <w:b/>
              </w:rPr>
              <w:t>с. Катеринівка, вул. Шкільна, 7</w:t>
            </w:r>
          </w:p>
        </w:tc>
      </w:tr>
      <w:tr w:rsidR="00FD13D9" w:rsidRPr="001C0257" w:rsidTr="00FD13D9">
        <w:tc>
          <w:tcPr>
            <w:tcW w:w="656" w:type="dxa"/>
            <w:shd w:val="clear" w:color="auto" w:fill="auto"/>
          </w:tcPr>
          <w:p w:rsidR="00FD13D9" w:rsidRDefault="00FD13D9" w:rsidP="00150610">
            <w:pPr>
              <w:widowControl w:val="0"/>
              <w:suppressLineNumbers/>
              <w:suppressAutoHyphens/>
              <w:jc w:val="both"/>
              <w:outlineLvl w:val="0"/>
              <w:rPr>
                <w:b/>
                <w:caps/>
                <w:snapToGrid w:val="0"/>
                <w:kern w:val="28"/>
                <w:lang w:val="uk-UA"/>
              </w:rPr>
            </w:pPr>
            <w:r>
              <w:rPr>
                <w:b/>
                <w:caps/>
                <w:snapToGrid w:val="0"/>
                <w:kern w:val="28"/>
                <w:lang w:val="uk-UA"/>
              </w:rPr>
              <w:t>9</w:t>
            </w:r>
          </w:p>
        </w:tc>
        <w:tc>
          <w:tcPr>
            <w:tcW w:w="4156" w:type="dxa"/>
            <w:shd w:val="clear" w:color="auto" w:fill="auto"/>
          </w:tcPr>
          <w:p w:rsidR="00FD13D9" w:rsidRPr="00016EB6" w:rsidRDefault="00FD13D9" w:rsidP="00FD13D9">
            <w:pPr>
              <w:rPr>
                <w:b/>
              </w:rPr>
            </w:pPr>
            <w:r>
              <w:rPr>
                <w:b/>
              </w:rPr>
              <w:t xml:space="preserve">Катеринівський ЗДО </w:t>
            </w:r>
          </w:p>
          <w:p w:rsidR="00FD13D9" w:rsidRDefault="00FD13D9" w:rsidP="00FD13D9">
            <w:pPr>
              <w:rPr>
                <w:b/>
              </w:rPr>
            </w:pPr>
          </w:p>
        </w:tc>
        <w:tc>
          <w:tcPr>
            <w:tcW w:w="5106" w:type="dxa"/>
            <w:shd w:val="clear" w:color="auto" w:fill="auto"/>
          </w:tcPr>
          <w:p w:rsidR="00FD13D9" w:rsidRPr="00016EB6" w:rsidRDefault="00FD13D9" w:rsidP="00150610">
            <w:pPr>
              <w:widowControl w:val="0"/>
              <w:suppressLineNumbers/>
              <w:suppressAutoHyphens/>
              <w:jc w:val="both"/>
              <w:outlineLvl w:val="0"/>
              <w:rPr>
                <w:b/>
              </w:rPr>
            </w:pPr>
            <w:r w:rsidRPr="00016EB6">
              <w:rPr>
                <w:b/>
              </w:rPr>
              <w:t>с. Катеринівка, просп. Гагаріна, 7</w:t>
            </w:r>
          </w:p>
        </w:tc>
      </w:tr>
    </w:tbl>
    <w:p w:rsidR="0089609E" w:rsidRPr="008B41DF" w:rsidRDefault="0089609E" w:rsidP="0089609E">
      <w:pPr>
        <w:widowControl w:val="0"/>
        <w:tabs>
          <w:tab w:val="left" w:pos="851"/>
          <w:tab w:val="left" w:pos="993"/>
        </w:tabs>
        <w:suppressAutoHyphens/>
        <w:autoSpaceDE w:val="0"/>
        <w:spacing w:after="160" w:line="256" w:lineRule="auto"/>
        <w:contextualSpacing/>
        <w:jc w:val="both"/>
        <w:rPr>
          <w:b/>
          <w:lang w:eastAsia="zh-CN"/>
        </w:rPr>
      </w:pPr>
    </w:p>
    <w:p w:rsidR="0089609E" w:rsidRDefault="0089609E" w:rsidP="0089609E">
      <w:pPr>
        <w:widowControl w:val="0"/>
        <w:tabs>
          <w:tab w:val="left" w:pos="851"/>
          <w:tab w:val="left" w:pos="993"/>
        </w:tabs>
        <w:suppressAutoHyphens/>
        <w:autoSpaceDE w:val="0"/>
        <w:spacing w:after="160" w:line="256" w:lineRule="auto"/>
        <w:contextualSpacing/>
        <w:jc w:val="both"/>
      </w:pPr>
    </w:p>
    <w:p w:rsidR="0089609E" w:rsidRPr="0089609E" w:rsidRDefault="0089609E" w:rsidP="00FD13D9">
      <w:pPr>
        <w:widowControl w:val="0"/>
        <w:tabs>
          <w:tab w:val="left" w:pos="851"/>
          <w:tab w:val="left" w:pos="993"/>
        </w:tabs>
        <w:suppressAutoHyphens/>
        <w:autoSpaceDE w:val="0"/>
        <w:spacing w:after="160" w:line="256" w:lineRule="auto"/>
        <w:contextualSpacing/>
        <w:jc w:val="both"/>
        <w:rPr>
          <w:lang w:val="uk-UA"/>
        </w:rPr>
      </w:pPr>
      <w:r>
        <w:tab/>
      </w:r>
      <w:r w:rsidRPr="0089609E">
        <w:t xml:space="preserve"> </w:t>
      </w:r>
    </w:p>
    <w:p w:rsidR="00D7566A" w:rsidRDefault="00D7566A" w:rsidP="00F83667">
      <w:pPr>
        <w:shd w:val="clear" w:color="auto" w:fill="FFFFFF"/>
        <w:spacing w:line="278" w:lineRule="exact"/>
        <w:jc w:val="both"/>
        <w:rPr>
          <w:b/>
          <w:i/>
          <w:lang w:val="uk-UA"/>
        </w:rPr>
      </w:pPr>
    </w:p>
    <w:p w:rsidR="00D7566A" w:rsidRPr="00F213BB" w:rsidRDefault="00D7566A" w:rsidP="00F83667">
      <w:pPr>
        <w:rPr>
          <w:lang w:val="uk-UA"/>
        </w:rPr>
      </w:pPr>
    </w:p>
    <w:p w:rsidR="00D7566A" w:rsidRDefault="00D7566A" w:rsidP="00566C45">
      <w:pPr>
        <w:spacing w:line="220" w:lineRule="atLeast"/>
        <w:ind w:left="360" w:right="-23" w:firstLine="540"/>
        <w:jc w:val="both"/>
        <w:rPr>
          <w:lang w:val="uk-UA"/>
        </w:rPr>
      </w:pPr>
      <w:r>
        <w:rPr>
          <w:b/>
          <w:i/>
          <w:lang w:val="uk-UA"/>
        </w:rPr>
        <w:t>Посада, прізвище, ініціали, підпис уповноваженої особи Учасника, завірені печаткою (при наявності).</w:t>
      </w:r>
    </w:p>
    <w:sectPr w:rsidR="00D7566A"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14F70284"/>
    <w:multiLevelType w:val="multilevel"/>
    <w:tmpl w:val="44CA7CE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8419D"/>
    <w:multiLevelType w:val="multilevel"/>
    <w:tmpl w:val="C0342ECC"/>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0"/>
  </w:num>
  <w:num w:numId="3">
    <w:abstractNumId w:val="13"/>
  </w:num>
  <w:num w:numId="4">
    <w:abstractNumId w:val="17"/>
  </w:num>
  <w:num w:numId="5">
    <w:abstractNumId w:val="14"/>
  </w:num>
  <w:num w:numId="6">
    <w:abstractNumId w:val="8"/>
  </w:num>
  <w:num w:numId="7">
    <w:abstractNumId w:val="5"/>
  </w:num>
  <w:num w:numId="8">
    <w:abstractNumId w:val="15"/>
  </w:num>
  <w:num w:numId="9">
    <w:abstractNumId w:val="9"/>
  </w:num>
  <w:num w:numId="10">
    <w:abstractNumId w:val="3"/>
  </w:num>
  <w:num w:numId="11">
    <w:abstractNumId w:val="10"/>
  </w:num>
  <w:num w:numId="12">
    <w:abstractNumId w:val="12"/>
  </w:num>
  <w:num w:numId="13">
    <w:abstractNumId w:val="7"/>
  </w:num>
  <w:num w:numId="14">
    <w:abstractNumId w:val="16"/>
  </w:num>
  <w:num w:numId="15">
    <w:abstractNumId w:val="1"/>
  </w:num>
  <w:num w:numId="16">
    <w:abstractNumId w:val="2"/>
  </w:num>
  <w:num w:numId="17">
    <w:abstractNumId w:val="11"/>
  </w:num>
  <w:num w:numId="18">
    <w:abstractNumId w:val="1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6"/>
    <w:rsid w:val="000010EB"/>
    <w:rsid w:val="0001263B"/>
    <w:rsid w:val="000144A0"/>
    <w:rsid w:val="0004292C"/>
    <w:rsid w:val="00042A6D"/>
    <w:rsid w:val="0005087E"/>
    <w:rsid w:val="00055FF5"/>
    <w:rsid w:val="000578BB"/>
    <w:rsid w:val="00063522"/>
    <w:rsid w:val="000648C3"/>
    <w:rsid w:val="000705B9"/>
    <w:rsid w:val="00071B99"/>
    <w:rsid w:val="00075851"/>
    <w:rsid w:val="000765EB"/>
    <w:rsid w:val="000836A7"/>
    <w:rsid w:val="0009070A"/>
    <w:rsid w:val="000A5F74"/>
    <w:rsid w:val="000B51F2"/>
    <w:rsid w:val="000C46C1"/>
    <w:rsid w:val="000D1A90"/>
    <w:rsid w:val="000D3412"/>
    <w:rsid w:val="000D3A58"/>
    <w:rsid w:val="000D6700"/>
    <w:rsid w:val="000D7E11"/>
    <w:rsid w:val="000F509A"/>
    <w:rsid w:val="001057EA"/>
    <w:rsid w:val="00115FCB"/>
    <w:rsid w:val="00116ED0"/>
    <w:rsid w:val="00125EBB"/>
    <w:rsid w:val="001344CE"/>
    <w:rsid w:val="00134E90"/>
    <w:rsid w:val="00143044"/>
    <w:rsid w:val="001514C7"/>
    <w:rsid w:val="001545D2"/>
    <w:rsid w:val="0016345E"/>
    <w:rsid w:val="00163B99"/>
    <w:rsid w:val="0017021F"/>
    <w:rsid w:val="001742FE"/>
    <w:rsid w:val="00174DFF"/>
    <w:rsid w:val="001761DB"/>
    <w:rsid w:val="0018303C"/>
    <w:rsid w:val="00184FB5"/>
    <w:rsid w:val="0019696C"/>
    <w:rsid w:val="001A0B05"/>
    <w:rsid w:val="001B428A"/>
    <w:rsid w:val="001C693A"/>
    <w:rsid w:val="001E2AED"/>
    <w:rsid w:val="001F1310"/>
    <w:rsid w:val="001F1781"/>
    <w:rsid w:val="001F246A"/>
    <w:rsid w:val="001F3257"/>
    <w:rsid w:val="001F4054"/>
    <w:rsid w:val="001F47F6"/>
    <w:rsid w:val="001F6FE7"/>
    <w:rsid w:val="0020066D"/>
    <w:rsid w:val="00202043"/>
    <w:rsid w:val="00203ECB"/>
    <w:rsid w:val="00232563"/>
    <w:rsid w:val="00236D37"/>
    <w:rsid w:val="002511C7"/>
    <w:rsid w:val="002603AD"/>
    <w:rsid w:val="002800D0"/>
    <w:rsid w:val="00291E44"/>
    <w:rsid w:val="002A2915"/>
    <w:rsid w:val="002A2A8F"/>
    <w:rsid w:val="002A42D3"/>
    <w:rsid w:val="002A4DE9"/>
    <w:rsid w:val="002B26BF"/>
    <w:rsid w:val="002C4C60"/>
    <w:rsid w:val="002C7E7A"/>
    <w:rsid w:val="002D376A"/>
    <w:rsid w:val="002D6DF2"/>
    <w:rsid w:val="002E0F5B"/>
    <w:rsid w:val="002F61AD"/>
    <w:rsid w:val="00322604"/>
    <w:rsid w:val="00342467"/>
    <w:rsid w:val="00354106"/>
    <w:rsid w:val="00362BA7"/>
    <w:rsid w:val="003762F5"/>
    <w:rsid w:val="00380DAC"/>
    <w:rsid w:val="00383DB0"/>
    <w:rsid w:val="003962CA"/>
    <w:rsid w:val="003A7F9B"/>
    <w:rsid w:val="003B08BC"/>
    <w:rsid w:val="003B795C"/>
    <w:rsid w:val="003C5FF3"/>
    <w:rsid w:val="003D0E7A"/>
    <w:rsid w:val="003D7A4F"/>
    <w:rsid w:val="003F2D00"/>
    <w:rsid w:val="003F2FE5"/>
    <w:rsid w:val="003F393A"/>
    <w:rsid w:val="00434288"/>
    <w:rsid w:val="00435831"/>
    <w:rsid w:val="004411A4"/>
    <w:rsid w:val="00441813"/>
    <w:rsid w:val="00464B94"/>
    <w:rsid w:val="004652CE"/>
    <w:rsid w:val="00465C58"/>
    <w:rsid w:val="00471E9E"/>
    <w:rsid w:val="00473594"/>
    <w:rsid w:val="004766AA"/>
    <w:rsid w:val="00490C1B"/>
    <w:rsid w:val="00492D64"/>
    <w:rsid w:val="004972A2"/>
    <w:rsid w:val="004A3E24"/>
    <w:rsid w:val="004A4631"/>
    <w:rsid w:val="004B060B"/>
    <w:rsid w:val="004B45B5"/>
    <w:rsid w:val="004C7D40"/>
    <w:rsid w:val="004D5E81"/>
    <w:rsid w:val="004F17F6"/>
    <w:rsid w:val="004F29AF"/>
    <w:rsid w:val="004F4CF9"/>
    <w:rsid w:val="005057CF"/>
    <w:rsid w:val="00512505"/>
    <w:rsid w:val="00514E76"/>
    <w:rsid w:val="00515248"/>
    <w:rsid w:val="00523A32"/>
    <w:rsid w:val="00537EC8"/>
    <w:rsid w:val="00562A34"/>
    <w:rsid w:val="00566C45"/>
    <w:rsid w:val="00580BE6"/>
    <w:rsid w:val="00581702"/>
    <w:rsid w:val="00585BAB"/>
    <w:rsid w:val="00586375"/>
    <w:rsid w:val="00586EF9"/>
    <w:rsid w:val="005A1819"/>
    <w:rsid w:val="005A24A1"/>
    <w:rsid w:val="005A451B"/>
    <w:rsid w:val="005A5B45"/>
    <w:rsid w:val="005A69FE"/>
    <w:rsid w:val="005B2928"/>
    <w:rsid w:val="005C5343"/>
    <w:rsid w:val="005D4A28"/>
    <w:rsid w:val="00610965"/>
    <w:rsid w:val="00632AAD"/>
    <w:rsid w:val="00632CAA"/>
    <w:rsid w:val="006462EE"/>
    <w:rsid w:val="0065206E"/>
    <w:rsid w:val="006619D1"/>
    <w:rsid w:val="00675F3A"/>
    <w:rsid w:val="00683846"/>
    <w:rsid w:val="006924CA"/>
    <w:rsid w:val="0069525E"/>
    <w:rsid w:val="00696C5D"/>
    <w:rsid w:val="006A130F"/>
    <w:rsid w:val="006A6542"/>
    <w:rsid w:val="006C2C2C"/>
    <w:rsid w:val="006C3BDF"/>
    <w:rsid w:val="006C684C"/>
    <w:rsid w:val="006F1669"/>
    <w:rsid w:val="006F2CCD"/>
    <w:rsid w:val="006F7D4C"/>
    <w:rsid w:val="00703954"/>
    <w:rsid w:val="00712988"/>
    <w:rsid w:val="0073574D"/>
    <w:rsid w:val="00742670"/>
    <w:rsid w:val="007430F2"/>
    <w:rsid w:val="00752F08"/>
    <w:rsid w:val="00771188"/>
    <w:rsid w:val="007712C8"/>
    <w:rsid w:val="007A3FD1"/>
    <w:rsid w:val="007A44B5"/>
    <w:rsid w:val="007B0172"/>
    <w:rsid w:val="007C6EA6"/>
    <w:rsid w:val="007E4DF8"/>
    <w:rsid w:val="007E6232"/>
    <w:rsid w:val="007E77B5"/>
    <w:rsid w:val="007F22D3"/>
    <w:rsid w:val="007F3648"/>
    <w:rsid w:val="007F60B6"/>
    <w:rsid w:val="008008F0"/>
    <w:rsid w:val="00804B9F"/>
    <w:rsid w:val="0081051B"/>
    <w:rsid w:val="00812787"/>
    <w:rsid w:val="008146CC"/>
    <w:rsid w:val="00820299"/>
    <w:rsid w:val="00821003"/>
    <w:rsid w:val="00821610"/>
    <w:rsid w:val="00821C4A"/>
    <w:rsid w:val="00831DB8"/>
    <w:rsid w:val="00845A33"/>
    <w:rsid w:val="0086454C"/>
    <w:rsid w:val="008672FE"/>
    <w:rsid w:val="00872745"/>
    <w:rsid w:val="0088037A"/>
    <w:rsid w:val="008863AD"/>
    <w:rsid w:val="0089609E"/>
    <w:rsid w:val="008B2B30"/>
    <w:rsid w:val="008B423F"/>
    <w:rsid w:val="008B6AB4"/>
    <w:rsid w:val="008C29B6"/>
    <w:rsid w:val="008C7CA3"/>
    <w:rsid w:val="008D132C"/>
    <w:rsid w:val="008D3C5C"/>
    <w:rsid w:val="008D5928"/>
    <w:rsid w:val="008D65E8"/>
    <w:rsid w:val="008E360C"/>
    <w:rsid w:val="008F2576"/>
    <w:rsid w:val="008F741C"/>
    <w:rsid w:val="00905E02"/>
    <w:rsid w:val="0092034A"/>
    <w:rsid w:val="009234B8"/>
    <w:rsid w:val="00942491"/>
    <w:rsid w:val="0095241B"/>
    <w:rsid w:val="00960274"/>
    <w:rsid w:val="00961F40"/>
    <w:rsid w:val="009623C4"/>
    <w:rsid w:val="00966B38"/>
    <w:rsid w:val="009761AD"/>
    <w:rsid w:val="00984DA5"/>
    <w:rsid w:val="009879B3"/>
    <w:rsid w:val="009905C6"/>
    <w:rsid w:val="009A308F"/>
    <w:rsid w:val="009B7376"/>
    <w:rsid w:val="009D46D1"/>
    <w:rsid w:val="009D52A9"/>
    <w:rsid w:val="009E101A"/>
    <w:rsid w:val="009E72A3"/>
    <w:rsid w:val="00A01375"/>
    <w:rsid w:val="00A02FD9"/>
    <w:rsid w:val="00A13B11"/>
    <w:rsid w:val="00A143B7"/>
    <w:rsid w:val="00A20C99"/>
    <w:rsid w:val="00A558EA"/>
    <w:rsid w:val="00A67044"/>
    <w:rsid w:val="00A75ADD"/>
    <w:rsid w:val="00A84835"/>
    <w:rsid w:val="00A867F4"/>
    <w:rsid w:val="00AA7406"/>
    <w:rsid w:val="00AB21AF"/>
    <w:rsid w:val="00AC733B"/>
    <w:rsid w:val="00AD642E"/>
    <w:rsid w:val="00AE25F3"/>
    <w:rsid w:val="00AE2F36"/>
    <w:rsid w:val="00AE3BB0"/>
    <w:rsid w:val="00B324EC"/>
    <w:rsid w:val="00B32574"/>
    <w:rsid w:val="00B42A5D"/>
    <w:rsid w:val="00B67D0A"/>
    <w:rsid w:val="00B7177C"/>
    <w:rsid w:val="00B72324"/>
    <w:rsid w:val="00B851B8"/>
    <w:rsid w:val="00B93EB2"/>
    <w:rsid w:val="00B9676C"/>
    <w:rsid w:val="00BA3D45"/>
    <w:rsid w:val="00BB5525"/>
    <w:rsid w:val="00BB5746"/>
    <w:rsid w:val="00BB5D7E"/>
    <w:rsid w:val="00BC674B"/>
    <w:rsid w:val="00BF3151"/>
    <w:rsid w:val="00BF3DDB"/>
    <w:rsid w:val="00BF49BF"/>
    <w:rsid w:val="00BF62D1"/>
    <w:rsid w:val="00BF6366"/>
    <w:rsid w:val="00BF6AB3"/>
    <w:rsid w:val="00C06AC4"/>
    <w:rsid w:val="00C1306D"/>
    <w:rsid w:val="00C13B82"/>
    <w:rsid w:val="00C2172A"/>
    <w:rsid w:val="00C22016"/>
    <w:rsid w:val="00C36487"/>
    <w:rsid w:val="00C41995"/>
    <w:rsid w:val="00C43EF0"/>
    <w:rsid w:val="00C731DF"/>
    <w:rsid w:val="00C756BB"/>
    <w:rsid w:val="00C828D8"/>
    <w:rsid w:val="00C917A0"/>
    <w:rsid w:val="00C91840"/>
    <w:rsid w:val="00CA2AC1"/>
    <w:rsid w:val="00CC226D"/>
    <w:rsid w:val="00CC39EB"/>
    <w:rsid w:val="00CC43F8"/>
    <w:rsid w:val="00CC5502"/>
    <w:rsid w:val="00D035FA"/>
    <w:rsid w:val="00D05B72"/>
    <w:rsid w:val="00D05B9D"/>
    <w:rsid w:val="00D225FB"/>
    <w:rsid w:val="00D24549"/>
    <w:rsid w:val="00D52B08"/>
    <w:rsid w:val="00D54C27"/>
    <w:rsid w:val="00D616FF"/>
    <w:rsid w:val="00D67EB2"/>
    <w:rsid w:val="00D7566A"/>
    <w:rsid w:val="00D86A19"/>
    <w:rsid w:val="00D92672"/>
    <w:rsid w:val="00D94163"/>
    <w:rsid w:val="00D96A51"/>
    <w:rsid w:val="00DB0545"/>
    <w:rsid w:val="00DB2CC5"/>
    <w:rsid w:val="00DB3936"/>
    <w:rsid w:val="00DB7F58"/>
    <w:rsid w:val="00DC0E8E"/>
    <w:rsid w:val="00DE132A"/>
    <w:rsid w:val="00DE6183"/>
    <w:rsid w:val="00DF0107"/>
    <w:rsid w:val="00E009AF"/>
    <w:rsid w:val="00E14570"/>
    <w:rsid w:val="00E21895"/>
    <w:rsid w:val="00E25484"/>
    <w:rsid w:val="00E25C8E"/>
    <w:rsid w:val="00E32C18"/>
    <w:rsid w:val="00E41C3E"/>
    <w:rsid w:val="00E578D7"/>
    <w:rsid w:val="00E669E6"/>
    <w:rsid w:val="00E7006A"/>
    <w:rsid w:val="00E823D3"/>
    <w:rsid w:val="00E87D97"/>
    <w:rsid w:val="00EB01AC"/>
    <w:rsid w:val="00ED368F"/>
    <w:rsid w:val="00ED4C35"/>
    <w:rsid w:val="00ED77E5"/>
    <w:rsid w:val="00ED7970"/>
    <w:rsid w:val="00EF3472"/>
    <w:rsid w:val="00EF3A07"/>
    <w:rsid w:val="00EF3DBA"/>
    <w:rsid w:val="00EF662A"/>
    <w:rsid w:val="00F06394"/>
    <w:rsid w:val="00F15CD6"/>
    <w:rsid w:val="00F213BB"/>
    <w:rsid w:val="00F307C3"/>
    <w:rsid w:val="00F31161"/>
    <w:rsid w:val="00F34BA2"/>
    <w:rsid w:val="00F35518"/>
    <w:rsid w:val="00F37EB7"/>
    <w:rsid w:val="00F52AD9"/>
    <w:rsid w:val="00F54246"/>
    <w:rsid w:val="00F63670"/>
    <w:rsid w:val="00F679AC"/>
    <w:rsid w:val="00F72F6C"/>
    <w:rsid w:val="00F77ECD"/>
    <w:rsid w:val="00F83667"/>
    <w:rsid w:val="00F86AAF"/>
    <w:rsid w:val="00F900FD"/>
    <w:rsid w:val="00FA0BFE"/>
    <w:rsid w:val="00FA2561"/>
    <w:rsid w:val="00FA67A2"/>
    <w:rsid w:val="00FC0708"/>
    <w:rsid w:val="00FD13D9"/>
    <w:rsid w:val="00FD64BC"/>
    <w:rsid w:val="00FE7646"/>
    <w:rsid w:val="00FF18FA"/>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A66CA4"/>
  <w15:docId w15:val="{314BC632-1247-4DA9-BCC2-335709D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qFormat/>
    <w:rsid w:val="008008F0"/>
    <w:rPr>
      <w:rFonts w:cs="Times New Roman"/>
      <w:b/>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rsid w:val="00581702"/>
    <w:pPr>
      <w:spacing w:before="100" w:beforeAutospacing="1" w:after="100" w:afterAutospacing="1"/>
    </w:pPr>
    <w:rPr>
      <w:color w:val="auto"/>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7">
    <w:name w:val="Emphasis"/>
    <w:basedOn w:val="a0"/>
    <w:uiPriority w:val="99"/>
    <w:qFormat/>
    <w:rsid w:val="005A1819"/>
    <w:rPr>
      <w:rFonts w:cs="Times New Roman"/>
      <w:i/>
    </w:rPr>
  </w:style>
  <w:style w:type="paragraph" w:styleId="a8">
    <w:name w:val="No Spacing"/>
    <w:basedOn w:val="a"/>
    <w:uiPriority w:val="99"/>
    <w:qFormat/>
    <w:rsid w:val="0017021F"/>
    <w:rPr>
      <w:rFonts w:ascii="Cambria" w:hAnsi="Cambria"/>
      <w:color w:val="auto"/>
      <w:sz w:val="22"/>
      <w:szCs w:val="22"/>
      <w:lang w:val="en-US" w:eastAsia="en-US"/>
    </w:rPr>
  </w:style>
  <w:style w:type="paragraph" w:styleId="a9">
    <w:name w:val="List Paragraph"/>
    <w:basedOn w:val="a"/>
    <w:uiPriority w:val="99"/>
    <w:qFormat/>
    <w:rsid w:val="00A558EA"/>
    <w:pPr>
      <w:spacing w:after="200" w:line="276" w:lineRule="auto"/>
      <w:ind w:left="720"/>
      <w:contextualSpacing/>
    </w:pPr>
    <w:rPr>
      <w:rFonts w:ascii="Calibri" w:hAnsi="Calibri"/>
      <w:color w:val="auto"/>
      <w:sz w:val="22"/>
      <w:szCs w:val="22"/>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a">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b">
    <w:name w:val="Balloon Text"/>
    <w:basedOn w:val="a"/>
    <w:link w:val="ac"/>
    <w:uiPriority w:val="99"/>
    <w:rsid w:val="00C731DF"/>
    <w:rPr>
      <w:rFonts w:ascii="Segoe UI" w:hAnsi="Segoe UI" w:cs="Segoe UI"/>
      <w:sz w:val="18"/>
      <w:szCs w:val="18"/>
    </w:rPr>
  </w:style>
  <w:style w:type="character" w:customStyle="1" w:styleId="ac">
    <w:name w:val="Текст выноски Знак"/>
    <w:basedOn w:val="a0"/>
    <w:link w:val="ab"/>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aliases w:val="Знак"/>
    <w:basedOn w:val="a"/>
    <w:link w:val="HTML0"/>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aliases w:val="Знак Знак"/>
    <w:link w:val="HTML"/>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paragraph" w:styleId="ad">
    <w:name w:val="Body Text"/>
    <w:basedOn w:val="a"/>
    <w:link w:val="ae"/>
    <w:uiPriority w:val="99"/>
    <w:locked/>
    <w:rsid w:val="00F35518"/>
    <w:pPr>
      <w:widowControl w:val="0"/>
      <w:ind w:right="20"/>
      <w:jc w:val="both"/>
    </w:pPr>
    <w:rPr>
      <w:sz w:val="22"/>
    </w:rPr>
  </w:style>
  <w:style w:type="character" w:customStyle="1" w:styleId="ae">
    <w:name w:val="Основной текст Знак"/>
    <w:basedOn w:val="a0"/>
    <w:link w:val="ad"/>
    <w:uiPriority w:val="99"/>
    <w:semiHidden/>
    <w:locked/>
    <w:rsid w:val="00696C5D"/>
    <w:rPr>
      <w:rFonts w:cs="Times New Roman"/>
      <w:color w:val="000000"/>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89609E"/>
    <w:rPr>
      <w:sz w:val="24"/>
      <w:szCs w:val="24"/>
    </w:rPr>
  </w:style>
  <w:style w:type="paragraph" w:customStyle="1" w:styleId="13">
    <w:name w:val="Без интервала1"/>
    <w:link w:val="NoSpacingChar"/>
    <w:rsid w:val="0089609E"/>
    <w:pPr>
      <w:suppressAutoHyphens/>
    </w:pPr>
    <w:rPr>
      <w:rFonts w:ascii="Calibri" w:hAnsi="Calibri"/>
      <w:kern w:val="1"/>
      <w:lang w:eastAsia="zh-CN"/>
    </w:rPr>
  </w:style>
  <w:style w:type="character" w:customStyle="1" w:styleId="NoSpacingChar">
    <w:name w:val="No Spacing Char"/>
    <w:link w:val="13"/>
    <w:locked/>
    <w:rsid w:val="0089609E"/>
    <w:rPr>
      <w:rFonts w:ascii="Calibri" w:hAnsi="Calibri"/>
      <w:kern w:val="1"/>
      <w:lang w:eastAsia="zh-CN"/>
    </w:rPr>
  </w:style>
  <w:style w:type="paragraph" w:customStyle="1" w:styleId="21">
    <w:name w:val="Без интервала2"/>
    <w:rsid w:val="0088037A"/>
    <w:pPr>
      <w:suppressAutoHyphens/>
    </w:pPr>
    <w:rPr>
      <w:rFonts w:ascii="Calibri" w:hAnsi="Calibri"/>
      <w:kern w:val="1"/>
      <w:lang w:eastAsia="zh-CN"/>
    </w:rPr>
  </w:style>
  <w:style w:type="paragraph" w:customStyle="1" w:styleId="14">
    <w:name w:val="Абзац списка1"/>
    <w:basedOn w:val="a"/>
    <w:link w:val="ListParagraphChar"/>
    <w:rsid w:val="00FD13D9"/>
    <w:pPr>
      <w:widowControl w:val="0"/>
      <w:autoSpaceDE w:val="0"/>
      <w:autoSpaceDN w:val="0"/>
      <w:ind w:left="720"/>
      <w:contextualSpacing/>
    </w:pPr>
    <w:rPr>
      <w:rFonts w:ascii="Arial" w:hAnsi="Arial"/>
      <w:color w:val="auto"/>
      <w:sz w:val="22"/>
      <w:szCs w:val="20"/>
      <w:lang w:val="en-US"/>
    </w:rPr>
  </w:style>
  <w:style w:type="character" w:customStyle="1" w:styleId="ListParagraphChar">
    <w:name w:val="List Paragraph Char"/>
    <w:link w:val="14"/>
    <w:locked/>
    <w:rsid w:val="00FD13D9"/>
    <w:rPr>
      <w:rFonts w:ascii="Arial" w:hAnsi="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0988">
      <w:marLeft w:val="0"/>
      <w:marRight w:val="0"/>
      <w:marTop w:val="0"/>
      <w:marBottom w:val="0"/>
      <w:divBdr>
        <w:top w:val="none" w:sz="0" w:space="0" w:color="auto"/>
        <w:left w:val="none" w:sz="0" w:space="0" w:color="auto"/>
        <w:bottom w:val="none" w:sz="0" w:space="0" w:color="auto"/>
        <w:right w:val="none" w:sz="0" w:space="0" w:color="auto"/>
      </w:divBdr>
    </w:div>
    <w:div w:id="91630990">
      <w:marLeft w:val="0"/>
      <w:marRight w:val="0"/>
      <w:marTop w:val="0"/>
      <w:marBottom w:val="0"/>
      <w:divBdr>
        <w:top w:val="none" w:sz="0" w:space="0" w:color="auto"/>
        <w:left w:val="none" w:sz="0" w:space="0" w:color="auto"/>
        <w:bottom w:val="none" w:sz="0" w:space="0" w:color="auto"/>
        <w:right w:val="none" w:sz="0" w:space="0" w:color="auto"/>
      </w:divBdr>
      <w:divsChild>
        <w:div w:id="91631046">
          <w:marLeft w:val="0"/>
          <w:marRight w:val="0"/>
          <w:marTop w:val="0"/>
          <w:marBottom w:val="0"/>
          <w:divBdr>
            <w:top w:val="none" w:sz="0" w:space="0" w:color="auto"/>
            <w:left w:val="none" w:sz="0" w:space="0" w:color="auto"/>
            <w:bottom w:val="none" w:sz="0" w:space="0" w:color="auto"/>
            <w:right w:val="none" w:sz="0" w:space="0" w:color="auto"/>
          </w:divBdr>
          <w:divsChild>
            <w:div w:id="91631022">
              <w:marLeft w:val="0"/>
              <w:marRight w:val="0"/>
              <w:marTop w:val="0"/>
              <w:marBottom w:val="0"/>
              <w:divBdr>
                <w:top w:val="none" w:sz="0" w:space="0" w:color="auto"/>
                <w:left w:val="none" w:sz="0" w:space="0" w:color="auto"/>
                <w:bottom w:val="none" w:sz="0" w:space="0" w:color="auto"/>
                <w:right w:val="none" w:sz="0" w:space="0" w:color="auto"/>
              </w:divBdr>
            </w:div>
            <w:div w:id="91631034">
              <w:marLeft w:val="0"/>
              <w:marRight w:val="0"/>
              <w:marTop w:val="0"/>
              <w:marBottom w:val="0"/>
              <w:divBdr>
                <w:top w:val="none" w:sz="0" w:space="0" w:color="auto"/>
                <w:left w:val="none" w:sz="0" w:space="0" w:color="auto"/>
                <w:bottom w:val="none" w:sz="0" w:space="0" w:color="auto"/>
                <w:right w:val="none" w:sz="0" w:space="0" w:color="auto"/>
              </w:divBdr>
            </w:div>
            <w:div w:id="9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991">
      <w:marLeft w:val="0"/>
      <w:marRight w:val="0"/>
      <w:marTop w:val="0"/>
      <w:marBottom w:val="0"/>
      <w:divBdr>
        <w:top w:val="none" w:sz="0" w:space="0" w:color="auto"/>
        <w:left w:val="none" w:sz="0" w:space="0" w:color="auto"/>
        <w:bottom w:val="none" w:sz="0" w:space="0" w:color="auto"/>
        <w:right w:val="none" w:sz="0" w:space="0" w:color="auto"/>
      </w:divBdr>
    </w:div>
    <w:div w:id="91630992">
      <w:marLeft w:val="0"/>
      <w:marRight w:val="0"/>
      <w:marTop w:val="0"/>
      <w:marBottom w:val="0"/>
      <w:divBdr>
        <w:top w:val="none" w:sz="0" w:space="0" w:color="auto"/>
        <w:left w:val="none" w:sz="0" w:space="0" w:color="auto"/>
        <w:bottom w:val="none" w:sz="0" w:space="0" w:color="auto"/>
        <w:right w:val="none" w:sz="0" w:space="0" w:color="auto"/>
      </w:divBdr>
    </w:div>
    <w:div w:id="91630995">
      <w:marLeft w:val="0"/>
      <w:marRight w:val="0"/>
      <w:marTop w:val="0"/>
      <w:marBottom w:val="0"/>
      <w:divBdr>
        <w:top w:val="none" w:sz="0" w:space="0" w:color="auto"/>
        <w:left w:val="none" w:sz="0" w:space="0" w:color="auto"/>
        <w:bottom w:val="none" w:sz="0" w:space="0" w:color="auto"/>
        <w:right w:val="none" w:sz="0" w:space="0" w:color="auto"/>
      </w:divBdr>
    </w:div>
    <w:div w:id="91631002">
      <w:marLeft w:val="0"/>
      <w:marRight w:val="0"/>
      <w:marTop w:val="0"/>
      <w:marBottom w:val="0"/>
      <w:divBdr>
        <w:top w:val="none" w:sz="0" w:space="0" w:color="auto"/>
        <w:left w:val="none" w:sz="0" w:space="0" w:color="auto"/>
        <w:bottom w:val="none" w:sz="0" w:space="0" w:color="auto"/>
        <w:right w:val="none" w:sz="0" w:space="0" w:color="auto"/>
      </w:divBdr>
      <w:divsChild>
        <w:div w:id="91630994">
          <w:marLeft w:val="300"/>
          <w:marRight w:val="0"/>
          <w:marTop w:val="300"/>
          <w:marBottom w:val="0"/>
          <w:divBdr>
            <w:top w:val="none" w:sz="0" w:space="0" w:color="auto"/>
            <w:left w:val="none" w:sz="0" w:space="0" w:color="auto"/>
            <w:bottom w:val="none" w:sz="0" w:space="0" w:color="auto"/>
            <w:right w:val="none" w:sz="0" w:space="0" w:color="auto"/>
          </w:divBdr>
          <w:divsChild>
            <w:div w:id="91630999">
              <w:marLeft w:val="0"/>
              <w:marRight w:val="0"/>
              <w:marTop w:val="0"/>
              <w:marBottom w:val="225"/>
              <w:divBdr>
                <w:top w:val="none" w:sz="0" w:space="0" w:color="auto"/>
                <w:left w:val="none" w:sz="0" w:space="0" w:color="auto"/>
                <w:bottom w:val="none" w:sz="0" w:space="0" w:color="auto"/>
                <w:right w:val="none" w:sz="0" w:space="0" w:color="auto"/>
              </w:divBdr>
            </w:div>
            <w:div w:id="91631000">
              <w:marLeft w:val="300"/>
              <w:marRight w:val="0"/>
              <w:marTop w:val="0"/>
              <w:marBottom w:val="225"/>
              <w:divBdr>
                <w:top w:val="none" w:sz="0" w:space="0" w:color="auto"/>
                <w:left w:val="none" w:sz="0" w:space="0" w:color="auto"/>
                <w:bottom w:val="none" w:sz="0" w:space="0" w:color="auto"/>
                <w:right w:val="none" w:sz="0" w:space="0" w:color="auto"/>
              </w:divBdr>
            </w:div>
            <w:div w:id="91631001">
              <w:marLeft w:val="0"/>
              <w:marRight w:val="300"/>
              <w:marTop w:val="0"/>
              <w:marBottom w:val="225"/>
              <w:divBdr>
                <w:top w:val="none" w:sz="0" w:space="0" w:color="auto"/>
                <w:left w:val="none" w:sz="0" w:space="0" w:color="auto"/>
                <w:bottom w:val="none" w:sz="0" w:space="0" w:color="auto"/>
                <w:right w:val="none" w:sz="0" w:space="0" w:color="auto"/>
              </w:divBdr>
            </w:div>
            <w:div w:id="91631003">
              <w:marLeft w:val="0"/>
              <w:marRight w:val="300"/>
              <w:marTop w:val="0"/>
              <w:marBottom w:val="225"/>
              <w:divBdr>
                <w:top w:val="none" w:sz="0" w:space="0" w:color="auto"/>
                <w:left w:val="none" w:sz="0" w:space="0" w:color="auto"/>
                <w:bottom w:val="none" w:sz="0" w:space="0" w:color="auto"/>
                <w:right w:val="none" w:sz="0" w:space="0" w:color="auto"/>
              </w:divBdr>
            </w:div>
            <w:div w:id="91631004">
              <w:marLeft w:val="0"/>
              <w:marRight w:val="300"/>
              <w:marTop w:val="0"/>
              <w:marBottom w:val="225"/>
              <w:divBdr>
                <w:top w:val="none" w:sz="0" w:space="0" w:color="auto"/>
                <w:left w:val="none" w:sz="0" w:space="0" w:color="auto"/>
                <w:bottom w:val="none" w:sz="0" w:space="0" w:color="auto"/>
                <w:right w:val="none" w:sz="0" w:space="0" w:color="auto"/>
              </w:divBdr>
            </w:div>
            <w:div w:id="91631016">
              <w:marLeft w:val="0"/>
              <w:marRight w:val="300"/>
              <w:marTop w:val="0"/>
              <w:marBottom w:val="225"/>
              <w:divBdr>
                <w:top w:val="none" w:sz="0" w:space="0" w:color="auto"/>
                <w:left w:val="none" w:sz="0" w:space="0" w:color="auto"/>
                <w:bottom w:val="none" w:sz="0" w:space="0" w:color="auto"/>
                <w:right w:val="none" w:sz="0" w:space="0" w:color="auto"/>
              </w:divBdr>
            </w:div>
            <w:div w:id="91631019">
              <w:marLeft w:val="0"/>
              <w:marRight w:val="0"/>
              <w:marTop w:val="0"/>
              <w:marBottom w:val="225"/>
              <w:divBdr>
                <w:top w:val="none" w:sz="0" w:space="0" w:color="auto"/>
                <w:left w:val="none" w:sz="0" w:space="0" w:color="auto"/>
                <w:bottom w:val="none" w:sz="0" w:space="0" w:color="auto"/>
                <w:right w:val="none" w:sz="0" w:space="0" w:color="auto"/>
              </w:divBdr>
            </w:div>
            <w:div w:id="91631033">
              <w:marLeft w:val="0"/>
              <w:marRight w:val="0"/>
              <w:marTop w:val="0"/>
              <w:marBottom w:val="225"/>
              <w:divBdr>
                <w:top w:val="none" w:sz="0" w:space="0" w:color="auto"/>
                <w:left w:val="none" w:sz="0" w:space="0" w:color="auto"/>
                <w:bottom w:val="none" w:sz="0" w:space="0" w:color="auto"/>
                <w:right w:val="none" w:sz="0" w:space="0" w:color="auto"/>
              </w:divBdr>
            </w:div>
            <w:div w:id="91631039">
              <w:marLeft w:val="300"/>
              <w:marRight w:val="0"/>
              <w:marTop w:val="0"/>
              <w:marBottom w:val="225"/>
              <w:divBdr>
                <w:top w:val="none" w:sz="0" w:space="0" w:color="auto"/>
                <w:left w:val="none" w:sz="0" w:space="0" w:color="auto"/>
                <w:bottom w:val="none" w:sz="0" w:space="0" w:color="auto"/>
                <w:right w:val="none" w:sz="0" w:space="0" w:color="auto"/>
              </w:divBdr>
            </w:div>
            <w:div w:id="91631048">
              <w:marLeft w:val="0"/>
              <w:marRight w:val="0"/>
              <w:marTop w:val="0"/>
              <w:marBottom w:val="225"/>
              <w:divBdr>
                <w:top w:val="none" w:sz="0" w:space="0" w:color="auto"/>
                <w:left w:val="none" w:sz="0" w:space="0" w:color="auto"/>
                <w:bottom w:val="none" w:sz="0" w:space="0" w:color="auto"/>
                <w:right w:val="none" w:sz="0" w:space="0" w:color="auto"/>
              </w:divBdr>
            </w:div>
          </w:divsChild>
        </w:div>
        <w:div w:id="91631015">
          <w:marLeft w:val="0"/>
          <w:marRight w:val="0"/>
          <w:marTop w:val="0"/>
          <w:marBottom w:val="0"/>
          <w:divBdr>
            <w:top w:val="none" w:sz="0" w:space="0" w:color="auto"/>
            <w:left w:val="none" w:sz="0" w:space="0" w:color="auto"/>
            <w:bottom w:val="none" w:sz="0" w:space="0" w:color="auto"/>
            <w:right w:val="none" w:sz="0" w:space="0" w:color="auto"/>
          </w:divBdr>
        </w:div>
        <w:div w:id="91631056">
          <w:marLeft w:val="0"/>
          <w:marRight w:val="0"/>
          <w:marTop w:val="0"/>
          <w:marBottom w:val="0"/>
          <w:divBdr>
            <w:top w:val="none" w:sz="0" w:space="0" w:color="auto"/>
            <w:left w:val="none" w:sz="0" w:space="0" w:color="auto"/>
            <w:bottom w:val="none" w:sz="0" w:space="0" w:color="auto"/>
            <w:right w:val="none" w:sz="0" w:space="0" w:color="auto"/>
          </w:divBdr>
        </w:div>
      </w:divsChild>
    </w:div>
    <w:div w:id="91631005">
      <w:marLeft w:val="0"/>
      <w:marRight w:val="0"/>
      <w:marTop w:val="0"/>
      <w:marBottom w:val="0"/>
      <w:divBdr>
        <w:top w:val="none" w:sz="0" w:space="0" w:color="auto"/>
        <w:left w:val="none" w:sz="0" w:space="0" w:color="auto"/>
        <w:bottom w:val="none" w:sz="0" w:space="0" w:color="auto"/>
        <w:right w:val="none" w:sz="0" w:space="0" w:color="auto"/>
      </w:divBdr>
    </w:div>
    <w:div w:id="91631006">
      <w:marLeft w:val="0"/>
      <w:marRight w:val="0"/>
      <w:marTop w:val="0"/>
      <w:marBottom w:val="0"/>
      <w:divBdr>
        <w:top w:val="none" w:sz="0" w:space="0" w:color="auto"/>
        <w:left w:val="none" w:sz="0" w:space="0" w:color="auto"/>
        <w:bottom w:val="none" w:sz="0" w:space="0" w:color="auto"/>
        <w:right w:val="none" w:sz="0" w:space="0" w:color="auto"/>
      </w:divBdr>
    </w:div>
    <w:div w:id="91631007">
      <w:marLeft w:val="0"/>
      <w:marRight w:val="0"/>
      <w:marTop w:val="0"/>
      <w:marBottom w:val="0"/>
      <w:divBdr>
        <w:top w:val="none" w:sz="0" w:space="0" w:color="auto"/>
        <w:left w:val="none" w:sz="0" w:space="0" w:color="auto"/>
        <w:bottom w:val="none" w:sz="0" w:space="0" w:color="auto"/>
        <w:right w:val="none" w:sz="0" w:space="0" w:color="auto"/>
      </w:divBdr>
    </w:div>
    <w:div w:id="91631011">
      <w:marLeft w:val="0"/>
      <w:marRight w:val="0"/>
      <w:marTop w:val="0"/>
      <w:marBottom w:val="0"/>
      <w:divBdr>
        <w:top w:val="none" w:sz="0" w:space="0" w:color="auto"/>
        <w:left w:val="none" w:sz="0" w:space="0" w:color="auto"/>
        <w:bottom w:val="none" w:sz="0" w:space="0" w:color="auto"/>
        <w:right w:val="none" w:sz="0" w:space="0" w:color="auto"/>
      </w:divBdr>
      <w:divsChild>
        <w:div w:id="91631017">
          <w:marLeft w:val="0"/>
          <w:marRight w:val="0"/>
          <w:marTop w:val="0"/>
          <w:marBottom w:val="0"/>
          <w:divBdr>
            <w:top w:val="none" w:sz="0" w:space="0" w:color="auto"/>
            <w:left w:val="none" w:sz="0" w:space="0" w:color="auto"/>
            <w:bottom w:val="none" w:sz="0" w:space="0" w:color="auto"/>
            <w:right w:val="none" w:sz="0" w:space="0" w:color="auto"/>
          </w:divBdr>
        </w:div>
        <w:div w:id="91631023">
          <w:marLeft w:val="0"/>
          <w:marRight w:val="0"/>
          <w:marTop w:val="0"/>
          <w:marBottom w:val="150"/>
          <w:divBdr>
            <w:top w:val="none" w:sz="0" w:space="0" w:color="auto"/>
            <w:left w:val="none" w:sz="0" w:space="0" w:color="auto"/>
            <w:bottom w:val="none" w:sz="0" w:space="0" w:color="auto"/>
            <w:right w:val="none" w:sz="0" w:space="0" w:color="auto"/>
          </w:divBdr>
        </w:div>
      </w:divsChild>
    </w:div>
    <w:div w:id="91631012">
      <w:marLeft w:val="0"/>
      <w:marRight w:val="0"/>
      <w:marTop w:val="0"/>
      <w:marBottom w:val="0"/>
      <w:divBdr>
        <w:top w:val="none" w:sz="0" w:space="0" w:color="auto"/>
        <w:left w:val="none" w:sz="0" w:space="0" w:color="auto"/>
        <w:bottom w:val="none" w:sz="0" w:space="0" w:color="auto"/>
        <w:right w:val="none" w:sz="0" w:space="0" w:color="auto"/>
      </w:divBdr>
    </w:div>
    <w:div w:id="91631014">
      <w:marLeft w:val="0"/>
      <w:marRight w:val="0"/>
      <w:marTop w:val="0"/>
      <w:marBottom w:val="0"/>
      <w:divBdr>
        <w:top w:val="none" w:sz="0" w:space="0" w:color="auto"/>
        <w:left w:val="none" w:sz="0" w:space="0" w:color="auto"/>
        <w:bottom w:val="none" w:sz="0" w:space="0" w:color="auto"/>
        <w:right w:val="none" w:sz="0" w:space="0" w:color="auto"/>
      </w:divBdr>
    </w:div>
    <w:div w:id="91631020">
      <w:marLeft w:val="0"/>
      <w:marRight w:val="0"/>
      <w:marTop w:val="0"/>
      <w:marBottom w:val="0"/>
      <w:divBdr>
        <w:top w:val="none" w:sz="0" w:space="0" w:color="auto"/>
        <w:left w:val="none" w:sz="0" w:space="0" w:color="auto"/>
        <w:bottom w:val="none" w:sz="0" w:space="0" w:color="auto"/>
        <w:right w:val="none" w:sz="0" w:space="0" w:color="auto"/>
      </w:divBdr>
    </w:div>
    <w:div w:id="91631021">
      <w:marLeft w:val="0"/>
      <w:marRight w:val="0"/>
      <w:marTop w:val="0"/>
      <w:marBottom w:val="0"/>
      <w:divBdr>
        <w:top w:val="none" w:sz="0" w:space="0" w:color="auto"/>
        <w:left w:val="none" w:sz="0" w:space="0" w:color="auto"/>
        <w:bottom w:val="none" w:sz="0" w:space="0" w:color="auto"/>
        <w:right w:val="none" w:sz="0" w:space="0" w:color="auto"/>
      </w:divBdr>
    </w:div>
    <w:div w:id="91631024">
      <w:marLeft w:val="0"/>
      <w:marRight w:val="0"/>
      <w:marTop w:val="0"/>
      <w:marBottom w:val="0"/>
      <w:divBdr>
        <w:top w:val="none" w:sz="0" w:space="0" w:color="auto"/>
        <w:left w:val="none" w:sz="0" w:space="0" w:color="auto"/>
        <w:bottom w:val="none" w:sz="0" w:space="0" w:color="auto"/>
        <w:right w:val="none" w:sz="0" w:space="0" w:color="auto"/>
      </w:divBdr>
      <w:divsChild>
        <w:div w:id="91631040">
          <w:marLeft w:val="240"/>
          <w:marRight w:val="240"/>
          <w:marTop w:val="0"/>
          <w:marBottom w:val="240"/>
          <w:divBdr>
            <w:top w:val="none" w:sz="0" w:space="0" w:color="auto"/>
            <w:left w:val="none" w:sz="0" w:space="0" w:color="auto"/>
            <w:bottom w:val="none" w:sz="0" w:space="0" w:color="auto"/>
            <w:right w:val="none" w:sz="0" w:space="0" w:color="auto"/>
          </w:divBdr>
          <w:divsChild>
            <w:div w:id="91631047">
              <w:marLeft w:val="0"/>
              <w:marRight w:val="0"/>
              <w:marTop w:val="0"/>
              <w:marBottom w:val="0"/>
              <w:divBdr>
                <w:top w:val="none" w:sz="0" w:space="0" w:color="auto"/>
                <w:left w:val="none" w:sz="0" w:space="0" w:color="auto"/>
                <w:bottom w:val="none" w:sz="0" w:space="0" w:color="auto"/>
                <w:right w:val="none" w:sz="0" w:space="0" w:color="auto"/>
              </w:divBdr>
              <w:divsChild>
                <w:div w:id="91631028">
                  <w:marLeft w:val="0"/>
                  <w:marRight w:val="0"/>
                  <w:marTop w:val="0"/>
                  <w:marBottom w:val="0"/>
                  <w:divBdr>
                    <w:top w:val="none" w:sz="0" w:space="0" w:color="auto"/>
                    <w:left w:val="none" w:sz="0" w:space="0" w:color="auto"/>
                    <w:bottom w:val="none" w:sz="0" w:space="0" w:color="auto"/>
                    <w:right w:val="none" w:sz="0" w:space="0" w:color="auto"/>
                  </w:divBdr>
                  <w:divsChild>
                    <w:div w:id="91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044">
          <w:marLeft w:val="0"/>
          <w:marRight w:val="0"/>
          <w:marTop w:val="0"/>
          <w:marBottom w:val="0"/>
          <w:divBdr>
            <w:top w:val="none" w:sz="0" w:space="0" w:color="auto"/>
            <w:left w:val="none" w:sz="0" w:space="0" w:color="auto"/>
            <w:bottom w:val="none" w:sz="0" w:space="0" w:color="auto"/>
            <w:right w:val="none" w:sz="0" w:space="0" w:color="auto"/>
          </w:divBdr>
          <w:divsChild>
            <w:div w:id="91631009">
              <w:marLeft w:val="0"/>
              <w:marRight w:val="0"/>
              <w:marTop w:val="0"/>
              <w:marBottom w:val="0"/>
              <w:divBdr>
                <w:top w:val="none" w:sz="0" w:space="0" w:color="auto"/>
                <w:left w:val="none" w:sz="0" w:space="0" w:color="auto"/>
                <w:bottom w:val="none" w:sz="0" w:space="0" w:color="auto"/>
                <w:right w:val="none" w:sz="0" w:space="0" w:color="auto"/>
              </w:divBdr>
              <w:divsChild>
                <w:div w:id="91631031">
                  <w:marLeft w:val="0"/>
                  <w:marRight w:val="0"/>
                  <w:marTop w:val="0"/>
                  <w:marBottom w:val="0"/>
                  <w:divBdr>
                    <w:top w:val="none" w:sz="0" w:space="0" w:color="auto"/>
                    <w:left w:val="none" w:sz="0" w:space="0" w:color="auto"/>
                    <w:bottom w:val="none" w:sz="0" w:space="0" w:color="auto"/>
                    <w:right w:val="none" w:sz="0" w:space="0" w:color="auto"/>
                  </w:divBdr>
                  <w:divsChild>
                    <w:div w:id="91630998">
                      <w:marLeft w:val="0"/>
                      <w:marRight w:val="0"/>
                      <w:marTop w:val="0"/>
                      <w:marBottom w:val="0"/>
                      <w:divBdr>
                        <w:top w:val="none" w:sz="0" w:space="0" w:color="auto"/>
                        <w:left w:val="none" w:sz="0" w:space="0" w:color="auto"/>
                        <w:bottom w:val="none" w:sz="0" w:space="0" w:color="auto"/>
                        <w:right w:val="none" w:sz="0" w:space="0" w:color="auto"/>
                      </w:divBdr>
                      <w:divsChild>
                        <w:div w:id="91631041">
                          <w:marLeft w:val="0"/>
                          <w:marRight w:val="0"/>
                          <w:marTop w:val="0"/>
                          <w:marBottom w:val="0"/>
                          <w:divBdr>
                            <w:top w:val="none" w:sz="0" w:space="0" w:color="auto"/>
                            <w:left w:val="none" w:sz="0" w:space="0" w:color="auto"/>
                            <w:bottom w:val="none" w:sz="0" w:space="0" w:color="auto"/>
                            <w:right w:val="none" w:sz="0" w:space="0" w:color="auto"/>
                          </w:divBdr>
                        </w:div>
                      </w:divsChild>
                    </w:div>
                    <w:div w:id="91631038">
                      <w:marLeft w:val="0"/>
                      <w:marRight w:val="0"/>
                      <w:marTop w:val="0"/>
                      <w:marBottom w:val="0"/>
                      <w:divBdr>
                        <w:top w:val="none" w:sz="0" w:space="0" w:color="auto"/>
                        <w:left w:val="none" w:sz="0" w:space="0" w:color="auto"/>
                        <w:bottom w:val="none" w:sz="0" w:space="0" w:color="auto"/>
                        <w:right w:val="none" w:sz="0" w:space="0" w:color="auto"/>
                      </w:divBdr>
                      <w:divsChild>
                        <w:div w:id="91630997">
                          <w:marLeft w:val="0"/>
                          <w:marRight w:val="0"/>
                          <w:marTop w:val="90"/>
                          <w:marBottom w:val="180"/>
                          <w:divBdr>
                            <w:top w:val="none" w:sz="0" w:space="0" w:color="auto"/>
                            <w:left w:val="none" w:sz="0" w:space="0" w:color="auto"/>
                            <w:bottom w:val="none" w:sz="0" w:space="0" w:color="auto"/>
                            <w:right w:val="none" w:sz="0" w:space="0" w:color="auto"/>
                          </w:divBdr>
                        </w:div>
                        <w:div w:id="91631026">
                          <w:marLeft w:val="0"/>
                          <w:marRight w:val="0"/>
                          <w:marTop w:val="225"/>
                          <w:marBottom w:val="75"/>
                          <w:divBdr>
                            <w:top w:val="none" w:sz="0" w:space="0" w:color="auto"/>
                            <w:left w:val="none" w:sz="0" w:space="0" w:color="auto"/>
                            <w:bottom w:val="none" w:sz="0" w:space="0" w:color="auto"/>
                            <w:right w:val="none" w:sz="0" w:space="0" w:color="auto"/>
                          </w:divBdr>
                        </w:div>
                      </w:divsChild>
                    </w:div>
                    <w:div w:id="91631058">
                      <w:marLeft w:val="0"/>
                      <w:marRight w:val="0"/>
                      <w:marTop w:val="0"/>
                      <w:marBottom w:val="0"/>
                      <w:divBdr>
                        <w:top w:val="none" w:sz="0" w:space="0" w:color="auto"/>
                        <w:left w:val="none" w:sz="0" w:space="0" w:color="auto"/>
                        <w:bottom w:val="none" w:sz="0" w:space="0" w:color="auto"/>
                        <w:right w:val="none" w:sz="0" w:space="0" w:color="auto"/>
                      </w:divBdr>
                      <w:divsChild>
                        <w:div w:id="916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1025">
      <w:marLeft w:val="0"/>
      <w:marRight w:val="0"/>
      <w:marTop w:val="0"/>
      <w:marBottom w:val="0"/>
      <w:divBdr>
        <w:top w:val="none" w:sz="0" w:space="0" w:color="auto"/>
        <w:left w:val="none" w:sz="0" w:space="0" w:color="auto"/>
        <w:bottom w:val="none" w:sz="0" w:space="0" w:color="auto"/>
        <w:right w:val="none" w:sz="0" w:space="0" w:color="auto"/>
      </w:divBdr>
    </w:div>
    <w:div w:id="91631029">
      <w:marLeft w:val="0"/>
      <w:marRight w:val="0"/>
      <w:marTop w:val="0"/>
      <w:marBottom w:val="0"/>
      <w:divBdr>
        <w:top w:val="none" w:sz="0" w:space="0" w:color="auto"/>
        <w:left w:val="none" w:sz="0" w:space="0" w:color="auto"/>
        <w:bottom w:val="none" w:sz="0" w:space="0" w:color="auto"/>
        <w:right w:val="none" w:sz="0" w:space="0" w:color="auto"/>
      </w:divBdr>
    </w:div>
    <w:div w:id="91631030">
      <w:marLeft w:val="0"/>
      <w:marRight w:val="0"/>
      <w:marTop w:val="0"/>
      <w:marBottom w:val="0"/>
      <w:divBdr>
        <w:top w:val="none" w:sz="0" w:space="0" w:color="auto"/>
        <w:left w:val="none" w:sz="0" w:space="0" w:color="auto"/>
        <w:bottom w:val="none" w:sz="0" w:space="0" w:color="auto"/>
        <w:right w:val="none" w:sz="0" w:space="0" w:color="auto"/>
      </w:divBdr>
    </w:div>
    <w:div w:id="91631036">
      <w:marLeft w:val="0"/>
      <w:marRight w:val="0"/>
      <w:marTop w:val="0"/>
      <w:marBottom w:val="0"/>
      <w:divBdr>
        <w:top w:val="none" w:sz="0" w:space="0" w:color="auto"/>
        <w:left w:val="none" w:sz="0" w:space="0" w:color="auto"/>
        <w:bottom w:val="none" w:sz="0" w:space="0" w:color="auto"/>
        <w:right w:val="none" w:sz="0" w:space="0" w:color="auto"/>
      </w:divBdr>
    </w:div>
    <w:div w:id="91631043">
      <w:marLeft w:val="0"/>
      <w:marRight w:val="0"/>
      <w:marTop w:val="0"/>
      <w:marBottom w:val="0"/>
      <w:divBdr>
        <w:top w:val="none" w:sz="0" w:space="0" w:color="auto"/>
        <w:left w:val="none" w:sz="0" w:space="0" w:color="auto"/>
        <w:bottom w:val="none" w:sz="0" w:space="0" w:color="auto"/>
        <w:right w:val="none" w:sz="0" w:space="0" w:color="auto"/>
      </w:divBdr>
    </w:div>
    <w:div w:id="91631051">
      <w:marLeft w:val="0"/>
      <w:marRight w:val="0"/>
      <w:marTop w:val="0"/>
      <w:marBottom w:val="0"/>
      <w:divBdr>
        <w:top w:val="none" w:sz="0" w:space="0" w:color="auto"/>
        <w:left w:val="none" w:sz="0" w:space="0" w:color="auto"/>
        <w:bottom w:val="none" w:sz="0" w:space="0" w:color="auto"/>
        <w:right w:val="none" w:sz="0" w:space="0" w:color="auto"/>
      </w:divBdr>
    </w:div>
    <w:div w:id="91631054">
      <w:marLeft w:val="0"/>
      <w:marRight w:val="0"/>
      <w:marTop w:val="0"/>
      <w:marBottom w:val="0"/>
      <w:divBdr>
        <w:top w:val="none" w:sz="0" w:space="0" w:color="auto"/>
        <w:left w:val="none" w:sz="0" w:space="0" w:color="auto"/>
        <w:bottom w:val="none" w:sz="0" w:space="0" w:color="auto"/>
        <w:right w:val="none" w:sz="0" w:space="0" w:color="auto"/>
      </w:divBdr>
    </w:div>
    <w:div w:id="91631055">
      <w:marLeft w:val="0"/>
      <w:marRight w:val="0"/>
      <w:marTop w:val="0"/>
      <w:marBottom w:val="0"/>
      <w:divBdr>
        <w:top w:val="none" w:sz="0" w:space="0" w:color="auto"/>
        <w:left w:val="none" w:sz="0" w:space="0" w:color="auto"/>
        <w:bottom w:val="none" w:sz="0" w:space="0" w:color="auto"/>
        <w:right w:val="none" w:sz="0" w:space="0" w:color="auto"/>
      </w:divBdr>
    </w:div>
    <w:div w:id="91631057">
      <w:marLeft w:val="0"/>
      <w:marRight w:val="0"/>
      <w:marTop w:val="0"/>
      <w:marBottom w:val="0"/>
      <w:divBdr>
        <w:top w:val="none" w:sz="0" w:space="0" w:color="auto"/>
        <w:left w:val="none" w:sz="0" w:space="0" w:color="auto"/>
        <w:bottom w:val="none" w:sz="0" w:space="0" w:color="auto"/>
        <w:right w:val="none" w:sz="0" w:space="0" w:color="auto"/>
      </w:divBdr>
      <w:divsChild>
        <w:div w:id="91630989">
          <w:marLeft w:val="0"/>
          <w:marRight w:val="0"/>
          <w:marTop w:val="0"/>
          <w:marBottom w:val="225"/>
          <w:divBdr>
            <w:top w:val="none" w:sz="0" w:space="0" w:color="auto"/>
            <w:left w:val="none" w:sz="0" w:space="0" w:color="auto"/>
            <w:bottom w:val="none" w:sz="0" w:space="0" w:color="auto"/>
            <w:right w:val="none" w:sz="0" w:space="0" w:color="auto"/>
          </w:divBdr>
          <w:divsChild>
            <w:div w:id="91631050">
              <w:marLeft w:val="-225"/>
              <w:marRight w:val="-225"/>
              <w:marTop w:val="0"/>
              <w:marBottom w:val="0"/>
              <w:divBdr>
                <w:top w:val="none" w:sz="0" w:space="0" w:color="auto"/>
                <w:left w:val="none" w:sz="0" w:space="0" w:color="auto"/>
                <w:bottom w:val="none" w:sz="0" w:space="0" w:color="auto"/>
                <w:right w:val="none" w:sz="0" w:space="0" w:color="auto"/>
              </w:divBdr>
              <w:divsChild>
                <w:div w:id="91631008">
                  <w:marLeft w:val="0"/>
                  <w:marRight w:val="0"/>
                  <w:marTop w:val="0"/>
                  <w:marBottom w:val="225"/>
                  <w:divBdr>
                    <w:top w:val="none" w:sz="0" w:space="0" w:color="auto"/>
                    <w:left w:val="none" w:sz="0" w:space="0" w:color="auto"/>
                    <w:bottom w:val="none" w:sz="0" w:space="0" w:color="auto"/>
                    <w:right w:val="none" w:sz="0" w:space="0" w:color="auto"/>
                  </w:divBdr>
                </w:div>
                <w:div w:id="91631045">
                  <w:marLeft w:val="-225"/>
                  <w:marRight w:val="-225"/>
                  <w:marTop w:val="0"/>
                  <w:marBottom w:val="225"/>
                  <w:divBdr>
                    <w:top w:val="none" w:sz="0" w:space="0" w:color="auto"/>
                    <w:left w:val="none" w:sz="0" w:space="0" w:color="auto"/>
                    <w:bottom w:val="none" w:sz="0" w:space="0" w:color="auto"/>
                    <w:right w:val="none" w:sz="0" w:space="0" w:color="auto"/>
                  </w:divBdr>
                  <w:divsChild>
                    <w:div w:id="91631018">
                      <w:marLeft w:val="0"/>
                      <w:marRight w:val="0"/>
                      <w:marTop w:val="0"/>
                      <w:marBottom w:val="0"/>
                      <w:divBdr>
                        <w:top w:val="none" w:sz="0" w:space="0" w:color="auto"/>
                        <w:left w:val="none" w:sz="0" w:space="0" w:color="auto"/>
                        <w:bottom w:val="none" w:sz="0" w:space="0" w:color="auto"/>
                        <w:right w:val="none" w:sz="0" w:space="0" w:color="auto"/>
                      </w:divBdr>
                      <w:divsChild>
                        <w:div w:id="91631037">
                          <w:marLeft w:val="0"/>
                          <w:marRight w:val="0"/>
                          <w:marTop w:val="0"/>
                          <w:marBottom w:val="225"/>
                          <w:divBdr>
                            <w:top w:val="none" w:sz="0" w:space="0" w:color="auto"/>
                            <w:left w:val="none" w:sz="0" w:space="0" w:color="auto"/>
                            <w:bottom w:val="none" w:sz="0" w:space="0" w:color="auto"/>
                            <w:right w:val="none" w:sz="0" w:space="0" w:color="auto"/>
                          </w:divBdr>
                        </w:div>
                      </w:divsChild>
                    </w:div>
                    <w:div w:id="91631059">
                      <w:marLeft w:val="0"/>
                      <w:marRight w:val="0"/>
                      <w:marTop w:val="0"/>
                      <w:marBottom w:val="0"/>
                      <w:divBdr>
                        <w:top w:val="none" w:sz="0" w:space="0" w:color="auto"/>
                        <w:left w:val="none" w:sz="0" w:space="0" w:color="auto"/>
                        <w:bottom w:val="none" w:sz="0" w:space="0" w:color="auto"/>
                        <w:right w:val="none" w:sz="0" w:space="0" w:color="auto"/>
                      </w:divBdr>
                      <w:divsChild>
                        <w:div w:id="91631042">
                          <w:marLeft w:val="0"/>
                          <w:marRight w:val="0"/>
                          <w:marTop w:val="0"/>
                          <w:marBottom w:val="150"/>
                          <w:divBdr>
                            <w:top w:val="none" w:sz="0" w:space="0" w:color="auto"/>
                            <w:left w:val="none" w:sz="0" w:space="0" w:color="auto"/>
                            <w:bottom w:val="none" w:sz="0" w:space="0" w:color="auto"/>
                            <w:right w:val="none" w:sz="0" w:space="0" w:color="auto"/>
                          </w:divBdr>
                        </w:div>
                        <w:div w:id="91631052">
                          <w:marLeft w:val="0"/>
                          <w:marRight w:val="0"/>
                          <w:marTop w:val="0"/>
                          <w:marBottom w:val="0"/>
                          <w:divBdr>
                            <w:top w:val="none" w:sz="0" w:space="0" w:color="auto"/>
                            <w:left w:val="none" w:sz="0" w:space="0" w:color="auto"/>
                            <w:bottom w:val="none" w:sz="0" w:space="0" w:color="auto"/>
                            <w:right w:val="none" w:sz="0" w:space="0" w:color="auto"/>
                          </w:divBdr>
                        </w:div>
                        <w:div w:id="91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993">
          <w:marLeft w:val="0"/>
          <w:marRight w:val="0"/>
          <w:marTop w:val="0"/>
          <w:marBottom w:val="225"/>
          <w:divBdr>
            <w:top w:val="none" w:sz="0" w:space="0" w:color="auto"/>
            <w:left w:val="none" w:sz="0" w:space="0" w:color="auto"/>
            <w:bottom w:val="none" w:sz="0" w:space="0" w:color="auto"/>
            <w:right w:val="none" w:sz="0" w:space="0" w:color="auto"/>
          </w:divBdr>
          <w:divsChild>
            <w:div w:id="91631010">
              <w:marLeft w:val="-225"/>
              <w:marRight w:val="-225"/>
              <w:marTop w:val="0"/>
              <w:marBottom w:val="0"/>
              <w:divBdr>
                <w:top w:val="none" w:sz="0" w:space="0" w:color="auto"/>
                <w:left w:val="none" w:sz="0" w:space="0" w:color="auto"/>
                <w:bottom w:val="none" w:sz="0" w:space="0" w:color="auto"/>
                <w:right w:val="none" w:sz="0" w:space="0" w:color="auto"/>
              </w:divBdr>
            </w:div>
          </w:divsChild>
        </w:div>
        <w:div w:id="91631013">
          <w:marLeft w:val="0"/>
          <w:marRight w:val="0"/>
          <w:marTop w:val="0"/>
          <w:marBottom w:val="0"/>
          <w:divBdr>
            <w:top w:val="none" w:sz="0" w:space="0" w:color="auto"/>
            <w:left w:val="none" w:sz="0" w:space="0" w:color="auto"/>
            <w:bottom w:val="none" w:sz="0" w:space="0" w:color="auto"/>
            <w:right w:val="none" w:sz="0" w:space="0" w:color="auto"/>
          </w:divBdr>
          <w:divsChild>
            <w:div w:id="91631027">
              <w:marLeft w:val="-225"/>
              <w:marRight w:val="-225"/>
              <w:marTop w:val="0"/>
              <w:marBottom w:val="0"/>
              <w:divBdr>
                <w:top w:val="none" w:sz="0" w:space="0" w:color="auto"/>
                <w:left w:val="none" w:sz="0" w:space="0" w:color="auto"/>
                <w:bottom w:val="none" w:sz="0" w:space="0" w:color="auto"/>
                <w:right w:val="none" w:sz="0" w:space="0" w:color="auto"/>
              </w:divBdr>
            </w:div>
          </w:divsChild>
        </w:div>
        <w:div w:id="91631032">
          <w:marLeft w:val="0"/>
          <w:marRight w:val="0"/>
          <w:marTop w:val="0"/>
          <w:marBottom w:val="600"/>
          <w:divBdr>
            <w:top w:val="none" w:sz="0" w:space="0" w:color="auto"/>
            <w:left w:val="none" w:sz="0" w:space="0" w:color="auto"/>
            <w:bottom w:val="none" w:sz="0" w:space="0" w:color="auto"/>
            <w:right w:val="none" w:sz="0" w:space="0" w:color="auto"/>
          </w:divBdr>
        </w:div>
      </w:divsChild>
    </w:div>
    <w:div w:id="91631060">
      <w:marLeft w:val="0"/>
      <w:marRight w:val="0"/>
      <w:marTop w:val="0"/>
      <w:marBottom w:val="0"/>
      <w:divBdr>
        <w:top w:val="none" w:sz="0" w:space="0" w:color="auto"/>
        <w:left w:val="none" w:sz="0" w:space="0" w:color="auto"/>
        <w:bottom w:val="none" w:sz="0" w:space="0" w:color="auto"/>
        <w:right w:val="none" w:sz="0" w:space="0" w:color="auto"/>
      </w:divBdr>
    </w:div>
    <w:div w:id="91631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38A5-FD47-4C49-AF51-A4189271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2800</Words>
  <Characters>1597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1</cp:lastModifiedBy>
  <cp:revision>4</cp:revision>
  <cp:lastPrinted>2020-05-22T08:15:00Z</cp:lastPrinted>
  <dcterms:created xsi:type="dcterms:W3CDTF">2023-06-01T16:39:00Z</dcterms:created>
  <dcterms:modified xsi:type="dcterms:W3CDTF">2023-06-01T17:33:00Z</dcterms:modified>
</cp:coreProperties>
</file>