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791998"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16"/>
          <w:szCs w:val="16"/>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453F14" w:rsidTr="00791998">
        <w:trPr>
          <w:trHeight w:val="299"/>
        </w:trPr>
        <w:tc>
          <w:tcPr>
            <w:tcW w:w="3685" w:type="dxa"/>
          </w:tcPr>
          <w:p w:rsidR="00C311B9" w:rsidRPr="00453F14" w:rsidRDefault="00C311B9" w:rsidP="00791998">
            <w:pPr>
              <w:tabs>
                <w:tab w:val="left" w:pos="1134"/>
              </w:tabs>
              <w:spacing w:after="0" w:line="240" w:lineRule="auto"/>
              <w:ind w:firstLine="34"/>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031" w:type="dxa"/>
          </w:tcPr>
          <w:p w:rsidR="00C311B9" w:rsidRPr="00453F14" w:rsidRDefault="00C311B9" w:rsidP="00791998">
            <w:pPr>
              <w:tabs>
                <w:tab w:val="left" w:pos="1134"/>
              </w:tabs>
              <w:spacing w:after="0" w:line="240" w:lineRule="auto"/>
              <w:jc w:val="right"/>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8F18C7">
              <w:rPr>
                <w:rFonts w:ascii="Times New Roman" w:eastAsia="Tahoma" w:hAnsi="Times New Roman" w:cs="Times New Roman"/>
                <w:snapToGrid w:val="0"/>
                <w:color w:val="000000"/>
                <w:sz w:val="24"/>
                <w:szCs w:val="24"/>
                <w:lang w:val="uk-UA"/>
              </w:rPr>
              <w:t>3</w:t>
            </w:r>
            <w:r w:rsidRPr="00453F14">
              <w:rPr>
                <w:rFonts w:ascii="Times New Roman" w:eastAsia="Tahoma" w:hAnsi="Times New Roman" w:cs="Times New Roman"/>
                <w:snapToGrid w:val="0"/>
                <w:color w:val="000000"/>
                <w:sz w:val="24"/>
                <w:szCs w:val="24"/>
                <w:lang w:val="uk-UA"/>
              </w:rPr>
              <w:t xml:space="preserve"> р.</w:t>
            </w:r>
          </w:p>
        </w:tc>
      </w:tr>
    </w:tbl>
    <w:p w:rsidR="00C311B9" w:rsidRPr="00791998"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16"/>
          <w:szCs w:val="16"/>
          <w:lang w:val="uk-UA"/>
        </w:rPr>
      </w:pPr>
    </w:p>
    <w:p w:rsidR="00C311B9" w:rsidRPr="009B4B93" w:rsidRDefault="00C311B9" w:rsidP="00521710">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521710">
      <w:pPr>
        <w:widowControl w:val="0"/>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791998" w:rsidRDefault="00C311B9" w:rsidP="00521710">
      <w:pPr>
        <w:tabs>
          <w:tab w:val="left" w:pos="1134"/>
        </w:tabs>
        <w:spacing w:after="0" w:line="240" w:lineRule="auto"/>
        <w:ind w:firstLine="851"/>
        <w:textAlignment w:val="top"/>
        <w:rPr>
          <w:rFonts w:ascii="Times New Roman" w:eastAsia="Tahoma" w:hAnsi="Times New Roman" w:cs="Times New Roman"/>
          <w:b/>
          <w:bCs/>
          <w:color w:val="000000"/>
          <w:sz w:val="16"/>
          <w:szCs w:val="16"/>
          <w:lang w:val="uk-UA"/>
        </w:rPr>
      </w:pPr>
    </w:p>
    <w:p w:rsidR="00C311B9" w:rsidRPr="008504D0" w:rsidRDefault="00C311B9" w:rsidP="00521710">
      <w:pPr>
        <w:pStyle w:val="a3"/>
        <w:numPr>
          <w:ilvl w:val="0"/>
          <w:numId w:val="8"/>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9E1BB6">
        <w:rPr>
          <w:rFonts w:ascii="Times New Roman" w:hAnsi="Times New Roman" w:cs="Times New Roman"/>
          <w:b/>
          <w:sz w:val="24"/>
          <w:szCs w:val="24"/>
          <w:lang w:val="uk-UA"/>
        </w:rPr>
        <w:t>Підшипники</w:t>
      </w:r>
      <w:r w:rsidR="00791998" w:rsidRPr="00791998">
        <w:rPr>
          <w:rFonts w:ascii="Times New Roman" w:hAnsi="Times New Roman" w:cs="Times New Roman"/>
          <w:b/>
          <w:sz w:val="24"/>
          <w:szCs w:val="24"/>
          <w:lang w:val="uk-UA"/>
        </w:rPr>
        <w:t xml:space="preserve"> </w:t>
      </w:r>
      <w:r w:rsidR="00791998" w:rsidRPr="00791998">
        <w:rPr>
          <w:rFonts w:ascii="Times New Roman" w:hAnsi="Times New Roman" w:cs="Times New Roman"/>
          <w:sz w:val="24"/>
          <w:szCs w:val="24"/>
          <w:lang w:val="uk-UA"/>
        </w:rPr>
        <w:t xml:space="preserve">згідно ДК021:2015 код </w:t>
      </w:r>
      <w:r w:rsidR="009E1BB6">
        <w:rPr>
          <w:rFonts w:ascii="Times New Roman" w:hAnsi="Times New Roman" w:cs="Times New Roman"/>
          <w:sz w:val="24"/>
          <w:szCs w:val="24"/>
          <w:lang w:val="uk-UA"/>
        </w:rPr>
        <w:t xml:space="preserve">44440000-6 – </w:t>
      </w:r>
      <w:proofErr w:type="spellStart"/>
      <w:r w:rsidR="009E1BB6">
        <w:rPr>
          <w:rFonts w:ascii="Times New Roman" w:hAnsi="Times New Roman" w:cs="Times New Roman"/>
          <w:sz w:val="24"/>
          <w:szCs w:val="24"/>
          <w:lang w:val="uk-UA"/>
        </w:rPr>
        <w:t>Вальниці</w:t>
      </w:r>
      <w:proofErr w:type="spellEnd"/>
      <w:r w:rsidR="009E1BB6">
        <w:rPr>
          <w:rFonts w:ascii="Times New Roman" w:hAnsi="Times New Roman" w:cs="Times New Roman"/>
          <w:sz w:val="24"/>
          <w:szCs w:val="24"/>
          <w:lang w:val="uk-UA"/>
        </w:rPr>
        <w:t>.</w:t>
      </w:r>
    </w:p>
    <w:p w:rsidR="00C311B9" w:rsidRPr="00694A43" w:rsidRDefault="00C311B9" w:rsidP="0052171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ДК 021:2015: </w:t>
      </w:r>
      <w:r w:rsidR="009E1BB6">
        <w:rPr>
          <w:rFonts w:ascii="Times New Roman" w:hAnsi="Times New Roman" w:cs="Times New Roman"/>
          <w:sz w:val="24"/>
          <w:szCs w:val="24"/>
          <w:lang w:val="uk-UA"/>
        </w:rPr>
        <w:t xml:space="preserve">44440000-6 – </w:t>
      </w:r>
      <w:proofErr w:type="spellStart"/>
      <w:r w:rsidR="009E1BB6">
        <w:rPr>
          <w:rFonts w:ascii="Times New Roman" w:hAnsi="Times New Roman" w:cs="Times New Roman"/>
          <w:sz w:val="24"/>
          <w:szCs w:val="24"/>
          <w:lang w:val="uk-UA"/>
        </w:rPr>
        <w:t>Вальниці</w:t>
      </w:r>
      <w:proofErr w:type="spellEnd"/>
      <w:r w:rsidR="009E1BB6">
        <w:rPr>
          <w:rFonts w:ascii="Times New Roman" w:hAnsi="Times New Roman" w:cs="Times New Roman"/>
          <w:sz w:val="24"/>
          <w:szCs w:val="24"/>
          <w:lang w:val="uk-UA"/>
        </w:rPr>
        <w:t>.</w:t>
      </w:r>
    </w:p>
    <w:p w:rsidR="00791998"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Pr>
          <w:rFonts w:ascii="Times New Roman" w:eastAsia="Tahoma" w:hAnsi="Times New Roman" w:cs="Times New Roman"/>
          <w:bCs/>
          <w:color w:val="000000"/>
          <w:sz w:val="24"/>
          <w:szCs w:val="24"/>
          <w:lang w:val="uk-UA"/>
        </w:rPr>
        <w:t xml:space="preserve"> </w:t>
      </w:r>
      <w:r w:rsidR="009E1BB6">
        <w:rPr>
          <w:rFonts w:ascii="Times New Roman" w:hAnsi="Times New Roman" w:cs="Times New Roman"/>
          <w:sz w:val="24"/>
          <w:szCs w:val="24"/>
          <w:lang w:val="uk-UA"/>
        </w:rPr>
        <w:t xml:space="preserve">44440000-6 – </w:t>
      </w:r>
      <w:proofErr w:type="spellStart"/>
      <w:r w:rsidR="009E1BB6">
        <w:rPr>
          <w:rFonts w:ascii="Times New Roman" w:hAnsi="Times New Roman" w:cs="Times New Roman"/>
          <w:sz w:val="24"/>
          <w:szCs w:val="24"/>
          <w:lang w:val="uk-UA"/>
        </w:rPr>
        <w:t>Вальниці</w:t>
      </w:r>
      <w:proofErr w:type="spellEnd"/>
      <w:r w:rsidR="009E1BB6">
        <w:rPr>
          <w:rFonts w:ascii="Times New Roman" w:hAnsi="Times New Roman" w:cs="Times New Roman"/>
          <w:sz w:val="24"/>
          <w:szCs w:val="24"/>
          <w:lang w:val="uk-UA"/>
        </w:rPr>
        <w:t>.</w:t>
      </w:r>
    </w:p>
    <w:p w:rsidR="00C311B9" w:rsidRPr="009B4B93" w:rsidRDefault="00C311B9" w:rsidP="00521710">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791998"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w:t>
      </w:r>
      <w:r w:rsidRPr="00453F14">
        <w:rPr>
          <w:rFonts w:ascii="Times New Roman" w:eastAsia="Tahoma" w:hAnsi="Times New Roman" w:cs="Times New Roman"/>
          <w:bCs/>
          <w:color w:val="000000"/>
          <w:sz w:val="24"/>
          <w:szCs w:val="24"/>
          <w:lang w:val="uk-UA"/>
        </w:rPr>
        <w:lastRenderedPageBreak/>
        <w:t xml:space="preserve">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2.4. У разі виявлення </w:t>
      </w:r>
      <w:r w:rsidR="00E26E66">
        <w:rPr>
          <w:rFonts w:ascii="Times New Roman" w:eastAsia="Tahoma" w:hAnsi="Times New Roman" w:cs="Times New Roman"/>
          <w:bCs/>
          <w:color w:val="000000"/>
          <w:sz w:val="24"/>
          <w:szCs w:val="24"/>
          <w:lang w:val="uk-UA"/>
        </w:rPr>
        <w:t xml:space="preserve">під час прийняття </w:t>
      </w:r>
      <w:r w:rsidRPr="00453F14">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791998" w:rsidRDefault="005D5827" w:rsidP="00521710">
      <w:pPr>
        <w:tabs>
          <w:tab w:val="left" w:pos="1134"/>
        </w:tabs>
        <w:spacing w:after="0" w:line="240" w:lineRule="auto"/>
        <w:ind w:firstLine="851"/>
        <w:jc w:val="both"/>
        <w:textAlignment w:val="top"/>
        <w:rPr>
          <w:rFonts w:ascii="Times New Roman" w:eastAsia="Tahoma" w:hAnsi="Times New Roman" w:cs="Times New Roman"/>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 xml:space="preserve">Строк поставки Товару </w:t>
      </w:r>
      <w:r w:rsidR="009E1BB6">
        <w:rPr>
          <w:rFonts w:ascii="Times New Roman" w:eastAsia="Tahoma" w:hAnsi="Times New Roman" w:cs="Times New Roman"/>
          <w:bCs/>
          <w:sz w:val="24"/>
          <w:szCs w:val="24"/>
          <w:lang w:val="uk-UA"/>
        </w:rPr>
        <w:t>3 (три</w:t>
      </w:r>
      <w:r w:rsidR="00C31D4B" w:rsidRPr="003A6C2B">
        <w:rPr>
          <w:rFonts w:ascii="Times New Roman" w:eastAsia="Tahoma" w:hAnsi="Times New Roman" w:cs="Times New Roman"/>
          <w:bCs/>
          <w:sz w:val="24"/>
          <w:szCs w:val="24"/>
          <w:lang w:val="uk-UA"/>
        </w:rPr>
        <w:t xml:space="preserve">) </w:t>
      </w:r>
      <w:r w:rsidR="00C31D4B">
        <w:rPr>
          <w:rFonts w:ascii="Times New Roman" w:eastAsia="Tahoma" w:hAnsi="Times New Roman" w:cs="Times New Roman"/>
          <w:bCs/>
          <w:sz w:val="24"/>
          <w:szCs w:val="24"/>
          <w:lang w:val="uk-UA"/>
        </w:rPr>
        <w:t>календарних</w:t>
      </w:r>
      <w:r w:rsidR="00C31D4B" w:rsidRPr="003A6C2B">
        <w:rPr>
          <w:rFonts w:ascii="Times New Roman" w:eastAsia="Tahoma" w:hAnsi="Times New Roman" w:cs="Times New Roman"/>
          <w:bCs/>
          <w:sz w:val="24"/>
          <w:szCs w:val="24"/>
          <w:lang w:val="uk-UA"/>
        </w:rPr>
        <w:t xml:space="preserve"> дн</w:t>
      </w:r>
      <w:r w:rsidR="009E1BB6">
        <w:rPr>
          <w:rFonts w:ascii="Times New Roman" w:eastAsia="Tahoma" w:hAnsi="Times New Roman" w:cs="Times New Roman"/>
          <w:bCs/>
          <w:sz w:val="24"/>
          <w:szCs w:val="24"/>
          <w:lang w:val="uk-UA"/>
        </w:rPr>
        <w:t xml:space="preserve">я з дня отримання письмової заявки  Замовника на електрону адресу. Кількість </w:t>
      </w:r>
      <w:proofErr w:type="spellStart"/>
      <w:r w:rsidR="009E1BB6">
        <w:rPr>
          <w:rFonts w:ascii="Times New Roman" w:eastAsia="Tahoma" w:hAnsi="Times New Roman" w:cs="Times New Roman"/>
          <w:bCs/>
          <w:sz w:val="24"/>
          <w:szCs w:val="24"/>
          <w:lang w:val="uk-UA"/>
        </w:rPr>
        <w:t>поставляємої</w:t>
      </w:r>
      <w:proofErr w:type="spellEnd"/>
      <w:r w:rsidR="009E1BB6">
        <w:rPr>
          <w:rFonts w:ascii="Times New Roman" w:eastAsia="Tahoma" w:hAnsi="Times New Roman" w:cs="Times New Roman"/>
          <w:bCs/>
          <w:sz w:val="24"/>
          <w:szCs w:val="24"/>
          <w:lang w:val="uk-UA"/>
        </w:rPr>
        <w:t xml:space="preserve"> продукції та її номенклатура в кожній замовленій партії встановлює Замовник.</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53F14">
        <w:rPr>
          <w:rFonts w:ascii="Times New Roman" w:eastAsia="Tahoma" w:hAnsi="Times New Roman" w:cs="Times New Roman"/>
          <w:bCs/>
          <w:color w:val="000000"/>
          <w:sz w:val="24"/>
          <w:szCs w:val="24"/>
          <w:lang w:val="uk-UA"/>
        </w:rPr>
        <w:t>Інкотермс</w:t>
      </w:r>
      <w:proofErr w:type="spellEnd"/>
      <w:r w:rsidRPr="00453F14">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9E1BB6" w:rsidRDefault="009E1BB6"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4. ЗАГАЛЬНА ВАРТІСТЬ ДОГОВОРУ</w:t>
      </w:r>
    </w:p>
    <w:p w:rsidR="00C311B9" w:rsidRPr="009B4B9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(або без ПДВ – якщо Постачальник не є 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lastRenderedPageBreak/>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927EA2" w:rsidRDefault="005D5827"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5D5827" w:rsidRPr="005D5827" w:rsidRDefault="00C311B9" w:rsidP="00791998">
      <w:pPr>
        <w:pStyle w:val="a3"/>
        <w:numPr>
          <w:ilvl w:val="0"/>
          <w:numId w:val="18"/>
        </w:numPr>
        <w:tabs>
          <w:tab w:val="left" w:pos="993"/>
          <w:tab w:val="left" w:pos="1418"/>
          <w:tab w:val="left" w:pos="1701"/>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5D5827">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Default="00791998" w:rsidP="009E1BB6">
      <w:pPr>
        <w:pStyle w:val="a3"/>
        <w:tabs>
          <w:tab w:val="left" w:pos="993"/>
          <w:tab w:val="left" w:pos="1418"/>
          <w:tab w:val="left" w:pos="1701"/>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791998">
        <w:rPr>
          <w:rFonts w:ascii="Times New Roman" w:eastAsia="Tahoma" w:hAnsi="Times New Roman" w:cs="Times New Roman"/>
          <w:color w:val="000000"/>
          <w:sz w:val="24"/>
          <w:szCs w:val="24"/>
          <w:lang w:val="uk-UA"/>
        </w:rPr>
        <w:t>5.2.</w:t>
      </w:r>
      <w:r w:rsidRPr="00791998">
        <w:rPr>
          <w:rFonts w:ascii="Times New Roman" w:eastAsia="Tahoma" w:hAnsi="Times New Roman" w:cs="Times New Roman"/>
          <w:color w:val="000000"/>
          <w:sz w:val="24"/>
          <w:szCs w:val="24"/>
          <w:lang w:val="uk-UA"/>
        </w:rPr>
        <w:tab/>
      </w:r>
      <w:r w:rsidR="009E1BB6" w:rsidRPr="009E1BB6">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9E1BB6" w:rsidRPr="00927EA2" w:rsidRDefault="009E1BB6" w:rsidP="009E1BB6">
      <w:pPr>
        <w:pStyle w:val="a3"/>
        <w:tabs>
          <w:tab w:val="left" w:pos="993"/>
          <w:tab w:val="left" w:pos="1418"/>
          <w:tab w:val="left" w:pos="1701"/>
        </w:tabs>
        <w:spacing w:after="0" w:line="240" w:lineRule="auto"/>
        <w:ind w:left="0" w:firstLine="851"/>
        <w:jc w:val="both"/>
        <w:textAlignment w:val="top"/>
        <w:rPr>
          <w:rFonts w:ascii="Times New Roman" w:eastAsia="Tahoma" w:hAnsi="Times New Roman" w:cs="Times New Roman"/>
          <w:color w:val="000000"/>
          <w:sz w:val="24"/>
          <w:szCs w:val="24"/>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 xml:space="preserve">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791998"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7. ВІДПОВІДАЛЬНІСТЬ СТОРІН</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lastRenderedPageBreak/>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F953B7">
        <w:rPr>
          <w:rFonts w:ascii="Times New Roman" w:eastAsia="Times New Roman" w:hAnsi="Times New Roman" w:cs="Times New Roman"/>
          <w:sz w:val="24"/>
          <w:szCs w:val="24"/>
          <w:lang w:val="uk-UA" w:eastAsia="zh-CN"/>
        </w:rPr>
        <w:t>актичного виконання зобов’язань</w:t>
      </w:r>
      <w:r w:rsidR="00F953B7" w:rsidRPr="00F953B7">
        <w:rPr>
          <w:rFonts w:ascii="Times New Roman" w:eastAsia="Times New Roman" w:hAnsi="Times New Roman" w:cs="Times New Roman"/>
          <w:sz w:val="24"/>
          <w:szCs w:val="24"/>
          <w:lang w:val="uk-UA" w:eastAsia="zh-CN"/>
        </w:rPr>
        <w:t xml:space="preserve"> </w:t>
      </w:r>
      <w:r w:rsidR="00F953B7">
        <w:rPr>
          <w:rFonts w:ascii="Times New Roman" w:eastAsia="Times New Roman" w:hAnsi="Times New Roman" w:cs="Times New Roman"/>
          <w:sz w:val="24"/>
          <w:szCs w:val="24"/>
          <w:lang w:val="uk-UA" w:eastAsia="zh-CN"/>
        </w:rPr>
        <w:t>та повернення передоплати за вимогою Замовника.</w:t>
      </w:r>
    </w:p>
    <w:p w:rsidR="00C311B9" w:rsidRPr="00272BE5"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Pr>
          <w:rFonts w:ascii="Times New Roman" w:eastAsia="Times New Roman" w:hAnsi="Times New Roman" w:cs="Times New Roman"/>
          <w:sz w:val="24"/>
          <w:szCs w:val="24"/>
          <w:lang w:val="uk-UA" w:eastAsia="zh-CN"/>
        </w:rPr>
        <w:t>а себе зобов’язань по Договору</w:t>
      </w:r>
      <w:r w:rsidR="00F953B7">
        <w:rPr>
          <w:rFonts w:ascii="Times New Roman" w:eastAsia="Times New Roman" w:hAnsi="Times New Roman" w:cs="Times New Roman"/>
          <w:sz w:val="24"/>
          <w:szCs w:val="24"/>
          <w:lang w:val="uk-UA" w:eastAsia="zh-CN"/>
        </w:rPr>
        <w:t>.</w:t>
      </w:r>
      <w:r w:rsidR="00402730">
        <w:rPr>
          <w:rFonts w:ascii="Times New Roman" w:eastAsia="Times New Roman" w:hAnsi="Times New Roman" w:cs="Times New Roman"/>
          <w:sz w:val="24"/>
          <w:szCs w:val="24"/>
          <w:lang w:val="uk-UA" w:eastAsia="zh-CN"/>
        </w:rPr>
        <w:t xml:space="preserve">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Pr>
          <w:rFonts w:ascii="Times New Roman" w:eastAsia="Times New Roman" w:hAnsi="Times New Roman" w:cs="Times New Roman"/>
          <w:sz w:val="24"/>
          <w:szCs w:val="24"/>
          <w:lang w:val="uk-UA" w:eastAsia="zh-CN"/>
        </w:rPr>
        <w:t>ру, оплату якого було затримано.</w:t>
      </w:r>
    </w:p>
    <w:p w:rsidR="00C311B9" w:rsidRPr="00402730"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02730">
        <w:rPr>
          <w:rFonts w:ascii="Times New Roman" w:eastAsia="Times New Roman" w:hAnsi="Times New Roman" w:cs="Times New Roman"/>
          <w:sz w:val="24"/>
          <w:szCs w:val="24"/>
          <w:lang w:val="uk-UA" w:eastAsia="zh-CN"/>
        </w:rPr>
        <w:t>8</w:t>
      </w:r>
      <w:r w:rsidRPr="00402730">
        <w:rPr>
          <w:rFonts w:ascii="Times New Roman" w:eastAsia="Times New Roman" w:hAnsi="Times New Roman" w:cs="Times New Roman"/>
          <w:color w:val="FF0000"/>
          <w:sz w:val="24"/>
          <w:szCs w:val="24"/>
          <w:lang w:val="uk-UA" w:eastAsia="zh-CN"/>
        </w:rPr>
        <w:t xml:space="preserve"> </w:t>
      </w:r>
      <w:r w:rsidRPr="00402730">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521710">
      <w:pPr>
        <w:numPr>
          <w:ilvl w:val="0"/>
          <w:numId w:val="2"/>
        </w:numPr>
        <w:spacing w:after="160" w:line="259"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791998" w:rsidRDefault="00C311B9" w:rsidP="00521710">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16"/>
          <w:szCs w:val="16"/>
          <w:lang w:val="uk-UA" w:eastAsia="zh-CN"/>
        </w:rPr>
      </w:pPr>
    </w:p>
    <w:p w:rsidR="00C311B9" w:rsidRPr="00272BE5" w:rsidRDefault="00C311B9" w:rsidP="00521710">
      <w:pPr>
        <w:tabs>
          <w:tab w:val="left" w:pos="0"/>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521710">
      <w:pPr>
        <w:widowControl w:val="0"/>
        <w:numPr>
          <w:ilvl w:val="0"/>
          <w:numId w:val="4"/>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402730" w:rsidRPr="00272BE5" w:rsidRDefault="00402730" w:rsidP="00402730">
      <w:pPr>
        <w:widowControl w:val="0"/>
        <w:tabs>
          <w:tab w:val="left" w:pos="0"/>
          <w:tab w:val="left" w:pos="1134"/>
        </w:tabs>
        <w:suppressAutoHyphens/>
        <w:autoSpaceDE w:val="0"/>
        <w:spacing w:after="0" w:line="240" w:lineRule="auto"/>
        <w:ind w:left="851"/>
        <w:contextualSpacing/>
        <w:jc w:val="both"/>
        <w:rPr>
          <w:rFonts w:ascii="Times New Roman" w:eastAsia="Times New Roman" w:hAnsi="Times New Roman" w:cs="Times New Roman"/>
          <w:sz w:val="24"/>
          <w:szCs w:val="24"/>
          <w:lang w:val="uk-UA" w:eastAsia="zh-CN"/>
        </w:rPr>
      </w:pP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521710">
      <w:pPr>
        <w:widowControl w:val="0"/>
        <w:numPr>
          <w:ilvl w:val="0"/>
          <w:numId w:val="4"/>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w:t>
      </w:r>
      <w:r w:rsidRPr="00272BE5">
        <w:rPr>
          <w:rFonts w:ascii="Times New Roman" w:eastAsia="Times New Roman" w:hAnsi="Times New Roman" w:cs="Times New Roman"/>
          <w:sz w:val="24"/>
          <w:szCs w:val="24"/>
          <w:lang w:val="uk-UA" w:eastAsia="zh-CN"/>
        </w:rPr>
        <w:lastRenderedPageBreak/>
        <w:t>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791998"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w:t>
      </w:r>
      <w:r w:rsidRPr="00272BE5">
        <w:rPr>
          <w:rFonts w:ascii="Times New Roman" w:eastAsia="Tahoma" w:hAnsi="Times New Roman" w:cs="Times New Roman"/>
          <w:color w:val="000000"/>
          <w:sz w:val="24"/>
          <w:szCs w:val="24"/>
          <w:lang w:val="uk-UA" w:eastAsia="en-US"/>
        </w:rPr>
        <w:lastRenderedPageBreak/>
        <w:t>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707F89" w:rsidRDefault="00C311B9" w:rsidP="00521710">
      <w:pPr>
        <w:tabs>
          <w:tab w:val="left" w:pos="0"/>
          <w:tab w:val="left" w:pos="709"/>
          <w:tab w:val="left" w:pos="1134"/>
        </w:tabs>
        <w:spacing w:after="0" w:line="240" w:lineRule="auto"/>
        <w:ind w:firstLine="851"/>
        <w:jc w:val="center"/>
        <w:rPr>
          <w:rFonts w:ascii="Times New Roman" w:eastAsia="Tahoma" w:hAnsi="Times New Roman" w:cs="Times New Roman"/>
          <w:color w:val="000000"/>
          <w:sz w:val="16"/>
          <w:szCs w:val="16"/>
          <w:lang w:val="uk-UA" w:eastAsia="en-US"/>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Default="00C311B9"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707F89" w:rsidRDefault="005D5827" w:rsidP="00521710">
      <w:pPr>
        <w:tabs>
          <w:tab w:val="left" w:pos="0"/>
          <w:tab w:val="left" w:pos="709"/>
          <w:tab w:val="left" w:pos="1134"/>
        </w:tabs>
        <w:spacing w:after="0" w:line="240" w:lineRule="auto"/>
        <w:ind w:firstLine="851"/>
        <w:jc w:val="both"/>
        <w:rPr>
          <w:rFonts w:ascii="Times New Roman" w:hAnsi="Times New Roman" w:cs="Times New Roman"/>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707F89" w:rsidRDefault="00126725" w:rsidP="009E1BB6">
      <w:pPr>
        <w:tabs>
          <w:tab w:val="left" w:pos="0"/>
          <w:tab w:val="left" w:pos="709"/>
          <w:tab w:val="left" w:pos="1134"/>
        </w:tabs>
        <w:spacing w:after="0" w:line="240" w:lineRule="auto"/>
        <w:ind w:firstLine="851"/>
        <w:jc w:val="center"/>
        <w:textAlignment w:val="top"/>
        <w:rPr>
          <w:rFonts w:ascii="Times New Roman" w:hAnsi="Times New Roman" w:cs="Times New Roman"/>
          <w:b/>
          <w:bCs/>
          <w:sz w:val="16"/>
          <w:szCs w:val="16"/>
          <w:lang w:val="uk-UA"/>
        </w:rPr>
      </w:pPr>
    </w:p>
    <w:p w:rsidR="009E1BB6" w:rsidRPr="009E1BB6" w:rsidRDefault="009E1BB6" w:rsidP="009E1BB6">
      <w:pPr>
        <w:pStyle w:val="a3"/>
        <w:tabs>
          <w:tab w:val="left" w:pos="0"/>
          <w:tab w:val="left" w:pos="709"/>
          <w:tab w:val="left" w:pos="1134"/>
        </w:tabs>
        <w:spacing w:after="0" w:line="240" w:lineRule="auto"/>
        <w:ind w:left="480"/>
        <w:jc w:val="both"/>
        <w:textAlignment w:val="top"/>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9E1BB6">
        <w:rPr>
          <w:rFonts w:ascii="Times New Roman" w:hAnsi="Times New Roman" w:cs="Times New Roman"/>
          <w:b/>
          <w:bCs/>
          <w:sz w:val="24"/>
          <w:szCs w:val="24"/>
          <w:lang w:val="uk-UA"/>
        </w:rPr>
        <w:t>12. ІСТОТНІ УМОВИ ДОГОВОРУ</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12.1.</w:t>
      </w:r>
      <w:r w:rsidRPr="009E1BB6">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lastRenderedPageBreak/>
        <w:t>12.2.</w:t>
      </w:r>
      <w:r w:rsidRPr="009E1BB6">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w:t>
      </w:r>
      <w:r w:rsidRPr="009E1BB6">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2)</w:t>
      </w:r>
      <w:r w:rsidRPr="009E1BB6">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9E1BB6">
        <w:rPr>
          <w:rFonts w:ascii="Times New Roman" w:hAnsi="Times New Roman" w:cs="Times New Roman"/>
          <w:bCs/>
          <w:sz w:val="24"/>
          <w:szCs w:val="24"/>
          <w:lang w:val="uk-UA"/>
        </w:rPr>
        <w:t>укладенняпокращення</w:t>
      </w:r>
      <w:proofErr w:type="spellEnd"/>
      <w:r w:rsidRPr="009E1BB6">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3)</w:t>
      </w:r>
      <w:r w:rsidRPr="009E1BB6">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4)</w:t>
      </w:r>
      <w:r w:rsidRPr="009E1BB6">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5)</w:t>
      </w:r>
      <w:r w:rsidRPr="009E1BB6">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6)</w:t>
      </w:r>
      <w:r w:rsidRPr="009E1BB6">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1BB6">
        <w:rPr>
          <w:rFonts w:ascii="Times New Roman" w:hAnsi="Times New Roman" w:cs="Times New Roman"/>
          <w:bCs/>
          <w:sz w:val="24"/>
          <w:szCs w:val="24"/>
          <w:lang w:val="uk-UA"/>
        </w:rPr>
        <w:t>Platts</w:t>
      </w:r>
      <w:proofErr w:type="spellEnd"/>
      <w:r w:rsidRPr="009E1BB6">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Default="009E1BB6" w:rsidP="009E1BB6">
      <w:pPr>
        <w:pStyle w:val="a3"/>
        <w:tabs>
          <w:tab w:val="left" w:pos="0"/>
          <w:tab w:val="left" w:pos="709"/>
          <w:tab w:val="left" w:pos="1134"/>
        </w:tabs>
        <w:spacing w:after="0" w:line="240" w:lineRule="auto"/>
        <w:ind w:left="0"/>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9E1BB6" w:rsidRDefault="009E1BB6" w:rsidP="009E1BB6">
      <w:pPr>
        <w:pStyle w:val="a3"/>
        <w:tabs>
          <w:tab w:val="left" w:pos="0"/>
          <w:tab w:val="left" w:pos="709"/>
          <w:tab w:val="left" w:pos="1134"/>
        </w:tabs>
        <w:spacing w:after="0" w:line="240" w:lineRule="auto"/>
        <w:ind w:left="0"/>
        <w:textAlignment w:val="top"/>
        <w:rPr>
          <w:rFonts w:ascii="Times New Roman" w:hAnsi="Times New Roman" w:cs="Times New Roman"/>
          <w:bCs/>
          <w:sz w:val="24"/>
          <w:szCs w:val="24"/>
          <w:lang w:val="uk-UA"/>
        </w:rPr>
      </w:pPr>
    </w:p>
    <w:p w:rsidR="00C311B9" w:rsidRPr="00272BE5" w:rsidRDefault="00C311B9" w:rsidP="00521710">
      <w:pPr>
        <w:tabs>
          <w:tab w:val="left" w:pos="0"/>
          <w:tab w:val="left" w:pos="1134"/>
        </w:tabs>
        <w:spacing w:after="0" w:line="240" w:lineRule="auto"/>
        <w:ind w:firstLine="851"/>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Pr="00272BE5">
        <w:rPr>
          <w:rFonts w:ascii="Times New Roman" w:eastAsia="Arial Unicode MS" w:hAnsi="Times New Roman" w:cs="Times New Roman"/>
          <w:sz w:val="24"/>
          <w:szCs w:val="24"/>
          <w:lang w:eastAsia="en-US"/>
        </w:rPr>
        <w:t>_</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w:t>
      </w:r>
      <w:r w:rsidRPr="00272BE5">
        <w:rPr>
          <w:rFonts w:ascii="Times New Roman" w:eastAsia="Arial Unicode MS" w:hAnsi="Times New Roman" w:cs="Times New Roman"/>
          <w:sz w:val="24"/>
          <w:szCs w:val="24"/>
          <w:lang w:val="uk-UA" w:eastAsia="en-US"/>
        </w:rPr>
        <w:lastRenderedPageBreak/>
        <w:t xml:space="preserve">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 xml:space="preserve">статтею 27 Закону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707F89" w:rsidRDefault="00C311B9" w:rsidP="00521710">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E26E66" w:rsidRDefault="004F4EA0" w:rsidP="00E26E66">
      <w:pPr>
        <w:pStyle w:val="a3"/>
        <w:numPr>
          <w:ilvl w:val="0"/>
          <w:numId w:val="16"/>
        </w:numPr>
        <w:tabs>
          <w:tab w:val="left" w:pos="0"/>
          <w:tab w:val="left" w:pos="426"/>
          <w:tab w:val="left" w:pos="709"/>
          <w:tab w:val="left" w:pos="993"/>
          <w:tab w:val="left" w:pos="1276"/>
        </w:tabs>
        <w:spacing w:after="0" w:line="240" w:lineRule="auto"/>
        <w:ind w:left="0" w:firstLine="851"/>
        <w:jc w:val="both"/>
        <w:textAlignment w:val="top"/>
        <w:rPr>
          <w:rFonts w:ascii="Times New Roman" w:hAnsi="Times New Roman" w:cs="Times New Roman"/>
          <w:sz w:val="24"/>
          <w:szCs w:val="24"/>
          <w:lang w:val="uk-UA"/>
        </w:rPr>
      </w:pPr>
      <w:r w:rsidRPr="00E26E66">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272BE5" w:rsidRDefault="00E26E66" w:rsidP="00E26E66">
      <w:pPr>
        <w:tabs>
          <w:tab w:val="left" w:pos="0"/>
          <w:tab w:val="left" w:pos="426"/>
          <w:tab w:val="left" w:pos="709"/>
          <w:tab w:val="left" w:pos="993"/>
          <w:tab w:val="left" w:pos="1276"/>
          <w:tab w:val="left" w:pos="1418"/>
        </w:tabs>
        <w:spacing w:after="0" w:line="240" w:lineRule="auto"/>
        <w:ind w:firstLine="851"/>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126725" w:rsidRDefault="00C311B9" w:rsidP="00E26E66">
      <w:pPr>
        <w:numPr>
          <w:ilvl w:val="0"/>
          <w:numId w:val="16"/>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272BE5" w:rsidRDefault="00C311B9" w:rsidP="00126725">
      <w:pPr>
        <w:tabs>
          <w:tab w:val="left" w:pos="0"/>
          <w:tab w:val="left" w:pos="426"/>
          <w:tab w:val="left" w:pos="709"/>
          <w:tab w:val="left" w:pos="993"/>
          <w:tab w:val="left" w:pos="1276"/>
        </w:tabs>
        <w:spacing w:after="0" w:line="240" w:lineRule="auto"/>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E26E6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w:t>
      </w:r>
      <w:r w:rsidRPr="00272BE5">
        <w:rPr>
          <w:rFonts w:ascii="Times New Roman" w:eastAsia="Tahoma" w:hAnsi="Times New Roman" w:cs="Times New Roman"/>
          <w:sz w:val="24"/>
          <w:szCs w:val="24"/>
          <w:lang w:val="uk-UA" w:eastAsia="ar-SA"/>
        </w:rPr>
        <w:lastRenderedPageBreak/>
        <w:t>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E26E6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E26E66">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272BE5">
        <w:rPr>
          <w:rFonts w:ascii="Times New Roman" w:eastAsia="Times New Roman" w:hAnsi="Times New Roman" w:cs="Times New Roman"/>
          <w:sz w:val="24"/>
          <w:szCs w:val="24"/>
          <w:lang w:val="uk-UA" w:eastAsia="en-US"/>
        </w:rPr>
        <w:t>необіжними</w:t>
      </w:r>
      <w:proofErr w:type="spellEnd"/>
      <w:r w:rsidRPr="00272BE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272BE5">
        <w:rPr>
          <w:rFonts w:ascii="Times New Roman" w:eastAsia="Times New Roman" w:hAnsi="Times New Roman" w:cs="Times New Roman"/>
          <w:sz w:val="24"/>
          <w:szCs w:val="24"/>
          <w:lang w:val="uk-UA" w:eastAsia="en-US"/>
        </w:rPr>
        <w:t>негрошового</w:t>
      </w:r>
      <w:proofErr w:type="spellEnd"/>
      <w:r w:rsidRPr="00272BE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272BE5">
        <w:rPr>
          <w:rFonts w:ascii="Times New Roman" w:eastAsia="Times New Roman" w:hAnsi="Times New Roman" w:cs="Times New Roman"/>
          <w:sz w:val="24"/>
          <w:szCs w:val="24"/>
          <w:lang w:val="uk-UA" w:eastAsia="en-US"/>
        </w:rPr>
        <w:t>невчинення</w:t>
      </w:r>
      <w:proofErr w:type="spellEnd"/>
      <w:r w:rsidRPr="00272BE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272BE5"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E26E66">
      <w:pPr>
        <w:numPr>
          <w:ilvl w:val="0"/>
          <w:numId w:val="16"/>
        </w:numPr>
        <w:tabs>
          <w:tab w:val="left" w:pos="142"/>
          <w:tab w:val="left" w:pos="426"/>
          <w:tab w:val="left" w:pos="709"/>
          <w:tab w:val="left" w:pos="993"/>
          <w:tab w:val="left" w:pos="1276"/>
          <w:tab w:val="left" w:pos="1560"/>
        </w:tabs>
        <w:spacing w:after="0" w:line="240" w:lineRule="auto"/>
        <w:ind w:left="0" w:firstLine="851"/>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F4EA0"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755"/>
        <w:gridCol w:w="5036"/>
      </w:tblGrid>
      <w:tr w:rsidR="00C311B9" w:rsidRPr="00272BE5" w:rsidTr="00791998">
        <w:trPr>
          <w:trHeight w:val="3980"/>
          <w:jc w:val="center"/>
        </w:trPr>
        <w:tc>
          <w:tcPr>
            <w:tcW w:w="4755"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036"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КП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D97761" w:rsidRDefault="00C311B9" w:rsidP="002E08FC">
            <w:pPr>
              <w:tabs>
                <w:tab w:val="left" w:pos="1134"/>
              </w:tabs>
              <w:spacing w:after="0" w:line="240" w:lineRule="auto"/>
              <w:rPr>
                <w:rFonts w:ascii="Times New Roman" w:eastAsia="Tahoma" w:hAnsi="Times New Roman" w:cs="Times New Roman"/>
                <w:b/>
                <w:color w:val="000000"/>
                <w:sz w:val="16"/>
                <w:szCs w:val="16"/>
                <w:lang w:val="uk-UA"/>
              </w:rPr>
            </w:pPr>
          </w:p>
          <w:p w:rsidR="00C311B9" w:rsidRPr="00272BE5" w:rsidRDefault="00791998"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r w:rsidRPr="00272BE5">
              <w:rPr>
                <w:rFonts w:ascii="Times New Roman" w:eastAsia="Tahoma" w:hAnsi="Times New Roman" w:cs="Times New Roman"/>
                <w:b/>
                <w:color w:val="000000"/>
                <w:sz w:val="24"/>
                <w:szCs w:val="24"/>
                <w:lang w:val="uk-UA"/>
              </w:rPr>
              <w:t xml:space="preserve"> </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_______________________ Інеса МАНДРУС</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D97761">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97761">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B4B93" w:rsidRDefault="002E08FC" w:rsidP="002E08FC">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r w:rsidRPr="009B4B93">
        <w:rPr>
          <w:rFonts w:ascii="Times New Roman" w:eastAsia="Tahoma" w:hAnsi="Times New Roman" w:cs="Times New Roman"/>
          <w:b/>
          <w:snapToGrid w:val="0"/>
          <w:color w:val="000000"/>
          <w:sz w:val="24"/>
          <w:szCs w:val="24"/>
          <w:lang w:val="uk-UA"/>
        </w:rPr>
        <w:t xml:space="preserve">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w:t>
      </w:r>
      <w:r w:rsidR="00C311B9" w:rsidRPr="00272BE5">
        <w:rPr>
          <w:rFonts w:ascii="Times New Roman" w:eastAsia="Tahoma" w:hAnsi="Times New Roman" w:cs="Times New Roman"/>
          <w:snapToGrid w:val="0"/>
          <w:color w:val="000000"/>
          <w:sz w:val="24"/>
          <w:szCs w:val="24"/>
          <w:lang w:val="uk-UA"/>
        </w:rPr>
        <w:t xml:space="preserve"> </w:t>
      </w:r>
      <w:r w:rsidR="00C311B9" w:rsidRPr="00272BE5">
        <w:rPr>
          <w:rFonts w:ascii="Times New Roman" w:eastAsia="Tahoma" w:hAnsi="Times New Roman" w:cs="Times New Roman"/>
          <w:color w:val="000000"/>
          <w:sz w:val="24"/>
          <w:szCs w:val="24"/>
          <w:lang w:val="uk-UA"/>
        </w:rPr>
        <w:t xml:space="preserve">в подальшому разом іменуються </w:t>
      </w:r>
      <w:r w:rsidR="00C311B9" w:rsidRPr="00272BE5">
        <w:rPr>
          <w:rFonts w:ascii="Times New Roman" w:eastAsia="Tahoma" w:hAnsi="Times New Roman" w:cs="Times New Roman"/>
          <w:bCs/>
          <w:color w:val="000000"/>
          <w:sz w:val="24"/>
          <w:szCs w:val="24"/>
          <w:lang w:val="uk-UA"/>
        </w:rPr>
        <w:t>–</w:t>
      </w:r>
      <w:r w:rsidR="00C311B9" w:rsidRPr="00272BE5">
        <w:rPr>
          <w:rFonts w:ascii="Times New Roman" w:eastAsia="Tahoma" w:hAnsi="Times New Roman" w:cs="Times New Roman"/>
          <w:color w:val="000000"/>
          <w:sz w:val="24"/>
          <w:szCs w:val="24"/>
          <w:lang w:val="uk-UA"/>
        </w:rPr>
        <w:t xml:space="preserve"> Сторони, а окремо – Сторона,</w:t>
      </w:r>
      <w:r w:rsidR="00C311B9" w:rsidRPr="00272BE5">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992"/>
        <w:gridCol w:w="3118"/>
        <w:gridCol w:w="426"/>
        <w:gridCol w:w="567"/>
        <w:gridCol w:w="708"/>
        <w:gridCol w:w="899"/>
        <w:gridCol w:w="944"/>
        <w:gridCol w:w="851"/>
      </w:tblGrid>
      <w:tr w:rsidR="009E1BB6" w:rsidRPr="00065861" w:rsidTr="00FD5333">
        <w:trPr>
          <w:cantSplit/>
          <w:trHeight w:val="1134"/>
        </w:trPr>
        <w:tc>
          <w:tcPr>
            <w:tcW w:w="567" w:type="dxa"/>
            <w:vAlign w:val="center"/>
          </w:tcPr>
          <w:p w:rsidR="009E1BB6" w:rsidRPr="00065861" w:rsidRDefault="009E1BB6" w:rsidP="009E1BB6">
            <w:pPr>
              <w:jc w:val="center"/>
              <w:rPr>
                <w:rFonts w:ascii="Times New Roman" w:eastAsia="Calibri" w:hAnsi="Times New Roman" w:cs="Times New Roman"/>
                <w:b/>
                <w:bCs/>
                <w:color w:val="000000"/>
                <w:lang w:val="uk-UA"/>
              </w:rPr>
            </w:pPr>
            <w:r w:rsidRPr="00065861">
              <w:rPr>
                <w:rFonts w:ascii="Times New Roman" w:eastAsia="Calibri" w:hAnsi="Times New Roman" w:cs="Times New Roman"/>
                <w:b/>
                <w:bCs/>
                <w:color w:val="000000"/>
                <w:lang w:val="uk-UA"/>
              </w:rPr>
              <w:t>№ п/</w:t>
            </w:r>
            <w:proofErr w:type="spellStart"/>
            <w:r w:rsidRPr="00065861">
              <w:rPr>
                <w:rFonts w:ascii="Times New Roman" w:eastAsia="Calibri" w:hAnsi="Times New Roman" w:cs="Times New Roman"/>
                <w:b/>
                <w:bCs/>
                <w:color w:val="000000"/>
                <w:lang w:val="uk-UA"/>
              </w:rPr>
              <w:t>п</w:t>
            </w:r>
            <w:proofErr w:type="spellEnd"/>
          </w:p>
        </w:tc>
        <w:tc>
          <w:tcPr>
            <w:tcW w:w="993" w:type="dxa"/>
            <w:vAlign w:val="center"/>
          </w:tcPr>
          <w:p w:rsidR="009E1BB6" w:rsidRPr="00927EA2" w:rsidRDefault="00065861" w:rsidP="00065861">
            <w:pPr>
              <w:rPr>
                <w:rFonts w:ascii="Times New Roman" w:eastAsia="Calibri" w:hAnsi="Times New Roman" w:cs="Times New Roman"/>
                <w:b/>
                <w:bCs/>
                <w:color w:val="000000"/>
                <w:sz w:val="20"/>
                <w:szCs w:val="20"/>
                <w:lang w:val="uk-UA"/>
              </w:rPr>
            </w:pPr>
            <w:r w:rsidRPr="00927EA2">
              <w:rPr>
                <w:rFonts w:ascii="Times New Roman" w:eastAsia="Calibri" w:hAnsi="Times New Roman" w:cs="Times New Roman"/>
                <w:b/>
                <w:bCs/>
                <w:color w:val="000000"/>
                <w:sz w:val="20"/>
                <w:szCs w:val="20"/>
                <w:lang w:val="uk-UA"/>
              </w:rPr>
              <w:t xml:space="preserve">     </w:t>
            </w:r>
            <w:r w:rsidR="009E1BB6" w:rsidRPr="00927EA2">
              <w:rPr>
                <w:rFonts w:ascii="Times New Roman" w:eastAsia="Calibri" w:hAnsi="Times New Roman" w:cs="Times New Roman"/>
                <w:b/>
                <w:bCs/>
                <w:color w:val="000000"/>
                <w:sz w:val="20"/>
                <w:szCs w:val="20"/>
                <w:lang w:val="uk-UA"/>
              </w:rPr>
              <w:t>Код ДКПП</w:t>
            </w:r>
          </w:p>
          <w:p w:rsidR="009E1BB6" w:rsidRPr="00927EA2" w:rsidRDefault="009E1BB6" w:rsidP="009E1BB6">
            <w:pPr>
              <w:jc w:val="center"/>
              <w:rPr>
                <w:rFonts w:ascii="Times New Roman" w:eastAsia="Calibri" w:hAnsi="Times New Roman" w:cs="Times New Roman"/>
                <w:b/>
                <w:bCs/>
                <w:color w:val="000000"/>
                <w:sz w:val="20"/>
                <w:szCs w:val="20"/>
                <w:lang w:val="uk-UA"/>
              </w:rPr>
            </w:pPr>
            <w:r w:rsidRPr="00927EA2">
              <w:rPr>
                <w:rFonts w:ascii="Times New Roman" w:eastAsia="Calibri" w:hAnsi="Times New Roman" w:cs="Times New Roman"/>
                <w:b/>
                <w:bCs/>
                <w:color w:val="000000"/>
                <w:sz w:val="20"/>
                <w:szCs w:val="20"/>
                <w:lang w:val="uk-UA"/>
              </w:rPr>
              <w:t>021:2015 предмета закупівлі</w:t>
            </w:r>
          </w:p>
        </w:tc>
        <w:tc>
          <w:tcPr>
            <w:tcW w:w="992" w:type="dxa"/>
            <w:vAlign w:val="center"/>
          </w:tcPr>
          <w:p w:rsidR="009E1BB6" w:rsidRPr="00927EA2" w:rsidRDefault="009E1BB6" w:rsidP="009E1BB6">
            <w:pPr>
              <w:jc w:val="center"/>
              <w:rPr>
                <w:rFonts w:ascii="Times New Roman" w:eastAsia="Calibri" w:hAnsi="Times New Roman" w:cs="Times New Roman"/>
                <w:b/>
                <w:bCs/>
                <w:color w:val="000000"/>
                <w:sz w:val="20"/>
                <w:szCs w:val="20"/>
                <w:lang w:val="uk-UA"/>
              </w:rPr>
            </w:pPr>
            <w:r w:rsidRPr="00927EA2">
              <w:rPr>
                <w:rFonts w:ascii="Times New Roman" w:eastAsia="Calibri" w:hAnsi="Times New Roman" w:cs="Times New Roman"/>
                <w:b/>
                <w:bCs/>
                <w:color w:val="000000"/>
                <w:sz w:val="20"/>
                <w:szCs w:val="20"/>
                <w:lang w:val="uk-UA"/>
              </w:rPr>
              <w:t>Код ДКПП</w:t>
            </w:r>
          </w:p>
          <w:p w:rsidR="009E1BB6" w:rsidRPr="00927EA2" w:rsidRDefault="009E1BB6" w:rsidP="009E1BB6">
            <w:pPr>
              <w:jc w:val="center"/>
              <w:rPr>
                <w:rFonts w:ascii="Times New Roman" w:eastAsia="Calibri" w:hAnsi="Times New Roman" w:cs="Times New Roman"/>
                <w:b/>
                <w:bCs/>
                <w:color w:val="000000"/>
                <w:sz w:val="20"/>
                <w:szCs w:val="20"/>
                <w:lang w:val="uk-UA"/>
              </w:rPr>
            </w:pPr>
            <w:r w:rsidRPr="00927EA2">
              <w:rPr>
                <w:rFonts w:ascii="Times New Roman" w:eastAsia="Calibri" w:hAnsi="Times New Roman" w:cs="Times New Roman"/>
                <w:b/>
                <w:bCs/>
                <w:color w:val="000000"/>
                <w:sz w:val="20"/>
                <w:szCs w:val="20"/>
                <w:lang w:val="uk-UA"/>
              </w:rPr>
              <w:t xml:space="preserve">021:2015 </w:t>
            </w:r>
            <w:proofErr w:type="spellStart"/>
            <w:r w:rsidRPr="00927EA2">
              <w:rPr>
                <w:rFonts w:ascii="Times New Roman" w:eastAsia="Calibri" w:hAnsi="Times New Roman" w:cs="Times New Roman"/>
                <w:b/>
                <w:bCs/>
                <w:color w:val="000000"/>
                <w:sz w:val="20"/>
                <w:szCs w:val="20"/>
                <w:lang w:val="uk-UA"/>
              </w:rPr>
              <w:t>номеклатури</w:t>
            </w:r>
            <w:proofErr w:type="spellEnd"/>
            <w:r w:rsidRPr="00927EA2">
              <w:rPr>
                <w:rFonts w:ascii="Times New Roman" w:eastAsia="Calibri" w:hAnsi="Times New Roman" w:cs="Times New Roman"/>
                <w:b/>
                <w:bCs/>
                <w:color w:val="000000"/>
                <w:sz w:val="20"/>
                <w:szCs w:val="20"/>
                <w:lang w:val="uk-UA"/>
              </w:rPr>
              <w:t xml:space="preserve"> предмета закупівлі</w:t>
            </w:r>
          </w:p>
        </w:tc>
        <w:tc>
          <w:tcPr>
            <w:tcW w:w="3118" w:type="dxa"/>
            <w:vAlign w:val="center"/>
          </w:tcPr>
          <w:p w:rsidR="009E1BB6" w:rsidRPr="00065861" w:rsidRDefault="009E1BB6" w:rsidP="009E1BB6">
            <w:pPr>
              <w:spacing w:after="0"/>
              <w:jc w:val="center"/>
              <w:rPr>
                <w:rFonts w:ascii="Times New Roman" w:eastAsia="Calibri" w:hAnsi="Times New Roman" w:cs="Times New Roman"/>
                <w:b/>
                <w:bCs/>
                <w:color w:val="000000"/>
                <w:lang w:val="uk-UA"/>
              </w:rPr>
            </w:pPr>
            <w:r w:rsidRPr="00065861">
              <w:rPr>
                <w:rFonts w:ascii="Times New Roman" w:eastAsia="Calibri" w:hAnsi="Times New Roman" w:cs="Times New Roman"/>
                <w:b/>
                <w:bCs/>
                <w:color w:val="000000"/>
                <w:lang w:val="uk-UA"/>
              </w:rPr>
              <w:t xml:space="preserve">Найменування </w:t>
            </w:r>
          </w:p>
          <w:p w:rsidR="00065861" w:rsidRPr="00065861" w:rsidRDefault="009E1BB6" w:rsidP="00065861">
            <w:pPr>
              <w:spacing w:after="0"/>
              <w:jc w:val="center"/>
              <w:rPr>
                <w:rFonts w:ascii="Times New Roman" w:eastAsia="Calibri" w:hAnsi="Times New Roman" w:cs="Times New Roman"/>
                <w:b/>
                <w:bCs/>
                <w:color w:val="000000"/>
                <w:lang w:val="uk-UA"/>
              </w:rPr>
            </w:pPr>
            <w:r w:rsidRPr="00065861">
              <w:rPr>
                <w:rFonts w:ascii="Times New Roman" w:eastAsia="Calibri" w:hAnsi="Times New Roman" w:cs="Times New Roman"/>
                <w:b/>
                <w:lang w:val="uk-UA" w:eastAsia="en-US"/>
              </w:rPr>
              <w:t>товару</w:t>
            </w:r>
          </w:p>
          <w:p w:rsidR="009E1BB6" w:rsidRPr="00065861" w:rsidRDefault="009E1BB6" w:rsidP="009E1BB6">
            <w:pPr>
              <w:jc w:val="center"/>
              <w:rPr>
                <w:rFonts w:ascii="Times New Roman" w:eastAsia="Calibri" w:hAnsi="Times New Roman" w:cs="Times New Roman"/>
                <w:b/>
                <w:bCs/>
                <w:color w:val="000000"/>
                <w:lang w:val="uk-UA"/>
              </w:rPr>
            </w:pPr>
          </w:p>
        </w:tc>
        <w:tc>
          <w:tcPr>
            <w:tcW w:w="426" w:type="dxa"/>
            <w:textDirection w:val="btLr"/>
            <w:vAlign w:val="center"/>
          </w:tcPr>
          <w:p w:rsidR="009E1BB6" w:rsidRPr="00065861" w:rsidRDefault="009E1BB6" w:rsidP="00927EA2">
            <w:pPr>
              <w:ind w:left="113" w:right="113"/>
              <w:jc w:val="center"/>
              <w:rPr>
                <w:rFonts w:ascii="Times New Roman" w:eastAsia="Calibri" w:hAnsi="Times New Roman" w:cs="Times New Roman"/>
                <w:b/>
                <w:bCs/>
                <w:color w:val="000000"/>
                <w:lang w:val="uk-UA"/>
              </w:rPr>
            </w:pPr>
            <w:r w:rsidRPr="00065861">
              <w:rPr>
                <w:rFonts w:ascii="Times New Roman" w:eastAsia="Calibri" w:hAnsi="Times New Roman" w:cs="Times New Roman"/>
                <w:b/>
                <w:bCs/>
                <w:color w:val="000000"/>
                <w:lang w:val="uk-UA"/>
              </w:rPr>
              <w:t>Код УКТ ЗЕД</w:t>
            </w:r>
          </w:p>
        </w:tc>
        <w:tc>
          <w:tcPr>
            <w:tcW w:w="567" w:type="dxa"/>
            <w:textDirection w:val="btLr"/>
            <w:vAlign w:val="center"/>
          </w:tcPr>
          <w:p w:rsidR="009E1BB6" w:rsidRPr="00065861" w:rsidRDefault="009E1BB6" w:rsidP="00927EA2">
            <w:pPr>
              <w:ind w:left="113" w:right="113"/>
              <w:jc w:val="center"/>
              <w:rPr>
                <w:rFonts w:ascii="Times New Roman" w:eastAsia="Calibri" w:hAnsi="Times New Roman" w:cs="Times New Roman"/>
                <w:b/>
                <w:bCs/>
                <w:color w:val="000000"/>
                <w:lang w:val="uk-UA"/>
              </w:rPr>
            </w:pPr>
            <w:r w:rsidRPr="00065861">
              <w:rPr>
                <w:rFonts w:ascii="Times New Roman" w:eastAsia="Calibri" w:hAnsi="Times New Roman" w:cs="Times New Roman"/>
                <w:b/>
                <w:bCs/>
                <w:color w:val="000000"/>
                <w:lang w:val="uk-UA"/>
              </w:rPr>
              <w:t xml:space="preserve">Од. </w:t>
            </w:r>
            <w:proofErr w:type="spellStart"/>
            <w:r w:rsidRPr="00065861">
              <w:rPr>
                <w:rFonts w:ascii="Times New Roman" w:eastAsia="Calibri" w:hAnsi="Times New Roman" w:cs="Times New Roman"/>
                <w:b/>
                <w:bCs/>
                <w:color w:val="000000"/>
                <w:lang w:val="uk-UA"/>
              </w:rPr>
              <w:t>вим</w:t>
            </w:r>
            <w:proofErr w:type="spellEnd"/>
          </w:p>
        </w:tc>
        <w:tc>
          <w:tcPr>
            <w:tcW w:w="708" w:type="dxa"/>
            <w:vAlign w:val="center"/>
          </w:tcPr>
          <w:p w:rsidR="009E1BB6" w:rsidRPr="00065861" w:rsidRDefault="009E1BB6" w:rsidP="009E1BB6">
            <w:pPr>
              <w:jc w:val="center"/>
              <w:rPr>
                <w:rFonts w:ascii="Times New Roman" w:eastAsia="Calibri" w:hAnsi="Times New Roman" w:cs="Times New Roman"/>
                <w:b/>
                <w:bCs/>
                <w:color w:val="000000"/>
                <w:lang w:val="uk-UA"/>
              </w:rPr>
            </w:pPr>
            <w:proofErr w:type="spellStart"/>
            <w:r w:rsidRPr="00065861">
              <w:rPr>
                <w:rFonts w:ascii="Times New Roman" w:eastAsia="Calibri" w:hAnsi="Times New Roman" w:cs="Times New Roman"/>
                <w:b/>
                <w:bCs/>
                <w:color w:val="000000"/>
                <w:lang w:val="uk-UA"/>
              </w:rPr>
              <w:t>Кіль-кість</w:t>
            </w:r>
            <w:proofErr w:type="spellEnd"/>
          </w:p>
        </w:tc>
        <w:tc>
          <w:tcPr>
            <w:tcW w:w="899" w:type="dxa"/>
            <w:vAlign w:val="center"/>
          </w:tcPr>
          <w:p w:rsidR="009E1BB6" w:rsidRPr="00065861" w:rsidRDefault="009E1BB6" w:rsidP="009E1BB6">
            <w:pPr>
              <w:jc w:val="center"/>
              <w:rPr>
                <w:rFonts w:ascii="Times New Roman" w:eastAsia="Calibri" w:hAnsi="Times New Roman" w:cs="Times New Roman"/>
                <w:b/>
                <w:bCs/>
                <w:color w:val="000000"/>
                <w:lang w:val="uk-UA"/>
              </w:rPr>
            </w:pPr>
            <w:r w:rsidRPr="00065861">
              <w:rPr>
                <w:rFonts w:ascii="Times New Roman" w:eastAsia="Calibri" w:hAnsi="Times New Roman" w:cs="Times New Roman"/>
                <w:b/>
                <w:bCs/>
                <w:color w:val="000000"/>
                <w:lang w:val="uk-UA"/>
              </w:rPr>
              <w:t>Ціна за одиницю, грн. без ПДВ</w:t>
            </w:r>
          </w:p>
        </w:tc>
        <w:tc>
          <w:tcPr>
            <w:tcW w:w="944" w:type="dxa"/>
            <w:vAlign w:val="center"/>
          </w:tcPr>
          <w:p w:rsidR="009E1BB6" w:rsidRPr="00065861" w:rsidRDefault="009E1BB6" w:rsidP="009E1BB6">
            <w:pPr>
              <w:jc w:val="center"/>
              <w:rPr>
                <w:rFonts w:ascii="Times New Roman" w:eastAsia="Calibri" w:hAnsi="Times New Roman" w:cs="Times New Roman"/>
                <w:b/>
                <w:bCs/>
                <w:color w:val="000000"/>
                <w:lang w:val="uk-UA"/>
              </w:rPr>
            </w:pPr>
            <w:r w:rsidRPr="00065861">
              <w:rPr>
                <w:rFonts w:ascii="Times New Roman" w:eastAsia="Calibri" w:hAnsi="Times New Roman" w:cs="Times New Roman"/>
                <w:b/>
                <w:bCs/>
                <w:color w:val="000000"/>
                <w:lang w:val="uk-UA"/>
              </w:rPr>
              <w:t>Ціна за одиницю, грн. З ПДВ</w:t>
            </w:r>
          </w:p>
        </w:tc>
        <w:tc>
          <w:tcPr>
            <w:tcW w:w="851" w:type="dxa"/>
            <w:vAlign w:val="center"/>
          </w:tcPr>
          <w:p w:rsidR="009E1BB6" w:rsidRPr="00065861" w:rsidRDefault="009E1BB6" w:rsidP="009E1BB6">
            <w:pPr>
              <w:jc w:val="center"/>
              <w:rPr>
                <w:rFonts w:ascii="Times New Roman" w:eastAsia="Calibri" w:hAnsi="Times New Roman" w:cs="Times New Roman"/>
                <w:b/>
                <w:bCs/>
                <w:color w:val="000000"/>
                <w:lang w:val="uk-UA"/>
              </w:rPr>
            </w:pPr>
            <w:r w:rsidRPr="00065861">
              <w:rPr>
                <w:rFonts w:ascii="Times New Roman" w:eastAsia="Calibri" w:hAnsi="Times New Roman" w:cs="Times New Roman"/>
                <w:b/>
                <w:bCs/>
                <w:color w:val="000000"/>
                <w:lang w:val="uk-UA"/>
              </w:rPr>
              <w:t>Всього, грн. без  ПДВ</w:t>
            </w:r>
          </w:p>
        </w:tc>
      </w:tr>
      <w:tr w:rsidR="009E1BB6" w:rsidRPr="00065861" w:rsidTr="00FD5333">
        <w:trPr>
          <w:cantSplit/>
          <w:trHeight w:val="45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w:t>
            </w:r>
          </w:p>
        </w:tc>
        <w:tc>
          <w:tcPr>
            <w:tcW w:w="993" w:type="dxa"/>
            <w:vMerge w:val="restart"/>
            <w:noWrap/>
            <w:textDirection w:val="btLr"/>
            <w:vAlign w:val="center"/>
          </w:tcPr>
          <w:p w:rsidR="009E1BB6" w:rsidRPr="00065861" w:rsidRDefault="009E1BB6" w:rsidP="009E1BB6">
            <w:pPr>
              <w:spacing w:before="100" w:beforeAutospacing="1" w:after="100" w:afterAutospacing="1"/>
              <w:ind w:left="113" w:right="113"/>
              <w:jc w:val="center"/>
              <w:outlineLvl w:val="1"/>
              <w:rPr>
                <w:rFonts w:ascii="Times New Roman" w:eastAsia="Calibri" w:hAnsi="Times New Roman" w:cs="Times New Roman"/>
                <w:b/>
                <w:highlight w:val="yellow"/>
                <w:lang w:val="uk-UA" w:eastAsia="en-US"/>
              </w:rPr>
            </w:pPr>
            <w:r w:rsidRPr="00065861">
              <w:rPr>
                <w:rFonts w:ascii="Times New Roman" w:eastAsia="Calibri" w:hAnsi="Times New Roman" w:cs="Times New Roman"/>
                <w:b/>
                <w:color w:val="000000"/>
                <w:lang w:val="uk-UA" w:eastAsia="en-US"/>
              </w:rPr>
              <w:t>44440000-6-Вальниці</w:t>
            </w:r>
          </w:p>
        </w:tc>
        <w:tc>
          <w:tcPr>
            <w:tcW w:w="992" w:type="dxa"/>
            <w:vMerge w:val="restart"/>
            <w:textDirection w:val="btLr"/>
            <w:vAlign w:val="center"/>
          </w:tcPr>
          <w:p w:rsidR="009E1BB6" w:rsidRPr="00065861" w:rsidRDefault="009E1BB6" w:rsidP="009E1BB6">
            <w:pPr>
              <w:spacing w:before="100" w:beforeAutospacing="1" w:after="100" w:afterAutospacing="1"/>
              <w:ind w:left="113" w:right="113"/>
              <w:jc w:val="center"/>
              <w:outlineLvl w:val="1"/>
              <w:rPr>
                <w:rFonts w:ascii="Times New Roman" w:eastAsia="Calibri" w:hAnsi="Times New Roman" w:cs="Times New Roman"/>
                <w:b/>
                <w:highlight w:val="yellow"/>
                <w:lang w:val="uk-UA" w:eastAsia="en-US"/>
              </w:rPr>
            </w:pPr>
            <w:r w:rsidRPr="00065861">
              <w:rPr>
                <w:rFonts w:ascii="Times New Roman" w:eastAsia="Calibri" w:hAnsi="Times New Roman" w:cs="Times New Roman"/>
                <w:b/>
                <w:color w:val="000000"/>
                <w:lang w:val="uk-UA" w:eastAsia="en-US"/>
              </w:rPr>
              <w:t>44440000-6-Вальниці</w:t>
            </w: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222</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600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bottom"/>
          </w:tcPr>
          <w:p w:rsidR="009E1BB6" w:rsidRPr="00065861" w:rsidRDefault="009E1BB6" w:rsidP="009E1BB6">
            <w:pPr>
              <w:jc w:val="center"/>
              <w:rPr>
                <w:rFonts w:ascii="Times New Roman" w:eastAsia="Calibri" w:hAnsi="Times New Roman" w:cs="Times New Roman"/>
                <w:b/>
                <w:color w:val="000000"/>
                <w:lang w:eastAsia="en-US"/>
              </w:rPr>
            </w:pPr>
          </w:p>
        </w:tc>
      </w:tr>
      <w:tr w:rsidR="009E1BB6" w:rsidRPr="00065861" w:rsidTr="00FD5333">
        <w:trPr>
          <w:cantSplit/>
          <w:trHeight w:val="52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304</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40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2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306</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4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307</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50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4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5</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308</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600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33"/>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6</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310</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4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7</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318-м-с4 ZF</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30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2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8</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32314 LBT</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60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63"/>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9</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42308</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300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27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10</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607RS</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3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11</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608ZZ</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9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12</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609RS</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63"/>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13</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180017</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50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244"/>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14</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180019</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50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20"/>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lastRenderedPageBreak/>
              <w:t>15</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180206</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42"/>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16</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27313</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0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17</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30208</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28</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20"/>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18</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32512ЛМ</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150</w:t>
            </w:r>
          </w:p>
        </w:tc>
        <w:tc>
          <w:tcPr>
            <w:tcW w:w="899" w:type="dxa"/>
            <w:noWrap/>
            <w:vAlign w:val="center"/>
          </w:tcPr>
          <w:p w:rsidR="009E1BB6" w:rsidRPr="00065861" w:rsidRDefault="009E1BB6" w:rsidP="00927EA2">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22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19</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32615ЛМ</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286"/>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20</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50307</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30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2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21</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50412</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40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13"/>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22</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588911</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90"/>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23</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 xml:space="preserve"> </w:t>
            </w: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6-7613А (32313) (LBP-SKF)</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60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1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24</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Подшипник 6215 MC4</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40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37"/>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25</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r w:rsidRPr="00065861">
              <w:rPr>
                <w:rFonts w:ascii="Times New Roman" w:eastAsia="Calibri" w:hAnsi="Times New Roman" w:cs="Times New Roman"/>
                <w:color w:val="000000"/>
                <w:lang w:eastAsia="en-US"/>
              </w:rPr>
              <w:t>Підшипник</w:t>
            </w:r>
            <w:proofErr w:type="spellEnd"/>
            <w:r w:rsidRPr="00065861">
              <w:rPr>
                <w:rFonts w:ascii="Times New Roman" w:eastAsia="Calibri" w:hAnsi="Times New Roman" w:cs="Times New Roman"/>
                <w:color w:val="000000"/>
                <w:lang w:eastAsia="en-US"/>
              </w:rPr>
              <w:t xml:space="preserve"> 6222</w:t>
            </w:r>
            <w:proofErr w:type="gramStart"/>
            <w:r w:rsidRPr="00065861">
              <w:rPr>
                <w:rFonts w:ascii="Times New Roman" w:eastAsia="Calibri" w:hAnsi="Times New Roman" w:cs="Times New Roman"/>
                <w:color w:val="000000"/>
                <w:lang w:eastAsia="en-US"/>
              </w:rPr>
              <w:t xml:space="preserve"> К</w:t>
            </w:r>
            <w:proofErr w:type="gramEnd"/>
            <w:r w:rsidRPr="00065861">
              <w:rPr>
                <w:rFonts w:ascii="Times New Roman" w:eastAsia="Calibri" w:hAnsi="Times New Roman" w:cs="Times New Roman"/>
                <w:color w:val="000000"/>
                <w:lang w:eastAsia="en-US"/>
              </w:rPr>
              <w:t xml:space="preserve"> МС3</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3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26</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7520</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4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27</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7613</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33"/>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28</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7614</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00"/>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29</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80201</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50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76"/>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30</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80202</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50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2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31</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80204</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1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32</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80206</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60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0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33</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804707</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80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2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34</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804805</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80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065861">
            <w:pPr>
              <w:jc w:val="center"/>
              <w:rPr>
                <w:rFonts w:ascii="Times New Roman" w:eastAsia="Calibri" w:hAnsi="Times New Roman" w:cs="Times New Roman"/>
                <w:b/>
                <w:bCs/>
                <w:color w:val="000000"/>
                <w:lang w:eastAsia="en-US"/>
              </w:rPr>
            </w:pPr>
          </w:p>
        </w:tc>
      </w:tr>
      <w:tr w:rsidR="009E1BB6" w:rsidRPr="00065861" w:rsidTr="00FD5333">
        <w:trPr>
          <w:cantSplit/>
          <w:trHeight w:val="40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35</w:t>
            </w:r>
          </w:p>
        </w:tc>
        <w:tc>
          <w:tcPr>
            <w:tcW w:w="993" w:type="dxa"/>
            <w:vMerge w:val="restart"/>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restart"/>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804807</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80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7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36</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8210</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60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0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37</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92412</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60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6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38</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NUP412 </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60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88"/>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39</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ZF0735371966</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65"/>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40</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ZF0750117524</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87"/>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41</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ZF0750117516</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5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42</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Подшипник 6215M 2RS/C3</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30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73"/>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43</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6318 M/C3VL0241 </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72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lastRenderedPageBreak/>
              <w:t>44</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6314 M/C3VL0241</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529"/>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45</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6315M С4 HVA 3091</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41"/>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46</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23220/3003220</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400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63"/>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47</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32212СLN</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1000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27"/>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48</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9E1BB6" w:rsidP="009E1BB6">
            <w:pP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П</w:t>
            </w:r>
            <w:proofErr w:type="gramEnd"/>
            <w:r w:rsidRPr="00065861">
              <w:rPr>
                <w:rFonts w:ascii="Times New Roman" w:eastAsia="Calibri" w:hAnsi="Times New Roman" w:cs="Times New Roman"/>
                <w:color w:val="000000"/>
                <w:lang w:eastAsia="en-US"/>
              </w:rPr>
              <w:t>ідшипник</w:t>
            </w:r>
            <w:proofErr w:type="spellEnd"/>
            <w:r w:rsidRPr="00065861">
              <w:rPr>
                <w:rFonts w:ascii="Times New Roman" w:eastAsia="Calibri" w:hAnsi="Times New Roman" w:cs="Times New Roman"/>
                <w:color w:val="000000"/>
                <w:lang w:eastAsia="en-US"/>
              </w:rPr>
              <w:t xml:space="preserve"> 32310 ЛМ</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800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363"/>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49</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FD5333" w:rsidP="009E1BB6">
            <w:pPr>
              <w:rPr>
                <w:rFonts w:ascii="Times New Roman" w:eastAsia="Calibri" w:hAnsi="Times New Roman" w:cs="Times New Roman"/>
                <w:color w:val="000000"/>
                <w:lang w:eastAsia="en-US"/>
              </w:rPr>
            </w:pPr>
            <w:r>
              <w:rPr>
                <w:rFonts w:ascii="Times New Roman" w:eastAsia="Calibri" w:hAnsi="Times New Roman" w:cs="Times New Roman"/>
                <w:color w:val="000000"/>
                <w:lang w:val="uk-UA" w:eastAsia="en-US"/>
              </w:rPr>
              <w:t>П</w:t>
            </w:r>
            <w:proofErr w:type="spellStart"/>
            <w:r w:rsidR="009E1BB6" w:rsidRPr="00065861">
              <w:rPr>
                <w:rFonts w:ascii="Times New Roman" w:eastAsia="Calibri" w:hAnsi="Times New Roman" w:cs="Times New Roman"/>
                <w:color w:val="000000"/>
                <w:lang w:eastAsia="en-US"/>
              </w:rPr>
              <w:t>ідшипник</w:t>
            </w:r>
            <w:proofErr w:type="spellEnd"/>
            <w:r w:rsidR="009E1BB6" w:rsidRPr="00065861">
              <w:rPr>
                <w:rFonts w:ascii="Times New Roman" w:eastAsia="Calibri" w:hAnsi="Times New Roman" w:cs="Times New Roman"/>
                <w:color w:val="000000"/>
                <w:lang w:eastAsia="en-US"/>
              </w:rPr>
              <w:t xml:space="preserve"> 7216</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20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427"/>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50</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FD5333" w:rsidP="009E1BB6">
            <w:pPr>
              <w:rPr>
                <w:rFonts w:ascii="Times New Roman" w:eastAsia="Calibri" w:hAnsi="Times New Roman" w:cs="Times New Roman"/>
                <w:color w:val="000000"/>
                <w:lang w:eastAsia="en-US"/>
              </w:rPr>
            </w:pPr>
            <w:r>
              <w:rPr>
                <w:rFonts w:ascii="Times New Roman" w:eastAsia="Calibri" w:hAnsi="Times New Roman" w:cs="Times New Roman"/>
                <w:color w:val="000000"/>
                <w:lang w:val="uk-UA" w:eastAsia="en-US"/>
              </w:rPr>
              <w:t>П</w:t>
            </w:r>
            <w:proofErr w:type="spellStart"/>
            <w:r w:rsidR="009E1BB6" w:rsidRPr="00065861">
              <w:rPr>
                <w:rFonts w:ascii="Times New Roman" w:eastAsia="Calibri" w:hAnsi="Times New Roman" w:cs="Times New Roman"/>
                <w:color w:val="000000"/>
                <w:lang w:eastAsia="en-US"/>
              </w:rPr>
              <w:t>ідшипник</w:t>
            </w:r>
            <w:proofErr w:type="spellEnd"/>
            <w:r w:rsidR="009E1BB6" w:rsidRPr="00065861">
              <w:rPr>
                <w:rFonts w:ascii="Times New Roman" w:eastAsia="Calibri" w:hAnsi="Times New Roman" w:cs="Times New Roman"/>
                <w:color w:val="000000"/>
                <w:lang w:eastAsia="en-US"/>
              </w:rPr>
              <w:t xml:space="preserve"> 6312-2Z SKF</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30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065861">
            <w:pPr>
              <w:rPr>
                <w:rFonts w:ascii="Times New Roman" w:eastAsia="Calibri" w:hAnsi="Times New Roman" w:cs="Times New Roman"/>
                <w:color w:val="000000"/>
                <w:lang w:val="uk-UA" w:eastAsia="en-US"/>
              </w:rPr>
            </w:pPr>
          </w:p>
        </w:tc>
        <w:tc>
          <w:tcPr>
            <w:tcW w:w="851" w:type="dxa"/>
            <w:noWrap/>
            <w:vAlign w:val="center"/>
          </w:tcPr>
          <w:p w:rsidR="009E1BB6" w:rsidRPr="00065861" w:rsidRDefault="009E1BB6" w:rsidP="009E1BB6">
            <w:pPr>
              <w:jc w:val="center"/>
              <w:rPr>
                <w:rFonts w:ascii="Times New Roman" w:eastAsia="Calibri" w:hAnsi="Times New Roman" w:cs="Times New Roman"/>
                <w:b/>
                <w:bCs/>
                <w:color w:val="000000"/>
                <w:lang w:eastAsia="en-US"/>
              </w:rPr>
            </w:pPr>
          </w:p>
        </w:tc>
      </w:tr>
      <w:tr w:rsidR="009E1BB6" w:rsidRPr="00065861" w:rsidTr="00FD5333">
        <w:trPr>
          <w:cantSplit/>
          <w:trHeight w:val="207"/>
        </w:trPr>
        <w:tc>
          <w:tcPr>
            <w:tcW w:w="567" w:type="dxa"/>
            <w:noWrap/>
            <w:vAlign w:val="center"/>
          </w:tcPr>
          <w:p w:rsidR="009E1BB6" w:rsidRPr="00065861" w:rsidRDefault="009E1BB6" w:rsidP="009E1BB6">
            <w:pPr>
              <w:jc w:val="center"/>
              <w:rPr>
                <w:rFonts w:ascii="Times New Roman" w:eastAsia="Calibri" w:hAnsi="Times New Roman" w:cs="Times New Roman"/>
                <w:color w:val="000000"/>
                <w:lang w:val="uk-UA"/>
              </w:rPr>
            </w:pPr>
            <w:r w:rsidRPr="00065861">
              <w:rPr>
                <w:rFonts w:ascii="Times New Roman" w:eastAsia="Calibri" w:hAnsi="Times New Roman" w:cs="Times New Roman"/>
                <w:color w:val="000000"/>
                <w:lang w:val="uk-UA"/>
              </w:rPr>
              <w:t>51</w:t>
            </w:r>
          </w:p>
        </w:tc>
        <w:tc>
          <w:tcPr>
            <w:tcW w:w="993" w:type="dxa"/>
            <w:vMerge/>
            <w:noWrap/>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992" w:type="dxa"/>
            <w:vMerge/>
            <w:vAlign w:val="center"/>
          </w:tcPr>
          <w:p w:rsidR="009E1BB6" w:rsidRPr="00065861" w:rsidRDefault="009E1BB6" w:rsidP="009E1BB6">
            <w:pPr>
              <w:spacing w:before="100" w:beforeAutospacing="1" w:after="100" w:afterAutospacing="1"/>
              <w:outlineLvl w:val="1"/>
              <w:rPr>
                <w:rFonts w:ascii="Times New Roman" w:eastAsia="Calibri" w:hAnsi="Times New Roman" w:cs="Times New Roman"/>
                <w:highlight w:val="yellow"/>
                <w:lang w:val="uk-UA" w:eastAsia="en-US"/>
              </w:rPr>
            </w:pPr>
          </w:p>
        </w:tc>
        <w:tc>
          <w:tcPr>
            <w:tcW w:w="3118" w:type="dxa"/>
            <w:vAlign w:val="center"/>
          </w:tcPr>
          <w:p w:rsidR="009E1BB6" w:rsidRPr="00065861" w:rsidRDefault="00FD5333" w:rsidP="009E1BB6">
            <w:pPr>
              <w:rPr>
                <w:rFonts w:ascii="Times New Roman" w:eastAsia="Calibri" w:hAnsi="Times New Roman" w:cs="Times New Roman"/>
                <w:color w:val="000000"/>
                <w:lang w:eastAsia="en-US"/>
              </w:rPr>
            </w:pPr>
            <w:r>
              <w:rPr>
                <w:rFonts w:ascii="Times New Roman" w:eastAsia="Calibri" w:hAnsi="Times New Roman" w:cs="Times New Roman"/>
                <w:color w:val="000000"/>
                <w:lang w:val="uk-UA" w:eastAsia="en-US"/>
              </w:rPr>
              <w:t>П</w:t>
            </w:r>
            <w:proofErr w:type="spellStart"/>
            <w:r w:rsidR="009E1BB6" w:rsidRPr="00065861">
              <w:rPr>
                <w:rFonts w:ascii="Times New Roman" w:eastAsia="Calibri" w:hAnsi="Times New Roman" w:cs="Times New Roman"/>
                <w:color w:val="000000"/>
                <w:lang w:eastAsia="en-US"/>
              </w:rPr>
              <w:t>ідшипник</w:t>
            </w:r>
            <w:proofErr w:type="spellEnd"/>
            <w:r w:rsidR="009E1BB6" w:rsidRPr="00065861">
              <w:rPr>
                <w:rFonts w:ascii="Times New Roman" w:eastAsia="Calibri" w:hAnsi="Times New Roman" w:cs="Times New Roman"/>
                <w:color w:val="000000"/>
                <w:lang w:eastAsia="en-US"/>
              </w:rPr>
              <w:t xml:space="preserve"> 180018 </w:t>
            </w:r>
          </w:p>
        </w:tc>
        <w:tc>
          <w:tcPr>
            <w:tcW w:w="426" w:type="dxa"/>
            <w:noWrap/>
            <w:vAlign w:val="center"/>
          </w:tcPr>
          <w:p w:rsidR="009E1BB6" w:rsidRPr="00065861" w:rsidRDefault="009E1BB6" w:rsidP="009E1BB6">
            <w:pPr>
              <w:jc w:val="center"/>
              <w:rPr>
                <w:rFonts w:ascii="Times New Roman" w:eastAsia="Calibri" w:hAnsi="Times New Roman" w:cs="Times New Roman"/>
                <w:color w:val="000000"/>
                <w:highlight w:val="yellow"/>
                <w:lang w:val="uk-UA"/>
              </w:rPr>
            </w:pPr>
          </w:p>
        </w:tc>
        <w:tc>
          <w:tcPr>
            <w:tcW w:w="567" w:type="dxa"/>
            <w:noWrap/>
            <w:vAlign w:val="center"/>
          </w:tcPr>
          <w:p w:rsidR="009E1BB6" w:rsidRPr="00065861" w:rsidRDefault="009E1BB6" w:rsidP="009E1BB6">
            <w:pPr>
              <w:jc w:val="center"/>
              <w:rPr>
                <w:rFonts w:ascii="Times New Roman" w:eastAsia="Calibri" w:hAnsi="Times New Roman" w:cs="Times New Roman"/>
                <w:color w:val="000000"/>
                <w:lang w:eastAsia="en-US"/>
              </w:rPr>
            </w:pPr>
            <w:proofErr w:type="spellStart"/>
            <w:proofErr w:type="gramStart"/>
            <w:r w:rsidRPr="00065861">
              <w:rPr>
                <w:rFonts w:ascii="Times New Roman" w:eastAsia="Calibri" w:hAnsi="Times New Roman" w:cs="Times New Roman"/>
                <w:color w:val="000000"/>
                <w:lang w:eastAsia="en-US"/>
              </w:rPr>
              <w:t>шт</w:t>
            </w:r>
            <w:proofErr w:type="spellEnd"/>
            <w:proofErr w:type="gramEnd"/>
          </w:p>
        </w:tc>
        <w:tc>
          <w:tcPr>
            <w:tcW w:w="708" w:type="dxa"/>
            <w:noWrap/>
            <w:vAlign w:val="center"/>
          </w:tcPr>
          <w:p w:rsidR="009E1BB6" w:rsidRPr="00065861" w:rsidRDefault="009E1BB6" w:rsidP="009E1BB6">
            <w:pPr>
              <w:jc w:val="center"/>
              <w:rPr>
                <w:rFonts w:ascii="Times New Roman" w:eastAsia="Calibri" w:hAnsi="Times New Roman" w:cs="Times New Roman"/>
                <w:color w:val="000000"/>
                <w:lang w:eastAsia="en-US"/>
              </w:rPr>
            </w:pPr>
            <w:r w:rsidRPr="00065861">
              <w:rPr>
                <w:rFonts w:ascii="Times New Roman" w:eastAsia="Calibri" w:hAnsi="Times New Roman" w:cs="Times New Roman"/>
                <w:color w:val="000000"/>
                <w:lang w:eastAsia="en-US"/>
              </w:rPr>
              <w:t>50</w:t>
            </w:r>
          </w:p>
        </w:tc>
        <w:tc>
          <w:tcPr>
            <w:tcW w:w="899"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944" w:type="dxa"/>
            <w:noWrap/>
            <w:vAlign w:val="center"/>
          </w:tcPr>
          <w:p w:rsidR="009E1BB6" w:rsidRPr="00065861" w:rsidRDefault="009E1BB6" w:rsidP="009E1BB6">
            <w:pPr>
              <w:jc w:val="center"/>
              <w:rPr>
                <w:rFonts w:ascii="Times New Roman" w:eastAsia="Calibri" w:hAnsi="Times New Roman" w:cs="Times New Roman"/>
                <w:color w:val="000000"/>
                <w:lang w:eastAsia="en-US"/>
              </w:rPr>
            </w:pPr>
          </w:p>
        </w:tc>
        <w:tc>
          <w:tcPr>
            <w:tcW w:w="851" w:type="dxa"/>
            <w:noWrap/>
            <w:vAlign w:val="center"/>
          </w:tcPr>
          <w:p w:rsidR="009E1BB6" w:rsidRPr="00065861" w:rsidRDefault="009E1BB6" w:rsidP="00065861">
            <w:pPr>
              <w:jc w:val="center"/>
              <w:rPr>
                <w:rFonts w:ascii="Times New Roman" w:eastAsia="Calibri" w:hAnsi="Times New Roman" w:cs="Times New Roman"/>
                <w:b/>
                <w:bCs/>
                <w:color w:val="000000"/>
                <w:lang w:val="uk-UA" w:eastAsia="en-US"/>
              </w:rPr>
            </w:pPr>
          </w:p>
        </w:tc>
      </w:tr>
      <w:tr w:rsidR="00FD5333" w:rsidRPr="00065861" w:rsidTr="00FD5333">
        <w:trPr>
          <w:cantSplit/>
          <w:trHeight w:val="271"/>
        </w:trPr>
        <w:tc>
          <w:tcPr>
            <w:tcW w:w="6663" w:type="dxa"/>
            <w:gridSpan w:val="6"/>
            <w:noWrap/>
            <w:vAlign w:val="center"/>
          </w:tcPr>
          <w:p w:rsidR="00FD5333" w:rsidRPr="00FD5333" w:rsidRDefault="00FD5333" w:rsidP="00FD5333">
            <w:pPr>
              <w:rPr>
                <w:rFonts w:ascii="Times New Roman" w:eastAsia="Calibri" w:hAnsi="Times New Roman" w:cs="Times New Roman"/>
                <w:color w:val="000000"/>
                <w:lang w:val="uk-UA" w:eastAsia="en-US"/>
              </w:rPr>
            </w:pPr>
            <w:r>
              <w:rPr>
                <w:rFonts w:ascii="Times New Roman" w:eastAsia="Calibri" w:hAnsi="Times New Roman" w:cs="Times New Roman"/>
                <w:color w:val="000000"/>
                <w:lang w:val="uk-UA" w:eastAsia="en-US"/>
              </w:rPr>
              <w:t>Всього, грн. без ПДВ</w:t>
            </w:r>
          </w:p>
        </w:tc>
        <w:tc>
          <w:tcPr>
            <w:tcW w:w="3402" w:type="dxa"/>
            <w:gridSpan w:val="4"/>
            <w:noWrap/>
            <w:vAlign w:val="center"/>
          </w:tcPr>
          <w:p w:rsidR="00FD5333" w:rsidRPr="00065861" w:rsidRDefault="00FD5333" w:rsidP="00065861">
            <w:pPr>
              <w:jc w:val="center"/>
              <w:rPr>
                <w:rFonts w:ascii="Times New Roman" w:eastAsia="Calibri" w:hAnsi="Times New Roman" w:cs="Times New Roman"/>
                <w:b/>
                <w:bCs/>
                <w:color w:val="000000"/>
                <w:lang w:val="uk-UA" w:eastAsia="en-US"/>
              </w:rPr>
            </w:pPr>
          </w:p>
        </w:tc>
      </w:tr>
      <w:tr w:rsidR="00FD5333" w:rsidRPr="00065861" w:rsidTr="002726E7">
        <w:trPr>
          <w:cantSplit/>
          <w:trHeight w:val="207"/>
        </w:trPr>
        <w:tc>
          <w:tcPr>
            <w:tcW w:w="6663" w:type="dxa"/>
            <w:gridSpan w:val="6"/>
            <w:noWrap/>
            <w:vAlign w:val="center"/>
          </w:tcPr>
          <w:p w:rsidR="00FD5333" w:rsidRPr="00FD5333" w:rsidRDefault="00FD5333" w:rsidP="00FD5333">
            <w:pPr>
              <w:rPr>
                <w:rFonts w:ascii="Times New Roman" w:eastAsia="Calibri" w:hAnsi="Times New Roman" w:cs="Times New Roman"/>
                <w:color w:val="000000"/>
                <w:lang w:val="uk-UA" w:eastAsia="en-US"/>
              </w:rPr>
            </w:pPr>
            <w:r>
              <w:rPr>
                <w:rFonts w:ascii="Times New Roman" w:eastAsia="Calibri" w:hAnsi="Times New Roman" w:cs="Times New Roman"/>
                <w:color w:val="000000"/>
                <w:lang w:val="uk-UA" w:eastAsia="en-US"/>
              </w:rPr>
              <w:t>ПДВ, грн..</w:t>
            </w:r>
          </w:p>
        </w:tc>
        <w:tc>
          <w:tcPr>
            <w:tcW w:w="3402" w:type="dxa"/>
            <w:gridSpan w:val="4"/>
            <w:noWrap/>
            <w:vAlign w:val="center"/>
          </w:tcPr>
          <w:p w:rsidR="00FD5333" w:rsidRPr="00065861" w:rsidRDefault="00FD5333" w:rsidP="00065861">
            <w:pPr>
              <w:jc w:val="center"/>
              <w:rPr>
                <w:rFonts w:ascii="Times New Roman" w:eastAsia="Calibri" w:hAnsi="Times New Roman" w:cs="Times New Roman"/>
                <w:b/>
                <w:bCs/>
                <w:color w:val="000000"/>
                <w:lang w:val="uk-UA" w:eastAsia="en-US"/>
              </w:rPr>
            </w:pPr>
          </w:p>
        </w:tc>
      </w:tr>
      <w:tr w:rsidR="00FD5333" w:rsidRPr="00065861" w:rsidTr="00FD5333">
        <w:trPr>
          <w:cantSplit/>
          <w:trHeight w:val="257"/>
        </w:trPr>
        <w:tc>
          <w:tcPr>
            <w:tcW w:w="6663" w:type="dxa"/>
            <w:gridSpan w:val="6"/>
            <w:noWrap/>
            <w:vAlign w:val="center"/>
          </w:tcPr>
          <w:p w:rsidR="00FD5333" w:rsidRPr="00FD5333" w:rsidRDefault="00FD5333" w:rsidP="00FD5333">
            <w:pPr>
              <w:rPr>
                <w:rFonts w:ascii="Times New Roman" w:eastAsia="Calibri" w:hAnsi="Times New Roman" w:cs="Times New Roman"/>
                <w:color w:val="000000"/>
                <w:lang w:val="uk-UA" w:eastAsia="en-US"/>
              </w:rPr>
            </w:pPr>
            <w:r>
              <w:rPr>
                <w:rFonts w:ascii="Times New Roman" w:eastAsia="Calibri" w:hAnsi="Times New Roman" w:cs="Times New Roman"/>
                <w:color w:val="000000"/>
                <w:lang w:val="uk-UA" w:eastAsia="en-US"/>
              </w:rPr>
              <w:t>Всього, грн. з ПДВ</w:t>
            </w:r>
          </w:p>
        </w:tc>
        <w:tc>
          <w:tcPr>
            <w:tcW w:w="3402" w:type="dxa"/>
            <w:gridSpan w:val="4"/>
            <w:noWrap/>
            <w:vAlign w:val="center"/>
          </w:tcPr>
          <w:p w:rsidR="00FD5333" w:rsidRPr="00065861" w:rsidRDefault="00FD5333" w:rsidP="00065861">
            <w:pPr>
              <w:jc w:val="center"/>
              <w:rPr>
                <w:rFonts w:ascii="Times New Roman" w:eastAsia="Calibri" w:hAnsi="Times New Roman" w:cs="Times New Roman"/>
                <w:b/>
                <w:bCs/>
                <w:color w:val="000000"/>
                <w:lang w:val="uk-UA" w:eastAsia="en-US"/>
              </w:rPr>
            </w:pPr>
          </w:p>
        </w:tc>
      </w:tr>
    </w:tbl>
    <w:p w:rsidR="005D5827" w:rsidRDefault="005D5827"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C33A09" w:rsidRDefault="00C311B9" w:rsidP="00FD5333">
      <w:pPr>
        <w:widowControl w:val="0"/>
        <w:suppressAutoHyphens/>
        <w:autoSpaceDE w:val="0"/>
        <w:spacing w:after="0" w:line="240" w:lineRule="auto"/>
        <w:ind w:left="-567" w:firstLine="567"/>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FD5333">
      <w:pPr>
        <w:widowControl w:val="0"/>
        <w:suppressAutoHyphens/>
        <w:autoSpaceDE w:val="0"/>
        <w:spacing w:after="0" w:line="240" w:lineRule="auto"/>
        <w:ind w:left="-567" w:firstLine="567"/>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Default="00C311B9" w:rsidP="00FD5333">
      <w:pPr>
        <w:widowControl w:val="0"/>
        <w:suppressAutoHyphens/>
        <w:autoSpaceDE w:val="0"/>
        <w:spacing w:after="0" w:line="240" w:lineRule="auto"/>
        <w:ind w:left="-567" w:firstLine="567"/>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C33A09" w:rsidRDefault="005D5827"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C33A09" w:rsidTr="00B57CB6">
        <w:trPr>
          <w:jc w:val="center"/>
        </w:trPr>
        <w:tc>
          <w:tcPr>
            <w:tcW w:w="5051" w:type="dxa"/>
          </w:tcPr>
          <w:p w:rsidR="00C311B9" w:rsidRPr="00C33A09"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C33A09">
              <w:rPr>
                <w:rFonts w:ascii="Times New Roman" w:eastAsia="Tahoma" w:hAnsi="Times New Roman" w:cs="Times New Roman"/>
                <w:b/>
                <w:bCs/>
                <w:color w:val="000000"/>
                <w:sz w:val="24"/>
                <w:szCs w:val="24"/>
                <w:lang w:val="uk-UA"/>
              </w:rPr>
              <w:t>КП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707F89" w:rsidP="00B57CB6">
            <w:pPr>
              <w:tabs>
                <w:tab w:val="left" w:pos="1134"/>
              </w:tabs>
              <w:spacing w:after="0" w:line="240" w:lineRule="auto"/>
              <w:rPr>
                <w:rFonts w:ascii="Times New Roman" w:eastAsia="Tahoma" w:hAnsi="Times New Roman" w:cs="Times New Roman"/>
                <w:b/>
                <w:color w:val="000000"/>
                <w:sz w:val="24"/>
                <w:szCs w:val="24"/>
                <w:lang w:val="uk-UA"/>
              </w:rPr>
            </w:pPr>
            <w:r w:rsidRPr="00C33A09">
              <w:rPr>
                <w:rFonts w:ascii="Times New Roman" w:eastAsia="Tahoma" w:hAnsi="Times New Roman" w:cs="Times New Roman"/>
                <w:b/>
                <w:color w:val="000000"/>
                <w:sz w:val="24"/>
                <w:szCs w:val="24"/>
                <w:lang w:val="uk-UA"/>
              </w:rPr>
              <w:t xml:space="preserve">Директор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w:t>
            </w:r>
            <w:r w:rsidR="00C311B9" w:rsidRPr="00C33A09">
              <w:rPr>
                <w:rFonts w:ascii="Times New Roman" w:eastAsia="Tahoma" w:hAnsi="Times New Roman" w:cs="Times New Roman"/>
                <w:b/>
                <w:color w:val="000000"/>
                <w:sz w:val="24"/>
                <w:szCs w:val="24"/>
                <w:lang w:val="uk-UA"/>
              </w:rPr>
              <w:t>____ Інеса МАНДРУС</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57CB6">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D97761">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97761">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FA04DD" w:rsidRPr="00FD5333" w:rsidRDefault="00C311B9" w:rsidP="00FD5333">
      <w:pPr>
        <w:tabs>
          <w:tab w:val="left" w:pos="1134"/>
        </w:tabs>
        <w:spacing w:after="0" w:line="240" w:lineRule="auto"/>
        <w:ind w:firstLine="851"/>
        <w:jc w:val="both"/>
        <w:textAlignment w:val="top"/>
        <w:rPr>
          <w:lang w:val="uk-UA"/>
        </w:rPr>
      </w:pPr>
      <w:r w:rsidRPr="00453F14">
        <w:rPr>
          <w:rFonts w:ascii="Times New Roman" w:eastAsia="Times New Roman" w:hAnsi="Times New Roman" w:cs="Times New Roman"/>
          <w:b/>
          <w:color w:val="000000"/>
          <w:sz w:val="24"/>
          <w:szCs w:val="24"/>
          <w:u w:val="single"/>
          <w:lang w:val="uk-UA"/>
        </w:rPr>
        <w:t xml:space="preserve">Предмет договору: </w:t>
      </w:r>
      <w:r w:rsidR="00FD5333" w:rsidRPr="00FD5333">
        <w:rPr>
          <w:rFonts w:ascii="Times New Roman" w:hAnsi="Times New Roman" w:cs="Times New Roman"/>
          <w:b/>
          <w:sz w:val="24"/>
          <w:szCs w:val="24"/>
          <w:u w:val="single"/>
          <w:lang w:val="uk-UA"/>
        </w:rPr>
        <w:t xml:space="preserve">Підшипники </w:t>
      </w:r>
      <w:r w:rsidR="00FD5333" w:rsidRPr="00FD5333">
        <w:rPr>
          <w:rFonts w:ascii="Times New Roman" w:hAnsi="Times New Roman" w:cs="Times New Roman"/>
          <w:sz w:val="24"/>
          <w:szCs w:val="24"/>
          <w:lang w:val="uk-UA"/>
        </w:rPr>
        <w:t xml:space="preserve">згідно ДК021:2015 код 44440000-6 – </w:t>
      </w:r>
      <w:proofErr w:type="spellStart"/>
      <w:r w:rsidR="00FD5333" w:rsidRPr="00FD5333">
        <w:rPr>
          <w:rFonts w:ascii="Times New Roman" w:hAnsi="Times New Roman" w:cs="Times New Roman"/>
          <w:sz w:val="24"/>
          <w:szCs w:val="24"/>
          <w:lang w:val="uk-UA"/>
        </w:rPr>
        <w:t>Вальниці</w:t>
      </w:r>
      <w:proofErr w:type="spellEnd"/>
      <w:r w:rsidR="00FD5333" w:rsidRPr="00FD5333">
        <w:rPr>
          <w:rFonts w:ascii="Times New Roman" w:hAnsi="Times New Roman" w:cs="Times New Roman"/>
          <w:sz w:val="24"/>
          <w:szCs w:val="24"/>
          <w:lang w:val="uk-UA"/>
        </w:rPr>
        <w:t>.</w:t>
      </w:r>
    </w:p>
    <w:p w:rsidR="00C311B9" w:rsidRPr="00FD5333" w:rsidRDefault="00C311B9" w:rsidP="00521710">
      <w:pPr>
        <w:pStyle w:val="rvps2"/>
        <w:shd w:val="clear" w:color="auto" w:fill="FFFFFF"/>
        <w:spacing w:before="0" w:beforeAutospacing="0" w:after="0" w:afterAutospacing="0"/>
        <w:ind w:firstLine="851"/>
        <w:jc w:val="both"/>
        <w:rPr>
          <w:b/>
          <w:lang w:val="uk-UA"/>
        </w:rPr>
      </w:pPr>
      <w:r w:rsidRPr="00BE6451">
        <w:rPr>
          <w:u w:val="single"/>
          <w:lang w:val="uk-UA"/>
        </w:rPr>
        <w:t>Назва предмета закупівлі</w:t>
      </w:r>
      <w:r w:rsidRPr="00BE6451">
        <w:rPr>
          <w:lang w:val="uk-UA"/>
        </w:rPr>
        <w:t xml:space="preserve"> із зазначенням коду за Єдиним закупівельним словником (у </w:t>
      </w:r>
      <w:r w:rsidRPr="00FD5333">
        <w:rPr>
          <w:lang w:val="uk-UA"/>
        </w:rPr>
        <w:t xml:space="preserve">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roofErr w:type="spellStart"/>
      <w:r w:rsidR="00FD5333" w:rsidRPr="00FD5333">
        <w:rPr>
          <w:lang w:val="uk-UA"/>
        </w:rPr>
        <w:t>Вальниці</w:t>
      </w:r>
      <w:proofErr w:type="spellEnd"/>
      <w:r w:rsidR="00707F89" w:rsidRPr="00FD5333">
        <w:rPr>
          <w:lang w:val="uk-UA"/>
        </w:rPr>
        <w:t xml:space="preserve"> </w:t>
      </w:r>
      <w:r w:rsidRPr="00FD5333">
        <w:rPr>
          <w:b/>
          <w:lang w:val="uk-UA"/>
        </w:rPr>
        <w:t xml:space="preserve">– </w:t>
      </w:r>
      <w:r w:rsidRPr="00FD5333">
        <w:rPr>
          <w:lang w:val="uk-UA"/>
        </w:rPr>
        <w:t>за кодом CPV за ДК 021:2015</w:t>
      </w:r>
      <w:r w:rsidRPr="00FD5333">
        <w:rPr>
          <w:b/>
          <w:lang w:val="uk-UA"/>
        </w:rPr>
        <w:t xml:space="preserve"> – </w:t>
      </w:r>
      <w:r w:rsidR="00FD5333" w:rsidRPr="00FD5333">
        <w:rPr>
          <w:lang w:val="uk-UA"/>
        </w:rPr>
        <w:t>44440000-6.</w:t>
      </w:r>
    </w:p>
    <w:p w:rsidR="00FD5463" w:rsidRPr="00FD5333" w:rsidRDefault="00C311B9" w:rsidP="00521710">
      <w:pPr>
        <w:tabs>
          <w:tab w:val="left" w:pos="1134"/>
        </w:tabs>
        <w:spacing w:after="0" w:line="240" w:lineRule="auto"/>
        <w:ind w:firstLine="851"/>
        <w:jc w:val="both"/>
        <w:textAlignment w:val="top"/>
        <w:rPr>
          <w:rFonts w:ascii="Times New Roman" w:hAnsi="Times New Roman" w:cs="Times New Roman"/>
          <w:sz w:val="24"/>
          <w:szCs w:val="24"/>
          <w:lang w:val="uk-UA"/>
        </w:rPr>
      </w:pPr>
      <w:r w:rsidRPr="00FD5333">
        <w:rPr>
          <w:rFonts w:ascii="Times New Roman" w:hAnsi="Times New Roman" w:cs="Times New Roman"/>
          <w:snapToGrid w:val="0"/>
          <w:sz w:val="24"/>
          <w:szCs w:val="24"/>
          <w:u w:val="single"/>
          <w:lang w:val="uk-UA"/>
        </w:rPr>
        <w:t>Номенклатура позиції предмета закупівлі</w:t>
      </w:r>
      <w:r w:rsidRPr="00FD5333">
        <w:rPr>
          <w:rFonts w:ascii="Times New Roman" w:hAnsi="Times New Roman" w:cs="Times New Roman"/>
          <w:snapToGrid w:val="0"/>
          <w:sz w:val="24"/>
          <w:szCs w:val="24"/>
          <w:lang w:val="uk-UA"/>
        </w:rPr>
        <w:t xml:space="preserve"> </w:t>
      </w:r>
      <w:r w:rsidRPr="00FD5333">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FD5333">
        <w:rPr>
          <w:rFonts w:ascii="Times New Roman" w:hAnsi="Times New Roman" w:cs="Times New Roman"/>
          <w:sz w:val="24"/>
          <w:szCs w:val="24"/>
          <w:lang w:val="uk-UA"/>
        </w:rPr>
        <w:t xml:space="preserve"> за кодом CPV за ДК 021:2015:</w:t>
      </w:r>
      <w:r w:rsidR="00FD5333" w:rsidRPr="00FD5333">
        <w:rPr>
          <w:rFonts w:ascii="Times New Roman" w:hAnsi="Times New Roman" w:cs="Times New Roman"/>
          <w:sz w:val="24"/>
          <w:szCs w:val="24"/>
          <w:lang w:val="uk-UA"/>
        </w:rPr>
        <w:t xml:space="preserve"> 44440000-6  </w:t>
      </w:r>
      <w:proofErr w:type="spellStart"/>
      <w:r w:rsidR="00FD5333" w:rsidRPr="00FD5333">
        <w:rPr>
          <w:rFonts w:ascii="Times New Roman" w:hAnsi="Times New Roman" w:cs="Times New Roman"/>
          <w:sz w:val="24"/>
          <w:szCs w:val="24"/>
          <w:lang w:val="uk-UA"/>
        </w:rPr>
        <w:t>Вальниці</w:t>
      </w:r>
      <w:proofErr w:type="spellEnd"/>
      <w:r w:rsidR="00FD5333">
        <w:rPr>
          <w:rFonts w:ascii="Times New Roman" w:hAnsi="Times New Roman" w:cs="Times New Roman"/>
          <w:sz w:val="24"/>
          <w:szCs w:val="24"/>
          <w:lang w:val="uk-UA"/>
        </w:rPr>
        <w:t>.</w:t>
      </w:r>
    </w:p>
    <w:p w:rsidR="00C311B9" w:rsidRPr="008504D0" w:rsidRDefault="00C311B9" w:rsidP="00521710">
      <w:pPr>
        <w:pStyle w:val="rvps2"/>
        <w:shd w:val="clear" w:color="auto" w:fill="FFFFFF"/>
        <w:spacing w:before="0" w:beforeAutospacing="0" w:after="0" w:afterAutospacing="0"/>
        <w:ind w:firstLine="851"/>
        <w:jc w:val="both"/>
        <w:rPr>
          <w:color w:val="000000"/>
          <w:lang w:val="uk-UA"/>
        </w:rPr>
      </w:pPr>
    </w:p>
    <w:tbl>
      <w:tblPr>
        <w:tblW w:w="9812" w:type="dxa"/>
        <w:tblInd w:w="-65" w:type="dxa"/>
        <w:tblLayout w:type="fixed"/>
        <w:tblLook w:val="0000" w:firstRow="0" w:lastRow="0" w:firstColumn="0" w:lastColumn="0" w:noHBand="0" w:noVBand="0"/>
      </w:tblPr>
      <w:tblGrid>
        <w:gridCol w:w="663"/>
        <w:gridCol w:w="2212"/>
        <w:gridCol w:w="2685"/>
        <w:gridCol w:w="850"/>
        <w:gridCol w:w="993"/>
        <w:gridCol w:w="1134"/>
        <w:gridCol w:w="1275"/>
      </w:tblGrid>
      <w:tr w:rsidR="00FD5333" w:rsidRPr="00FD5333" w:rsidTr="00FD5333">
        <w:trPr>
          <w:trHeight w:val="992"/>
        </w:trPr>
        <w:tc>
          <w:tcPr>
            <w:tcW w:w="663" w:type="dxa"/>
            <w:tcBorders>
              <w:top w:val="single" w:sz="8" w:space="0" w:color="000000"/>
              <w:left w:val="single" w:sz="8" w:space="0" w:color="000000"/>
              <w:bottom w:val="single" w:sz="8" w:space="0" w:color="000000"/>
              <w:right w:val="single" w:sz="8" w:space="0" w:color="000000"/>
            </w:tcBorders>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 з/</w:t>
            </w:r>
            <w:proofErr w:type="gramStart"/>
            <w:r w:rsidRPr="00FD5333">
              <w:rPr>
                <w:rFonts w:ascii="Times New Roman" w:eastAsia="Calibri" w:hAnsi="Times New Roman" w:cs="Times New Roman"/>
                <w:b/>
                <w:i/>
                <w:highlight w:val="white"/>
                <w:lang w:eastAsia="en-US"/>
              </w:rPr>
              <w:t>п</w:t>
            </w:r>
            <w:proofErr w:type="gramEnd"/>
          </w:p>
        </w:tc>
        <w:tc>
          <w:tcPr>
            <w:tcW w:w="2212" w:type="dxa"/>
            <w:tcBorders>
              <w:top w:val="single" w:sz="8" w:space="0" w:color="000000"/>
              <w:left w:val="nil"/>
              <w:bottom w:val="single" w:sz="8" w:space="0" w:color="000000"/>
              <w:right w:val="single" w:sz="8" w:space="0" w:color="000000"/>
            </w:tcBorders>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proofErr w:type="spellStart"/>
            <w:r w:rsidRPr="00FD5333">
              <w:rPr>
                <w:rFonts w:ascii="Times New Roman" w:eastAsia="Calibri" w:hAnsi="Times New Roman" w:cs="Times New Roman"/>
                <w:b/>
                <w:i/>
                <w:highlight w:val="white"/>
                <w:lang w:eastAsia="en-US"/>
              </w:rPr>
              <w:t>Найменування</w:t>
            </w:r>
            <w:proofErr w:type="spellEnd"/>
            <w:r w:rsidRPr="00FD5333">
              <w:rPr>
                <w:rFonts w:ascii="Times New Roman" w:eastAsia="Calibri" w:hAnsi="Times New Roman" w:cs="Times New Roman"/>
                <w:b/>
                <w:i/>
                <w:highlight w:val="white"/>
                <w:lang w:eastAsia="en-US"/>
              </w:rPr>
              <w:t xml:space="preserve">  товару</w:t>
            </w:r>
          </w:p>
        </w:tc>
        <w:tc>
          <w:tcPr>
            <w:tcW w:w="2685" w:type="dxa"/>
            <w:tcBorders>
              <w:top w:val="single" w:sz="8" w:space="0" w:color="000000"/>
              <w:left w:val="nil"/>
              <w:bottom w:val="single" w:sz="8" w:space="0" w:color="000000"/>
              <w:right w:val="single" w:sz="4" w:space="0" w:color="000000"/>
            </w:tcBorders>
          </w:tcPr>
          <w:p w:rsidR="00FD5333" w:rsidRPr="00FD5333" w:rsidRDefault="00FD5333" w:rsidP="00FD5333">
            <w:pPr>
              <w:spacing w:after="0" w:line="240" w:lineRule="auto"/>
              <w:jc w:val="center"/>
              <w:rPr>
                <w:rFonts w:ascii="Times New Roman" w:eastAsia="Calibri" w:hAnsi="Times New Roman" w:cs="Times New Roman"/>
                <w:b/>
                <w:i/>
                <w:highlight w:val="yellow"/>
                <w:lang w:eastAsia="en-US"/>
              </w:rPr>
            </w:pPr>
            <w:proofErr w:type="spellStart"/>
            <w:proofErr w:type="gramStart"/>
            <w:r w:rsidRPr="00FD5333">
              <w:rPr>
                <w:rFonts w:ascii="Times New Roman" w:eastAsia="Calibri" w:hAnsi="Times New Roman" w:cs="Times New Roman"/>
                <w:b/>
                <w:i/>
                <w:highlight w:val="white"/>
                <w:lang w:eastAsia="en-US"/>
              </w:rPr>
              <w:t>Техн</w:t>
            </w:r>
            <w:proofErr w:type="gramEnd"/>
            <w:r w:rsidRPr="00FD5333">
              <w:rPr>
                <w:rFonts w:ascii="Times New Roman" w:eastAsia="Calibri" w:hAnsi="Times New Roman" w:cs="Times New Roman"/>
                <w:b/>
                <w:i/>
                <w:highlight w:val="white"/>
                <w:lang w:eastAsia="en-US"/>
              </w:rPr>
              <w:t>ічні</w:t>
            </w:r>
            <w:proofErr w:type="spellEnd"/>
            <w:r w:rsidRPr="00FD5333">
              <w:rPr>
                <w:rFonts w:ascii="Times New Roman" w:eastAsia="Calibri" w:hAnsi="Times New Roman" w:cs="Times New Roman"/>
                <w:b/>
                <w:i/>
                <w:highlight w:val="white"/>
                <w:lang w:eastAsia="en-US"/>
              </w:rPr>
              <w:t xml:space="preserve"> характеристики товару</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Од</w:t>
            </w:r>
            <w:proofErr w:type="gramStart"/>
            <w:r w:rsidRPr="00FD5333">
              <w:rPr>
                <w:rFonts w:ascii="Times New Roman" w:eastAsia="Calibri" w:hAnsi="Times New Roman" w:cs="Times New Roman"/>
                <w:b/>
                <w:i/>
                <w:highlight w:val="white"/>
                <w:lang w:eastAsia="en-US"/>
              </w:rPr>
              <w:t>.</w:t>
            </w:r>
            <w:proofErr w:type="gramEnd"/>
            <w:r w:rsidRPr="00FD5333">
              <w:rPr>
                <w:rFonts w:ascii="Times New Roman" w:eastAsia="Calibri" w:hAnsi="Times New Roman" w:cs="Times New Roman"/>
                <w:b/>
                <w:i/>
                <w:highlight w:val="white"/>
                <w:lang w:eastAsia="en-US"/>
              </w:rPr>
              <w:t xml:space="preserve"> </w:t>
            </w:r>
            <w:proofErr w:type="spellStart"/>
            <w:proofErr w:type="gramStart"/>
            <w:r w:rsidRPr="00FD5333">
              <w:rPr>
                <w:rFonts w:ascii="Times New Roman" w:eastAsia="Calibri" w:hAnsi="Times New Roman" w:cs="Times New Roman"/>
                <w:b/>
                <w:i/>
                <w:highlight w:val="white"/>
                <w:lang w:eastAsia="en-US"/>
              </w:rPr>
              <w:t>в</w:t>
            </w:r>
            <w:proofErr w:type="gramEnd"/>
            <w:r w:rsidRPr="00FD5333">
              <w:rPr>
                <w:rFonts w:ascii="Times New Roman" w:eastAsia="Calibri" w:hAnsi="Times New Roman" w:cs="Times New Roman"/>
                <w:b/>
                <w:i/>
                <w:highlight w:val="white"/>
                <w:lang w:eastAsia="en-US"/>
              </w:rPr>
              <w:t>иміру</w:t>
            </w:r>
            <w:proofErr w:type="spellEnd"/>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proofErr w:type="spellStart"/>
            <w:r w:rsidRPr="00FD5333">
              <w:rPr>
                <w:rFonts w:ascii="Times New Roman" w:eastAsia="Calibri" w:hAnsi="Times New Roman" w:cs="Times New Roman"/>
                <w:b/>
                <w:i/>
                <w:highlight w:val="white"/>
                <w:lang w:eastAsia="en-US"/>
              </w:rPr>
              <w:t>Кількість</w:t>
            </w:r>
            <w:proofErr w:type="spellEnd"/>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proofErr w:type="spellStart"/>
            <w:r w:rsidRPr="00FD5333">
              <w:rPr>
                <w:rFonts w:ascii="Times New Roman" w:eastAsia="Calibri" w:hAnsi="Times New Roman" w:cs="Times New Roman"/>
                <w:b/>
                <w:i/>
                <w:lang w:eastAsia="en-US"/>
              </w:rPr>
              <w:t>Виробник</w:t>
            </w:r>
            <w:proofErr w:type="spellEnd"/>
            <w:r w:rsidRPr="00FD5333">
              <w:rPr>
                <w:rFonts w:ascii="Times New Roman" w:eastAsia="Calibri" w:hAnsi="Times New Roman" w:cs="Times New Roman"/>
                <w:b/>
                <w:i/>
                <w:lang w:eastAsia="en-US"/>
              </w:rPr>
              <w:t xml:space="preserve"> товару*</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proofErr w:type="spellStart"/>
            <w:proofErr w:type="gramStart"/>
            <w:r w:rsidRPr="00FD5333">
              <w:rPr>
                <w:rFonts w:ascii="Times New Roman" w:eastAsia="Calibri" w:hAnsi="Times New Roman" w:cs="Times New Roman"/>
                <w:b/>
                <w:i/>
                <w:highlight w:val="white"/>
                <w:lang w:eastAsia="en-US"/>
              </w:rPr>
              <w:t>Країна</w:t>
            </w:r>
            <w:proofErr w:type="spellEnd"/>
            <w:proofErr w:type="gramEnd"/>
            <w:r w:rsidRPr="00FD5333">
              <w:rPr>
                <w:rFonts w:ascii="Times New Roman" w:eastAsia="Calibri" w:hAnsi="Times New Roman" w:cs="Times New Roman"/>
                <w:b/>
                <w:i/>
                <w:highlight w:val="white"/>
                <w:lang w:eastAsia="en-US"/>
              </w:rPr>
              <w:t xml:space="preserve">  </w:t>
            </w:r>
            <w:proofErr w:type="spellStart"/>
            <w:r w:rsidRPr="00FD5333">
              <w:rPr>
                <w:rFonts w:ascii="Times New Roman" w:eastAsia="Calibri" w:hAnsi="Times New Roman" w:cs="Times New Roman"/>
                <w:b/>
                <w:i/>
                <w:highlight w:val="white"/>
                <w:lang w:eastAsia="en-US"/>
              </w:rPr>
              <w:t>походження</w:t>
            </w:r>
            <w:proofErr w:type="spellEnd"/>
            <w:r w:rsidRPr="00FD5333">
              <w:rPr>
                <w:rFonts w:ascii="Times New Roman" w:eastAsia="Calibri" w:hAnsi="Times New Roman" w:cs="Times New Roman"/>
                <w:b/>
                <w:i/>
                <w:highlight w:val="white"/>
                <w:lang w:eastAsia="en-US"/>
              </w:rPr>
              <w:t xml:space="preserve"> товару**</w:t>
            </w:r>
          </w:p>
        </w:tc>
      </w:tr>
      <w:tr w:rsidR="00FD5333" w:rsidRPr="00FD5333" w:rsidTr="00FD5333">
        <w:trPr>
          <w:trHeight w:val="464"/>
        </w:trPr>
        <w:tc>
          <w:tcPr>
            <w:tcW w:w="663" w:type="dxa"/>
            <w:tcBorders>
              <w:top w:val="nil"/>
              <w:left w:val="single" w:sz="8" w:space="0" w:color="000000"/>
              <w:bottom w:val="single" w:sz="8" w:space="0" w:color="000000"/>
              <w:right w:val="single" w:sz="8" w:space="0" w:color="000000"/>
            </w:tcBorders>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1</w:t>
            </w:r>
          </w:p>
        </w:tc>
        <w:tc>
          <w:tcPr>
            <w:tcW w:w="2212" w:type="dxa"/>
            <w:tcBorders>
              <w:top w:val="nil"/>
              <w:left w:val="nil"/>
              <w:bottom w:val="single" w:sz="8" w:space="0" w:color="000000"/>
              <w:right w:val="single" w:sz="8" w:space="0" w:color="000000"/>
            </w:tcBorders>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2</w:t>
            </w:r>
          </w:p>
        </w:tc>
        <w:tc>
          <w:tcPr>
            <w:tcW w:w="2685" w:type="dxa"/>
            <w:tcBorders>
              <w:top w:val="nil"/>
              <w:left w:val="nil"/>
              <w:bottom w:val="single" w:sz="8" w:space="0" w:color="000000"/>
              <w:right w:val="single" w:sz="4" w:space="0" w:color="000000"/>
            </w:tcBorders>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3</w:t>
            </w: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4</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5</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6</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center"/>
              <w:rPr>
                <w:rFonts w:ascii="Times New Roman" w:eastAsia="Calibri" w:hAnsi="Times New Roman" w:cs="Times New Roman"/>
                <w:b/>
                <w:i/>
                <w:highlight w:val="white"/>
                <w:lang w:eastAsia="en-US"/>
              </w:rPr>
            </w:pPr>
            <w:r w:rsidRPr="00FD5333">
              <w:rPr>
                <w:rFonts w:ascii="Times New Roman" w:eastAsia="Calibri" w:hAnsi="Times New Roman" w:cs="Times New Roman"/>
                <w:b/>
                <w:i/>
                <w:highlight w:val="white"/>
                <w:lang w:eastAsia="en-US"/>
              </w:rPr>
              <w:t>7</w:t>
            </w:r>
          </w:p>
        </w:tc>
      </w:tr>
      <w:tr w:rsidR="00FD5333" w:rsidRPr="00FD5333" w:rsidTr="00FD5333">
        <w:trPr>
          <w:trHeight w:val="371"/>
        </w:trPr>
        <w:tc>
          <w:tcPr>
            <w:tcW w:w="663" w:type="dxa"/>
            <w:tcBorders>
              <w:top w:val="nil"/>
              <w:left w:val="single" w:sz="8" w:space="0" w:color="000000"/>
              <w:bottom w:val="single" w:sz="8" w:space="0" w:color="000000"/>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eastAsia="en-US"/>
              </w:rPr>
            </w:pPr>
            <w:r w:rsidRPr="00FD5333">
              <w:rPr>
                <w:rFonts w:ascii="Times New Roman" w:eastAsia="Calibri" w:hAnsi="Times New Roman" w:cs="Times New Roman"/>
                <w:color w:val="000000"/>
                <w:highlight w:val="white"/>
                <w:lang w:eastAsia="en-US"/>
              </w:rPr>
              <w:t xml:space="preserve"> 1</w:t>
            </w:r>
          </w:p>
        </w:tc>
        <w:tc>
          <w:tcPr>
            <w:tcW w:w="2212" w:type="dxa"/>
            <w:tcBorders>
              <w:top w:val="nil"/>
              <w:left w:val="nil"/>
              <w:bottom w:val="single" w:sz="8" w:space="0" w:color="000000"/>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222</w:t>
            </w:r>
          </w:p>
        </w:tc>
        <w:tc>
          <w:tcPr>
            <w:tcW w:w="2685" w:type="dxa"/>
            <w:tcBorders>
              <w:top w:val="nil"/>
              <w:left w:val="nil"/>
              <w:bottom w:val="single" w:sz="8" w:space="0" w:color="000000"/>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Ровнутрішній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d=110мм.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200мм.</w:t>
            </w:r>
            <w:r w:rsidRPr="00FD5333">
              <w:rPr>
                <w:rFonts w:ascii="Times New Roman" w:eastAsia="Calibri" w:hAnsi="Times New Roman" w:cs="Times New Roman"/>
                <w:color w:val="000000"/>
                <w:lang w:eastAsia="en-US"/>
              </w:rPr>
              <w:br/>
              <w:t>ширина B = 38мм.</w:t>
            </w:r>
            <w:r w:rsidRPr="00FD5333">
              <w:rPr>
                <w:rFonts w:ascii="Times New Roman" w:eastAsia="Calibri" w:hAnsi="Times New Roman" w:cs="Times New Roman"/>
                <w:color w:val="000000"/>
                <w:lang w:eastAsia="en-US"/>
              </w:rPr>
              <w:br/>
              <w:t>вага 4,42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600</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r w:rsidRPr="00FD5333">
              <w:rPr>
                <w:rFonts w:ascii="Times New Roman" w:eastAsia="Calibri" w:hAnsi="Times New Roman" w:cs="Times New Roman"/>
                <w:i/>
                <w:color w:val="FF0000"/>
                <w:highlight w:val="yellow"/>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r w:rsidRPr="00FD5333">
              <w:rPr>
                <w:rFonts w:ascii="Times New Roman" w:eastAsia="Calibri" w:hAnsi="Times New Roman" w:cs="Times New Roman"/>
                <w:i/>
                <w:color w:val="FF0000"/>
                <w:highlight w:val="white"/>
                <w:lang w:eastAsia="en-US"/>
              </w:rPr>
              <w:t xml:space="preserve"> </w:t>
            </w:r>
          </w:p>
        </w:tc>
      </w:tr>
      <w:tr w:rsidR="00FD5333" w:rsidRPr="00FD5333" w:rsidTr="00FD5333">
        <w:trPr>
          <w:trHeight w:val="457"/>
        </w:trPr>
        <w:tc>
          <w:tcPr>
            <w:tcW w:w="663" w:type="dxa"/>
            <w:tcBorders>
              <w:top w:val="nil"/>
              <w:left w:val="single" w:sz="8" w:space="0" w:color="000000"/>
              <w:bottom w:val="nil"/>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eastAsia="en-US"/>
              </w:rPr>
            </w:pPr>
            <w:r w:rsidRPr="00FD5333">
              <w:rPr>
                <w:rFonts w:ascii="Times New Roman" w:eastAsia="Calibri" w:hAnsi="Times New Roman" w:cs="Times New Roman"/>
                <w:color w:val="000000"/>
                <w:highlight w:val="white"/>
                <w:lang w:eastAsia="en-US"/>
              </w:rPr>
              <w:t>2</w:t>
            </w:r>
          </w:p>
        </w:tc>
        <w:tc>
          <w:tcPr>
            <w:tcW w:w="2212" w:type="dxa"/>
            <w:tcBorders>
              <w:top w:val="nil"/>
              <w:left w:val="nil"/>
              <w:bottom w:val="nil"/>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304</w:t>
            </w:r>
          </w:p>
        </w:tc>
        <w:tc>
          <w:tcPr>
            <w:tcW w:w="2685" w:type="dxa"/>
            <w:tcBorders>
              <w:top w:val="nil"/>
              <w:left w:val="nil"/>
              <w:bottom w:val="nil"/>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52мм.</w:t>
            </w:r>
            <w:r w:rsidRPr="00FD5333">
              <w:rPr>
                <w:rFonts w:ascii="Times New Roman" w:eastAsia="Calibri" w:hAnsi="Times New Roman" w:cs="Times New Roman"/>
                <w:color w:val="000000"/>
                <w:lang w:eastAsia="en-US"/>
              </w:rPr>
              <w:br/>
              <w:t>ширина B = 15мм.</w:t>
            </w:r>
            <w:r w:rsidRPr="00FD5333">
              <w:rPr>
                <w:rFonts w:ascii="Times New Roman" w:eastAsia="Calibri" w:hAnsi="Times New Roman" w:cs="Times New Roman"/>
                <w:color w:val="000000"/>
                <w:lang w:eastAsia="en-US"/>
              </w:rPr>
              <w:br/>
              <w:t>вага 0,136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val="uk-UA" w:eastAsia="en-US"/>
              </w:rPr>
              <w:t>(або еквівалент)</w:t>
            </w:r>
          </w:p>
        </w:tc>
        <w:tc>
          <w:tcPr>
            <w:tcW w:w="850"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nil"/>
              <w:left w:val="nil"/>
              <w:bottom w:val="nil"/>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40</w:t>
            </w:r>
          </w:p>
        </w:tc>
        <w:tc>
          <w:tcPr>
            <w:tcW w:w="1134" w:type="dxa"/>
            <w:tcBorders>
              <w:top w:val="nil"/>
              <w:left w:val="nil"/>
              <w:bottom w:val="nil"/>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nil"/>
              <w:left w:val="nil"/>
              <w:bottom w:val="nil"/>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216"/>
        </w:trPr>
        <w:tc>
          <w:tcPr>
            <w:tcW w:w="663" w:type="dxa"/>
            <w:tcBorders>
              <w:top w:val="single" w:sz="4" w:space="0" w:color="auto"/>
              <w:left w:val="single" w:sz="8" w:space="0" w:color="000000"/>
              <w:bottom w:val="nil"/>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3</w:t>
            </w:r>
          </w:p>
        </w:tc>
        <w:tc>
          <w:tcPr>
            <w:tcW w:w="2212" w:type="dxa"/>
            <w:tcBorders>
              <w:top w:val="single" w:sz="4" w:space="0" w:color="auto"/>
              <w:left w:val="nil"/>
              <w:bottom w:val="nil"/>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306</w:t>
            </w:r>
          </w:p>
        </w:tc>
        <w:tc>
          <w:tcPr>
            <w:tcW w:w="2685" w:type="dxa"/>
            <w:tcBorders>
              <w:top w:val="single" w:sz="4" w:space="0" w:color="auto"/>
              <w:left w:val="nil"/>
              <w:bottom w:val="nil"/>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d=30мм.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72мм.</w:t>
            </w:r>
            <w:r w:rsidRPr="00FD5333">
              <w:rPr>
                <w:rFonts w:ascii="Times New Roman" w:eastAsia="Calibri" w:hAnsi="Times New Roman" w:cs="Times New Roman"/>
                <w:color w:val="000000"/>
                <w:lang w:eastAsia="en-US"/>
              </w:rPr>
              <w:br/>
            </w:r>
            <w:r w:rsidRPr="00FD5333">
              <w:rPr>
                <w:rFonts w:ascii="Times New Roman" w:eastAsia="Calibri" w:hAnsi="Times New Roman" w:cs="Times New Roman"/>
                <w:color w:val="000000"/>
                <w:lang w:eastAsia="en-US"/>
              </w:rPr>
              <w:lastRenderedPageBreak/>
              <w:t>ширина B = 19мм.</w:t>
            </w:r>
            <w:r w:rsidRPr="00FD5333">
              <w:rPr>
                <w:rFonts w:ascii="Times New Roman" w:eastAsia="Calibri" w:hAnsi="Times New Roman" w:cs="Times New Roman"/>
                <w:color w:val="000000"/>
                <w:lang w:eastAsia="en-US"/>
              </w:rPr>
              <w:br/>
              <w:t>вага 0,335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nil"/>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228"/>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4</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307</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02124"/>
                <w:lang w:val="uk-UA"/>
              </w:rPr>
            </w:pPr>
            <w:r w:rsidRPr="00FD5333">
              <w:rPr>
                <w:rFonts w:ascii="Times New Roman" w:eastAsia="Calibri" w:hAnsi="Times New Roman" w:cs="Times New Roman"/>
                <w:color w:val="202124"/>
                <w:lang w:val="uk-UA"/>
              </w:rPr>
              <w:t>внутрішній діаметр d = 35мм.</w:t>
            </w:r>
          </w:p>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02124"/>
                <w:lang w:val="uk-UA"/>
              </w:rPr>
            </w:pPr>
            <w:r w:rsidRPr="00FD5333">
              <w:rPr>
                <w:rFonts w:ascii="Times New Roman" w:eastAsia="Calibri" w:hAnsi="Times New Roman" w:cs="Times New Roman"/>
                <w:color w:val="202124"/>
                <w:lang w:val="uk-UA"/>
              </w:rPr>
              <w:t>зовнішній діаметр D = 80мм.</w:t>
            </w:r>
          </w:p>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02124"/>
                <w:lang w:val="uk-UA"/>
              </w:rPr>
            </w:pPr>
            <w:r w:rsidRPr="00FD5333">
              <w:rPr>
                <w:rFonts w:ascii="Times New Roman" w:eastAsia="Calibri" w:hAnsi="Times New Roman" w:cs="Times New Roman"/>
                <w:color w:val="202124"/>
                <w:lang w:val="uk-UA"/>
              </w:rPr>
              <w:t>ширина B = 21мм.</w:t>
            </w:r>
          </w:p>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02124"/>
                <w:lang w:val="uk-UA"/>
              </w:rPr>
            </w:pPr>
            <w:r w:rsidRPr="00FD5333">
              <w:rPr>
                <w:rFonts w:ascii="Times New Roman" w:eastAsia="Calibri" w:hAnsi="Times New Roman" w:cs="Times New Roman"/>
                <w:color w:val="202124"/>
                <w:lang w:val="uk-UA"/>
              </w:rPr>
              <w:t>вага 0,43 кг.</w:t>
            </w:r>
          </w:p>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FD5333">
              <w:rPr>
                <w:rFonts w:ascii="Times New Roman" w:eastAsia="Calibri" w:hAnsi="Times New Roman" w:cs="Times New Roman"/>
                <w:color w:val="202124"/>
                <w:lang w:val="uk-UA"/>
              </w:rPr>
              <w:t xml:space="preserve">підшипник кочення кульковий радіальний однорядний </w:t>
            </w:r>
            <w:r w:rsidRPr="00FD5333">
              <w:rPr>
                <w:rFonts w:ascii="Times New Roman" w:eastAsia="Calibri" w:hAnsi="Times New Roman" w:cs="Times New Roman"/>
                <w:color w:val="000000"/>
                <w:lang w:val="uk-UA"/>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50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331"/>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5</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308</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d=40мм.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90мм.</w:t>
            </w:r>
            <w:r w:rsidRPr="00FD5333">
              <w:rPr>
                <w:rFonts w:ascii="Times New Roman" w:eastAsia="Calibri" w:hAnsi="Times New Roman" w:cs="Times New Roman"/>
                <w:color w:val="000000"/>
                <w:lang w:eastAsia="en-US"/>
              </w:rPr>
              <w:br/>
              <w:t>ширина B = 23мм.</w:t>
            </w:r>
            <w:r w:rsidRPr="00FD5333">
              <w:rPr>
                <w:rFonts w:ascii="Times New Roman" w:eastAsia="Calibri" w:hAnsi="Times New Roman" w:cs="Times New Roman"/>
                <w:color w:val="000000"/>
                <w:lang w:eastAsia="en-US"/>
              </w:rPr>
              <w:br/>
              <w:t>вага 0,635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600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6</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310</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d=50мм.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110мм.</w:t>
            </w:r>
            <w:r w:rsidRPr="00FD5333">
              <w:rPr>
                <w:rFonts w:ascii="Times New Roman" w:eastAsia="Calibri" w:hAnsi="Times New Roman" w:cs="Times New Roman"/>
                <w:color w:val="000000"/>
                <w:lang w:eastAsia="en-US"/>
              </w:rPr>
              <w:br/>
              <w:t>ширина B = 27мм.</w:t>
            </w:r>
            <w:r w:rsidRPr="00FD5333">
              <w:rPr>
                <w:rFonts w:ascii="Times New Roman" w:eastAsia="Calibri" w:hAnsi="Times New Roman" w:cs="Times New Roman"/>
                <w:color w:val="000000"/>
                <w:lang w:eastAsia="en-US"/>
              </w:rPr>
              <w:br/>
              <w:t>вага 1,08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7</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318-м-с4 ZF</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02124"/>
                <w:lang w:val="uk-UA"/>
              </w:rPr>
            </w:pPr>
            <w:r w:rsidRPr="00FD5333">
              <w:rPr>
                <w:rFonts w:ascii="Times New Roman" w:eastAsia="Calibri" w:hAnsi="Times New Roman" w:cs="Times New Roman"/>
                <w:color w:val="202124"/>
                <w:lang w:val="uk-UA"/>
              </w:rPr>
              <w:t>внутрішній діаметр d = 90мм.</w:t>
            </w:r>
          </w:p>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02124"/>
                <w:lang w:val="uk-UA"/>
              </w:rPr>
            </w:pPr>
            <w:r w:rsidRPr="00FD5333">
              <w:rPr>
                <w:rFonts w:ascii="Times New Roman" w:eastAsia="Calibri" w:hAnsi="Times New Roman" w:cs="Times New Roman"/>
                <w:color w:val="202124"/>
                <w:lang w:val="uk-UA"/>
              </w:rPr>
              <w:t>зовнішній діаметр D = 190мм.</w:t>
            </w:r>
          </w:p>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02124"/>
                <w:lang w:val="uk-UA"/>
              </w:rPr>
            </w:pPr>
            <w:r w:rsidRPr="00FD5333">
              <w:rPr>
                <w:rFonts w:ascii="Times New Roman" w:eastAsia="Calibri" w:hAnsi="Times New Roman" w:cs="Times New Roman"/>
                <w:color w:val="202124"/>
                <w:lang w:val="uk-UA"/>
              </w:rPr>
              <w:t>ширина B = 43мм.</w:t>
            </w:r>
          </w:p>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02124"/>
                <w:lang w:val="uk-UA"/>
              </w:rPr>
            </w:pPr>
            <w:r w:rsidRPr="00FD5333">
              <w:rPr>
                <w:rFonts w:ascii="Times New Roman" w:eastAsia="Calibri" w:hAnsi="Times New Roman" w:cs="Times New Roman"/>
                <w:color w:val="202124"/>
                <w:lang w:val="uk-UA"/>
              </w:rPr>
              <w:t>вага 4,97 кг.</w:t>
            </w:r>
          </w:p>
          <w:p w:rsidR="00FD5333" w:rsidRPr="00FD5333" w:rsidRDefault="00FD5333" w:rsidP="00FD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FD5333">
              <w:rPr>
                <w:rFonts w:ascii="Times New Roman" w:eastAsia="Calibri" w:hAnsi="Times New Roman" w:cs="Times New Roman"/>
                <w:color w:val="202124"/>
                <w:lang w:val="uk-UA"/>
              </w:rPr>
              <w:t xml:space="preserve">підшипник кочення кульковий радіальний </w:t>
            </w:r>
            <w:proofErr w:type="spellStart"/>
            <w:r w:rsidRPr="00FD5333">
              <w:rPr>
                <w:rFonts w:ascii="Times New Roman" w:eastAsia="Calibri" w:hAnsi="Times New Roman" w:cs="Times New Roman"/>
                <w:color w:val="202124"/>
                <w:lang w:val="uk-UA"/>
              </w:rPr>
              <w:t>латуний</w:t>
            </w:r>
            <w:proofErr w:type="spellEnd"/>
            <w:r w:rsidRPr="00FD5333">
              <w:rPr>
                <w:rFonts w:ascii="Times New Roman" w:eastAsia="Calibri" w:hAnsi="Times New Roman" w:cs="Times New Roman"/>
                <w:color w:val="202124"/>
                <w:lang w:val="uk-UA"/>
              </w:rPr>
              <w:t xml:space="preserve"> однорядний сепаратор клас С4 </w:t>
            </w:r>
            <w:r w:rsidRPr="00FD5333">
              <w:rPr>
                <w:rFonts w:ascii="Times New Roman" w:eastAsia="Calibri" w:hAnsi="Times New Roman" w:cs="Times New Roman"/>
                <w:color w:val="000000"/>
                <w:lang w:val="uk-UA"/>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30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02"/>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8</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32314 </w:t>
            </w:r>
            <w:r w:rsidRPr="00FD5333">
              <w:rPr>
                <w:rFonts w:ascii="Times New Roman" w:eastAsia="Calibri" w:hAnsi="Times New Roman" w:cs="Times New Roman"/>
                <w:color w:val="000000"/>
                <w:lang w:eastAsia="en-US"/>
              </w:rPr>
              <w:lastRenderedPageBreak/>
              <w:t>LBT</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lastRenderedPageBreak/>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lastRenderedPageBreak/>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150мм.</w:t>
            </w:r>
            <w:r w:rsidRPr="00FD5333">
              <w:rPr>
                <w:rFonts w:ascii="Times New Roman" w:eastAsia="Calibri" w:hAnsi="Times New Roman" w:cs="Times New Roman"/>
                <w:color w:val="000000"/>
                <w:lang w:eastAsia="en-US"/>
              </w:rPr>
              <w:br/>
              <w:t>ширина B = 54мм.</w:t>
            </w:r>
            <w:r w:rsidRPr="00FD5333">
              <w:rPr>
                <w:rFonts w:ascii="Times New Roman" w:eastAsia="Calibri" w:hAnsi="Times New Roman" w:cs="Times New Roman"/>
                <w:color w:val="000000"/>
                <w:lang w:eastAsia="en-US"/>
              </w:rPr>
              <w:br/>
              <w:t>вага 4,56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радіально-упорний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конічний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кутом контакту </w:t>
            </w:r>
            <w:proofErr w:type="spellStart"/>
            <w:r w:rsidRPr="00FD5333">
              <w:rPr>
                <w:rFonts w:ascii="Times New Roman" w:eastAsia="Calibri" w:hAnsi="Times New Roman" w:cs="Times New Roman"/>
                <w:color w:val="000000"/>
                <w:lang w:eastAsia="en-US"/>
              </w:rPr>
              <w:t>рівним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більше</w:t>
            </w:r>
            <w:proofErr w:type="spellEnd"/>
            <w:r w:rsidRPr="00FD5333">
              <w:rPr>
                <w:rFonts w:ascii="Times New Roman" w:eastAsia="Calibri" w:hAnsi="Times New Roman" w:cs="Times New Roman"/>
                <w:color w:val="000000"/>
                <w:lang w:eastAsia="en-US"/>
              </w:rPr>
              <w:t xml:space="preserve"> 20 </w:t>
            </w:r>
            <w:proofErr w:type="spellStart"/>
            <w:r w:rsidRPr="00FD5333">
              <w:rPr>
                <w:rFonts w:ascii="Times New Roman" w:eastAsia="Calibri" w:hAnsi="Times New Roman" w:cs="Times New Roman"/>
                <w:color w:val="000000"/>
                <w:lang w:eastAsia="en-US"/>
              </w:rPr>
              <w:t>градусів</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212"/>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9</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42308</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40мм.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90мм.</w:t>
            </w:r>
            <w:r w:rsidRPr="00FD5333">
              <w:rPr>
                <w:rFonts w:ascii="Times New Roman" w:eastAsia="Calibri" w:hAnsi="Times New Roman" w:cs="Times New Roman"/>
                <w:color w:val="000000"/>
                <w:lang w:eastAsia="en-US"/>
              </w:rPr>
              <w:br/>
              <w:t>ширина B = 23мм.</w:t>
            </w:r>
            <w:r w:rsidRPr="00FD5333">
              <w:rPr>
                <w:rFonts w:ascii="Times New Roman" w:eastAsia="Calibri" w:hAnsi="Times New Roman" w:cs="Times New Roman"/>
                <w:color w:val="000000"/>
                <w:lang w:eastAsia="en-US"/>
              </w:rPr>
              <w:br/>
              <w:t>вага 0,702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з короткими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бортами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eastAsia="en-US"/>
              </w:rPr>
              <w:t xml:space="preserve"> з одним бортом на </w:t>
            </w:r>
            <w:proofErr w:type="spellStart"/>
            <w:r w:rsidRPr="00FD5333">
              <w:rPr>
                <w:rFonts w:ascii="Times New Roman" w:eastAsia="Calibri" w:hAnsi="Times New Roman" w:cs="Times New Roman"/>
                <w:color w:val="000000"/>
                <w:lang w:eastAsia="en-US"/>
              </w:rPr>
              <w:t>внутрішнім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кільцем</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300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10</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607RS</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19мм.</w:t>
            </w:r>
            <w:r w:rsidRPr="00FD5333">
              <w:rPr>
                <w:rFonts w:ascii="Times New Roman" w:eastAsia="Calibri" w:hAnsi="Times New Roman" w:cs="Times New Roman"/>
                <w:color w:val="000000"/>
                <w:lang w:eastAsia="en-US"/>
              </w:rPr>
              <w:br/>
              <w:t>ширина B = 6мм.</w:t>
            </w:r>
            <w:r w:rsidRPr="00FD5333">
              <w:rPr>
                <w:rFonts w:ascii="Times New Roman" w:eastAsia="Calibri" w:hAnsi="Times New Roman" w:cs="Times New Roman"/>
                <w:color w:val="000000"/>
                <w:lang w:eastAsia="en-US"/>
              </w:rPr>
              <w:br/>
              <w:t>вага 0,01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двостороннім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захистом</w:t>
            </w:r>
            <w:proofErr w:type="spellEnd"/>
            <w:r w:rsidRPr="00FD5333">
              <w:rPr>
                <w:rFonts w:ascii="Times New Roman" w:eastAsia="Calibri" w:hAnsi="Times New Roman" w:cs="Times New Roman"/>
                <w:color w:val="000000"/>
                <w:lang w:eastAsia="en-US"/>
              </w:rPr>
              <w:t xml:space="preserve"> та </w:t>
            </w:r>
            <w:proofErr w:type="spellStart"/>
            <w:r w:rsidRPr="00FD5333">
              <w:rPr>
                <w:rFonts w:ascii="Times New Roman" w:eastAsia="Calibri" w:hAnsi="Times New Roman" w:cs="Times New Roman"/>
                <w:color w:val="000000"/>
                <w:lang w:eastAsia="en-US"/>
              </w:rPr>
              <w:t>ущільненням</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гуми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пластмаси</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11</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608ZZ</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8мм.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22мм.</w:t>
            </w:r>
            <w:r w:rsidRPr="00FD5333">
              <w:rPr>
                <w:rFonts w:ascii="Times New Roman" w:eastAsia="Calibri" w:hAnsi="Times New Roman" w:cs="Times New Roman"/>
                <w:color w:val="000000"/>
                <w:lang w:eastAsia="en-US"/>
              </w:rPr>
              <w:br/>
              <w:t>ширина B = 7мм.</w:t>
            </w:r>
            <w:r w:rsidRPr="00FD5333">
              <w:rPr>
                <w:rFonts w:ascii="Times New Roman" w:eastAsia="Calibri" w:hAnsi="Times New Roman" w:cs="Times New Roman"/>
                <w:color w:val="000000"/>
                <w:lang w:eastAsia="en-US"/>
              </w:rPr>
              <w:br/>
              <w:t>вага 0,012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lastRenderedPageBreak/>
              <w:t>двостороннім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захистом</w:t>
            </w:r>
            <w:proofErr w:type="spellEnd"/>
            <w:r w:rsidRPr="00FD5333">
              <w:rPr>
                <w:rFonts w:ascii="Times New Roman" w:eastAsia="Calibri" w:hAnsi="Times New Roman" w:cs="Times New Roman"/>
                <w:color w:val="000000"/>
                <w:lang w:eastAsia="en-US"/>
              </w:rPr>
              <w:t xml:space="preserve"> та </w:t>
            </w:r>
            <w:proofErr w:type="spellStart"/>
            <w:r w:rsidRPr="00FD5333">
              <w:rPr>
                <w:rFonts w:ascii="Times New Roman" w:eastAsia="Calibri" w:hAnsi="Times New Roman" w:cs="Times New Roman"/>
                <w:color w:val="000000"/>
                <w:lang w:eastAsia="en-US"/>
              </w:rPr>
              <w:t>ущільненням</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гуми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пластмаси</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12</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609RS</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9мм.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24мм.</w:t>
            </w:r>
            <w:r w:rsidRPr="00FD5333">
              <w:rPr>
                <w:rFonts w:ascii="Times New Roman" w:eastAsia="Calibri" w:hAnsi="Times New Roman" w:cs="Times New Roman"/>
                <w:color w:val="000000"/>
                <w:lang w:eastAsia="en-US"/>
              </w:rPr>
              <w:br/>
              <w:t>ширина B = 7мм.</w:t>
            </w:r>
            <w:r w:rsidRPr="00FD5333">
              <w:rPr>
                <w:rFonts w:ascii="Times New Roman" w:eastAsia="Calibri" w:hAnsi="Times New Roman" w:cs="Times New Roman"/>
                <w:color w:val="000000"/>
                <w:lang w:eastAsia="en-US"/>
              </w:rPr>
              <w:br/>
              <w:t>вага 0,018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двостороннім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захистом</w:t>
            </w:r>
            <w:proofErr w:type="spellEnd"/>
            <w:r w:rsidRPr="00FD5333">
              <w:rPr>
                <w:rFonts w:ascii="Times New Roman" w:eastAsia="Calibri" w:hAnsi="Times New Roman" w:cs="Times New Roman"/>
                <w:color w:val="000000"/>
                <w:lang w:eastAsia="en-US"/>
              </w:rPr>
              <w:t xml:space="preserve"> та </w:t>
            </w:r>
            <w:proofErr w:type="spellStart"/>
            <w:r w:rsidRPr="00FD5333">
              <w:rPr>
                <w:rFonts w:ascii="Times New Roman" w:eastAsia="Calibri" w:hAnsi="Times New Roman" w:cs="Times New Roman"/>
                <w:color w:val="000000"/>
                <w:lang w:eastAsia="en-US"/>
              </w:rPr>
              <w:t>ущільненням</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гуми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пластмаси</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13</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180017</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19мм.</w:t>
            </w:r>
            <w:r w:rsidRPr="00FD5333">
              <w:rPr>
                <w:rFonts w:ascii="Times New Roman" w:eastAsia="Calibri" w:hAnsi="Times New Roman" w:cs="Times New Roman"/>
                <w:color w:val="000000"/>
                <w:lang w:eastAsia="en-US"/>
              </w:rPr>
              <w:br/>
              <w:t>ширина B = 6мм.</w:t>
            </w:r>
            <w:r w:rsidRPr="00FD5333">
              <w:rPr>
                <w:rFonts w:ascii="Times New Roman" w:eastAsia="Calibri" w:hAnsi="Times New Roman" w:cs="Times New Roman"/>
                <w:color w:val="000000"/>
                <w:lang w:eastAsia="en-US"/>
              </w:rPr>
              <w:br/>
              <w:t>вага 0,01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двостороннім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захистом</w:t>
            </w:r>
            <w:proofErr w:type="spellEnd"/>
            <w:r w:rsidRPr="00FD5333">
              <w:rPr>
                <w:rFonts w:ascii="Times New Roman" w:eastAsia="Calibri" w:hAnsi="Times New Roman" w:cs="Times New Roman"/>
                <w:color w:val="000000"/>
                <w:lang w:eastAsia="en-US"/>
              </w:rPr>
              <w:t xml:space="preserve"> та </w:t>
            </w:r>
            <w:proofErr w:type="spellStart"/>
            <w:r w:rsidRPr="00FD5333">
              <w:rPr>
                <w:rFonts w:ascii="Times New Roman" w:eastAsia="Calibri" w:hAnsi="Times New Roman" w:cs="Times New Roman"/>
                <w:color w:val="000000"/>
                <w:lang w:eastAsia="en-US"/>
              </w:rPr>
              <w:t>ущільненням</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гуми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пластмаси</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50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14</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180019</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9мм.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24мм.</w:t>
            </w:r>
            <w:r w:rsidRPr="00FD5333">
              <w:rPr>
                <w:rFonts w:ascii="Times New Roman" w:eastAsia="Calibri" w:hAnsi="Times New Roman" w:cs="Times New Roman"/>
                <w:color w:val="000000"/>
                <w:lang w:eastAsia="en-US"/>
              </w:rPr>
              <w:br/>
              <w:t>ширина B = 7мм.</w:t>
            </w:r>
            <w:r w:rsidRPr="00FD5333">
              <w:rPr>
                <w:rFonts w:ascii="Times New Roman" w:eastAsia="Calibri" w:hAnsi="Times New Roman" w:cs="Times New Roman"/>
                <w:color w:val="000000"/>
                <w:lang w:eastAsia="en-US"/>
              </w:rPr>
              <w:br/>
              <w:t>вага 0,018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двостороннім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захистом</w:t>
            </w:r>
            <w:proofErr w:type="spellEnd"/>
            <w:r w:rsidRPr="00FD5333">
              <w:rPr>
                <w:rFonts w:ascii="Times New Roman" w:eastAsia="Calibri" w:hAnsi="Times New Roman" w:cs="Times New Roman"/>
                <w:color w:val="000000"/>
                <w:lang w:eastAsia="en-US"/>
              </w:rPr>
              <w:t xml:space="preserve"> та </w:t>
            </w:r>
            <w:proofErr w:type="spellStart"/>
            <w:r w:rsidRPr="00FD5333">
              <w:rPr>
                <w:rFonts w:ascii="Times New Roman" w:eastAsia="Calibri" w:hAnsi="Times New Roman" w:cs="Times New Roman"/>
                <w:color w:val="000000"/>
                <w:lang w:eastAsia="en-US"/>
              </w:rPr>
              <w:t>ущільненням</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гуми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пластмаси</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50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15</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180206</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d=30мм.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w:t>
            </w:r>
            <w:r w:rsidRPr="00FD5333">
              <w:rPr>
                <w:rFonts w:ascii="Times New Roman" w:eastAsia="Calibri" w:hAnsi="Times New Roman" w:cs="Times New Roman"/>
                <w:color w:val="000000"/>
                <w:lang w:eastAsia="en-US"/>
              </w:rPr>
              <w:lastRenderedPageBreak/>
              <w:t>62мм.</w:t>
            </w:r>
            <w:r w:rsidRPr="00FD5333">
              <w:rPr>
                <w:rFonts w:ascii="Times New Roman" w:eastAsia="Calibri" w:hAnsi="Times New Roman" w:cs="Times New Roman"/>
                <w:color w:val="000000"/>
                <w:lang w:eastAsia="en-US"/>
              </w:rPr>
              <w:br/>
              <w:t>ширина B = 16мм.</w:t>
            </w:r>
            <w:r w:rsidRPr="00FD5333">
              <w:rPr>
                <w:rFonts w:ascii="Times New Roman" w:eastAsia="Calibri" w:hAnsi="Times New Roman" w:cs="Times New Roman"/>
                <w:color w:val="000000"/>
                <w:lang w:eastAsia="en-US"/>
              </w:rPr>
              <w:br/>
              <w:t>вага 0,207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двостороннім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захистом</w:t>
            </w:r>
            <w:proofErr w:type="spellEnd"/>
            <w:r w:rsidRPr="00FD5333">
              <w:rPr>
                <w:rFonts w:ascii="Times New Roman" w:eastAsia="Calibri" w:hAnsi="Times New Roman" w:cs="Times New Roman"/>
                <w:color w:val="000000"/>
                <w:lang w:eastAsia="en-US"/>
              </w:rPr>
              <w:t xml:space="preserve"> та </w:t>
            </w:r>
            <w:proofErr w:type="spellStart"/>
            <w:r w:rsidRPr="00FD5333">
              <w:rPr>
                <w:rFonts w:ascii="Times New Roman" w:eastAsia="Calibri" w:hAnsi="Times New Roman" w:cs="Times New Roman"/>
                <w:color w:val="000000"/>
                <w:lang w:eastAsia="en-US"/>
              </w:rPr>
              <w:t>ущільненням</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гуми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пластмаси</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16</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27313</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140мм.</w:t>
            </w:r>
            <w:r w:rsidRPr="00FD5333">
              <w:rPr>
                <w:rFonts w:ascii="Times New Roman" w:eastAsia="Calibri" w:hAnsi="Times New Roman" w:cs="Times New Roman"/>
                <w:color w:val="000000"/>
                <w:lang w:eastAsia="en-US"/>
              </w:rPr>
              <w:br/>
              <w:t>ширина B = 36мм.</w:t>
            </w:r>
            <w:r w:rsidRPr="00FD5333">
              <w:rPr>
                <w:rFonts w:ascii="Times New Roman" w:eastAsia="Calibri" w:hAnsi="Times New Roman" w:cs="Times New Roman"/>
                <w:color w:val="000000"/>
                <w:lang w:eastAsia="en-US"/>
              </w:rPr>
              <w:br/>
              <w:t>вага 2,4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радіально-упорний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конічний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кутом контакту </w:t>
            </w:r>
            <w:proofErr w:type="spellStart"/>
            <w:r w:rsidRPr="00FD5333">
              <w:rPr>
                <w:rFonts w:ascii="Times New Roman" w:eastAsia="Calibri" w:hAnsi="Times New Roman" w:cs="Times New Roman"/>
                <w:color w:val="000000"/>
                <w:lang w:eastAsia="en-US"/>
              </w:rPr>
              <w:t>рівним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більше</w:t>
            </w:r>
            <w:proofErr w:type="spellEnd"/>
            <w:r w:rsidRPr="00FD5333">
              <w:rPr>
                <w:rFonts w:ascii="Times New Roman" w:eastAsia="Calibri" w:hAnsi="Times New Roman" w:cs="Times New Roman"/>
                <w:color w:val="000000"/>
                <w:lang w:eastAsia="en-US"/>
              </w:rPr>
              <w:t xml:space="preserve"> 20 </w:t>
            </w:r>
            <w:proofErr w:type="spellStart"/>
            <w:r w:rsidRPr="00FD5333">
              <w:rPr>
                <w:rFonts w:ascii="Times New Roman" w:eastAsia="Calibri" w:hAnsi="Times New Roman" w:cs="Times New Roman"/>
                <w:color w:val="000000"/>
                <w:lang w:eastAsia="en-US"/>
              </w:rPr>
              <w:t>градусів</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27"/>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17</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30208</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40мм.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80мм.</w:t>
            </w:r>
            <w:r w:rsidRPr="00FD5333">
              <w:rPr>
                <w:rFonts w:ascii="Times New Roman" w:eastAsia="Calibri" w:hAnsi="Times New Roman" w:cs="Times New Roman"/>
                <w:color w:val="000000"/>
                <w:lang w:eastAsia="en-US"/>
              </w:rPr>
              <w:br/>
              <w:t>ширина B = 19,75 мм.</w:t>
            </w:r>
            <w:r w:rsidRPr="00FD5333">
              <w:rPr>
                <w:rFonts w:ascii="Times New Roman" w:eastAsia="Calibri" w:hAnsi="Times New Roman" w:cs="Times New Roman"/>
                <w:color w:val="000000"/>
                <w:lang w:eastAsia="en-US"/>
              </w:rPr>
              <w:br/>
              <w:t>вага 0,446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радіально-упорний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конічний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28</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18</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32512ЛМ</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110мм.</w:t>
            </w:r>
            <w:r w:rsidRPr="00FD5333">
              <w:rPr>
                <w:rFonts w:ascii="Times New Roman" w:eastAsia="Calibri" w:hAnsi="Times New Roman" w:cs="Times New Roman"/>
                <w:color w:val="000000"/>
                <w:lang w:eastAsia="en-US"/>
              </w:rPr>
              <w:br/>
              <w:t>ширина B = 28мм.</w:t>
            </w:r>
            <w:r w:rsidRPr="00FD5333">
              <w:rPr>
                <w:rFonts w:ascii="Times New Roman" w:eastAsia="Calibri" w:hAnsi="Times New Roman" w:cs="Times New Roman"/>
                <w:color w:val="000000"/>
                <w:lang w:eastAsia="en-US"/>
              </w:rPr>
              <w:br/>
              <w:t>вага 1,14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з короткими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бортами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eastAsia="en-US"/>
              </w:rPr>
              <w:t xml:space="preserve"> та без </w:t>
            </w:r>
            <w:proofErr w:type="spellStart"/>
            <w:r w:rsidRPr="00FD5333">
              <w:rPr>
                <w:rFonts w:ascii="Times New Roman" w:eastAsia="Calibri" w:hAnsi="Times New Roman" w:cs="Times New Roman"/>
                <w:color w:val="000000"/>
                <w:lang w:eastAsia="en-US"/>
              </w:rPr>
              <w:t>бортів</w:t>
            </w:r>
            <w:proofErr w:type="spellEnd"/>
            <w:r w:rsidRPr="00FD5333">
              <w:rPr>
                <w:rFonts w:ascii="Times New Roman" w:eastAsia="Calibri" w:hAnsi="Times New Roman" w:cs="Times New Roman"/>
                <w:color w:val="000000"/>
                <w:lang w:eastAsia="en-US"/>
              </w:rPr>
              <w:t xml:space="preserve"> на </w:t>
            </w:r>
            <w:proofErr w:type="spellStart"/>
            <w:r w:rsidRPr="00FD5333">
              <w:rPr>
                <w:rFonts w:ascii="Times New Roman" w:eastAsia="Calibri" w:hAnsi="Times New Roman" w:cs="Times New Roman"/>
                <w:color w:val="000000"/>
                <w:lang w:eastAsia="en-US"/>
              </w:rPr>
              <w:t>внутрішньому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lastRenderedPageBreak/>
              <w:t>кільці</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150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19</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32615ЛМ</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160мм.</w:t>
            </w:r>
            <w:r w:rsidRPr="00FD5333">
              <w:rPr>
                <w:rFonts w:ascii="Times New Roman" w:eastAsia="Calibri" w:hAnsi="Times New Roman" w:cs="Times New Roman"/>
                <w:color w:val="000000"/>
                <w:lang w:eastAsia="en-US"/>
              </w:rPr>
              <w:br/>
              <w:t>ширина B = 55мм.</w:t>
            </w:r>
            <w:r w:rsidRPr="00FD5333">
              <w:rPr>
                <w:rFonts w:ascii="Times New Roman" w:eastAsia="Calibri" w:hAnsi="Times New Roman" w:cs="Times New Roman"/>
                <w:color w:val="000000"/>
                <w:lang w:eastAsia="en-US"/>
              </w:rPr>
              <w:br/>
              <w:t>вага 5,22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з короткими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бортами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eastAsia="en-US"/>
              </w:rPr>
              <w:t xml:space="preserve"> та без </w:t>
            </w:r>
            <w:proofErr w:type="spellStart"/>
            <w:r w:rsidRPr="00FD5333">
              <w:rPr>
                <w:rFonts w:ascii="Times New Roman" w:eastAsia="Calibri" w:hAnsi="Times New Roman" w:cs="Times New Roman"/>
                <w:color w:val="000000"/>
                <w:lang w:eastAsia="en-US"/>
              </w:rPr>
              <w:t>бортів</w:t>
            </w:r>
            <w:proofErr w:type="spellEnd"/>
            <w:r w:rsidRPr="00FD5333">
              <w:rPr>
                <w:rFonts w:ascii="Times New Roman" w:eastAsia="Calibri" w:hAnsi="Times New Roman" w:cs="Times New Roman"/>
                <w:color w:val="000000"/>
                <w:lang w:eastAsia="en-US"/>
              </w:rPr>
              <w:t xml:space="preserve"> на </w:t>
            </w:r>
            <w:proofErr w:type="spellStart"/>
            <w:r w:rsidRPr="00FD5333">
              <w:rPr>
                <w:rFonts w:ascii="Times New Roman" w:eastAsia="Calibri" w:hAnsi="Times New Roman" w:cs="Times New Roman"/>
                <w:color w:val="000000"/>
                <w:lang w:eastAsia="en-US"/>
              </w:rPr>
              <w:t>внутрішньому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20</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50307</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Рвнутрішній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35мм.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80мм.</w:t>
            </w:r>
            <w:r w:rsidRPr="00FD5333">
              <w:rPr>
                <w:rFonts w:ascii="Times New Roman" w:eastAsia="Calibri" w:hAnsi="Times New Roman" w:cs="Times New Roman"/>
                <w:color w:val="000000"/>
                <w:lang w:eastAsia="en-US"/>
              </w:rPr>
              <w:br/>
              <w:t>ширина B = 21мм.</w:t>
            </w:r>
            <w:r w:rsidRPr="00FD5333">
              <w:rPr>
                <w:rFonts w:ascii="Times New Roman" w:eastAsia="Calibri" w:hAnsi="Times New Roman" w:cs="Times New Roman"/>
                <w:color w:val="000000"/>
                <w:lang w:eastAsia="en-US"/>
              </w:rPr>
              <w:br/>
              <w:t>вага 0,426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канавкою</w:t>
            </w:r>
            <w:proofErr w:type="spellEnd"/>
            <w:r w:rsidRPr="00FD5333">
              <w:rPr>
                <w:rFonts w:ascii="Times New Roman" w:eastAsia="Calibri" w:hAnsi="Times New Roman" w:cs="Times New Roman"/>
                <w:color w:val="000000"/>
                <w:lang w:eastAsia="en-US"/>
              </w:rPr>
              <w:t xml:space="preserve">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30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21</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50412</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150мм.</w:t>
            </w:r>
            <w:r w:rsidRPr="00FD5333">
              <w:rPr>
                <w:rFonts w:ascii="Times New Roman" w:eastAsia="Calibri" w:hAnsi="Times New Roman" w:cs="Times New Roman"/>
                <w:color w:val="000000"/>
                <w:lang w:eastAsia="en-US"/>
              </w:rPr>
              <w:br/>
              <w:t>ширина B = 35мм.</w:t>
            </w:r>
            <w:r w:rsidRPr="00FD5333">
              <w:rPr>
                <w:rFonts w:ascii="Times New Roman" w:eastAsia="Calibri" w:hAnsi="Times New Roman" w:cs="Times New Roman"/>
                <w:color w:val="000000"/>
                <w:lang w:eastAsia="en-US"/>
              </w:rPr>
              <w:br/>
              <w:t>вага 2,39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канавкою</w:t>
            </w:r>
            <w:proofErr w:type="spellEnd"/>
            <w:r w:rsidRPr="00FD5333">
              <w:rPr>
                <w:rFonts w:ascii="Times New Roman" w:eastAsia="Calibri" w:hAnsi="Times New Roman" w:cs="Times New Roman"/>
                <w:color w:val="000000"/>
                <w:lang w:eastAsia="en-US"/>
              </w:rPr>
              <w:t xml:space="preserve">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40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22</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588911</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d=52,388мм.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84,5 мм.</w:t>
            </w:r>
            <w:r w:rsidRPr="00FD5333">
              <w:rPr>
                <w:rFonts w:ascii="Times New Roman" w:eastAsia="Calibri" w:hAnsi="Times New Roman" w:cs="Times New Roman"/>
                <w:color w:val="000000"/>
                <w:lang w:eastAsia="en-US"/>
              </w:rPr>
              <w:br/>
              <w:t>ширина B = 20,84 мм.</w:t>
            </w:r>
            <w:r w:rsidRPr="00FD5333">
              <w:rPr>
                <w:rFonts w:ascii="Times New Roman" w:eastAsia="Calibri" w:hAnsi="Times New Roman" w:cs="Times New Roman"/>
                <w:color w:val="000000"/>
                <w:lang w:eastAsia="en-US"/>
              </w:rPr>
              <w:br/>
              <w:t>вага 0,38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спеціальної</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lastRenderedPageBreak/>
              <w:t>конструкції</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23</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 xml:space="preserve"> </w:t>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6-7613А (32313) (LBP-SKF)</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140мм.</w:t>
            </w:r>
            <w:r w:rsidRPr="00FD5333">
              <w:rPr>
                <w:rFonts w:ascii="Times New Roman" w:eastAsia="Calibri" w:hAnsi="Times New Roman" w:cs="Times New Roman"/>
                <w:color w:val="000000"/>
                <w:lang w:eastAsia="en-US"/>
              </w:rPr>
              <w:br/>
              <w:t>ширина B = 33мм.</w:t>
            </w:r>
            <w:r w:rsidRPr="00FD5333">
              <w:rPr>
                <w:rFonts w:ascii="Times New Roman" w:eastAsia="Calibri" w:hAnsi="Times New Roman" w:cs="Times New Roman"/>
                <w:color w:val="000000"/>
                <w:lang w:eastAsia="en-US"/>
              </w:rPr>
              <w:br/>
              <w:t>вага 2,59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з короткими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бортами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eastAsia="en-US"/>
              </w:rPr>
              <w:t xml:space="preserve"> та без </w:t>
            </w:r>
            <w:proofErr w:type="spellStart"/>
            <w:r w:rsidRPr="00FD5333">
              <w:rPr>
                <w:rFonts w:ascii="Times New Roman" w:eastAsia="Calibri" w:hAnsi="Times New Roman" w:cs="Times New Roman"/>
                <w:color w:val="000000"/>
                <w:lang w:eastAsia="en-US"/>
              </w:rPr>
              <w:t>бортів</w:t>
            </w:r>
            <w:proofErr w:type="spellEnd"/>
            <w:r w:rsidRPr="00FD5333">
              <w:rPr>
                <w:rFonts w:ascii="Times New Roman" w:eastAsia="Calibri" w:hAnsi="Times New Roman" w:cs="Times New Roman"/>
                <w:color w:val="000000"/>
                <w:lang w:eastAsia="en-US"/>
              </w:rPr>
              <w:t xml:space="preserve"> на </w:t>
            </w:r>
            <w:proofErr w:type="spellStart"/>
            <w:r w:rsidRPr="00FD5333">
              <w:rPr>
                <w:rFonts w:ascii="Times New Roman" w:eastAsia="Calibri" w:hAnsi="Times New Roman" w:cs="Times New Roman"/>
                <w:color w:val="000000"/>
                <w:lang w:eastAsia="en-US"/>
              </w:rPr>
              <w:t>внутрішньому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657"/>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24</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Подшипник 6215 MC4</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130мм.</w:t>
            </w:r>
            <w:r w:rsidRPr="00FD5333">
              <w:rPr>
                <w:rFonts w:ascii="Times New Roman" w:eastAsia="Calibri" w:hAnsi="Times New Roman" w:cs="Times New Roman"/>
                <w:color w:val="000000"/>
                <w:lang w:eastAsia="en-US"/>
              </w:rPr>
              <w:br/>
              <w:t>ширина B = 25мм.</w:t>
            </w:r>
            <w:r w:rsidRPr="00FD5333">
              <w:rPr>
                <w:rFonts w:ascii="Times New Roman" w:eastAsia="Calibri" w:hAnsi="Times New Roman" w:cs="Times New Roman"/>
                <w:color w:val="000000"/>
                <w:lang w:eastAsia="en-US"/>
              </w:rPr>
              <w:br/>
              <w:t>вага 1,089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40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382"/>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25</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Підшипник</w:t>
            </w:r>
            <w:proofErr w:type="spellEnd"/>
            <w:r w:rsidRPr="00FD5333">
              <w:rPr>
                <w:rFonts w:ascii="Times New Roman" w:eastAsia="Calibri" w:hAnsi="Times New Roman" w:cs="Times New Roman"/>
                <w:color w:val="000000"/>
                <w:lang w:eastAsia="en-US"/>
              </w:rPr>
              <w:t xml:space="preserve"> 6222</w:t>
            </w:r>
            <w:proofErr w:type="gramStart"/>
            <w:r w:rsidRPr="00FD5333">
              <w:rPr>
                <w:rFonts w:ascii="Times New Roman" w:eastAsia="Calibri" w:hAnsi="Times New Roman" w:cs="Times New Roman"/>
                <w:color w:val="000000"/>
                <w:lang w:eastAsia="en-US"/>
              </w:rPr>
              <w:t xml:space="preserve"> К</w:t>
            </w:r>
            <w:proofErr w:type="gramEnd"/>
            <w:r w:rsidRPr="00FD5333">
              <w:rPr>
                <w:rFonts w:ascii="Times New Roman" w:eastAsia="Calibri" w:hAnsi="Times New Roman" w:cs="Times New Roman"/>
                <w:color w:val="000000"/>
                <w:lang w:eastAsia="en-US"/>
              </w:rPr>
              <w:t xml:space="preserve"> МС3</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d=110мм.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200мм.</w:t>
            </w:r>
            <w:r w:rsidRPr="00FD5333">
              <w:rPr>
                <w:rFonts w:ascii="Times New Roman" w:eastAsia="Calibri" w:hAnsi="Times New Roman" w:cs="Times New Roman"/>
                <w:color w:val="000000"/>
                <w:lang w:eastAsia="en-US"/>
              </w:rPr>
              <w:br/>
              <w:t>ширина B = 38мм.</w:t>
            </w:r>
            <w:r w:rsidRPr="00FD5333">
              <w:rPr>
                <w:rFonts w:ascii="Times New Roman" w:eastAsia="Calibri" w:hAnsi="Times New Roman" w:cs="Times New Roman"/>
                <w:color w:val="000000"/>
                <w:lang w:eastAsia="en-US"/>
              </w:rPr>
              <w:br/>
              <w:t>вага 4,42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26</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7520</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d=100мм.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180мм.</w:t>
            </w:r>
            <w:r w:rsidRPr="00FD5333">
              <w:rPr>
                <w:rFonts w:ascii="Times New Roman" w:eastAsia="Calibri" w:hAnsi="Times New Roman" w:cs="Times New Roman"/>
                <w:color w:val="000000"/>
                <w:lang w:eastAsia="en-US"/>
              </w:rPr>
              <w:br/>
              <w:t>ширина B = 49мм.</w:t>
            </w:r>
            <w:r w:rsidRPr="00FD5333">
              <w:rPr>
                <w:rFonts w:ascii="Times New Roman" w:eastAsia="Calibri" w:hAnsi="Times New Roman" w:cs="Times New Roman"/>
                <w:color w:val="000000"/>
                <w:lang w:eastAsia="en-US"/>
              </w:rPr>
              <w:br/>
              <w:t>вага 5,074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радіально-</w:t>
            </w:r>
            <w:r w:rsidRPr="00FD5333">
              <w:rPr>
                <w:rFonts w:ascii="Times New Roman" w:eastAsia="Calibri" w:hAnsi="Times New Roman" w:cs="Times New Roman"/>
                <w:color w:val="000000"/>
                <w:lang w:eastAsia="en-US"/>
              </w:rPr>
              <w:lastRenderedPageBreak/>
              <w:t>упорний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конічний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27</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7613</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140мм.</w:t>
            </w:r>
            <w:r w:rsidRPr="00FD5333">
              <w:rPr>
                <w:rFonts w:ascii="Times New Roman" w:eastAsia="Calibri" w:hAnsi="Times New Roman" w:cs="Times New Roman"/>
                <w:color w:val="000000"/>
                <w:lang w:eastAsia="en-US"/>
              </w:rPr>
              <w:br/>
              <w:t>ширина B = 51мм.</w:t>
            </w:r>
            <w:r w:rsidRPr="00FD5333">
              <w:rPr>
                <w:rFonts w:ascii="Times New Roman" w:eastAsia="Calibri" w:hAnsi="Times New Roman" w:cs="Times New Roman"/>
                <w:color w:val="000000"/>
                <w:lang w:eastAsia="en-US"/>
              </w:rPr>
              <w:br/>
              <w:t>вага 3,49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радіально-упорний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конічний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1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28</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7614</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150мм.</w:t>
            </w:r>
            <w:r w:rsidRPr="00FD5333">
              <w:rPr>
                <w:rFonts w:ascii="Times New Roman" w:eastAsia="Calibri" w:hAnsi="Times New Roman" w:cs="Times New Roman"/>
                <w:color w:val="000000"/>
                <w:lang w:eastAsia="en-US"/>
              </w:rPr>
              <w:br/>
              <w:t>ширина B = 54,5 мм.</w:t>
            </w:r>
            <w:r w:rsidRPr="00FD5333">
              <w:rPr>
                <w:rFonts w:ascii="Times New Roman" w:eastAsia="Calibri" w:hAnsi="Times New Roman" w:cs="Times New Roman"/>
                <w:color w:val="000000"/>
                <w:lang w:eastAsia="en-US"/>
              </w:rPr>
              <w:br/>
              <w:t>вага 4,29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радіально-упорний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конічний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33"/>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29</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80201</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12мм.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32мм.</w:t>
            </w:r>
            <w:r w:rsidRPr="00FD5333">
              <w:rPr>
                <w:rFonts w:ascii="Times New Roman" w:eastAsia="Calibri" w:hAnsi="Times New Roman" w:cs="Times New Roman"/>
                <w:color w:val="000000"/>
                <w:lang w:eastAsia="en-US"/>
              </w:rPr>
              <w:br/>
              <w:t>ширина B = 10мм.</w:t>
            </w:r>
            <w:r w:rsidRPr="00FD5333">
              <w:rPr>
                <w:rFonts w:ascii="Times New Roman" w:eastAsia="Calibri" w:hAnsi="Times New Roman" w:cs="Times New Roman"/>
                <w:color w:val="000000"/>
                <w:lang w:eastAsia="en-US"/>
              </w:rPr>
              <w:br/>
              <w:t>вага 0,0359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двома</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захисними</w:t>
            </w:r>
            <w:proofErr w:type="spellEnd"/>
            <w:r w:rsidRPr="00FD5333">
              <w:rPr>
                <w:rFonts w:ascii="Times New Roman" w:eastAsia="Calibri" w:hAnsi="Times New Roman" w:cs="Times New Roman"/>
                <w:color w:val="000000"/>
                <w:lang w:eastAsia="en-US"/>
              </w:rPr>
              <w:t xml:space="preserve"> шайбами.</w:t>
            </w:r>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50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30</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80202</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35мм.</w:t>
            </w:r>
            <w:r w:rsidRPr="00FD5333">
              <w:rPr>
                <w:rFonts w:ascii="Times New Roman" w:eastAsia="Calibri" w:hAnsi="Times New Roman" w:cs="Times New Roman"/>
                <w:color w:val="000000"/>
                <w:lang w:eastAsia="en-US"/>
              </w:rPr>
              <w:br/>
              <w:t>ширина B = 11мм.</w:t>
            </w:r>
            <w:r w:rsidRPr="00FD5333">
              <w:rPr>
                <w:rFonts w:ascii="Times New Roman" w:eastAsia="Calibri" w:hAnsi="Times New Roman" w:cs="Times New Roman"/>
                <w:color w:val="000000"/>
                <w:lang w:eastAsia="en-US"/>
              </w:rPr>
              <w:br/>
              <w:t>вага 0,0381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lastRenderedPageBreak/>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двома</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захисними</w:t>
            </w:r>
            <w:proofErr w:type="spellEnd"/>
            <w:r w:rsidRPr="00FD5333">
              <w:rPr>
                <w:rFonts w:ascii="Times New Roman" w:eastAsia="Calibri" w:hAnsi="Times New Roman" w:cs="Times New Roman"/>
                <w:color w:val="000000"/>
                <w:lang w:eastAsia="en-US"/>
              </w:rPr>
              <w:t xml:space="preserve"> шайбами.</w:t>
            </w:r>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50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31</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80204</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47мм.</w:t>
            </w:r>
            <w:r w:rsidRPr="00FD5333">
              <w:rPr>
                <w:rFonts w:ascii="Times New Roman" w:eastAsia="Calibri" w:hAnsi="Times New Roman" w:cs="Times New Roman"/>
                <w:color w:val="000000"/>
                <w:lang w:eastAsia="en-US"/>
              </w:rPr>
              <w:br/>
              <w:t>ширина B = 14мм.</w:t>
            </w:r>
            <w:r w:rsidRPr="00FD5333">
              <w:rPr>
                <w:rFonts w:ascii="Times New Roman" w:eastAsia="Calibri" w:hAnsi="Times New Roman" w:cs="Times New Roman"/>
                <w:color w:val="000000"/>
                <w:lang w:eastAsia="en-US"/>
              </w:rPr>
              <w:br/>
              <w:t>вага 0,1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двома</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захисними</w:t>
            </w:r>
            <w:proofErr w:type="spellEnd"/>
            <w:r w:rsidRPr="00FD5333">
              <w:rPr>
                <w:rFonts w:ascii="Times New Roman" w:eastAsia="Calibri" w:hAnsi="Times New Roman" w:cs="Times New Roman"/>
                <w:color w:val="000000"/>
                <w:lang w:eastAsia="en-US"/>
              </w:rPr>
              <w:t xml:space="preserve"> шайбами.</w:t>
            </w:r>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32</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80206</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d=30мм.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62мм.</w:t>
            </w:r>
            <w:r w:rsidRPr="00FD5333">
              <w:rPr>
                <w:rFonts w:ascii="Times New Roman" w:eastAsia="Calibri" w:hAnsi="Times New Roman" w:cs="Times New Roman"/>
                <w:color w:val="000000"/>
                <w:lang w:eastAsia="en-US"/>
              </w:rPr>
              <w:br/>
              <w:t>ширина B = 16мм.</w:t>
            </w:r>
            <w:r w:rsidRPr="00FD5333">
              <w:rPr>
                <w:rFonts w:ascii="Times New Roman" w:eastAsia="Calibri" w:hAnsi="Times New Roman" w:cs="Times New Roman"/>
                <w:color w:val="000000"/>
                <w:lang w:eastAsia="en-US"/>
              </w:rPr>
              <w:br/>
              <w:t>вага 0,188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двома</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захисними</w:t>
            </w:r>
            <w:proofErr w:type="spellEnd"/>
            <w:r w:rsidRPr="00FD5333">
              <w:rPr>
                <w:rFonts w:ascii="Times New Roman" w:eastAsia="Calibri" w:hAnsi="Times New Roman" w:cs="Times New Roman"/>
                <w:color w:val="000000"/>
                <w:lang w:eastAsia="en-US"/>
              </w:rPr>
              <w:t xml:space="preserve"> шайбами.</w:t>
            </w:r>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378"/>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33</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804707</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d=33,635мм.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50мм.</w:t>
            </w:r>
            <w:r w:rsidRPr="00FD5333">
              <w:rPr>
                <w:rFonts w:ascii="Times New Roman" w:eastAsia="Calibri" w:hAnsi="Times New Roman" w:cs="Times New Roman"/>
                <w:color w:val="000000"/>
                <w:lang w:eastAsia="en-US"/>
              </w:rPr>
              <w:br/>
              <w:t>ширина B = 37мм.</w:t>
            </w:r>
            <w:r w:rsidRPr="00FD5333">
              <w:rPr>
                <w:rFonts w:ascii="Times New Roman" w:eastAsia="Calibri" w:hAnsi="Times New Roman" w:cs="Times New Roman"/>
                <w:color w:val="000000"/>
                <w:lang w:eastAsia="en-US"/>
              </w:rPr>
              <w:br/>
              <w:t>вага 0,251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голчастий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довгими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без </w:t>
            </w:r>
            <w:proofErr w:type="spellStart"/>
            <w:r w:rsidRPr="00FD5333">
              <w:rPr>
                <w:rFonts w:ascii="Times New Roman" w:eastAsia="Calibri" w:hAnsi="Times New Roman" w:cs="Times New Roman"/>
                <w:color w:val="000000"/>
                <w:lang w:eastAsia="en-US"/>
              </w:rPr>
              <w:t>внутрішнього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80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34</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804805</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39мм.</w:t>
            </w:r>
            <w:r w:rsidRPr="00FD5333">
              <w:rPr>
                <w:rFonts w:ascii="Times New Roman" w:eastAsia="Calibri" w:hAnsi="Times New Roman" w:cs="Times New Roman"/>
                <w:color w:val="000000"/>
                <w:lang w:eastAsia="en-US"/>
              </w:rPr>
              <w:br/>
              <w:t>ширина B = 30,5 мм.</w:t>
            </w:r>
            <w:r w:rsidRPr="00FD5333">
              <w:rPr>
                <w:rFonts w:ascii="Times New Roman" w:eastAsia="Calibri" w:hAnsi="Times New Roman" w:cs="Times New Roman"/>
                <w:color w:val="000000"/>
                <w:lang w:eastAsia="en-US"/>
              </w:rPr>
              <w:br/>
              <w:t>вага 0,136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lastRenderedPageBreak/>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голчастий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довгими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без </w:t>
            </w:r>
            <w:proofErr w:type="spellStart"/>
            <w:r w:rsidRPr="00FD5333">
              <w:rPr>
                <w:rFonts w:ascii="Times New Roman" w:eastAsia="Calibri" w:hAnsi="Times New Roman" w:cs="Times New Roman"/>
                <w:color w:val="000000"/>
                <w:lang w:eastAsia="en-US"/>
              </w:rPr>
              <w:t>внутрішнього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кільця</w:t>
            </w:r>
            <w:proofErr w:type="spellEnd"/>
            <w:r w:rsidRPr="00FD5333">
              <w:rPr>
                <w:rFonts w:ascii="Times New Roman" w:eastAsia="Calibri" w:hAnsi="Times New Roman" w:cs="Times New Roman"/>
                <w:color w:val="000000"/>
                <w:lang w:val="uk-UA" w:eastAsia="en-US"/>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80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35</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804807</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d=33,635мм.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50мм.</w:t>
            </w:r>
            <w:r w:rsidRPr="00FD5333">
              <w:rPr>
                <w:rFonts w:ascii="Times New Roman" w:eastAsia="Calibri" w:hAnsi="Times New Roman" w:cs="Times New Roman"/>
                <w:color w:val="000000"/>
                <w:lang w:eastAsia="en-US"/>
              </w:rPr>
              <w:br/>
              <w:t>ширина B = 31мм.</w:t>
            </w:r>
            <w:r w:rsidRPr="00FD5333">
              <w:rPr>
                <w:rFonts w:ascii="Times New Roman" w:eastAsia="Calibri" w:hAnsi="Times New Roman" w:cs="Times New Roman"/>
                <w:color w:val="000000"/>
                <w:lang w:eastAsia="en-US"/>
              </w:rPr>
              <w:br/>
              <w:t>вага 0,23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голчастий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довгими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без </w:t>
            </w:r>
            <w:proofErr w:type="spellStart"/>
            <w:r w:rsidRPr="00FD5333">
              <w:rPr>
                <w:rFonts w:ascii="Times New Roman" w:eastAsia="Calibri" w:hAnsi="Times New Roman" w:cs="Times New Roman"/>
                <w:color w:val="000000"/>
                <w:lang w:eastAsia="en-US"/>
              </w:rPr>
              <w:t>внутрішнього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кільця</w:t>
            </w:r>
            <w:proofErr w:type="spellEnd"/>
            <w:r w:rsidRPr="00FD5333">
              <w:rPr>
                <w:rFonts w:ascii="Times New Roman" w:eastAsia="Calibri" w:hAnsi="Times New Roman" w:cs="Times New Roman"/>
                <w:color w:val="000000"/>
                <w:lang w:val="uk-UA" w:eastAsia="en-US"/>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80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36</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8210</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d=50мм.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78мм.</w:t>
            </w:r>
            <w:r w:rsidRPr="00FD5333">
              <w:rPr>
                <w:rFonts w:ascii="Times New Roman" w:eastAsia="Calibri" w:hAnsi="Times New Roman" w:cs="Times New Roman"/>
                <w:color w:val="000000"/>
                <w:lang w:eastAsia="en-US"/>
              </w:rPr>
              <w:br/>
              <w:t>ширина B = 22мм.</w:t>
            </w:r>
            <w:r w:rsidRPr="00FD5333">
              <w:rPr>
                <w:rFonts w:ascii="Times New Roman" w:eastAsia="Calibri" w:hAnsi="Times New Roman" w:cs="Times New Roman"/>
                <w:color w:val="000000"/>
                <w:lang w:eastAsia="en-US"/>
              </w:rPr>
              <w:br/>
              <w:t>вага 0,384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упорний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37</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92412</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150мм.</w:t>
            </w:r>
            <w:r w:rsidRPr="00FD5333">
              <w:rPr>
                <w:rFonts w:ascii="Times New Roman" w:eastAsia="Calibri" w:hAnsi="Times New Roman" w:cs="Times New Roman"/>
                <w:color w:val="000000"/>
                <w:lang w:eastAsia="en-US"/>
              </w:rPr>
              <w:br/>
              <w:t>ширина B = 35мм.</w:t>
            </w:r>
            <w:r w:rsidRPr="00FD5333">
              <w:rPr>
                <w:rFonts w:ascii="Times New Roman" w:eastAsia="Calibri" w:hAnsi="Times New Roman" w:cs="Times New Roman"/>
                <w:color w:val="000000"/>
                <w:lang w:eastAsia="en-US"/>
              </w:rPr>
              <w:br/>
              <w:t>вага 3,098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з короткими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бортами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однобортовим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внутрішнім</w:t>
            </w:r>
            <w:proofErr w:type="spellEnd"/>
            <w:r w:rsidRPr="00FD5333">
              <w:rPr>
                <w:rFonts w:ascii="Times New Roman" w:eastAsia="Calibri" w:hAnsi="Times New Roman" w:cs="Times New Roman"/>
                <w:color w:val="000000"/>
                <w:lang w:eastAsia="en-US"/>
              </w:rPr>
              <w:t xml:space="preserve"> і плоским </w:t>
            </w:r>
            <w:proofErr w:type="spellStart"/>
            <w:r w:rsidRPr="00FD5333">
              <w:rPr>
                <w:rFonts w:ascii="Times New Roman" w:eastAsia="Calibri" w:hAnsi="Times New Roman" w:cs="Times New Roman"/>
                <w:color w:val="000000"/>
                <w:lang w:eastAsia="en-US"/>
              </w:rPr>
              <w:t>упорним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кільцем</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38</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NUP412 </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150мм.</w:t>
            </w:r>
            <w:r w:rsidRPr="00FD5333">
              <w:rPr>
                <w:rFonts w:ascii="Times New Roman" w:eastAsia="Calibri" w:hAnsi="Times New Roman" w:cs="Times New Roman"/>
                <w:color w:val="000000"/>
                <w:lang w:eastAsia="en-US"/>
              </w:rPr>
              <w:br/>
              <w:t>ширина B = 35мм.</w:t>
            </w:r>
            <w:r w:rsidRPr="00FD5333">
              <w:rPr>
                <w:rFonts w:ascii="Times New Roman" w:eastAsia="Calibri" w:hAnsi="Times New Roman" w:cs="Times New Roman"/>
                <w:color w:val="000000"/>
                <w:lang w:eastAsia="en-US"/>
              </w:rPr>
              <w:br/>
              <w:t>вага 3,098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з короткими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бортами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однобортовим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внутрішнім</w:t>
            </w:r>
            <w:proofErr w:type="spellEnd"/>
            <w:r w:rsidRPr="00FD5333">
              <w:rPr>
                <w:rFonts w:ascii="Times New Roman" w:eastAsia="Calibri" w:hAnsi="Times New Roman" w:cs="Times New Roman"/>
                <w:color w:val="000000"/>
                <w:lang w:eastAsia="en-US"/>
              </w:rPr>
              <w:t xml:space="preserve"> і плоским </w:t>
            </w:r>
            <w:proofErr w:type="spellStart"/>
            <w:r w:rsidRPr="00FD5333">
              <w:rPr>
                <w:rFonts w:ascii="Times New Roman" w:eastAsia="Calibri" w:hAnsi="Times New Roman" w:cs="Times New Roman"/>
                <w:color w:val="000000"/>
                <w:lang w:eastAsia="en-US"/>
              </w:rPr>
              <w:t>упорним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кільцем</w:t>
            </w:r>
            <w:proofErr w:type="spellEnd"/>
            <w:r w:rsidRPr="00FD5333">
              <w:rPr>
                <w:rFonts w:ascii="Times New Roman" w:eastAsia="Calibri" w:hAnsi="Times New Roman" w:cs="Times New Roman"/>
                <w:color w:val="000000"/>
                <w:lang w:val="uk-UA" w:eastAsia="en-US"/>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60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39</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ZF0735371966</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маточини</w:t>
            </w:r>
            <w:proofErr w:type="spellEnd"/>
            <w:r w:rsidRPr="00FD5333">
              <w:rPr>
                <w:rFonts w:ascii="Times New Roman" w:eastAsia="Calibri" w:hAnsi="Times New Roman" w:cs="Times New Roman"/>
                <w:color w:val="000000"/>
                <w:lang w:eastAsia="en-US"/>
              </w:rPr>
              <w:t xml:space="preserve"> колеса </w:t>
            </w: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110x1160x140- з проточкою, ролик. </w:t>
            </w:r>
            <w:proofErr w:type="spellStart"/>
            <w:r w:rsidRPr="00FD5333">
              <w:rPr>
                <w:rFonts w:ascii="Times New Roman" w:eastAsia="Calibri" w:hAnsi="Times New Roman" w:cs="Times New Roman"/>
                <w:color w:val="000000"/>
                <w:lang w:eastAsia="en-US"/>
              </w:rPr>
              <w:t>Конусний</w:t>
            </w:r>
            <w:proofErr w:type="spellEnd"/>
            <w:r w:rsidRPr="00FD5333">
              <w:rPr>
                <w:rFonts w:ascii="Times New Roman" w:eastAsia="Calibri" w:hAnsi="Times New Roman" w:cs="Times New Roman"/>
                <w:color w:val="000000"/>
                <w:lang w:eastAsia="en-US"/>
              </w:rPr>
              <w:t>. Вага 2,4к</w:t>
            </w:r>
            <w:proofErr w:type="gramStart"/>
            <w:r w:rsidRPr="00FD5333">
              <w:rPr>
                <w:rFonts w:ascii="Times New Roman" w:eastAsia="Calibri" w:hAnsi="Times New Roman" w:cs="Times New Roman"/>
                <w:color w:val="000000"/>
                <w:lang w:eastAsia="en-US"/>
              </w:rPr>
              <w:t>г</w:t>
            </w:r>
            <w:r w:rsidRPr="00FD5333">
              <w:rPr>
                <w:rFonts w:ascii="Times New Roman" w:eastAsia="Calibri" w:hAnsi="Times New Roman" w:cs="Times New Roman"/>
                <w:color w:val="000000"/>
                <w:lang w:val="uk-UA" w:eastAsia="en-US"/>
              </w:rPr>
              <w:t>(</w:t>
            </w:r>
            <w:proofErr w:type="gramEnd"/>
            <w:r w:rsidRPr="00FD5333">
              <w:rPr>
                <w:rFonts w:ascii="Times New Roman" w:eastAsia="Calibri" w:hAnsi="Times New Roman" w:cs="Times New Roman"/>
                <w:color w:val="000000"/>
                <w:lang w:val="uk-UA" w:eastAsia="en-US"/>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40</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ZF0750117524</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br/>
              <w:t>45</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[мм]</w:t>
            </w:r>
            <w:r w:rsidRPr="00FD5333">
              <w:rPr>
                <w:rFonts w:ascii="Times New Roman" w:eastAsia="Calibri" w:hAnsi="Times New Roman" w:cs="Times New Roman"/>
                <w:color w:val="000000"/>
                <w:lang w:eastAsia="en-US"/>
              </w:rPr>
              <w:br/>
              <w:t>100</w:t>
            </w:r>
            <w:r w:rsidRPr="00FD5333">
              <w:rPr>
                <w:rFonts w:ascii="Times New Roman" w:eastAsia="Calibri" w:hAnsi="Times New Roman" w:cs="Times New Roman"/>
                <w:color w:val="000000"/>
                <w:lang w:val="uk-UA" w:eastAsia="en-US"/>
              </w:rPr>
              <w:t xml:space="preserve">. </w:t>
            </w:r>
            <w:proofErr w:type="spellStart"/>
            <w:r w:rsidRPr="00FD5333">
              <w:rPr>
                <w:rFonts w:ascii="Times New Roman" w:eastAsia="Calibri" w:hAnsi="Times New Roman" w:cs="Times New Roman"/>
                <w:color w:val="000000"/>
                <w:lang w:eastAsia="en-US"/>
              </w:rPr>
              <w:t>Оригінал</w:t>
            </w:r>
            <w:proofErr w:type="gramStart"/>
            <w:r w:rsidRPr="00FD5333">
              <w:rPr>
                <w:rFonts w:ascii="Times New Roman" w:eastAsia="Calibri" w:hAnsi="Times New Roman" w:cs="Times New Roman"/>
                <w:color w:val="000000"/>
                <w:lang w:val="uk-UA" w:eastAsia="en-US"/>
              </w:rPr>
              <w:t>.В</w:t>
            </w:r>
            <w:proofErr w:type="gramEnd"/>
            <w:r w:rsidRPr="00FD5333">
              <w:rPr>
                <w:rFonts w:ascii="Times New Roman" w:eastAsia="Calibri" w:hAnsi="Times New Roman" w:cs="Times New Roman"/>
                <w:color w:val="000000"/>
                <w:lang w:val="uk-UA" w:eastAsia="en-US"/>
              </w:rPr>
              <w:t>ага</w:t>
            </w:r>
            <w:proofErr w:type="spellEnd"/>
            <w:r w:rsidRPr="00FD5333">
              <w:rPr>
                <w:rFonts w:ascii="Times New Roman" w:eastAsia="Calibri" w:hAnsi="Times New Roman" w:cs="Times New Roman"/>
                <w:color w:val="000000"/>
                <w:lang w:val="uk-UA" w:eastAsia="en-US"/>
              </w:rPr>
              <w:t xml:space="preserve"> – 1,4 кг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653"/>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41</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ZF0750117516</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маточини</w:t>
            </w:r>
            <w:proofErr w:type="spellEnd"/>
            <w:r w:rsidRPr="00FD5333">
              <w:rPr>
                <w:rFonts w:ascii="Times New Roman" w:eastAsia="Calibri" w:hAnsi="Times New Roman" w:cs="Times New Roman"/>
                <w:color w:val="000000"/>
                <w:lang w:eastAsia="en-US"/>
              </w:rPr>
              <w:t xml:space="preserve"> колеса </w:t>
            </w: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70x130x57 - з проточкою, ролик. </w:t>
            </w:r>
            <w:proofErr w:type="spellStart"/>
            <w:r w:rsidRPr="00FD5333">
              <w:rPr>
                <w:rFonts w:ascii="Times New Roman" w:eastAsia="Calibri" w:hAnsi="Times New Roman" w:cs="Times New Roman"/>
                <w:color w:val="000000"/>
                <w:lang w:eastAsia="en-US"/>
              </w:rPr>
              <w:t>Конусний</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42</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Подшипник 6215M 2RS/C3</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130мм.</w:t>
            </w:r>
            <w:r w:rsidRPr="00FD5333">
              <w:rPr>
                <w:rFonts w:ascii="Times New Roman" w:eastAsia="Calibri" w:hAnsi="Times New Roman" w:cs="Times New Roman"/>
                <w:color w:val="000000"/>
                <w:lang w:eastAsia="en-US"/>
              </w:rPr>
              <w:br/>
              <w:t>ширина B = 25мм.</w:t>
            </w:r>
            <w:r w:rsidRPr="00FD5333">
              <w:rPr>
                <w:rFonts w:ascii="Times New Roman" w:eastAsia="Calibri" w:hAnsi="Times New Roman" w:cs="Times New Roman"/>
                <w:color w:val="000000"/>
                <w:lang w:eastAsia="en-US"/>
              </w:rPr>
              <w:br/>
              <w:t>вага 1,089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30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574"/>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43</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6318 </w:t>
            </w:r>
            <w:r w:rsidRPr="00FD5333">
              <w:rPr>
                <w:rFonts w:ascii="Times New Roman" w:eastAsia="Calibri" w:hAnsi="Times New Roman" w:cs="Times New Roman"/>
                <w:color w:val="000000"/>
                <w:lang w:eastAsia="en-US"/>
              </w:rPr>
              <w:lastRenderedPageBreak/>
              <w:t xml:space="preserve">M/C3VL0241 </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lastRenderedPageBreak/>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90мм.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lastRenderedPageBreak/>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190мм.</w:t>
            </w:r>
            <w:r w:rsidRPr="00FD5333">
              <w:rPr>
                <w:rFonts w:ascii="Times New Roman" w:eastAsia="Calibri" w:hAnsi="Times New Roman" w:cs="Times New Roman"/>
                <w:color w:val="000000"/>
                <w:lang w:eastAsia="en-US"/>
              </w:rPr>
              <w:br/>
              <w:t>ширина B = 43мм.</w:t>
            </w:r>
            <w:r w:rsidRPr="00FD5333">
              <w:rPr>
                <w:rFonts w:ascii="Times New Roman" w:eastAsia="Calibri" w:hAnsi="Times New Roman" w:cs="Times New Roman"/>
                <w:color w:val="000000"/>
                <w:lang w:eastAsia="en-US"/>
              </w:rPr>
              <w:br/>
              <w:t>вага 4,97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44</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6314 M/C3VL0241</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150мм.</w:t>
            </w:r>
            <w:r w:rsidRPr="00FD5333">
              <w:rPr>
                <w:rFonts w:ascii="Times New Roman" w:eastAsia="Calibri" w:hAnsi="Times New Roman" w:cs="Times New Roman"/>
                <w:color w:val="000000"/>
                <w:lang w:eastAsia="en-US"/>
              </w:rPr>
              <w:br/>
              <w:t>ширина B = 35мм.</w:t>
            </w:r>
            <w:r w:rsidRPr="00FD5333">
              <w:rPr>
                <w:rFonts w:ascii="Times New Roman" w:eastAsia="Calibri" w:hAnsi="Times New Roman" w:cs="Times New Roman"/>
                <w:color w:val="000000"/>
                <w:lang w:eastAsia="en-US"/>
              </w:rPr>
              <w:br/>
              <w:t>вага 2,366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45</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6315M С4 HVA 3091</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75мм.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160мм.</w:t>
            </w:r>
            <w:r w:rsidRPr="00FD5333">
              <w:rPr>
                <w:rFonts w:ascii="Times New Roman" w:eastAsia="Calibri" w:hAnsi="Times New Roman" w:cs="Times New Roman"/>
                <w:color w:val="000000"/>
                <w:lang w:eastAsia="en-US"/>
              </w:rPr>
              <w:br/>
              <w:t>ширина B = 37мм.</w:t>
            </w:r>
            <w:r w:rsidRPr="00FD5333">
              <w:rPr>
                <w:rFonts w:ascii="Times New Roman" w:eastAsia="Calibri" w:hAnsi="Times New Roman" w:cs="Times New Roman"/>
                <w:color w:val="000000"/>
                <w:lang w:eastAsia="en-US"/>
              </w:rPr>
              <w:br/>
              <w:t>вага 2,98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46</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23220/3003220</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d=100мм.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180мм.</w:t>
            </w:r>
            <w:r w:rsidRPr="00FD5333">
              <w:rPr>
                <w:rFonts w:ascii="Times New Roman" w:eastAsia="Calibri" w:hAnsi="Times New Roman" w:cs="Times New Roman"/>
                <w:color w:val="000000"/>
                <w:lang w:eastAsia="en-US"/>
              </w:rPr>
              <w:br/>
              <w:t>ширина B = 60,3 мм.</w:t>
            </w:r>
            <w:r w:rsidRPr="00FD5333">
              <w:rPr>
                <w:rFonts w:ascii="Times New Roman" w:eastAsia="Calibri" w:hAnsi="Times New Roman" w:cs="Times New Roman"/>
                <w:color w:val="000000"/>
                <w:lang w:eastAsia="en-US"/>
              </w:rPr>
              <w:br/>
              <w:t>вага 6,9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сферичний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дворядний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eastAsia="en-US"/>
              </w:rPr>
              <w:t xml:space="preserve"> з бортиками на </w:t>
            </w:r>
            <w:proofErr w:type="spellStart"/>
            <w:r w:rsidRPr="00FD5333">
              <w:rPr>
                <w:rFonts w:ascii="Times New Roman" w:eastAsia="Calibri" w:hAnsi="Times New Roman" w:cs="Times New Roman"/>
                <w:color w:val="000000"/>
                <w:lang w:eastAsia="en-US"/>
              </w:rPr>
              <w:t>внутрішньому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400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80"/>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47</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r w:rsidRPr="00FD5333">
              <w:rPr>
                <w:rFonts w:ascii="Times New Roman" w:eastAsia="Calibri" w:hAnsi="Times New Roman" w:cs="Times New Roman"/>
                <w:color w:val="000000"/>
                <w:lang w:eastAsia="en-US"/>
              </w:rPr>
              <w:lastRenderedPageBreak/>
              <w:t>32212СLN</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lastRenderedPageBreak/>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70мм.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lastRenderedPageBreak/>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150мм.</w:t>
            </w:r>
            <w:r w:rsidRPr="00FD5333">
              <w:rPr>
                <w:rFonts w:ascii="Times New Roman" w:eastAsia="Calibri" w:hAnsi="Times New Roman" w:cs="Times New Roman"/>
                <w:color w:val="000000"/>
                <w:lang w:eastAsia="en-US"/>
              </w:rPr>
              <w:br/>
              <w:t>ширина B = 35мм.</w:t>
            </w:r>
            <w:r w:rsidRPr="00FD5333">
              <w:rPr>
                <w:rFonts w:ascii="Times New Roman" w:eastAsia="Calibri" w:hAnsi="Times New Roman" w:cs="Times New Roman"/>
                <w:color w:val="000000"/>
                <w:lang w:eastAsia="en-US"/>
              </w:rPr>
              <w:br/>
              <w:t>вага 2,366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lastRenderedPageBreak/>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1000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478"/>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48</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32310 ЛМ</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50мм.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110мм.</w:t>
            </w:r>
            <w:r w:rsidRPr="00FD5333">
              <w:rPr>
                <w:rFonts w:ascii="Times New Roman" w:eastAsia="Calibri" w:hAnsi="Times New Roman" w:cs="Times New Roman"/>
                <w:color w:val="000000"/>
                <w:lang w:eastAsia="en-US"/>
              </w:rPr>
              <w:br/>
              <w:t>ширина B = 27мм.</w:t>
            </w:r>
            <w:r w:rsidRPr="00FD5333">
              <w:rPr>
                <w:rFonts w:ascii="Times New Roman" w:eastAsia="Calibri" w:hAnsi="Times New Roman" w:cs="Times New Roman"/>
                <w:color w:val="000000"/>
                <w:lang w:eastAsia="en-US"/>
              </w:rPr>
              <w:br/>
              <w:t>вага 1,17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з короткими </w:t>
            </w:r>
            <w:proofErr w:type="spellStart"/>
            <w:r w:rsidRPr="00FD5333">
              <w:rPr>
                <w:rFonts w:ascii="Times New Roman" w:eastAsia="Calibri" w:hAnsi="Times New Roman" w:cs="Times New Roman"/>
                <w:color w:val="000000"/>
                <w:lang w:eastAsia="en-US"/>
              </w:rPr>
              <w:t>циліндричними</w:t>
            </w:r>
            <w:proofErr w:type="spellEnd"/>
            <w:r w:rsidRPr="00FD5333">
              <w:rPr>
                <w:rFonts w:ascii="Times New Roman" w:eastAsia="Calibri" w:hAnsi="Times New Roman" w:cs="Times New Roman"/>
                <w:color w:val="000000"/>
                <w:lang w:eastAsia="en-US"/>
              </w:rPr>
              <w:t xml:space="preserve"> роликами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бортами на </w:t>
            </w:r>
            <w:proofErr w:type="spellStart"/>
            <w:r w:rsidRPr="00FD5333">
              <w:rPr>
                <w:rFonts w:ascii="Times New Roman" w:eastAsia="Calibri" w:hAnsi="Times New Roman" w:cs="Times New Roman"/>
                <w:color w:val="000000"/>
                <w:lang w:eastAsia="en-US"/>
              </w:rPr>
              <w:t>зовнішньому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eastAsia="en-US"/>
              </w:rPr>
              <w:t xml:space="preserve"> та без </w:t>
            </w:r>
            <w:proofErr w:type="spellStart"/>
            <w:r w:rsidRPr="00FD5333">
              <w:rPr>
                <w:rFonts w:ascii="Times New Roman" w:eastAsia="Calibri" w:hAnsi="Times New Roman" w:cs="Times New Roman"/>
                <w:color w:val="000000"/>
                <w:lang w:eastAsia="en-US"/>
              </w:rPr>
              <w:t>бортів</w:t>
            </w:r>
            <w:proofErr w:type="spellEnd"/>
            <w:r w:rsidRPr="00FD5333">
              <w:rPr>
                <w:rFonts w:ascii="Times New Roman" w:eastAsia="Calibri" w:hAnsi="Times New Roman" w:cs="Times New Roman"/>
                <w:color w:val="000000"/>
                <w:lang w:eastAsia="en-US"/>
              </w:rPr>
              <w:t xml:space="preserve"> на </w:t>
            </w:r>
            <w:proofErr w:type="spellStart"/>
            <w:r w:rsidRPr="00FD5333">
              <w:rPr>
                <w:rFonts w:ascii="Times New Roman" w:eastAsia="Calibri" w:hAnsi="Times New Roman" w:cs="Times New Roman"/>
                <w:color w:val="000000"/>
                <w:lang w:eastAsia="en-US"/>
              </w:rPr>
              <w:t>внутрішньому</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кільці</w:t>
            </w:r>
            <w:proofErr w:type="spellEnd"/>
            <w:r w:rsidRPr="00FD5333">
              <w:rPr>
                <w:rFonts w:ascii="Times New Roman" w:eastAsia="Calibri" w:hAnsi="Times New Roman" w:cs="Times New Roman"/>
                <w:color w:val="000000"/>
                <w:lang w:val="uk-UA" w:eastAsia="en-US"/>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800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1757"/>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49</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7216</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80мм.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140мм.</w:t>
            </w:r>
            <w:r w:rsidRPr="00FD5333">
              <w:rPr>
                <w:rFonts w:ascii="Times New Roman" w:eastAsia="Calibri" w:hAnsi="Times New Roman" w:cs="Times New Roman"/>
                <w:color w:val="000000"/>
                <w:lang w:eastAsia="en-US"/>
              </w:rPr>
              <w:br/>
              <w:t>ширина B = 28,25 мм.</w:t>
            </w:r>
            <w:r w:rsidRPr="00FD5333">
              <w:rPr>
                <w:rFonts w:ascii="Times New Roman" w:eastAsia="Calibri" w:hAnsi="Times New Roman" w:cs="Times New Roman"/>
                <w:color w:val="000000"/>
                <w:lang w:eastAsia="en-US"/>
              </w:rPr>
              <w:br/>
              <w:t>вага 1,65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роликовий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радіально-упорний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конічний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20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693"/>
        </w:trPr>
        <w:tc>
          <w:tcPr>
            <w:tcW w:w="663" w:type="dxa"/>
            <w:tcBorders>
              <w:top w:val="single" w:sz="4" w:space="0" w:color="auto"/>
              <w:left w:val="single" w:sz="8" w:space="0" w:color="000000"/>
              <w:bottom w:val="single" w:sz="4" w:space="0" w:color="auto"/>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t>50</w:t>
            </w:r>
          </w:p>
        </w:tc>
        <w:tc>
          <w:tcPr>
            <w:tcW w:w="2212" w:type="dxa"/>
            <w:tcBorders>
              <w:top w:val="single" w:sz="4" w:space="0" w:color="auto"/>
              <w:left w:val="nil"/>
              <w:bottom w:val="single" w:sz="4" w:space="0" w:color="auto"/>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6312-2Z SKF</w:t>
            </w:r>
          </w:p>
        </w:tc>
        <w:tc>
          <w:tcPr>
            <w:tcW w:w="2685" w:type="dxa"/>
            <w:tcBorders>
              <w:top w:val="single" w:sz="4" w:space="0" w:color="auto"/>
              <w:left w:val="nil"/>
              <w:bottom w:val="single" w:sz="4" w:space="0" w:color="auto"/>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60мм.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130мм.</w:t>
            </w:r>
            <w:r w:rsidRPr="00FD5333">
              <w:rPr>
                <w:rFonts w:ascii="Times New Roman" w:eastAsia="Calibri" w:hAnsi="Times New Roman" w:cs="Times New Roman"/>
                <w:color w:val="000000"/>
                <w:lang w:eastAsia="en-US"/>
              </w:rPr>
              <w:br/>
              <w:t>ширина B = 31мм.</w:t>
            </w:r>
            <w:r w:rsidRPr="00FD5333">
              <w:rPr>
                <w:rFonts w:ascii="Times New Roman" w:eastAsia="Calibri" w:hAnsi="Times New Roman" w:cs="Times New Roman"/>
                <w:color w:val="000000"/>
                <w:lang w:eastAsia="en-US"/>
              </w:rPr>
              <w:br/>
              <w:t>вага 1,7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основне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конструктивне</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виконання</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30</w:t>
            </w: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r w:rsidR="00FD5333" w:rsidRPr="00FD5333" w:rsidTr="00FD5333">
        <w:trPr>
          <w:trHeight w:val="1787"/>
        </w:trPr>
        <w:tc>
          <w:tcPr>
            <w:tcW w:w="663" w:type="dxa"/>
            <w:tcBorders>
              <w:top w:val="single" w:sz="4" w:space="0" w:color="auto"/>
              <w:left w:val="single" w:sz="8" w:space="0" w:color="000000"/>
              <w:bottom w:val="single" w:sz="8" w:space="0" w:color="000000"/>
              <w:right w:val="single" w:sz="8" w:space="0" w:color="000000"/>
            </w:tcBorders>
          </w:tcPr>
          <w:p w:rsidR="00FD5333" w:rsidRPr="00FD5333" w:rsidRDefault="00FD5333" w:rsidP="00FD5333">
            <w:pPr>
              <w:spacing w:after="0" w:line="240" w:lineRule="auto"/>
              <w:jc w:val="both"/>
              <w:rPr>
                <w:rFonts w:ascii="Times New Roman" w:eastAsia="Calibri" w:hAnsi="Times New Roman" w:cs="Times New Roman"/>
                <w:color w:val="000000"/>
                <w:highlight w:val="white"/>
                <w:lang w:val="uk-UA" w:eastAsia="en-US"/>
              </w:rPr>
            </w:pPr>
            <w:r w:rsidRPr="00FD5333">
              <w:rPr>
                <w:rFonts w:ascii="Times New Roman" w:eastAsia="Calibri" w:hAnsi="Times New Roman" w:cs="Times New Roman"/>
                <w:color w:val="000000"/>
                <w:highlight w:val="white"/>
                <w:lang w:val="uk-UA" w:eastAsia="en-US"/>
              </w:rPr>
              <w:lastRenderedPageBreak/>
              <w:t>51</w:t>
            </w:r>
          </w:p>
        </w:tc>
        <w:tc>
          <w:tcPr>
            <w:tcW w:w="2212" w:type="dxa"/>
            <w:tcBorders>
              <w:top w:val="single" w:sz="4" w:space="0" w:color="auto"/>
              <w:left w:val="nil"/>
              <w:bottom w:val="single" w:sz="8" w:space="0" w:color="000000"/>
              <w:right w:val="single" w:sz="8" w:space="0" w:color="000000"/>
            </w:tcBorders>
            <w:vAlign w:val="center"/>
          </w:tcPr>
          <w:p w:rsidR="00FD5333" w:rsidRPr="00FD5333" w:rsidRDefault="00FD5333" w:rsidP="00FD5333">
            <w:pP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180018 </w:t>
            </w:r>
          </w:p>
        </w:tc>
        <w:tc>
          <w:tcPr>
            <w:tcW w:w="2685" w:type="dxa"/>
            <w:tcBorders>
              <w:top w:val="single" w:sz="4" w:space="0" w:color="auto"/>
              <w:left w:val="nil"/>
              <w:bottom w:val="single" w:sz="8" w:space="0" w:color="000000"/>
              <w:right w:val="single" w:sz="4" w:space="0" w:color="000000"/>
            </w:tcBorders>
          </w:tcPr>
          <w:p w:rsidR="00FD5333" w:rsidRPr="00FD5333" w:rsidRDefault="00FD5333" w:rsidP="00FD5333">
            <w:pPr>
              <w:rPr>
                <w:rFonts w:ascii="Times New Roman" w:eastAsia="Calibri" w:hAnsi="Times New Roman" w:cs="Times New Roman"/>
                <w:color w:val="000000"/>
                <w:lang w:val="uk-UA" w:eastAsia="en-US"/>
              </w:rPr>
            </w:pPr>
            <w:proofErr w:type="spellStart"/>
            <w:r w:rsidRPr="00FD5333">
              <w:rPr>
                <w:rFonts w:ascii="Times New Roman" w:eastAsia="Calibri" w:hAnsi="Times New Roman" w:cs="Times New Roman"/>
                <w:color w:val="000000"/>
                <w:lang w:eastAsia="en-US"/>
              </w:rPr>
              <w:t>внутрішній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8мм.</w:t>
            </w:r>
            <w:r w:rsidRPr="00FD5333">
              <w:rPr>
                <w:rFonts w:ascii="Times New Roman" w:eastAsia="Calibri" w:hAnsi="Times New Roman" w:cs="Times New Roman"/>
                <w:color w:val="000000"/>
                <w:lang w:eastAsia="en-US"/>
              </w:rPr>
              <w:br/>
            </w:r>
            <w:proofErr w:type="spellStart"/>
            <w:r w:rsidRPr="00FD5333">
              <w:rPr>
                <w:rFonts w:ascii="Times New Roman" w:eastAsia="Calibri" w:hAnsi="Times New Roman" w:cs="Times New Roman"/>
                <w:color w:val="000000"/>
                <w:lang w:eastAsia="en-US"/>
              </w:rPr>
              <w:t>зовнішній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діаметр</w:t>
            </w:r>
            <w:proofErr w:type="spellEnd"/>
            <w:r w:rsidRPr="00FD5333">
              <w:rPr>
                <w:rFonts w:ascii="Times New Roman" w:eastAsia="Calibri" w:hAnsi="Times New Roman" w:cs="Times New Roman"/>
                <w:color w:val="000000"/>
                <w:lang w:eastAsia="en-US"/>
              </w:rPr>
              <w:t xml:space="preserve"> D = 22мм.</w:t>
            </w:r>
            <w:r w:rsidRPr="00FD5333">
              <w:rPr>
                <w:rFonts w:ascii="Times New Roman" w:eastAsia="Calibri" w:hAnsi="Times New Roman" w:cs="Times New Roman"/>
                <w:color w:val="000000"/>
                <w:lang w:eastAsia="en-US"/>
              </w:rPr>
              <w:br/>
              <w:t>ширина B = 7мм.</w:t>
            </w:r>
            <w:r w:rsidRPr="00FD5333">
              <w:rPr>
                <w:rFonts w:ascii="Times New Roman" w:eastAsia="Calibri" w:hAnsi="Times New Roman" w:cs="Times New Roman"/>
                <w:color w:val="000000"/>
                <w:lang w:eastAsia="en-US"/>
              </w:rPr>
              <w:br/>
              <w:t>вага 0,012 кг.</w:t>
            </w:r>
            <w:r w:rsidRPr="00FD5333">
              <w:rPr>
                <w:rFonts w:ascii="Times New Roman" w:eastAsia="Calibri" w:hAnsi="Times New Roman" w:cs="Times New Roman"/>
                <w:color w:val="000000"/>
                <w:lang w:eastAsia="en-US"/>
              </w:rPr>
              <w:br/>
            </w:r>
            <w:proofErr w:type="spellStart"/>
            <w:proofErr w:type="gramStart"/>
            <w:r w:rsidRPr="00FD5333">
              <w:rPr>
                <w:rFonts w:ascii="Times New Roman" w:eastAsia="Calibri" w:hAnsi="Times New Roman" w:cs="Times New Roman"/>
                <w:color w:val="000000"/>
                <w:lang w:eastAsia="en-US"/>
              </w:rPr>
              <w:t>п</w:t>
            </w:r>
            <w:proofErr w:type="gramEnd"/>
            <w:r w:rsidRPr="00FD5333">
              <w:rPr>
                <w:rFonts w:ascii="Times New Roman" w:eastAsia="Calibri" w:hAnsi="Times New Roman" w:cs="Times New Roman"/>
                <w:color w:val="000000"/>
                <w:lang w:eastAsia="en-US"/>
              </w:rPr>
              <w:t>ідшипник</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кочення</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кульковий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радіальний</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однорядний</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двостороннім</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захистом</w:t>
            </w:r>
            <w:proofErr w:type="spellEnd"/>
            <w:r w:rsidRPr="00FD5333">
              <w:rPr>
                <w:rFonts w:ascii="Times New Roman" w:eastAsia="Calibri" w:hAnsi="Times New Roman" w:cs="Times New Roman"/>
                <w:color w:val="000000"/>
                <w:lang w:eastAsia="en-US"/>
              </w:rPr>
              <w:t xml:space="preserve"> та </w:t>
            </w:r>
            <w:proofErr w:type="spellStart"/>
            <w:r w:rsidRPr="00FD5333">
              <w:rPr>
                <w:rFonts w:ascii="Times New Roman" w:eastAsia="Calibri" w:hAnsi="Times New Roman" w:cs="Times New Roman"/>
                <w:color w:val="000000"/>
                <w:lang w:eastAsia="en-US"/>
              </w:rPr>
              <w:t>ущільненням</w:t>
            </w:r>
            <w:proofErr w:type="spellEnd"/>
            <w:r w:rsidRPr="00FD5333">
              <w:rPr>
                <w:rFonts w:ascii="Times New Roman" w:eastAsia="Calibri" w:hAnsi="Times New Roman" w:cs="Times New Roman"/>
                <w:color w:val="000000"/>
                <w:lang w:eastAsia="en-US"/>
              </w:rPr>
              <w:t xml:space="preserve"> з </w:t>
            </w:r>
            <w:proofErr w:type="spellStart"/>
            <w:r w:rsidRPr="00FD5333">
              <w:rPr>
                <w:rFonts w:ascii="Times New Roman" w:eastAsia="Calibri" w:hAnsi="Times New Roman" w:cs="Times New Roman"/>
                <w:color w:val="000000"/>
                <w:lang w:eastAsia="en-US"/>
              </w:rPr>
              <w:t>гуми</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або</w:t>
            </w:r>
            <w:proofErr w:type="spellEnd"/>
            <w:r w:rsidRPr="00FD5333">
              <w:rPr>
                <w:rFonts w:ascii="Times New Roman" w:eastAsia="Calibri" w:hAnsi="Times New Roman" w:cs="Times New Roman"/>
                <w:color w:val="000000"/>
                <w:lang w:eastAsia="en-US"/>
              </w:rPr>
              <w:t xml:space="preserve"> </w:t>
            </w:r>
            <w:proofErr w:type="spellStart"/>
            <w:r w:rsidRPr="00FD5333">
              <w:rPr>
                <w:rFonts w:ascii="Times New Roman" w:eastAsia="Calibri" w:hAnsi="Times New Roman" w:cs="Times New Roman"/>
                <w:color w:val="000000"/>
                <w:lang w:eastAsia="en-US"/>
              </w:rPr>
              <w:t>пластмаси</w:t>
            </w:r>
            <w:proofErr w:type="spellEnd"/>
            <w:r w:rsidRPr="00FD5333">
              <w:rPr>
                <w:rFonts w:ascii="Times New Roman" w:eastAsia="Calibri" w:hAnsi="Times New Roman" w:cs="Times New Roman"/>
                <w:color w:val="000000"/>
                <w:lang w:val="uk-UA" w:eastAsia="en-US"/>
              </w:rPr>
              <w:t xml:space="preserve"> (або еквівалент)</w:t>
            </w:r>
          </w:p>
        </w:tc>
        <w:tc>
          <w:tcPr>
            <w:tcW w:w="850"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proofErr w:type="spellStart"/>
            <w:proofErr w:type="gramStart"/>
            <w:r w:rsidRPr="00FD5333">
              <w:rPr>
                <w:rFonts w:ascii="Times New Roman" w:eastAsia="Calibri" w:hAnsi="Times New Roman" w:cs="Times New Roman"/>
                <w:color w:val="000000"/>
                <w:lang w:eastAsia="en-US"/>
              </w:rPr>
              <w:t>шт</w:t>
            </w:r>
            <w:proofErr w:type="spellEnd"/>
            <w:proofErr w:type="gramEnd"/>
          </w:p>
        </w:tc>
        <w:tc>
          <w:tcPr>
            <w:tcW w:w="993"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FD5333" w:rsidRPr="00FD5333" w:rsidRDefault="00FD5333" w:rsidP="00FD5333">
            <w:pPr>
              <w:jc w:val="center"/>
              <w:rPr>
                <w:rFonts w:ascii="Times New Roman" w:eastAsia="Calibri" w:hAnsi="Times New Roman" w:cs="Times New Roman"/>
                <w:color w:val="000000"/>
                <w:lang w:eastAsia="en-US"/>
              </w:rPr>
            </w:pPr>
            <w:r w:rsidRPr="00FD5333">
              <w:rPr>
                <w:rFonts w:ascii="Times New Roman" w:eastAsia="Calibri" w:hAnsi="Times New Roman" w:cs="Times New Roman"/>
                <w:color w:val="000000"/>
                <w:lang w:eastAsia="en-US"/>
              </w:rPr>
              <w:t>50</w:t>
            </w: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yellow"/>
                <w:lang w:eastAsia="en-US"/>
              </w:rPr>
            </w:pPr>
          </w:p>
        </w:tc>
        <w:tc>
          <w:tcPr>
            <w:tcW w:w="12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FD5333" w:rsidRPr="00FD5333" w:rsidRDefault="00FD5333" w:rsidP="00FD5333">
            <w:pPr>
              <w:spacing w:after="0" w:line="240" w:lineRule="auto"/>
              <w:jc w:val="both"/>
              <w:rPr>
                <w:rFonts w:ascii="Times New Roman" w:eastAsia="Calibri" w:hAnsi="Times New Roman" w:cs="Times New Roman"/>
                <w:i/>
                <w:color w:val="FF0000"/>
                <w:highlight w:val="white"/>
                <w:lang w:eastAsia="en-US"/>
              </w:rPr>
            </w:pPr>
          </w:p>
        </w:tc>
      </w:tr>
    </w:tbl>
    <w:p w:rsidR="00F11584" w:rsidRDefault="00F11584" w:rsidP="00521710">
      <w:pPr>
        <w:pStyle w:val="rvps2"/>
        <w:shd w:val="clear" w:color="auto" w:fill="FFFFFF"/>
        <w:spacing w:before="0" w:beforeAutospacing="0" w:after="0" w:afterAutospacing="0"/>
        <w:ind w:firstLine="851"/>
        <w:jc w:val="both"/>
        <w:rPr>
          <w:color w:val="000000"/>
          <w:lang w:val="uk-UA"/>
        </w:rPr>
      </w:pPr>
    </w:p>
    <w:p w:rsidR="00C311B9" w:rsidRDefault="002629E2" w:rsidP="00CB08BE">
      <w:pPr>
        <w:tabs>
          <w:tab w:val="left" w:pos="1356"/>
        </w:tabs>
        <w:spacing w:after="0" w:line="240" w:lineRule="auto"/>
        <w:ind w:left="-142" w:firstLine="709"/>
        <w:jc w:val="both"/>
        <w:rPr>
          <w:rFonts w:ascii="Times New Roman" w:hAnsi="Times New Roman" w:cs="Times New Roman"/>
          <w:sz w:val="24"/>
          <w:szCs w:val="24"/>
          <w:lang w:val="uk-UA"/>
        </w:rPr>
      </w:pPr>
      <w:bookmarkStart w:id="0" w:name="_GoBack"/>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bookmarkEnd w:id="0"/>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firstRow="0" w:lastRow="0" w:firstColumn="0" w:lastColumn="0" w:noHBand="0" w:noVBand="0"/>
      </w:tblPr>
      <w:tblGrid>
        <w:gridCol w:w="5019"/>
        <w:gridCol w:w="5016"/>
      </w:tblGrid>
      <w:tr w:rsidR="00C311B9" w:rsidRPr="00453F14" w:rsidTr="00512390">
        <w:trPr>
          <w:jc w:val="center"/>
        </w:trPr>
        <w:tc>
          <w:tcPr>
            <w:tcW w:w="5019"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КП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707F8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 xml:space="preserve">Директор </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512390">
              <w:rPr>
                <w:rFonts w:ascii="Times New Roman" w:eastAsia="Tahoma" w:hAnsi="Times New Roman" w:cs="Times New Roman"/>
                <w:b/>
                <w:color w:val="000000"/>
                <w:sz w:val="24"/>
                <w:szCs w:val="24"/>
                <w:lang w:val="uk-UA"/>
              </w:rPr>
              <w:t>_________</w:t>
            </w:r>
            <w:r w:rsidRPr="00453F14">
              <w:rPr>
                <w:rFonts w:ascii="Times New Roman" w:eastAsia="Tahoma" w:hAnsi="Times New Roman" w:cs="Times New Roman"/>
                <w:b/>
                <w:color w:val="000000"/>
                <w:sz w:val="24"/>
                <w:szCs w:val="24"/>
                <w:lang w:val="uk-UA"/>
              </w:rPr>
              <w:t xml:space="preserve">____ </w:t>
            </w:r>
            <w:r>
              <w:rPr>
                <w:rFonts w:ascii="Times New Roman" w:eastAsia="Tahoma" w:hAnsi="Times New Roman" w:cs="Times New Roman"/>
                <w:b/>
                <w:color w:val="000000"/>
                <w:sz w:val="24"/>
                <w:szCs w:val="24"/>
                <w:lang w:val="uk-UA"/>
              </w:rPr>
              <w:t>Інеса МАНДРУС</w:t>
            </w:r>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D97761">
      <w:pgSz w:w="11906" w:h="16838"/>
      <w:pgMar w:top="709"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7">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5">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2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2">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3">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21"/>
  </w:num>
  <w:num w:numId="4">
    <w:abstractNumId w:val="32"/>
  </w:num>
  <w:num w:numId="5">
    <w:abstractNumId w:val="17"/>
  </w:num>
  <w:num w:numId="6">
    <w:abstractNumId w:val="23"/>
  </w:num>
  <w:num w:numId="7">
    <w:abstractNumId w:val="11"/>
  </w:num>
  <w:num w:numId="8">
    <w:abstractNumId w:val="26"/>
  </w:num>
  <w:num w:numId="9">
    <w:abstractNumId w:val="15"/>
  </w:num>
  <w:num w:numId="10">
    <w:abstractNumId w:val="19"/>
  </w:num>
  <w:num w:numId="11">
    <w:abstractNumId w:val="30"/>
  </w:num>
  <w:num w:numId="12">
    <w:abstractNumId w:val="33"/>
  </w:num>
  <w:num w:numId="13">
    <w:abstractNumId w:val="13"/>
  </w:num>
  <w:num w:numId="14">
    <w:abstractNumId w:val="24"/>
  </w:num>
  <w:num w:numId="15">
    <w:abstractNumId w:val="28"/>
  </w:num>
  <w:num w:numId="16">
    <w:abstractNumId w:val="31"/>
  </w:num>
  <w:num w:numId="17">
    <w:abstractNumId w:val="22"/>
  </w:num>
  <w:num w:numId="18">
    <w:abstractNumId w:val="29"/>
  </w:num>
  <w:num w:numId="19">
    <w:abstractNumId w:val="20"/>
  </w:num>
  <w:num w:numId="20">
    <w:abstractNumId w:val="16"/>
  </w:num>
  <w:num w:numId="21">
    <w:abstractNumId w:val="34"/>
  </w:num>
  <w:num w:numId="22">
    <w:abstractNumId w:val="27"/>
  </w:num>
  <w:num w:numId="23">
    <w:abstractNumId w:val="25"/>
  </w:num>
  <w:num w:numId="24">
    <w:abstractNumId w:val="14"/>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34ED4"/>
    <w:rsid w:val="00036AAC"/>
    <w:rsid w:val="00051E50"/>
    <w:rsid w:val="00055497"/>
    <w:rsid w:val="00065861"/>
    <w:rsid w:val="00126725"/>
    <w:rsid w:val="001D3E93"/>
    <w:rsid w:val="00237D8A"/>
    <w:rsid w:val="002629E2"/>
    <w:rsid w:val="002760DE"/>
    <w:rsid w:val="002E08FC"/>
    <w:rsid w:val="00370E93"/>
    <w:rsid w:val="00402730"/>
    <w:rsid w:val="0048407F"/>
    <w:rsid w:val="00491A46"/>
    <w:rsid w:val="00492B59"/>
    <w:rsid w:val="004D0D06"/>
    <w:rsid w:val="004E7D6E"/>
    <w:rsid w:val="004F4EA0"/>
    <w:rsid w:val="00512390"/>
    <w:rsid w:val="00521710"/>
    <w:rsid w:val="005A11B8"/>
    <w:rsid w:val="005D5827"/>
    <w:rsid w:val="00611F09"/>
    <w:rsid w:val="00653281"/>
    <w:rsid w:val="00707F89"/>
    <w:rsid w:val="00791998"/>
    <w:rsid w:val="0079676E"/>
    <w:rsid w:val="00800B92"/>
    <w:rsid w:val="0084381F"/>
    <w:rsid w:val="00843863"/>
    <w:rsid w:val="008F18C7"/>
    <w:rsid w:val="00915DD8"/>
    <w:rsid w:val="00927EA2"/>
    <w:rsid w:val="009738A7"/>
    <w:rsid w:val="0099606A"/>
    <w:rsid w:val="009C7947"/>
    <w:rsid w:val="009E1BB6"/>
    <w:rsid w:val="00AE18BB"/>
    <w:rsid w:val="00AE7D70"/>
    <w:rsid w:val="00B065BB"/>
    <w:rsid w:val="00B57CB6"/>
    <w:rsid w:val="00C30ADA"/>
    <w:rsid w:val="00C311B9"/>
    <w:rsid w:val="00C31D4B"/>
    <w:rsid w:val="00C63003"/>
    <w:rsid w:val="00CB08BE"/>
    <w:rsid w:val="00CD6365"/>
    <w:rsid w:val="00D3004B"/>
    <w:rsid w:val="00D37B69"/>
    <w:rsid w:val="00D61E06"/>
    <w:rsid w:val="00D97761"/>
    <w:rsid w:val="00D97A38"/>
    <w:rsid w:val="00DB7366"/>
    <w:rsid w:val="00DF2DA5"/>
    <w:rsid w:val="00E26E66"/>
    <w:rsid w:val="00E67469"/>
    <w:rsid w:val="00E759EE"/>
    <w:rsid w:val="00EC138D"/>
    <w:rsid w:val="00F11584"/>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semiHidden/>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26</Pages>
  <Words>30990</Words>
  <Characters>17665</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tender-1</cp:lastModifiedBy>
  <cp:revision>7</cp:revision>
  <cp:lastPrinted>2023-03-07T11:53:00Z</cp:lastPrinted>
  <dcterms:created xsi:type="dcterms:W3CDTF">2023-02-20T11:22:00Z</dcterms:created>
  <dcterms:modified xsi:type="dcterms:W3CDTF">2023-03-07T12:27:00Z</dcterms:modified>
</cp:coreProperties>
</file>