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93" w:rsidRDefault="00433893">
      <w:pPr>
        <w:spacing w:after="0" w:line="240" w:lineRule="auto"/>
        <w:ind w:firstLine="567"/>
        <w:jc w:val="center"/>
        <w:rPr>
          <w:rFonts w:ascii="Times New Roman" w:eastAsia="Times New Roman" w:hAnsi="Times New Roman" w:cs="Times New Roman"/>
          <w:b/>
          <w:color w:val="000000"/>
          <w:sz w:val="24"/>
        </w:rPr>
      </w:pPr>
    </w:p>
    <w:p w:rsidR="00433893" w:rsidRDefault="00217FEE">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Додаток №5</w:t>
      </w:r>
    </w:p>
    <w:p w:rsidR="00433893" w:rsidRDefault="00433893">
      <w:pPr>
        <w:spacing w:after="0" w:line="240" w:lineRule="auto"/>
        <w:ind w:firstLine="567"/>
        <w:jc w:val="center"/>
        <w:rPr>
          <w:rFonts w:ascii="Times New Roman" w:eastAsia="Times New Roman" w:hAnsi="Times New Roman" w:cs="Times New Roman"/>
          <w:b/>
          <w:color w:val="000000"/>
          <w:sz w:val="24"/>
        </w:rPr>
      </w:pPr>
    </w:p>
    <w:p w:rsidR="00433893" w:rsidRDefault="00433893">
      <w:pPr>
        <w:spacing w:after="0" w:line="240" w:lineRule="auto"/>
        <w:ind w:firstLine="567"/>
        <w:jc w:val="center"/>
        <w:rPr>
          <w:rFonts w:ascii="Times New Roman" w:eastAsia="Times New Roman" w:hAnsi="Times New Roman" w:cs="Times New Roman"/>
          <w:b/>
          <w:color w:val="000000"/>
          <w:sz w:val="24"/>
        </w:rPr>
      </w:pPr>
    </w:p>
    <w:p w:rsidR="00433893" w:rsidRDefault="00433893">
      <w:pPr>
        <w:spacing w:after="0" w:line="240" w:lineRule="auto"/>
        <w:ind w:firstLine="567"/>
        <w:jc w:val="center"/>
        <w:rPr>
          <w:rFonts w:ascii="Times New Roman" w:eastAsia="Times New Roman" w:hAnsi="Times New Roman" w:cs="Times New Roman"/>
          <w:b/>
          <w:color w:val="000000"/>
          <w:sz w:val="24"/>
        </w:rPr>
      </w:pPr>
    </w:p>
    <w:p w:rsidR="00433893" w:rsidRDefault="00217FEE">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Договір постачання № __________</w:t>
      </w:r>
    </w:p>
    <w:p w:rsidR="00433893" w:rsidRDefault="00217FEE">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433893" w:rsidRDefault="00217FEE">
      <w:pPr>
        <w:spacing w:after="120" w:line="240" w:lineRule="auto"/>
        <w:ind w:firstLine="567"/>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 Тульчин                                                                </w:t>
      </w:r>
      <w:r>
        <w:rPr>
          <w:rFonts w:ascii="Times New Roman" w:eastAsia="Times New Roman" w:hAnsi="Times New Roman" w:cs="Times New Roman"/>
          <w:color w:val="000000"/>
          <w:sz w:val="24"/>
        </w:rPr>
        <w:tab/>
        <w:t>«__</w:t>
      </w:r>
      <w:proofErr w:type="gramStart"/>
      <w:r>
        <w:rPr>
          <w:rFonts w:ascii="Times New Roman" w:eastAsia="Times New Roman" w:hAnsi="Times New Roman" w:cs="Times New Roman"/>
          <w:color w:val="000000"/>
          <w:sz w:val="24"/>
        </w:rPr>
        <w:t xml:space="preserve">_» </w:t>
      </w:r>
      <w:r>
        <w:rPr>
          <w:rFonts w:ascii="Times New Roman" w:eastAsia="Times New Roman" w:hAnsi="Times New Roman" w:cs="Times New Roman"/>
          <w:i/>
          <w:color w:val="000000"/>
          <w:sz w:val="24"/>
          <w:u w:val="single"/>
        </w:rPr>
        <w:t>  </w:t>
      </w:r>
      <w:proofErr w:type="gramEnd"/>
      <w:r>
        <w:rPr>
          <w:rFonts w:ascii="Times New Roman" w:eastAsia="Times New Roman" w:hAnsi="Times New Roman" w:cs="Times New Roman"/>
          <w:i/>
          <w:color w:val="000000"/>
          <w:sz w:val="24"/>
          <w:u w:val="single"/>
        </w:rPr>
        <w:tab/>
        <w:t>_______</w:t>
      </w:r>
      <w:r>
        <w:rPr>
          <w:rFonts w:ascii="Times New Roman" w:eastAsia="Times New Roman" w:hAnsi="Times New Roman" w:cs="Times New Roman"/>
          <w:color w:val="000000"/>
          <w:sz w:val="24"/>
        </w:rPr>
        <w:t xml:space="preserve"> 22</w:t>
      </w:r>
      <w:r>
        <w:rPr>
          <w:rFonts w:ascii="Times New Roman" w:eastAsia="Times New Roman" w:hAnsi="Times New Roman" w:cs="Times New Roman"/>
          <w:color w:val="000000"/>
          <w:sz w:val="24"/>
          <w:lang w:val="uk-UA"/>
        </w:rPr>
        <w:t>___</w:t>
      </w:r>
      <w:r>
        <w:rPr>
          <w:rFonts w:ascii="Times New Roman" w:eastAsia="Times New Roman" w:hAnsi="Times New Roman" w:cs="Times New Roman"/>
          <w:color w:val="000000"/>
          <w:sz w:val="24"/>
        </w:rPr>
        <w:t xml:space="preserve"> року</w:t>
      </w:r>
    </w:p>
    <w:p w:rsidR="00433893" w:rsidRDefault="00217FEE">
      <w:pPr>
        <w:spacing w:after="100" w:line="240" w:lineRule="auto"/>
        <w:jc w:val="both"/>
        <w:rPr>
          <w:rFonts w:ascii="Times New Roman" w:eastAsia="Times New Roman" w:hAnsi="Times New Roman" w:cs="Times New Roman"/>
          <w:color w:val="010101"/>
          <w:sz w:val="24"/>
          <w:shd w:val="clear" w:color="auto" w:fill="FFFFFF"/>
        </w:rPr>
      </w:pPr>
      <w:r>
        <w:rPr>
          <w:rFonts w:ascii="Times New Roman" w:eastAsia="Times New Roman" w:hAnsi="Times New Roman" w:cs="Times New Roman"/>
          <w:b/>
          <w:color w:val="010101"/>
          <w:sz w:val="24"/>
          <w:shd w:val="clear" w:color="auto" w:fill="FFFFFF"/>
        </w:rPr>
        <w:t>Комунальне підприємство «Тульчинкомунсервіс», </w:t>
      </w:r>
      <w:r>
        <w:rPr>
          <w:rFonts w:ascii="Times New Roman" w:eastAsia="Times New Roman" w:hAnsi="Times New Roman" w:cs="Times New Roman"/>
          <w:color w:val="010101"/>
          <w:sz w:val="24"/>
          <w:shd w:val="clear" w:color="auto" w:fill="FFFFFF"/>
        </w:rPr>
        <w:t>далі</w:t>
      </w:r>
      <w:r>
        <w:rPr>
          <w:rFonts w:ascii="Times New Roman" w:eastAsia="Times New Roman" w:hAnsi="Times New Roman" w:cs="Times New Roman"/>
          <w:b/>
          <w:color w:val="010101"/>
          <w:sz w:val="24"/>
          <w:shd w:val="clear" w:color="auto" w:fill="FFFFFF"/>
        </w:rPr>
        <w:t xml:space="preserve"> Покупець </w:t>
      </w:r>
      <w:r>
        <w:rPr>
          <w:rFonts w:ascii="Times New Roman" w:eastAsia="Times New Roman" w:hAnsi="Times New Roman" w:cs="Times New Roman"/>
          <w:color w:val="010101"/>
          <w:sz w:val="24"/>
          <w:shd w:val="clear" w:color="auto" w:fill="FFFFFF"/>
        </w:rPr>
        <w:t>в особі     в. о. начальника Кардач Олександра Миколайовича, що діє на підставі Статуту з одного боку та _________________________________________________________________________</w:t>
      </w:r>
      <w:r>
        <w:rPr>
          <w:rFonts w:ascii="Times New Roman" w:eastAsia="Times New Roman" w:hAnsi="Times New Roman" w:cs="Times New Roman"/>
          <w:color w:val="000000"/>
          <w:sz w:val="24"/>
          <w:shd w:val="clear" w:color="auto" w:fill="FFFFFF"/>
        </w:rPr>
        <w:t>, далі Постачальник, в особі ____________________________, що діє на підставі_</w:t>
      </w:r>
      <w:r>
        <w:rPr>
          <w:rFonts w:ascii="Times New Roman" w:eastAsia="Times New Roman" w:hAnsi="Times New Roman" w:cs="Times New Roman"/>
          <w:color w:val="000000"/>
          <w:sz w:val="24"/>
          <w:shd w:val="clear" w:color="auto" w:fill="FFFFFF"/>
        </w:rPr>
        <w:t>_____________</w:t>
      </w:r>
      <w:proofErr w:type="gramStart"/>
      <w:r>
        <w:rPr>
          <w:rFonts w:ascii="Times New Roman" w:eastAsia="Times New Roman" w:hAnsi="Times New Roman" w:cs="Times New Roman"/>
          <w:color w:val="000000"/>
          <w:sz w:val="24"/>
          <w:shd w:val="clear" w:color="auto" w:fill="FFFFFF"/>
        </w:rPr>
        <w:t>_  з</w:t>
      </w:r>
      <w:proofErr w:type="gramEnd"/>
      <w:r>
        <w:rPr>
          <w:rFonts w:ascii="Times New Roman" w:eastAsia="Times New Roman" w:hAnsi="Times New Roman" w:cs="Times New Roman"/>
          <w:color w:val="000000"/>
          <w:sz w:val="24"/>
          <w:shd w:val="clear" w:color="auto" w:fill="FFFFFF"/>
        </w:rPr>
        <w:t xml:space="preserve"> іншої сторони, разом - Сторони, а кожен окремо – Сторона,  уклали цей Договір  (далі - Договір), про таке:</w:t>
      </w:r>
    </w:p>
    <w:p w:rsidR="00433893" w:rsidRDefault="00217FEE">
      <w:pPr>
        <w:spacing w:after="12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Предмет Договору</w:t>
      </w:r>
    </w:p>
    <w:p w:rsidR="00433893" w:rsidRDefault="00217FEE">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1. 1</w:t>
      </w:r>
      <w:r>
        <w:rPr>
          <w:rFonts w:ascii="Times New Roman" w:eastAsia="Times New Roman" w:hAnsi="Times New Roman" w:cs="Times New Roman"/>
          <w:color w:val="000000"/>
          <w:sz w:val="24"/>
        </w:rPr>
        <w:t xml:space="preserve"> Постачальник зобов’язується постачати, організувати та забеспечити заправку автотранспорту ПокупцяПаливом (09130000-9 Нафта та </w:t>
      </w:r>
      <w:proofErr w:type="gramStart"/>
      <w:r>
        <w:rPr>
          <w:rFonts w:ascii="Times New Roman" w:eastAsia="Times New Roman" w:hAnsi="Times New Roman" w:cs="Times New Roman"/>
          <w:color w:val="000000"/>
          <w:sz w:val="24"/>
        </w:rPr>
        <w:t>Дистиляти(</w:t>
      </w:r>
      <w:proofErr w:type="gramEnd"/>
      <w:r>
        <w:rPr>
          <w:rFonts w:ascii="Times New Roman" w:eastAsia="Times New Roman" w:hAnsi="Times New Roman" w:cs="Times New Roman"/>
          <w:color w:val="000000"/>
          <w:sz w:val="24"/>
        </w:rPr>
        <w:t>Бензин А-95, Дизельне паливо ))в подальшому іменованим Товар, по паливним карткам, талонам, скреч-карткам, смарт-картк</w:t>
      </w:r>
      <w:r>
        <w:rPr>
          <w:rFonts w:ascii="Times New Roman" w:eastAsia="Times New Roman" w:hAnsi="Times New Roman" w:cs="Times New Roman"/>
          <w:color w:val="000000"/>
          <w:sz w:val="24"/>
        </w:rPr>
        <w:t>ам(далі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rsidR="00433893" w:rsidRDefault="00217FEE">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color w:val="000000"/>
          <w:sz w:val="24"/>
        </w:rPr>
        <w:t xml:space="preserve"> Товар згідно даног Договору постачається Постачальником По</w:t>
      </w:r>
      <w:r>
        <w:rPr>
          <w:rFonts w:ascii="Times New Roman" w:eastAsia="Times New Roman" w:hAnsi="Times New Roman" w:cs="Times New Roman"/>
          <w:color w:val="000000"/>
          <w:sz w:val="24"/>
        </w:rPr>
        <w:t xml:space="preserve">купцю партіями. Під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w:t>
      </w:r>
      <w:proofErr w:type="gramStart"/>
      <w:r>
        <w:rPr>
          <w:rFonts w:ascii="Times New Roman" w:eastAsia="Times New Roman" w:hAnsi="Times New Roman" w:cs="Times New Roman"/>
          <w:color w:val="000000"/>
          <w:sz w:val="24"/>
        </w:rPr>
        <w:t>до договору</w:t>
      </w:r>
      <w:proofErr w:type="gramEnd"/>
      <w:r>
        <w:rPr>
          <w:rFonts w:ascii="Times New Roman" w:eastAsia="Times New Roman" w:hAnsi="Times New Roman" w:cs="Times New Roman"/>
          <w:color w:val="000000"/>
          <w:sz w:val="24"/>
        </w:rPr>
        <w:t>, яка є невідємною частин</w:t>
      </w:r>
      <w:r>
        <w:rPr>
          <w:rFonts w:ascii="Times New Roman" w:eastAsia="Times New Roman" w:hAnsi="Times New Roman" w:cs="Times New Roman"/>
          <w:color w:val="000000"/>
          <w:sz w:val="24"/>
        </w:rPr>
        <w:t>ою договору.</w:t>
      </w:r>
    </w:p>
    <w:p w:rsidR="00433893" w:rsidRDefault="00217FE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 xml:space="preserve">Відпуск Товару здійснюється у мережі автозаправних станцій </w:t>
      </w:r>
      <w:proofErr w:type="gramStart"/>
      <w:r>
        <w:rPr>
          <w:rFonts w:ascii="Times New Roman" w:eastAsia="Times New Roman" w:hAnsi="Times New Roman" w:cs="Times New Roman"/>
          <w:sz w:val="24"/>
        </w:rPr>
        <w:t xml:space="preserve">Постачальника(  </w:t>
      </w:r>
      <w:proofErr w:type="gramEnd"/>
      <w:r>
        <w:rPr>
          <w:rFonts w:ascii="Times New Roman" w:eastAsia="Times New Roman" w:hAnsi="Times New Roman" w:cs="Times New Roman"/>
          <w:sz w:val="24"/>
        </w:rPr>
        <w:t>надалі іменуються - мережа АЗС). Мережа АЗС - автозаправні станції, на яких покупець має право отримати Товар відповідно до умов цього договору.</w:t>
      </w:r>
    </w:p>
    <w:p w:rsidR="00433893" w:rsidRDefault="00217FE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 </w:t>
      </w:r>
      <w:r>
        <w:rPr>
          <w:rFonts w:ascii="Times New Roman" w:eastAsia="Times New Roman" w:hAnsi="Times New Roman" w:cs="Times New Roman"/>
          <w:sz w:val="24"/>
        </w:rPr>
        <w:t xml:space="preserve">Сторони можуть </w:t>
      </w:r>
      <w:r>
        <w:rPr>
          <w:rFonts w:ascii="Times New Roman" w:eastAsia="Times New Roman" w:hAnsi="Times New Roman" w:cs="Times New Roman"/>
          <w:sz w:val="24"/>
        </w:rPr>
        <w:t xml:space="preserve">внести зміни до договору щодо кількості </w:t>
      </w:r>
      <w:proofErr w:type="gramStart"/>
      <w:r>
        <w:rPr>
          <w:rFonts w:ascii="Times New Roman" w:eastAsia="Times New Roman" w:hAnsi="Times New Roman" w:cs="Times New Roman"/>
          <w:sz w:val="24"/>
        </w:rPr>
        <w:t>( обсягу</w:t>
      </w:r>
      <w:proofErr w:type="gramEnd"/>
      <w:r>
        <w:rPr>
          <w:rFonts w:ascii="Times New Roman" w:eastAsia="Times New Roman" w:hAnsi="Times New Roman" w:cs="Times New Roman"/>
          <w:sz w:val="24"/>
        </w:rPr>
        <w:t xml:space="preserve">)  у випадках, передбачених Договором і Законом України "Про публічні закупівлі" від 25.12.2015 №992-VIII ( зі змінами)шляхом підписання Сторонами додаткової угоди до Договору, яка являється його невід'ємною </w:t>
      </w:r>
      <w:r>
        <w:rPr>
          <w:rFonts w:ascii="Times New Roman" w:eastAsia="Times New Roman" w:hAnsi="Times New Roman" w:cs="Times New Roman"/>
          <w:sz w:val="24"/>
        </w:rPr>
        <w:t>частиною.</w:t>
      </w:r>
    </w:p>
    <w:p w:rsidR="00433893" w:rsidRDefault="00217FEE">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Якість Продукції</w:t>
      </w:r>
    </w:p>
    <w:p w:rsidR="00433893" w:rsidRDefault="00217FEE">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Якість Товару має відповідати вимогам </w:t>
      </w:r>
      <w:proofErr w:type="gramStart"/>
      <w:r>
        <w:rPr>
          <w:rFonts w:ascii="Times New Roman" w:eastAsia="Times New Roman" w:hAnsi="Times New Roman" w:cs="Times New Roman"/>
          <w:color w:val="000000"/>
          <w:sz w:val="24"/>
        </w:rPr>
        <w:t>державних  стандартів</w:t>
      </w:r>
      <w:proofErr w:type="gramEnd"/>
      <w:r>
        <w:rPr>
          <w:rFonts w:ascii="Times New Roman" w:eastAsia="Times New Roman" w:hAnsi="Times New Roman" w:cs="Times New Roman"/>
          <w:color w:val="000000"/>
          <w:sz w:val="24"/>
        </w:rPr>
        <w:t xml:space="preserve"> та/або  технічним вимогам для даного виду товару. а також вимогам стандарту  ДСТУ 7687:2015 Бензин А- 95 або еквівалент; ДСТУ 7688:2015  Паливо дизельне, або екві</w:t>
      </w:r>
      <w:r>
        <w:rPr>
          <w:rFonts w:ascii="Times New Roman" w:eastAsia="Times New Roman" w:hAnsi="Times New Roman" w:cs="Times New Roman"/>
          <w:color w:val="000000"/>
          <w:sz w:val="24"/>
        </w:rPr>
        <w:t>валент.</w:t>
      </w:r>
    </w:p>
    <w:p w:rsidR="00433893" w:rsidRDefault="00217FEE">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sz w:val="24"/>
        </w:rPr>
        <w:t>2.2</w:t>
      </w:r>
      <w:r>
        <w:rPr>
          <w:rFonts w:ascii="Times New Roman" w:eastAsia="Times New Roman" w:hAnsi="Times New Roman" w:cs="Times New Roman"/>
          <w:color w:val="000000"/>
          <w:sz w:val="24"/>
        </w:rPr>
        <w:t xml:space="preserve"> Товар при поставці повинен супроводжуватись документами, що підпверджують </w:t>
      </w:r>
      <w:proofErr w:type="gramStart"/>
      <w:r>
        <w:rPr>
          <w:rFonts w:ascii="Times New Roman" w:eastAsia="Times New Roman" w:hAnsi="Times New Roman" w:cs="Times New Roman"/>
          <w:color w:val="000000"/>
          <w:sz w:val="24"/>
        </w:rPr>
        <w:t>якість,  беспеку</w:t>
      </w:r>
      <w:proofErr w:type="gramEnd"/>
      <w:r>
        <w:rPr>
          <w:rFonts w:ascii="Times New Roman" w:eastAsia="Times New Roman" w:hAnsi="Times New Roman" w:cs="Times New Roman"/>
          <w:color w:val="000000"/>
          <w:sz w:val="24"/>
        </w:rPr>
        <w:t xml:space="preserve"> товару. </w:t>
      </w:r>
    </w:p>
    <w:p w:rsidR="00433893" w:rsidRDefault="00217FE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2.3</w:t>
      </w:r>
      <w:r>
        <w:rPr>
          <w:rFonts w:ascii="Times New Roman" w:eastAsia="Times New Roman" w:hAnsi="Times New Roman" w:cs="Times New Roman"/>
          <w:color w:val="000000"/>
          <w:sz w:val="24"/>
        </w:rPr>
        <w:t xml:space="preserve"> Сторони можуть внести зміни до договору, щодо </w:t>
      </w:r>
      <w:proofErr w:type="gramStart"/>
      <w:r>
        <w:rPr>
          <w:rFonts w:ascii="Times New Roman" w:eastAsia="Times New Roman" w:hAnsi="Times New Roman" w:cs="Times New Roman"/>
          <w:color w:val="000000"/>
          <w:sz w:val="24"/>
        </w:rPr>
        <w:t>якості  товару</w:t>
      </w:r>
      <w:proofErr w:type="gramEnd"/>
      <w:r>
        <w:rPr>
          <w:rFonts w:ascii="Times New Roman" w:eastAsia="Times New Roman" w:hAnsi="Times New Roman" w:cs="Times New Roman"/>
          <w:color w:val="000000"/>
          <w:sz w:val="24"/>
        </w:rPr>
        <w:t xml:space="preserve"> у випадках, передбачених Договором та Законом України"Про публічні закупівлі"</w:t>
      </w:r>
      <w:r>
        <w:rPr>
          <w:rFonts w:ascii="Times New Roman" w:eastAsia="Times New Roman" w:hAnsi="Times New Roman" w:cs="Times New Roman"/>
          <w:sz w:val="24"/>
        </w:rPr>
        <w:t>ві</w:t>
      </w:r>
      <w:r>
        <w:rPr>
          <w:rFonts w:ascii="Times New Roman" w:eastAsia="Times New Roman" w:hAnsi="Times New Roman" w:cs="Times New Roman"/>
          <w:sz w:val="24"/>
        </w:rPr>
        <w:t>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433893" w:rsidRDefault="00433893">
      <w:pPr>
        <w:spacing w:after="0" w:line="240" w:lineRule="auto"/>
        <w:ind w:firstLine="567"/>
        <w:rPr>
          <w:rFonts w:ascii="Times New Roman" w:eastAsia="Times New Roman" w:hAnsi="Times New Roman" w:cs="Times New Roman"/>
          <w:sz w:val="24"/>
        </w:rPr>
      </w:pPr>
    </w:p>
    <w:p w:rsidR="00433893" w:rsidRDefault="00433893">
      <w:pPr>
        <w:spacing w:after="0" w:line="240" w:lineRule="auto"/>
        <w:ind w:firstLine="567"/>
        <w:jc w:val="both"/>
        <w:rPr>
          <w:rFonts w:ascii="Times New Roman" w:eastAsia="Times New Roman" w:hAnsi="Times New Roman" w:cs="Times New Roman"/>
          <w:sz w:val="24"/>
        </w:rPr>
      </w:pPr>
    </w:p>
    <w:p w:rsidR="00433893" w:rsidRDefault="00217FEE">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3. Ціна Договору</w:t>
      </w:r>
    </w:p>
    <w:p w:rsidR="00433893" w:rsidRDefault="00217FEE">
      <w:pPr>
        <w:spacing w:after="0" w:line="240" w:lineRule="auto"/>
        <w:ind w:firstLine="567"/>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3.1  </w:t>
      </w:r>
      <w:r>
        <w:rPr>
          <w:rFonts w:ascii="Times New Roman" w:eastAsia="Times New Roman" w:hAnsi="Times New Roman" w:cs="Times New Roman"/>
          <w:sz w:val="24"/>
        </w:rPr>
        <w:t>Ціна</w:t>
      </w:r>
      <w:proofErr w:type="gramEnd"/>
      <w:r>
        <w:rPr>
          <w:rFonts w:ascii="Times New Roman" w:eastAsia="Times New Roman" w:hAnsi="Times New Roman" w:cs="Times New Roman"/>
          <w:sz w:val="24"/>
        </w:rPr>
        <w:t xml:space="preserve"> за одиницю виміру кількості Товару встановлюється в специфікації до договору (Додаток №1), </w:t>
      </w:r>
      <w:r>
        <w:rPr>
          <w:rFonts w:ascii="Times New Roman" w:eastAsia="Times New Roman" w:hAnsi="Times New Roman" w:cs="Times New Roman"/>
          <w:sz w:val="24"/>
        </w:rPr>
        <w:t>яка є невідємною частиною договору.</w:t>
      </w:r>
    </w:p>
    <w:p w:rsidR="00433893" w:rsidRDefault="00217FEE">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Ціна включає всі податки, збори та інші обов'язкові платежі до бюджетів, передбачені чинним </w:t>
      </w:r>
      <w:proofErr w:type="gramStart"/>
      <w:r>
        <w:rPr>
          <w:rFonts w:ascii="Times New Roman" w:eastAsia="Times New Roman" w:hAnsi="Times New Roman" w:cs="Times New Roman"/>
          <w:sz w:val="24"/>
        </w:rPr>
        <w:t>законодавством  України</w:t>
      </w:r>
      <w:proofErr w:type="gramEnd"/>
      <w:r>
        <w:rPr>
          <w:rFonts w:ascii="Times New Roman" w:eastAsia="Times New Roman" w:hAnsi="Times New Roman" w:cs="Times New Roman"/>
          <w:sz w:val="24"/>
        </w:rPr>
        <w:t>.</w:t>
      </w:r>
    </w:p>
    <w:p w:rsidR="00433893" w:rsidRDefault="00217FEE">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Загальна сума Договору становить</w:t>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t>_________________________ ____________________________</w:t>
      </w:r>
      <w:r>
        <w:rPr>
          <w:rFonts w:ascii="Times New Roman" w:eastAsia="Times New Roman" w:hAnsi="Times New Roman" w:cs="Times New Roman"/>
          <w:sz w:val="24"/>
        </w:rPr>
        <w:t>_______________________________________.</w:t>
      </w:r>
    </w:p>
    <w:p w:rsidR="00433893" w:rsidRDefault="00217FE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3.3</w:t>
      </w:r>
      <w:r>
        <w:rPr>
          <w:rFonts w:ascii="Times New Roman" w:eastAsia="Times New Roman" w:hAnsi="Times New Roman" w:cs="Times New Roman"/>
          <w:color w:val="000000"/>
          <w:sz w:val="24"/>
        </w:rPr>
        <w:t xml:space="preserve"> Сторони можуть внести зміни до договору, щодо </w:t>
      </w:r>
      <w:proofErr w:type="gramStart"/>
      <w:r>
        <w:rPr>
          <w:rFonts w:ascii="Times New Roman" w:eastAsia="Times New Roman" w:hAnsi="Times New Roman" w:cs="Times New Roman"/>
          <w:color w:val="000000"/>
          <w:sz w:val="24"/>
        </w:rPr>
        <w:t>якості  товару</w:t>
      </w:r>
      <w:proofErr w:type="gramEnd"/>
      <w:r>
        <w:rPr>
          <w:rFonts w:ascii="Times New Roman" w:eastAsia="Times New Roman" w:hAnsi="Times New Roman" w:cs="Times New Roman"/>
          <w:color w:val="000000"/>
          <w:sz w:val="24"/>
        </w:rPr>
        <w:t xml:space="preserve"> у випадках, передбачених Договором та Законом України"Про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w:t>
      </w:r>
      <w:r>
        <w:rPr>
          <w:rFonts w:ascii="Times New Roman" w:eastAsia="Times New Roman" w:hAnsi="Times New Roman" w:cs="Times New Roman"/>
          <w:sz w:val="24"/>
        </w:rPr>
        <w:t>ової угоди до Договору, яка являється його невід'ємною частиною.</w:t>
      </w:r>
    </w:p>
    <w:p w:rsidR="00433893" w:rsidRDefault="00217FEE">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4.  Строки та умови </w:t>
      </w:r>
      <w:proofErr w:type="gramStart"/>
      <w:r>
        <w:rPr>
          <w:rFonts w:ascii="Times New Roman" w:eastAsia="Times New Roman" w:hAnsi="Times New Roman" w:cs="Times New Roman"/>
          <w:b/>
          <w:color w:val="000000"/>
          <w:sz w:val="24"/>
        </w:rPr>
        <w:t>поставки  товару</w:t>
      </w:r>
      <w:proofErr w:type="gramEnd"/>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4.1.</w:t>
      </w:r>
      <w:r>
        <w:rPr>
          <w:rFonts w:ascii="Times New Roman" w:eastAsia="Times New Roman" w:hAnsi="Times New Roman" w:cs="Times New Roman"/>
          <w:sz w:val="24"/>
        </w:rPr>
        <w:tab/>
        <w:t xml:space="preserve">Після погодження Сторонами асортименту, кількості та ціни Товару (товарної партії), Постачальник надає Покупцю картки на пальне, а Покупець здійснює </w:t>
      </w:r>
      <w:r>
        <w:rPr>
          <w:rFonts w:ascii="Times New Roman" w:eastAsia="Times New Roman" w:hAnsi="Times New Roman" w:cs="Times New Roman"/>
          <w:sz w:val="24"/>
        </w:rPr>
        <w:t>його оплату.</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 xml:space="preserve">. Передача </w:t>
      </w:r>
      <w:proofErr w:type="gramStart"/>
      <w:r>
        <w:rPr>
          <w:rFonts w:ascii="Times New Roman" w:eastAsia="Times New Roman" w:hAnsi="Times New Roman" w:cs="Times New Roman"/>
          <w:sz w:val="24"/>
        </w:rPr>
        <w:t>Покупцю  картки</w:t>
      </w:r>
      <w:proofErr w:type="gramEnd"/>
      <w:r>
        <w:rPr>
          <w:rFonts w:ascii="Times New Roman" w:eastAsia="Times New Roman" w:hAnsi="Times New Roman" w:cs="Times New Roman"/>
          <w:sz w:val="24"/>
        </w:rPr>
        <w:t xml:space="preserve"> на пальне здійснюється по місцезнаходженню Покупця: Вінницька область, м. Тульчин, вул. Пестеля, 67 уповноваженій особі Покупця. Факт передачі карток на пальне від Постачальника Покупцю підтверджується підписанням</w:t>
      </w:r>
      <w:r>
        <w:rPr>
          <w:rFonts w:ascii="Times New Roman" w:eastAsia="Times New Roman" w:hAnsi="Times New Roman" w:cs="Times New Roman"/>
          <w:sz w:val="24"/>
        </w:rPr>
        <w:t xml:space="preserve"> Сторонами акту приймання-передачі або видаткової накладної.</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 xml:space="preserve">. Право власності на Товар переходить до Покупця з моменту підписання Сторонами видаткової накладної на Товар. </w:t>
      </w:r>
      <w:proofErr w:type="gramStart"/>
      <w:r>
        <w:rPr>
          <w:rFonts w:ascii="Times New Roman" w:eastAsia="Times New Roman" w:hAnsi="Times New Roman" w:cs="Times New Roman"/>
          <w:sz w:val="24"/>
        </w:rPr>
        <w:t>Товар  залишається</w:t>
      </w:r>
      <w:proofErr w:type="gramEnd"/>
      <w:r>
        <w:rPr>
          <w:rFonts w:ascii="Times New Roman" w:eastAsia="Times New Roman" w:hAnsi="Times New Roman" w:cs="Times New Roman"/>
          <w:sz w:val="24"/>
        </w:rPr>
        <w:t xml:space="preserve"> у Постачальника до обміну на картку(и) на пальне відповідної к</w:t>
      </w:r>
      <w:r>
        <w:rPr>
          <w:rFonts w:ascii="Times New Roman" w:eastAsia="Times New Roman" w:hAnsi="Times New Roman" w:cs="Times New Roman"/>
          <w:sz w:val="24"/>
        </w:rPr>
        <w:t>ількості оплачених паливо-мастильних матеріалів відповідного номіналу та марки.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r>
        <w:rPr>
          <w:rFonts w:ascii="Times New Roman" w:eastAsia="Times New Roman" w:hAnsi="Times New Roman" w:cs="Times New Roman"/>
          <w:sz w:val="24"/>
        </w:rPr>
        <w:t>.</w:t>
      </w:r>
      <w:r>
        <w:rPr>
          <w:rFonts w:ascii="Times New Roman" w:eastAsia="Times New Roman" w:hAnsi="Times New Roman" w:cs="Times New Roman"/>
          <w:sz w:val="24"/>
        </w:rPr>
        <w:tab/>
        <w:t xml:space="preserve">Ризик випадкового знищення (псування) паливо-мастильних матеріалів </w:t>
      </w:r>
      <w:proofErr w:type="gramStart"/>
      <w:r>
        <w:rPr>
          <w:rFonts w:ascii="Times New Roman" w:eastAsia="Times New Roman" w:hAnsi="Times New Roman" w:cs="Times New Roman"/>
          <w:sz w:val="24"/>
        </w:rPr>
        <w:t>до моменту</w:t>
      </w:r>
      <w:proofErr w:type="gramEnd"/>
      <w:r>
        <w:rPr>
          <w:rFonts w:ascii="Times New Roman" w:eastAsia="Times New Roman" w:hAnsi="Times New Roman" w:cs="Times New Roman"/>
          <w:sz w:val="24"/>
        </w:rPr>
        <w:t xml:space="preserve"> їх фактичного отримання Покупцем несе Постачальник.</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 Товар видається Покупцю лише на підставі та в обмін на картку (и) на пальне, видану Постачальником Покупцеві на умовах, передбачених </w:t>
      </w:r>
      <w:proofErr w:type="gramStart"/>
      <w:r>
        <w:rPr>
          <w:rFonts w:ascii="Times New Roman" w:eastAsia="Times New Roman" w:hAnsi="Times New Roman" w:cs="Times New Roman"/>
          <w:sz w:val="24"/>
        </w:rPr>
        <w:t>даним  Договором</w:t>
      </w:r>
      <w:proofErr w:type="gramEnd"/>
      <w:r>
        <w:rPr>
          <w:rFonts w:ascii="Times New Roman" w:eastAsia="Times New Roman" w:hAnsi="Times New Roman" w:cs="Times New Roman"/>
          <w:sz w:val="24"/>
        </w:rPr>
        <w:t>. Картка на пальне є товарно-розпорядчим документом на Товар, на підставі якого здійснюється видача Товару</w:t>
      </w:r>
      <w:r>
        <w:rPr>
          <w:rFonts w:ascii="Times New Roman" w:eastAsia="Times New Roman" w:hAnsi="Times New Roman" w:cs="Times New Roman"/>
          <w:sz w:val="24"/>
        </w:rPr>
        <w:t xml:space="preserve">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w:t>
      </w:r>
      <w:r>
        <w:rPr>
          <w:rFonts w:ascii="Times New Roman" w:eastAsia="Times New Roman" w:hAnsi="Times New Roman" w:cs="Times New Roman"/>
          <w:sz w:val="24"/>
        </w:rPr>
        <w:t xml:space="preserve">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4.6.</w:t>
      </w:r>
      <w:r>
        <w:rPr>
          <w:rFonts w:ascii="Times New Roman" w:eastAsia="Times New Roman" w:hAnsi="Times New Roman" w:cs="Times New Roman"/>
          <w:sz w:val="24"/>
        </w:rPr>
        <w:tab/>
        <w:t>Покупець має п</w:t>
      </w:r>
      <w:r>
        <w:rPr>
          <w:rFonts w:ascii="Times New Roman" w:eastAsia="Times New Roman" w:hAnsi="Times New Roman" w:cs="Times New Roman"/>
          <w:sz w:val="24"/>
        </w:rPr>
        <w:t xml:space="preserve">раво отримати Товар в межах терміну (строку) дії карток на пальне. Термін (строк) дії карток на пальне </w:t>
      </w:r>
      <w:r>
        <w:rPr>
          <w:rFonts w:ascii="Times New Roman" w:eastAsia="Times New Roman" w:hAnsi="Times New Roman" w:cs="Times New Roman"/>
          <w:color w:val="000000"/>
          <w:sz w:val="24"/>
        </w:rPr>
        <w:t xml:space="preserve">не </w:t>
      </w:r>
      <w:r>
        <w:rPr>
          <w:rFonts w:ascii="Times New Roman" w:eastAsia="Times New Roman" w:hAnsi="Times New Roman" w:cs="Times New Roman"/>
          <w:sz w:val="24"/>
        </w:rPr>
        <w:t xml:space="preserve">може бути меншим </w:t>
      </w:r>
      <w:proofErr w:type="gramStart"/>
      <w:r>
        <w:rPr>
          <w:rFonts w:ascii="Times New Roman" w:eastAsia="Times New Roman" w:hAnsi="Times New Roman" w:cs="Times New Roman"/>
          <w:sz w:val="24"/>
        </w:rPr>
        <w:t>за строк</w:t>
      </w:r>
      <w:proofErr w:type="gramEnd"/>
      <w:r>
        <w:rPr>
          <w:rFonts w:ascii="Times New Roman" w:eastAsia="Times New Roman" w:hAnsi="Times New Roman" w:cs="Times New Roman"/>
          <w:sz w:val="24"/>
        </w:rPr>
        <w:t xml:space="preserve"> дії цього Договору.</w:t>
      </w:r>
    </w:p>
    <w:p w:rsidR="00433893" w:rsidRDefault="00217FEE">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5. Умови розрахунків</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Розрахунки між Сторонами здійснюються в Українській національній валюті — грив</w:t>
      </w:r>
      <w:r>
        <w:rPr>
          <w:rFonts w:ascii="Times New Roman" w:eastAsia="Times New Roman" w:hAnsi="Times New Roman" w:cs="Times New Roman"/>
          <w:sz w:val="24"/>
        </w:rPr>
        <w:t>нях. Вид розрахунків — безготівковий, шляхом перерахування грошових коштів на поточний рахунок Постачальника протягом 1</w:t>
      </w:r>
      <w:r>
        <w:rPr>
          <w:rFonts w:ascii="Times New Roman" w:eastAsia="Times New Roman" w:hAnsi="Times New Roman" w:cs="Times New Roman"/>
          <w:sz w:val="24"/>
          <w:lang w:val="uk-UA"/>
        </w:rPr>
        <w:t>0</w:t>
      </w:r>
      <w:r>
        <w:rPr>
          <w:rFonts w:ascii="Times New Roman" w:eastAsia="Times New Roman" w:hAnsi="Times New Roman" w:cs="Times New Roman"/>
          <w:sz w:val="24"/>
        </w:rPr>
        <w:t xml:space="preserve"> банківських днів з дати </w:t>
      </w:r>
      <w:proofErr w:type="gramStart"/>
      <w:r>
        <w:rPr>
          <w:rFonts w:ascii="Times New Roman" w:eastAsia="Times New Roman" w:hAnsi="Times New Roman" w:cs="Times New Roman"/>
          <w:sz w:val="24"/>
        </w:rPr>
        <w:t>надходження  видаткової</w:t>
      </w:r>
      <w:proofErr w:type="gramEnd"/>
      <w:r>
        <w:rPr>
          <w:rFonts w:ascii="Times New Roman" w:eastAsia="Times New Roman" w:hAnsi="Times New Roman" w:cs="Times New Roman"/>
          <w:sz w:val="24"/>
        </w:rPr>
        <w:t xml:space="preserve"> накладної на Товар до Покупця.</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При цьому, моментом виконання зобов'язань Покупця п</w:t>
      </w:r>
      <w:r>
        <w:rPr>
          <w:rFonts w:ascii="Times New Roman" w:eastAsia="Times New Roman" w:hAnsi="Times New Roman" w:cs="Times New Roman"/>
          <w:sz w:val="24"/>
        </w:rPr>
        <w:t>о оплаті Товару вважається момент надходження грошових коштів на поточний рахунок Постачальника.</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Картка(и) на пальне може бути замінена(і) Постачальником у продовж строку дії даного Договору у разі її пошкодження та/або наявності дефектів, які унемож</w:t>
      </w:r>
      <w:r>
        <w:rPr>
          <w:rFonts w:ascii="Times New Roman" w:eastAsia="Times New Roman" w:hAnsi="Times New Roman" w:cs="Times New Roman"/>
          <w:sz w:val="24"/>
        </w:rPr>
        <w:t xml:space="preserve">ливлюють її належне використання, або з метою продовження терміну її дії. </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w:t>
      </w:r>
      <w:r>
        <w:rPr>
          <w:rFonts w:ascii="Times New Roman" w:eastAsia="Times New Roman" w:hAnsi="Times New Roman" w:cs="Times New Roman"/>
          <w:sz w:val="24"/>
        </w:rPr>
        <w:t xml:space="preserve">і АЗС, які здійснюють обслуговування за даним Договором </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w:t>
      </w:r>
      <w:r>
        <w:rPr>
          <w:rFonts w:ascii="Times New Roman" w:eastAsia="Times New Roman" w:hAnsi="Times New Roman" w:cs="Times New Roman"/>
          <w:sz w:val="24"/>
        </w:rPr>
        <w:t>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w:t>
      </w:r>
      <w:r>
        <w:rPr>
          <w:rFonts w:ascii="Times New Roman" w:eastAsia="Times New Roman" w:hAnsi="Times New Roman" w:cs="Times New Roman"/>
          <w:sz w:val="24"/>
        </w:rPr>
        <w:t xml:space="preserve">тримання ПММ неналежним одержувачем несе Покупець. </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433893" w:rsidRDefault="00217FEE">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6. Особливі умови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АЗС Постача</w:t>
      </w:r>
      <w:r>
        <w:rPr>
          <w:rFonts w:ascii="Times New Roman" w:eastAsia="Times New Roman" w:hAnsi="Times New Roman" w:cs="Times New Roman"/>
          <w:sz w:val="24"/>
        </w:rPr>
        <w:t>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 Водії транспортних засобів, які заправляються на АЗС Постачальника зобов'язані дотримуватись ви</w:t>
      </w:r>
      <w:r>
        <w:rPr>
          <w:rFonts w:ascii="Times New Roman" w:eastAsia="Times New Roman" w:hAnsi="Times New Roman" w:cs="Times New Roman"/>
          <w:sz w:val="24"/>
        </w:rPr>
        <w:t>мог правил техніки безпеки, правил пожежної безпеки та правил технічної експлуатації АЗС</w:t>
      </w:r>
    </w:p>
    <w:p w:rsidR="00433893" w:rsidRDefault="00433893">
      <w:pPr>
        <w:spacing w:after="0" w:line="240" w:lineRule="auto"/>
        <w:ind w:left="360"/>
        <w:jc w:val="both"/>
        <w:rPr>
          <w:rFonts w:ascii="Times New Roman" w:eastAsia="Times New Roman" w:hAnsi="Times New Roman" w:cs="Times New Roman"/>
          <w:color w:val="000000"/>
          <w:sz w:val="24"/>
        </w:rPr>
      </w:pPr>
    </w:p>
    <w:p w:rsidR="00433893" w:rsidRDefault="00217FEE">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7. Відповідальність сторін</w:t>
      </w:r>
    </w:p>
    <w:p w:rsidR="00433893" w:rsidRDefault="00217FE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7.1.  У випадку порушення Договору Сторона несе відповідальність, визначену цим Договором та чинним законодавством. </w:t>
      </w:r>
      <w:r>
        <w:rPr>
          <w:rFonts w:ascii="Times New Roman" w:eastAsia="Times New Roman" w:hAnsi="Times New Roman" w:cs="Times New Roman"/>
          <w:sz w:val="24"/>
        </w:rPr>
        <w:tab/>
      </w:r>
    </w:p>
    <w:p w:rsidR="00433893" w:rsidRDefault="00217FEE">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8. Форс - Мажор </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w:t>
      </w:r>
      <w:r>
        <w:rPr>
          <w:rFonts w:ascii="Times New Roman" w:eastAsia="Times New Roman" w:hAnsi="Times New Roman" w:cs="Times New Roman"/>
          <w:sz w:val="24"/>
        </w:rPr>
        <w:t>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w:t>
      </w:r>
      <w:r>
        <w:rPr>
          <w:rFonts w:ascii="Times New Roman" w:eastAsia="Times New Roman" w:hAnsi="Times New Roman" w:cs="Times New Roman"/>
          <w:sz w:val="24"/>
        </w:rPr>
        <w:t>'язків, Сторони звільняються від виконання своїх обов'язків на час дії вказаних обставин.</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w:t>
      </w:r>
      <w:r>
        <w:rPr>
          <w:rFonts w:ascii="Times New Roman" w:eastAsia="Times New Roman" w:hAnsi="Times New Roman" w:cs="Times New Roman"/>
          <w:sz w:val="24"/>
        </w:rPr>
        <w:t>і, що вона сповістила про це іншу Сторону не пізніше ніж за 7 днів до розірвання.</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8.3.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w:t>
      </w:r>
      <w:r>
        <w:rPr>
          <w:rFonts w:ascii="Times New Roman" w:eastAsia="Times New Roman" w:hAnsi="Times New Roman" w:cs="Times New Roman"/>
          <w:sz w:val="24"/>
        </w:rPr>
        <w:t xml:space="preserve"> за місцезнаходженням Сторони, яка піддалася дії обставин непереборної сили.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8.4. Виникнення вищевказаних обставин не є підставою для відмови Покупця від сплати за Товар, поставлений до їх виникнення.</w:t>
      </w:r>
    </w:p>
    <w:p w:rsidR="00433893" w:rsidRDefault="00433893">
      <w:pPr>
        <w:spacing w:after="0" w:line="240" w:lineRule="auto"/>
        <w:ind w:firstLine="709"/>
        <w:jc w:val="center"/>
        <w:rPr>
          <w:rFonts w:ascii="Times New Roman" w:eastAsia="Times New Roman" w:hAnsi="Times New Roman" w:cs="Times New Roman"/>
          <w:sz w:val="24"/>
        </w:rPr>
      </w:pPr>
    </w:p>
    <w:p w:rsidR="00433893" w:rsidRDefault="00217FEE">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9. Розгляд спірних питань</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9.1. Всі суперечки, що виник</w:t>
      </w:r>
      <w:r>
        <w:rPr>
          <w:rFonts w:ascii="Times New Roman" w:eastAsia="Times New Roman" w:hAnsi="Times New Roman" w:cs="Times New Roman"/>
          <w:sz w:val="24"/>
        </w:rPr>
        <w:t xml:space="preserve">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w:t>
      </w:r>
      <w:proofErr w:type="gramStart"/>
      <w:r>
        <w:rPr>
          <w:rFonts w:ascii="Times New Roman" w:eastAsia="Times New Roman" w:hAnsi="Times New Roman" w:cs="Times New Roman"/>
          <w:sz w:val="24"/>
        </w:rPr>
        <w:t>в порядку</w:t>
      </w:r>
      <w:proofErr w:type="gramEnd"/>
      <w:r>
        <w:rPr>
          <w:rFonts w:ascii="Times New Roman" w:eastAsia="Times New Roman" w:hAnsi="Times New Roman" w:cs="Times New Roman"/>
          <w:sz w:val="24"/>
        </w:rPr>
        <w:t>, передбаченому чинним законодавством України.</w:t>
      </w:r>
    </w:p>
    <w:p w:rsidR="00433893" w:rsidRDefault="00433893">
      <w:pPr>
        <w:spacing w:after="0" w:line="240" w:lineRule="auto"/>
        <w:ind w:firstLine="567"/>
        <w:jc w:val="both"/>
        <w:rPr>
          <w:rFonts w:ascii="Times New Roman" w:eastAsia="Times New Roman" w:hAnsi="Times New Roman" w:cs="Times New Roman"/>
          <w:b/>
          <w:color w:val="000000"/>
          <w:sz w:val="24"/>
        </w:rPr>
      </w:pPr>
    </w:p>
    <w:p w:rsidR="00433893" w:rsidRDefault="00217FEE">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10. </w:t>
      </w:r>
      <w:bookmarkStart w:id="0" w:name="_GoBack"/>
      <w:r>
        <w:rPr>
          <w:rFonts w:ascii="Times New Roman" w:eastAsia="Times New Roman" w:hAnsi="Times New Roman" w:cs="Times New Roman"/>
          <w:b/>
          <w:sz w:val="24"/>
        </w:rPr>
        <w:t>Порядок зміни умов договору та інші умови</w:t>
      </w:r>
      <w:bookmarkEnd w:id="0"/>
    </w:p>
    <w:p w:rsidR="00433893" w:rsidRDefault="00217FEE">
      <w:pPr>
        <w:spacing w:after="0" w:line="240" w:lineRule="auto"/>
        <w:ind w:firstLine="709"/>
        <w:jc w:val="both"/>
        <w:rPr>
          <w:rFonts w:ascii="Times New Roman" w:eastAsia="Times New Roman" w:hAnsi="Times New Roman" w:cs="Times New Roman"/>
          <w:strike/>
          <w:color w:val="000000"/>
          <w:sz w:val="24"/>
        </w:rPr>
      </w:pPr>
      <w:r>
        <w:rPr>
          <w:rFonts w:ascii="Times New Roman" w:eastAsia="Times New Roman" w:hAnsi="Times New Roman" w:cs="Times New Roman"/>
          <w:color w:val="000000"/>
          <w:sz w:val="24"/>
        </w:rPr>
        <w:t xml:space="preserve">10.1 </w:t>
      </w:r>
      <w:r w:rsidRPr="00217FEE">
        <w:rPr>
          <w:rFonts w:ascii="Times New Roman" w:eastAsia="Times New Roman" w:hAnsi="Times New Roman" w:cs="Times New Roman"/>
          <w:strike/>
          <w:color w:val="000000"/>
          <w:sz w:val="24"/>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ст. 41 </w:t>
      </w:r>
      <w:r w:rsidRPr="00217FEE">
        <w:rPr>
          <w:rFonts w:ascii="Times New Roman" w:eastAsia="Times New Roman" w:hAnsi="Times New Roman" w:cs="Times New Roman"/>
          <w:strike/>
          <w:sz w:val="24"/>
        </w:rPr>
        <w:t>Законом України «Про публічні закупівлі» від 25.12.</w:t>
      </w:r>
      <w:r w:rsidRPr="00217FEE">
        <w:rPr>
          <w:rFonts w:ascii="Times New Roman" w:eastAsia="Times New Roman" w:hAnsi="Times New Roman" w:cs="Times New Roman"/>
          <w:strike/>
          <w:sz w:val="24"/>
        </w:rPr>
        <w:t>2015 № 922-VIII (із змінами), а саме</w:t>
      </w:r>
      <w:r w:rsidRPr="00217FEE">
        <w:rPr>
          <w:rFonts w:ascii="Times New Roman" w:eastAsia="Times New Roman" w:hAnsi="Times New Roman" w:cs="Times New Roman"/>
          <w:strike/>
          <w:color w:val="000000"/>
          <w:sz w:val="24"/>
        </w:rPr>
        <w:t>:</w:t>
      </w:r>
    </w:p>
    <w:p w:rsidR="00217FEE" w:rsidRPr="00217FEE" w:rsidRDefault="00217FEE">
      <w:pPr>
        <w:spacing w:after="0" w:line="240" w:lineRule="auto"/>
        <w:ind w:firstLine="709"/>
        <w:jc w:val="both"/>
        <w:rPr>
          <w:rFonts w:ascii="Times New Roman" w:eastAsia="Times New Roman" w:hAnsi="Times New Roman" w:cs="Times New Roman"/>
          <w:strike/>
          <w:sz w:val="24"/>
          <w:szCs w:val="24"/>
        </w:rPr>
      </w:pPr>
      <w:r w:rsidRPr="00217FEE">
        <w:rPr>
          <w:rFonts w:ascii="Times New Roman" w:hAnsi="Times New Roman" w:cs="Times New Roman"/>
          <w:sz w:val="24"/>
          <w:szCs w:val="24"/>
          <w:shd w:val="clear" w:color="auto" w:fill="FFFFFF"/>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433893" w:rsidRDefault="00217FEE">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rPr>
        <w:t xml:space="preserve">Сторони можуть внести зміни </w:t>
      </w:r>
      <w:proofErr w:type="gramStart"/>
      <w:r>
        <w:rPr>
          <w:rFonts w:ascii="Times New Roman" w:eastAsia="Times New Roman" w:hAnsi="Times New Roman" w:cs="Times New Roman"/>
          <w:i/>
          <w:color w:val="000000"/>
          <w:sz w:val="24"/>
        </w:rPr>
        <w:t>до договору</w:t>
      </w:r>
      <w:proofErr w:type="gramEnd"/>
      <w:r>
        <w:rPr>
          <w:rFonts w:ascii="Times New Roman" w:eastAsia="Times New Roman" w:hAnsi="Times New Roman" w:cs="Times New Roman"/>
          <w:i/>
          <w:color w:val="000000"/>
          <w:sz w:val="24"/>
        </w:rPr>
        <w:t xml:space="preserve"> у разі зменшення обсягів закупівлі, зокрема з урахуванням фактичного обсягу видатків </w:t>
      </w:r>
      <w:r>
        <w:rPr>
          <w:rFonts w:ascii="Times New Roman" w:eastAsia="Times New Roman" w:hAnsi="Times New Roman" w:cs="Times New Roman"/>
          <w:i/>
          <w:color w:val="000000"/>
          <w:sz w:val="24"/>
        </w:rPr>
        <w:t xml:space="preserve">Замовника а також у випадку </w:t>
      </w:r>
      <w:r>
        <w:rPr>
          <w:rFonts w:ascii="Times New Roman" w:eastAsia="Times New Roman" w:hAnsi="Times New Roman" w:cs="Times New Roman"/>
          <w:i/>
          <w:color w:val="000000"/>
          <w:sz w:val="24"/>
        </w:rPr>
        <w:lastRenderedPageBreak/>
        <w:t>зменшення обсягу споживчої потреби товару. В такому випадку ціна договору зменшується в залежності від зміни таких обсягів.</w:t>
      </w:r>
    </w:p>
    <w:p w:rsidR="00433893" w:rsidRDefault="00217FEE">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2) збільшення ціни за одиницю товару до 10 відсотків пропорційно збільшенню ціни такого товару </w:t>
      </w:r>
      <w:proofErr w:type="gramStart"/>
      <w:r>
        <w:rPr>
          <w:rFonts w:ascii="Times New Roman" w:eastAsia="Times New Roman" w:hAnsi="Times New Roman" w:cs="Times New Roman"/>
          <w:color w:val="000000"/>
          <w:sz w:val="24"/>
        </w:rPr>
        <w:t>на ринку</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i/>
          <w:color w:val="000000"/>
          <w:sz w:val="24"/>
        </w:rPr>
        <w:t>- не частіше ніж один раз на 90 днів з моменту підписання договору про закупівлю. Обмеження щодо строків зміни ціни за</w:t>
      </w:r>
      <w:r>
        <w:rPr>
          <w:rFonts w:ascii="Times New Roman" w:eastAsia="Times New Roman" w:hAnsi="Times New Roman" w:cs="Times New Roman"/>
          <w:i/>
          <w:color w:val="000000"/>
          <w:sz w:val="24"/>
        </w:rPr>
        <w:t xml:space="preserve">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w:t>
      </w:r>
      <w:proofErr w:type="gramStart"/>
      <w:r>
        <w:rPr>
          <w:rFonts w:ascii="Times New Roman" w:eastAsia="Times New Roman" w:hAnsi="Times New Roman" w:cs="Times New Roman"/>
          <w:i/>
          <w:color w:val="000000"/>
          <w:sz w:val="24"/>
        </w:rPr>
        <w:t>товару  на</w:t>
      </w:r>
      <w:proofErr w:type="gramEnd"/>
      <w:r>
        <w:rPr>
          <w:rFonts w:ascii="Times New Roman" w:eastAsia="Times New Roman" w:hAnsi="Times New Roman" w:cs="Times New Roman"/>
          <w:i/>
          <w:color w:val="000000"/>
          <w:sz w:val="24"/>
        </w:rPr>
        <w:t xml:space="preserve"> ринку в межах до 10 % від ціни за одиницю товару, Постачальник письмово звертається</w:t>
      </w:r>
      <w:r>
        <w:rPr>
          <w:rFonts w:ascii="Times New Roman" w:eastAsia="Times New Roman" w:hAnsi="Times New Roman" w:cs="Times New Roman"/>
          <w:i/>
          <w:color w:val="000000"/>
          <w:sz w:val="24"/>
        </w:rPr>
        <w:t xml:space="preserve"> до Замовника (Споживача) щодо зміни ціни за одиницю товару. Наявність факту коливання ціни товару </w:t>
      </w:r>
      <w:proofErr w:type="gramStart"/>
      <w:r>
        <w:rPr>
          <w:rFonts w:ascii="Times New Roman" w:eastAsia="Times New Roman" w:hAnsi="Times New Roman" w:cs="Times New Roman"/>
          <w:i/>
          <w:color w:val="000000"/>
          <w:sz w:val="24"/>
        </w:rPr>
        <w:t>на ринку</w:t>
      </w:r>
      <w:proofErr w:type="gramEnd"/>
      <w:r>
        <w:rPr>
          <w:rFonts w:ascii="Times New Roman" w:eastAsia="Times New Roman" w:hAnsi="Times New Roman" w:cs="Times New Roman"/>
          <w:i/>
          <w:color w:val="000000"/>
          <w:sz w:val="24"/>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w:t>
      </w:r>
      <w:r>
        <w:rPr>
          <w:rFonts w:ascii="Times New Roman" w:eastAsia="Times New Roman" w:hAnsi="Times New Roman" w:cs="Times New Roman"/>
          <w:i/>
          <w:color w:val="000000"/>
          <w:sz w:val="24"/>
        </w:rPr>
        <w:t>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w:t>
      </w:r>
      <w:r>
        <w:rPr>
          <w:rFonts w:ascii="Times New Roman" w:eastAsia="Times New Roman" w:hAnsi="Times New Roman" w:cs="Times New Roman"/>
          <w:i/>
          <w:color w:val="000000"/>
          <w:sz w:val="24"/>
        </w:rPr>
        <w:t xml:space="preserve">мент звернення до вказаних органів, установ, організацій, що підтверджує коливання (зміни) цін </w:t>
      </w:r>
      <w:proofErr w:type="gramStart"/>
      <w:r>
        <w:rPr>
          <w:rFonts w:ascii="Times New Roman" w:eastAsia="Times New Roman" w:hAnsi="Times New Roman" w:cs="Times New Roman"/>
          <w:i/>
          <w:color w:val="000000"/>
          <w:sz w:val="24"/>
        </w:rPr>
        <w:t>на ринку</w:t>
      </w:r>
      <w:proofErr w:type="gramEnd"/>
      <w:r>
        <w:rPr>
          <w:rFonts w:ascii="Times New Roman" w:eastAsia="Times New Roman" w:hAnsi="Times New Roman" w:cs="Times New Roman"/>
          <w:i/>
          <w:color w:val="000000"/>
          <w:sz w:val="24"/>
        </w:rPr>
        <w:t xml:space="preserve"> товару, що є предметом закупівлі за цим Договором.  Зміна ціни за одиницю товару можлива не частіше ніж один раз на 90 днів з моменту підписання договор</w:t>
      </w:r>
      <w:r>
        <w:rPr>
          <w:rFonts w:ascii="Times New Roman" w:eastAsia="Times New Roman" w:hAnsi="Times New Roman" w:cs="Times New Roman"/>
          <w:i/>
          <w:color w:val="000000"/>
          <w:sz w:val="24"/>
        </w:rPr>
        <w:t>у про закупівлю.</w:t>
      </w:r>
    </w:p>
    <w:p w:rsidR="00433893" w:rsidRDefault="00217FEE">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rPr>
        <w:t xml:space="preserve">Сторони можуть внести зміни до договору у випадку покращення якості </w:t>
      </w:r>
      <w:proofErr w:type="gramStart"/>
      <w:r>
        <w:rPr>
          <w:rFonts w:ascii="Times New Roman" w:eastAsia="Times New Roman" w:hAnsi="Times New Roman" w:cs="Times New Roman"/>
          <w:i/>
          <w:color w:val="000000"/>
          <w:sz w:val="24"/>
        </w:rPr>
        <w:t>товару  за</w:t>
      </w:r>
      <w:proofErr w:type="gramEnd"/>
      <w:r>
        <w:rPr>
          <w:rFonts w:ascii="Times New Roman" w:eastAsia="Times New Roman" w:hAnsi="Times New Roman" w:cs="Times New Roman"/>
          <w:i/>
          <w:color w:val="000000"/>
          <w:sz w:val="24"/>
        </w:rPr>
        <w:t xml:space="preserve"> умови, що така зміна н</w:t>
      </w:r>
      <w:r>
        <w:rPr>
          <w:rFonts w:ascii="Times New Roman" w:eastAsia="Times New Roman" w:hAnsi="Times New Roman" w:cs="Times New Roman"/>
          <w:i/>
          <w:color w:val="000000"/>
          <w:sz w:val="24"/>
        </w:rPr>
        <w:t>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w:t>
      </w:r>
      <w:r>
        <w:rPr>
          <w:rFonts w:ascii="Times New Roman" w:eastAsia="Times New Roman" w:hAnsi="Times New Roman" w:cs="Times New Roman"/>
          <w:i/>
          <w:color w:val="000000"/>
          <w:sz w:val="24"/>
        </w:rPr>
        <w:t>ами, наданими уповноваженими органами, що свідчать про покращення якості, яке не впливає на функціональні характеристики товару.</w:t>
      </w:r>
    </w:p>
    <w:p w:rsidR="00433893" w:rsidRDefault="00217FEE">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color w:val="000000"/>
          <w:sz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sz w:val="24"/>
        </w:rPr>
        <w:t xml:space="preserve">передачі товару, </w:t>
      </w:r>
      <w:r>
        <w:rPr>
          <w:rFonts w:ascii="Times New Roman" w:eastAsia="Times New Roman" w:hAnsi="Times New Roman" w:cs="Times New Roman"/>
          <w:color w:val="000000"/>
          <w:sz w:val="24"/>
        </w:rPr>
        <w:t>у разі виникнення докуме</w:t>
      </w:r>
      <w:r>
        <w:rPr>
          <w:rFonts w:ascii="Times New Roman" w:eastAsia="Times New Roman" w:hAnsi="Times New Roman" w:cs="Times New Roman"/>
          <w:color w:val="000000"/>
          <w:sz w:val="24"/>
        </w:rPr>
        <w:t xml:space="preserve">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rPr>
        <w:t>Строк</w:t>
      </w:r>
      <w:r>
        <w:rPr>
          <w:rFonts w:ascii="Times New Roman" w:eastAsia="Times New Roman" w:hAnsi="Times New Roman" w:cs="Times New Roman"/>
          <w:i/>
          <w:color w:val="000000"/>
          <w:sz w:val="24"/>
        </w:rPr>
        <w:t xml:space="preserve">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w:t>
      </w:r>
      <w:r>
        <w:rPr>
          <w:rFonts w:ascii="Times New Roman" w:eastAsia="Times New Roman" w:hAnsi="Times New Roman" w:cs="Times New Roman"/>
          <w:i/>
          <w:color w:val="000000"/>
          <w:sz w:val="24"/>
        </w:rPr>
        <w:t xml:space="preserve">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Pr>
          <w:rFonts w:ascii="Times New Roman" w:eastAsia="Times New Roman" w:hAnsi="Times New Roman" w:cs="Times New Roman"/>
          <w:i/>
          <w:color w:val="000000"/>
          <w:sz w:val="24"/>
        </w:rPr>
        <w:t>у момент</w:t>
      </w:r>
      <w:proofErr w:type="gramEnd"/>
      <w:r>
        <w:rPr>
          <w:rFonts w:ascii="Times New Roman" w:eastAsia="Times New Roman" w:hAnsi="Times New Roman" w:cs="Times New Roman"/>
          <w:i/>
          <w:color w:val="000000"/>
          <w:sz w:val="24"/>
        </w:rPr>
        <w:t xml:space="preserve"> виникнення об’єктивних обставин (виходячи з їх особливостей) з дотриманням чинного законодавств</w:t>
      </w:r>
      <w:r>
        <w:rPr>
          <w:rFonts w:ascii="Times New Roman" w:eastAsia="Times New Roman" w:hAnsi="Times New Roman" w:cs="Times New Roman"/>
          <w:i/>
          <w:color w:val="000000"/>
          <w:sz w:val="24"/>
        </w:rPr>
        <w:t>а;</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sz w:val="24"/>
        </w:rPr>
        <w:t>якості товарів</w:t>
      </w:r>
      <w:r>
        <w:rPr>
          <w:rFonts w:ascii="Times New Roman" w:eastAsia="Times New Roman" w:hAnsi="Times New Roman" w:cs="Times New Roman"/>
          <w:color w:val="000000"/>
          <w:sz w:val="24"/>
        </w:rPr>
        <w:t xml:space="preserve">), у тому числі у разі коливання ціни товару </w:t>
      </w:r>
      <w:proofErr w:type="gramStart"/>
      <w:r>
        <w:rPr>
          <w:rFonts w:ascii="Times New Roman" w:eastAsia="Times New Roman" w:hAnsi="Times New Roman" w:cs="Times New Roman"/>
          <w:color w:val="000000"/>
          <w:sz w:val="24"/>
        </w:rPr>
        <w:t>на ринку</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Сторони можуть внести зміни до Договору у разі узгодженої зміни ціни в бік зменшення </w:t>
      </w:r>
      <w:r>
        <w:rPr>
          <w:rFonts w:ascii="Times New Roman" w:eastAsia="Times New Roman" w:hAnsi="Times New Roman" w:cs="Times New Roman"/>
          <w:i/>
          <w:color w:val="000000"/>
          <w:sz w:val="24"/>
        </w:rPr>
        <w:t xml:space="preserve">(без зміни кількості (обсягу) та </w:t>
      </w:r>
      <w:r>
        <w:rPr>
          <w:rFonts w:ascii="Times New Roman" w:eastAsia="Times New Roman" w:hAnsi="Times New Roman" w:cs="Times New Roman"/>
          <w:i/>
          <w:sz w:val="24"/>
        </w:rPr>
        <w:t>якості товарів).</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eastAsia="Times New Roman" w:hAnsi="Times New Roman" w:cs="Times New Roman"/>
          <w:i/>
          <w:color w:val="000000"/>
          <w:sz w:val="24"/>
        </w:rPr>
        <w:t>Ст</w:t>
      </w:r>
      <w:r>
        <w:rPr>
          <w:rFonts w:ascii="Times New Roman" w:eastAsia="Times New Roman" w:hAnsi="Times New Roman" w:cs="Times New Roman"/>
          <w:i/>
          <w:color w:val="000000"/>
          <w:sz w:val="24"/>
        </w:rPr>
        <w:t xml:space="preserve">орони </w:t>
      </w:r>
      <w:r>
        <w:rPr>
          <w:rFonts w:ascii="Times New Roman" w:eastAsia="Times New Roman" w:hAnsi="Times New Roman" w:cs="Times New Roman"/>
          <w:i/>
          <w:sz w:val="24"/>
        </w:rPr>
        <w:t>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w:t>
      </w:r>
      <w:r>
        <w:rPr>
          <w:rFonts w:ascii="Times New Roman" w:eastAsia="Times New Roman" w:hAnsi="Times New Roman" w:cs="Times New Roman"/>
          <w:i/>
          <w:sz w:val="24"/>
        </w:rPr>
        <w:t>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w:t>
      </w:r>
      <w:r>
        <w:rPr>
          <w:rFonts w:ascii="Times New Roman" w:eastAsia="Times New Roman" w:hAnsi="Times New Roman" w:cs="Times New Roman"/>
          <w:i/>
          <w:sz w:val="24"/>
        </w:rPr>
        <w:t xml:space="preserve">ості від таких змін без зміни обсягу </w:t>
      </w:r>
      <w:r>
        <w:rPr>
          <w:rFonts w:ascii="Times New Roman" w:eastAsia="Times New Roman" w:hAnsi="Times New Roman" w:cs="Times New Roman"/>
          <w:i/>
          <w:sz w:val="24"/>
        </w:rPr>
        <w:lastRenderedPageBreak/>
        <w:t xml:space="preserve">закупівлі. Підтвердженням можливості внесення таких змін будуть чинні (введені в дію) нормативно-правові </w:t>
      </w:r>
      <w:r>
        <w:rPr>
          <w:rFonts w:ascii="Times New Roman" w:eastAsia="Times New Roman" w:hAnsi="Times New Roman" w:cs="Times New Roman"/>
          <w:i/>
          <w:color w:val="000000"/>
          <w:sz w:val="24"/>
        </w:rPr>
        <w:t>акти Держави.</w:t>
      </w:r>
    </w:p>
    <w:p w:rsidR="00433893" w:rsidRDefault="00217FEE">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7) </w:t>
      </w:r>
      <w:r>
        <w:rPr>
          <w:rFonts w:ascii="Times New Roman" w:eastAsia="Times New Roman" w:hAnsi="Times New Roman" w:cs="Times New Roman"/>
          <w:sz w:val="24"/>
        </w:rPr>
        <w:t>З</w:t>
      </w:r>
      <w:r>
        <w:rPr>
          <w:rFonts w:ascii="Times New Roman" w:eastAsia="Times New Roman" w:hAnsi="Times New Roman" w:cs="Times New Roman"/>
          <w:color w:val="000000"/>
          <w:sz w:val="24"/>
        </w:rPr>
        <w:t>міни встановленого згідно із законодавством органами державної статистики індексу споживчих цін,</w:t>
      </w:r>
      <w:r>
        <w:rPr>
          <w:rFonts w:ascii="Times New Roman" w:eastAsia="Times New Roman" w:hAnsi="Times New Roman" w:cs="Times New Roman"/>
          <w:color w:val="000000"/>
          <w:sz w:val="24"/>
        </w:rPr>
        <w:t xml:space="preserve">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cs="Times New Roman"/>
          <w:i/>
          <w:color w:val="000000"/>
          <w:sz w:val="24"/>
        </w:rPr>
        <w:t>Сторони можуть внест</w:t>
      </w:r>
      <w:r>
        <w:rPr>
          <w:rFonts w:ascii="Times New Roman" w:eastAsia="Times New Roman" w:hAnsi="Times New Roman" w:cs="Times New Roman"/>
          <w:i/>
          <w:color w:val="000000"/>
          <w:sz w:val="24"/>
        </w:rPr>
        <w:t xml:space="preserve">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rFonts w:ascii="Times New Roman" w:eastAsia="Times New Roman" w:hAnsi="Times New Roman" w:cs="Times New Roman"/>
          <w:i/>
          <w:color w:val="000000"/>
          <w:sz w:val="24"/>
        </w:rPr>
        <w:t>акти  відповідного</w:t>
      </w:r>
      <w:proofErr w:type="gramEnd"/>
      <w:r>
        <w:rPr>
          <w:rFonts w:ascii="Times New Roman" w:eastAsia="Times New Roman" w:hAnsi="Times New Roman" w:cs="Times New Roman"/>
          <w:i/>
          <w:color w:val="000000"/>
          <w:sz w:val="24"/>
        </w:rPr>
        <w:t xml:space="preserve"> уповноваженого органу або Держави щодо  встановлення регульованих цін. </w:t>
      </w:r>
    </w:p>
    <w:p w:rsidR="00433893" w:rsidRDefault="00217FE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xml:space="preserve">8) </w:t>
      </w:r>
      <w:r>
        <w:rPr>
          <w:rFonts w:ascii="Times New Roman" w:eastAsia="Times New Roman" w:hAnsi="Times New Roman" w:cs="Times New Roman"/>
          <w:sz w:val="24"/>
          <w:shd w:val="clear" w:color="auto" w:fill="FFFFFF"/>
        </w:rPr>
        <w:t xml:space="preserve">зміни умов у зв’язку із застосуванням положень частини шостої статті 41 Закону України «Про публічні закупівлі» від 25.12.2015 № 922-VIII (із змінами). </w:t>
      </w:r>
      <w:r>
        <w:rPr>
          <w:rFonts w:ascii="Times New Roman" w:eastAsia="Times New Roman" w:hAnsi="Times New Roman" w:cs="Times New Roman"/>
          <w:i/>
          <w:sz w:val="24"/>
          <w:shd w:val="clear" w:color="auto" w:fill="FFFFFF"/>
        </w:rPr>
        <w:t>Дія договору про закупівлю може бути продовжена на строк, достатній для проведення процедури закупівл</w:t>
      </w:r>
      <w:r>
        <w:rPr>
          <w:rFonts w:ascii="Times New Roman" w:eastAsia="Times New Roman" w:hAnsi="Times New Roman" w:cs="Times New Roman"/>
          <w:i/>
          <w:sz w:val="24"/>
          <w:shd w:val="clear" w:color="auto" w:fill="FFFFFF"/>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gramStart"/>
      <w:r>
        <w:rPr>
          <w:rFonts w:ascii="Times New Roman" w:eastAsia="Times New Roman" w:hAnsi="Times New Roman" w:cs="Times New Roman"/>
          <w:i/>
          <w:sz w:val="24"/>
          <w:shd w:val="clear" w:color="auto" w:fill="FFFFFF"/>
        </w:rPr>
        <w:t>порядку..</w:t>
      </w:r>
      <w:proofErr w:type="gramEnd"/>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10.2. </w:t>
      </w:r>
      <w:r>
        <w:rPr>
          <w:rFonts w:ascii="Times New Roman" w:eastAsia="Times New Roman" w:hAnsi="Times New Roman" w:cs="Times New Roman"/>
          <w:sz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10.3. Зміни, доповнення, додатки до даного Договору, його пролонгація або дострокове розірвання будуть дійсні при </w:t>
      </w:r>
      <w:r>
        <w:rPr>
          <w:rFonts w:ascii="Times New Roman" w:eastAsia="Times New Roman" w:hAnsi="Times New Roman" w:cs="Times New Roman"/>
          <w:sz w:val="24"/>
        </w:rPr>
        <w:t>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10.4. Сторони інформують одна одну про зміни адрес та реквізиті</w:t>
      </w:r>
      <w:r>
        <w:rPr>
          <w:rFonts w:ascii="Times New Roman" w:eastAsia="Times New Roman" w:hAnsi="Times New Roman" w:cs="Times New Roman"/>
          <w:sz w:val="24"/>
        </w:rPr>
        <w:t>в у десятиденний термін. У випадках, не передбачених даним Договором, Сторони керуються чинним законодавством України.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10.5.</w:t>
      </w:r>
      <w:r>
        <w:rPr>
          <w:rFonts w:ascii="Times New Roman" w:eastAsia="Times New Roman" w:hAnsi="Times New Roman" w:cs="Times New Roman"/>
          <w:sz w:val="24"/>
        </w:rPr>
        <w:tab/>
        <w:t xml:space="preserve">Сторони </w:t>
      </w:r>
      <w:proofErr w:type="gramStart"/>
      <w:r>
        <w:rPr>
          <w:rFonts w:ascii="Times New Roman" w:eastAsia="Times New Roman" w:hAnsi="Times New Roman" w:cs="Times New Roman"/>
          <w:sz w:val="24"/>
        </w:rPr>
        <w:t>визнають  що</w:t>
      </w:r>
      <w:proofErr w:type="gramEnd"/>
      <w:r>
        <w:rPr>
          <w:rFonts w:ascii="Times New Roman" w:eastAsia="Times New Roman" w:hAnsi="Times New Roman" w:cs="Times New Roman"/>
          <w:sz w:val="24"/>
        </w:rPr>
        <w:t xml:space="preserve"> даний Договір та інші документи до Договору,  підписані  із застосуванням факсимільного зв'язку, є чинними до </w:t>
      </w:r>
      <w:r>
        <w:rPr>
          <w:rFonts w:ascii="Times New Roman" w:eastAsia="Times New Roman" w:hAnsi="Times New Roman" w:cs="Times New Roman"/>
          <w:sz w:val="24"/>
        </w:rPr>
        <w:t>підтвердження їх оригіналами.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Pr>
          <w:rFonts w:ascii="Times New Roman" w:eastAsia="Times New Roman" w:hAnsi="Times New Roman" w:cs="Times New Roman"/>
          <w:sz w:val="24"/>
        </w:rPr>
        <w:br/>
        <w:t>письмовій</w:t>
      </w:r>
      <w:r>
        <w:rPr>
          <w:rFonts w:ascii="Times New Roman" w:eastAsia="Times New Roman" w:hAnsi="Times New Roman" w:cs="Times New Roman"/>
          <w:sz w:val="24"/>
        </w:rPr>
        <w:t xml:space="preserve">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w:t>
      </w:r>
      <w:r>
        <w:rPr>
          <w:rFonts w:ascii="Times New Roman" w:eastAsia="Times New Roman" w:hAnsi="Times New Roman" w:cs="Times New Roman"/>
          <w:sz w:val="24"/>
        </w:rPr>
        <w:t>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w:t>
      </w:r>
      <w:r>
        <w:rPr>
          <w:rFonts w:ascii="Times New Roman" w:eastAsia="Times New Roman" w:hAnsi="Times New Roman" w:cs="Times New Roman"/>
          <w:sz w:val="24"/>
        </w:rPr>
        <w:t>. 8 Закону України «Про захист персональних даних», а також мету збору цих даних та осіб, яким ці дані передаються.</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10.7. Сторони зобов'язуються забезпечувати виконання вимог ЗУ «Про захист персональних даних», включаючи забезпечення режиму захисту персона</w:t>
      </w:r>
      <w:r>
        <w:rPr>
          <w:rFonts w:ascii="Times New Roman" w:eastAsia="Times New Roman" w:hAnsi="Times New Roman" w:cs="Times New Roman"/>
          <w:sz w:val="24"/>
        </w:rPr>
        <w:t>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10.8. Усі повідомлення, що направляються однією Стороною даного Догово</w:t>
      </w:r>
      <w:r>
        <w:rPr>
          <w:rFonts w:ascii="Times New Roman" w:eastAsia="Times New Roman" w:hAnsi="Times New Roman" w:cs="Times New Roman"/>
          <w:sz w:val="24"/>
        </w:rPr>
        <w:t>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10.9. </w:t>
      </w:r>
      <w:r>
        <w:rPr>
          <w:rFonts w:ascii="Times New Roman" w:eastAsia="Times New Roman" w:hAnsi="Times New Roman" w:cs="Times New Roman"/>
          <w:sz w:val="24"/>
        </w:rPr>
        <w:t>На момент укладення даного Договору Постачальник підтверджує, що є платником ___________________.</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момент укладення даного Договору Покупець підтверджує, </w:t>
      </w:r>
      <w:proofErr w:type="gramStart"/>
      <w:r>
        <w:rPr>
          <w:rFonts w:ascii="Times New Roman" w:eastAsia="Times New Roman" w:hAnsi="Times New Roman" w:cs="Times New Roman"/>
          <w:sz w:val="24"/>
        </w:rPr>
        <w:t>що  _</w:t>
      </w:r>
      <w:proofErr w:type="gramEnd"/>
      <w:r>
        <w:rPr>
          <w:rFonts w:ascii="Times New Roman" w:eastAsia="Times New Roman" w:hAnsi="Times New Roman" w:cs="Times New Roman"/>
          <w:sz w:val="24"/>
        </w:rPr>
        <w:t>____________________________.</w:t>
      </w:r>
    </w:p>
    <w:p w:rsidR="00433893" w:rsidRDefault="00217FE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10.10. Даний Договір набуває чинності з моменту його підписання і</w:t>
      </w:r>
      <w:r>
        <w:rPr>
          <w:rFonts w:ascii="Times New Roman" w:eastAsia="Times New Roman" w:hAnsi="Times New Roman" w:cs="Times New Roman"/>
          <w:sz w:val="24"/>
        </w:rPr>
        <w:t xml:space="preserve"> діє до 31 грудня 202</w:t>
      </w:r>
      <w:r>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 року, а в частині проведення розрахунків - до їх повного виконання Сторонами.</w:t>
      </w:r>
    </w:p>
    <w:p w:rsidR="00433893" w:rsidRDefault="00433893">
      <w:pPr>
        <w:spacing w:after="0" w:line="240" w:lineRule="auto"/>
        <w:jc w:val="center"/>
        <w:rPr>
          <w:rFonts w:ascii="Times New Roman" w:eastAsia="Times New Roman" w:hAnsi="Times New Roman" w:cs="Times New Roman"/>
          <w:b/>
          <w:sz w:val="24"/>
        </w:rPr>
      </w:pPr>
    </w:p>
    <w:p w:rsidR="00433893" w:rsidRDefault="00217F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11. Реквізити сторін</w:t>
      </w:r>
    </w:p>
    <w:p w:rsidR="00433893" w:rsidRDefault="00433893">
      <w:pPr>
        <w:spacing w:after="0" w:line="240" w:lineRule="auto"/>
        <w:ind w:firstLine="567"/>
        <w:jc w:val="both"/>
        <w:rPr>
          <w:rFonts w:ascii="Times New Roman" w:eastAsia="Times New Roman" w:hAnsi="Times New Roman" w:cs="Times New Roman"/>
          <w:color w:val="000000"/>
          <w:sz w:val="24"/>
        </w:rPr>
      </w:pPr>
    </w:p>
    <w:p w:rsidR="00433893" w:rsidRDefault="00433893">
      <w:pPr>
        <w:spacing w:after="0" w:line="240" w:lineRule="auto"/>
        <w:ind w:firstLine="567"/>
        <w:jc w:val="both"/>
        <w:rPr>
          <w:rFonts w:ascii="Times New Roman" w:eastAsia="Times New Roman" w:hAnsi="Times New Roman" w:cs="Times New Roman"/>
          <w:color w:val="000000"/>
          <w:sz w:val="24"/>
        </w:rPr>
      </w:pPr>
    </w:p>
    <w:tbl>
      <w:tblPr>
        <w:tblW w:w="9465" w:type="dxa"/>
        <w:tblInd w:w="180" w:type="dxa"/>
        <w:tblLayout w:type="fixed"/>
        <w:tblCellMar>
          <w:left w:w="100" w:type="dxa"/>
          <w:right w:w="100" w:type="dxa"/>
        </w:tblCellMar>
        <w:tblLook w:val="0000" w:firstRow="0" w:lastRow="0" w:firstColumn="0" w:lastColumn="0" w:noHBand="0" w:noVBand="0"/>
      </w:tblPr>
      <w:tblGrid>
        <w:gridCol w:w="4683"/>
        <w:gridCol w:w="4782"/>
      </w:tblGrid>
      <w:tr w:rsidR="00433893">
        <w:trPr>
          <w:trHeight w:val="1"/>
        </w:trPr>
        <w:tc>
          <w:tcPr>
            <w:tcW w:w="4683" w:type="dxa"/>
            <w:tcBorders>
              <w:top w:val="single" w:sz="6" w:space="0" w:color="000000"/>
              <w:left w:val="single" w:sz="6" w:space="0" w:color="000000"/>
              <w:bottom w:val="single" w:sz="6" w:space="0" w:color="000000"/>
              <w:right w:val="single" w:sz="6" w:space="0" w:color="000000"/>
            </w:tcBorders>
            <w:shd w:val="clear" w:color="000000" w:fill="FFFFFF"/>
          </w:tcPr>
          <w:p w:rsidR="00433893" w:rsidRDefault="00217FEE">
            <w:pPr>
              <w:widowControl w:val="0"/>
              <w:spacing w:after="0"/>
              <w:ind w:firstLine="567"/>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433893" w:rsidRDefault="00433893">
            <w:pPr>
              <w:widowControl w:val="0"/>
              <w:spacing w:after="0" w:line="480" w:lineRule="auto"/>
              <w:ind w:firstLine="567"/>
              <w:rPr>
                <w:rFonts w:ascii="Times New Roman" w:eastAsia="Times New Roman" w:hAnsi="Times New Roman" w:cs="Times New Roman"/>
                <w:b/>
                <w:sz w:val="24"/>
              </w:rPr>
            </w:pPr>
          </w:p>
          <w:p w:rsidR="00433893" w:rsidRDefault="00433893">
            <w:pPr>
              <w:widowControl w:val="0"/>
              <w:spacing w:after="0" w:line="480" w:lineRule="auto"/>
              <w:ind w:firstLine="567"/>
              <w:rPr>
                <w:rFonts w:ascii="Times New Roman" w:eastAsia="Times New Roman" w:hAnsi="Times New Roman" w:cs="Times New Roman"/>
                <w:sz w:val="24"/>
              </w:rPr>
            </w:pPr>
          </w:p>
          <w:p w:rsidR="00433893" w:rsidRDefault="00433893">
            <w:pPr>
              <w:widowControl w:val="0"/>
              <w:spacing w:after="0" w:line="480" w:lineRule="auto"/>
              <w:ind w:firstLine="567"/>
              <w:rPr>
                <w:rFonts w:ascii="Times New Roman" w:eastAsia="Times New Roman" w:hAnsi="Times New Roman" w:cs="Times New Roman"/>
                <w:sz w:val="24"/>
              </w:rPr>
            </w:pPr>
          </w:p>
          <w:p w:rsidR="00433893" w:rsidRDefault="00433893">
            <w:pPr>
              <w:widowControl w:val="0"/>
              <w:spacing w:after="0" w:line="480" w:lineRule="auto"/>
              <w:ind w:firstLine="567"/>
            </w:pPr>
          </w:p>
        </w:tc>
        <w:tc>
          <w:tcPr>
            <w:tcW w:w="4781" w:type="dxa"/>
            <w:tcBorders>
              <w:top w:val="single" w:sz="6" w:space="0" w:color="000000"/>
              <w:left w:val="single" w:sz="6" w:space="0" w:color="000000"/>
              <w:bottom w:val="single" w:sz="6" w:space="0" w:color="000000"/>
              <w:right w:val="single" w:sz="6" w:space="0" w:color="000000"/>
            </w:tcBorders>
            <w:shd w:val="clear" w:color="000000" w:fill="FFFFFF"/>
          </w:tcPr>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Покупець:</w:t>
            </w:r>
          </w:p>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КП «Тульчинкомунсервіс»</w:t>
            </w:r>
          </w:p>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23600, Вінницька обл.,</w:t>
            </w:r>
          </w:p>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 Тульчин, вул. Пестеля, 67</w:t>
            </w:r>
          </w:p>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МФО 380805</w:t>
            </w:r>
          </w:p>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ЄДРПОУ 32097195</w:t>
            </w:r>
          </w:p>
          <w:p w:rsidR="00433893" w:rsidRDefault="00217FEE">
            <w:pPr>
              <w:widowControl w:val="0"/>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р/р UA793808050000026005704189511</w:t>
            </w:r>
          </w:p>
          <w:p w:rsidR="00433893" w:rsidRDefault="00217FEE">
            <w:pPr>
              <w:widowControl w:val="0"/>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 о. начальник</w:t>
            </w:r>
          </w:p>
          <w:p w:rsidR="00433893" w:rsidRDefault="00217FEE">
            <w:pPr>
              <w:widowControl w:val="0"/>
              <w:spacing w:after="0" w:line="480" w:lineRule="auto"/>
              <w:ind w:firstLine="567"/>
            </w:pPr>
            <w:r>
              <w:rPr>
                <w:rFonts w:ascii="Times New Roman" w:eastAsia="Times New Roman" w:hAnsi="Times New Roman" w:cs="Times New Roman"/>
                <w:sz w:val="24"/>
              </w:rPr>
              <w:t>Кардач О.М. ___________________</w:t>
            </w:r>
          </w:p>
        </w:tc>
      </w:tr>
    </w:tbl>
    <w:p w:rsidR="00433893" w:rsidRDefault="00433893">
      <w:pPr>
        <w:spacing w:after="0" w:line="240" w:lineRule="auto"/>
        <w:ind w:right="140" w:firstLine="567"/>
        <w:jc w:val="right"/>
        <w:rPr>
          <w:rFonts w:ascii="Times New Roman" w:eastAsia="Times New Roman" w:hAnsi="Times New Roman" w:cs="Times New Roman"/>
          <w:b/>
          <w:color w:val="000000"/>
          <w:sz w:val="24"/>
        </w:rPr>
      </w:pPr>
    </w:p>
    <w:p w:rsidR="00433893" w:rsidRDefault="00217FEE">
      <w:pPr>
        <w:spacing w:after="0" w:line="240" w:lineRule="auto"/>
        <w:ind w:right="140" w:firstLine="567"/>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p>
    <w:p w:rsidR="00433893" w:rsidRDefault="00433893">
      <w:pPr>
        <w:spacing w:after="0" w:line="240" w:lineRule="auto"/>
        <w:ind w:right="140" w:firstLine="567"/>
        <w:jc w:val="right"/>
        <w:rPr>
          <w:rFonts w:ascii="Times New Roman" w:eastAsia="Times New Roman" w:hAnsi="Times New Roman" w:cs="Times New Roman"/>
          <w:b/>
          <w:color w:val="000000"/>
          <w:sz w:val="24"/>
        </w:rPr>
      </w:pPr>
    </w:p>
    <w:sectPr w:rsidR="00433893">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93"/>
    <w:rsid w:val="000E6A90"/>
    <w:rsid w:val="00217FEE"/>
    <w:rsid w:val="0043389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2E15"/>
  <w15:docId w15:val="{B3439AA7-40F1-499E-BBC9-B27BD6A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dcterms:created xsi:type="dcterms:W3CDTF">2023-02-06T08:07:00Z</dcterms:created>
  <dcterms:modified xsi:type="dcterms:W3CDTF">2023-02-06T08:12:00Z</dcterms:modified>
  <dc:language>uk-UA</dc:language>
</cp:coreProperties>
</file>