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476C" w14:textId="77777777" w:rsidR="00C04F43" w:rsidRPr="001C20FC" w:rsidRDefault="00C04F43" w:rsidP="00C04F43">
      <w:pPr>
        <w:spacing w:after="0" w:line="300" w:lineRule="atLeast"/>
        <w:jc w:val="center"/>
        <w:rPr>
          <w:rFonts w:ascii="Times New Roman" w:eastAsia="Times New Roman" w:hAnsi="Times New Roman" w:cs="Times New Roman"/>
          <w:color w:val="000000"/>
          <w:sz w:val="24"/>
          <w:szCs w:val="24"/>
          <w:lang w:val="ru-UA" w:eastAsia="ru-UA"/>
        </w:rPr>
      </w:pPr>
      <w:r w:rsidRPr="00C04F43">
        <w:rPr>
          <w:rFonts w:ascii="Times New Roman" w:eastAsia="Times New Roman" w:hAnsi="Times New Roman" w:cs="Times New Roman"/>
          <w:color w:val="000000"/>
          <w:sz w:val="24"/>
          <w:szCs w:val="24"/>
          <w:bdr w:val="none" w:sz="0" w:space="0" w:color="auto" w:frame="1"/>
          <w:lang w:val="ru-UA" w:eastAsia="ru-UA"/>
        </w:rPr>
        <w:br/>
      </w:r>
      <w:proofErr w:type="spellStart"/>
      <w:r w:rsidRPr="00C04F43">
        <w:rPr>
          <w:rFonts w:ascii="Times New Roman" w:eastAsia="Times New Roman" w:hAnsi="Times New Roman" w:cs="Times New Roman"/>
          <w:color w:val="000000"/>
          <w:sz w:val="24"/>
          <w:szCs w:val="24"/>
          <w:bdr w:val="none" w:sz="0" w:space="0" w:color="auto" w:frame="1"/>
          <w:lang w:val="ru-UA" w:eastAsia="ru-UA"/>
        </w:rPr>
        <w:t>Машівське</w:t>
      </w:r>
      <w:proofErr w:type="spellEnd"/>
      <w:r w:rsidRPr="00C04F43">
        <w:rPr>
          <w:rFonts w:ascii="Times New Roman" w:eastAsia="Times New Roman" w:hAnsi="Times New Roman" w:cs="Times New Roman"/>
          <w:color w:val="000000"/>
          <w:sz w:val="24"/>
          <w:szCs w:val="24"/>
          <w:bdr w:val="none" w:sz="0" w:space="0" w:color="auto" w:frame="1"/>
          <w:lang w:val="ru-UA" w:eastAsia="ru-UA"/>
        </w:rPr>
        <w:t xml:space="preserve"> </w:t>
      </w:r>
      <w:proofErr w:type="spellStart"/>
      <w:r w:rsidRPr="00C04F43">
        <w:rPr>
          <w:rFonts w:ascii="Times New Roman" w:eastAsia="Times New Roman" w:hAnsi="Times New Roman" w:cs="Times New Roman"/>
          <w:color w:val="000000"/>
          <w:sz w:val="24"/>
          <w:szCs w:val="24"/>
          <w:bdr w:val="none" w:sz="0" w:space="0" w:color="auto" w:frame="1"/>
          <w:lang w:val="ru-UA" w:eastAsia="ru-UA"/>
        </w:rPr>
        <w:t>житлово-комунальне</w:t>
      </w:r>
      <w:proofErr w:type="spellEnd"/>
      <w:r w:rsidRPr="00C04F43">
        <w:rPr>
          <w:rFonts w:ascii="Times New Roman" w:eastAsia="Times New Roman" w:hAnsi="Times New Roman" w:cs="Times New Roman"/>
          <w:color w:val="000000"/>
          <w:sz w:val="24"/>
          <w:szCs w:val="24"/>
          <w:bdr w:val="none" w:sz="0" w:space="0" w:color="auto" w:frame="1"/>
          <w:lang w:val="ru-UA" w:eastAsia="ru-UA"/>
        </w:rPr>
        <w:t xml:space="preserve"> </w:t>
      </w:r>
      <w:proofErr w:type="spellStart"/>
      <w:r w:rsidRPr="00C04F43">
        <w:rPr>
          <w:rFonts w:ascii="Times New Roman" w:eastAsia="Times New Roman" w:hAnsi="Times New Roman" w:cs="Times New Roman"/>
          <w:color w:val="000000"/>
          <w:sz w:val="24"/>
          <w:szCs w:val="24"/>
          <w:bdr w:val="none" w:sz="0" w:space="0" w:color="auto" w:frame="1"/>
          <w:lang w:val="ru-UA" w:eastAsia="ru-UA"/>
        </w:rPr>
        <w:t>господарство</w:t>
      </w:r>
      <w:proofErr w:type="spellEnd"/>
    </w:p>
    <w:p w14:paraId="5231B88B" w14:textId="77777777" w:rsidR="00E34636" w:rsidRPr="001C20FC" w:rsidRDefault="00E34636" w:rsidP="00E34636">
      <w:pPr>
        <w:spacing w:after="0" w:line="240" w:lineRule="auto"/>
        <w:jc w:val="center"/>
        <w:rPr>
          <w:rFonts w:ascii="Times New Roman" w:eastAsia="Times New Roman" w:hAnsi="Times New Roman" w:cs="Times New Roman"/>
          <w:b/>
          <w:bCs/>
          <w:noProof/>
          <w:sz w:val="24"/>
          <w:szCs w:val="24"/>
          <w:lang w:eastAsia="zh-CN"/>
        </w:rPr>
      </w:pPr>
    </w:p>
    <w:p w14:paraId="58819937" w14:textId="77777777" w:rsidR="00E34636" w:rsidRPr="001C20FC" w:rsidRDefault="00E34636" w:rsidP="00E34636">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4A0" w:firstRow="1" w:lastRow="0" w:firstColumn="1" w:lastColumn="0" w:noHBand="0" w:noVBand="1"/>
      </w:tblPr>
      <w:tblGrid>
        <w:gridCol w:w="5294"/>
        <w:gridCol w:w="4312"/>
      </w:tblGrid>
      <w:tr w:rsidR="00E34636" w:rsidRPr="001C20FC" w14:paraId="41A8FE74" w14:textId="77777777" w:rsidTr="00E34636">
        <w:tc>
          <w:tcPr>
            <w:tcW w:w="5294" w:type="dxa"/>
          </w:tcPr>
          <w:p w14:paraId="7EDFC252" w14:textId="77777777" w:rsidR="00E34636" w:rsidRPr="001C20FC" w:rsidRDefault="00E34636" w:rsidP="00E34636">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hideMark/>
          </w:tcPr>
          <w:p w14:paraId="692EC0D8" w14:textId="77777777" w:rsidR="00E34636" w:rsidRPr="001C20FC" w:rsidRDefault="00E34636" w:rsidP="00E34636">
            <w:pPr>
              <w:spacing w:after="0" w:line="240" w:lineRule="auto"/>
              <w:jc w:val="right"/>
              <w:rPr>
                <w:rFonts w:ascii="Times New Roman" w:eastAsia="Times New Roman" w:hAnsi="Times New Roman" w:cs="Times New Roman"/>
                <w:b/>
                <w:sz w:val="24"/>
                <w:szCs w:val="24"/>
                <w:lang w:eastAsia="zh-CN"/>
              </w:rPr>
            </w:pPr>
            <w:r w:rsidRPr="001C20FC">
              <w:rPr>
                <w:rFonts w:ascii="Times New Roman" w:eastAsia="Times New Roman" w:hAnsi="Times New Roman" w:cs="Times New Roman"/>
                <w:b/>
                <w:sz w:val="24"/>
                <w:szCs w:val="24"/>
                <w:lang w:eastAsia="zh-CN"/>
              </w:rPr>
              <w:t xml:space="preserve"> «ЗАТВЕРДЖЕНО»</w:t>
            </w:r>
          </w:p>
        </w:tc>
      </w:tr>
      <w:tr w:rsidR="00E34636" w:rsidRPr="001C20FC" w14:paraId="0C067DC6" w14:textId="77777777" w:rsidTr="00E34636">
        <w:tc>
          <w:tcPr>
            <w:tcW w:w="5294" w:type="dxa"/>
          </w:tcPr>
          <w:p w14:paraId="0B3675C5" w14:textId="77777777" w:rsidR="00E34636" w:rsidRPr="001C20FC" w:rsidRDefault="00E34636" w:rsidP="00E34636">
            <w:pPr>
              <w:keepNext/>
              <w:tabs>
                <w:tab w:val="left" w:pos="708"/>
              </w:tabs>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hideMark/>
          </w:tcPr>
          <w:p w14:paraId="4350C0F0" w14:textId="77777777" w:rsidR="00E34636" w:rsidRPr="001C20FC" w:rsidRDefault="00E34636" w:rsidP="00E34636">
            <w:pPr>
              <w:spacing w:after="0" w:line="240" w:lineRule="auto"/>
              <w:jc w:val="right"/>
              <w:rPr>
                <w:rFonts w:ascii="Times New Roman" w:eastAsia="Times New Roman" w:hAnsi="Times New Roman" w:cs="Times New Roman"/>
                <w:b/>
                <w:sz w:val="24"/>
                <w:szCs w:val="24"/>
                <w:lang w:eastAsia="zh-CN"/>
              </w:rPr>
            </w:pPr>
            <w:r w:rsidRPr="001C20FC">
              <w:rPr>
                <w:rFonts w:ascii="Times New Roman" w:eastAsia="Times New Roman" w:hAnsi="Times New Roman" w:cs="Times New Roman"/>
                <w:b/>
                <w:sz w:val="24"/>
                <w:szCs w:val="24"/>
                <w:lang w:eastAsia="zh-CN"/>
              </w:rPr>
              <w:t xml:space="preserve">Протоколом уповноваженої особи </w:t>
            </w:r>
          </w:p>
        </w:tc>
      </w:tr>
      <w:tr w:rsidR="00C04F43" w:rsidRPr="001C20FC" w14:paraId="49EF8465" w14:textId="77777777" w:rsidTr="00E34636">
        <w:tc>
          <w:tcPr>
            <w:tcW w:w="5294" w:type="dxa"/>
          </w:tcPr>
          <w:p w14:paraId="654D3571" w14:textId="77777777" w:rsidR="00C04F43" w:rsidRPr="001C20FC" w:rsidRDefault="00C04F43" w:rsidP="00C04F43">
            <w:pPr>
              <w:spacing w:line="300" w:lineRule="atLeast"/>
              <w:jc w:val="right"/>
              <w:rPr>
                <w:rFonts w:ascii="Times New Roman" w:hAnsi="Times New Roman" w:cs="Times New Roman"/>
                <w:color w:val="000000"/>
                <w:sz w:val="24"/>
                <w:szCs w:val="24"/>
                <w:bdr w:val="none" w:sz="0" w:space="0" w:color="auto" w:frame="1"/>
              </w:rPr>
            </w:pPr>
            <w:r w:rsidRPr="001C20FC">
              <w:rPr>
                <w:rFonts w:ascii="Times New Roman" w:hAnsi="Times New Roman" w:cs="Times New Roman"/>
                <w:color w:val="000000"/>
                <w:sz w:val="24"/>
                <w:szCs w:val="24"/>
                <w:bdr w:val="none" w:sz="0" w:space="0" w:color="auto" w:frame="1"/>
              </w:rPr>
              <w:br/>
              <w:t xml:space="preserve">        </w:t>
            </w:r>
          </w:p>
          <w:p w14:paraId="45443F8D" w14:textId="77777777" w:rsidR="00C04F43" w:rsidRPr="001C20FC" w:rsidRDefault="00C04F43" w:rsidP="00C04F43">
            <w:pPr>
              <w:spacing w:line="300" w:lineRule="atLeast"/>
              <w:jc w:val="right"/>
              <w:rPr>
                <w:rFonts w:ascii="Times New Roman" w:eastAsia="Times New Roman" w:hAnsi="Times New Roman" w:cs="Times New Roman"/>
                <w:b/>
                <w:noProof/>
                <w:color w:val="FF0000"/>
                <w:sz w:val="24"/>
                <w:szCs w:val="24"/>
                <w:lang w:eastAsia="zh-CN"/>
              </w:rPr>
            </w:pPr>
          </w:p>
        </w:tc>
        <w:tc>
          <w:tcPr>
            <w:tcW w:w="4312" w:type="dxa"/>
          </w:tcPr>
          <w:p w14:paraId="70B3F1A2" w14:textId="77777777" w:rsidR="0011142F" w:rsidRDefault="00C04F43" w:rsidP="00C04F43">
            <w:pPr>
              <w:spacing w:line="300" w:lineRule="atLeast"/>
              <w:rPr>
                <w:rFonts w:ascii="Times New Roman" w:hAnsi="Times New Roman" w:cs="Times New Roman"/>
                <w:color w:val="000000"/>
                <w:sz w:val="24"/>
                <w:szCs w:val="24"/>
                <w:bdr w:val="none" w:sz="0" w:space="0" w:color="auto" w:frame="1"/>
              </w:rPr>
            </w:pPr>
            <w:r w:rsidRPr="001C20FC">
              <w:rPr>
                <w:rFonts w:ascii="Times New Roman" w:hAnsi="Times New Roman" w:cs="Times New Roman"/>
                <w:color w:val="000000"/>
                <w:sz w:val="24"/>
                <w:szCs w:val="24"/>
                <w:bdr w:val="none" w:sz="0" w:space="0" w:color="auto" w:frame="1"/>
              </w:rPr>
              <w:t xml:space="preserve">       Машівське житлово-комунальне господарство №2 від </w:t>
            </w:r>
            <w:r w:rsidRPr="00350A07">
              <w:rPr>
                <w:rFonts w:ascii="Times New Roman" w:hAnsi="Times New Roman" w:cs="Times New Roman"/>
                <w:color w:val="000000"/>
                <w:sz w:val="24"/>
                <w:szCs w:val="24"/>
                <w:bdr w:val="none" w:sz="0" w:space="0" w:color="auto" w:frame="1"/>
              </w:rPr>
              <w:t>2</w:t>
            </w:r>
            <w:r w:rsidR="00537D08" w:rsidRPr="00350A07">
              <w:rPr>
                <w:rFonts w:ascii="Times New Roman" w:hAnsi="Times New Roman" w:cs="Times New Roman"/>
                <w:color w:val="000000"/>
                <w:sz w:val="24"/>
                <w:szCs w:val="24"/>
                <w:bdr w:val="none" w:sz="0" w:space="0" w:color="auto" w:frame="1"/>
              </w:rPr>
              <w:t>9</w:t>
            </w:r>
            <w:r w:rsidRPr="00350A07">
              <w:rPr>
                <w:rFonts w:ascii="Times New Roman" w:hAnsi="Times New Roman" w:cs="Times New Roman"/>
                <w:color w:val="000000"/>
                <w:sz w:val="24"/>
                <w:szCs w:val="24"/>
                <w:bdr w:val="none" w:sz="0" w:space="0" w:color="auto" w:frame="1"/>
              </w:rPr>
              <w:t>.04.2024</w:t>
            </w:r>
            <w:r w:rsidRPr="001C20FC">
              <w:rPr>
                <w:rFonts w:ascii="Times New Roman" w:hAnsi="Times New Roman" w:cs="Times New Roman"/>
                <w:color w:val="000000"/>
                <w:sz w:val="24"/>
                <w:szCs w:val="24"/>
                <w:bdr w:val="none" w:sz="0" w:space="0" w:color="auto" w:frame="1"/>
              </w:rPr>
              <w:t xml:space="preserve"> р.</w:t>
            </w:r>
          </w:p>
          <w:p w14:paraId="1433EE71" w14:textId="28689B76" w:rsidR="00C04F43" w:rsidRPr="001C20FC" w:rsidRDefault="0011142F" w:rsidP="00C04F43">
            <w:pPr>
              <w:spacing w:line="300" w:lineRule="atLeast"/>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Протокол №5 від 02.05.2024р. зміни</w:t>
            </w:r>
            <w:r w:rsidR="00C04F43" w:rsidRPr="001C20FC">
              <w:rPr>
                <w:rFonts w:ascii="Times New Roman" w:hAnsi="Times New Roman" w:cs="Times New Roman"/>
                <w:color w:val="000000"/>
                <w:sz w:val="24"/>
                <w:szCs w:val="24"/>
                <w:bdr w:val="none" w:sz="0" w:space="0" w:color="auto" w:frame="1"/>
              </w:rPr>
              <w:t xml:space="preserve"> </w:t>
            </w:r>
          </w:p>
          <w:p w14:paraId="4D4969CA" w14:textId="5D6054F8" w:rsidR="00C04F43" w:rsidRPr="001C20FC" w:rsidRDefault="00C04F43" w:rsidP="00C04F43">
            <w:pPr>
              <w:spacing w:line="300" w:lineRule="atLeast"/>
              <w:rPr>
                <w:rFonts w:ascii="Times New Roman" w:hAnsi="Times New Roman" w:cs="Times New Roman"/>
                <w:color w:val="000000"/>
                <w:sz w:val="24"/>
                <w:szCs w:val="24"/>
              </w:rPr>
            </w:pPr>
            <w:r w:rsidRPr="001C20FC">
              <w:rPr>
                <w:rFonts w:ascii="Times New Roman" w:hAnsi="Times New Roman" w:cs="Times New Roman"/>
                <w:color w:val="000000"/>
                <w:sz w:val="24"/>
                <w:szCs w:val="24"/>
                <w:bdr w:val="none" w:sz="0" w:space="0" w:color="auto" w:frame="1"/>
              </w:rPr>
              <w:t>Підписано КЕП Леонід Кулак</w:t>
            </w:r>
          </w:p>
          <w:p w14:paraId="6646EC99" w14:textId="77777777" w:rsidR="00C04F43" w:rsidRPr="001C20FC" w:rsidRDefault="00C04F43" w:rsidP="00E34636">
            <w:pPr>
              <w:spacing w:after="0" w:line="240" w:lineRule="auto"/>
              <w:jc w:val="right"/>
              <w:rPr>
                <w:rFonts w:ascii="Times New Roman" w:eastAsia="Times New Roman" w:hAnsi="Times New Roman" w:cs="Times New Roman"/>
                <w:b/>
                <w:sz w:val="24"/>
                <w:szCs w:val="24"/>
                <w:lang w:eastAsia="zh-CN"/>
              </w:rPr>
            </w:pPr>
          </w:p>
        </w:tc>
      </w:tr>
      <w:tr w:rsidR="00E34636" w:rsidRPr="001C20FC" w14:paraId="3AF25095" w14:textId="77777777" w:rsidTr="00E34636">
        <w:tc>
          <w:tcPr>
            <w:tcW w:w="5294" w:type="dxa"/>
          </w:tcPr>
          <w:p w14:paraId="7013CC73" w14:textId="77777777" w:rsidR="00E34636" w:rsidRPr="001C20FC" w:rsidRDefault="00E34636" w:rsidP="00E34636">
            <w:pPr>
              <w:keepNext/>
              <w:tabs>
                <w:tab w:val="left" w:pos="708"/>
              </w:tabs>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hideMark/>
          </w:tcPr>
          <w:p w14:paraId="40C404A0" w14:textId="6C30C2EA" w:rsidR="00E34636" w:rsidRPr="001C20FC" w:rsidRDefault="00E34636" w:rsidP="00682D13">
            <w:pPr>
              <w:spacing w:after="0" w:line="240" w:lineRule="auto"/>
              <w:jc w:val="right"/>
              <w:rPr>
                <w:rFonts w:ascii="Times New Roman" w:eastAsia="Times New Roman" w:hAnsi="Times New Roman" w:cs="Times New Roman"/>
                <w:sz w:val="24"/>
                <w:szCs w:val="24"/>
                <w:lang w:eastAsia="zh-CN"/>
              </w:rPr>
            </w:pPr>
          </w:p>
        </w:tc>
      </w:tr>
    </w:tbl>
    <w:p w14:paraId="7D0A3187"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0B1AFA3D" w14:textId="147F61CC" w:rsidR="00A042E3" w:rsidRPr="001C20FC" w:rsidRDefault="001114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24FEA2BF"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57B62FC9" w14:textId="77777777" w:rsidR="00A042E3" w:rsidRPr="001C20FC" w:rsidRDefault="00A042E3">
      <w:pPr>
        <w:spacing w:after="0" w:line="240" w:lineRule="auto"/>
        <w:rPr>
          <w:rFonts w:ascii="Times New Roman" w:eastAsia="Times New Roman" w:hAnsi="Times New Roman" w:cs="Times New Roman"/>
          <w:b/>
          <w:color w:val="000000"/>
          <w:sz w:val="24"/>
          <w:szCs w:val="24"/>
        </w:rPr>
      </w:pPr>
    </w:p>
    <w:p w14:paraId="035406EB" w14:textId="77777777" w:rsidR="00A042E3" w:rsidRPr="001C20FC" w:rsidRDefault="00EB4AD3">
      <w:pPr>
        <w:spacing w:after="0" w:line="240" w:lineRule="auto"/>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                                                     </w:t>
      </w:r>
    </w:p>
    <w:p w14:paraId="499A1121" w14:textId="77777777" w:rsidR="00A042E3" w:rsidRPr="001C20FC" w:rsidRDefault="00EB4AD3">
      <w:pPr>
        <w:spacing w:after="0" w:line="240" w:lineRule="auto"/>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 xml:space="preserve">                                                    ТЕНДЕРНА ДОКУМЕНТАЦІЯ</w:t>
      </w:r>
    </w:p>
    <w:p w14:paraId="368FFBD4" w14:textId="77777777" w:rsidR="00A042E3" w:rsidRPr="001C20FC" w:rsidRDefault="00EB4AD3">
      <w:pPr>
        <w:spacing w:before="240" w:after="0" w:line="240" w:lineRule="auto"/>
        <w:jc w:val="center"/>
        <w:rPr>
          <w:rFonts w:ascii="Times New Roman" w:eastAsia="Times New Roman" w:hAnsi="Times New Roman" w:cs="Times New Roman"/>
          <w:color w:val="4A86E8"/>
          <w:sz w:val="24"/>
          <w:szCs w:val="24"/>
        </w:rPr>
      </w:pPr>
      <w:r w:rsidRPr="001C20FC">
        <w:rPr>
          <w:rFonts w:ascii="Times New Roman" w:eastAsia="Times New Roman" w:hAnsi="Times New Roman" w:cs="Times New Roman"/>
          <w:b/>
          <w:color w:val="000000"/>
          <w:sz w:val="24"/>
          <w:szCs w:val="24"/>
        </w:rPr>
        <w:t> </w:t>
      </w:r>
      <w:r w:rsidRPr="001C20FC">
        <w:rPr>
          <w:rFonts w:ascii="Times New Roman" w:eastAsia="Times New Roman" w:hAnsi="Times New Roman" w:cs="Times New Roman"/>
          <w:color w:val="000000"/>
          <w:sz w:val="24"/>
          <w:szCs w:val="24"/>
        </w:rPr>
        <w:t>по процедурі</w:t>
      </w:r>
      <w:r w:rsidRPr="001C20FC">
        <w:rPr>
          <w:rFonts w:ascii="Times New Roman" w:eastAsia="Times New Roman" w:hAnsi="Times New Roman" w:cs="Times New Roman"/>
          <w:b/>
          <w:color w:val="000000"/>
          <w:sz w:val="24"/>
          <w:szCs w:val="24"/>
        </w:rPr>
        <w:t xml:space="preserve"> ВІДКРИТІ ТОРГИ </w:t>
      </w:r>
      <w:r w:rsidRPr="001C20FC">
        <w:rPr>
          <w:rFonts w:ascii="Times New Roman" w:eastAsia="Times New Roman" w:hAnsi="Times New Roman" w:cs="Times New Roman"/>
          <w:b/>
          <w:color w:val="4A86E8"/>
          <w:sz w:val="24"/>
          <w:szCs w:val="24"/>
        </w:rPr>
        <w:t>(з особливостями)</w:t>
      </w:r>
    </w:p>
    <w:p w14:paraId="4CBCC084" w14:textId="77777777" w:rsidR="00A042E3" w:rsidRPr="001C20FC" w:rsidRDefault="00EB4AD3">
      <w:pPr>
        <w:spacing w:before="240" w:after="0" w:line="240" w:lineRule="auto"/>
        <w:jc w:val="center"/>
        <w:rPr>
          <w:rFonts w:ascii="Times New Roman" w:eastAsia="Times New Roman" w:hAnsi="Times New Roman" w:cs="Times New Roman"/>
          <w:b/>
          <w:color w:val="000000"/>
          <w:sz w:val="24"/>
          <w:szCs w:val="24"/>
        </w:rPr>
      </w:pPr>
      <w:r w:rsidRPr="001C20FC">
        <w:rPr>
          <w:rFonts w:ascii="Times New Roman" w:eastAsia="Times New Roman" w:hAnsi="Times New Roman" w:cs="Times New Roman"/>
          <w:color w:val="000000"/>
          <w:sz w:val="24"/>
          <w:szCs w:val="24"/>
        </w:rPr>
        <w:t xml:space="preserve">на закупівлю </w:t>
      </w:r>
      <w:r w:rsidR="00E34636" w:rsidRPr="001C20FC">
        <w:rPr>
          <w:rFonts w:ascii="Times New Roman" w:eastAsia="Times New Roman" w:hAnsi="Times New Roman" w:cs="Times New Roman"/>
          <w:b/>
          <w:sz w:val="24"/>
          <w:szCs w:val="24"/>
        </w:rPr>
        <w:t>ТОВ</w:t>
      </w:r>
      <w:bookmarkStart w:id="0" w:name="_heading=h.1fob9te" w:colFirst="0" w:colLast="0"/>
      <w:bookmarkEnd w:id="0"/>
      <w:r w:rsidR="00E34636" w:rsidRPr="001C20FC">
        <w:rPr>
          <w:rFonts w:ascii="Times New Roman" w:eastAsia="Times New Roman" w:hAnsi="Times New Roman" w:cs="Times New Roman"/>
          <w:b/>
          <w:sz w:val="24"/>
          <w:szCs w:val="24"/>
        </w:rPr>
        <w:t>АРУ</w:t>
      </w:r>
    </w:p>
    <w:p w14:paraId="24B0B965" w14:textId="2294A311" w:rsidR="00E34636" w:rsidRPr="00EC2230" w:rsidRDefault="00EC2230" w:rsidP="00E34636">
      <w:pPr>
        <w:spacing w:after="0" w:line="240" w:lineRule="auto"/>
        <w:rPr>
          <w:rFonts w:ascii="Times New Roman" w:eastAsia="Times New Roman" w:hAnsi="Times New Roman" w:cs="Times New Roman"/>
          <w:b/>
          <w:bCs/>
          <w:noProof/>
          <w:color w:val="000000" w:themeColor="text1"/>
          <w:sz w:val="24"/>
          <w:szCs w:val="24"/>
          <w:lang w:eastAsia="zh-CN"/>
        </w:rPr>
      </w:pPr>
      <w:r w:rsidRPr="00EC2230">
        <w:rPr>
          <w:rFonts w:ascii="Times New Roman" w:hAnsi="Times New Roman" w:cs="Times New Roman"/>
          <w:color w:val="000000" w:themeColor="text1"/>
          <w:sz w:val="24"/>
          <w:szCs w:val="24"/>
        </w:rPr>
        <w:t xml:space="preserve">ДК 021:2015:31210000-1: Електрична апаратура для </w:t>
      </w:r>
      <w:proofErr w:type="spellStart"/>
      <w:r w:rsidRPr="00EC2230">
        <w:rPr>
          <w:rFonts w:ascii="Times New Roman" w:hAnsi="Times New Roman" w:cs="Times New Roman"/>
          <w:color w:val="000000" w:themeColor="text1"/>
          <w:sz w:val="24"/>
          <w:szCs w:val="24"/>
        </w:rPr>
        <w:t>комутування</w:t>
      </w:r>
      <w:proofErr w:type="spellEnd"/>
      <w:r w:rsidRPr="00EC2230">
        <w:rPr>
          <w:rFonts w:ascii="Times New Roman" w:hAnsi="Times New Roman" w:cs="Times New Roman"/>
          <w:color w:val="000000" w:themeColor="text1"/>
          <w:sz w:val="24"/>
          <w:szCs w:val="24"/>
        </w:rPr>
        <w:t xml:space="preserve"> та захисту електричних кіл ( ДК 021:201531211200-0 — Шафи з плавкими запобіжниками (</w:t>
      </w:r>
      <w:r w:rsidRPr="00EC2230">
        <w:rPr>
          <w:rFonts w:ascii="Times New Roman" w:eastAsia="Times New Roman" w:hAnsi="Times New Roman" w:cs="Times New Roman"/>
          <w:color w:val="000000" w:themeColor="text1"/>
          <w:sz w:val="24"/>
          <w:szCs w:val="24"/>
        </w:rPr>
        <w:t>Станція управління глибинними насосами та захисту</w:t>
      </w:r>
      <w:r w:rsidRPr="00EC2230">
        <w:rPr>
          <w:rFonts w:ascii="Times New Roman" w:eastAsia="Times New Roman" w:hAnsi="Times New Roman" w:cs="Times New Roman"/>
          <w:color w:val="000000" w:themeColor="text1"/>
          <w:sz w:val="24"/>
          <w:szCs w:val="24"/>
          <w:lang w:val="ru-RU"/>
        </w:rPr>
        <w:t xml:space="preserve"> </w:t>
      </w:r>
      <w:r w:rsidRPr="00EC2230">
        <w:rPr>
          <w:rFonts w:ascii="Times New Roman" w:eastAsia="Times New Roman" w:hAnsi="Times New Roman" w:cs="Times New Roman"/>
          <w:color w:val="000000" w:themeColor="text1"/>
          <w:sz w:val="24"/>
          <w:szCs w:val="24"/>
          <w:lang w:val="en-US"/>
        </w:rPr>
        <w:t>NP</w:t>
      </w:r>
      <w:r w:rsidRPr="00EC2230">
        <w:rPr>
          <w:rFonts w:ascii="Times New Roman" w:eastAsia="Times New Roman" w:hAnsi="Times New Roman" w:cs="Times New Roman"/>
          <w:color w:val="000000" w:themeColor="text1"/>
          <w:sz w:val="24"/>
          <w:szCs w:val="24"/>
          <w:lang w:val="ru-RU"/>
        </w:rPr>
        <w:t xml:space="preserve">1-7.5 </w:t>
      </w:r>
      <w:r w:rsidRPr="00EC2230">
        <w:rPr>
          <w:rFonts w:ascii="Times New Roman" w:eastAsia="Times New Roman" w:hAnsi="Times New Roman" w:cs="Times New Roman"/>
          <w:color w:val="000000" w:themeColor="text1"/>
          <w:sz w:val="24"/>
          <w:szCs w:val="24"/>
          <w:lang w:val="en-US"/>
        </w:rPr>
        <w:t>INV</w:t>
      </w:r>
      <w:r w:rsidRPr="00EC2230">
        <w:rPr>
          <w:rFonts w:ascii="Times New Roman" w:eastAsia="Times New Roman" w:hAnsi="Times New Roman" w:cs="Times New Roman"/>
          <w:color w:val="000000" w:themeColor="text1"/>
          <w:sz w:val="24"/>
          <w:szCs w:val="24"/>
        </w:rPr>
        <w:t xml:space="preserve"> в комплекті з дроселем та датчиком тиску</w:t>
      </w:r>
      <w:r w:rsidRPr="00EC2230">
        <w:rPr>
          <w:rFonts w:ascii="Times New Roman" w:hAnsi="Times New Roman" w:cs="Times New Roman"/>
          <w:color w:val="000000" w:themeColor="text1"/>
          <w:sz w:val="24"/>
          <w:szCs w:val="24"/>
        </w:rPr>
        <w:t>))</w:t>
      </w:r>
    </w:p>
    <w:p w14:paraId="0BB8D87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D54DD7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BC1EE35"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9DC5360"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47767D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33D74E0A"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5D9B28B"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BA36153"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5D99D64"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3878096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00E7D6D"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76EEAED6"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5C4F78A8"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6FD4B68C"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4E6BF9D1"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1F5BA291" w14:textId="77777777" w:rsidR="00700440" w:rsidRPr="001C20FC" w:rsidRDefault="00700440" w:rsidP="00E34636">
      <w:pPr>
        <w:spacing w:after="0" w:line="240" w:lineRule="auto"/>
        <w:rPr>
          <w:rFonts w:ascii="Times New Roman" w:eastAsia="Times New Roman" w:hAnsi="Times New Roman" w:cs="Times New Roman"/>
          <w:b/>
          <w:bCs/>
          <w:noProof/>
          <w:sz w:val="24"/>
          <w:szCs w:val="24"/>
          <w:lang w:eastAsia="zh-CN"/>
        </w:rPr>
      </w:pPr>
    </w:p>
    <w:p w14:paraId="2AC51822" w14:textId="77777777" w:rsidR="00E34636" w:rsidRPr="001C20FC" w:rsidRDefault="00E34636" w:rsidP="00E34636">
      <w:pPr>
        <w:spacing w:after="0" w:line="240" w:lineRule="auto"/>
        <w:rPr>
          <w:rFonts w:ascii="Times New Roman" w:eastAsia="Times New Roman" w:hAnsi="Times New Roman" w:cs="Times New Roman"/>
          <w:b/>
          <w:bCs/>
          <w:noProof/>
          <w:sz w:val="24"/>
          <w:szCs w:val="24"/>
          <w:lang w:eastAsia="zh-CN"/>
        </w:rPr>
      </w:pPr>
    </w:p>
    <w:p w14:paraId="57929934" w14:textId="302A50B2" w:rsidR="00E410D8" w:rsidRPr="001C20FC" w:rsidRDefault="00C04F43" w:rsidP="00700440">
      <w:pPr>
        <w:spacing w:after="0" w:line="240" w:lineRule="auto"/>
        <w:jc w:val="center"/>
        <w:rPr>
          <w:rFonts w:ascii="Times New Roman" w:eastAsia="Times New Roman" w:hAnsi="Times New Roman" w:cs="Times New Roman"/>
          <w:b/>
          <w:bCs/>
          <w:noProof/>
          <w:sz w:val="24"/>
          <w:szCs w:val="24"/>
          <w:lang w:eastAsia="zh-CN"/>
        </w:rPr>
      </w:pPr>
      <w:r w:rsidRPr="001C20FC">
        <w:rPr>
          <w:rFonts w:ascii="Times New Roman" w:eastAsia="Times New Roman" w:hAnsi="Times New Roman" w:cs="Times New Roman"/>
          <w:b/>
          <w:bCs/>
          <w:noProof/>
          <w:sz w:val="24"/>
          <w:szCs w:val="24"/>
          <w:lang w:eastAsia="zh-CN"/>
        </w:rPr>
        <w:t>с</w:t>
      </w:r>
      <w:r w:rsidR="00F87417" w:rsidRPr="001C20FC">
        <w:rPr>
          <w:rFonts w:ascii="Times New Roman" w:eastAsia="Times New Roman" w:hAnsi="Times New Roman" w:cs="Times New Roman"/>
          <w:b/>
          <w:bCs/>
          <w:noProof/>
          <w:sz w:val="24"/>
          <w:szCs w:val="24"/>
          <w:lang w:eastAsia="zh-CN"/>
        </w:rPr>
        <w:t>м</w:t>
      </w:r>
      <w:r w:rsidRPr="001C20FC">
        <w:rPr>
          <w:rFonts w:ascii="Times New Roman" w:eastAsia="Times New Roman" w:hAnsi="Times New Roman" w:cs="Times New Roman"/>
          <w:b/>
          <w:bCs/>
          <w:noProof/>
          <w:sz w:val="24"/>
          <w:szCs w:val="24"/>
          <w:lang w:eastAsia="zh-CN"/>
        </w:rPr>
        <w:t>т</w:t>
      </w:r>
      <w:r w:rsidR="00F87417" w:rsidRPr="001C20FC">
        <w:rPr>
          <w:rFonts w:ascii="Times New Roman" w:eastAsia="Times New Roman" w:hAnsi="Times New Roman" w:cs="Times New Roman"/>
          <w:b/>
          <w:bCs/>
          <w:noProof/>
          <w:sz w:val="24"/>
          <w:szCs w:val="24"/>
          <w:lang w:eastAsia="zh-CN"/>
        </w:rPr>
        <w:t xml:space="preserve">. </w:t>
      </w:r>
      <w:r w:rsidRPr="001C20FC">
        <w:rPr>
          <w:rFonts w:ascii="Times New Roman" w:eastAsia="Times New Roman" w:hAnsi="Times New Roman" w:cs="Times New Roman"/>
          <w:b/>
          <w:bCs/>
          <w:noProof/>
          <w:sz w:val="24"/>
          <w:szCs w:val="24"/>
          <w:lang w:eastAsia="zh-CN"/>
        </w:rPr>
        <w:t>Машівка</w:t>
      </w:r>
      <w:r w:rsidR="00F87417" w:rsidRPr="001C20FC">
        <w:rPr>
          <w:rFonts w:ascii="Times New Roman" w:eastAsia="Times New Roman" w:hAnsi="Times New Roman" w:cs="Times New Roman"/>
          <w:b/>
          <w:bCs/>
          <w:noProof/>
          <w:sz w:val="24"/>
          <w:szCs w:val="24"/>
          <w:lang w:eastAsia="zh-CN"/>
        </w:rPr>
        <w:t xml:space="preserve"> – 2024</w:t>
      </w:r>
      <w:r w:rsidR="00E34636" w:rsidRPr="001C20FC">
        <w:rPr>
          <w:rFonts w:ascii="Times New Roman" w:eastAsia="Times New Roman" w:hAnsi="Times New Roman" w:cs="Times New Roman"/>
          <w:b/>
          <w:bCs/>
          <w:noProof/>
          <w:sz w:val="24"/>
          <w:szCs w:val="24"/>
          <w:lang w:eastAsia="zh-CN"/>
        </w:rPr>
        <w:t xml:space="preserve"> рік</w:t>
      </w:r>
    </w:p>
    <w:p w14:paraId="5EF32FD6" w14:textId="77777777" w:rsidR="006A04AC" w:rsidRPr="001C20FC" w:rsidRDefault="006A04AC" w:rsidP="00700440">
      <w:pPr>
        <w:spacing w:after="0" w:line="240" w:lineRule="auto"/>
        <w:jc w:val="center"/>
        <w:rPr>
          <w:rFonts w:ascii="Times New Roman" w:eastAsia="Times New Roman" w:hAnsi="Times New Roman" w:cs="Times New Roman"/>
          <w:b/>
          <w:bCs/>
          <w:noProof/>
          <w:sz w:val="24"/>
          <w:szCs w:val="24"/>
          <w:lang w:eastAsia="zh-CN"/>
        </w:rPr>
      </w:pPr>
    </w:p>
    <w:p w14:paraId="3DECC782"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3FAE9042"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25674339" w14:textId="77777777" w:rsidR="00E1557B" w:rsidRPr="001C20FC" w:rsidRDefault="00E1557B" w:rsidP="00700440">
      <w:pPr>
        <w:spacing w:after="0" w:line="240" w:lineRule="auto"/>
        <w:jc w:val="center"/>
        <w:rPr>
          <w:rFonts w:ascii="Times New Roman" w:eastAsia="Times New Roman" w:hAnsi="Times New Roman" w:cs="Times New Roman"/>
          <w:b/>
          <w:bCs/>
          <w:noProof/>
          <w:sz w:val="24"/>
          <w:szCs w:val="24"/>
          <w:lang w:eastAsia="zh-CN"/>
        </w:rPr>
      </w:pPr>
    </w:p>
    <w:p w14:paraId="26E11024" w14:textId="77777777" w:rsidR="00682D13" w:rsidRPr="001C20FC" w:rsidRDefault="00682D13" w:rsidP="00700440">
      <w:pPr>
        <w:spacing w:after="0" w:line="240" w:lineRule="auto"/>
        <w:jc w:val="center"/>
        <w:rPr>
          <w:rFonts w:ascii="Times New Roman" w:eastAsia="Times New Roman" w:hAnsi="Times New Roman" w:cs="Times New Roman"/>
          <w:b/>
          <w:bCs/>
          <w:noProof/>
          <w:sz w:val="24"/>
          <w:szCs w:val="24"/>
          <w:lang w:eastAsia="zh-CN"/>
        </w:rPr>
      </w:pPr>
    </w:p>
    <w:p w14:paraId="2E0C49C4" w14:textId="77777777" w:rsidR="00A042E3" w:rsidRPr="001C20FC" w:rsidRDefault="00A042E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042E3" w:rsidRPr="001C20FC" w14:paraId="64707FA5" w14:textId="77777777">
        <w:trPr>
          <w:trHeight w:val="416"/>
          <w:jc w:val="center"/>
        </w:trPr>
        <w:tc>
          <w:tcPr>
            <w:tcW w:w="705" w:type="dxa"/>
            <w:vAlign w:val="center"/>
          </w:tcPr>
          <w:p w14:paraId="2876B0EE"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p>
        </w:tc>
        <w:tc>
          <w:tcPr>
            <w:tcW w:w="9255" w:type="dxa"/>
            <w:gridSpan w:val="2"/>
            <w:vAlign w:val="center"/>
          </w:tcPr>
          <w:p w14:paraId="6C6E744C" w14:textId="77777777" w:rsidR="00A042E3" w:rsidRPr="001C20FC" w:rsidRDefault="00EB4AD3">
            <w:pPr>
              <w:jc w:val="center"/>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Розділ 1. Загальні положення</w:t>
            </w:r>
          </w:p>
        </w:tc>
      </w:tr>
      <w:tr w:rsidR="00A042E3" w:rsidRPr="001C20FC" w14:paraId="7CF4CCB1" w14:textId="77777777" w:rsidTr="00E34636">
        <w:trPr>
          <w:trHeight w:val="127"/>
          <w:jc w:val="center"/>
        </w:trPr>
        <w:tc>
          <w:tcPr>
            <w:tcW w:w="705" w:type="dxa"/>
            <w:vAlign w:val="center"/>
          </w:tcPr>
          <w:p w14:paraId="4ADDB67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p>
        </w:tc>
        <w:tc>
          <w:tcPr>
            <w:tcW w:w="2805" w:type="dxa"/>
            <w:vAlign w:val="center"/>
          </w:tcPr>
          <w:p w14:paraId="36AE68D9"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2</w:t>
            </w:r>
          </w:p>
        </w:tc>
        <w:tc>
          <w:tcPr>
            <w:tcW w:w="6450" w:type="dxa"/>
            <w:vAlign w:val="center"/>
          </w:tcPr>
          <w:p w14:paraId="5BF91057"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w:t>
            </w:r>
          </w:p>
        </w:tc>
      </w:tr>
      <w:tr w:rsidR="00A042E3" w:rsidRPr="001C20FC" w14:paraId="7B143137" w14:textId="77777777">
        <w:trPr>
          <w:trHeight w:val="1119"/>
          <w:jc w:val="center"/>
        </w:trPr>
        <w:tc>
          <w:tcPr>
            <w:tcW w:w="705" w:type="dxa"/>
          </w:tcPr>
          <w:p w14:paraId="565DA281"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1</w:t>
            </w:r>
          </w:p>
        </w:tc>
        <w:tc>
          <w:tcPr>
            <w:tcW w:w="2805" w:type="dxa"/>
          </w:tcPr>
          <w:p w14:paraId="6130009C"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9944109" w14:textId="77777777" w:rsidR="00A042E3" w:rsidRPr="001C20FC" w:rsidRDefault="00EB4AD3">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Тендерну д</w:t>
            </w:r>
            <w:r w:rsidRPr="001C20F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20FC">
              <w:rPr>
                <w:rFonts w:ascii="Times New Roman" w:eastAsia="Times New Roman" w:hAnsi="Times New Roman" w:cs="Times New Roman"/>
                <w:color w:val="000000"/>
                <w:sz w:val="24"/>
                <w:szCs w:val="24"/>
                <w:highlight w:val="white"/>
              </w:rPr>
              <w:t xml:space="preserve">«Про публічні закупівлі» (далі </w:t>
            </w:r>
            <w:r w:rsidRPr="001C20FC">
              <w:rPr>
                <w:rFonts w:ascii="Times New Roman" w:eastAsia="Times New Roman" w:hAnsi="Times New Roman" w:cs="Times New Roman"/>
                <w:sz w:val="24"/>
                <w:szCs w:val="24"/>
                <w:highlight w:val="white"/>
              </w:rPr>
              <w:t>—</w:t>
            </w:r>
            <w:r w:rsidRPr="001C20FC">
              <w:rPr>
                <w:rFonts w:ascii="Times New Roman" w:eastAsia="Times New Roman" w:hAnsi="Times New Roman" w:cs="Times New Roman"/>
                <w:color w:val="000000"/>
                <w:sz w:val="24"/>
                <w:szCs w:val="24"/>
                <w:highlight w:val="white"/>
              </w:rPr>
              <w:t xml:space="preserve"> Закон)</w:t>
            </w:r>
            <w:r w:rsidRPr="001C20F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78F9A03"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C20FC">
              <w:rPr>
                <w:rFonts w:ascii="Times New Roman" w:eastAsia="Times New Roman" w:hAnsi="Times New Roman" w:cs="Times New Roman"/>
                <w:sz w:val="24"/>
                <w:szCs w:val="24"/>
              </w:rPr>
              <w:t>Особливостях.</w:t>
            </w:r>
          </w:p>
        </w:tc>
      </w:tr>
      <w:tr w:rsidR="00A042E3" w:rsidRPr="001C20FC" w14:paraId="1739E65F" w14:textId="77777777">
        <w:trPr>
          <w:trHeight w:val="615"/>
          <w:jc w:val="center"/>
        </w:trPr>
        <w:tc>
          <w:tcPr>
            <w:tcW w:w="705" w:type="dxa"/>
          </w:tcPr>
          <w:p w14:paraId="50B0F9CC"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306BF9D3"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замовника торгів</w:t>
            </w:r>
          </w:p>
        </w:tc>
        <w:tc>
          <w:tcPr>
            <w:tcW w:w="6450" w:type="dxa"/>
          </w:tcPr>
          <w:p w14:paraId="395BF104"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w:t>
            </w:r>
          </w:p>
        </w:tc>
      </w:tr>
      <w:tr w:rsidR="00A042E3" w:rsidRPr="001C20FC" w14:paraId="5A08E0CF" w14:textId="77777777" w:rsidTr="00E34636">
        <w:trPr>
          <w:trHeight w:val="951"/>
          <w:jc w:val="center"/>
        </w:trPr>
        <w:tc>
          <w:tcPr>
            <w:tcW w:w="705" w:type="dxa"/>
          </w:tcPr>
          <w:p w14:paraId="23477BA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2.1</w:t>
            </w:r>
          </w:p>
        </w:tc>
        <w:tc>
          <w:tcPr>
            <w:tcW w:w="2805" w:type="dxa"/>
          </w:tcPr>
          <w:p w14:paraId="08600898"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повне найменування</w:t>
            </w:r>
          </w:p>
        </w:tc>
        <w:tc>
          <w:tcPr>
            <w:tcW w:w="6450" w:type="dxa"/>
          </w:tcPr>
          <w:p w14:paraId="6E7257EE" w14:textId="77777777" w:rsidR="00A042E3" w:rsidRPr="001C20FC" w:rsidRDefault="00C04F43" w:rsidP="00E34636">
            <w:pPr>
              <w:rPr>
                <w:rFonts w:ascii="Times New Roman" w:hAnsi="Times New Roman" w:cs="Times New Roman"/>
                <w:sz w:val="24"/>
                <w:szCs w:val="24"/>
                <w:bdr w:val="none" w:sz="0" w:space="0" w:color="auto" w:frame="1"/>
              </w:rPr>
            </w:pPr>
            <w:r w:rsidRPr="001C20FC">
              <w:rPr>
                <w:rFonts w:ascii="Times New Roman" w:hAnsi="Times New Roman" w:cs="Times New Roman"/>
                <w:sz w:val="24"/>
                <w:szCs w:val="24"/>
                <w:bdr w:val="none" w:sz="0" w:space="0" w:color="auto" w:frame="1"/>
              </w:rPr>
              <w:t>Машівське житлово-комунальне господарство</w:t>
            </w:r>
          </w:p>
          <w:p w14:paraId="2E49A342" w14:textId="0371B0D8" w:rsidR="00C04F43" w:rsidRPr="001C20FC" w:rsidRDefault="00C04F43" w:rsidP="00E34636">
            <w:pPr>
              <w:rPr>
                <w:rFonts w:ascii="Times New Roman" w:eastAsia="Times New Roman" w:hAnsi="Times New Roman" w:cs="Times New Roman"/>
                <w:b/>
                <w:sz w:val="24"/>
                <w:szCs w:val="24"/>
                <w:highlight w:val="yellow"/>
              </w:rPr>
            </w:pPr>
            <w:r w:rsidRPr="001C20FC">
              <w:rPr>
                <w:rFonts w:ascii="Times New Roman" w:hAnsi="Times New Roman" w:cs="Times New Roman"/>
                <w:sz w:val="24"/>
                <w:szCs w:val="24"/>
                <w:bdr w:val="none" w:sz="0" w:space="0" w:color="auto" w:frame="1"/>
              </w:rPr>
              <w:t xml:space="preserve">ЄДРПОУ </w:t>
            </w:r>
            <w:r w:rsidR="001C20FC" w:rsidRPr="001C20FC">
              <w:rPr>
                <w:rFonts w:ascii="Times New Roman" w:hAnsi="Times New Roman" w:cs="Times New Roman"/>
                <w:color w:val="000000"/>
                <w:sz w:val="24"/>
                <w:szCs w:val="24"/>
                <w:shd w:val="clear" w:color="auto" w:fill="FDFEFD"/>
              </w:rPr>
              <w:t>37022779</w:t>
            </w:r>
          </w:p>
        </w:tc>
      </w:tr>
      <w:tr w:rsidR="00A042E3" w:rsidRPr="001C20FC" w14:paraId="6D03A4CD" w14:textId="77777777" w:rsidTr="00E34636">
        <w:trPr>
          <w:trHeight w:val="695"/>
          <w:jc w:val="center"/>
        </w:trPr>
        <w:tc>
          <w:tcPr>
            <w:tcW w:w="705" w:type="dxa"/>
          </w:tcPr>
          <w:p w14:paraId="21A54A21"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2.2</w:t>
            </w:r>
          </w:p>
        </w:tc>
        <w:tc>
          <w:tcPr>
            <w:tcW w:w="2805" w:type="dxa"/>
          </w:tcPr>
          <w:p w14:paraId="5D19A12A"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місцезнаходження</w:t>
            </w:r>
          </w:p>
        </w:tc>
        <w:tc>
          <w:tcPr>
            <w:tcW w:w="6450" w:type="dxa"/>
          </w:tcPr>
          <w:p w14:paraId="377701B6" w14:textId="08BBAFAA" w:rsidR="00C04F43" w:rsidRPr="001C20FC" w:rsidRDefault="00C04F43" w:rsidP="00C04F43">
            <w:pPr>
              <w:spacing w:line="300" w:lineRule="atLeast"/>
              <w:jc w:val="both"/>
              <w:rPr>
                <w:rFonts w:ascii="Times New Roman" w:hAnsi="Times New Roman" w:cs="Times New Roman"/>
                <w:color w:val="000000"/>
                <w:sz w:val="24"/>
                <w:szCs w:val="24"/>
              </w:rPr>
            </w:pPr>
            <w:r w:rsidRPr="001C20FC">
              <w:rPr>
                <w:rFonts w:ascii="Times New Roman" w:hAnsi="Times New Roman" w:cs="Times New Roman"/>
                <w:color w:val="000000"/>
                <w:sz w:val="24"/>
                <w:szCs w:val="24"/>
              </w:rPr>
              <w:br/>
              <w:t>3</w:t>
            </w:r>
            <w:r w:rsidR="001C20FC" w:rsidRPr="001C20FC">
              <w:rPr>
                <w:rFonts w:ascii="Times New Roman" w:hAnsi="Times New Roman" w:cs="Times New Roman"/>
                <w:color w:val="000000"/>
                <w:sz w:val="24"/>
                <w:szCs w:val="24"/>
              </w:rPr>
              <w:t xml:space="preserve"> </w:t>
            </w:r>
            <w:r w:rsidRPr="001C20FC">
              <w:rPr>
                <w:rFonts w:ascii="Times New Roman" w:hAnsi="Times New Roman" w:cs="Times New Roman"/>
                <w:color w:val="000000"/>
                <w:sz w:val="24"/>
                <w:szCs w:val="24"/>
              </w:rPr>
              <w:t xml:space="preserve">9400, Україна, Полтавська область, смт </w:t>
            </w:r>
            <w:proofErr w:type="spellStart"/>
            <w:r w:rsidRPr="001C20FC">
              <w:rPr>
                <w:rFonts w:ascii="Times New Roman" w:hAnsi="Times New Roman" w:cs="Times New Roman"/>
                <w:color w:val="000000"/>
                <w:sz w:val="24"/>
                <w:szCs w:val="24"/>
              </w:rPr>
              <w:t>Машівка</w:t>
            </w:r>
            <w:proofErr w:type="spellEnd"/>
            <w:r w:rsidRPr="001C20FC">
              <w:rPr>
                <w:rFonts w:ascii="Times New Roman" w:hAnsi="Times New Roman" w:cs="Times New Roman"/>
                <w:color w:val="000000"/>
                <w:sz w:val="24"/>
                <w:szCs w:val="24"/>
              </w:rPr>
              <w:t xml:space="preserve">, </w:t>
            </w:r>
            <w:proofErr w:type="spellStart"/>
            <w:r w:rsidRPr="001C20FC">
              <w:rPr>
                <w:rFonts w:ascii="Times New Roman" w:hAnsi="Times New Roman" w:cs="Times New Roman"/>
                <w:color w:val="000000"/>
                <w:sz w:val="24"/>
                <w:szCs w:val="24"/>
              </w:rPr>
              <w:t>вул</w:t>
            </w:r>
            <w:proofErr w:type="spellEnd"/>
            <w:r w:rsidRPr="001C20FC">
              <w:rPr>
                <w:rFonts w:ascii="Times New Roman" w:hAnsi="Times New Roman" w:cs="Times New Roman"/>
                <w:color w:val="000000"/>
                <w:sz w:val="24"/>
                <w:szCs w:val="24"/>
              </w:rPr>
              <w:t xml:space="preserve"> Леніна 122</w:t>
            </w:r>
          </w:p>
          <w:p w14:paraId="3B48A58B" w14:textId="71E2F3C2" w:rsidR="00A042E3" w:rsidRPr="001C20FC" w:rsidRDefault="00A042E3" w:rsidP="004D6B1C">
            <w:pPr>
              <w:jc w:val="both"/>
              <w:rPr>
                <w:rFonts w:ascii="Times New Roman" w:eastAsia="Times New Roman" w:hAnsi="Times New Roman" w:cs="Times New Roman"/>
                <w:sz w:val="24"/>
                <w:szCs w:val="24"/>
                <w:highlight w:val="yellow"/>
              </w:rPr>
            </w:pPr>
          </w:p>
        </w:tc>
      </w:tr>
      <w:tr w:rsidR="00A042E3" w:rsidRPr="001C20FC" w14:paraId="3DA303FF" w14:textId="77777777">
        <w:trPr>
          <w:trHeight w:val="1119"/>
          <w:jc w:val="center"/>
        </w:trPr>
        <w:tc>
          <w:tcPr>
            <w:tcW w:w="705" w:type="dxa"/>
          </w:tcPr>
          <w:p w14:paraId="3FD64E79"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2.3</w:t>
            </w:r>
          </w:p>
        </w:tc>
        <w:tc>
          <w:tcPr>
            <w:tcW w:w="2805" w:type="dxa"/>
          </w:tcPr>
          <w:p w14:paraId="1B8D577E"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31594F5" w14:textId="07A5BA5A" w:rsidR="00D40437" w:rsidRPr="001C20FC" w:rsidRDefault="001C20FC" w:rsidP="001C20FC">
            <w:pPr>
              <w:rPr>
                <w:rFonts w:ascii="Times New Roman" w:eastAsia="Times New Roman" w:hAnsi="Times New Roman" w:cs="Times New Roman"/>
                <w:sz w:val="24"/>
                <w:szCs w:val="24"/>
              </w:rPr>
            </w:pPr>
            <w:r w:rsidRPr="001C20FC">
              <w:rPr>
                <w:rStyle w:val="relative"/>
                <w:rFonts w:ascii="Times New Roman" w:hAnsi="Times New Roman" w:cs="Times New Roman"/>
                <w:color w:val="000000"/>
                <w:sz w:val="24"/>
                <w:szCs w:val="24"/>
                <w:bdr w:val="none" w:sz="0" w:space="0" w:color="auto" w:frame="1"/>
                <w:shd w:val="clear" w:color="auto" w:fill="FDFEFD"/>
              </w:rPr>
              <w:t>Кулак Леонід Степанович</w:t>
            </w:r>
            <w:r w:rsidRPr="001C20FC">
              <w:rPr>
                <w:rFonts w:ascii="Times New Roman" w:hAnsi="Times New Roman" w:cs="Times New Roman"/>
                <w:color w:val="000000"/>
                <w:sz w:val="24"/>
                <w:szCs w:val="24"/>
                <w:shd w:val="clear" w:color="auto" w:fill="FDFEFD"/>
              </w:rPr>
              <w:t> </w:t>
            </w:r>
            <w:r w:rsidR="00D40437" w:rsidRPr="001C20FC">
              <w:rPr>
                <w:rFonts w:ascii="Times New Roman" w:eastAsia="Times New Roman" w:hAnsi="Times New Roman" w:cs="Times New Roman"/>
                <w:sz w:val="24"/>
                <w:szCs w:val="24"/>
              </w:rPr>
              <w:t xml:space="preserve"> – уповноважена особа, </w:t>
            </w:r>
            <w:r w:rsidRPr="001C20FC">
              <w:rPr>
                <w:rFonts w:ascii="Times New Roman" w:eastAsia="Times New Roman" w:hAnsi="Times New Roman" w:cs="Times New Roman"/>
                <w:sz w:val="24"/>
                <w:szCs w:val="24"/>
              </w:rPr>
              <w:t xml:space="preserve"> начальник </w:t>
            </w:r>
            <w:r w:rsidRPr="001C20FC">
              <w:rPr>
                <w:rFonts w:ascii="Times New Roman" w:hAnsi="Times New Roman" w:cs="Times New Roman"/>
                <w:sz w:val="24"/>
                <w:szCs w:val="24"/>
                <w:bdr w:val="none" w:sz="0" w:space="0" w:color="auto" w:frame="1"/>
              </w:rPr>
              <w:t>Машівське житлово-комунальне господарство</w:t>
            </w:r>
            <w:r w:rsidR="00D40437" w:rsidRPr="001C20FC">
              <w:rPr>
                <w:rFonts w:ascii="Times New Roman" w:eastAsia="Times New Roman" w:hAnsi="Times New Roman" w:cs="Times New Roman"/>
                <w:sz w:val="24"/>
                <w:szCs w:val="24"/>
              </w:rPr>
              <w:t xml:space="preserve">,  </w:t>
            </w:r>
            <w:r w:rsidRPr="001C20FC">
              <w:rPr>
                <w:rFonts w:ascii="Times New Roman" w:hAnsi="Times New Roman" w:cs="Times New Roman"/>
                <w:color w:val="000000"/>
                <w:sz w:val="24"/>
                <w:szCs w:val="24"/>
                <w:shd w:val="clear" w:color="auto" w:fill="FDFEFD"/>
              </w:rPr>
              <w:t xml:space="preserve">39400, Україна, Полтавська область, смт </w:t>
            </w:r>
            <w:proofErr w:type="spellStart"/>
            <w:r w:rsidRPr="001C20FC">
              <w:rPr>
                <w:rFonts w:ascii="Times New Roman" w:hAnsi="Times New Roman" w:cs="Times New Roman"/>
                <w:color w:val="000000"/>
                <w:sz w:val="24"/>
                <w:szCs w:val="24"/>
                <w:shd w:val="clear" w:color="auto" w:fill="FDFEFD"/>
              </w:rPr>
              <w:t>Машівка</w:t>
            </w:r>
            <w:proofErr w:type="spellEnd"/>
            <w:r w:rsidRPr="001C20FC">
              <w:rPr>
                <w:rFonts w:ascii="Times New Roman" w:hAnsi="Times New Roman" w:cs="Times New Roman"/>
                <w:color w:val="000000"/>
                <w:sz w:val="24"/>
                <w:szCs w:val="24"/>
                <w:shd w:val="clear" w:color="auto" w:fill="FDFEFD"/>
              </w:rPr>
              <w:t xml:space="preserve">, </w:t>
            </w:r>
            <w:proofErr w:type="spellStart"/>
            <w:r w:rsidRPr="001C20FC">
              <w:rPr>
                <w:rFonts w:ascii="Times New Roman" w:hAnsi="Times New Roman" w:cs="Times New Roman"/>
                <w:color w:val="000000"/>
                <w:sz w:val="24"/>
                <w:szCs w:val="24"/>
                <w:shd w:val="clear" w:color="auto" w:fill="FDFEFD"/>
              </w:rPr>
              <w:t>вул</w:t>
            </w:r>
            <w:proofErr w:type="spellEnd"/>
            <w:r w:rsidRPr="001C20FC">
              <w:rPr>
                <w:rFonts w:ascii="Times New Roman" w:hAnsi="Times New Roman" w:cs="Times New Roman"/>
                <w:color w:val="000000"/>
                <w:sz w:val="24"/>
                <w:szCs w:val="24"/>
                <w:shd w:val="clear" w:color="auto" w:fill="FDFEFD"/>
              </w:rPr>
              <w:t xml:space="preserve"> Леніна 122</w:t>
            </w:r>
          </w:p>
          <w:p w14:paraId="5E003E23" w14:textId="116DBC21" w:rsidR="00D40437" w:rsidRPr="001C20FC" w:rsidRDefault="00D40437" w:rsidP="00D40437">
            <w:pPr>
              <w:jc w:val="both"/>
              <w:rPr>
                <w:rFonts w:ascii="Times New Roman" w:hAnsi="Times New Roman" w:cs="Times New Roman"/>
                <w:b/>
                <w:bCs/>
                <w:color w:val="1F1F1F"/>
                <w:sz w:val="24"/>
                <w:szCs w:val="24"/>
                <w:shd w:val="clear" w:color="auto" w:fill="FFFFFF"/>
              </w:rPr>
            </w:pPr>
            <w:r w:rsidRPr="001C20FC">
              <w:rPr>
                <w:rFonts w:ascii="Times New Roman" w:eastAsia="Times New Roman" w:hAnsi="Times New Roman" w:cs="Times New Roman"/>
                <w:sz w:val="24"/>
                <w:szCs w:val="24"/>
              </w:rPr>
              <w:t>e-</w:t>
            </w:r>
            <w:proofErr w:type="spellStart"/>
            <w:r w:rsidRPr="001C20FC">
              <w:rPr>
                <w:rFonts w:ascii="Times New Roman" w:eastAsia="Times New Roman" w:hAnsi="Times New Roman" w:cs="Times New Roman"/>
                <w:sz w:val="24"/>
                <w:szCs w:val="24"/>
              </w:rPr>
              <w:t>mail</w:t>
            </w:r>
            <w:proofErr w:type="spellEnd"/>
            <w:r w:rsidRPr="001C20FC">
              <w:rPr>
                <w:rFonts w:ascii="Times New Roman" w:eastAsia="Times New Roman" w:hAnsi="Times New Roman" w:cs="Times New Roman"/>
                <w:sz w:val="24"/>
                <w:szCs w:val="24"/>
              </w:rPr>
              <w:t xml:space="preserve">: </w:t>
            </w:r>
            <w:hyperlink r:id="rId9" w:history="1">
              <w:r w:rsidR="001C20FC" w:rsidRPr="001C20FC">
                <w:rPr>
                  <w:rStyle w:val="a6"/>
                  <w:rFonts w:ascii="Times New Roman" w:hAnsi="Times New Roman" w:cs="Times New Roman"/>
                  <w:b/>
                  <w:bCs/>
                  <w:sz w:val="24"/>
                  <w:szCs w:val="24"/>
                  <w:shd w:val="clear" w:color="auto" w:fill="FFFFFF"/>
                </w:rPr>
                <w:t>jkg2012@meta.ua</w:t>
              </w:r>
            </w:hyperlink>
            <w:r w:rsidR="001C20FC" w:rsidRPr="001C20FC">
              <w:rPr>
                <w:rFonts w:ascii="Times New Roman" w:hAnsi="Times New Roman" w:cs="Times New Roman"/>
                <w:b/>
                <w:bCs/>
                <w:color w:val="1F1F1F"/>
                <w:sz w:val="24"/>
                <w:szCs w:val="24"/>
                <w:shd w:val="clear" w:color="auto" w:fill="FFFFFF"/>
              </w:rPr>
              <w:t>,</w:t>
            </w:r>
          </w:p>
          <w:p w14:paraId="6B8DB8ED" w14:textId="2EC5D828" w:rsidR="001C20FC" w:rsidRPr="001C20FC" w:rsidRDefault="001C20FC" w:rsidP="00D40437">
            <w:pPr>
              <w:jc w:val="both"/>
              <w:rPr>
                <w:rFonts w:ascii="Times New Roman" w:eastAsia="Times New Roman" w:hAnsi="Times New Roman" w:cs="Times New Roman"/>
                <w:b/>
                <w:bCs/>
                <w:sz w:val="24"/>
                <w:szCs w:val="24"/>
                <w:lang w:val="en-US"/>
              </w:rPr>
            </w:pPr>
            <w:r w:rsidRPr="001C20FC">
              <w:rPr>
                <w:rFonts w:ascii="Times New Roman" w:hAnsi="Times New Roman" w:cs="Times New Roman"/>
                <w:b/>
                <w:bCs/>
                <w:color w:val="1F1F1F"/>
                <w:sz w:val="24"/>
                <w:szCs w:val="24"/>
                <w:shd w:val="clear" w:color="auto" w:fill="FFFFFF"/>
              </w:rPr>
              <w:t xml:space="preserve">т. </w:t>
            </w:r>
            <w:r w:rsidRPr="001C20FC">
              <w:rPr>
                <w:rFonts w:ascii="Times New Roman" w:hAnsi="Times New Roman" w:cs="Times New Roman"/>
                <w:color w:val="000000"/>
                <w:sz w:val="24"/>
                <w:szCs w:val="24"/>
                <w:shd w:val="clear" w:color="auto" w:fill="FDFEFD"/>
              </w:rPr>
              <w:t>+380536491946</w:t>
            </w:r>
          </w:p>
          <w:p w14:paraId="0D48D1BD" w14:textId="28EE686F" w:rsidR="00A042E3" w:rsidRPr="001C20FC" w:rsidRDefault="00A042E3" w:rsidP="00FF5E87">
            <w:pPr>
              <w:jc w:val="both"/>
              <w:rPr>
                <w:rFonts w:ascii="Times New Roman" w:eastAsia="Times New Roman" w:hAnsi="Times New Roman" w:cs="Times New Roman"/>
                <w:i/>
                <w:color w:val="FF0000"/>
                <w:sz w:val="24"/>
                <w:szCs w:val="24"/>
                <w:highlight w:val="yellow"/>
                <w:lang w:val="en-US"/>
              </w:rPr>
            </w:pPr>
          </w:p>
        </w:tc>
      </w:tr>
      <w:tr w:rsidR="00A042E3" w:rsidRPr="001C20FC" w14:paraId="136D2D4D" w14:textId="77777777">
        <w:trPr>
          <w:trHeight w:val="15"/>
          <w:jc w:val="center"/>
        </w:trPr>
        <w:tc>
          <w:tcPr>
            <w:tcW w:w="705" w:type="dxa"/>
          </w:tcPr>
          <w:p w14:paraId="31DD1A4A"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3</w:t>
            </w:r>
          </w:p>
        </w:tc>
        <w:tc>
          <w:tcPr>
            <w:tcW w:w="2805" w:type="dxa"/>
          </w:tcPr>
          <w:p w14:paraId="0A465BC2"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Процедура закупівлі</w:t>
            </w:r>
          </w:p>
        </w:tc>
        <w:tc>
          <w:tcPr>
            <w:tcW w:w="6450" w:type="dxa"/>
          </w:tcPr>
          <w:p w14:paraId="483AD0E8" w14:textId="77777777" w:rsidR="00A042E3" w:rsidRPr="001C20FC" w:rsidRDefault="00EB4AD3">
            <w:pPr>
              <w:jc w:val="both"/>
              <w:rPr>
                <w:rFonts w:ascii="Times New Roman" w:eastAsia="Times New Roman" w:hAnsi="Times New Roman" w:cs="Times New Roman"/>
                <w:color w:val="4A86E8"/>
                <w:sz w:val="24"/>
                <w:szCs w:val="24"/>
              </w:rPr>
            </w:pPr>
            <w:r w:rsidRPr="001C20FC">
              <w:rPr>
                <w:rFonts w:ascii="Times New Roman" w:eastAsia="Times New Roman" w:hAnsi="Times New Roman" w:cs="Times New Roman"/>
                <w:color w:val="000000"/>
                <w:sz w:val="24"/>
                <w:szCs w:val="24"/>
              </w:rPr>
              <w:t xml:space="preserve">відкриті торги </w:t>
            </w:r>
            <w:r w:rsidRPr="001C20FC">
              <w:rPr>
                <w:rFonts w:ascii="Times New Roman" w:eastAsia="Times New Roman" w:hAnsi="Times New Roman" w:cs="Times New Roman"/>
                <w:color w:val="4A86E8"/>
                <w:sz w:val="24"/>
                <w:szCs w:val="24"/>
              </w:rPr>
              <w:t>з особливостями</w:t>
            </w:r>
          </w:p>
        </w:tc>
      </w:tr>
      <w:tr w:rsidR="00A042E3" w:rsidRPr="001C20FC" w14:paraId="5C7C2E05" w14:textId="77777777">
        <w:trPr>
          <w:trHeight w:val="240"/>
          <w:jc w:val="center"/>
        </w:trPr>
        <w:tc>
          <w:tcPr>
            <w:tcW w:w="705" w:type="dxa"/>
          </w:tcPr>
          <w:p w14:paraId="5E6F8E5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78B5196A"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предмет закупівлі</w:t>
            </w:r>
          </w:p>
        </w:tc>
        <w:tc>
          <w:tcPr>
            <w:tcW w:w="6450" w:type="dxa"/>
          </w:tcPr>
          <w:p w14:paraId="569CE7F9" w14:textId="77777777" w:rsidR="00A042E3" w:rsidRPr="001C20FC" w:rsidRDefault="00EB4AD3">
            <w:pPr>
              <w:jc w:val="both"/>
              <w:rPr>
                <w:rFonts w:ascii="Times New Roman" w:eastAsia="Times New Roman" w:hAnsi="Times New Roman" w:cs="Times New Roman"/>
                <w:sz w:val="24"/>
                <w:szCs w:val="24"/>
              </w:rPr>
            </w:pPr>
            <w:r w:rsidRPr="001C20FC">
              <w:rPr>
                <w:rFonts w:ascii="Times New Roman" w:eastAsia="Times New Roman" w:hAnsi="Times New Roman" w:cs="Times New Roman"/>
                <w:i/>
                <w:color w:val="000000"/>
                <w:sz w:val="24"/>
                <w:szCs w:val="24"/>
              </w:rPr>
              <w:t> </w:t>
            </w:r>
          </w:p>
        </w:tc>
      </w:tr>
      <w:tr w:rsidR="00A042E3" w:rsidRPr="001C20FC" w14:paraId="0908E584" w14:textId="77777777">
        <w:trPr>
          <w:jc w:val="center"/>
        </w:trPr>
        <w:tc>
          <w:tcPr>
            <w:tcW w:w="705" w:type="dxa"/>
          </w:tcPr>
          <w:p w14:paraId="22FE6B9B" w14:textId="77777777" w:rsidR="00A042E3" w:rsidRPr="001C20FC" w:rsidRDefault="00EB4AD3">
            <w:pPr>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4.1</w:t>
            </w:r>
          </w:p>
        </w:tc>
        <w:tc>
          <w:tcPr>
            <w:tcW w:w="2805" w:type="dxa"/>
          </w:tcPr>
          <w:p w14:paraId="1572E178" w14:textId="77777777" w:rsidR="00A042E3" w:rsidRPr="001C20FC" w:rsidRDefault="00EB4AD3">
            <w:pP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назва предмета закупівлі</w:t>
            </w:r>
          </w:p>
        </w:tc>
        <w:tc>
          <w:tcPr>
            <w:tcW w:w="6450" w:type="dxa"/>
          </w:tcPr>
          <w:p w14:paraId="734068FF" w14:textId="6E992207" w:rsidR="00A042E3" w:rsidRPr="00EC2230" w:rsidRDefault="00EC2230" w:rsidP="00EC2230">
            <w:pPr>
              <w:rPr>
                <w:rFonts w:ascii="Times New Roman" w:eastAsia="Times New Roman" w:hAnsi="Times New Roman" w:cs="Times New Roman"/>
                <w:sz w:val="24"/>
                <w:szCs w:val="24"/>
              </w:rPr>
            </w:pPr>
            <w:r w:rsidRPr="00EC2230">
              <w:rPr>
                <w:rFonts w:ascii="Times New Roman" w:hAnsi="Times New Roman" w:cs="Times New Roman"/>
                <w:color w:val="333333"/>
                <w:sz w:val="24"/>
                <w:szCs w:val="24"/>
              </w:rPr>
              <w:t xml:space="preserve">ДК 021:2015:31210000-1: Електрична апаратура для </w:t>
            </w:r>
            <w:proofErr w:type="spellStart"/>
            <w:r w:rsidRPr="00EC2230">
              <w:rPr>
                <w:rFonts w:ascii="Times New Roman" w:hAnsi="Times New Roman" w:cs="Times New Roman"/>
                <w:color w:val="333333"/>
                <w:sz w:val="24"/>
                <w:szCs w:val="24"/>
              </w:rPr>
              <w:t>комутування</w:t>
            </w:r>
            <w:proofErr w:type="spellEnd"/>
            <w:r w:rsidRPr="00EC2230">
              <w:rPr>
                <w:rFonts w:ascii="Times New Roman" w:hAnsi="Times New Roman" w:cs="Times New Roman"/>
                <w:color w:val="333333"/>
                <w:sz w:val="24"/>
                <w:szCs w:val="24"/>
              </w:rPr>
              <w:t xml:space="preserve"> та захисту електричних кіл</w:t>
            </w:r>
            <w:r w:rsidRPr="00EC2230">
              <w:rPr>
                <w:rFonts w:ascii="Times New Roman" w:hAnsi="Times New Roman" w:cs="Times New Roman"/>
                <w:sz w:val="24"/>
                <w:szCs w:val="24"/>
              </w:rPr>
              <w:t xml:space="preserve"> ( ДК 021:2015</w:t>
            </w:r>
            <w:r w:rsidRPr="00EC2230">
              <w:rPr>
                <w:rFonts w:ascii="Times New Roman" w:hAnsi="Times New Roman" w:cs="Times New Roman"/>
                <w:color w:val="454545"/>
                <w:sz w:val="24"/>
                <w:szCs w:val="24"/>
              </w:rPr>
              <w:t>31211200-0 — Шафи з плавкими запобіжниками</w:t>
            </w:r>
            <w:r w:rsidRPr="00EC2230">
              <w:rPr>
                <w:rFonts w:ascii="Times New Roman" w:hAnsi="Times New Roman" w:cs="Times New Roman"/>
                <w:sz w:val="24"/>
                <w:szCs w:val="24"/>
              </w:rPr>
              <w:t xml:space="preserve"> (</w:t>
            </w:r>
            <w:r w:rsidRPr="00EC2230">
              <w:rPr>
                <w:rFonts w:ascii="Times New Roman" w:eastAsia="Times New Roman" w:hAnsi="Times New Roman" w:cs="Times New Roman"/>
                <w:sz w:val="24"/>
                <w:szCs w:val="24"/>
              </w:rPr>
              <w:t>Станція управління глибинними насосами та захисту</w:t>
            </w:r>
            <w:r w:rsidRPr="00EC2230">
              <w:rPr>
                <w:rFonts w:ascii="Times New Roman" w:eastAsia="Times New Roman" w:hAnsi="Times New Roman" w:cs="Times New Roman"/>
                <w:sz w:val="24"/>
                <w:szCs w:val="24"/>
                <w:lang w:val="ru-RU"/>
              </w:rPr>
              <w:t xml:space="preserve"> </w:t>
            </w:r>
            <w:r w:rsidRPr="00EC2230">
              <w:rPr>
                <w:rFonts w:ascii="Times New Roman" w:eastAsia="Times New Roman" w:hAnsi="Times New Roman" w:cs="Times New Roman"/>
                <w:sz w:val="24"/>
                <w:szCs w:val="24"/>
                <w:lang w:val="en-US"/>
              </w:rPr>
              <w:t>NP</w:t>
            </w:r>
            <w:r w:rsidRPr="00EC2230">
              <w:rPr>
                <w:rFonts w:ascii="Times New Roman" w:eastAsia="Times New Roman" w:hAnsi="Times New Roman" w:cs="Times New Roman"/>
                <w:sz w:val="24"/>
                <w:szCs w:val="24"/>
                <w:lang w:val="ru-RU"/>
              </w:rPr>
              <w:t xml:space="preserve">1-7.5 </w:t>
            </w:r>
            <w:r w:rsidRPr="00EC2230">
              <w:rPr>
                <w:rFonts w:ascii="Times New Roman" w:eastAsia="Times New Roman" w:hAnsi="Times New Roman" w:cs="Times New Roman"/>
                <w:sz w:val="24"/>
                <w:szCs w:val="24"/>
                <w:lang w:val="en-US"/>
              </w:rPr>
              <w:t>INV</w:t>
            </w:r>
            <w:r w:rsidRPr="00EC2230">
              <w:rPr>
                <w:rFonts w:ascii="Times New Roman" w:eastAsia="Times New Roman" w:hAnsi="Times New Roman" w:cs="Times New Roman"/>
                <w:sz w:val="24"/>
                <w:szCs w:val="24"/>
              </w:rPr>
              <w:t xml:space="preserve"> в комплекті з дроселем та датчиком тиску</w:t>
            </w:r>
            <w:r w:rsidRPr="00EC2230">
              <w:rPr>
                <w:rFonts w:ascii="Times New Roman" w:hAnsi="Times New Roman" w:cs="Times New Roman"/>
                <w:sz w:val="24"/>
                <w:szCs w:val="24"/>
              </w:rPr>
              <w:t>)</w:t>
            </w:r>
            <w:r w:rsidRPr="00EC2230">
              <w:rPr>
                <w:rFonts w:ascii="Times New Roman" w:hAnsi="Times New Roman" w:cs="Times New Roman"/>
                <w:color w:val="333333"/>
                <w:sz w:val="24"/>
                <w:szCs w:val="24"/>
              </w:rPr>
              <w:t>)</w:t>
            </w:r>
          </w:p>
        </w:tc>
      </w:tr>
      <w:tr w:rsidR="00A042E3" w:rsidRPr="001C20FC" w14:paraId="5084D2B5" w14:textId="77777777">
        <w:trPr>
          <w:trHeight w:val="1119"/>
          <w:jc w:val="center"/>
        </w:trPr>
        <w:tc>
          <w:tcPr>
            <w:tcW w:w="705" w:type="dxa"/>
          </w:tcPr>
          <w:p w14:paraId="3559BB91" w14:textId="77777777" w:rsidR="00A042E3" w:rsidRPr="001C20FC" w:rsidRDefault="00EB4AD3">
            <w:pPr>
              <w:widowControl w:val="0"/>
              <w:jc w:val="center"/>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4.2</w:t>
            </w:r>
          </w:p>
        </w:tc>
        <w:tc>
          <w:tcPr>
            <w:tcW w:w="2805" w:type="dxa"/>
          </w:tcPr>
          <w:p w14:paraId="4E7D6F82" w14:textId="77777777" w:rsidR="00A042E3" w:rsidRPr="001C20FC" w:rsidRDefault="00EB4AD3">
            <w:pPr>
              <w:widowControl w:val="0"/>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D2BB328" w14:textId="77777777" w:rsidR="00A042E3" w:rsidRPr="001C20FC" w:rsidRDefault="00EB4AD3" w:rsidP="00E34636">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Закупівля здійснюється щодо предмет</w:t>
            </w:r>
            <w:r w:rsidRPr="001C20FC">
              <w:rPr>
                <w:rFonts w:ascii="Times New Roman" w:eastAsia="Times New Roman" w:hAnsi="Times New Roman" w:cs="Times New Roman"/>
                <w:sz w:val="24"/>
                <w:szCs w:val="24"/>
              </w:rPr>
              <w:t>а</w:t>
            </w:r>
            <w:r w:rsidRPr="001C20FC">
              <w:rPr>
                <w:rFonts w:ascii="Times New Roman" w:eastAsia="Times New Roman" w:hAnsi="Times New Roman" w:cs="Times New Roman"/>
                <w:color w:val="000000"/>
                <w:sz w:val="24"/>
                <w:szCs w:val="24"/>
              </w:rPr>
              <w:t xml:space="preserve"> закупівлі в цілому.</w:t>
            </w:r>
          </w:p>
        </w:tc>
      </w:tr>
      <w:tr w:rsidR="00A042E3" w:rsidRPr="001C20FC" w14:paraId="227858C4" w14:textId="77777777" w:rsidTr="00C91C7C">
        <w:trPr>
          <w:trHeight w:val="795"/>
          <w:jc w:val="center"/>
        </w:trPr>
        <w:tc>
          <w:tcPr>
            <w:tcW w:w="705" w:type="dxa"/>
          </w:tcPr>
          <w:p w14:paraId="1294470B"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4.3</w:t>
            </w:r>
          </w:p>
        </w:tc>
        <w:tc>
          <w:tcPr>
            <w:tcW w:w="2805" w:type="dxa"/>
          </w:tcPr>
          <w:p w14:paraId="5D7629F1" w14:textId="77777777" w:rsidR="00A042E3" w:rsidRPr="001C20FC" w:rsidRDefault="00EB4AD3">
            <w:pPr>
              <w:widowControl w:val="0"/>
              <w:rPr>
                <w:rFonts w:ascii="Times New Roman" w:eastAsia="Times New Roman" w:hAnsi="Times New Roman" w:cs="Times New Roman"/>
                <w:i/>
                <w:color w:val="FF0000"/>
                <w:sz w:val="24"/>
                <w:szCs w:val="24"/>
                <w:highlight w:val="yellow"/>
              </w:rPr>
            </w:pPr>
            <w:r w:rsidRPr="001C20FC">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2A5976E9" w14:textId="77777777" w:rsidR="00FA1EE4" w:rsidRPr="001C20FC" w:rsidRDefault="00FA1EE4" w:rsidP="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Кількість товару:  згідно Додатку 2 до тендерної документації.</w:t>
            </w:r>
          </w:p>
          <w:p w14:paraId="75DFB6E5" w14:textId="34A60703" w:rsidR="00A042E3" w:rsidRPr="001C20FC" w:rsidRDefault="00FA1EE4" w:rsidP="00682D13">
            <w:pPr>
              <w:widowControl w:val="0"/>
              <w:ind w:right="120"/>
              <w:jc w:val="both"/>
              <w:rPr>
                <w:rFonts w:ascii="Times New Roman" w:eastAsia="Times New Roman" w:hAnsi="Times New Roman" w:cs="Times New Roman"/>
                <w:i/>
                <w:color w:val="4A86E8"/>
                <w:sz w:val="24"/>
                <w:szCs w:val="24"/>
                <w:highlight w:val="white"/>
              </w:rPr>
            </w:pPr>
            <w:r w:rsidRPr="001C20FC">
              <w:rPr>
                <w:rFonts w:ascii="Times New Roman" w:eastAsia="Times New Roman" w:hAnsi="Times New Roman" w:cs="Times New Roman"/>
                <w:sz w:val="24"/>
                <w:szCs w:val="24"/>
              </w:rPr>
              <w:t>Місце поставки:</w:t>
            </w:r>
            <w:r w:rsidR="001C20FC" w:rsidRPr="001C20FC">
              <w:rPr>
                <w:rFonts w:ascii="Times New Roman" w:eastAsia="Times New Roman" w:hAnsi="Times New Roman" w:cs="Times New Roman"/>
                <w:sz w:val="24"/>
                <w:szCs w:val="24"/>
              </w:rPr>
              <w:t xml:space="preserve"> </w:t>
            </w:r>
            <w:r w:rsidR="001C20FC" w:rsidRPr="001C20FC">
              <w:rPr>
                <w:rFonts w:ascii="Times New Roman" w:hAnsi="Times New Roman" w:cs="Times New Roman"/>
                <w:color w:val="000000"/>
                <w:sz w:val="24"/>
                <w:szCs w:val="24"/>
                <w:shd w:val="clear" w:color="auto" w:fill="FDFEFD"/>
              </w:rPr>
              <w:t xml:space="preserve">39400, Україна, Полтавська область, смт </w:t>
            </w:r>
            <w:proofErr w:type="spellStart"/>
            <w:r w:rsidR="001C20FC" w:rsidRPr="001C20FC">
              <w:rPr>
                <w:rFonts w:ascii="Times New Roman" w:hAnsi="Times New Roman" w:cs="Times New Roman"/>
                <w:color w:val="000000"/>
                <w:sz w:val="24"/>
                <w:szCs w:val="24"/>
                <w:shd w:val="clear" w:color="auto" w:fill="FDFEFD"/>
              </w:rPr>
              <w:t>Машівка</w:t>
            </w:r>
            <w:proofErr w:type="spellEnd"/>
            <w:r w:rsidR="001C20FC" w:rsidRPr="001C20FC">
              <w:rPr>
                <w:rFonts w:ascii="Times New Roman" w:hAnsi="Times New Roman" w:cs="Times New Roman"/>
                <w:color w:val="000000"/>
                <w:sz w:val="24"/>
                <w:szCs w:val="24"/>
                <w:shd w:val="clear" w:color="auto" w:fill="FDFEFD"/>
              </w:rPr>
              <w:t xml:space="preserve">, </w:t>
            </w:r>
            <w:proofErr w:type="spellStart"/>
            <w:r w:rsidR="001C20FC" w:rsidRPr="001C20FC">
              <w:rPr>
                <w:rFonts w:ascii="Times New Roman" w:hAnsi="Times New Roman" w:cs="Times New Roman"/>
                <w:color w:val="000000"/>
                <w:sz w:val="24"/>
                <w:szCs w:val="24"/>
                <w:shd w:val="clear" w:color="auto" w:fill="FDFEFD"/>
              </w:rPr>
              <w:t>вул</w:t>
            </w:r>
            <w:proofErr w:type="spellEnd"/>
            <w:r w:rsidR="001C20FC" w:rsidRPr="001C20FC">
              <w:rPr>
                <w:rFonts w:ascii="Times New Roman" w:hAnsi="Times New Roman" w:cs="Times New Roman"/>
                <w:color w:val="000000"/>
                <w:sz w:val="24"/>
                <w:szCs w:val="24"/>
                <w:shd w:val="clear" w:color="auto" w:fill="FDFEFD"/>
              </w:rPr>
              <w:t xml:space="preserve"> Леніна 122</w:t>
            </w:r>
            <w:r w:rsidR="001B1C05">
              <w:rPr>
                <w:rFonts w:ascii="Times New Roman" w:hAnsi="Times New Roman" w:cs="Times New Roman"/>
                <w:color w:val="000000"/>
                <w:sz w:val="24"/>
                <w:szCs w:val="24"/>
                <w:shd w:val="clear" w:color="auto" w:fill="FDFEFD"/>
              </w:rPr>
              <w:t>(Незалежності 122)</w:t>
            </w:r>
          </w:p>
        </w:tc>
      </w:tr>
      <w:tr w:rsidR="00A042E3" w:rsidRPr="001C20FC" w14:paraId="022721ED" w14:textId="77777777">
        <w:trPr>
          <w:trHeight w:val="645"/>
          <w:jc w:val="center"/>
        </w:trPr>
        <w:tc>
          <w:tcPr>
            <w:tcW w:w="705" w:type="dxa"/>
          </w:tcPr>
          <w:p w14:paraId="7DF22E7E"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4.4</w:t>
            </w:r>
          </w:p>
        </w:tc>
        <w:tc>
          <w:tcPr>
            <w:tcW w:w="2805" w:type="dxa"/>
          </w:tcPr>
          <w:p w14:paraId="4EEE8910"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00D1D3B" w14:textId="0C0EA231" w:rsidR="00A042E3" w:rsidRPr="001C20FC" w:rsidRDefault="00682D13" w:rsidP="00AC09C0">
            <w:pPr>
              <w:widowControl w:val="0"/>
              <w:jc w:val="both"/>
              <w:rPr>
                <w:rFonts w:ascii="Times New Roman" w:eastAsia="Times New Roman" w:hAnsi="Times New Roman" w:cs="Times New Roman"/>
                <w:sz w:val="24"/>
                <w:szCs w:val="24"/>
                <w:highlight w:val="cyan"/>
              </w:rPr>
            </w:pPr>
            <w:r w:rsidRPr="001C20FC">
              <w:rPr>
                <w:rFonts w:ascii="Times New Roman" w:eastAsia="Times New Roman" w:hAnsi="Times New Roman" w:cs="Times New Roman"/>
                <w:sz w:val="24"/>
                <w:szCs w:val="24"/>
              </w:rPr>
              <w:t>до  31 грудня  2024 року включно.</w:t>
            </w:r>
          </w:p>
        </w:tc>
      </w:tr>
      <w:tr w:rsidR="00A042E3" w:rsidRPr="001C20FC" w14:paraId="3FCE1938" w14:textId="77777777">
        <w:trPr>
          <w:trHeight w:val="841"/>
          <w:jc w:val="center"/>
        </w:trPr>
        <w:tc>
          <w:tcPr>
            <w:tcW w:w="705" w:type="dxa"/>
          </w:tcPr>
          <w:p w14:paraId="324D2B22"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5</w:t>
            </w:r>
          </w:p>
        </w:tc>
        <w:tc>
          <w:tcPr>
            <w:tcW w:w="2805" w:type="dxa"/>
          </w:tcPr>
          <w:p w14:paraId="557C8D5F"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Недискримінація учасників</w:t>
            </w:r>
            <w:r w:rsidRPr="001C20FC">
              <w:rPr>
                <w:rFonts w:ascii="Times New Roman" w:eastAsia="Times New Roman" w:hAnsi="Times New Roman" w:cs="Times New Roman"/>
                <w:sz w:val="24"/>
                <w:szCs w:val="24"/>
              </w:rPr>
              <w:t xml:space="preserve"> </w:t>
            </w:r>
          </w:p>
        </w:tc>
        <w:tc>
          <w:tcPr>
            <w:tcW w:w="6450" w:type="dxa"/>
          </w:tcPr>
          <w:p w14:paraId="26485413" w14:textId="77777777" w:rsidR="00A042E3" w:rsidRPr="001C20FC" w:rsidRDefault="00EB4AD3">
            <w:pPr>
              <w:widowControl w:val="0"/>
              <w:ind w:right="14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на рівних умовах.</w:t>
            </w:r>
          </w:p>
        </w:tc>
      </w:tr>
      <w:tr w:rsidR="00A042E3" w:rsidRPr="001C20FC" w14:paraId="02E9FA70" w14:textId="77777777">
        <w:trPr>
          <w:trHeight w:val="1119"/>
          <w:jc w:val="center"/>
        </w:trPr>
        <w:tc>
          <w:tcPr>
            <w:tcW w:w="705" w:type="dxa"/>
          </w:tcPr>
          <w:p w14:paraId="60AA5BA6"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6</w:t>
            </w:r>
          </w:p>
        </w:tc>
        <w:tc>
          <w:tcPr>
            <w:tcW w:w="2805" w:type="dxa"/>
          </w:tcPr>
          <w:p w14:paraId="028AD523"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C20FC">
              <w:rPr>
                <w:rFonts w:ascii="Times New Roman" w:eastAsia="Times New Roman" w:hAnsi="Times New Roman" w:cs="Times New Roman"/>
                <w:sz w:val="24"/>
                <w:szCs w:val="24"/>
              </w:rPr>
              <w:t xml:space="preserve"> </w:t>
            </w:r>
          </w:p>
        </w:tc>
        <w:tc>
          <w:tcPr>
            <w:tcW w:w="6450" w:type="dxa"/>
          </w:tcPr>
          <w:p w14:paraId="231F4D6C" w14:textId="77777777" w:rsidR="00A042E3" w:rsidRPr="001C20FC" w:rsidRDefault="00EB4AD3">
            <w:pPr>
              <w:widowControl w:val="0"/>
              <w:ind w:right="14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Валютою тендерної пропозиції є гривня.</w:t>
            </w: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b/>
                <w:i/>
                <w:color w:val="000000"/>
                <w:sz w:val="24"/>
                <w:szCs w:val="24"/>
              </w:rPr>
              <w:t>У разі якщо учасником процедури закупівлі є нерезидент</w:t>
            </w:r>
            <w:r w:rsidRPr="001C20FC">
              <w:rPr>
                <w:rFonts w:ascii="Times New Roman" w:eastAsia="Times New Roman" w:hAnsi="Times New Roman" w:cs="Times New Roman"/>
                <w:b/>
                <w:color w:val="000000"/>
                <w:sz w:val="24"/>
                <w:szCs w:val="24"/>
              </w:rPr>
              <w:t xml:space="preserve">,  </w:t>
            </w:r>
            <w:r w:rsidRPr="001C20FC">
              <w:rPr>
                <w:rFonts w:ascii="Times New Roman" w:eastAsia="Times New Roman" w:hAnsi="Times New Roman" w:cs="Times New Roman"/>
                <w:color w:val="000000"/>
                <w:sz w:val="24"/>
                <w:szCs w:val="24"/>
              </w:rPr>
              <w:t xml:space="preserve">такий </w:t>
            </w:r>
            <w:r w:rsidRPr="001C20FC">
              <w:rPr>
                <w:rFonts w:ascii="Times New Roman" w:eastAsia="Times New Roman" w:hAnsi="Times New Roman" w:cs="Times New Roman"/>
                <w:sz w:val="24"/>
                <w:szCs w:val="24"/>
              </w:rPr>
              <w:t>у</w:t>
            </w:r>
            <w:r w:rsidRPr="001C20F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валюті – гривня.</w:t>
            </w:r>
          </w:p>
        </w:tc>
      </w:tr>
      <w:tr w:rsidR="00A042E3" w:rsidRPr="001C20FC" w14:paraId="68179C8C" w14:textId="77777777">
        <w:trPr>
          <w:trHeight w:val="1119"/>
          <w:jc w:val="center"/>
        </w:trPr>
        <w:tc>
          <w:tcPr>
            <w:tcW w:w="705" w:type="dxa"/>
          </w:tcPr>
          <w:p w14:paraId="653948C4"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7</w:t>
            </w:r>
          </w:p>
        </w:tc>
        <w:tc>
          <w:tcPr>
            <w:tcW w:w="2805" w:type="dxa"/>
          </w:tcPr>
          <w:p w14:paraId="61A97C3E"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E103CBA"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Мова тендерної пропозиції – українська.</w:t>
            </w:r>
          </w:p>
          <w:p w14:paraId="0FF67C1F"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Під час проведення процедур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E046ED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1D86E0"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C20FC">
              <w:rPr>
                <w:rFonts w:ascii="Times New Roman" w:eastAsia="Times New Roman" w:hAnsi="Times New Roman" w:cs="Times New Roman"/>
                <w:sz w:val="24"/>
                <w:szCs w:val="24"/>
              </w:rPr>
              <w:t>знака</w:t>
            </w:r>
            <w:proofErr w:type="spellEnd"/>
            <w:r w:rsidRPr="001C20F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6CC0596" w14:textId="77777777" w:rsidR="00A042E3" w:rsidRPr="001C20FC" w:rsidRDefault="00EB4AD3">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Виключення:</w:t>
            </w:r>
          </w:p>
          <w:p w14:paraId="5BFF068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1AA94B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C20FC">
              <w:rPr>
                <w:rFonts w:ascii="Times New Roman" w:eastAsia="Times New Roman" w:hAnsi="Times New Roman" w:cs="Times New Roman"/>
                <w:sz w:val="24"/>
                <w:szCs w:val="24"/>
              </w:rPr>
              <w:t>вимозі</w:t>
            </w:r>
            <w:proofErr w:type="spellEnd"/>
            <w:r w:rsidRPr="001C20F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42E3" w:rsidRPr="001C20FC" w14:paraId="0C8D3770" w14:textId="77777777">
        <w:trPr>
          <w:trHeight w:val="501"/>
          <w:jc w:val="center"/>
        </w:trPr>
        <w:tc>
          <w:tcPr>
            <w:tcW w:w="9960" w:type="dxa"/>
            <w:gridSpan w:val="3"/>
            <w:vAlign w:val="center"/>
          </w:tcPr>
          <w:p w14:paraId="6CDD9AEC"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042E3" w:rsidRPr="001C20FC" w14:paraId="50C3D9D7" w14:textId="77777777">
        <w:trPr>
          <w:trHeight w:val="1975"/>
          <w:jc w:val="center"/>
        </w:trPr>
        <w:tc>
          <w:tcPr>
            <w:tcW w:w="705" w:type="dxa"/>
          </w:tcPr>
          <w:p w14:paraId="20948627"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p>
        </w:tc>
        <w:tc>
          <w:tcPr>
            <w:tcW w:w="2805" w:type="dxa"/>
          </w:tcPr>
          <w:p w14:paraId="7CEB3E10" w14:textId="77777777" w:rsidR="00A042E3" w:rsidRPr="001C20FC" w:rsidRDefault="00EB4AD3">
            <w:pPr>
              <w:widowControl w:val="0"/>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61DB8"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59EF216"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Усі звернення автоматично оприлюднюються в електронній </w:t>
            </w:r>
            <w:r w:rsidRPr="001C20FC">
              <w:rPr>
                <w:rFonts w:ascii="Times New Roman" w:eastAsia="Times New Roman" w:hAnsi="Times New Roman" w:cs="Times New Roman"/>
                <w:sz w:val="24"/>
                <w:szCs w:val="24"/>
              </w:rPr>
              <w:lastRenderedPageBreak/>
              <w:t xml:space="preserve">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без ідентифікації особи, яка звернулася до замовника. </w:t>
            </w:r>
          </w:p>
          <w:p w14:paraId="4DBA1274"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Замовник повинен </w:t>
            </w:r>
            <w:r w:rsidRPr="001C20FC">
              <w:rPr>
                <w:rFonts w:ascii="Times New Roman" w:eastAsia="Times New Roman" w:hAnsi="Times New Roman" w:cs="Times New Roman"/>
                <w:b/>
                <w:i/>
                <w:sz w:val="24"/>
                <w:szCs w:val="24"/>
              </w:rPr>
              <w:t>протягом трьох днів</w:t>
            </w:r>
            <w:r w:rsidRPr="001C20FC">
              <w:rPr>
                <w:rFonts w:ascii="Times New Roman" w:eastAsia="Times New Roman" w:hAnsi="Times New Roman" w:cs="Times New Roman"/>
                <w:sz w:val="24"/>
                <w:szCs w:val="24"/>
              </w:rPr>
              <w:t xml:space="preserve"> з </w:t>
            </w:r>
            <w:r w:rsidRPr="001C20FC">
              <w:rPr>
                <w:rFonts w:ascii="Times New Roman" w:eastAsia="Times New Roman" w:hAnsi="Times New Roman" w:cs="Times New Roman"/>
                <w:b/>
                <w:i/>
                <w:sz w:val="24"/>
                <w:szCs w:val="24"/>
              </w:rPr>
              <w:t>дня їх оприлюднення</w:t>
            </w:r>
            <w:r w:rsidRPr="001C20F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p w14:paraId="07793A72" w14:textId="7662CB85" w:rsidR="00A042E3" w:rsidRPr="001C20FC" w:rsidRDefault="009C4FE1" w:rsidP="009C4FE1">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C20FC">
              <w:rPr>
                <w:rFonts w:ascii="Times New Roman" w:eastAsia="Times New Roman" w:hAnsi="Times New Roman" w:cs="Times New Roman"/>
                <w:b/>
                <w:i/>
                <w:sz w:val="24"/>
                <w:szCs w:val="24"/>
                <w:highlight w:val="white"/>
              </w:rPr>
              <w:t>не менше ніж на чотири дні.</w:t>
            </w:r>
          </w:p>
        </w:tc>
      </w:tr>
      <w:tr w:rsidR="00A042E3" w:rsidRPr="001C20FC" w14:paraId="2CCD6165" w14:textId="77777777">
        <w:trPr>
          <w:trHeight w:val="1119"/>
          <w:jc w:val="center"/>
        </w:trPr>
        <w:tc>
          <w:tcPr>
            <w:tcW w:w="705" w:type="dxa"/>
          </w:tcPr>
          <w:p w14:paraId="0488F051"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1477F36C"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Внесення змін до тендерної документації</w:t>
            </w:r>
          </w:p>
        </w:tc>
        <w:tc>
          <w:tcPr>
            <w:tcW w:w="6450" w:type="dxa"/>
          </w:tcPr>
          <w:p w14:paraId="3B874D46" w14:textId="77777777" w:rsidR="009C4FE1"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20FC">
              <w:rPr>
                <w:rFonts w:ascii="Times New Roman" w:eastAsia="Times New Roman" w:hAnsi="Times New Roman" w:cs="Times New Roman"/>
                <w:sz w:val="24"/>
                <w:szCs w:val="24"/>
                <w:highlight w:val="white"/>
              </w:rPr>
              <w:t>внести</w:t>
            </w:r>
            <w:proofErr w:type="spellEnd"/>
            <w:r w:rsidRPr="001C20F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50AC4986" w14:textId="77777777" w:rsidR="009C4FE1" w:rsidRPr="001C20FC" w:rsidRDefault="009C4FE1" w:rsidP="009C4FE1">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20FC">
              <w:rPr>
                <w:rFonts w:ascii="Times New Roman" w:eastAsia="Times New Roman" w:hAnsi="Times New Roman" w:cs="Times New Roman"/>
                <w:b/>
                <w:i/>
                <w:sz w:val="24"/>
                <w:szCs w:val="24"/>
                <w:highlight w:val="white"/>
              </w:rPr>
              <w:t>не менше чотирьох днів.</w:t>
            </w:r>
          </w:p>
          <w:p w14:paraId="7C8D8460" w14:textId="77777777" w:rsidR="009C4FE1"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2EFFF7AD" w14:textId="5C1C49E3" w:rsidR="00A042E3" w:rsidRPr="001C20FC" w:rsidRDefault="009C4FE1" w:rsidP="009C4FE1">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20FC">
              <w:rPr>
                <w:rFonts w:ascii="Times New Roman" w:eastAsia="Times New Roman" w:hAnsi="Times New Roman" w:cs="Times New Roman"/>
                <w:sz w:val="24"/>
                <w:szCs w:val="24"/>
                <w:highlight w:val="white"/>
              </w:rPr>
              <w:t>машинозчитувальному</w:t>
            </w:r>
            <w:proofErr w:type="spellEnd"/>
            <w:r w:rsidRPr="001C20F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042E3" w:rsidRPr="001C20FC" w14:paraId="45B2092F" w14:textId="77777777">
        <w:trPr>
          <w:trHeight w:val="480"/>
          <w:jc w:val="center"/>
        </w:trPr>
        <w:tc>
          <w:tcPr>
            <w:tcW w:w="9960" w:type="dxa"/>
            <w:gridSpan w:val="3"/>
            <w:vAlign w:val="center"/>
          </w:tcPr>
          <w:p w14:paraId="5E1E2659"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042E3" w:rsidRPr="001C20FC" w14:paraId="4164E75A" w14:textId="77777777">
        <w:trPr>
          <w:trHeight w:val="1119"/>
          <w:jc w:val="center"/>
        </w:trPr>
        <w:tc>
          <w:tcPr>
            <w:tcW w:w="705" w:type="dxa"/>
          </w:tcPr>
          <w:p w14:paraId="5A173CA5" w14:textId="77777777" w:rsidR="00A042E3" w:rsidRPr="001C20FC" w:rsidRDefault="00EB4AD3">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1</w:t>
            </w:r>
          </w:p>
        </w:tc>
        <w:tc>
          <w:tcPr>
            <w:tcW w:w="2805" w:type="dxa"/>
          </w:tcPr>
          <w:p w14:paraId="487E6759" w14:textId="77777777" w:rsidR="00A042E3" w:rsidRPr="001C20FC" w:rsidRDefault="00EB4AD3">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44FA044"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C2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42FDC"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C20FC">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r w:rsidRPr="001C20FC">
                <w:rPr>
                  <w:rFonts w:ascii="Times New Roman" w:eastAsia="Times New Roman" w:hAnsi="Times New Roman" w:cs="Times New Roman"/>
                  <w:sz w:val="24"/>
                  <w:szCs w:val="24"/>
                  <w:highlight w:val="white"/>
                </w:rPr>
                <w:t>пункті 47</w:t>
              </w:r>
            </w:hyperlink>
            <w:r w:rsidRPr="001C2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6CFEFD"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C20FC">
              <w:rPr>
                <w:rFonts w:ascii="Times New Roman" w:eastAsia="Times New Roman" w:hAnsi="Times New Roman" w:cs="Times New Roman"/>
                <w:b/>
                <w:i/>
                <w:sz w:val="24"/>
                <w:szCs w:val="24"/>
              </w:rPr>
              <w:t>згідно</w:t>
            </w:r>
            <w:r w:rsidRPr="001C20FC">
              <w:rPr>
                <w:rFonts w:ascii="Times New Roman" w:eastAsia="Times New Roman" w:hAnsi="Times New Roman" w:cs="Times New Roman"/>
                <w:sz w:val="24"/>
                <w:szCs w:val="24"/>
              </w:rPr>
              <w:t xml:space="preserve"> з </w:t>
            </w:r>
            <w:r w:rsidRPr="001C20FC">
              <w:rPr>
                <w:rFonts w:ascii="Times New Roman" w:eastAsia="Times New Roman" w:hAnsi="Times New Roman" w:cs="Times New Roman"/>
                <w:b/>
                <w:i/>
                <w:sz w:val="24"/>
                <w:szCs w:val="24"/>
              </w:rPr>
              <w:t>Додатком 1</w:t>
            </w:r>
            <w:r w:rsidRPr="001C20FC">
              <w:rPr>
                <w:rFonts w:ascii="Times New Roman" w:eastAsia="Times New Roman" w:hAnsi="Times New Roman" w:cs="Times New Roman"/>
                <w:sz w:val="24"/>
                <w:szCs w:val="24"/>
              </w:rPr>
              <w:t xml:space="preserve"> до цієї тендерної документації;</w:t>
            </w:r>
          </w:p>
          <w:p w14:paraId="627EF152"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інформацією щодо відсутності підстав, установлених в пункт</w:t>
            </w:r>
            <w:r w:rsidRPr="001C20FC">
              <w:rPr>
                <w:rFonts w:ascii="Times New Roman" w:eastAsia="Times New Roman" w:hAnsi="Times New Roman" w:cs="Times New Roman"/>
                <w:sz w:val="24"/>
                <w:szCs w:val="24"/>
                <w:highlight w:val="white"/>
              </w:rPr>
              <w:t xml:space="preserve">і 47 Особливостей, – </w:t>
            </w:r>
            <w:r w:rsidRPr="001C20FC">
              <w:rPr>
                <w:rFonts w:ascii="Times New Roman" w:eastAsia="Times New Roman" w:hAnsi="Times New Roman" w:cs="Times New Roman"/>
                <w:b/>
                <w:i/>
                <w:sz w:val="24"/>
                <w:szCs w:val="24"/>
                <w:highlight w:val="white"/>
              </w:rPr>
              <w:t>згідно з Додатком 1</w:t>
            </w:r>
            <w:r w:rsidRPr="001C20FC">
              <w:rPr>
                <w:rFonts w:ascii="Times New Roman" w:eastAsia="Times New Roman" w:hAnsi="Times New Roman" w:cs="Times New Roman"/>
                <w:sz w:val="24"/>
                <w:szCs w:val="24"/>
                <w:highlight w:val="white"/>
              </w:rPr>
              <w:t xml:space="preserve"> до цієї тендерної документації;</w:t>
            </w:r>
          </w:p>
          <w:p w14:paraId="3AFCC695"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C20FC">
                <w:rPr>
                  <w:rFonts w:ascii="Times New Roman" w:eastAsia="Times New Roman" w:hAnsi="Times New Roman" w:cs="Times New Roman"/>
                  <w:sz w:val="24"/>
                  <w:szCs w:val="24"/>
                  <w:highlight w:val="white"/>
                </w:rPr>
                <w:t>47</w:t>
              </w:r>
            </w:hyperlink>
            <w:r w:rsidRPr="001C20FC">
              <w:rPr>
                <w:rFonts w:ascii="Times New Roman" w:eastAsia="Times New Roman" w:hAnsi="Times New Roman" w:cs="Times New Roman"/>
                <w:sz w:val="24"/>
                <w:szCs w:val="24"/>
                <w:highlight w:val="white"/>
              </w:rPr>
              <w:t xml:space="preserve">  </w:t>
            </w:r>
            <w:r w:rsidRPr="001C20FC">
              <w:rPr>
                <w:rFonts w:ascii="Times New Roman" w:eastAsia="Times New Roman" w:hAnsi="Times New Roman" w:cs="Times New Roman"/>
                <w:sz w:val="24"/>
                <w:szCs w:val="24"/>
              </w:rPr>
              <w:t xml:space="preserve">Особливостей, - згідно з </w:t>
            </w:r>
            <w:r w:rsidRPr="001C20FC">
              <w:rPr>
                <w:rFonts w:ascii="Times New Roman" w:eastAsia="Times New Roman" w:hAnsi="Times New Roman" w:cs="Times New Roman"/>
                <w:b/>
                <w:i/>
                <w:sz w:val="24"/>
                <w:szCs w:val="24"/>
              </w:rPr>
              <w:t xml:space="preserve">Додатком 1 </w:t>
            </w:r>
            <w:r w:rsidRPr="001C20FC">
              <w:rPr>
                <w:rFonts w:ascii="Times New Roman" w:eastAsia="Times New Roman" w:hAnsi="Times New Roman" w:cs="Times New Roman"/>
                <w:sz w:val="24"/>
                <w:szCs w:val="24"/>
              </w:rPr>
              <w:t>до цієї тендерної документації</w:t>
            </w:r>
            <w:r w:rsidRPr="001C20FC">
              <w:rPr>
                <w:rFonts w:ascii="Times New Roman" w:eastAsia="Times New Roman" w:hAnsi="Times New Roman" w:cs="Times New Roman"/>
                <w:color w:val="00B050"/>
                <w:sz w:val="24"/>
                <w:szCs w:val="24"/>
              </w:rPr>
              <w:t>;</w:t>
            </w:r>
          </w:p>
          <w:p w14:paraId="0E5B1C45"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20FC">
              <w:rPr>
                <w:rFonts w:ascii="Times New Roman" w:eastAsia="Times New Roman" w:hAnsi="Times New Roman" w:cs="Times New Roman"/>
                <w:i/>
                <w:sz w:val="24"/>
                <w:szCs w:val="24"/>
              </w:rPr>
              <w:t>(у разі встановлення даної вимоги в Додатку 2),</w:t>
            </w:r>
            <w:r w:rsidRPr="001C20FC">
              <w:rPr>
                <w:rFonts w:ascii="Times New Roman" w:eastAsia="Times New Roman" w:hAnsi="Times New Roman" w:cs="Times New Roman"/>
                <w:sz w:val="24"/>
                <w:szCs w:val="24"/>
              </w:rPr>
              <w:t xml:space="preserve"> — </w:t>
            </w:r>
            <w:r w:rsidRPr="001C20FC">
              <w:rPr>
                <w:rFonts w:ascii="Times New Roman" w:eastAsia="Times New Roman" w:hAnsi="Times New Roman" w:cs="Times New Roman"/>
                <w:b/>
                <w:i/>
                <w:sz w:val="24"/>
                <w:szCs w:val="24"/>
              </w:rPr>
              <w:t>згідно з Додатком 2</w:t>
            </w:r>
            <w:r w:rsidRPr="001C20FC">
              <w:rPr>
                <w:rFonts w:ascii="Times New Roman" w:eastAsia="Times New Roman" w:hAnsi="Times New Roman" w:cs="Times New Roman"/>
                <w:sz w:val="24"/>
                <w:szCs w:val="24"/>
              </w:rPr>
              <w:t xml:space="preserve"> до тендерної документації;</w:t>
            </w:r>
          </w:p>
          <w:p w14:paraId="58584A3F"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C20F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254228"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67C842" w14:textId="77777777" w:rsidR="00A042E3" w:rsidRPr="001C20FC" w:rsidRDefault="00EB4AD3">
            <w:pPr>
              <w:widowControl w:val="0"/>
              <w:numPr>
                <w:ilvl w:val="0"/>
                <w:numId w:val="3"/>
              </w:numP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7A49A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68053A" w14:textId="77777777" w:rsidR="00A042E3" w:rsidRPr="001C20FC" w:rsidRDefault="00EB4AD3">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C20F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C20FC">
              <w:rPr>
                <w:rFonts w:ascii="Times New Roman" w:eastAsia="Times New Roman" w:hAnsi="Times New Roman" w:cs="Times New Roman"/>
                <w:b/>
                <w:sz w:val="24"/>
                <w:szCs w:val="24"/>
                <w:highlight w:val="white"/>
                <w:u w:val="single"/>
              </w:rPr>
              <w:t>закупівель</w:t>
            </w:r>
            <w:proofErr w:type="spellEnd"/>
            <w:r w:rsidRPr="001C20F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C20F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D9D4415" w14:textId="77777777" w:rsidR="00A042E3" w:rsidRPr="001C20FC" w:rsidRDefault="00EB4AD3">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9B472" w14:textId="77777777" w:rsidR="00A042E3" w:rsidRPr="001C20FC" w:rsidRDefault="00EB4AD3">
            <w:pPr>
              <w:widowControl w:val="0"/>
              <w:jc w:val="both"/>
              <w:rPr>
                <w:rFonts w:ascii="Times New Roman" w:eastAsia="Times New Roman" w:hAnsi="Times New Roman" w:cs="Times New Roman"/>
                <w:b/>
                <w:i/>
                <w:sz w:val="24"/>
                <w:szCs w:val="24"/>
              </w:rPr>
            </w:pPr>
            <w:r w:rsidRPr="001C20FC">
              <w:rPr>
                <w:rFonts w:ascii="Times New Roman" w:eastAsia="Times New Roman" w:hAnsi="Times New Roman" w:cs="Times New Roman"/>
                <w:b/>
                <w:i/>
                <w:sz w:val="24"/>
                <w:szCs w:val="24"/>
              </w:rPr>
              <w:t>Опис та приклади формальних несуттєвих помилок.</w:t>
            </w:r>
          </w:p>
          <w:p w14:paraId="779C329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4D6EA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9B8FBB" w14:textId="77777777" w:rsidR="00A042E3" w:rsidRPr="001C20FC" w:rsidRDefault="00EB4AD3">
            <w:pPr>
              <w:widowControl w:val="0"/>
              <w:jc w:val="both"/>
              <w:rPr>
                <w:rFonts w:ascii="Times New Roman" w:eastAsia="Times New Roman" w:hAnsi="Times New Roman" w:cs="Times New Roman"/>
                <w:b/>
                <w:i/>
                <w:sz w:val="24"/>
                <w:szCs w:val="24"/>
                <w:u w:val="single"/>
              </w:rPr>
            </w:pPr>
            <w:r w:rsidRPr="001C20FC">
              <w:rPr>
                <w:rFonts w:ascii="Times New Roman" w:eastAsia="Times New Roman" w:hAnsi="Times New Roman" w:cs="Times New Roman"/>
                <w:b/>
                <w:i/>
                <w:sz w:val="24"/>
                <w:szCs w:val="24"/>
                <w:u w:val="single"/>
              </w:rPr>
              <w:t>Опис формальних помилок:</w:t>
            </w:r>
          </w:p>
          <w:p w14:paraId="59E5CB3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w:t>
            </w:r>
            <w:r w:rsidRPr="001C20F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B174A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уживання великої літери;</w:t>
            </w:r>
          </w:p>
          <w:p w14:paraId="35D57161"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уживання розділових знаків та відмінювання слів у реченні;</w:t>
            </w:r>
          </w:p>
          <w:p w14:paraId="586B64FD"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 xml:space="preserve">використання слова або </w:t>
            </w:r>
            <w:proofErr w:type="spellStart"/>
            <w:r w:rsidRPr="001C20FC">
              <w:rPr>
                <w:rFonts w:ascii="Times New Roman" w:eastAsia="Times New Roman" w:hAnsi="Times New Roman" w:cs="Times New Roman"/>
                <w:sz w:val="24"/>
                <w:szCs w:val="24"/>
              </w:rPr>
              <w:t>мовного</w:t>
            </w:r>
            <w:proofErr w:type="spellEnd"/>
            <w:r w:rsidRPr="001C20FC">
              <w:rPr>
                <w:rFonts w:ascii="Times New Roman" w:eastAsia="Times New Roman" w:hAnsi="Times New Roman" w:cs="Times New Roman"/>
                <w:sz w:val="24"/>
                <w:szCs w:val="24"/>
              </w:rPr>
              <w:t xml:space="preserve"> звороту, запозичених з іншої мови;</w:t>
            </w:r>
          </w:p>
          <w:p w14:paraId="2B0E1414"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62518C2"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застосування правил переносу частини слова з рядка в рядок;</w:t>
            </w:r>
          </w:p>
          <w:p w14:paraId="6833ADF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sz w:val="24"/>
                <w:szCs w:val="24"/>
              </w:rPr>
              <w:tab/>
              <w:t>написання слів разом та/або окремо, та/або через дефіс;</w:t>
            </w:r>
          </w:p>
          <w:p w14:paraId="21A6586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9AB95F"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2.</w:t>
            </w:r>
            <w:r w:rsidRPr="001C20F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C62357"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w:t>
            </w:r>
            <w:r w:rsidRPr="001C20F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46926E"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4.</w:t>
            </w:r>
            <w:r w:rsidRPr="001C20F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6C46E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w:t>
            </w:r>
            <w:r w:rsidRPr="001C20FC">
              <w:rPr>
                <w:rFonts w:ascii="Times New Roman" w:eastAsia="Times New Roman" w:hAnsi="Times New Roman" w:cs="Times New Roman"/>
                <w:sz w:val="24"/>
                <w:szCs w:val="24"/>
              </w:rPr>
              <w:tab/>
              <w:t xml:space="preserve">У складі тендерної пропозиції немає документа </w:t>
            </w:r>
            <w:r w:rsidRPr="001C20FC">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E9B81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6.</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47CA48"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7FF07"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w:t>
            </w:r>
            <w:r w:rsidRPr="001C20F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6F8555"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9.</w:t>
            </w:r>
            <w:r w:rsidRPr="001C20F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5B0D41"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10.</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86EBA"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11.</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C8F92"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12.</w:t>
            </w:r>
            <w:r w:rsidRPr="001C20F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FC77C8" w14:textId="77777777" w:rsidR="00A042E3" w:rsidRPr="001C20FC" w:rsidRDefault="00EB4AD3">
            <w:pPr>
              <w:widowControl w:val="0"/>
              <w:jc w:val="both"/>
              <w:rPr>
                <w:rFonts w:ascii="Times New Roman" w:eastAsia="Times New Roman" w:hAnsi="Times New Roman" w:cs="Times New Roman"/>
                <w:b/>
                <w:i/>
                <w:sz w:val="24"/>
                <w:szCs w:val="24"/>
                <w:u w:val="single"/>
              </w:rPr>
            </w:pPr>
            <w:r w:rsidRPr="001C20FC">
              <w:rPr>
                <w:rFonts w:ascii="Times New Roman" w:eastAsia="Times New Roman" w:hAnsi="Times New Roman" w:cs="Times New Roman"/>
                <w:b/>
                <w:i/>
                <w:sz w:val="24"/>
                <w:szCs w:val="24"/>
                <w:u w:val="single"/>
              </w:rPr>
              <w:t>Приклади формальних помилок:</w:t>
            </w:r>
          </w:p>
          <w:p w14:paraId="768BFFC8"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E08A79"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м.київ</w:t>
            </w:r>
            <w:proofErr w:type="spellEnd"/>
            <w:r w:rsidRPr="001C20FC">
              <w:rPr>
                <w:rFonts w:ascii="Times New Roman" w:eastAsia="Times New Roman" w:hAnsi="Times New Roman" w:cs="Times New Roman"/>
                <w:sz w:val="24"/>
                <w:szCs w:val="24"/>
              </w:rPr>
              <w:t>» замість «</w:t>
            </w:r>
            <w:proofErr w:type="spellStart"/>
            <w:r w:rsidRPr="001C20FC">
              <w:rPr>
                <w:rFonts w:ascii="Times New Roman" w:eastAsia="Times New Roman" w:hAnsi="Times New Roman" w:cs="Times New Roman"/>
                <w:sz w:val="24"/>
                <w:szCs w:val="24"/>
              </w:rPr>
              <w:t>м.Київ</w:t>
            </w:r>
            <w:proofErr w:type="spellEnd"/>
            <w:r w:rsidRPr="001C20FC">
              <w:rPr>
                <w:rFonts w:ascii="Times New Roman" w:eastAsia="Times New Roman" w:hAnsi="Times New Roman" w:cs="Times New Roman"/>
                <w:sz w:val="24"/>
                <w:szCs w:val="24"/>
              </w:rPr>
              <w:t>»;</w:t>
            </w:r>
          </w:p>
          <w:p w14:paraId="082D36AD"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«поряд -</w:t>
            </w:r>
            <w:proofErr w:type="spellStart"/>
            <w:r w:rsidRPr="001C20FC">
              <w:rPr>
                <w:rFonts w:ascii="Times New Roman" w:eastAsia="Times New Roman" w:hAnsi="Times New Roman" w:cs="Times New Roman"/>
                <w:sz w:val="24"/>
                <w:szCs w:val="24"/>
              </w:rPr>
              <w:t>ок</w:t>
            </w:r>
            <w:proofErr w:type="spellEnd"/>
            <w:r w:rsidRPr="001C20FC">
              <w:rPr>
                <w:rFonts w:ascii="Times New Roman" w:eastAsia="Times New Roman" w:hAnsi="Times New Roman" w:cs="Times New Roman"/>
                <w:sz w:val="24"/>
                <w:szCs w:val="24"/>
              </w:rPr>
              <w:t>» замість «</w:t>
            </w:r>
            <w:proofErr w:type="spellStart"/>
            <w:r w:rsidRPr="001C20FC">
              <w:rPr>
                <w:rFonts w:ascii="Times New Roman" w:eastAsia="Times New Roman" w:hAnsi="Times New Roman" w:cs="Times New Roman"/>
                <w:sz w:val="24"/>
                <w:szCs w:val="24"/>
              </w:rPr>
              <w:t>поря</w:t>
            </w:r>
            <w:proofErr w:type="spellEnd"/>
            <w:r w:rsidRPr="001C20FC">
              <w:rPr>
                <w:rFonts w:ascii="Times New Roman" w:eastAsia="Times New Roman" w:hAnsi="Times New Roman" w:cs="Times New Roman"/>
                <w:sz w:val="24"/>
                <w:szCs w:val="24"/>
              </w:rPr>
              <w:t xml:space="preserve"> – док»;</w:t>
            </w:r>
          </w:p>
          <w:p w14:paraId="499741EB"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ненадається</w:t>
            </w:r>
            <w:proofErr w:type="spellEnd"/>
            <w:r w:rsidRPr="001C20FC">
              <w:rPr>
                <w:rFonts w:ascii="Times New Roman" w:eastAsia="Times New Roman" w:hAnsi="Times New Roman" w:cs="Times New Roman"/>
                <w:sz w:val="24"/>
                <w:szCs w:val="24"/>
              </w:rPr>
              <w:t>» замість «не надається»»;</w:t>
            </w:r>
          </w:p>
          <w:p w14:paraId="4AC8C19E"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«______________№_____________» замість «14.08.2020 №320/13/14-01»</w:t>
            </w:r>
          </w:p>
          <w:p w14:paraId="12B89DCC" w14:textId="77777777" w:rsidR="00A042E3" w:rsidRPr="001C20FC" w:rsidRDefault="00EB4AD3">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C20FC">
              <w:rPr>
                <w:rFonts w:ascii="Times New Roman" w:eastAsia="Times New Roman" w:hAnsi="Times New Roman" w:cs="Times New Roman"/>
                <w:sz w:val="24"/>
                <w:szCs w:val="24"/>
              </w:rPr>
              <w:t>pdf</w:t>
            </w:r>
            <w:proofErr w:type="spellEnd"/>
            <w:r w:rsidRPr="001C20FC">
              <w:rPr>
                <w:rFonts w:ascii="Times New Roman" w:eastAsia="Times New Roman" w:hAnsi="Times New Roman" w:cs="Times New Roman"/>
                <w:sz w:val="24"/>
                <w:szCs w:val="24"/>
              </w:rPr>
              <w:t>» (</w:t>
            </w:r>
            <w:proofErr w:type="spellStart"/>
            <w:r w:rsidRPr="001C20FC">
              <w:rPr>
                <w:rFonts w:ascii="Times New Roman" w:eastAsia="Times New Roman" w:hAnsi="Times New Roman" w:cs="Times New Roman"/>
                <w:sz w:val="24"/>
                <w:szCs w:val="24"/>
              </w:rPr>
              <w:t>PortableDocumentFormat</w:t>
            </w:r>
            <w:proofErr w:type="spellEnd"/>
            <w:r w:rsidRPr="001C20FC">
              <w:rPr>
                <w:rFonts w:ascii="Times New Roman" w:eastAsia="Times New Roman" w:hAnsi="Times New Roman" w:cs="Times New Roman"/>
                <w:sz w:val="24"/>
                <w:szCs w:val="24"/>
              </w:rPr>
              <w:t xml:space="preserve">)». </w:t>
            </w:r>
          </w:p>
          <w:p w14:paraId="4F8A54F4" w14:textId="77777777" w:rsidR="00A042E3" w:rsidRPr="001C20FC" w:rsidRDefault="00EB4AD3">
            <w:pPr>
              <w:widowControl w:val="0"/>
              <w:ind w:left="40" w:hanging="2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w:t>
            </w:r>
            <w:r w:rsidRPr="001C20FC">
              <w:rPr>
                <w:rFonts w:ascii="Times New Roman" w:eastAsia="Times New Roman" w:hAnsi="Times New Roman" w:cs="Times New Roman"/>
                <w:color w:val="000000"/>
                <w:sz w:val="24"/>
                <w:szCs w:val="24"/>
              </w:rPr>
              <w:lastRenderedPageBreak/>
              <w:t xml:space="preserve">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E9F72D" w14:textId="77777777" w:rsidR="00A042E3" w:rsidRPr="001C20FC" w:rsidRDefault="00EB4AD3">
            <w:pPr>
              <w:widowControl w:val="0"/>
              <w:ind w:left="40" w:hanging="2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УВАГА!!!</w:t>
            </w:r>
          </w:p>
          <w:p w14:paraId="12BC275B" w14:textId="77777777" w:rsidR="00A042E3" w:rsidRPr="001C20FC" w:rsidRDefault="00EB4AD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C20F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20FC">
              <w:rPr>
                <w:rFonts w:ascii="Times New Roman" w:eastAsia="Times New Roman" w:hAnsi="Times New Roman" w:cs="Times New Roman"/>
                <w:b/>
                <w:color w:val="000000"/>
                <w:sz w:val="24"/>
                <w:szCs w:val="24"/>
              </w:rPr>
              <w:t>скан</w:t>
            </w:r>
            <w:proofErr w:type="spellEnd"/>
            <w:r w:rsidRPr="001C20FC">
              <w:rPr>
                <w:rFonts w:ascii="Times New Roman" w:eastAsia="Times New Roman" w:hAnsi="Times New Roman" w:cs="Times New Roman"/>
                <w:b/>
                <w:color w:val="000000"/>
                <w:sz w:val="24"/>
                <w:szCs w:val="24"/>
              </w:rPr>
              <w:t xml:space="preserve">-копій через електронну систему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73E95C4"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7045387"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20FC">
              <w:rPr>
                <w:rFonts w:ascii="Times New Roman" w:eastAsia="Times New Roman" w:hAnsi="Times New Roman" w:cs="Times New Roman"/>
                <w:b/>
                <w:sz w:val="24"/>
                <w:szCs w:val="24"/>
              </w:rPr>
              <w:t>сом (УЕП)</w:t>
            </w:r>
            <w:r w:rsidRPr="001C20FC">
              <w:rPr>
                <w:rFonts w:ascii="Times New Roman" w:eastAsia="Times New Roman" w:hAnsi="Times New Roman" w:cs="Times New Roman"/>
                <w:b/>
                <w:color w:val="000000"/>
                <w:sz w:val="24"/>
                <w:szCs w:val="24"/>
              </w:rPr>
              <w:t>;</w:t>
            </w:r>
          </w:p>
          <w:p w14:paraId="1C0514EC"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A006207"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Винятки:</w:t>
            </w:r>
          </w:p>
          <w:p w14:paraId="4BBD542D" w14:textId="77777777" w:rsidR="00A042E3" w:rsidRPr="001C20FC" w:rsidRDefault="00EB4AD3">
            <w:pPr>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530D94" w14:textId="77777777" w:rsidR="00A042E3" w:rsidRPr="001C20FC" w:rsidRDefault="00EB4AD3">
            <w:pPr>
              <w:widowControl w:val="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3CA854" w14:textId="77777777" w:rsidR="00A042E3" w:rsidRPr="001C20FC" w:rsidRDefault="00EB4AD3">
            <w:pPr>
              <w:widowControl w:val="0"/>
              <w:ind w:left="40" w:hanging="20"/>
              <w:jc w:val="both"/>
              <w:rPr>
                <w:rFonts w:ascii="Times New Roman" w:eastAsia="Times New Roman" w:hAnsi="Times New Roman" w:cs="Times New Roman"/>
                <w:b/>
                <w:sz w:val="24"/>
                <w:szCs w:val="24"/>
              </w:rPr>
            </w:pPr>
            <w:r w:rsidRPr="001C20F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20FC">
              <w:rPr>
                <w:rFonts w:ascii="Times New Roman" w:eastAsia="Times New Roman" w:hAnsi="Times New Roman" w:cs="Times New Roman"/>
                <w:b/>
                <w:color w:val="000000"/>
                <w:sz w:val="24"/>
                <w:szCs w:val="24"/>
              </w:rPr>
              <w:t>закупівель</w:t>
            </w:r>
            <w:proofErr w:type="spellEnd"/>
            <w:r w:rsidRPr="001C20FC">
              <w:rPr>
                <w:rFonts w:ascii="Times New Roman" w:eastAsia="Times New Roman" w:hAnsi="Times New Roman" w:cs="Times New Roman"/>
                <w:b/>
                <w:color w:val="000000"/>
                <w:sz w:val="24"/>
                <w:szCs w:val="24"/>
              </w:rPr>
              <w:t xml:space="preserve"> </w:t>
            </w:r>
            <w:r w:rsidRPr="001C20F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1275E2" w14:textId="77777777" w:rsidR="00A042E3" w:rsidRPr="001C20FC" w:rsidRDefault="00EB4AD3">
            <w:pPr>
              <w:widowControl w:val="0"/>
              <w:ind w:left="40" w:hanging="20"/>
              <w:jc w:val="both"/>
              <w:rPr>
                <w:rFonts w:ascii="Times New Roman" w:eastAsia="Times New Roman" w:hAnsi="Times New Roman" w:cs="Times New Roman"/>
                <w:b/>
                <w:color w:val="000000"/>
                <w:sz w:val="24"/>
                <w:szCs w:val="24"/>
              </w:rPr>
            </w:pPr>
            <w:r w:rsidRPr="001C20F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20FC">
              <w:rPr>
                <w:rFonts w:ascii="Times New Roman" w:eastAsia="Times New Roman" w:hAnsi="Times New Roman" w:cs="Times New Roman"/>
                <w:b/>
                <w:color w:val="000000"/>
                <w:sz w:val="24"/>
                <w:szCs w:val="24"/>
              </w:rPr>
              <w:t>засвідчувального</w:t>
            </w:r>
            <w:proofErr w:type="spellEnd"/>
            <w:r w:rsidRPr="001C20F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1C20FC">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5B4130FF" w14:textId="77777777" w:rsidR="00A042E3" w:rsidRPr="001C20FC" w:rsidRDefault="00EB4AD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C20F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w:t>
            </w:r>
            <w:r w:rsidRPr="001C20FC">
              <w:rPr>
                <w:rFonts w:ascii="Times New Roman" w:eastAsia="Times New Roman" w:hAnsi="Times New Roman" w:cs="Times New Roman"/>
                <w:color w:val="0D0D0D"/>
                <w:sz w:val="24"/>
                <w:szCs w:val="24"/>
              </w:rPr>
              <w:t xml:space="preserve"> </w:t>
            </w:r>
          </w:p>
          <w:p w14:paraId="6F0194EE" w14:textId="77777777" w:rsidR="00A042E3" w:rsidRPr="001C20FC" w:rsidRDefault="00EB4AD3">
            <w:pPr>
              <w:widowControl w:val="0"/>
              <w:jc w:val="both"/>
              <w:rPr>
                <w:rFonts w:ascii="Times New Roman" w:eastAsia="Times New Roman" w:hAnsi="Times New Roman" w:cs="Times New Roman"/>
                <w:sz w:val="24"/>
                <w:szCs w:val="24"/>
              </w:rPr>
            </w:pPr>
            <w:bookmarkStart w:id="3" w:name="_heading=h.hjqm8skarbdr" w:colFirst="0" w:colLast="0"/>
            <w:bookmarkEnd w:id="3"/>
            <w:r w:rsidRPr="001C20F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BB56B0" w14:textId="77777777" w:rsidR="00A042E3" w:rsidRPr="001C20FC" w:rsidRDefault="00EB4AD3">
            <w:pPr>
              <w:widowControl w:val="0"/>
              <w:jc w:val="both"/>
              <w:rPr>
                <w:rFonts w:ascii="Times New Roman" w:eastAsia="Times New Roman" w:hAnsi="Times New Roman" w:cs="Times New Roman"/>
                <w:sz w:val="24"/>
                <w:szCs w:val="24"/>
              </w:rPr>
            </w:pPr>
            <w:bookmarkStart w:id="4" w:name="_heading=h.ftj7vaqoric" w:colFirst="0" w:colLast="0"/>
            <w:bookmarkEnd w:id="4"/>
            <w:r w:rsidRPr="001C20FC">
              <w:rPr>
                <w:rFonts w:ascii="Times New Roman" w:eastAsia="Times New Roman" w:hAnsi="Times New Roman" w:cs="Times New Roman"/>
                <w:sz w:val="24"/>
                <w:szCs w:val="24"/>
              </w:rPr>
              <w:t>Кожен учасник має право подати тільки одну тендерну пропозицію</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C20FC">
              <w:rPr>
                <w:rFonts w:ascii="Times New Roman" w:eastAsia="Times New Roman" w:hAnsi="Times New Roman" w:cs="Times New Roman"/>
                <w:i/>
                <w:sz w:val="24"/>
                <w:szCs w:val="24"/>
              </w:rPr>
              <w:t>(у разі здійснення закупівлі за лотами)</w:t>
            </w:r>
            <w:r w:rsidRPr="001C20FC">
              <w:rPr>
                <w:rFonts w:ascii="Times New Roman" w:eastAsia="Times New Roman" w:hAnsi="Times New Roman" w:cs="Times New Roman"/>
                <w:sz w:val="24"/>
                <w:szCs w:val="24"/>
              </w:rPr>
              <w:t xml:space="preserve">. </w:t>
            </w:r>
          </w:p>
          <w:p w14:paraId="6FF96AE3" w14:textId="77777777" w:rsidR="00C85BCF" w:rsidRPr="001C20FC" w:rsidRDefault="00C85BCF">
            <w:pPr>
              <w:widowControl w:val="0"/>
              <w:jc w:val="both"/>
              <w:rPr>
                <w:rFonts w:ascii="Times New Roman" w:eastAsia="Times New Roman" w:hAnsi="Times New Roman" w:cs="Times New Roman"/>
                <w:b/>
                <w:color w:val="002060"/>
                <w:sz w:val="24"/>
                <w:szCs w:val="24"/>
              </w:rPr>
            </w:pPr>
            <w:r w:rsidRPr="001C20FC">
              <w:rPr>
                <w:rFonts w:ascii="Times New Roman" w:eastAsia="Times New Roman" w:hAnsi="Times New Roman" w:cs="Times New Roman"/>
                <w:b/>
                <w:color w:val="002060"/>
                <w:sz w:val="24"/>
                <w:szCs w:val="24"/>
              </w:rPr>
              <w:t>Кожен документ тендерної пропозиції учасник повинен завантажити окремим PDF-файлом. Документ, що складається з декількох сторінок має бути сканованим в один PDF-файл. Назва PDF-файлу повинна відповідати назві документу (допускається скорочена назва).</w:t>
            </w:r>
          </w:p>
          <w:p w14:paraId="4E867535" w14:textId="77777777" w:rsidR="00C85BCF" w:rsidRPr="001C20FC" w:rsidRDefault="00C85BCF" w:rsidP="00C85BCF">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Перед завантаженням файлів у ЕСЗ учасник може скомпонувати скановані документи відповідно до додатків до Документації та упакувати за допомогою програм-</w:t>
            </w:r>
            <w:proofErr w:type="spellStart"/>
            <w:r w:rsidRPr="001C20FC">
              <w:rPr>
                <w:rFonts w:ascii="Times New Roman" w:eastAsia="Times New Roman" w:hAnsi="Times New Roman" w:cs="Times New Roman"/>
                <w:sz w:val="24"/>
                <w:szCs w:val="24"/>
              </w:rPr>
              <w:t>архіваторів</w:t>
            </w:r>
            <w:proofErr w:type="spellEnd"/>
            <w:r w:rsidRPr="001C20FC">
              <w:rPr>
                <w:rFonts w:ascii="Times New Roman" w:eastAsia="Times New Roman" w:hAnsi="Times New Roman" w:cs="Times New Roman"/>
                <w:sz w:val="24"/>
                <w:szCs w:val="24"/>
              </w:rPr>
              <w:t xml:space="preserve"> (ZIP, RAR). Назва архіву має відповідати назві відповідного додатку Документації. </w:t>
            </w:r>
          </w:p>
          <w:p w14:paraId="174B5E14" w14:textId="77777777" w:rsidR="00C85BCF" w:rsidRPr="001C20FC" w:rsidRDefault="00C85BCF" w:rsidP="00C85BCF">
            <w:pPr>
              <w:widowControl w:val="0"/>
              <w:jc w:val="both"/>
              <w:rPr>
                <w:rFonts w:ascii="Times New Roman" w:eastAsia="Times New Roman" w:hAnsi="Times New Roman" w:cs="Times New Roman"/>
                <w:b/>
                <w:sz w:val="24"/>
                <w:szCs w:val="24"/>
              </w:rPr>
            </w:pPr>
            <w:r w:rsidRPr="001C20FC">
              <w:rPr>
                <w:rFonts w:ascii="Times New Roman" w:eastAsia="Times New Roman" w:hAnsi="Times New Roman" w:cs="Times New Roman"/>
                <w:sz w:val="24"/>
                <w:szCs w:val="24"/>
              </w:rPr>
              <w:t>Відповідальність за недостовірну інформацію, надану у складі тендерної пропозиції, несе учасник.</w:t>
            </w:r>
          </w:p>
        </w:tc>
      </w:tr>
      <w:tr w:rsidR="00FA1EE4" w:rsidRPr="001C20FC" w14:paraId="7F3514E9" w14:textId="77777777" w:rsidTr="001006A8">
        <w:trPr>
          <w:trHeight w:val="549"/>
          <w:jc w:val="center"/>
        </w:trPr>
        <w:tc>
          <w:tcPr>
            <w:tcW w:w="705" w:type="dxa"/>
          </w:tcPr>
          <w:p w14:paraId="570C497A"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0D6BA8BC" w14:textId="53689838" w:rsidR="00FA1EE4" w:rsidRPr="001C20FC" w:rsidRDefault="00FA1EE4" w:rsidP="0010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pacing w:val="-6"/>
                <w:sz w:val="24"/>
                <w:szCs w:val="24"/>
              </w:rPr>
            </w:pPr>
            <w:bookmarkStart w:id="5" w:name="_heading=h.tyjcwt" w:colFirst="0" w:colLast="0"/>
            <w:bookmarkEnd w:id="5"/>
            <w:r w:rsidRPr="001C20FC">
              <w:rPr>
                <w:rFonts w:ascii="Times New Roman" w:hAnsi="Times New Roman" w:cs="Times New Roman"/>
                <w:b/>
                <w:noProof/>
                <w:sz w:val="24"/>
                <w:szCs w:val="24"/>
                <w:lang w:eastAsia="en-US"/>
              </w:rPr>
              <w:t>Забезпечення тендерної пропозиції</w:t>
            </w:r>
          </w:p>
        </w:tc>
        <w:tc>
          <w:tcPr>
            <w:tcW w:w="6450" w:type="dxa"/>
          </w:tcPr>
          <w:p w14:paraId="576600AF" w14:textId="10408DA3" w:rsidR="00FA1EE4" w:rsidRPr="001C20FC" w:rsidRDefault="00682D13" w:rsidP="00191FC1">
            <w:pPr>
              <w:rPr>
                <w:rFonts w:ascii="Times New Roman" w:hAnsi="Times New Roman" w:cs="Times New Roman"/>
                <w:sz w:val="24"/>
                <w:szCs w:val="24"/>
              </w:rPr>
            </w:pPr>
            <w:r w:rsidRPr="001C20FC">
              <w:rPr>
                <w:rFonts w:ascii="Times New Roman" w:hAnsi="Times New Roman" w:cs="Times New Roman"/>
                <w:sz w:val="24"/>
                <w:szCs w:val="24"/>
              </w:rPr>
              <w:t>Не вимагається.</w:t>
            </w:r>
          </w:p>
        </w:tc>
      </w:tr>
      <w:tr w:rsidR="00FA1EE4" w:rsidRPr="001C20FC" w14:paraId="00224959" w14:textId="77777777" w:rsidTr="001006A8">
        <w:trPr>
          <w:trHeight w:val="1119"/>
          <w:jc w:val="center"/>
        </w:trPr>
        <w:tc>
          <w:tcPr>
            <w:tcW w:w="705" w:type="dxa"/>
          </w:tcPr>
          <w:p w14:paraId="32701898"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3</w:t>
            </w:r>
          </w:p>
        </w:tc>
        <w:tc>
          <w:tcPr>
            <w:tcW w:w="2805" w:type="dxa"/>
          </w:tcPr>
          <w:p w14:paraId="116C5311"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216D7B5C" w14:textId="1A4254EC" w:rsidR="00FA1EE4" w:rsidRPr="001C20FC" w:rsidRDefault="00682D13" w:rsidP="00191FC1">
            <w:pPr>
              <w:pStyle w:val="1"/>
              <w:keepLines w:val="0"/>
              <w:numPr>
                <w:ilvl w:val="0"/>
                <w:numId w:val="4"/>
              </w:numPr>
              <w:suppressAutoHyphens/>
              <w:spacing w:before="0" w:after="0"/>
              <w:ind w:left="0" w:right="-99" w:firstLine="0"/>
              <w:jc w:val="both"/>
              <w:outlineLvl w:val="0"/>
              <w:rPr>
                <w:rFonts w:ascii="Times New Roman" w:hAnsi="Times New Roman" w:cs="Times New Roman"/>
                <w:b w:val="0"/>
                <w:sz w:val="24"/>
                <w:szCs w:val="24"/>
              </w:rPr>
            </w:pPr>
            <w:r w:rsidRPr="001C20FC">
              <w:rPr>
                <w:rFonts w:ascii="Times New Roman" w:hAnsi="Times New Roman" w:cs="Times New Roman"/>
                <w:b w:val="0"/>
                <w:sz w:val="24"/>
                <w:szCs w:val="24"/>
              </w:rPr>
              <w:t>Не передбачено.</w:t>
            </w:r>
          </w:p>
        </w:tc>
      </w:tr>
      <w:tr w:rsidR="00FA1EE4" w:rsidRPr="001C20FC" w14:paraId="6A403857" w14:textId="77777777">
        <w:trPr>
          <w:trHeight w:val="560"/>
          <w:jc w:val="center"/>
        </w:trPr>
        <w:tc>
          <w:tcPr>
            <w:tcW w:w="705" w:type="dxa"/>
          </w:tcPr>
          <w:p w14:paraId="3E64956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33C4617E"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DCF52B"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Тендерні пропозиції вважаються дійсними </w:t>
            </w:r>
            <w:r w:rsidRPr="001C20FC">
              <w:rPr>
                <w:rFonts w:ascii="Times New Roman" w:eastAsia="Times New Roman" w:hAnsi="Times New Roman" w:cs="Times New Roman"/>
                <w:b/>
                <w:i/>
                <w:sz w:val="24"/>
                <w:szCs w:val="24"/>
                <w:u w:val="single"/>
              </w:rPr>
              <w:t>протягом 120 (ста двадцяти) днів</w:t>
            </w:r>
            <w:r w:rsidRPr="001C20FC">
              <w:rPr>
                <w:rFonts w:ascii="Times New Roman" w:eastAsia="Times New Roman" w:hAnsi="Times New Roman" w:cs="Times New Roman"/>
                <w:sz w:val="24"/>
                <w:szCs w:val="24"/>
              </w:rPr>
              <w:t xml:space="preserve"> із дати кінцевого строку подання тендерних пропозицій. </w:t>
            </w:r>
          </w:p>
          <w:p w14:paraId="2AB636A8"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5BA22D" w14:textId="77777777" w:rsidR="00FA1EE4" w:rsidRPr="001C20FC" w:rsidRDefault="00FA1EE4">
            <w:pPr>
              <w:widowControl w:val="0"/>
              <w:jc w:val="both"/>
              <w:rPr>
                <w:rFonts w:ascii="Times New Roman" w:eastAsia="Times New Roman" w:hAnsi="Times New Roman" w:cs="Times New Roman"/>
                <w:sz w:val="24"/>
                <w:szCs w:val="24"/>
                <w:u w:val="single"/>
              </w:rPr>
            </w:pPr>
            <w:r w:rsidRPr="001C20FC">
              <w:rPr>
                <w:rFonts w:ascii="Times New Roman" w:eastAsia="Times New Roman" w:hAnsi="Times New Roman" w:cs="Times New Roman"/>
                <w:sz w:val="24"/>
                <w:szCs w:val="24"/>
              </w:rPr>
              <w:t xml:space="preserve">Учасник процедури закупівлі </w:t>
            </w:r>
            <w:r w:rsidRPr="001C20FC">
              <w:rPr>
                <w:rFonts w:ascii="Times New Roman" w:eastAsia="Times New Roman" w:hAnsi="Times New Roman" w:cs="Times New Roman"/>
                <w:sz w:val="24"/>
                <w:szCs w:val="24"/>
                <w:u w:val="single"/>
              </w:rPr>
              <w:t>має право:</w:t>
            </w:r>
          </w:p>
          <w:p w14:paraId="7569555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FBBEE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C20FC">
              <w:rPr>
                <w:rFonts w:ascii="Times New Roman" w:eastAsia="Times New Roman" w:hAnsi="Times New Roman" w:cs="Times New Roman"/>
                <w:i/>
                <w:sz w:val="24"/>
                <w:szCs w:val="24"/>
              </w:rPr>
              <w:t>(у разі якщо таке вимагалося)</w:t>
            </w:r>
            <w:r w:rsidRPr="001C20FC">
              <w:rPr>
                <w:rFonts w:ascii="Times New Roman" w:eastAsia="Times New Roman" w:hAnsi="Times New Roman" w:cs="Times New Roman"/>
                <w:sz w:val="24"/>
                <w:szCs w:val="24"/>
              </w:rPr>
              <w:t>.</w:t>
            </w:r>
          </w:p>
          <w:p w14:paraId="28D764BC" w14:textId="77777777" w:rsidR="00FA1EE4" w:rsidRPr="001C20FC" w:rsidRDefault="00FA1EE4">
            <w:pPr>
              <w:widowControl w:val="0"/>
              <w:jc w:val="both"/>
              <w:rPr>
                <w:rFonts w:ascii="Times New Roman" w:eastAsia="Times New Roman" w:hAnsi="Times New Roman" w:cs="Times New Roman"/>
                <w:strike/>
                <w:sz w:val="24"/>
                <w:szCs w:val="24"/>
              </w:rPr>
            </w:pPr>
            <w:r w:rsidRPr="001C20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tc>
      </w:tr>
      <w:tr w:rsidR="00FA1EE4" w:rsidRPr="001C20FC" w14:paraId="69D0A233" w14:textId="77777777">
        <w:trPr>
          <w:trHeight w:val="1119"/>
          <w:jc w:val="center"/>
        </w:trPr>
        <w:tc>
          <w:tcPr>
            <w:tcW w:w="705" w:type="dxa"/>
          </w:tcPr>
          <w:p w14:paraId="3CBE5CB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5</w:t>
            </w:r>
          </w:p>
        </w:tc>
        <w:tc>
          <w:tcPr>
            <w:tcW w:w="2805" w:type="dxa"/>
          </w:tcPr>
          <w:p w14:paraId="6DF79CAA"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C20FC">
              <w:rPr>
                <w:rFonts w:ascii="Times New Roman" w:eastAsia="Times New Roman" w:hAnsi="Times New Roman" w:cs="Times New Roman"/>
                <w:b/>
                <w:sz w:val="24"/>
                <w:szCs w:val="24"/>
                <w:highlight w:val="white"/>
              </w:rPr>
              <w:t xml:space="preserve">47 </w:t>
            </w:r>
            <w:r w:rsidRPr="001C20FC">
              <w:rPr>
                <w:rFonts w:ascii="Times New Roman" w:eastAsia="Times New Roman" w:hAnsi="Times New Roman" w:cs="Times New Roman"/>
                <w:b/>
                <w:sz w:val="24"/>
                <w:szCs w:val="24"/>
              </w:rPr>
              <w:t xml:space="preserve"> Особливостей</w:t>
            </w:r>
          </w:p>
        </w:tc>
        <w:tc>
          <w:tcPr>
            <w:tcW w:w="6450" w:type="dxa"/>
            <w:vAlign w:val="center"/>
          </w:tcPr>
          <w:p w14:paraId="4F420AD6"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20FC">
              <w:rPr>
                <w:rFonts w:ascii="Times New Roman" w:eastAsia="Times New Roman" w:hAnsi="Times New Roman" w:cs="Times New Roman"/>
                <w:b/>
                <w:i/>
                <w:sz w:val="24"/>
                <w:szCs w:val="24"/>
              </w:rPr>
              <w:t>Додатку 1</w:t>
            </w:r>
            <w:r w:rsidRPr="001C20FC">
              <w:rPr>
                <w:rFonts w:ascii="Times New Roman" w:eastAsia="Times New Roman" w:hAnsi="Times New Roman" w:cs="Times New Roman"/>
                <w:i/>
                <w:sz w:val="24"/>
                <w:szCs w:val="24"/>
              </w:rPr>
              <w:t xml:space="preserve"> </w:t>
            </w:r>
            <w:r w:rsidRPr="001C20FC">
              <w:rPr>
                <w:rFonts w:ascii="Times New Roman" w:eastAsia="Times New Roman" w:hAnsi="Times New Roman" w:cs="Times New Roman"/>
                <w:sz w:val="24"/>
                <w:szCs w:val="24"/>
              </w:rPr>
              <w:t xml:space="preserve">до цієї тендерної документації. </w:t>
            </w:r>
          </w:p>
          <w:p w14:paraId="33A68EEE"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Спосіб  підтвердження відповідності учасника критеріям і </w:t>
            </w:r>
            <w:r w:rsidRPr="001C20FC">
              <w:rPr>
                <w:rFonts w:ascii="Times New Roman" w:eastAsia="Times New Roman" w:hAnsi="Times New Roman" w:cs="Times New Roman"/>
                <w:sz w:val="24"/>
                <w:szCs w:val="24"/>
              </w:rPr>
              <w:lastRenderedPageBreak/>
              <w:t>вимогам згідно із законодавством наведено в</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b/>
                <w:i/>
                <w:sz w:val="24"/>
                <w:szCs w:val="24"/>
              </w:rPr>
              <w:t>Додатку 1</w:t>
            </w:r>
            <w:r w:rsidRPr="001C20FC">
              <w:rPr>
                <w:rFonts w:ascii="Times New Roman" w:eastAsia="Times New Roman" w:hAnsi="Times New Roman" w:cs="Times New Roman"/>
                <w:sz w:val="24"/>
                <w:szCs w:val="24"/>
              </w:rPr>
              <w:t xml:space="preserve"> до цієї тендерної документації. </w:t>
            </w:r>
          </w:p>
          <w:p w14:paraId="0CA2FBFE" w14:textId="77777777" w:rsidR="009C4FE1" w:rsidRPr="001C20FC" w:rsidRDefault="009C4FE1" w:rsidP="009C4FE1">
            <w:pPr>
              <w:widowControl w:val="0"/>
              <w:ind w:right="120"/>
              <w:jc w:val="both"/>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 xml:space="preserve">Підстави, визначені пунктом </w:t>
            </w:r>
            <w:r w:rsidRPr="001C20FC">
              <w:rPr>
                <w:rFonts w:ascii="Times New Roman" w:eastAsia="Times New Roman" w:hAnsi="Times New Roman" w:cs="Times New Roman"/>
                <w:b/>
                <w:sz w:val="24"/>
                <w:szCs w:val="24"/>
                <w:highlight w:val="white"/>
              </w:rPr>
              <w:t xml:space="preserve">47 </w:t>
            </w:r>
            <w:r w:rsidRPr="001C20FC">
              <w:rPr>
                <w:rFonts w:ascii="Times New Roman" w:eastAsia="Times New Roman" w:hAnsi="Times New Roman" w:cs="Times New Roman"/>
                <w:b/>
                <w:sz w:val="24"/>
                <w:szCs w:val="24"/>
              </w:rPr>
              <w:t>Особливостей.</w:t>
            </w:r>
          </w:p>
          <w:p w14:paraId="63A9F1EC" w14:textId="77777777" w:rsidR="009C4FE1" w:rsidRPr="001C20FC" w:rsidRDefault="009C4FE1" w:rsidP="009C4FE1">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B2E2D9"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B558D4"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C20FC">
              <w:rPr>
                <w:rFonts w:ascii="Times New Roman" w:eastAsia="Times New Roman" w:hAnsi="Times New Roman" w:cs="Times New Roman"/>
                <w:sz w:val="24"/>
                <w:szCs w:val="24"/>
              </w:rPr>
              <w:t>внесено</w:t>
            </w:r>
            <w:proofErr w:type="spellEnd"/>
            <w:r w:rsidRPr="001C20F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1D871E"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D57C63"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1C20FC">
                <w:rPr>
                  <w:rStyle w:val="a6"/>
                  <w:rFonts w:ascii="Times New Roman" w:eastAsia="Times New Roman" w:hAnsi="Times New Roman" w:cs="Times New Roman"/>
                  <w:color w:val="auto"/>
                  <w:sz w:val="24"/>
                  <w:szCs w:val="24"/>
                </w:rPr>
                <w:t>пунктом 4</w:t>
              </w:r>
            </w:hyperlink>
            <w:r w:rsidRPr="001C20F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C20FC">
              <w:rPr>
                <w:rFonts w:ascii="Times New Roman" w:eastAsia="Times New Roman" w:hAnsi="Times New Roman" w:cs="Times New Roman"/>
                <w:sz w:val="24"/>
                <w:szCs w:val="24"/>
              </w:rPr>
              <w:t>антиконкурентних</w:t>
            </w:r>
            <w:proofErr w:type="spellEnd"/>
            <w:r w:rsidRPr="001C20F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11D0C9"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37B4C"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1DE900"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808F67"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0A1332"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8F4885"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DDEAC3" w14:textId="77777777" w:rsidR="009C4FE1" w:rsidRPr="001C20FC" w:rsidRDefault="009C4FE1" w:rsidP="009C4FE1">
            <w:pPr>
              <w:ind w:firstLine="567"/>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11) учасник процедури закупівлі або кінцевий </w:t>
            </w:r>
            <w:proofErr w:type="spellStart"/>
            <w:r w:rsidRPr="001C20FC">
              <w:rPr>
                <w:rFonts w:ascii="Times New Roman" w:eastAsia="Times New Roman" w:hAnsi="Times New Roman" w:cs="Times New Roman"/>
                <w:sz w:val="24"/>
                <w:szCs w:val="24"/>
              </w:rPr>
              <w:t>бенефіціарний</w:t>
            </w:r>
            <w:proofErr w:type="spellEnd"/>
            <w:r w:rsidRPr="001C20F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20FC">
              <w:rPr>
                <w:rFonts w:ascii="Times New Roman" w:eastAsia="Times New Roman" w:hAnsi="Times New Roman" w:cs="Times New Roman"/>
                <w:sz w:val="24"/>
                <w:szCs w:val="24"/>
                <w:highlight w:val="white"/>
              </w:rPr>
              <w:t xml:space="preserve">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C20F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C840984" w14:textId="77777777" w:rsidR="009C4FE1" w:rsidRPr="001C20FC" w:rsidRDefault="009C4FE1" w:rsidP="009C4FE1">
            <w:pPr>
              <w:ind w:firstLine="567"/>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9DBFB7" w14:textId="77777777" w:rsidR="00FA1EE4" w:rsidRPr="001C20FC" w:rsidRDefault="00FA1EE4">
            <w:pPr>
              <w:spacing w:after="348"/>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1EE4" w:rsidRPr="001C20FC" w14:paraId="19ACF9AE" w14:textId="77777777">
        <w:trPr>
          <w:trHeight w:val="1119"/>
          <w:jc w:val="center"/>
        </w:trPr>
        <w:tc>
          <w:tcPr>
            <w:tcW w:w="705" w:type="dxa"/>
          </w:tcPr>
          <w:p w14:paraId="03EB6CC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6</w:t>
            </w:r>
          </w:p>
        </w:tc>
        <w:tc>
          <w:tcPr>
            <w:tcW w:w="2805" w:type="dxa"/>
          </w:tcPr>
          <w:p w14:paraId="79B7BCA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CCD6F1"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C20FC">
                <w:rPr>
                  <w:rFonts w:ascii="Times New Roman" w:eastAsia="Times New Roman" w:hAnsi="Times New Roman" w:cs="Times New Roman"/>
                  <w:sz w:val="24"/>
                  <w:szCs w:val="24"/>
                </w:rPr>
                <w:t xml:space="preserve"> пунктом третім </w:t>
              </w:r>
            </w:hyperlink>
            <w:hyperlink r:id="rId14">
              <w:r w:rsidRPr="001C20FC">
                <w:rPr>
                  <w:rFonts w:ascii="Times New Roman" w:eastAsia="Times New Roman" w:hAnsi="Times New Roman" w:cs="Times New Roman"/>
                  <w:sz w:val="24"/>
                  <w:szCs w:val="24"/>
                  <w:u w:val="single"/>
                </w:rPr>
                <w:t>частини друго</w:t>
              </w:r>
            </w:hyperlink>
            <w:r w:rsidRPr="001C20FC">
              <w:rPr>
                <w:rFonts w:ascii="Times New Roman" w:eastAsia="Times New Roman" w:hAnsi="Times New Roman" w:cs="Times New Roman"/>
                <w:sz w:val="24"/>
                <w:szCs w:val="24"/>
              </w:rPr>
              <w:t xml:space="preserve">ї статті 22 Закону зазначено в </w:t>
            </w:r>
            <w:r w:rsidRPr="001C20FC">
              <w:rPr>
                <w:rFonts w:ascii="Times New Roman" w:eastAsia="Times New Roman" w:hAnsi="Times New Roman" w:cs="Times New Roman"/>
                <w:b/>
                <w:i/>
                <w:sz w:val="24"/>
                <w:szCs w:val="24"/>
              </w:rPr>
              <w:t>Додатку 2</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до цієї тендерної документації.</w:t>
            </w:r>
          </w:p>
          <w:p w14:paraId="055E9CAB"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Учасник торгів надає у складі тендерної пропозиції інформацію та документи (у </w:t>
            </w:r>
            <w:proofErr w:type="spellStart"/>
            <w:r w:rsidRPr="001C20FC">
              <w:rPr>
                <w:rFonts w:ascii="Times New Roman" w:eastAsia="Times New Roman" w:hAnsi="Times New Roman" w:cs="Times New Roman"/>
                <w:sz w:val="24"/>
                <w:szCs w:val="24"/>
              </w:rPr>
              <w:t>т.ч</w:t>
            </w:r>
            <w:proofErr w:type="spellEnd"/>
            <w:r w:rsidRPr="001C20FC">
              <w:rPr>
                <w:rFonts w:ascii="Times New Roman" w:eastAsia="Times New Roman" w:hAnsi="Times New Roman" w:cs="Times New Roman"/>
                <w:sz w:val="24"/>
                <w:szCs w:val="24"/>
              </w:rPr>
              <w:t xml:space="preserve">. протоколи випробувань або сертифікати, що підтверджують відповідність предмета закупівлі встановленим вимогам), які підтверджують відповідність його тендерної пропозиції технічним, якісним та кількісним характеристикам предмета закупівлі, викладеним у </w:t>
            </w:r>
            <w:r w:rsidRPr="001C20FC">
              <w:rPr>
                <w:rFonts w:ascii="Times New Roman" w:eastAsia="Times New Roman" w:hAnsi="Times New Roman" w:cs="Times New Roman"/>
                <w:b/>
                <w:i/>
                <w:sz w:val="24"/>
                <w:szCs w:val="24"/>
              </w:rPr>
              <w:t>Додатку 2</w:t>
            </w:r>
            <w:r w:rsidRPr="001C20FC">
              <w:rPr>
                <w:rFonts w:ascii="Times New Roman" w:eastAsia="Times New Roman" w:hAnsi="Times New Roman" w:cs="Times New Roman"/>
                <w:sz w:val="24"/>
                <w:szCs w:val="24"/>
              </w:rPr>
              <w:t xml:space="preserve"> до Документації.</w:t>
            </w:r>
          </w:p>
        </w:tc>
      </w:tr>
      <w:tr w:rsidR="00FA1EE4" w:rsidRPr="001C20FC" w14:paraId="69A84C0A" w14:textId="77777777">
        <w:trPr>
          <w:trHeight w:val="1119"/>
          <w:jc w:val="center"/>
        </w:trPr>
        <w:tc>
          <w:tcPr>
            <w:tcW w:w="705" w:type="dxa"/>
          </w:tcPr>
          <w:p w14:paraId="1BF34C79"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7</w:t>
            </w:r>
          </w:p>
        </w:tc>
        <w:tc>
          <w:tcPr>
            <w:tcW w:w="2805" w:type="dxa"/>
          </w:tcPr>
          <w:p w14:paraId="5FC983A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 xml:space="preserve">Інформація про </w:t>
            </w:r>
            <w:r w:rsidRPr="001C20FC">
              <w:rPr>
                <w:rFonts w:ascii="Times New Roman" w:eastAsia="Times New Roman" w:hAnsi="Times New Roman" w:cs="Times New Roman"/>
                <w:b/>
                <w:sz w:val="24"/>
                <w:szCs w:val="24"/>
              </w:rPr>
              <w:t>субпідрядника /співвиконавця (</w:t>
            </w:r>
            <w:r w:rsidRPr="001C20FC">
              <w:rPr>
                <w:rFonts w:ascii="Times New Roman" w:eastAsia="Times New Roman" w:hAnsi="Times New Roman" w:cs="Times New Roman"/>
                <w:b/>
                <w:i/>
                <w:sz w:val="24"/>
                <w:szCs w:val="24"/>
              </w:rPr>
              <w:t>у випадку закупівлі робіт чи послуг</w:t>
            </w:r>
            <w:r w:rsidRPr="001C20FC">
              <w:rPr>
                <w:rFonts w:ascii="Times New Roman" w:eastAsia="Times New Roman" w:hAnsi="Times New Roman" w:cs="Times New Roman"/>
                <w:b/>
                <w:sz w:val="24"/>
                <w:szCs w:val="24"/>
              </w:rPr>
              <w:t>)</w:t>
            </w:r>
          </w:p>
        </w:tc>
        <w:tc>
          <w:tcPr>
            <w:tcW w:w="6450" w:type="dxa"/>
            <w:vAlign w:val="center"/>
          </w:tcPr>
          <w:p w14:paraId="50CC0192" w14:textId="77777777" w:rsidR="00FA1EE4" w:rsidRPr="001C20FC" w:rsidRDefault="00FA1EE4" w:rsidP="00C85BCF">
            <w:pPr>
              <w:widowControl w:val="0"/>
              <w:ind w:right="120"/>
              <w:jc w:val="both"/>
              <w:rPr>
                <w:rFonts w:ascii="Times New Roman" w:eastAsia="Times New Roman" w:hAnsi="Times New Roman" w:cs="Times New Roman"/>
                <w:b/>
                <w:sz w:val="24"/>
                <w:szCs w:val="24"/>
              </w:rPr>
            </w:pPr>
            <w:r w:rsidRPr="001C20FC">
              <w:rPr>
                <w:rFonts w:ascii="Times New Roman" w:eastAsia="Times New Roman" w:hAnsi="Times New Roman" w:cs="Times New Roman"/>
                <w:color w:val="000000"/>
                <w:sz w:val="24"/>
                <w:szCs w:val="24"/>
              </w:rPr>
              <w:t xml:space="preserve">Не передбачено.  </w:t>
            </w:r>
          </w:p>
          <w:p w14:paraId="3D651375" w14:textId="77777777" w:rsidR="00FA1EE4" w:rsidRPr="001C20FC" w:rsidRDefault="00FA1EE4">
            <w:pPr>
              <w:widowControl w:val="0"/>
              <w:ind w:right="120"/>
              <w:jc w:val="both"/>
              <w:rPr>
                <w:rFonts w:ascii="Times New Roman" w:eastAsia="Times New Roman" w:hAnsi="Times New Roman" w:cs="Times New Roman"/>
                <w:sz w:val="24"/>
                <w:szCs w:val="24"/>
              </w:rPr>
            </w:pPr>
          </w:p>
        </w:tc>
      </w:tr>
      <w:tr w:rsidR="00FA1EE4" w:rsidRPr="001C20FC" w14:paraId="1DDBC0C6" w14:textId="77777777">
        <w:trPr>
          <w:trHeight w:val="841"/>
          <w:jc w:val="center"/>
        </w:trPr>
        <w:tc>
          <w:tcPr>
            <w:tcW w:w="705" w:type="dxa"/>
          </w:tcPr>
          <w:p w14:paraId="787A01FB"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8</w:t>
            </w:r>
          </w:p>
        </w:tc>
        <w:tc>
          <w:tcPr>
            <w:tcW w:w="2805" w:type="dxa"/>
          </w:tcPr>
          <w:p w14:paraId="7BAAFF07"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06B1B1"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Учасник процедури закупівлі має право </w:t>
            </w:r>
            <w:proofErr w:type="spellStart"/>
            <w:r w:rsidRPr="001C20FC">
              <w:rPr>
                <w:rFonts w:ascii="Times New Roman" w:eastAsia="Times New Roman" w:hAnsi="Times New Roman" w:cs="Times New Roman"/>
                <w:sz w:val="24"/>
                <w:szCs w:val="24"/>
              </w:rPr>
              <w:t>внести</w:t>
            </w:r>
            <w:proofErr w:type="spellEnd"/>
            <w:r w:rsidRPr="001C20F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1C20FC">
              <w:rPr>
                <w:rFonts w:ascii="Times New Roman" w:eastAsia="Times New Roman" w:hAnsi="Times New Roman" w:cs="Times New Roman"/>
                <w:sz w:val="24"/>
                <w:szCs w:val="24"/>
              </w:rPr>
              <w:lastRenderedPageBreak/>
              <w:t xml:space="preserve">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1EE4" w:rsidRPr="001C20FC" w14:paraId="340F717F" w14:textId="77777777">
        <w:trPr>
          <w:trHeight w:val="442"/>
          <w:jc w:val="center"/>
        </w:trPr>
        <w:tc>
          <w:tcPr>
            <w:tcW w:w="9960" w:type="dxa"/>
            <w:gridSpan w:val="3"/>
            <w:vAlign w:val="center"/>
          </w:tcPr>
          <w:p w14:paraId="127F2DDF"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1EE4" w:rsidRPr="001C20FC" w14:paraId="49039236" w14:textId="77777777">
        <w:trPr>
          <w:trHeight w:val="1119"/>
          <w:jc w:val="center"/>
        </w:trPr>
        <w:tc>
          <w:tcPr>
            <w:tcW w:w="705" w:type="dxa"/>
          </w:tcPr>
          <w:p w14:paraId="4F81D26D"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42728FC4"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00228D2" w14:textId="44164AFA" w:rsidR="00FA1EE4" w:rsidRPr="001C20FC" w:rsidRDefault="00FA1EE4">
            <w:pPr>
              <w:widowControl w:val="0"/>
              <w:ind w:left="40" w:right="120"/>
              <w:jc w:val="both"/>
              <w:rPr>
                <w:rFonts w:ascii="Times New Roman" w:eastAsia="Times New Roman" w:hAnsi="Times New Roman" w:cs="Times New Roman"/>
                <w:b/>
                <w:color w:val="00B050"/>
                <w:sz w:val="24"/>
                <w:szCs w:val="24"/>
              </w:rPr>
            </w:pPr>
            <w:r w:rsidRPr="001C20FC">
              <w:rPr>
                <w:rFonts w:ascii="Times New Roman" w:eastAsia="Times New Roman" w:hAnsi="Times New Roman" w:cs="Times New Roman"/>
                <w:b/>
                <w:color w:val="00B050"/>
                <w:sz w:val="24"/>
                <w:szCs w:val="24"/>
              </w:rPr>
              <w:t xml:space="preserve">Кінцевий строк подання тендерних пропозицій — </w:t>
            </w:r>
            <w:r w:rsidR="00A178B8" w:rsidRPr="0011142F">
              <w:rPr>
                <w:rFonts w:ascii="Times New Roman" w:eastAsia="Times New Roman" w:hAnsi="Times New Roman" w:cs="Times New Roman"/>
                <w:b/>
                <w:strike/>
                <w:color w:val="00B050"/>
                <w:sz w:val="24"/>
                <w:szCs w:val="24"/>
              </w:rPr>
              <w:t>0</w:t>
            </w:r>
            <w:r w:rsidR="001B1C05" w:rsidRPr="0011142F">
              <w:rPr>
                <w:rFonts w:ascii="Times New Roman" w:eastAsia="Times New Roman" w:hAnsi="Times New Roman" w:cs="Times New Roman"/>
                <w:b/>
                <w:strike/>
                <w:color w:val="00B050"/>
                <w:sz w:val="24"/>
                <w:szCs w:val="24"/>
              </w:rPr>
              <w:t>7</w:t>
            </w:r>
            <w:r w:rsidR="00A178B8" w:rsidRPr="0011142F">
              <w:rPr>
                <w:rFonts w:ascii="Times New Roman" w:eastAsia="Times New Roman" w:hAnsi="Times New Roman" w:cs="Times New Roman"/>
                <w:b/>
                <w:strike/>
                <w:color w:val="00B050"/>
                <w:sz w:val="24"/>
                <w:szCs w:val="24"/>
              </w:rPr>
              <w:t>.05.</w:t>
            </w:r>
            <w:r w:rsidRPr="0011142F">
              <w:rPr>
                <w:rFonts w:ascii="Times New Roman" w:eastAsia="Times New Roman" w:hAnsi="Times New Roman" w:cs="Times New Roman"/>
                <w:b/>
                <w:strike/>
                <w:color w:val="00B050"/>
                <w:sz w:val="24"/>
                <w:szCs w:val="24"/>
              </w:rPr>
              <w:t xml:space="preserve"> 2024</w:t>
            </w:r>
            <w:r w:rsidR="0011142F">
              <w:rPr>
                <w:rFonts w:ascii="Times New Roman" w:eastAsia="Times New Roman" w:hAnsi="Times New Roman" w:cs="Times New Roman"/>
                <w:b/>
                <w:color w:val="00B050"/>
                <w:sz w:val="24"/>
                <w:szCs w:val="24"/>
              </w:rPr>
              <w:t xml:space="preserve"> 08.05.2024</w:t>
            </w:r>
            <w:r w:rsidRPr="001C20FC">
              <w:rPr>
                <w:rFonts w:ascii="Times New Roman" w:eastAsia="Times New Roman" w:hAnsi="Times New Roman" w:cs="Times New Roman"/>
                <w:b/>
                <w:color w:val="00B050"/>
                <w:sz w:val="24"/>
                <w:szCs w:val="24"/>
              </w:rPr>
              <w:t xml:space="preserve"> року.</w:t>
            </w:r>
            <w:r w:rsidR="00A178B8">
              <w:rPr>
                <w:rFonts w:ascii="Times New Roman" w:eastAsia="Times New Roman" w:hAnsi="Times New Roman" w:cs="Times New Roman"/>
                <w:b/>
                <w:color w:val="00B050"/>
                <w:sz w:val="24"/>
                <w:szCs w:val="24"/>
              </w:rPr>
              <w:t>00:00</w:t>
            </w:r>
          </w:p>
          <w:p w14:paraId="2DE4D93B" w14:textId="77777777" w:rsidR="00FA1EE4" w:rsidRPr="001C20FC" w:rsidRDefault="00FA1EE4">
            <w:pPr>
              <w:widowControl w:val="0"/>
              <w:ind w:left="40" w:right="120"/>
              <w:jc w:val="both"/>
              <w:rPr>
                <w:rFonts w:ascii="Times New Roman" w:eastAsia="Times New Roman" w:hAnsi="Times New Roman" w:cs="Times New Roman"/>
                <w:i/>
                <w:sz w:val="24"/>
                <w:szCs w:val="24"/>
                <w:highlight w:val="white"/>
              </w:rPr>
            </w:pPr>
            <w:r w:rsidRPr="001C20F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C20FC">
              <w:rPr>
                <w:rFonts w:ascii="Times New Roman" w:eastAsia="Times New Roman" w:hAnsi="Times New Roman" w:cs="Times New Roman"/>
                <w:i/>
                <w:sz w:val="24"/>
                <w:szCs w:val="24"/>
                <w:highlight w:val="white"/>
              </w:rPr>
              <w:t>закупівель</w:t>
            </w:r>
            <w:proofErr w:type="spellEnd"/>
            <w:r w:rsidRPr="001C20FC">
              <w:rPr>
                <w:rFonts w:ascii="Times New Roman" w:eastAsia="Times New Roman" w:hAnsi="Times New Roman" w:cs="Times New Roman"/>
                <w:i/>
                <w:sz w:val="24"/>
                <w:szCs w:val="24"/>
                <w:highlight w:val="white"/>
              </w:rPr>
              <w:t>.)</w:t>
            </w:r>
            <w:r w:rsidRPr="001C20FC">
              <w:rPr>
                <w:rFonts w:ascii="Times New Roman" w:eastAsia="Times New Roman" w:hAnsi="Times New Roman" w:cs="Times New Roman"/>
                <w:i/>
                <w:strike/>
                <w:sz w:val="24"/>
                <w:szCs w:val="24"/>
                <w:highlight w:val="white"/>
              </w:rPr>
              <w:t xml:space="preserve"> </w:t>
            </w:r>
          </w:p>
          <w:p w14:paraId="3F6E773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BE03719"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Електронна система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3AE83D0"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w:t>
            </w:r>
          </w:p>
        </w:tc>
      </w:tr>
      <w:tr w:rsidR="00FA1EE4" w:rsidRPr="001C20FC" w14:paraId="2EBDE94D" w14:textId="77777777">
        <w:trPr>
          <w:trHeight w:val="1119"/>
          <w:jc w:val="center"/>
        </w:trPr>
        <w:tc>
          <w:tcPr>
            <w:tcW w:w="705" w:type="dxa"/>
          </w:tcPr>
          <w:p w14:paraId="290CFEAE"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7293239D" w14:textId="77777777" w:rsidR="00FA1EE4" w:rsidRPr="001C20FC" w:rsidRDefault="00FA1EE4">
            <w:pPr>
              <w:widowControl w:val="0"/>
              <w:rPr>
                <w:rFonts w:ascii="Times New Roman" w:eastAsia="Times New Roman" w:hAnsi="Times New Roman" w:cs="Times New Roman"/>
                <w:strike/>
                <w:sz w:val="24"/>
                <w:szCs w:val="24"/>
                <w:highlight w:val="white"/>
              </w:rPr>
            </w:pPr>
            <w:r w:rsidRPr="001C20FC">
              <w:rPr>
                <w:rFonts w:ascii="Times New Roman" w:eastAsia="Times New Roman" w:hAnsi="Times New Roman" w:cs="Times New Roman"/>
                <w:b/>
                <w:sz w:val="24"/>
                <w:szCs w:val="24"/>
                <w:highlight w:val="white"/>
              </w:rPr>
              <w:t>Дата та час розкриття тендерної пропозиції</w:t>
            </w:r>
            <w:r w:rsidRPr="001C20FC">
              <w:rPr>
                <w:rFonts w:ascii="Times New Roman" w:eastAsia="Times New Roman" w:hAnsi="Times New Roman" w:cs="Times New Roman"/>
                <w:sz w:val="24"/>
                <w:szCs w:val="24"/>
                <w:highlight w:val="white"/>
              </w:rPr>
              <w:t xml:space="preserve"> </w:t>
            </w:r>
          </w:p>
        </w:tc>
        <w:tc>
          <w:tcPr>
            <w:tcW w:w="6450" w:type="dxa"/>
            <w:vAlign w:val="center"/>
          </w:tcPr>
          <w:p w14:paraId="11CA260A"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w:t>
            </w:r>
          </w:p>
          <w:p w14:paraId="1322059B"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3DD916"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C20FC">
                <w:rPr>
                  <w:rFonts w:ascii="Times New Roman" w:eastAsia="Times New Roman" w:hAnsi="Times New Roman" w:cs="Times New Roman"/>
                  <w:sz w:val="24"/>
                  <w:szCs w:val="24"/>
                  <w:highlight w:val="white"/>
                </w:rPr>
                <w:t>47</w:t>
              </w:r>
            </w:hyperlink>
            <w:r w:rsidRPr="001C20FC">
              <w:rPr>
                <w:rFonts w:ascii="Times New Roman" w:eastAsia="Times New Roman" w:hAnsi="Times New Roman" w:cs="Times New Roman"/>
                <w:sz w:val="24"/>
                <w:szCs w:val="24"/>
                <w:highlight w:val="white"/>
              </w:rPr>
              <w:t xml:space="preserve"> Особливостей.</w:t>
            </w:r>
          </w:p>
        </w:tc>
      </w:tr>
      <w:tr w:rsidR="00FA1EE4" w:rsidRPr="001C20FC" w14:paraId="4CBBF4B2" w14:textId="77777777">
        <w:trPr>
          <w:trHeight w:val="512"/>
          <w:jc w:val="center"/>
        </w:trPr>
        <w:tc>
          <w:tcPr>
            <w:tcW w:w="9960" w:type="dxa"/>
            <w:gridSpan w:val="3"/>
            <w:vAlign w:val="center"/>
          </w:tcPr>
          <w:p w14:paraId="46ABED5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Розділ 5. Оцінка тендерної пропозиції</w:t>
            </w:r>
          </w:p>
        </w:tc>
      </w:tr>
      <w:tr w:rsidR="00FA1EE4" w:rsidRPr="001C20FC" w14:paraId="29F30DFD" w14:textId="77777777">
        <w:trPr>
          <w:trHeight w:val="1119"/>
          <w:jc w:val="center"/>
        </w:trPr>
        <w:tc>
          <w:tcPr>
            <w:tcW w:w="705" w:type="dxa"/>
          </w:tcPr>
          <w:p w14:paraId="61A73A50"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6774ED3F"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BBE7018"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C20FC">
                <w:rPr>
                  <w:rFonts w:ascii="Times New Roman" w:eastAsia="Times New Roman" w:hAnsi="Times New Roman" w:cs="Times New Roman"/>
                  <w:sz w:val="24"/>
                  <w:szCs w:val="24"/>
                  <w:highlight w:val="white"/>
                </w:rPr>
                <w:t>шістнадцятої</w:t>
              </w:r>
            </w:hyperlink>
            <w:r w:rsidRPr="001C20F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3DEF2E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відповідно до статті 30 Закону.</w:t>
            </w:r>
          </w:p>
          <w:p w14:paraId="3B196BD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4C2FB0" w14:textId="77777777" w:rsidR="00FA1EE4" w:rsidRPr="001C20FC" w:rsidRDefault="00FA1EE4">
            <w:pPr>
              <w:widowControl w:val="0"/>
              <w:jc w:val="both"/>
              <w:rPr>
                <w:rFonts w:ascii="Times New Roman" w:eastAsia="Times New Roman" w:hAnsi="Times New Roman" w:cs="Times New Roman"/>
                <w:b/>
                <w:sz w:val="24"/>
                <w:szCs w:val="24"/>
                <w:highlight w:val="white"/>
              </w:rPr>
            </w:pPr>
            <w:r w:rsidRPr="001C20F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CE5F6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A2FFFC3" w14:textId="77777777" w:rsidR="00FA1EE4" w:rsidRPr="001C20FC" w:rsidRDefault="00FA1EE4">
            <w:pPr>
              <w:widowControl w:val="0"/>
              <w:jc w:val="both"/>
              <w:rPr>
                <w:rFonts w:ascii="Times New Roman" w:eastAsia="Times New Roman" w:hAnsi="Times New Roman" w:cs="Times New Roman"/>
                <w:i/>
                <w:sz w:val="24"/>
                <w:szCs w:val="24"/>
                <w:highlight w:val="white"/>
              </w:rPr>
            </w:pPr>
            <w:r w:rsidRPr="001C20FC">
              <w:rPr>
                <w:rFonts w:ascii="Times New Roman" w:eastAsia="Times New Roman" w:hAnsi="Times New Roman" w:cs="Times New Roman"/>
                <w:i/>
                <w:sz w:val="24"/>
                <w:szCs w:val="24"/>
                <w:highlight w:val="white"/>
              </w:rPr>
              <w:t>(у разі якщо подано дві і більше тендерних пропозицій).</w:t>
            </w:r>
          </w:p>
          <w:p w14:paraId="5E73BEE5"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6F35FA" w14:textId="77777777" w:rsidR="00FA1EE4" w:rsidRPr="001C20FC" w:rsidRDefault="00FA1EE4">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протягом одного дня з дня прийняття відповідного рішення.</w:t>
            </w:r>
          </w:p>
          <w:p w14:paraId="5A76890B"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Ціна тендерної пропозиції </w:t>
            </w:r>
            <w:r w:rsidRPr="001C20FC">
              <w:rPr>
                <w:rFonts w:ascii="Times New Roman" w:eastAsia="Times New Roman" w:hAnsi="Times New Roman" w:cs="Times New Roman"/>
                <w:b/>
                <w:sz w:val="24"/>
                <w:szCs w:val="24"/>
                <w:u w:val="single"/>
              </w:rPr>
              <w:t>не може</w:t>
            </w:r>
            <w:r w:rsidRPr="001C20F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7440F1" w14:textId="77777777" w:rsidR="00FA1EE4" w:rsidRPr="001C20FC" w:rsidRDefault="00FA1EE4">
            <w:pPr>
              <w:widowControl w:val="0"/>
              <w:jc w:val="both"/>
              <w:rPr>
                <w:rFonts w:ascii="Times New Roman" w:eastAsia="Times New Roman" w:hAnsi="Times New Roman" w:cs="Times New Roman"/>
                <w:b/>
                <w:color w:val="00B050"/>
                <w:sz w:val="24"/>
                <w:szCs w:val="24"/>
              </w:rPr>
            </w:pPr>
            <w:r w:rsidRPr="001C20FC">
              <w:rPr>
                <w:rFonts w:ascii="Times New Roman" w:eastAsia="Times New Roman" w:hAnsi="Times New Roman" w:cs="Times New Roman"/>
                <w:sz w:val="24"/>
                <w:szCs w:val="24"/>
              </w:rPr>
              <w:t xml:space="preserve">До розгляду </w:t>
            </w:r>
            <w:r w:rsidRPr="001C20FC">
              <w:rPr>
                <w:rFonts w:ascii="Times New Roman" w:eastAsia="Times New Roman" w:hAnsi="Times New Roman" w:cs="Times New Roman"/>
                <w:b/>
                <w:sz w:val="24"/>
                <w:szCs w:val="24"/>
                <w:u w:val="single"/>
              </w:rPr>
              <w:t xml:space="preserve">не приймається </w:t>
            </w:r>
            <w:r w:rsidRPr="001C20F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C1E2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4D1495"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1B793D"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Оцінка здійснюється щодо предмета закупівлі в цілому.</w:t>
            </w:r>
          </w:p>
          <w:p w14:paraId="1406DC39" w14:textId="77777777" w:rsidR="00FA1EE4" w:rsidRPr="001C20FC" w:rsidRDefault="00FA1EE4">
            <w:pPr>
              <w:widowControl w:val="0"/>
              <w:jc w:val="both"/>
              <w:rPr>
                <w:rFonts w:ascii="Times New Roman" w:eastAsia="Times New Roman" w:hAnsi="Times New Roman" w:cs="Times New Roman"/>
                <w:sz w:val="24"/>
                <w:szCs w:val="24"/>
                <w:highlight w:val="yellow"/>
              </w:rPr>
            </w:pPr>
            <w:r w:rsidRPr="001C20FC">
              <w:rPr>
                <w:rFonts w:ascii="Times New Roman" w:eastAsia="Times New Roman" w:hAnsi="Times New Roman" w:cs="Times New Roman"/>
                <w:sz w:val="24"/>
                <w:szCs w:val="24"/>
              </w:rPr>
              <w:t xml:space="preserve">Учасник визначає ціни на </w:t>
            </w:r>
            <w:r w:rsidRPr="001C20FC">
              <w:rPr>
                <w:rFonts w:ascii="Times New Roman" w:eastAsia="Times New Roman" w:hAnsi="Times New Roman" w:cs="Times New Roman"/>
                <w:b/>
                <w:sz w:val="24"/>
                <w:szCs w:val="24"/>
              </w:rPr>
              <w:t>товар</w:t>
            </w:r>
            <w:r w:rsidRPr="001C20FC">
              <w:rPr>
                <w:rFonts w:ascii="Times New Roman" w:eastAsia="Times New Roman" w:hAnsi="Times New Roman" w:cs="Times New Roman"/>
                <w:sz w:val="24"/>
                <w:szCs w:val="24"/>
              </w:rPr>
              <w:t xml:space="preserve">, що він пропонує </w:t>
            </w:r>
            <w:r w:rsidRPr="001C20FC">
              <w:rPr>
                <w:rFonts w:ascii="Times New Roman" w:eastAsia="Times New Roman" w:hAnsi="Times New Roman" w:cs="Times New Roman"/>
                <w:b/>
                <w:sz w:val="24"/>
                <w:szCs w:val="24"/>
              </w:rPr>
              <w:lastRenderedPageBreak/>
              <w:t>поставити</w:t>
            </w:r>
            <w:r w:rsidRPr="001C20F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20FC">
              <w:rPr>
                <w:rFonts w:ascii="Times New Roman" w:eastAsia="Times New Roman" w:hAnsi="Times New Roman" w:cs="Times New Roman"/>
                <w:b/>
                <w:sz w:val="24"/>
                <w:szCs w:val="24"/>
              </w:rPr>
              <w:t>товару</w:t>
            </w:r>
            <w:r w:rsidRPr="001C20FC">
              <w:rPr>
                <w:rFonts w:ascii="Times New Roman" w:eastAsia="Times New Roman" w:hAnsi="Times New Roman" w:cs="Times New Roman"/>
                <w:sz w:val="24"/>
                <w:szCs w:val="24"/>
              </w:rPr>
              <w:t xml:space="preserve"> даного виду.</w:t>
            </w:r>
          </w:p>
          <w:p w14:paraId="663B3FFC" w14:textId="77777777" w:rsidR="00FA1EE4" w:rsidRPr="001C20FC" w:rsidRDefault="00FA1EE4">
            <w:pPr>
              <w:widowControl w:val="0"/>
              <w:jc w:val="both"/>
              <w:rPr>
                <w:rFonts w:ascii="Times New Roman" w:eastAsia="Times New Roman" w:hAnsi="Times New Roman" w:cs="Times New Roman"/>
                <w:sz w:val="24"/>
                <w:szCs w:val="24"/>
                <w:highlight w:val="yellow"/>
              </w:rPr>
            </w:pPr>
            <w:r w:rsidRPr="001C20FC">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0A12991E" w14:textId="77777777" w:rsidR="00FA1EE4" w:rsidRPr="001C20FC" w:rsidRDefault="00FA1EE4">
            <w:pPr>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88BCF7" w14:textId="77777777" w:rsidR="00FA1EE4" w:rsidRPr="001C20FC" w:rsidRDefault="00FA1EE4">
            <w:pPr>
              <w:keepNext/>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C5F186" w14:textId="77777777" w:rsidR="00FA1EE4" w:rsidRPr="001C20FC" w:rsidRDefault="00FA1EE4">
            <w:pPr>
              <w:keepNext/>
              <w:shd w:val="clear" w:color="auto" w:fill="FFFFFF"/>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 xml:space="preserve">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w:t>
            </w:r>
          </w:p>
          <w:p w14:paraId="32CF7873" w14:textId="77777777" w:rsidR="00FA1EE4" w:rsidRPr="001C20FC" w:rsidRDefault="00FA1EE4">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4C944A" w14:textId="77777777" w:rsidR="00FA1EE4" w:rsidRPr="001C20FC" w:rsidRDefault="00FA1EE4">
            <w:pPr>
              <w:jc w:val="both"/>
              <w:rPr>
                <w:rFonts w:ascii="Times New Roman" w:eastAsia="Times New Roman" w:hAnsi="Times New Roman" w:cs="Times New Roman"/>
                <w:strike/>
                <w:sz w:val="24"/>
                <w:szCs w:val="24"/>
                <w:highlight w:val="white"/>
              </w:rPr>
            </w:pPr>
            <w:r w:rsidRPr="001C20F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1C20FC">
              <w:rPr>
                <w:rFonts w:ascii="Times New Roman" w:eastAsia="Times New Roman" w:hAnsi="Times New Roman" w:cs="Times New Roman"/>
                <w:sz w:val="24"/>
                <w:szCs w:val="24"/>
                <w:highlight w:val="white"/>
              </w:rPr>
              <w:lastRenderedPageBreak/>
              <w:t>оскарження.</w:t>
            </w:r>
          </w:p>
          <w:p w14:paraId="00E1C3C9"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b/>
                <w:i/>
                <w:sz w:val="24"/>
                <w:szCs w:val="24"/>
              </w:rPr>
              <w:t>протягом 24 годин</w:t>
            </w:r>
            <w:r w:rsidRPr="001C20F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C20FC">
              <w:rPr>
                <w:rFonts w:ascii="Times New Roman" w:eastAsia="Times New Roman" w:hAnsi="Times New Roman" w:cs="Times New Roman"/>
                <w:sz w:val="24"/>
                <w:szCs w:val="24"/>
              </w:rPr>
              <w:t>закупівель</w:t>
            </w:r>
            <w:proofErr w:type="spellEnd"/>
            <w:r w:rsidRPr="001C20FC">
              <w:rPr>
                <w:rFonts w:ascii="Times New Roman" w:eastAsia="Times New Roman" w:hAnsi="Times New Roman" w:cs="Times New Roman"/>
                <w:sz w:val="24"/>
                <w:szCs w:val="24"/>
              </w:rPr>
              <w:t xml:space="preserve"> повідомлення з вимогою про усунення таких </w:t>
            </w:r>
            <w:proofErr w:type="spellStart"/>
            <w:r w:rsidRPr="001C20FC">
              <w:rPr>
                <w:rFonts w:ascii="Times New Roman" w:eastAsia="Times New Roman" w:hAnsi="Times New Roman" w:cs="Times New Roman"/>
                <w:sz w:val="24"/>
                <w:szCs w:val="24"/>
              </w:rPr>
              <w:t>невідповідностей</w:t>
            </w:r>
            <w:proofErr w:type="spellEnd"/>
            <w:r w:rsidRPr="001C20F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C20FC">
              <w:rPr>
                <w:rFonts w:ascii="Times New Roman" w:eastAsia="Times New Roman" w:hAnsi="Times New Roman" w:cs="Times New Roman"/>
                <w:sz w:val="24"/>
                <w:szCs w:val="24"/>
              </w:rPr>
              <w:t>невиправлення</w:t>
            </w:r>
            <w:proofErr w:type="spellEnd"/>
            <w:r w:rsidRPr="001C20FC">
              <w:rPr>
                <w:rFonts w:ascii="Times New Roman" w:eastAsia="Times New Roman" w:hAnsi="Times New Roman" w:cs="Times New Roman"/>
                <w:sz w:val="24"/>
                <w:szCs w:val="24"/>
              </w:rPr>
              <w:t xml:space="preserve"> учасниками вияв</w:t>
            </w:r>
            <w:r w:rsidRPr="001C20FC">
              <w:rPr>
                <w:rFonts w:ascii="Times New Roman" w:eastAsia="Times New Roman" w:hAnsi="Times New Roman" w:cs="Times New Roman"/>
                <w:sz w:val="24"/>
                <w:szCs w:val="24"/>
                <w:highlight w:val="white"/>
              </w:rPr>
              <w:t xml:space="preserve">лених </w:t>
            </w:r>
            <w:proofErr w:type="spellStart"/>
            <w:r w:rsidRPr="001C20FC">
              <w:rPr>
                <w:rFonts w:ascii="Times New Roman" w:eastAsia="Times New Roman" w:hAnsi="Times New Roman" w:cs="Times New Roman"/>
                <w:sz w:val="24"/>
                <w:szCs w:val="24"/>
                <w:highlight w:val="white"/>
              </w:rPr>
              <w:t>невідповідностей</w:t>
            </w:r>
            <w:proofErr w:type="spellEnd"/>
            <w:r w:rsidRPr="001C20FC">
              <w:rPr>
                <w:rFonts w:ascii="Times New Roman" w:eastAsia="Times New Roman" w:hAnsi="Times New Roman" w:cs="Times New Roman"/>
                <w:sz w:val="24"/>
                <w:szCs w:val="24"/>
                <w:highlight w:val="white"/>
              </w:rPr>
              <w:t>.</w:t>
            </w:r>
          </w:p>
          <w:p w14:paraId="7020B4E2"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C82B27"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2C4F82" w14:textId="77777777" w:rsidR="00FA1EE4" w:rsidRPr="001C20FC" w:rsidRDefault="00FA1EE4">
            <w:pPr>
              <w:widowControl w:val="0"/>
              <w:jc w:val="both"/>
              <w:rPr>
                <w:rFonts w:ascii="Times New Roman" w:eastAsia="Times New Roman" w:hAnsi="Times New Roman" w:cs="Times New Roman"/>
                <w:color w:val="00B050"/>
                <w:sz w:val="24"/>
                <w:szCs w:val="24"/>
                <w:highlight w:val="white"/>
              </w:rPr>
            </w:pPr>
            <w:r w:rsidRPr="001C20F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1C20FC">
              <w:rPr>
                <w:rFonts w:ascii="Times New Roman" w:eastAsia="Times New Roman" w:hAnsi="Times New Roman" w:cs="Times New Roman"/>
                <w:b/>
                <w:sz w:val="24"/>
                <w:szCs w:val="24"/>
              </w:rPr>
              <w:t xml:space="preserve"> </w:t>
            </w:r>
            <w:r w:rsidRPr="001C20FC">
              <w:rPr>
                <w:rFonts w:ascii="Times New Roman" w:eastAsia="Times New Roman" w:hAnsi="Times New Roman" w:cs="Times New Roman"/>
                <w:sz w:val="24"/>
                <w:szCs w:val="24"/>
              </w:rPr>
              <w:t>(у разі здійснення закупівлі за лотами).</w:t>
            </w:r>
          </w:p>
        </w:tc>
      </w:tr>
      <w:tr w:rsidR="00FA1EE4" w:rsidRPr="001C20FC" w14:paraId="6DB62867" w14:textId="77777777">
        <w:trPr>
          <w:trHeight w:val="1119"/>
          <w:jc w:val="center"/>
        </w:trPr>
        <w:tc>
          <w:tcPr>
            <w:tcW w:w="705" w:type="dxa"/>
          </w:tcPr>
          <w:p w14:paraId="6C6C5BA1"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2</w:t>
            </w:r>
          </w:p>
        </w:tc>
        <w:tc>
          <w:tcPr>
            <w:tcW w:w="2805" w:type="dxa"/>
          </w:tcPr>
          <w:p w14:paraId="14041C96"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Інша інформація</w:t>
            </w:r>
          </w:p>
        </w:tc>
        <w:tc>
          <w:tcPr>
            <w:tcW w:w="6450" w:type="dxa"/>
            <w:vAlign w:val="center"/>
          </w:tcPr>
          <w:p w14:paraId="7CC96BF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63F31BA" w14:textId="77777777" w:rsidR="00FA1EE4" w:rsidRPr="001C20FC" w:rsidRDefault="00FA1EE4">
            <w:pPr>
              <w:widowControl w:val="0"/>
              <w:ind w:right="12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638E8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До </w:t>
            </w:r>
            <w:r w:rsidRPr="001C20FC">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C20FC">
              <w:rPr>
                <w:rFonts w:ascii="Times New Roman" w:eastAsia="Times New Roman" w:hAnsi="Times New Roman" w:cs="Times New Roman"/>
                <w:i/>
                <w:sz w:val="24"/>
                <w:szCs w:val="24"/>
              </w:rPr>
              <w:t>(у разі встановлення такої вимоги)</w:t>
            </w:r>
            <w:r w:rsidRPr="001C20F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1C20FC">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14:paraId="735EADD9"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20FC">
              <w:rPr>
                <w:rFonts w:ascii="Times New Roman" w:eastAsia="Times New Roman" w:hAnsi="Times New Roman" w:cs="Times New Roman"/>
                <w:color w:val="000000"/>
                <w:sz w:val="24"/>
                <w:szCs w:val="24"/>
              </w:rPr>
              <w:t>означатиме</w:t>
            </w:r>
            <w:proofErr w:type="spellEnd"/>
            <w:r w:rsidRPr="001C20FC">
              <w:rPr>
                <w:rFonts w:ascii="Times New Roman" w:eastAsia="Times New Roman" w:hAnsi="Times New Roman" w:cs="Times New Roman"/>
                <w:color w:val="000000"/>
                <w:sz w:val="24"/>
                <w:szCs w:val="24"/>
              </w:rPr>
              <w:t xml:space="preserve">, що </w:t>
            </w:r>
            <w:r w:rsidRPr="001C20FC">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404683"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 </w:t>
            </w:r>
          </w:p>
          <w:p w14:paraId="46DDB9A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b/>
                <w:i/>
                <w:color w:val="000000"/>
                <w:sz w:val="24"/>
                <w:szCs w:val="24"/>
                <w:u w:val="single"/>
              </w:rPr>
              <w:t>Інші умови тендерної документації:</w:t>
            </w:r>
          </w:p>
          <w:p w14:paraId="4327052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AFD23FF"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C20F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C20FC">
              <w:rPr>
                <w:rFonts w:ascii="Times New Roman" w:eastAsia="Times New Roman" w:hAnsi="Times New Roman" w:cs="Times New Roman"/>
                <w:sz w:val="24"/>
                <w:szCs w:val="24"/>
              </w:rPr>
              <w:t>ненакладення</w:t>
            </w:r>
            <w:proofErr w:type="spellEnd"/>
            <w:r w:rsidRPr="001C20F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C20FC">
              <w:rPr>
                <w:rFonts w:ascii="Times New Roman" w:eastAsia="Times New Roman" w:hAnsi="Times New Roman" w:cs="Times New Roman"/>
                <w:sz w:val="24"/>
                <w:szCs w:val="24"/>
              </w:rPr>
              <w:t>нь</w:t>
            </w:r>
            <w:proofErr w:type="spellEnd"/>
            <w:r w:rsidRPr="001C20FC">
              <w:rPr>
                <w:rFonts w:ascii="Times New Roman" w:eastAsia="Times New Roman" w:hAnsi="Times New Roman" w:cs="Times New Roman"/>
                <w:sz w:val="24"/>
                <w:szCs w:val="24"/>
              </w:rPr>
              <w:t xml:space="preserve"> державних органів щодо цього.</w:t>
            </w:r>
          </w:p>
          <w:p w14:paraId="6C5AD962"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452661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23199C"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C20FC">
              <w:rPr>
                <w:rFonts w:ascii="Times New Roman" w:eastAsia="Times New Roman" w:hAnsi="Times New Roman" w:cs="Times New Roman"/>
                <w:b/>
                <w:i/>
                <w:color w:val="000000"/>
                <w:sz w:val="24"/>
                <w:szCs w:val="24"/>
              </w:rPr>
              <w:t>Додатком  1</w:t>
            </w:r>
            <w:r w:rsidRPr="001C20F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9A3165"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 xml:space="preserve">6.  Факт подання тендерної пропозиції учасником </w:t>
            </w:r>
            <w:r w:rsidRPr="001C20FC">
              <w:rPr>
                <w:rFonts w:ascii="Times New Roman" w:eastAsia="Times New Roman" w:hAnsi="Times New Roman" w:cs="Times New Roman"/>
                <w:sz w:val="24"/>
                <w:szCs w:val="24"/>
              </w:rPr>
              <w:t>—</w:t>
            </w:r>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color w:val="000000"/>
                <w:sz w:val="24"/>
                <w:szCs w:val="24"/>
              </w:rPr>
              <w:lastRenderedPageBreak/>
              <w:t>фізичною особою чи фізичною особою</w:t>
            </w:r>
            <w:r w:rsidRPr="001C20FC">
              <w:rPr>
                <w:rFonts w:ascii="Times New Roman" w:eastAsia="Times New Roman" w:hAnsi="Times New Roman" w:cs="Times New Roman"/>
                <w:sz w:val="24"/>
                <w:szCs w:val="24"/>
              </w:rPr>
              <w:t xml:space="preserve"> — </w:t>
            </w:r>
            <w:r w:rsidRPr="001C20F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C20F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7659A4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C20F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FDB69AE"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sz w:val="24"/>
                <w:szCs w:val="24"/>
              </w:rPr>
              <w:t>7. Документи, видані державними органами</w:t>
            </w:r>
            <w:r w:rsidRPr="001C20FC">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4F722FA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C20FC">
              <w:rPr>
                <w:rFonts w:ascii="Times New Roman" w:eastAsia="Times New Roman" w:hAnsi="Times New Roman" w:cs="Times New Roman"/>
                <w:color w:val="000000"/>
                <w:sz w:val="24"/>
                <w:szCs w:val="24"/>
              </w:rPr>
              <w:t>про</w:t>
            </w:r>
            <w:r w:rsidRPr="001C20FC">
              <w:rPr>
                <w:rFonts w:ascii="Times New Roman" w:eastAsia="Times New Roman" w:hAnsi="Times New Roman" w:cs="Times New Roman"/>
                <w:sz w:val="24"/>
                <w:szCs w:val="24"/>
              </w:rPr>
              <w:t>є</w:t>
            </w:r>
            <w:r w:rsidRPr="001C20FC">
              <w:rPr>
                <w:rFonts w:ascii="Times New Roman" w:eastAsia="Times New Roman" w:hAnsi="Times New Roman" w:cs="Times New Roman"/>
                <w:color w:val="000000"/>
                <w:sz w:val="24"/>
                <w:szCs w:val="24"/>
              </w:rPr>
              <w:t>ктом</w:t>
            </w:r>
            <w:proofErr w:type="spellEnd"/>
            <w:r w:rsidRPr="001C20FC">
              <w:rPr>
                <w:rFonts w:ascii="Times New Roman" w:eastAsia="Times New Roman" w:hAnsi="Times New Roman" w:cs="Times New Roman"/>
                <w:color w:val="000000"/>
                <w:sz w:val="24"/>
                <w:szCs w:val="24"/>
              </w:rPr>
              <w:t xml:space="preserve"> договору про закупівлю, викладеним </w:t>
            </w:r>
            <w:r w:rsidRPr="001C20FC">
              <w:rPr>
                <w:rFonts w:ascii="Times New Roman" w:eastAsia="Times New Roman" w:hAnsi="Times New Roman" w:cs="Times New Roman"/>
                <w:sz w:val="24"/>
                <w:szCs w:val="24"/>
              </w:rPr>
              <w:t>у</w:t>
            </w:r>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b/>
                <w:i/>
                <w:color w:val="000000"/>
                <w:sz w:val="24"/>
                <w:szCs w:val="24"/>
              </w:rPr>
              <w:t>Додатку 3</w:t>
            </w:r>
            <w:r w:rsidRPr="001C20F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C20FC">
              <w:rPr>
                <w:rFonts w:ascii="Times New Roman" w:eastAsia="Times New Roman" w:hAnsi="Times New Roman" w:cs="Times New Roman"/>
                <w:b/>
                <w:i/>
                <w:color w:val="000000"/>
                <w:sz w:val="24"/>
                <w:szCs w:val="24"/>
              </w:rPr>
              <w:t>в п. 4 Розділу 3</w:t>
            </w:r>
            <w:r w:rsidRPr="001C20FC">
              <w:rPr>
                <w:rFonts w:ascii="Times New Roman" w:eastAsia="Times New Roman" w:hAnsi="Times New Roman" w:cs="Times New Roman"/>
                <w:color w:val="000000"/>
                <w:sz w:val="24"/>
                <w:szCs w:val="24"/>
              </w:rPr>
              <w:t xml:space="preserve"> до цієї тендерної документації.</w:t>
            </w:r>
          </w:p>
          <w:p w14:paraId="6A9ABB75"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674A2"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C20F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1C20FC">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1C20FC">
              <w:rPr>
                <w:rFonts w:ascii="Times New Roman" w:eastAsia="Times New Roman" w:hAnsi="Times New Roman" w:cs="Times New Roman"/>
                <w:color w:val="000000"/>
                <w:sz w:val="24"/>
                <w:szCs w:val="24"/>
              </w:rPr>
              <w:t>оперативно</w:t>
            </w:r>
            <w:proofErr w:type="spellEnd"/>
            <w:r w:rsidRPr="001C20F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8551BA" w14:textId="77777777" w:rsidR="00FA1EE4" w:rsidRPr="001C20FC" w:rsidRDefault="00FA1EE4">
            <w:pPr>
              <w:widowControl w:val="0"/>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11. </w:t>
            </w:r>
            <w:r w:rsidRPr="001C20FC">
              <w:rPr>
                <w:rFonts w:ascii="Times New Roman" w:eastAsia="Times New Roman" w:hAnsi="Times New Roman" w:cs="Times New Roman"/>
                <w:sz w:val="24"/>
                <w:szCs w:val="24"/>
              </w:rPr>
              <w:t>Тендерна п</w:t>
            </w:r>
            <w:r w:rsidRPr="001C20F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29D3579"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1921D3"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1C20FC">
              <w:rPr>
                <w:rFonts w:ascii="Times New Roman" w:eastAsia="Times New Roman" w:hAnsi="Times New Roman" w:cs="Times New Roman"/>
                <w:sz w:val="24"/>
                <w:szCs w:val="24"/>
              </w:rPr>
              <w:lastRenderedPageBreak/>
              <w:t>цієї Постанови;</w:t>
            </w:r>
          </w:p>
          <w:p w14:paraId="53335E56"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B6FC67"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FE0297" w14:textId="13690FD7" w:rsidR="00FA1EE4" w:rsidRPr="001C20FC" w:rsidRDefault="00FA1EE4">
            <w:pPr>
              <w:widowControl w:val="0"/>
              <w:jc w:val="both"/>
              <w:rPr>
                <w:rFonts w:ascii="Times New Roman" w:eastAsia="Times New Roman" w:hAnsi="Times New Roman" w:cs="Times New Roman"/>
                <w:i/>
                <w:sz w:val="24"/>
                <w:szCs w:val="24"/>
              </w:rPr>
            </w:pPr>
            <w:r w:rsidRPr="001C20FC">
              <w:rPr>
                <w:rFonts w:ascii="Times New Roman" w:eastAsia="Times New Roman" w:hAnsi="Times New Roman" w:cs="Times New Roman"/>
                <w:sz w:val="24"/>
                <w:szCs w:val="24"/>
              </w:rPr>
              <w:t xml:space="preserve">А також враховувати, що в Україні </w:t>
            </w:r>
            <w:r w:rsidRPr="001C20F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C20FC">
              <w:rPr>
                <w:rFonts w:ascii="Times New Roman" w:eastAsia="Times New Roman" w:hAnsi="Times New Roman" w:cs="Times New Roman"/>
                <w:sz w:val="24"/>
                <w:szCs w:val="24"/>
                <w:highlight w:val="white"/>
              </w:rPr>
              <w:t>бенефіціарним</w:t>
            </w:r>
            <w:proofErr w:type="spellEnd"/>
            <w:r w:rsidRPr="001C20F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1EE4" w:rsidRPr="001C20FC" w14:paraId="059AC65B" w14:textId="77777777">
        <w:trPr>
          <w:trHeight w:val="1119"/>
          <w:jc w:val="center"/>
        </w:trPr>
        <w:tc>
          <w:tcPr>
            <w:tcW w:w="705" w:type="dxa"/>
          </w:tcPr>
          <w:p w14:paraId="0038F78D"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3</w:t>
            </w:r>
          </w:p>
        </w:tc>
        <w:tc>
          <w:tcPr>
            <w:tcW w:w="2805" w:type="dxa"/>
          </w:tcPr>
          <w:p w14:paraId="247D80B7"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0E630B1" w14:textId="0170DBB3"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разі, коли:</w:t>
            </w:r>
          </w:p>
          <w:p w14:paraId="73A9CAD4" w14:textId="61A91E6B"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 процедури закупівлі:</w:t>
            </w:r>
          </w:p>
          <w:p w14:paraId="7FCC03E1" w14:textId="2B70F09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1A76FF5F" w14:textId="687F2A32"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955" w14:textId="3B99FBA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A7CBFB1"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20FC">
              <w:rPr>
                <w:rFonts w:ascii="Times New Roman" w:eastAsia="Times New Roman" w:hAnsi="Times New Roman" w:cs="Times New Roman"/>
                <w:color w:val="000000"/>
                <w:sz w:val="24"/>
                <w:szCs w:val="24"/>
              </w:rPr>
              <w:t>невідповідностей</w:t>
            </w:r>
            <w:proofErr w:type="spellEnd"/>
            <w:r w:rsidRPr="001C20FC">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C20FC">
              <w:rPr>
                <w:rFonts w:ascii="Times New Roman" w:eastAsia="Times New Roman" w:hAnsi="Times New Roman" w:cs="Times New Roman"/>
                <w:color w:val="000000"/>
                <w:sz w:val="24"/>
                <w:szCs w:val="24"/>
              </w:rPr>
              <w:t>невідповідностей</w:t>
            </w:r>
            <w:proofErr w:type="spellEnd"/>
            <w:r w:rsidRPr="001C20FC">
              <w:rPr>
                <w:rFonts w:ascii="Times New Roman" w:eastAsia="Times New Roman" w:hAnsi="Times New Roman" w:cs="Times New Roman"/>
                <w:color w:val="000000"/>
                <w:sz w:val="24"/>
                <w:szCs w:val="24"/>
              </w:rPr>
              <w:t>;</w:t>
            </w:r>
          </w:p>
          <w:p w14:paraId="0ED2ACAA"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p>
          <w:p w14:paraId="24B940F1" w14:textId="7EF7ABF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ECB864" w14:textId="31AE96D3"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25B084C" w14:textId="296694D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C20FC">
              <w:rPr>
                <w:rFonts w:ascii="Times New Roman" w:eastAsia="Times New Roman" w:hAnsi="Times New Roman" w:cs="Times New Roman"/>
                <w:color w:val="000000"/>
                <w:sz w:val="24"/>
                <w:szCs w:val="24"/>
              </w:rPr>
              <w:t>бенефіціарним</w:t>
            </w:r>
            <w:proofErr w:type="spellEnd"/>
            <w:r w:rsidRPr="001C20F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30E2EB" w14:textId="11DCEAC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2) тендерна пропозиція:</w:t>
            </w:r>
          </w:p>
          <w:p w14:paraId="71EA75AA" w14:textId="71A30000"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FD560ED" w14:textId="697E629A"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є такою, строк дії якої закінчився;</w:t>
            </w:r>
          </w:p>
          <w:p w14:paraId="3365AA6B" w14:textId="11BAE4F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C20FC">
              <w:rPr>
                <w:rFonts w:ascii="Times New Roman" w:eastAsia="Times New Roman" w:hAnsi="Times New Roman" w:cs="Times New Roman"/>
                <w:color w:val="000000"/>
                <w:sz w:val="24"/>
                <w:szCs w:val="24"/>
              </w:rPr>
              <w:lastRenderedPageBreak/>
              <w:t>перевищення є більшим, ніж зазначений замовником в тендерній документації;</w:t>
            </w:r>
          </w:p>
          <w:p w14:paraId="79117F21" w14:textId="0505704D"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EB42A8" w14:textId="0FCCD384"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3) переможець процедури закупівлі:</w:t>
            </w:r>
          </w:p>
          <w:p w14:paraId="25C357A4" w14:textId="53D6125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AFDD" w14:textId="21F06D55" w:rsidR="00FA1EE4" w:rsidRPr="001C20FC" w:rsidRDefault="009C4FE1"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FA1EE4" w:rsidRPr="001C20FC">
              <w:rPr>
                <w:rFonts w:ascii="Times New Roman" w:eastAsia="Times New Roman" w:hAnsi="Times New Roman" w:cs="Times New Roman"/>
                <w:color w:val="000000"/>
                <w:sz w:val="24"/>
                <w:szCs w:val="24"/>
              </w:rPr>
              <w:t>;</w:t>
            </w:r>
          </w:p>
          <w:p w14:paraId="475BB8CE" w14:textId="441FEB9B"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DB568B2" w14:textId="3574E1D0"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395042" w14:textId="238628E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у разі, коли:</w:t>
            </w:r>
          </w:p>
          <w:p w14:paraId="3F0687BD" w14:textId="7433F9EA"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F582E1" w14:textId="5D0E9AAE"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2) </w:t>
            </w:r>
            <w:r w:rsidR="009C4FE1" w:rsidRPr="001C20F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DAAA405"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r w:rsidRPr="001C20FC">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w:t>
            </w:r>
          </w:p>
          <w:p w14:paraId="366302B9" w14:textId="77777777" w:rsidR="00FA1EE4" w:rsidRPr="001C20FC" w:rsidRDefault="00FA1EE4" w:rsidP="003A2978">
            <w:pPr>
              <w:shd w:val="clear" w:color="auto" w:fill="FFFFFF"/>
              <w:jc w:val="both"/>
              <w:textAlignment w:val="baseline"/>
              <w:rPr>
                <w:rFonts w:ascii="Times New Roman" w:eastAsia="Times New Roman" w:hAnsi="Times New Roman" w:cs="Times New Roman"/>
                <w:color w:val="000000"/>
                <w:sz w:val="24"/>
                <w:szCs w:val="24"/>
              </w:rPr>
            </w:pPr>
          </w:p>
          <w:p w14:paraId="1D77523E" w14:textId="0F6C41CF" w:rsidR="00FA1EE4" w:rsidRPr="001C20FC" w:rsidRDefault="00FA1EE4" w:rsidP="003A2978">
            <w:pPr>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color w:val="000000"/>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1C20FC">
              <w:rPr>
                <w:rFonts w:ascii="Times New Roman" w:eastAsia="Times New Roman" w:hAnsi="Times New Roman" w:cs="Times New Roman"/>
                <w:color w:val="000000"/>
                <w:sz w:val="24"/>
                <w:szCs w:val="24"/>
              </w:rPr>
              <w:t>закупівель</w:t>
            </w:r>
            <w:proofErr w:type="spellEnd"/>
            <w:r w:rsidRPr="001C20FC">
              <w:rPr>
                <w:rFonts w:ascii="Times New Roman" w:eastAsia="Times New Roman" w:hAnsi="Times New Roman" w:cs="Times New Roman"/>
                <w:color w:val="000000"/>
                <w:sz w:val="24"/>
                <w:szCs w:val="24"/>
              </w:rPr>
              <w:t xml:space="preserve"> відповідно до статті 10 Закону.</w:t>
            </w:r>
          </w:p>
        </w:tc>
      </w:tr>
      <w:tr w:rsidR="00FA1EE4" w:rsidRPr="001C20FC" w14:paraId="3FF67B48" w14:textId="77777777">
        <w:trPr>
          <w:trHeight w:val="472"/>
          <w:jc w:val="center"/>
        </w:trPr>
        <w:tc>
          <w:tcPr>
            <w:tcW w:w="9960" w:type="dxa"/>
            <w:gridSpan w:val="3"/>
            <w:vAlign w:val="center"/>
          </w:tcPr>
          <w:p w14:paraId="1DB83C85" w14:textId="77777777" w:rsidR="00FA1EE4" w:rsidRPr="001C20FC" w:rsidRDefault="00FA1EE4">
            <w:pPr>
              <w:widowControl w:val="0"/>
              <w:jc w:val="center"/>
              <w:rPr>
                <w:rFonts w:ascii="Times New Roman" w:eastAsia="Times New Roman" w:hAnsi="Times New Roman" w:cs="Times New Roman"/>
                <w:sz w:val="24"/>
                <w:szCs w:val="24"/>
                <w:highlight w:val="white"/>
              </w:rPr>
            </w:pPr>
            <w:r w:rsidRPr="001C20F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1EE4" w:rsidRPr="001C20FC" w14:paraId="63EA82C7" w14:textId="77777777">
        <w:trPr>
          <w:trHeight w:val="1119"/>
          <w:jc w:val="center"/>
        </w:trPr>
        <w:tc>
          <w:tcPr>
            <w:tcW w:w="705" w:type="dxa"/>
          </w:tcPr>
          <w:p w14:paraId="6DE43F23"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1</w:t>
            </w:r>
          </w:p>
        </w:tc>
        <w:tc>
          <w:tcPr>
            <w:tcW w:w="2805" w:type="dxa"/>
          </w:tcPr>
          <w:p w14:paraId="68571494" w14:textId="77777777" w:rsidR="00FA1EE4" w:rsidRPr="001C20FC" w:rsidRDefault="00FA1EE4">
            <w:pPr>
              <w:widowControl w:val="0"/>
              <w:rPr>
                <w:rFonts w:ascii="Times New Roman" w:eastAsia="Times New Roman" w:hAnsi="Times New Roman" w:cs="Times New Roman"/>
                <w:b/>
                <w:sz w:val="24"/>
                <w:szCs w:val="24"/>
              </w:rPr>
            </w:pPr>
            <w:r w:rsidRPr="001C20F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FBD5D23" w14:textId="77777777" w:rsidR="00FA1EE4" w:rsidRPr="001C20FC" w:rsidRDefault="00FA1EE4">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b/>
                <w:i/>
                <w:sz w:val="24"/>
                <w:szCs w:val="24"/>
                <w:highlight w:val="white"/>
              </w:rPr>
              <w:t>Замовник відміняє відкриті торги у разі:</w:t>
            </w:r>
          </w:p>
          <w:p w14:paraId="4EAAECB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E4822F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з описом таких порушень;</w:t>
            </w:r>
          </w:p>
          <w:p w14:paraId="00731D14"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B2F4196"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EF3EF9C"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У разі відміни відкритих торгів замовник </w:t>
            </w:r>
            <w:r w:rsidRPr="001C20FC">
              <w:rPr>
                <w:rFonts w:ascii="Times New Roman" w:eastAsia="Times New Roman" w:hAnsi="Times New Roman" w:cs="Times New Roman"/>
                <w:b/>
                <w:i/>
                <w:sz w:val="24"/>
                <w:szCs w:val="24"/>
                <w:highlight w:val="white"/>
              </w:rPr>
              <w:t>протягом одного робочого дня</w:t>
            </w:r>
            <w:r w:rsidRPr="001C20F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підстави прийняття такого рішення.</w:t>
            </w:r>
          </w:p>
          <w:p w14:paraId="2F3C09FE" w14:textId="77777777" w:rsidR="00FA1EE4" w:rsidRPr="001C20FC" w:rsidRDefault="00FA1EE4">
            <w:pPr>
              <w:widowControl w:val="0"/>
              <w:jc w:val="both"/>
              <w:rPr>
                <w:rFonts w:ascii="Times New Roman" w:eastAsia="Times New Roman" w:hAnsi="Times New Roman" w:cs="Times New Roman"/>
                <w:b/>
                <w:i/>
                <w:sz w:val="24"/>
                <w:szCs w:val="24"/>
                <w:highlight w:val="white"/>
              </w:rPr>
            </w:pPr>
            <w:r w:rsidRPr="001C20F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C20FC">
              <w:rPr>
                <w:rFonts w:ascii="Times New Roman" w:eastAsia="Times New Roman" w:hAnsi="Times New Roman" w:cs="Times New Roman"/>
                <w:b/>
                <w:i/>
                <w:sz w:val="24"/>
                <w:szCs w:val="24"/>
                <w:highlight w:val="white"/>
              </w:rPr>
              <w:t>закупівель</w:t>
            </w:r>
            <w:proofErr w:type="spellEnd"/>
            <w:r w:rsidRPr="001C20FC">
              <w:rPr>
                <w:rFonts w:ascii="Times New Roman" w:eastAsia="Times New Roman" w:hAnsi="Times New Roman" w:cs="Times New Roman"/>
                <w:b/>
                <w:i/>
                <w:sz w:val="24"/>
                <w:szCs w:val="24"/>
                <w:highlight w:val="white"/>
              </w:rPr>
              <w:t xml:space="preserve"> у разі:</w:t>
            </w:r>
          </w:p>
          <w:p w14:paraId="2D581257"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C46EDF"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8DE1DA1"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23814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Відкриті торги можуть бути відмінені частково (за лотом).</w:t>
            </w:r>
          </w:p>
          <w:p w14:paraId="592462AE"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в день її оприлюднення</w:t>
            </w:r>
            <w:r w:rsidRPr="001C20FC">
              <w:rPr>
                <w:rFonts w:ascii="Times New Roman" w:eastAsia="Times New Roman" w:hAnsi="Times New Roman" w:cs="Times New Roman"/>
                <w:color w:val="4A86E8"/>
                <w:sz w:val="24"/>
                <w:szCs w:val="24"/>
                <w:highlight w:val="white"/>
              </w:rPr>
              <w:t>.</w:t>
            </w:r>
          </w:p>
        </w:tc>
      </w:tr>
      <w:tr w:rsidR="00FA1EE4" w:rsidRPr="001C20FC" w14:paraId="1996FFB7" w14:textId="77777777">
        <w:trPr>
          <w:trHeight w:val="1119"/>
          <w:jc w:val="center"/>
        </w:trPr>
        <w:tc>
          <w:tcPr>
            <w:tcW w:w="705" w:type="dxa"/>
          </w:tcPr>
          <w:p w14:paraId="36A7F6C4"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2</w:t>
            </w:r>
          </w:p>
        </w:tc>
        <w:tc>
          <w:tcPr>
            <w:tcW w:w="2805" w:type="dxa"/>
          </w:tcPr>
          <w:p w14:paraId="64B29B50"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2FD2B4C"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20FC">
              <w:rPr>
                <w:rFonts w:ascii="Times New Roman" w:eastAsia="Times New Roman" w:hAnsi="Times New Roman" w:cs="Times New Roman"/>
                <w:b/>
                <w:i/>
                <w:sz w:val="24"/>
                <w:szCs w:val="24"/>
                <w:highlight w:val="white"/>
              </w:rPr>
              <w:t>не пізніше ніж через 15 днів</w:t>
            </w:r>
            <w:r w:rsidRPr="001C20F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C20FC">
              <w:rPr>
                <w:rFonts w:ascii="Times New Roman" w:eastAsia="Times New Roman" w:hAnsi="Times New Roman" w:cs="Times New Roman"/>
                <w:b/>
                <w:i/>
                <w:sz w:val="24"/>
                <w:szCs w:val="24"/>
                <w:highlight w:val="white"/>
              </w:rPr>
              <w:t>може бути продовжений до 60 днів</w:t>
            </w:r>
            <w:r w:rsidRPr="001C20FC">
              <w:rPr>
                <w:rFonts w:ascii="Times New Roman" w:eastAsia="Times New Roman" w:hAnsi="Times New Roman" w:cs="Times New Roman"/>
                <w:sz w:val="24"/>
                <w:szCs w:val="24"/>
                <w:highlight w:val="white"/>
              </w:rPr>
              <w:t xml:space="preserve">. </w:t>
            </w:r>
          </w:p>
          <w:p w14:paraId="3572D748" w14:textId="77777777"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B9A260"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C20FC">
              <w:rPr>
                <w:rFonts w:ascii="Times New Roman" w:eastAsia="Times New Roman" w:hAnsi="Times New Roman" w:cs="Times New Roman"/>
                <w:b/>
                <w:i/>
                <w:sz w:val="24"/>
                <w:szCs w:val="24"/>
                <w:highlight w:val="white"/>
              </w:rPr>
              <w:t>не може бути укладено раніше ніж через п’ять днів</w:t>
            </w:r>
            <w:r w:rsidRPr="001C20FC">
              <w:rPr>
                <w:rFonts w:ascii="Times New Roman" w:eastAsia="Times New Roman" w:hAnsi="Times New Roman" w:cs="Times New Roman"/>
                <w:i/>
                <w:sz w:val="24"/>
                <w:szCs w:val="24"/>
                <w:highlight w:val="white"/>
              </w:rPr>
              <w:t xml:space="preserve"> </w:t>
            </w:r>
            <w:r w:rsidRPr="001C20F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C20FC">
              <w:rPr>
                <w:rFonts w:ascii="Times New Roman" w:eastAsia="Times New Roman" w:hAnsi="Times New Roman" w:cs="Times New Roman"/>
                <w:sz w:val="24"/>
                <w:szCs w:val="24"/>
                <w:highlight w:val="white"/>
              </w:rPr>
              <w:t>закупівель</w:t>
            </w:r>
            <w:proofErr w:type="spellEnd"/>
            <w:r w:rsidRPr="001C20F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1EE4" w:rsidRPr="001C20FC" w14:paraId="753980B2" w14:textId="77777777">
        <w:trPr>
          <w:trHeight w:val="1119"/>
          <w:jc w:val="center"/>
        </w:trPr>
        <w:tc>
          <w:tcPr>
            <w:tcW w:w="705" w:type="dxa"/>
          </w:tcPr>
          <w:p w14:paraId="50DCC3DB"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lastRenderedPageBreak/>
              <w:t>3</w:t>
            </w:r>
          </w:p>
        </w:tc>
        <w:tc>
          <w:tcPr>
            <w:tcW w:w="2805" w:type="dxa"/>
          </w:tcPr>
          <w:p w14:paraId="40528120" w14:textId="77777777" w:rsidR="00FA1EE4" w:rsidRPr="001C20FC" w:rsidRDefault="00FA1EE4">
            <w:pPr>
              <w:widowControl w:val="0"/>
              <w:rPr>
                <w:rFonts w:ascii="Times New Roman" w:eastAsia="Times New Roman" w:hAnsi="Times New Roman" w:cs="Times New Roman"/>
                <w:sz w:val="24"/>
                <w:szCs w:val="24"/>
              </w:rPr>
            </w:pPr>
            <w:proofErr w:type="spellStart"/>
            <w:r w:rsidRPr="001C20FC">
              <w:rPr>
                <w:rFonts w:ascii="Times New Roman" w:eastAsia="Times New Roman" w:hAnsi="Times New Roman" w:cs="Times New Roman"/>
                <w:b/>
                <w:color w:val="000000"/>
                <w:sz w:val="24"/>
                <w:szCs w:val="24"/>
              </w:rPr>
              <w:t>Проєкт</w:t>
            </w:r>
            <w:proofErr w:type="spellEnd"/>
            <w:r w:rsidRPr="001C20F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83076ED" w14:textId="77777777" w:rsidR="00FA1EE4" w:rsidRPr="001C20FC" w:rsidRDefault="00FA1EE4">
            <w:pPr>
              <w:widowControl w:val="0"/>
              <w:ind w:right="120"/>
              <w:jc w:val="both"/>
              <w:rPr>
                <w:rFonts w:ascii="Times New Roman" w:eastAsia="Times New Roman" w:hAnsi="Times New Roman" w:cs="Times New Roman"/>
                <w:color w:val="000000"/>
                <w:sz w:val="24"/>
                <w:szCs w:val="24"/>
              </w:rPr>
            </w:pPr>
            <w:proofErr w:type="spellStart"/>
            <w:r w:rsidRPr="001C20FC">
              <w:rPr>
                <w:rFonts w:ascii="Times New Roman" w:eastAsia="Times New Roman" w:hAnsi="Times New Roman" w:cs="Times New Roman"/>
                <w:color w:val="000000"/>
                <w:sz w:val="24"/>
                <w:szCs w:val="24"/>
              </w:rPr>
              <w:t>Проєкт</w:t>
            </w:r>
            <w:proofErr w:type="spellEnd"/>
            <w:r w:rsidRPr="001C20FC">
              <w:rPr>
                <w:rFonts w:ascii="Times New Roman" w:eastAsia="Times New Roman" w:hAnsi="Times New Roman" w:cs="Times New Roman"/>
                <w:color w:val="000000"/>
                <w:sz w:val="24"/>
                <w:szCs w:val="24"/>
              </w:rPr>
              <w:t xml:space="preserve"> </w:t>
            </w:r>
            <w:r w:rsidRPr="001C20FC">
              <w:rPr>
                <w:rFonts w:ascii="Times New Roman" w:eastAsia="Times New Roman" w:hAnsi="Times New Roman" w:cs="Times New Roman"/>
                <w:sz w:val="24"/>
                <w:szCs w:val="24"/>
              </w:rPr>
              <w:t>д</w:t>
            </w:r>
            <w:r w:rsidRPr="001C20FC">
              <w:rPr>
                <w:rFonts w:ascii="Times New Roman" w:eastAsia="Times New Roman" w:hAnsi="Times New Roman" w:cs="Times New Roman"/>
                <w:color w:val="000000"/>
                <w:sz w:val="24"/>
                <w:szCs w:val="24"/>
              </w:rPr>
              <w:t xml:space="preserve">оговору про закупівлю викладено в </w:t>
            </w:r>
            <w:r w:rsidRPr="001C20FC">
              <w:rPr>
                <w:rFonts w:ascii="Times New Roman" w:eastAsia="Times New Roman" w:hAnsi="Times New Roman" w:cs="Times New Roman"/>
                <w:b/>
                <w:i/>
                <w:color w:val="000000"/>
                <w:sz w:val="24"/>
                <w:szCs w:val="24"/>
              </w:rPr>
              <w:t>Додатку 3</w:t>
            </w:r>
            <w:r w:rsidRPr="001C20FC">
              <w:rPr>
                <w:rFonts w:ascii="Times New Roman" w:eastAsia="Times New Roman" w:hAnsi="Times New Roman" w:cs="Times New Roman"/>
                <w:color w:val="000000"/>
                <w:sz w:val="24"/>
                <w:szCs w:val="24"/>
              </w:rPr>
              <w:t xml:space="preserve"> до цієї тендерної документації.</w:t>
            </w:r>
          </w:p>
          <w:p w14:paraId="364F34D2" w14:textId="77777777" w:rsidR="00FA1EE4" w:rsidRPr="001C20FC" w:rsidRDefault="00FA1EE4">
            <w:pPr>
              <w:widowControl w:val="0"/>
              <w:ind w:right="12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1C20FC">
              <w:rPr>
                <w:rFonts w:ascii="Times New Roman" w:eastAsia="Times New Roman" w:hAnsi="Times New Roman" w:cs="Times New Roman"/>
                <w:sz w:val="24"/>
                <w:szCs w:val="24"/>
              </w:rPr>
              <w:t xml:space="preserve">. </w:t>
            </w:r>
            <w:r w:rsidRPr="001C20F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AA2426" w14:textId="77777777" w:rsidR="00FA1EE4" w:rsidRPr="001C20FC" w:rsidRDefault="00FA1EE4">
            <w:pPr>
              <w:widowControl w:val="0"/>
              <w:ind w:right="12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rPr>
              <w:t>На підтвердження погодження з умовами, наведеними у проекті договору, учасник надає лист про згоду з умовами договору та його безумовним підписанням без унесення до нього учасником будь-яких змін у разі визначення його переможцем торгів.</w:t>
            </w:r>
          </w:p>
        </w:tc>
      </w:tr>
      <w:tr w:rsidR="00FA1EE4" w:rsidRPr="001C20FC" w14:paraId="6EF1AD39" w14:textId="77777777" w:rsidTr="00621533">
        <w:trPr>
          <w:trHeight w:val="1125"/>
          <w:jc w:val="center"/>
        </w:trPr>
        <w:tc>
          <w:tcPr>
            <w:tcW w:w="705" w:type="dxa"/>
          </w:tcPr>
          <w:p w14:paraId="3A0B2407" w14:textId="77777777" w:rsidR="00FA1EE4" w:rsidRPr="001C20FC" w:rsidRDefault="00FA1EE4">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color w:val="000000"/>
                <w:sz w:val="24"/>
                <w:szCs w:val="24"/>
              </w:rPr>
              <w:t>4</w:t>
            </w:r>
          </w:p>
        </w:tc>
        <w:tc>
          <w:tcPr>
            <w:tcW w:w="2805" w:type="dxa"/>
          </w:tcPr>
          <w:p w14:paraId="5871E1A8" w14:textId="77777777" w:rsidR="00FA1EE4" w:rsidRPr="001C20FC" w:rsidRDefault="00FA1EE4">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EABDF4" w14:textId="1450F0E3" w:rsidR="00FA1EE4" w:rsidRPr="001C20FC" w:rsidRDefault="00FA1EE4">
            <w:pPr>
              <w:widowControl w:val="0"/>
              <w:jc w:val="both"/>
              <w:rPr>
                <w:rFonts w:ascii="Times New Roman" w:eastAsia="Times New Roman" w:hAnsi="Times New Roman" w:cs="Times New Roman"/>
                <w:sz w:val="24"/>
                <w:szCs w:val="24"/>
                <w:highlight w:val="white"/>
              </w:rPr>
            </w:pPr>
            <w:r w:rsidRPr="001C20F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9C4FE1" w:rsidRPr="001C20FC">
              <w:rPr>
                <w:rFonts w:ascii="Times New Roman" w:eastAsia="Times New Roman" w:hAnsi="Times New Roman" w:cs="Times New Roman"/>
                <w:sz w:val="24"/>
                <w:szCs w:val="24"/>
                <w:highlight w:val="white"/>
              </w:rPr>
              <w:t>,</w:t>
            </w:r>
            <w:r w:rsidRPr="001C20FC">
              <w:rPr>
                <w:rFonts w:ascii="Times New Roman" w:eastAsia="Times New Roman" w:hAnsi="Times New Roman" w:cs="Times New Roman"/>
                <w:sz w:val="24"/>
                <w:szCs w:val="24"/>
                <w:highlight w:val="white"/>
              </w:rPr>
              <w:t xml:space="preserve"> та Особливостей.</w:t>
            </w:r>
          </w:p>
          <w:p w14:paraId="7F85FDE6" w14:textId="77777777" w:rsidR="00FA1EE4" w:rsidRPr="001C20FC" w:rsidRDefault="00FA1EE4">
            <w:pPr>
              <w:widowControl w:val="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6A4C9A" w14:textId="77777777" w:rsidR="00FA1EE4" w:rsidRPr="001C20FC" w:rsidRDefault="00FA1EE4">
            <w:pPr>
              <w:shd w:val="clear" w:color="auto" w:fill="FFFFFF"/>
              <w:spacing w:before="120"/>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C20FC">
              <w:rPr>
                <w:rFonts w:ascii="Times New Roman" w:eastAsia="Times New Roman" w:hAnsi="Times New Roman" w:cs="Times New Roman"/>
                <w:sz w:val="24"/>
                <w:szCs w:val="24"/>
                <w:highlight w:val="white"/>
              </w:rPr>
              <w:t>у тому числі за результатами електронного аукціону, кр</w:t>
            </w:r>
            <w:r w:rsidRPr="001C20FC">
              <w:rPr>
                <w:rFonts w:ascii="Times New Roman" w:eastAsia="Times New Roman" w:hAnsi="Times New Roman" w:cs="Times New Roman"/>
                <w:sz w:val="24"/>
                <w:szCs w:val="24"/>
              </w:rPr>
              <w:t>ім випадків:</w:t>
            </w:r>
          </w:p>
          <w:p w14:paraId="53098716"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визначення грошового еквівалента зобов’язання в іноземній валюті;</w:t>
            </w:r>
          </w:p>
          <w:p w14:paraId="2F903A59"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B1B3CA0" w14:textId="77777777" w:rsidR="00FA1EE4" w:rsidRPr="001C20FC" w:rsidRDefault="00FA1E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20F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C20FC">
              <w:rPr>
                <w:rFonts w:ascii="Times New Roman" w:eastAsia="Times New Roman" w:hAnsi="Times New Roman" w:cs="Times New Roman"/>
                <w:i/>
                <w:sz w:val="24"/>
                <w:szCs w:val="24"/>
              </w:rPr>
              <w:t>(залишити у разі закупівлі товару)</w:t>
            </w:r>
            <w:r w:rsidRPr="001C20FC">
              <w:rPr>
                <w:rFonts w:ascii="Times New Roman" w:eastAsia="Times New Roman" w:hAnsi="Times New Roman" w:cs="Times New Roman"/>
                <w:sz w:val="24"/>
                <w:szCs w:val="24"/>
              </w:rPr>
              <w:t>.</w:t>
            </w:r>
          </w:p>
        </w:tc>
      </w:tr>
      <w:tr w:rsidR="00FA1EE4" w:rsidRPr="001C20FC" w14:paraId="133F01AC" w14:textId="77777777" w:rsidTr="009D5D4C">
        <w:trPr>
          <w:trHeight w:val="783"/>
          <w:jc w:val="center"/>
        </w:trPr>
        <w:tc>
          <w:tcPr>
            <w:tcW w:w="705" w:type="dxa"/>
          </w:tcPr>
          <w:p w14:paraId="488F6183" w14:textId="77777777" w:rsidR="00FA1EE4" w:rsidRPr="001C20FC" w:rsidRDefault="00FA1EE4" w:rsidP="0063172E">
            <w:pPr>
              <w:widowControl w:val="0"/>
              <w:jc w:val="center"/>
              <w:rPr>
                <w:rFonts w:ascii="Times New Roman" w:eastAsia="Times New Roman" w:hAnsi="Times New Roman" w:cs="Times New Roman"/>
                <w:sz w:val="24"/>
                <w:szCs w:val="24"/>
              </w:rPr>
            </w:pPr>
            <w:r w:rsidRPr="001C20FC">
              <w:rPr>
                <w:rFonts w:ascii="Times New Roman" w:eastAsia="Times New Roman" w:hAnsi="Times New Roman" w:cs="Times New Roman"/>
                <w:sz w:val="24"/>
                <w:szCs w:val="24"/>
              </w:rPr>
              <w:t>5</w:t>
            </w:r>
          </w:p>
        </w:tc>
        <w:tc>
          <w:tcPr>
            <w:tcW w:w="2805" w:type="dxa"/>
          </w:tcPr>
          <w:p w14:paraId="3F9CB788" w14:textId="77777777" w:rsidR="00FA1EE4" w:rsidRPr="001C20FC" w:rsidRDefault="00FA1EE4" w:rsidP="0063172E">
            <w:pPr>
              <w:widowControl w:val="0"/>
              <w:rPr>
                <w:rFonts w:ascii="Times New Roman" w:eastAsia="Times New Roman" w:hAnsi="Times New Roman" w:cs="Times New Roman"/>
                <w:sz w:val="24"/>
                <w:szCs w:val="24"/>
              </w:rPr>
            </w:pPr>
            <w:r w:rsidRPr="001C20F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033E974C" w14:textId="603489C5" w:rsidR="00FA1EE4" w:rsidRPr="001C20FC" w:rsidRDefault="00682D13" w:rsidP="00903F23">
            <w:pPr>
              <w:pStyle w:val="1"/>
              <w:keepLines w:val="0"/>
              <w:numPr>
                <w:ilvl w:val="0"/>
                <w:numId w:val="4"/>
              </w:numPr>
              <w:suppressAutoHyphens/>
              <w:spacing w:before="0" w:after="0"/>
              <w:ind w:left="0" w:right="-99" w:firstLine="0"/>
              <w:jc w:val="both"/>
              <w:outlineLvl w:val="0"/>
              <w:rPr>
                <w:rFonts w:ascii="Times New Roman" w:hAnsi="Times New Roman" w:cs="Times New Roman"/>
                <w:b w:val="0"/>
                <w:noProof/>
                <w:sz w:val="24"/>
                <w:szCs w:val="24"/>
              </w:rPr>
            </w:pPr>
            <w:r w:rsidRPr="001C20FC">
              <w:rPr>
                <w:rFonts w:ascii="Times New Roman" w:hAnsi="Times New Roman" w:cs="Times New Roman"/>
                <w:b w:val="0"/>
                <w:noProof/>
                <w:sz w:val="24"/>
                <w:szCs w:val="24"/>
              </w:rPr>
              <w:t>Не вимагається.</w:t>
            </w:r>
          </w:p>
        </w:tc>
      </w:tr>
    </w:tbl>
    <w:p w14:paraId="732FECC4" w14:textId="22477508" w:rsidR="00A042E3" w:rsidRDefault="00537D0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Додатки  до тендерної документації</w:t>
      </w:r>
    </w:p>
    <w:p w14:paraId="2A616882" w14:textId="5A4E2B67"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кваліфікаційні вимоги</w:t>
      </w:r>
    </w:p>
    <w:p w14:paraId="226E4960" w14:textId="0792B4FA"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технічне </w:t>
      </w:r>
      <w:proofErr w:type="spellStart"/>
      <w:r>
        <w:rPr>
          <w:rFonts w:ascii="Times New Roman" w:eastAsia="Times New Roman" w:hAnsi="Times New Roman" w:cs="Times New Roman"/>
          <w:sz w:val="24"/>
          <w:szCs w:val="24"/>
        </w:rPr>
        <w:t>завтання</w:t>
      </w:r>
      <w:proofErr w:type="spellEnd"/>
    </w:p>
    <w:p w14:paraId="71C1AEF6" w14:textId="0573B945" w:rsidR="00537D08"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14:paraId="15BDE090" w14:textId="55B3EFCC" w:rsidR="00537D08" w:rsidRPr="001C20FC" w:rsidRDefault="00537D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цінова пропозиція</w:t>
      </w:r>
    </w:p>
    <w:sectPr w:rsidR="00537D08" w:rsidRPr="001C20F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9D6B" w14:textId="77777777" w:rsidR="00ED1337" w:rsidRDefault="00ED1337">
      <w:pPr>
        <w:spacing w:after="0" w:line="240" w:lineRule="auto"/>
      </w:pPr>
      <w:r>
        <w:separator/>
      </w:r>
    </w:p>
  </w:endnote>
  <w:endnote w:type="continuationSeparator" w:id="0">
    <w:p w14:paraId="6BF5F408" w14:textId="77777777" w:rsidR="00ED1337" w:rsidRDefault="00ED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C6F5" w14:textId="77777777" w:rsidR="00191FC1" w:rsidRDefault="00191F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081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D038" w14:textId="77777777" w:rsidR="00ED1337" w:rsidRDefault="00ED1337">
      <w:pPr>
        <w:spacing w:after="0" w:line="240" w:lineRule="auto"/>
      </w:pPr>
      <w:r>
        <w:separator/>
      </w:r>
    </w:p>
  </w:footnote>
  <w:footnote w:type="continuationSeparator" w:id="0">
    <w:p w14:paraId="2A0F3249" w14:textId="77777777" w:rsidR="00ED1337" w:rsidRDefault="00ED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A6E" w14:textId="77777777" w:rsidR="00191FC1" w:rsidRDefault="00191FC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341F0"/>
    <w:multiLevelType w:val="hybridMultilevel"/>
    <w:tmpl w:val="FFF0299C"/>
    <w:lvl w:ilvl="0" w:tplc="E55EF5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5E8"/>
    <w:multiLevelType w:val="multilevel"/>
    <w:tmpl w:val="355ED5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3566AB"/>
    <w:multiLevelType w:val="multilevel"/>
    <w:tmpl w:val="E25CA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402215"/>
    <w:multiLevelType w:val="multilevel"/>
    <w:tmpl w:val="844019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D01E9A"/>
    <w:multiLevelType w:val="multilevel"/>
    <w:tmpl w:val="48E4A4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5115210"/>
    <w:multiLevelType w:val="multilevel"/>
    <w:tmpl w:val="EEC21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88051298">
    <w:abstractNumId w:val="2"/>
  </w:num>
  <w:num w:numId="2" w16cid:durableId="1351444279">
    <w:abstractNumId w:val="7"/>
  </w:num>
  <w:num w:numId="3" w16cid:durableId="1571579483">
    <w:abstractNumId w:val="4"/>
  </w:num>
  <w:num w:numId="4" w16cid:durableId="6372411">
    <w:abstractNumId w:val="0"/>
  </w:num>
  <w:num w:numId="5" w16cid:durableId="1782188523">
    <w:abstractNumId w:val="6"/>
  </w:num>
  <w:num w:numId="6" w16cid:durableId="1524711734">
    <w:abstractNumId w:val="3"/>
  </w:num>
  <w:num w:numId="7" w16cid:durableId="2072389403">
    <w:abstractNumId w:val="1"/>
  </w:num>
  <w:num w:numId="8" w16cid:durableId="1576745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2E3"/>
    <w:rsid w:val="00013C79"/>
    <w:rsid w:val="00034920"/>
    <w:rsid w:val="00037B8C"/>
    <w:rsid w:val="00096563"/>
    <w:rsid w:val="000F033E"/>
    <w:rsid w:val="001006A8"/>
    <w:rsid w:val="0011142F"/>
    <w:rsid w:val="00114155"/>
    <w:rsid w:val="00117A4B"/>
    <w:rsid w:val="00151C4E"/>
    <w:rsid w:val="00177292"/>
    <w:rsid w:val="00191FC1"/>
    <w:rsid w:val="001A3014"/>
    <w:rsid w:val="001B0639"/>
    <w:rsid w:val="001B1C05"/>
    <w:rsid w:val="001C20FC"/>
    <w:rsid w:val="0020648A"/>
    <w:rsid w:val="00237551"/>
    <w:rsid w:val="00246718"/>
    <w:rsid w:val="00251270"/>
    <w:rsid w:val="00257DB9"/>
    <w:rsid w:val="00294BC0"/>
    <w:rsid w:val="002D0A53"/>
    <w:rsid w:val="002D3E59"/>
    <w:rsid w:val="002F0D46"/>
    <w:rsid w:val="00301D47"/>
    <w:rsid w:val="00313F17"/>
    <w:rsid w:val="003352EC"/>
    <w:rsid w:val="00350A07"/>
    <w:rsid w:val="00384FB2"/>
    <w:rsid w:val="00386F86"/>
    <w:rsid w:val="0039412E"/>
    <w:rsid w:val="003A2978"/>
    <w:rsid w:val="003D2D2E"/>
    <w:rsid w:val="0040062C"/>
    <w:rsid w:val="004231CF"/>
    <w:rsid w:val="004628EA"/>
    <w:rsid w:val="0049081D"/>
    <w:rsid w:val="004D6B1C"/>
    <w:rsid w:val="0051032A"/>
    <w:rsid w:val="0053668A"/>
    <w:rsid w:val="00537D08"/>
    <w:rsid w:val="00551E36"/>
    <w:rsid w:val="005B11B4"/>
    <w:rsid w:val="00621533"/>
    <w:rsid w:val="00630056"/>
    <w:rsid w:val="0063172E"/>
    <w:rsid w:val="0065020D"/>
    <w:rsid w:val="00671E78"/>
    <w:rsid w:val="00682D13"/>
    <w:rsid w:val="006A04AC"/>
    <w:rsid w:val="00700440"/>
    <w:rsid w:val="0077471E"/>
    <w:rsid w:val="007A5172"/>
    <w:rsid w:val="007C603E"/>
    <w:rsid w:val="007D46F7"/>
    <w:rsid w:val="007E7109"/>
    <w:rsid w:val="00827A11"/>
    <w:rsid w:val="008A3C08"/>
    <w:rsid w:val="008B4CE9"/>
    <w:rsid w:val="009226C4"/>
    <w:rsid w:val="00934BF3"/>
    <w:rsid w:val="00941EAA"/>
    <w:rsid w:val="00977A5A"/>
    <w:rsid w:val="00980A8F"/>
    <w:rsid w:val="009832D3"/>
    <w:rsid w:val="00991C57"/>
    <w:rsid w:val="009A13CF"/>
    <w:rsid w:val="009C4FE1"/>
    <w:rsid w:val="009D5D4C"/>
    <w:rsid w:val="009F7EEB"/>
    <w:rsid w:val="00A042E3"/>
    <w:rsid w:val="00A178B8"/>
    <w:rsid w:val="00A66B9C"/>
    <w:rsid w:val="00A81585"/>
    <w:rsid w:val="00A93DC8"/>
    <w:rsid w:val="00AC09C0"/>
    <w:rsid w:val="00AC0F57"/>
    <w:rsid w:val="00B53AAE"/>
    <w:rsid w:val="00B60DBA"/>
    <w:rsid w:val="00B91E63"/>
    <w:rsid w:val="00BE36D4"/>
    <w:rsid w:val="00C043C5"/>
    <w:rsid w:val="00C04F43"/>
    <w:rsid w:val="00C1081A"/>
    <w:rsid w:val="00C61AAB"/>
    <w:rsid w:val="00C85BCF"/>
    <w:rsid w:val="00C91C7C"/>
    <w:rsid w:val="00CB1CB9"/>
    <w:rsid w:val="00CE5C50"/>
    <w:rsid w:val="00D40437"/>
    <w:rsid w:val="00D67895"/>
    <w:rsid w:val="00D7396B"/>
    <w:rsid w:val="00DE7A3F"/>
    <w:rsid w:val="00DF77FF"/>
    <w:rsid w:val="00E05BAA"/>
    <w:rsid w:val="00E1162C"/>
    <w:rsid w:val="00E1557B"/>
    <w:rsid w:val="00E34636"/>
    <w:rsid w:val="00E410D8"/>
    <w:rsid w:val="00E57EF0"/>
    <w:rsid w:val="00EB4AD3"/>
    <w:rsid w:val="00EC2230"/>
    <w:rsid w:val="00ED1337"/>
    <w:rsid w:val="00F21A58"/>
    <w:rsid w:val="00F87417"/>
    <w:rsid w:val="00FA1EE4"/>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0184"/>
  <w15:docId w15:val="{A591B2DA-E08D-4387-8B04-48E4993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link w:val="1"/>
    <w:rsid w:val="0040062C"/>
    <w:rPr>
      <w:b/>
      <w:sz w:val="48"/>
      <w:szCs w:val="48"/>
    </w:rPr>
  </w:style>
  <w:style w:type="numbering" w:customStyle="1" w:styleId="WWNum102">
    <w:name w:val="WWNum102"/>
    <w:rsid w:val="00FA1EE4"/>
    <w:pPr>
      <w:numPr>
        <w:numId w:val="8"/>
      </w:numPr>
    </w:pPr>
  </w:style>
  <w:style w:type="character" w:customStyle="1" w:styleId="relative">
    <w:name w:val="relative"/>
    <w:basedOn w:val="a0"/>
    <w:rsid w:val="001C20FC"/>
  </w:style>
  <w:style w:type="character" w:styleId="af6">
    <w:name w:val="Unresolved Mention"/>
    <w:basedOn w:val="a0"/>
    <w:uiPriority w:val="99"/>
    <w:semiHidden/>
    <w:unhideWhenUsed/>
    <w:rsid w:val="001C20FC"/>
    <w:rPr>
      <w:color w:val="605E5C"/>
      <w:shd w:val="clear" w:color="auto" w:fill="E1DFDD"/>
    </w:rPr>
  </w:style>
  <w:style w:type="character" w:customStyle="1" w:styleId="Other">
    <w:name w:val="Other_"/>
    <w:basedOn w:val="a0"/>
    <w:link w:val="Other0"/>
    <w:rsid w:val="001B1C05"/>
    <w:rPr>
      <w:rFonts w:ascii="Times New Roman" w:eastAsia="Times New Roman" w:hAnsi="Times New Roman" w:cs="Times New Roman"/>
      <w:color w:val="363A3F"/>
      <w:sz w:val="20"/>
      <w:szCs w:val="20"/>
      <w:shd w:val="clear" w:color="auto" w:fill="FFFFFF"/>
    </w:rPr>
  </w:style>
  <w:style w:type="paragraph" w:customStyle="1" w:styleId="Other0">
    <w:name w:val="Other"/>
    <w:basedOn w:val="a"/>
    <w:link w:val="Other"/>
    <w:rsid w:val="001B1C05"/>
    <w:pPr>
      <w:widowControl w:val="0"/>
      <w:shd w:val="clear" w:color="auto" w:fill="FFFFFF"/>
      <w:spacing w:after="0" w:line="240" w:lineRule="auto"/>
    </w:pPr>
    <w:rPr>
      <w:rFonts w:ascii="Times New Roman" w:eastAsia="Times New Roman" w:hAnsi="Times New Roman" w:cs="Times New Roman"/>
      <w:color w:val="363A3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32">
      <w:bodyDiv w:val="1"/>
      <w:marLeft w:val="0"/>
      <w:marRight w:val="0"/>
      <w:marTop w:val="0"/>
      <w:marBottom w:val="0"/>
      <w:divBdr>
        <w:top w:val="none" w:sz="0" w:space="0" w:color="auto"/>
        <w:left w:val="none" w:sz="0" w:space="0" w:color="auto"/>
        <w:bottom w:val="none" w:sz="0" w:space="0" w:color="auto"/>
        <w:right w:val="none" w:sz="0" w:space="0" w:color="auto"/>
      </w:divBdr>
    </w:div>
    <w:div w:id="220293228">
      <w:bodyDiv w:val="1"/>
      <w:marLeft w:val="0"/>
      <w:marRight w:val="0"/>
      <w:marTop w:val="0"/>
      <w:marBottom w:val="0"/>
      <w:divBdr>
        <w:top w:val="none" w:sz="0" w:space="0" w:color="auto"/>
        <w:left w:val="none" w:sz="0" w:space="0" w:color="auto"/>
        <w:bottom w:val="none" w:sz="0" w:space="0" w:color="auto"/>
        <w:right w:val="none" w:sz="0" w:space="0" w:color="auto"/>
      </w:divBdr>
    </w:div>
    <w:div w:id="611744140">
      <w:bodyDiv w:val="1"/>
      <w:marLeft w:val="0"/>
      <w:marRight w:val="0"/>
      <w:marTop w:val="0"/>
      <w:marBottom w:val="0"/>
      <w:divBdr>
        <w:top w:val="none" w:sz="0" w:space="0" w:color="auto"/>
        <w:left w:val="none" w:sz="0" w:space="0" w:color="auto"/>
        <w:bottom w:val="none" w:sz="0" w:space="0" w:color="auto"/>
        <w:right w:val="none" w:sz="0" w:space="0" w:color="auto"/>
      </w:divBdr>
    </w:div>
    <w:div w:id="638417848">
      <w:bodyDiv w:val="1"/>
      <w:marLeft w:val="0"/>
      <w:marRight w:val="0"/>
      <w:marTop w:val="0"/>
      <w:marBottom w:val="0"/>
      <w:divBdr>
        <w:top w:val="none" w:sz="0" w:space="0" w:color="auto"/>
        <w:left w:val="none" w:sz="0" w:space="0" w:color="auto"/>
        <w:bottom w:val="none" w:sz="0" w:space="0" w:color="auto"/>
        <w:right w:val="none" w:sz="0" w:space="0" w:color="auto"/>
      </w:divBdr>
    </w:div>
    <w:div w:id="740718491">
      <w:bodyDiv w:val="1"/>
      <w:marLeft w:val="0"/>
      <w:marRight w:val="0"/>
      <w:marTop w:val="0"/>
      <w:marBottom w:val="0"/>
      <w:divBdr>
        <w:top w:val="none" w:sz="0" w:space="0" w:color="auto"/>
        <w:left w:val="none" w:sz="0" w:space="0" w:color="auto"/>
        <w:bottom w:val="none" w:sz="0" w:space="0" w:color="auto"/>
        <w:right w:val="none" w:sz="0" w:space="0" w:color="auto"/>
      </w:divBdr>
    </w:div>
    <w:div w:id="845439397">
      <w:bodyDiv w:val="1"/>
      <w:marLeft w:val="0"/>
      <w:marRight w:val="0"/>
      <w:marTop w:val="0"/>
      <w:marBottom w:val="0"/>
      <w:divBdr>
        <w:top w:val="none" w:sz="0" w:space="0" w:color="auto"/>
        <w:left w:val="none" w:sz="0" w:space="0" w:color="auto"/>
        <w:bottom w:val="none" w:sz="0" w:space="0" w:color="auto"/>
        <w:right w:val="none" w:sz="0" w:space="0" w:color="auto"/>
      </w:divBdr>
    </w:div>
    <w:div w:id="860433816">
      <w:bodyDiv w:val="1"/>
      <w:marLeft w:val="0"/>
      <w:marRight w:val="0"/>
      <w:marTop w:val="0"/>
      <w:marBottom w:val="0"/>
      <w:divBdr>
        <w:top w:val="none" w:sz="0" w:space="0" w:color="auto"/>
        <w:left w:val="none" w:sz="0" w:space="0" w:color="auto"/>
        <w:bottom w:val="none" w:sz="0" w:space="0" w:color="auto"/>
        <w:right w:val="none" w:sz="0" w:space="0" w:color="auto"/>
      </w:divBdr>
    </w:div>
    <w:div w:id="917910526">
      <w:bodyDiv w:val="1"/>
      <w:marLeft w:val="0"/>
      <w:marRight w:val="0"/>
      <w:marTop w:val="0"/>
      <w:marBottom w:val="0"/>
      <w:divBdr>
        <w:top w:val="none" w:sz="0" w:space="0" w:color="auto"/>
        <w:left w:val="none" w:sz="0" w:space="0" w:color="auto"/>
        <w:bottom w:val="none" w:sz="0" w:space="0" w:color="auto"/>
        <w:right w:val="none" w:sz="0" w:space="0" w:color="auto"/>
      </w:divBdr>
    </w:div>
    <w:div w:id="1289118824">
      <w:bodyDiv w:val="1"/>
      <w:marLeft w:val="0"/>
      <w:marRight w:val="0"/>
      <w:marTop w:val="0"/>
      <w:marBottom w:val="0"/>
      <w:divBdr>
        <w:top w:val="none" w:sz="0" w:space="0" w:color="auto"/>
        <w:left w:val="none" w:sz="0" w:space="0" w:color="auto"/>
        <w:bottom w:val="none" w:sz="0" w:space="0" w:color="auto"/>
        <w:right w:val="none" w:sz="0" w:space="0" w:color="auto"/>
      </w:divBdr>
    </w:div>
    <w:div w:id="1378118584">
      <w:bodyDiv w:val="1"/>
      <w:marLeft w:val="0"/>
      <w:marRight w:val="0"/>
      <w:marTop w:val="0"/>
      <w:marBottom w:val="0"/>
      <w:divBdr>
        <w:top w:val="none" w:sz="0" w:space="0" w:color="auto"/>
        <w:left w:val="none" w:sz="0" w:space="0" w:color="auto"/>
        <w:bottom w:val="none" w:sz="0" w:space="0" w:color="auto"/>
        <w:right w:val="none" w:sz="0" w:space="0" w:color="auto"/>
      </w:divBdr>
    </w:div>
    <w:div w:id="1527254367">
      <w:bodyDiv w:val="1"/>
      <w:marLeft w:val="0"/>
      <w:marRight w:val="0"/>
      <w:marTop w:val="0"/>
      <w:marBottom w:val="0"/>
      <w:divBdr>
        <w:top w:val="none" w:sz="0" w:space="0" w:color="auto"/>
        <w:left w:val="none" w:sz="0" w:space="0" w:color="auto"/>
        <w:bottom w:val="none" w:sz="0" w:space="0" w:color="auto"/>
        <w:right w:val="none" w:sz="0" w:space="0" w:color="auto"/>
      </w:divBdr>
    </w:div>
    <w:div w:id="1565987903">
      <w:bodyDiv w:val="1"/>
      <w:marLeft w:val="0"/>
      <w:marRight w:val="0"/>
      <w:marTop w:val="0"/>
      <w:marBottom w:val="0"/>
      <w:divBdr>
        <w:top w:val="none" w:sz="0" w:space="0" w:color="auto"/>
        <w:left w:val="none" w:sz="0" w:space="0" w:color="auto"/>
        <w:bottom w:val="none" w:sz="0" w:space="0" w:color="auto"/>
        <w:right w:val="none" w:sz="0" w:space="0" w:color="auto"/>
      </w:divBdr>
    </w:div>
    <w:div w:id="1582325481">
      <w:bodyDiv w:val="1"/>
      <w:marLeft w:val="0"/>
      <w:marRight w:val="0"/>
      <w:marTop w:val="0"/>
      <w:marBottom w:val="0"/>
      <w:divBdr>
        <w:top w:val="none" w:sz="0" w:space="0" w:color="auto"/>
        <w:left w:val="none" w:sz="0" w:space="0" w:color="auto"/>
        <w:bottom w:val="none" w:sz="0" w:space="0" w:color="auto"/>
        <w:right w:val="none" w:sz="0" w:space="0" w:color="auto"/>
      </w:divBdr>
    </w:div>
    <w:div w:id="1622564676">
      <w:bodyDiv w:val="1"/>
      <w:marLeft w:val="0"/>
      <w:marRight w:val="0"/>
      <w:marTop w:val="0"/>
      <w:marBottom w:val="0"/>
      <w:divBdr>
        <w:top w:val="none" w:sz="0" w:space="0" w:color="auto"/>
        <w:left w:val="none" w:sz="0" w:space="0" w:color="auto"/>
        <w:bottom w:val="none" w:sz="0" w:space="0" w:color="auto"/>
        <w:right w:val="none" w:sz="0" w:space="0" w:color="auto"/>
      </w:divBdr>
    </w:div>
    <w:div w:id="1752198736">
      <w:bodyDiv w:val="1"/>
      <w:marLeft w:val="0"/>
      <w:marRight w:val="0"/>
      <w:marTop w:val="0"/>
      <w:marBottom w:val="0"/>
      <w:divBdr>
        <w:top w:val="none" w:sz="0" w:space="0" w:color="auto"/>
        <w:left w:val="none" w:sz="0" w:space="0" w:color="auto"/>
        <w:bottom w:val="none" w:sz="0" w:space="0" w:color="auto"/>
        <w:right w:val="none" w:sz="0" w:space="0" w:color="auto"/>
      </w:divBdr>
    </w:div>
    <w:div w:id="1839491391">
      <w:bodyDiv w:val="1"/>
      <w:marLeft w:val="0"/>
      <w:marRight w:val="0"/>
      <w:marTop w:val="0"/>
      <w:marBottom w:val="0"/>
      <w:divBdr>
        <w:top w:val="none" w:sz="0" w:space="0" w:color="auto"/>
        <w:left w:val="none" w:sz="0" w:space="0" w:color="auto"/>
        <w:bottom w:val="none" w:sz="0" w:space="0" w:color="auto"/>
        <w:right w:val="none" w:sz="0" w:space="0" w:color="auto"/>
      </w:divBdr>
    </w:div>
    <w:div w:id="1944650823">
      <w:bodyDiv w:val="1"/>
      <w:marLeft w:val="0"/>
      <w:marRight w:val="0"/>
      <w:marTop w:val="0"/>
      <w:marBottom w:val="0"/>
      <w:divBdr>
        <w:top w:val="none" w:sz="0" w:space="0" w:color="auto"/>
        <w:left w:val="none" w:sz="0" w:space="0" w:color="auto"/>
        <w:bottom w:val="none" w:sz="0" w:space="0" w:color="auto"/>
        <w:right w:val="none" w:sz="0" w:space="0" w:color="auto"/>
      </w:divBdr>
    </w:div>
    <w:div w:id="1953046840">
      <w:bodyDiv w:val="1"/>
      <w:marLeft w:val="0"/>
      <w:marRight w:val="0"/>
      <w:marTop w:val="0"/>
      <w:marBottom w:val="0"/>
      <w:divBdr>
        <w:top w:val="none" w:sz="0" w:space="0" w:color="auto"/>
        <w:left w:val="none" w:sz="0" w:space="0" w:color="auto"/>
        <w:bottom w:val="none" w:sz="0" w:space="0" w:color="auto"/>
        <w:right w:val="none" w:sz="0" w:space="0" w:color="auto"/>
      </w:divBdr>
    </w:div>
    <w:div w:id="2096127072">
      <w:bodyDiv w:val="1"/>
      <w:marLeft w:val="0"/>
      <w:marRight w:val="0"/>
      <w:marTop w:val="0"/>
      <w:marBottom w:val="0"/>
      <w:divBdr>
        <w:top w:val="none" w:sz="0" w:space="0" w:color="auto"/>
        <w:left w:val="none" w:sz="0" w:space="0" w:color="auto"/>
        <w:bottom w:val="none" w:sz="0" w:space="0" w:color="auto"/>
        <w:right w:val="none" w:sz="0" w:space="0" w:color="auto"/>
      </w:divBdr>
    </w:div>
    <w:div w:id="212156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kg2012@meta.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F32C4F5F-2CCA-4E41-B9A1-A65FF863EF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22</Pages>
  <Words>8273</Words>
  <Characters>47158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Remiga Sonya</cp:lastModifiedBy>
  <cp:revision>22</cp:revision>
  <dcterms:created xsi:type="dcterms:W3CDTF">2024-04-16T11:53:00Z</dcterms:created>
  <dcterms:modified xsi:type="dcterms:W3CDTF">2024-05-02T10:16:00Z</dcterms:modified>
</cp:coreProperties>
</file>