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ДОДАТОК</w:t>
      </w:r>
      <w:r w:rsidR="00276AE3">
        <w:rPr>
          <w:b/>
          <w:bCs/>
          <w:i/>
          <w:lang w:val="uk-UA"/>
        </w:rPr>
        <w:t>№6</w:t>
      </w:r>
    </w:p>
    <w:p w:rsidR="00B06732" w:rsidRPr="002936B8" w:rsidRDefault="00B06732" w:rsidP="00B06732">
      <w:pPr>
        <w:jc w:val="right"/>
        <w:rPr>
          <w:i/>
          <w:lang w:val="uk-UA"/>
        </w:rPr>
      </w:pPr>
      <w:r w:rsidRPr="002936B8">
        <w:rPr>
          <w:i/>
          <w:lang w:val="uk-UA"/>
        </w:rPr>
        <w:t xml:space="preserve">до </w:t>
      </w:r>
      <w:r w:rsidR="00276AE3">
        <w:rPr>
          <w:i/>
          <w:lang w:val="uk-UA"/>
        </w:rPr>
        <w:t>оголошення</w:t>
      </w:r>
      <w:r>
        <w:rPr>
          <w:i/>
          <w:lang w:val="uk-UA"/>
        </w:rPr>
        <w:t xml:space="preserve"> про спрощену закупівлю</w:t>
      </w:r>
    </w:p>
    <w:p w:rsidR="00454B41" w:rsidRDefault="00AB1EA4" w:rsidP="00AB1EA4">
      <w:pPr>
        <w:jc w:val="right"/>
        <w:rPr>
          <w:i/>
          <w:lang w:val="uk-UA"/>
        </w:rPr>
      </w:pPr>
      <w:r>
        <w:rPr>
          <w:i/>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06732">
        <w:rPr>
          <w:b w:val="0"/>
          <w:lang w:val="uk-UA"/>
        </w:rPr>
        <w:t xml:space="preserve">        «____» _____________202</w:t>
      </w:r>
      <w:r w:rsidR="00276AE3">
        <w:rPr>
          <w:b w:val="0"/>
          <w:lang w:val="uk-UA"/>
        </w:rPr>
        <w:t>2</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директора </w:t>
      </w:r>
      <w:r w:rsidR="00482C9D">
        <w:rPr>
          <w:b w:val="0"/>
          <w:lang w:val="uk-UA"/>
        </w:rPr>
        <w:t>Жука Олександра Володимировича</w:t>
      </w:r>
      <w:r>
        <w:rPr>
          <w:b w:val="0"/>
          <w:lang w:val="uk-UA"/>
        </w:rPr>
        <w:t>, який діє на підставі Статуту, далі зазначається як Замовник, з однієї сторони,</w:t>
      </w:r>
    </w:p>
    <w:p w:rsidR="00454B41" w:rsidRPr="006E266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F87E24"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F87E24">
        <w:rPr>
          <w:sz w:val="22"/>
          <w:szCs w:val="22"/>
          <w:lang w:val="uk-UA"/>
        </w:rPr>
        <w:t xml:space="preserve">1.1 В порядку та на умовах, визначених цим Договором, Постачальник бере на себе зобов’язання передати у власність Замовника - </w:t>
      </w:r>
      <w:r w:rsidR="00276AE3">
        <w:rPr>
          <w:sz w:val="22"/>
          <w:szCs w:val="22"/>
          <w:lang w:val="uk-UA"/>
        </w:rPr>
        <w:t xml:space="preserve"> </w:t>
      </w:r>
      <w:proofErr w:type="spellStart"/>
      <w:r w:rsidR="00B630F4">
        <w:t>Пелюшки</w:t>
      </w:r>
      <w:proofErr w:type="spellEnd"/>
      <w:r w:rsidR="00B630F4">
        <w:t xml:space="preserve"> </w:t>
      </w:r>
      <w:proofErr w:type="spellStart"/>
      <w:r w:rsidR="00B630F4">
        <w:t>одноразові</w:t>
      </w:r>
      <w:proofErr w:type="spellEnd"/>
      <w:r w:rsidR="00B630F4">
        <w:t xml:space="preserve">; </w:t>
      </w:r>
      <w:proofErr w:type="spellStart"/>
      <w:r w:rsidR="00B630F4">
        <w:t>підгузки</w:t>
      </w:r>
      <w:proofErr w:type="spellEnd"/>
      <w:r w:rsidR="00B630F4">
        <w:t xml:space="preserve">, </w:t>
      </w:r>
      <w:proofErr w:type="spellStart"/>
      <w:r w:rsidR="00B630F4">
        <w:t>підгузки</w:t>
      </w:r>
      <w:proofErr w:type="spellEnd"/>
      <w:r w:rsidR="00B630F4">
        <w:t xml:space="preserve">-трусики для </w:t>
      </w:r>
      <w:proofErr w:type="spellStart"/>
      <w:r w:rsidR="00B630F4">
        <w:t>дітей</w:t>
      </w:r>
      <w:proofErr w:type="spellEnd"/>
      <w:r w:rsidR="00B630F4">
        <w:t xml:space="preserve">; </w:t>
      </w:r>
      <w:proofErr w:type="spellStart"/>
      <w:r w:rsidR="00B630F4">
        <w:t>урологічні</w:t>
      </w:r>
      <w:proofErr w:type="spellEnd"/>
      <w:r w:rsidR="00B630F4">
        <w:t xml:space="preserve"> прокладки для </w:t>
      </w:r>
      <w:proofErr w:type="spellStart"/>
      <w:r w:rsidR="00B630F4">
        <w:t>чоловіків</w:t>
      </w:r>
      <w:proofErr w:type="spellEnd"/>
      <w:r w:rsidR="00B630F4" w:rsidRPr="00280B7F">
        <w:rPr>
          <w:sz w:val="22"/>
          <w:szCs w:val="22"/>
          <w:lang w:val="uk-UA"/>
        </w:rPr>
        <w:t xml:space="preserve"> </w:t>
      </w:r>
      <w:r w:rsidRPr="00280B7F">
        <w:rPr>
          <w:sz w:val="22"/>
          <w:szCs w:val="22"/>
          <w:lang w:val="uk-UA"/>
        </w:rPr>
        <w:t>(далі</w:t>
      </w:r>
      <w:r w:rsidRPr="00F87E24">
        <w:rPr>
          <w:sz w:val="22"/>
          <w:szCs w:val="22"/>
          <w:lang w:val="uk-UA"/>
        </w:rPr>
        <w:t xml:space="preserve"> по тексту – Товар)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такий Товар після його прийняття.</w:t>
      </w:r>
    </w:p>
    <w:p w:rsidR="00904888" w:rsidRPr="00F87E24" w:rsidRDefault="00904888" w:rsidP="00904888">
      <w:pPr>
        <w:pStyle w:val="1d"/>
        <w:spacing w:line="100" w:lineRule="atLeast"/>
        <w:jc w:val="both"/>
        <w:rPr>
          <w:rFonts w:cs="Times New Roman"/>
          <w:color w:val="auto"/>
          <w:sz w:val="22"/>
          <w:szCs w:val="22"/>
          <w:lang w:val="uk-UA"/>
        </w:rPr>
      </w:pPr>
      <w:r w:rsidRPr="00F87E24">
        <w:rPr>
          <w:rFonts w:cs="Times New Roman"/>
          <w:color w:val="auto"/>
          <w:sz w:val="22"/>
          <w:szCs w:val="22"/>
          <w:lang w:val="uk-UA"/>
        </w:rPr>
        <w:t xml:space="preserve">1.2. Найменування/асортимент Товару, одиниця виміру, кількість, ціна за одиницю Товару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B630F4" w:rsidRPr="00B630F4" w:rsidRDefault="00904888" w:rsidP="00E162CD">
      <w:pPr>
        <w:pStyle w:val="212"/>
        <w:tabs>
          <w:tab w:val="left" w:pos="479"/>
        </w:tabs>
        <w:spacing w:line="240" w:lineRule="auto"/>
        <w:ind w:firstLine="0"/>
        <w:rPr>
          <w:color w:val="auto"/>
          <w:lang w:val="uk-UA"/>
        </w:rPr>
      </w:pPr>
      <w:r w:rsidRPr="00F87E24">
        <w:rPr>
          <w:color w:val="auto"/>
          <w:lang w:val="uk-UA"/>
        </w:rPr>
        <w:t>1.3 Назва пред</w:t>
      </w:r>
      <w:r>
        <w:rPr>
          <w:color w:val="auto"/>
          <w:lang w:val="uk-UA"/>
        </w:rPr>
        <w:t xml:space="preserve">мету </w:t>
      </w:r>
      <w:r w:rsidR="00B630F4">
        <w:rPr>
          <w:color w:val="auto"/>
          <w:lang w:val="uk-UA"/>
        </w:rPr>
        <w:t>закупівлі</w:t>
      </w:r>
      <w:r>
        <w:rPr>
          <w:color w:val="auto"/>
          <w:lang w:val="uk-UA"/>
        </w:rPr>
        <w:t xml:space="preserve">: </w:t>
      </w:r>
      <w:proofErr w:type="spellStart"/>
      <w:r w:rsidR="00B630F4">
        <w:t>Пелюшки</w:t>
      </w:r>
      <w:proofErr w:type="spellEnd"/>
      <w:r w:rsidR="00B630F4">
        <w:t xml:space="preserve"> </w:t>
      </w:r>
      <w:proofErr w:type="spellStart"/>
      <w:r w:rsidR="00B630F4">
        <w:t>одноразові</w:t>
      </w:r>
      <w:proofErr w:type="spellEnd"/>
      <w:r w:rsidR="00B630F4">
        <w:t xml:space="preserve">; </w:t>
      </w:r>
      <w:proofErr w:type="spellStart"/>
      <w:r w:rsidR="00B630F4">
        <w:t>підгузки</w:t>
      </w:r>
      <w:proofErr w:type="spellEnd"/>
      <w:r w:rsidR="00B630F4">
        <w:t xml:space="preserve">, </w:t>
      </w:r>
      <w:proofErr w:type="spellStart"/>
      <w:r w:rsidR="00B630F4">
        <w:t>підгузки</w:t>
      </w:r>
      <w:proofErr w:type="spellEnd"/>
      <w:r w:rsidR="00B630F4">
        <w:t xml:space="preserve">-трусики для </w:t>
      </w:r>
      <w:proofErr w:type="spellStart"/>
      <w:r w:rsidR="00B630F4">
        <w:t>дітей</w:t>
      </w:r>
      <w:proofErr w:type="spellEnd"/>
      <w:r w:rsidR="00B630F4">
        <w:t xml:space="preserve">; </w:t>
      </w:r>
      <w:proofErr w:type="spellStart"/>
      <w:r w:rsidR="00B630F4">
        <w:t>урологічні</w:t>
      </w:r>
      <w:proofErr w:type="spellEnd"/>
      <w:r w:rsidR="00B630F4">
        <w:t xml:space="preserve"> прокладки для </w:t>
      </w:r>
      <w:proofErr w:type="spellStart"/>
      <w:r w:rsidR="00B630F4">
        <w:t>чоловіків</w:t>
      </w:r>
      <w:proofErr w:type="spellEnd"/>
      <w:r w:rsidR="00B630F4">
        <w:rPr>
          <w:lang w:val="uk-UA"/>
        </w:rPr>
        <w:t>.</w:t>
      </w:r>
    </w:p>
    <w:p w:rsidR="00E162CD" w:rsidRPr="00E77CDC" w:rsidRDefault="00DC6540" w:rsidP="00E162CD">
      <w:pPr>
        <w:pStyle w:val="212"/>
        <w:tabs>
          <w:tab w:val="left" w:pos="479"/>
        </w:tabs>
        <w:spacing w:line="240" w:lineRule="auto"/>
        <w:ind w:firstLine="0"/>
        <w:rPr>
          <w:b/>
          <w:bCs/>
          <w:lang w:val="uk-UA"/>
        </w:rPr>
      </w:pPr>
      <w:bookmarkStart w:id="4" w:name="bookmark8"/>
      <w:r w:rsidRPr="00E77CDC">
        <w:rPr>
          <w:b/>
          <w:bCs/>
          <w:lang w:val="uk-UA"/>
        </w:rPr>
        <w:t>Джерело фінансування – міс</w:t>
      </w:r>
      <w:r w:rsidR="00146CE1" w:rsidRPr="00E77CDC">
        <w:rPr>
          <w:b/>
          <w:bCs/>
          <w:lang w:val="uk-UA"/>
        </w:rPr>
        <w:t>цевий</w:t>
      </w:r>
      <w:r w:rsidRPr="00E77CDC">
        <w:rPr>
          <w:b/>
          <w:bCs/>
          <w:lang w:val="uk-UA"/>
        </w:rPr>
        <w:t xml:space="preserve"> бюджет.</w:t>
      </w:r>
    </w:p>
    <w:p w:rsidR="00E77CDC" w:rsidRPr="00E77CDC" w:rsidRDefault="00E77CDC" w:rsidP="00E162CD">
      <w:pPr>
        <w:pStyle w:val="212"/>
        <w:tabs>
          <w:tab w:val="left" w:pos="479"/>
        </w:tabs>
        <w:spacing w:line="240" w:lineRule="auto"/>
        <w:ind w:firstLine="0"/>
        <w:rPr>
          <w:b/>
          <w:bCs/>
          <w:lang w:val="uk-UA"/>
        </w:rPr>
      </w:pPr>
      <w:r w:rsidRPr="00E77CDC">
        <w:rPr>
          <w:b/>
          <w:bCs/>
          <w:lang w:val="uk-UA"/>
        </w:rPr>
        <w:t xml:space="preserve">Ідентифікатор закупівлі - </w:t>
      </w: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2D0B0D" w:rsidRDefault="002D0B0D" w:rsidP="000D02F7">
      <w:pPr>
        <w:pStyle w:val="46"/>
        <w:keepNext/>
        <w:keepLines/>
        <w:spacing w:after="0" w:line="220" w:lineRule="exact"/>
        <w:ind w:left="142"/>
        <w:jc w:val="center"/>
        <w:rPr>
          <w:lang w:val="uk-UA"/>
        </w:rPr>
      </w:pP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нормативним актам діючого законодавства (державним стандартам (технічним умовам), які передбачають застосування заходів із захисту довкілля) і які визначені у Додатку №1 (Специфікації).</w:t>
      </w:r>
    </w:p>
    <w:p w:rsidR="000D02F7" w:rsidRP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(п’яти) календарних днів. </w:t>
      </w:r>
    </w:p>
    <w:p w:rsidR="000D02F7" w:rsidRDefault="000D02F7"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D02F7">
        <w:rPr>
          <w:sz w:val="22"/>
          <w:szCs w:val="22"/>
          <w:lang w:val="uk-UA"/>
        </w:rPr>
        <w:t>2.</w:t>
      </w:r>
      <w:r w:rsidR="00A91CB6">
        <w:rPr>
          <w:sz w:val="22"/>
          <w:szCs w:val="22"/>
          <w:lang w:val="uk-UA"/>
        </w:rPr>
        <w:t>3</w:t>
      </w:r>
      <w:r w:rsidRPr="000D02F7">
        <w:rPr>
          <w:sz w:val="22"/>
          <w:szCs w:val="22"/>
          <w:lang w:val="uk-UA"/>
        </w:rPr>
        <w:t>. Всі витрати, пов'язані із заміною, усуненням дефектів або недоліків товару, тощо, несе Постачальник.</w:t>
      </w:r>
    </w:p>
    <w:p w:rsidR="002D0B0D" w:rsidRPr="000D02F7" w:rsidRDefault="002D0B0D" w:rsidP="000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t>ПОРЯДОК ЗДІЙСНЕННЯ ОПЛАТИ</w:t>
      </w:r>
    </w:p>
    <w:p w:rsidR="00904888" w:rsidRPr="006E2661" w:rsidRDefault="00904888" w:rsidP="00904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E2661">
        <w:rPr>
          <w:sz w:val="22"/>
          <w:szCs w:val="22"/>
          <w:lang w:val="uk-UA"/>
        </w:rPr>
        <w:t>4.1. 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p>
    <w:p w:rsidR="00904888" w:rsidRPr="006E2661" w:rsidRDefault="00904888" w:rsidP="00904888">
      <w:pPr>
        <w:jc w:val="both"/>
        <w:rPr>
          <w:sz w:val="22"/>
          <w:szCs w:val="22"/>
          <w:lang w:val="uk-UA"/>
        </w:rPr>
      </w:pPr>
      <w:r w:rsidRPr="006E2661">
        <w:rPr>
          <w:sz w:val="22"/>
          <w:szCs w:val="22"/>
          <w:lang w:val="uk-UA"/>
        </w:rPr>
        <w:t>4.2. Порядок оформлення первинних бухгалтерських документів.</w:t>
      </w:r>
    </w:p>
    <w:p w:rsidR="00904888" w:rsidRPr="006E2661" w:rsidRDefault="00904888" w:rsidP="00904888">
      <w:pPr>
        <w:jc w:val="both"/>
        <w:rPr>
          <w:sz w:val="22"/>
          <w:szCs w:val="22"/>
          <w:lang w:val="uk-UA"/>
        </w:rPr>
      </w:pPr>
      <w:r w:rsidRPr="006E2661">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Замовник </w:t>
      </w:r>
      <w:r w:rsidRPr="006E2661">
        <w:rPr>
          <w:sz w:val="22"/>
          <w:szCs w:val="22"/>
          <w:lang w:val="uk-UA"/>
        </w:rPr>
        <w:lastRenderedPageBreak/>
        <w:t xml:space="preserve">протягом 3-х робочих днів перевіряє документи, і в разі їх відповідності умовам договору підписує ці </w:t>
      </w:r>
      <w:r>
        <w:rPr>
          <w:sz w:val="22"/>
          <w:szCs w:val="22"/>
          <w:lang w:val="uk-UA"/>
        </w:rPr>
        <w:t>видаткові накладні</w:t>
      </w:r>
      <w:r w:rsidRPr="006E2661">
        <w:rPr>
          <w:sz w:val="22"/>
          <w:szCs w:val="22"/>
          <w:lang w:val="uk-UA"/>
        </w:rPr>
        <w:t>, а у разі не підписання - обґрунтовує причину відмови.</w:t>
      </w:r>
    </w:p>
    <w:p w:rsidR="00904888" w:rsidRPr="006E2661" w:rsidRDefault="00904888" w:rsidP="00904888">
      <w:pPr>
        <w:jc w:val="both"/>
        <w:rPr>
          <w:sz w:val="22"/>
          <w:szCs w:val="22"/>
          <w:lang w:val="uk-UA"/>
        </w:rPr>
      </w:pPr>
      <w:r w:rsidRPr="006E2661">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rsidR="00904888" w:rsidRPr="006E2661" w:rsidRDefault="00904888" w:rsidP="00904888">
      <w:pPr>
        <w:jc w:val="both"/>
        <w:rPr>
          <w:sz w:val="22"/>
          <w:szCs w:val="22"/>
          <w:lang w:val="uk-UA"/>
        </w:rPr>
      </w:pPr>
      <w:r w:rsidRPr="006E2661">
        <w:rPr>
          <w:sz w:val="22"/>
          <w:szCs w:val="22"/>
          <w:lang w:val="uk-UA"/>
        </w:rPr>
        <w:t>4.3. Бюджетне зобов’язання за даним договором виникає у разі наявності та в межах відповідних бюджетних асигнувань.</w:t>
      </w:r>
    </w:p>
    <w:p w:rsidR="00A91CB6" w:rsidRDefault="00904888" w:rsidP="00904888">
      <w:pPr>
        <w:pStyle w:val="26"/>
        <w:spacing w:after="0" w:line="240" w:lineRule="auto"/>
        <w:jc w:val="both"/>
        <w:rPr>
          <w:sz w:val="22"/>
          <w:szCs w:val="22"/>
          <w:lang w:val="uk-UA"/>
        </w:rPr>
      </w:pPr>
      <w:r w:rsidRPr="006E2661">
        <w:rPr>
          <w:sz w:val="22"/>
          <w:szCs w:val="22"/>
        </w:rPr>
        <w:t>4.4</w:t>
      </w:r>
      <w:r w:rsidRPr="006E2661">
        <w:rPr>
          <w:sz w:val="22"/>
          <w:szCs w:val="22"/>
          <w:lang w:val="uk-UA"/>
        </w:rPr>
        <w:t xml:space="preserve">.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w:t>
      </w:r>
    </w:p>
    <w:p w:rsidR="00904888" w:rsidRPr="00F600E0" w:rsidRDefault="00904888" w:rsidP="00904888">
      <w:pPr>
        <w:pStyle w:val="210"/>
        <w:spacing w:after="0" w:line="240" w:lineRule="auto"/>
        <w:jc w:val="both"/>
        <w:rPr>
          <w:sz w:val="22"/>
          <w:szCs w:val="22"/>
          <w:lang w:eastAsia="ru-RU"/>
        </w:rPr>
      </w:pPr>
      <w:r w:rsidRPr="0002707C">
        <w:rPr>
          <w:sz w:val="22"/>
          <w:szCs w:val="22"/>
        </w:rPr>
        <w:t xml:space="preserve">4.5. </w:t>
      </w:r>
      <w:r w:rsidRPr="0002707C">
        <w:rPr>
          <w:sz w:val="22"/>
          <w:szCs w:val="22"/>
          <w:lang w:eastAsia="ru-RU"/>
        </w:rPr>
        <w:t xml:space="preserve">Замовник оплачує надані та підписані в накладних товари протягом </w:t>
      </w:r>
      <w:r w:rsidR="00E77CDC">
        <w:rPr>
          <w:sz w:val="22"/>
          <w:szCs w:val="22"/>
          <w:lang w:eastAsia="ru-RU"/>
        </w:rPr>
        <w:t>5</w:t>
      </w:r>
      <w:r w:rsidRPr="0002707C">
        <w:rPr>
          <w:sz w:val="22"/>
          <w:szCs w:val="22"/>
          <w:lang w:eastAsia="ru-RU"/>
        </w:rPr>
        <w:t xml:space="preserve"> (</w:t>
      </w:r>
      <w:r w:rsidR="00E77CDC">
        <w:rPr>
          <w:sz w:val="22"/>
          <w:szCs w:val="22"/>
          <w:lang w:eastAsia="ru-RU"/>
        </w:rPr>
        <w:t xml:space="preserve">п’ять </w:t>
      </w:r>
      <w:r w:rsidRPr="0002707C">
        <w:rPr>
          <w:sz w:val="22"/>
          <w:szCs w:val="22"/>
          <w:lang w:eastAsia="ru-RU"/>
        </w:rPr>
        <w:t xml:space="preserve">) </w:t>
      </w:r>
      <w:r w:rsidR="00E77CDC">
        <w:rPr>
          <w:sz w:val="22"/>
          <w:szCs w:val="22"/>
          <w:lang w:eastAsia="ru-RU"/>
        </w:rPr>
        <w:t>банківських</w:t>
      </w:r>
      <w:r w:rsidRPr="0002707C">
        <w:rPr>
          <w:sz w:val="22"/>
          <w:szCs w:val="22"/>
          <w:lang w:eastAsia="ru-RU"/>
        </w:rPr>
        <w:t xml:space="preserve"> </w:t>
      </w:r>
      <w:r w:rsidR="003946C9">
        <w:rPr>
          <w:sz w:val="22"/>
          <w:szCs w:val="22"/>
          <w:lang w:eastAsia="ru-RU"/>
        </w:rPr>
        <w:t>дн</w:t>
      </w:r>
      <w:r w:rsidR="009271F8">
        <w:rPr>
          <w:sz w:val="22"/>
          <w:szCs w:val="22"/>
          <w:lang w:eastAsia="ru-RU"/>
        </w:rPr>
        <w:t>ів</w:t>
      </w:r>
      <w:r w:rsidR="003946C9">
        <w:rPr>
          <w:sz w:val="22"/>
          <w:szCs w:val="22"/>
          <w:lang w:eastAsia="ru-RU"/>
        </w:rPr>
        <w:t xml:space="preserve"> </w:t>
      </w:r>
      <w:r w:rsidRPr="0002707C">
        <w:rPr>
          <w:sz w:val="22"/>
          <w:szCs w:val="22"/>
          <w:lang w:eastAsia="ru-RU"/>
        </w:rPr>
        <w:t xml:space="preserve">з </w:t>
      </w:r>
      <w:r w:rsidRPr="00F600E0">
        <w:rPr>
          <w:sz w:val="22"/>
          <w:szCs w:val="22"/>
          <w:lang w:eastAsia="ru-RU"/>
        </w:rPr>
        <w:t>моменту отримання відповідного фінансування з бюджет</w:t>
      </w:r>
      <w:r>
        <w:rPr>
          <w:sz w:val="22"/>
          <w:szCs w:val="22"/>
          <w:lang w:eastAsia="ru-RU"/>
        </w:rPr>
        <w:t>у на свій казначейський рахунок.</w:t>
      </w:r>
    </w:p>
    <w:p w:rsidR="00904888" w:rsidRPr="006E2661" w:rsidRDefault="00904888" w:rsidP="00904888">
      <w:pPr>
        <w:pStyle w:val="26"/>
        <w:spacing w:after="0" w:line="240" w:lineRule="auto"/>
        <w:jc w:val="both"/>
        <w:rPr>
          <w:sz w:val="22"/>
          <w:szCs w:val="22"/>
          <w:lang w:val="uk-UA"/>
        </w:rPr>
      </w:pPr>
      <w:r w:rsidRPr="006E2661">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rsidR="00904888" w:rsidRDefault="00904888" w:rsidP="000D02F7">
      <w:pPr>
        <w:jc w:val="both"/>
        <w:rPr>
          <w:sz w:val="22"/>
          <w:szCs w:val="22"/>
          <w:lang w:val="uk-UA"/>
        </w:rPr>
      </w:pPr>
      <w:r w:rsidRPr="006E2661">
        <w:rPr>
          <w:sz w:val="22"/>
          <w:szCs w:val="22"/>
          <w:lang w:val="uk-UA"/>
        </w:rPr>
        <w:t>4.</w:t>
      </w:r>
      <w:r w:rsidRPr="008A102B">
        <w:rPr>
          <w:sz w:val="22"/>
          <w:szCs w:val="22"/>
          <w:lang w:val="uk-UA"/>
        </w:rPr>
        <w:t>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D0B0D" w:rsidRPr="000D02F7" w:rsidRDefault="002D0B0D"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Строк поставки Товару становить</w:t>
      </w:r>
      <w:r w:rsidRPr="0097282C">
        <w:rPr>
          <w:bCs/>
          <w:color w:val="auto"/>
          <w:lang w:val="uk-UA"/>
        </w:rPr>
        <w:t xml:space="preserve">: </w:t>
      </w:r>
      <w:r w:rsidR="00D10BD5" w:rsidRPr="00512C9A">
        <w:rPr>
          <w:b/>
          <w:bCs/>
          <w:color w:val="auto"/>
          <w:lang w:val="uk-UA"/>
        </w:rPr>
        <w:t>до</w:t>
      </w:r>
      <w:r w:rsidR="00481F0E" w:rsidRPr="00512C9A">
        <w:rPr>
          <w:b/>
          <w:bCs/>
          <w:color w:val="auto"/>
          <w:lang w:val="uk-UA"/>
        </w:rPr>
        <w:t xml:space="preserve"> 3</w:t>
      </w:r>
      <w:r w:rsidR="00512C9A" w:rsidRPr="00512C9A">
        <w:rPr>
          <w:b/>
          <w:bCs/>
          <w:color w:val="auto"/>
          <w:lang w:val="uk-UA"/>
        </w:rPr>
        <w:t>0</w:t>
      </w:r>
      <w:bookmarkStart w:id="7" w:name="_GoBack"/>
      <w:bookmarkEnd w:id="7"/>
      <w:r w:rsidR="00B06732" w:rsidRPr="00512C9A">
        <w:rPr>
          <w:b/>
          <w:bCs/>
          <w:color w:val="auto"/>
          <w:lang w:val="uk-UA"/>
        </w:rPr>
        <w:t xml:space="preserve"> </w:t>
      </w:r>
      <w:r w:rsidR="00512C9A" w:rsidRPr="00512C9A">
        <w:rPr>
          <w:b/>
          <w:bCs/>
          <w:color w:val="auto"/>
          <w:lang w:val="uk-UA"/>
        </w:rPr>
        <w:t>листопада</w:t>
      </w:r>
      <w:r w:rsidR="00E77CDC" w:rsidRPr="00512C9A">
        <w:rPr>
          <w:b/>
          <w:bCs/>
          <w:color w:val="auto"/>
          <w:lang w:val="uk-UA"/>
        </w:rPr>
        <w:t xml:space="preserve"> </w:t>
      </w:r>
      <w:r w:rsidR="00B06732" w:rsidRPr="00512C9A">
        <w:rPr>
          <w:b/>
          <w:bCs/>
          <w:color w:val="auto"/>
          <w:lang w:val="uk-UA"/>
        </w:rPr>
        <w:t xml:space="preserve"> 202</w:t>
      </w:r>
      <w:r w:rsidR="00E77CDC" w:rsidRPr="00512C9A">
        <w:rPr>
          <w:b/>
          <w:bCs/>
          <w:color w:val="auto"/>
          <w:lang w:val="uk-UA"/>
        </w:rPr>
        <w:t>2</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Поставка Товару здійснюється транспортом Постачальника, завантажувальні - розвантажувальні роботи</w:t>
      </w:r>
      <w:r w:rsidR="00E162CD">
        <w:rPr>
          <w:bCs/>
          <w:lang w:val="uk-UA"/>
        </w:rPr>
        <w:t xml:space="preserve"> та зборку товару</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A91CB6">
        <w:rPr>
          <w:bCs/>
          <w:lang w:val="uk-UA"/>
        </w:rPr>
        <w:t xml:space="preserve">Товару відбувається за адресою: </w:t>
      </w:r>
      <w:r w:rsidR="00A91CB6" w:rsidRPr="00A91CB6">
        <w:rPr>
          <w:b/>
          <w:bCs/>
          <w:lang w:val="uk-UA"/>
        </w:rPr>
        <w:t>Склад КНП «</w:t>
      </w:r>
      <w:proofErr w:type="spellStart"/>
      <w:r w:rsidR="00A91CB6" w:rsidRPr="00A91CB6">
        <w:rPr>
          <w:b/>
          <w:bCs/>
          <w:lang w:val="uk-UA"/>
        </w:rPr>
        <w:t>Шосткинський</w:t>
      </w:r>
      <w:proofErr w:type="spellEnd"/>
      <w:r w:rsidR="00A91CB6" w:rsidRPr="00A91CB6">
        <w:rPr>
          <w:b/>
          <w:bCs/>
          <w:lang w:val="uk-UA"/>
        </w:rPr>
        <w:t xml:space="preserve"> міський центр ПМСД» </w:t>
      </w:r>
      <w:r w:rsidR="00A91CB6" w:rsidRPr="00A91CB6">
        <w:rPr>
          <w:b/>
          <w:lang w:val="uk-UA"/>
        </w:rPr>
        <w:t>41100, Україна, Сумська область, вул.</w:t>
      </w:r>
      <w:r w:rsidR="00E77CDC">
        <w:rPr>
          <w:b/>
          <w:lang w:val="uk-UA"/>
        </w:rPr>
        <w:t xml:space="preserve"> </w:t>
      </w:r>
      <w:proofErr w:type="spellStart"/>
      <w:r w:rsidR="00A91CB6" w:rsidRPr="00A91CB6">
        <w:rPr>
          <w:b/>
          <w:lang w:val="uk-UA"/>
        </w:rPr>
        <w:t>Знаменська</w:t>
      </w:r>
      <w:proofErr w:type="spellEnd"/>
      <w:r w:rsidR="00A91CB6" w:rsidRPr="00A91CB6">
        <w:rPr>
          <w:b/>
          <w:lang w:val="uk-UA"/>
        </w:rPr>
        <w:t>,6А.</w:t>
      </w:r>
    </w:p>
    <w:p w:rsidR="00454B41" w:rsidRPr="006E2661" w:rsidRDefault="00E77C80" w:rsidP="006E2661">
      <w:pPr>
        <w:pStyle w:val="212"/>
        <w:tabs>
          <w:tab w:val="left" w:pos="426"/>
        </w:tabs>
        <w:ind w:firstLine="0"/>
        <w:jc w:val="both"/>
      </w:pPr>
      <w:r w:rsidRPr="006E2661">
        <w:rPr>
          <w:bCs/>
          <w:lang w:val="uk-UA"/>
        </w:rPr>
        <w:t>5.4.</w:t>
      </w:r>
      <w:r w:rsidRPr="006E2661">
        <w:rPr>
          <w:bCs/>
          <w:lang w:val="uk-UA"/>
        </w:rPr>
        <w:tab/>
        <w:t>Датою поставки Товару вважається дата підписання Сторонами  видаткової накладної на Товар.</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rsidR="00843213" w:rsidRPr="006E2661" w:rsidRDefault="00843213" w:rsidP="006E2661">
      <w:pPr>
        <w:pStyle w:val="1d"/>
        <w:tabs>
          <w:tab w:val="left" w:pos="426"/>
        </w:tabs>
        <w:spacing w:line="100" w:lineRule="atLeast"/>
        <w:jc w:val="both"/>
        <w:rPr>
          <w:rFonts w:cs="Times New Roman"/>
          <w:color w:val="auto"/>
          <w:sz w:val="22"/>
          <w:szCs w:val="22"/>
          <w:lang w:val="uk-UA"/>
        </w:rPr>
      </w:pPr>
      <w:r w:rsidRPr="006E2661">
        <w:rPr>
          <w:rFonts w:cs="Times New Roman"/>
          <w:color w:val="auto"/>
          <w:sz w:val="22"/>
          <w:szCs w:val="22"/>
          <w:lang w:val="uk-UA"/>
        </w:rPr>
        <w:t>- видаткову накладну (оформлену згідно діючого законодавства);</w:t>
      </w:r>
    </w:p>
    <w:p w:rsidR="00454B41" w:rsidRPr="006E2661" w:rsidRDefault="00E77C80" w:rsidP="006E2661">
      <w:pPr>
        <w:pStyle w:val="212"/>
        <w:tabs>
          <w:tab w:val="left" w:pos="426"/>
        </w:tabs>
        <w:ind w:firstLine="0"/>
        <w:jc w:val="both"/>
        <w:rPr>
          <w:bCs/>
          <w:lang w:val="uk-UA"/>
        </w:rPr>
      </w:pPr>
      <w:r w:rsidRPr="006E2661">
        <w:rPr>
          <w:bCs/>
          <w:lang w:val="uk-UA"/>
        </w:rPr>
        <w:t>5.6.</w:t>
      </w:r>
      <w:r w:rsidRPr="006E2661">
        <w:rPr>
          <w:bCs/>
          <w:lang w:val="uk-UA"/>
        </w:rPr>
        <w:tab/>
        <w:t>Право власності на Товар переходить до Замовника з моменту підписання Сторонами видаткової накладної на Товар.</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Видаткова накладна підписується Сторонами після приймання Товару 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8" w:name="bookmark12"/>
      <w:bookmarkStart w:id="9" w:name="bookmark13"/>
      <w:bookmarkEnd w:id="8"/>
      <w:bookmarkEnd w:id="9"/>
      <w:r>
        <w:rPr>
          <w:lang w:val="uk-UA"/>
        </w:rPr>
        <w:t>ПРАВА ТА ОБОВ'ЯЗКИ СТОРІН</w:t>
      </w:r>
    </w:p>
    <w:p w:rsidR="002D0B0D" w:rsidRDefault="002D0B0D" w:rsidP="002D0B0D">
      <w:pPr>
        <w:pStyle w:val="46"/>
        <w:keepNext/>
        <w:keepLines/>
        <w:tabs>
          <w:tab w:val="left" w:pos="3459"/>
        </w:tabs>
        <w:spacing w:after="0" w:line="312" w:lineRule="exact"/>
        <w:ind w:left="3119"/>
        <w:rPr>
          <w:lang w:val="uk-UA"/>
        </w:rPr>
      </w:pP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 Замовник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6.1.1. Своєчасно та в повному обсязі сплачувати за поставлений товар.</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6.1.2. Приймати поставлений товар згідно з видаткової  накладної.</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 Замовник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6.2.1. Достроково розірвати цей Договір у разі невиконання зобов'язань Постачальником,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6.2.2. Контролювати поставку товару у строки, встановлені цим Договором.</w:t>
      </w:r>
    </w:p>
    <w:p w:rsidR="00E4395A"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6.2.3. Повернути видаткову накладну і рахунок Постачальнику без здійснення оплати в разі нена</w:t>
      </w:r>
      <w:r w:rsidR="00E4395A">
        <w:rPr>
          <w:rFonts w:cs="Times New Roman"/>
          <w:color w:val="auto"/>
          <w:sz w:val="22"/>
          <w:szCs w:val="22"/>
          <w:lang w:val="uk-UA"/>
        </w:rPr>
        <w:t>лежного  оформлення документів.</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 Постачальник зобов'язаний:</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6.3.1. Забезпечити поставку товару у строки, встановлені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6.3.2. Забезпечити поставку товару, якість якого відповідає умовам, встановленим цим Договором.</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 Постачальник має право:</w:t>
      </w:r>
    </w:p>
    <w:p w:rsidR="00843213" w:rsidRPr="006E266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6.4.1. Своєчасно та в повному обсязі отримувати плату за поставлений товар;</w:t>
      </w:r>
    </w:p>
    <w:p w:rsidR="00454B41" w:rsidRDefault="00843213" w:rsidP="006E2661">
      <w:pPr>
        <w:pStyle w:val="1d"/>
        <w:spacing w:line="100" w:lineRule="atLeast"/>
        <w:jc w:val="both"/>
        <w:rPr>
          <w:rFonts w:cs="Times New Roman"/>
          <w:color w:val="auto"/>
          <w:sz w:val="22"/>
          <w:szCs w:val="22"/>
          <w:lang w:val="uk-UA"/>
        </w:rPr>
      </w:pPr>
      <w:r w:rsidRPr="006E2661">
        <w:rPr>
          <w:rFonts w:cs="Times New Roman"/>
          <w:color w:val="auto"/>
          <w:sz w:val="22"/>
          <w:szCs w:val="22"/>
          <w:lang w:val="uk-UA"/>
        </w:rPr>
        <w:t>6.4.2. На дострокову поставку товару за письмовим погодженням із Замовником.</w:t>
      </w:r>
    </w:p>
    <w:p w:rsidR="002D0B0D" w:rsidRPr="006E2661" w:rsidRDefault="002D0B0D" w:rsidP="006E2661">
      <w:pPr>
        <w:pStyle w:val="1d"/>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10" w:name="bookmark17"/>
      <w:bookmarkEnd w:id="10"/>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lastRenderedPageBreak/>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ED63F7">
      <w:pPr>
        <w:pStyle w:val="1d"/>
        <w:spacing w:line="100" w:lineRule="atLeast"/>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Pr="006E2661" w:rsidRDefault="00843213" w:rsidP="00843213">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454B41" w:rsidRDefault="00843213" w:rsidP="006E2661">
      <w:pPr>
        <w:jc w:val="both"/>
        <w:rPr>
          <w:rFonts w:eastAsia="Arial Unicode MS" w:cs="Mangal"/>
          <w:kern w:val="1"/>
          <w:sz w:val="22"/>
          <w:lang w:val="uk-UA" w:eastAsia="hi-IN" w:bidi="hi-IN"/>
        </w:rPr>
      </w:pPr>
      <w:r w:rsidRPr="006E2661">
        <w:rPr>
          <w:rFonts w:eastAsia="Arial Unicode MS" w:cs="Mangal"/>
          <w:kern w:val="1"/>
          <w:sz w:val="22"/>
          <w:lang w:val="uk-UA" w:eastAsia="hi-IN" w:bidi="hi-IN"/>
        </w:rPr>
        <w:t xml:space="preserve">7.5. Замовник не несе майнової відповідальності перед </w:t>
      </w:r>
      <w:r w:rsidRPr="006E2661">
        <w:rPr>
          <w:sz w:val="22"/>
          <w:lang w:val="uk-UA"/>
        </w:rPr>
        <w:t>Постачальником</w:t>
      </w:r>
      <w:r w:rsidRPr="006E2661">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rsidR="002D0B0D" w:rsidRPr="006E2661" w:rsidRDefault="002D0B0D" w:rsidP="006E2661">
      <w:pPr>
        <w:jc w:val="both"/>
        <w:rPr>
          <w:rFonts w:eastAsia="Arial Unicode MS" w:cs="Mangal"/>
          <w:kern w:val="1"/>
          <w:sz w:val="22"/>
          <w:lang w:val="uk-UA" w:eastAsia="hi-IN" w:bidi="hi-IN"/>
        </w:rPr>
      </w:pPr>
    </w:p>
    <w:p w:rsidR="00454B41" w:rsidRDefault="00E77C80" w:rsidP="006E2661">
      <w:pPr>
        <w:pStyle w:val="46"/>
        <w:keepNext/>
        <w:keepLines/>
        <w:tabs>
          <w:tab w:val="left" w:pos="3234"/>
        </w:tabs>
        <w:spacing w:after="0" w:line="220" w:lineRule="exact"/>
        <w:jc w:val="center"/>
        <w:rPr>
          <w:lang w:val="uk-UA"/>
        </w:rPr>
      </w:pPr>
      <w:bookmarkStart w:id="11" w:name="bookmark18"/>
      <w:bookmarkEnd w:id="11"/>
      <w:r>
        <w:rPr>
          <w:lang w:val="uk-UA"/>
        </w:rPr>
        <w:t>VIII. ОБСТАВИНИ НЕПЕРЕБОРНОЇ СИЛИ</w:t>
      </w:r>
    </w:p>
    <w:p w:rsidR="002D0B0D" w:rsidRDefault="002D0B0D" w:rsidP="006E2661">
      <w:pPr>
        <w:pStyle w:val="46"/>
        <w:keepNext/>
        <w:keepLines/>
        <w:tabs>
          <w:tab w:val="left" w:pos="3234"/>
        </w:tabs>
        <w:spacing w:after="0" w:line="220" w:lineRule="exact"/>
        <w:jc w:val="center"/>
        <w:rPr>
          <w:lang w:val="uk-UA"/>
        </w:rPr>
      </w:pPr>
    </w:p>
    <w:p w:rsidR="00454B41" w:rsidRDefault="006E2661" w:rsidP="006E2661">
      <w:pPr>
        <w:pStyle w:val="212"/>
        <w:tabs>
          <w:tab w:val="left" w:pos="284"/>
        </w:tabs>
        <w:ind w:firstLine="0"/>
        <w:jc w:val="both"/>
        <w:rPr>
          <w:lang w:val="uk-UA"/>
        </w:rPr>
      </w:pPr>
      <w:r>
        <w:rPr>
          <w:lang w:val="uk-UA"/>
        </w:rPr>
        <w:t xml:space="preserve">8.1. </w:t>
      </w:r>
      <w:r w:rsidR="00E77C80">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w:t>
      </w:r>
      <w:r w:rsidR="003920A8">
        <w:rPr>
          <w:lang w:val="uk-UA"/>
        </w:rPr>
        <w:t>ої сили, які не існували під час</w:t>
      </w:r>
      <w:r w:rsidR="00E77C80">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rsidR="00454B41" w:rsidRDefault="006E2661" w:rsidP="006E2661">
      <w:pPr>
        <w:pStyle w:val="212"/>
        <w:tabs>
          <w:tab w:val="left" w:pos="284"/>
        </w:tabs>
        <w:ind w:firstLine="0"/>
        <w:jc w:val="both"/>
        <w:rPr>
          <w:lang w:val="uk-UA"/>
        </w:rPr>
      </w:pPr>
      <w:r>
        <w:rPr>
          <w:lang w:val="uk-UA"/>
        </w:rPr>
        <w:t xml:space="preserve">8.2. </w:t>
      </w:r>
      <w:r w:rsidR="00E77C80">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454B41" w:rsidRDefault="006E2661" w:rsidP="006E2661">
      <w:pPr>
        <w:pStyle w:val="212"/>
        <w:tabs>
          <w:tab w:val="left" w:pos="284"/>
        </w:tabs>
        <w:ind w:firstLine="0"/>
        <w:jc w:val="both"/>
        <w:rPr>
          <w:lang w:val="uk-UA"/>
        </w:rPr>
      </w:pPr>
      <w:r>
        <w:rPr>
          <w:lang w:val="uk-UA"/>
        </w:rPr>
        <w:t xml:space="preserve">8.3. </w:t>
      </w:r>
      <w:r w:rsidR="00E77C80">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D0B0D" w:rsidRDefault="002D0B0D" w:rsidP="006E2661">
      <w:pPr>
        <w:pStyle w:val="212"/>
        <w:tabs>
          <w:tab w:val="left" w:pos="284"/>
        </w:tabs>
        <w:ind w:firstLine="0"/>
        <w:jc w:val="both"/>
        <w:rPr>
          <w:lang w:val="uk-UA"/>
        </w:rPr>
      </w:pPr>
    </w:p>
    <w:p w:rsidR="00454B41" w:rsidRDefault="00E77C80" w:rsidP="006E2661">
      <w:pPr>
        <w:pStyle w:val="46"/>
        <w:keepNext/>
        <w:keepLines/>
        <w:spacing w:after="1" w:line="220" w:lineRule="exact"/>
        <w:jc w:val="center"/>
        <w:rPr>
          <w:lang w:val="uk-UA"/>
        </w:rPr>
      </w:pPr>
      <w:bookmarkStart w:id="12" w:name="bookmark19"/>
      <w:bookmarkEnd w:id="12"/>
      <w:r>
        <w:rPr>
          <w:lang w:val="uk-UA"/>
        </w:rPr>
        <w:t>ІХ. ВИРІШЕННЯ СПОРІВ</w:t>
      </w:r>
    </w:p>
    <w:p w:rsidR="002D0B0D" w:rsidRDefault="002D0B0D" w:rsidP="006E2661">
      <w:pPr>
        <w:pStyle w:val="46"/>
        <w:keepNext/>
        <w:keepLines/>
        <w:spacing w:after="1" w:line="220" w:lineRule="exact"/>
        <w:jc w:val="center"/>
        <w:rPr>
          <w:lang w:val="uk-UA"/>
        </w:rPr>
      </w:pPr>
    </w:p>
    <w:p w:rsidR="00454B41" w:rsidRDefault="006E2661" w:rsidP="006E2661">
      <w:pPr>
        <w:pStyle w:val="212"/>
        <w:tabs>
          <w:tab w:val="left" w:pos="284"/>
        </w:tabs>
        <w:ind w:firstLine="0"/>
        <w:jc w:val="both"/>
        <w:rPr>
          <w:lang w:val="uk-UA"/>
        </w:rPr>
      </w:pPr>
      <w:r>
        <w:rPr>
          <w:lang w:val="uk-UA"/>
        </w:rPr>
        <w:t xml:space="preserve">9.1.    </w:t>
      </w:r>
      <w:r w:rsidR="00E77C80">
        <w:rPr>
          <w:lang w:val="uk-UA"/>
        </w:rPr>
        <w:t>У випадку виникнення спорів або розбіжностей Сторони зобов’язуються вирішувати їх шляхом взаємних переговорів та консультацій.</w:t>
      </w:r>
    </w:p>
    <w:p w:rsidR="00454B41" w:rsidRDefault="00E77C80" w:rsidP="006E2661">
      <w:pPr>
        <w:pStyle w:val="212"/>
        <w:tabs>
          <w:tab w:val="left" w:pos="284"/>
        </w:tabs>
        <w:ind w:firstLine="0"/>
        <w:jc w:val="both"/>
        <w:rPr>
          <w:lang w:val="uk-UA"/>
        </w:rPr>
      </w:pPr>
      <w:r>
        <w:rPr>
          <w:lang w:val="uk-UA"/>
        </w:rPr>
        <w:t>9.2.   У разі недосягнення Сторонами згоди спори вирішуються у судовому порядку відповідно до чинного законодавства України.</w:t>
      </w:r>
    </w:p>
    <w:p w:rsidR="00454B41" w:rsidRDefault="00E77C80" w:rsidP="006E2661">
      <w:pPr>
        <w:pStyle w:val="46"/>
        <w:keepNext/>
        <w:keepLines/>
        <w:spacing w:after="0" w:line="220" w:lineRule="exact"/>
        <w:jc w:val="center"/>
        <w:rPr>
          <w:lang w:val="uk-UA"/>
        </w:rPr>
      </w:pPr>
      <w:r>
        <w:rPr>
          <w:lang w:val="uk-UA"/>
        </w:rPr>
        <w:t xml:space="preserve">X. </w:t>
      </w:r>
      <w:bookmarkStart w:id="13" w:name="bookmark20"/>
      <w:bookmarkEnd w:id="13"/>
      <w:r>
        <w:rPr>
          <w:lang w:val="uk-UA"/>
        </w:rPr>
        <w:t>СТРОК ДІЇ ДОГОВОРУ</w:t>
      </w:r>
    </w:p>
    <w:p w:rsidR="002D0B0D" w:rsidRPr="006E2661" w:rsidRDefault="002D0B0D" w:rsidP="006E2661">
      <w:pPr>
        <w:pStyle w:val="46"/>
        <w:keepNext/>
        <w:keepLines/>
        <w:spacing w:after="0" w:line="220" w:lineRule="exact"/>
        <w:jc w:val="center"/>
        <w:rPr>
          <w:lang w:val="uk-UA"/>
        </w:rPr>
      </w:pPr>
    </w:p>
    <w:p w:rsidR="00904888" w:rsidRPr="00062180" w:rsidRDefault="00904888" w:rsidP="00904888">
      <w:pPr>
        <w:jc w:val="both"/>
        <w:rPr>
          <w:sz w:val="22"/>
          <w:szCs w:val="22"/>
          <w:lang w:val="uk-UA"/>
        </w:rPr>
      </w:pPr>
      <w:bookmarkStart w:id="14" w:name="bookmark21"/>
      <w:bookmarkEnd w:id="14"/>
      <w:r>
        <w:rPr>
          <w:sz w:val="22"/>
          <w:szCs w:val="22"/>
          <w:lang w:val="uk-UA"/>
        </w:rPr>
        <w:t>10</w:t>
      </w:r>
      <w:r w:rsidRPr="00062180">
        <w:rPr>
          <w:sz w:val="22"/>
          <w:szCs w:val="22"/>
          <w:lang w:val="uk-UA"/>
        </w:rPr>
        <w:t>.1. Цей Договір набирає чинності з дати його підписання уповноваженими представниками Сторін та скріплення їх підпи</w:t>
      </w:r>
      <w:r w:rsidR="00B06732">
        <w:rPr>
          <w:sz w:val="22"/>
          <w:szCs w:val="22"/>
          <w:lang w:val="uk-UA"/>
        </w:rPr>
        <w:t>сів печатками і діє до 31.12.202</w:t>
      </w:r>
      <w:r w:rsidR="00E77CDC">
        <w:rPr>
          <w:sz w:val="22"/>
          <w:szCs w:val="22"/>
          <w:lang w:val="uk-UA"/>
        </w:rPr>
        <w:t>2</w:t>
      </w:r>
      <w:r w:rsidRPr="00062180">
        <w:rPr>
          <w:sz w:val="22"/>
          <w:szCs w:val="22"/>
          <w:lang w:val="uk-UA"/>
        </w:rPr>
        <w:t xml:space="preserve"> року а в частині здійснення розрахунків - до повного виконання. </w:t>
      </w:r>
    </w:p>
    <w:p w:rsidR="00904888" w:rsidRDefault="00904888" w:rsidP="00904888">
      <w:pPr>
        <w:jc w:val="both"/>
        <w:rPr>
          <w:sz w:val="22"/>
          <w:szCs w:val="22"/>
          <w:lang w:val="uk-UA"/>
        </w:rPr>
      </w:pPr>
      <w:r>
        <w:rPr>
          <w:sz w:val="22"/>
          <w:szCs w:val="22"/>
          <w:lang w:val="uk-UA"/>
        </w:rPr>
        <w:t>10</w:t>
      </w:r>
      <w:r w:rsidRPr="00062180">
        <w:rPr>
          <w:sz w:val="22"/>
          <w:szCs w:val="22"/>
          <w:lang w:val="uk-UA"/>
        </w:rPr>
        <w:t>.2.   Цей Договір укладається українською мовою і підписується у 2 (двох) примірниках, що мають однакову юридичну силу.</w:t>
      </w:r>
    </w:p>
    <w:p w:rsidR="00454B41" w:rsidRDefault="00E77C80">
      <w:pPr>
        <w:pStyle w:val="46"/>
        <w:keepNext/>
        <w:keepLines/>
        <w:spacing w:after="76" w:line="220" w:lineRule="exact"/>
        <w:jc w:val="center"/>
        <w:rPr>
          <w:lang w:val="uk-UA"/>
        </w:rPr>
      </w:pPr>
      <w:r>
        <w:rPr>
          <w:lang w:val="uk-UA"/>
        </w:rPr>
        <w:t>XI. ІНШІ УМОВИ</w:t>
      </w:r>
    </w:p>
    <w:p w:rsidR="002D0B0D" w:rsidRDefault="002D0B0D">
      <w:pPr>
        <w:pStyle w:val="46"/>
        <w:keepNext/>
        <w:keepLines/>
        <w:spacing w:after="76" w:line="220" w:lineRule="exact"/>
        <w:jc w:val="center"/>
        <w:rPr>
          <w:lang w:val="uk-UA"/>
        </w:rPr>
      </w:pPr>
    </w:p>
    <w:p w:rsidR="006E2661" w:rsidRDefault="006E2661" w:rsidP="006E2661">
      <w:pPr>
        <w:jc w:val="both"/>
        <w:rPr>
          <w:sz w:val="22"/>
          <w:lang w:val="uk-UA"/>
        </w:rPr>
      </w:pPr>
      <w:r w:rsidRPr="006E2661">
        <w:rPr>
          <w:sz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2D0B0D" w:rsidRPr="00C16B16" w:rsidRDefault="002D0B0D" w:rsidP="002D0B0D">
      <w:pPr>
        <w:widowControl w:val="0"/>
        <w:shd w:val="clear" w:color="auto" w:fill="FFFFFF"/>
        <w:ind w:right="58"/>
        <w:jc w:val="both"/>
        <w:rPr>
          <w:snapToGrid w:val="0"/>
          <w:lang w:val="uk-UA" w:eastAsia="ru-RU"/>
        </w:rPr>
      </w:pPr>
      <w:r>
        <w:rPr>
          <w:snapToGrid w:val="0"/>
          <w:lang w:val="uk-UA" w:eastAsia="ru-RU"/>
        </w:rPr>
        <w:t>11.2</w:t>
      </w:r>
      <w:r w:rsidRPr="00C16B16">
        <w:rPr>
          <w:snapToGrid w:val="0"/>
          <w:lang w:val="uk-UA" w:eastAsia="ru-RU"/>
        </w:rPr>
        <w:t>. Відповідно до ч.</w:t>
      </w:r>
      <w:r>
        <w:rPr>
          <w:snapToGrid w:val="0"/>
          <w:lang w:val="uk-UA" w:eastAsia="ru-RU"/>
        </w:rPr>
        <w:t>5</w:t>
      </w:r>
      <w:r w:rsidRPr="00C16B16">
        <w:rPr>
          <w:snapToGrid w:val="0"/>
          <w:lang w:val="uk-UA" w:eastAsia="ru-RU"/>
        </w:rPr>
        <w:t xml:space="preserve"> ст. </w:t>
      </w:r>
      <w:r>
        <w:rPr>
          <w:snapToGrid w:val="0"/>
          <w:lang w:val="uk-UA" w:eastAsia="ru-RU"/>
        </w:rPr>
        <w:t>41</w:t>
      </w:r>
      <w:r w:rsidRPr="00C16B16">
        <w:rPr>
          <w:snapToGrid w:val="0"/>
          <w:lang w:val="uk-UA" w:eastAsia="ru-RU"/>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0B0D" w:rsidRPr="00413683" w:rsidRDefault="002D0B0D" w:rsidP="002D0B0D">
      <w:pPr>
        <w:pStyle w:val="ae"/>
        <w:spacing w:before="0" w:after="0"/>
        <w:jc w:val="both"/>
        <w:rPr>
          <w:rFonts w:eastAsiaTheme="minorHAnsi"/>
          <w:snapToGrid w:val="0"/>
        </w:rPr>
      </w:pPr>
      <w:r>
        <w:rPr>
          <w:rFonts w:eastAsiaTheme="minorHAnsi"/>
          <w:snapToGrid w:val="0"/>
        </w:rPr>
        <w:t>11.2.1.</w:t>
      </w:r>
      <w:r w:rsidRPr="00413683">
        <w:rPr>
          <w:rFonts w:eastAsiaTheme="minorHAnsi"/>
          <w:snapToGrid w:val="0"/>
        </w:rPr>
        <w:t xml:space="preserve"> зменшення обсягів закупівлі, зокрема з урахуванням фактичного обсягу видатків замовника;</w:t>
      </w:r>
    </w:p>
    <w:p w:rsidR="002D0B0D" w:rsidRPr="00413683" w:rsidRDefault="002D0B0D" w:rsidP="002D0B0D">
      <w:pPr>
        <w:pStyle w:val="ae"/>
        <w:spacing w:before="0" w:after="0"/>
        <w:jc w:val="both"/>
        <w:rPr>
          <w:rFonts w:eastAsiaTheme="minorHAnsi"/>
          <w:snapToGrid w:val="0"/>
        </w:rPr>
      </w:pPr>
      <w:r>
        <w:rPr>
          <w:rFonts w:eastAsiaTheme="minorHAnsi"/>
          <w:snapToGrid w:val="0"/>
        </w:rPr>
        <w:t xml:space="preserve">11.2.2. </w:t>
      </w:r>
      <w:r w:rsidRPr="00413683">
        <w:rPr>
          <w:rFonts w:eastAsiaTheme="minorHAnsi"/>
          <w:snapToGrid w:val="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D0B0D" w:rsidRPr="00413683" w:rsidRDefault="002D0B0D" w:rsidP="002D0B0D">
      <w:pPr>
        <w:pStyle w:val="ae"/>
        <w:spacing w:before="0" w:after="0"/>
        <w:jc w:val="both"/>
        <w:rPr>
          <w:rFonts w:eastAsiaTheme="minorHAnsi"/>
          <w:snapToGrid w:val="0"/>
        </w:rPr>
      </w:pPr>
      <w:r>
        <w:rPr>
          <w:rFonts w:eastAsiaTheme="minorHAnsi"/>
          <w:snapToGrid w:val="0"/>
        </w:rPr>
        <w:t>11.2.3.</w:t>
      </w:r>
      <w:r w:rsidRPr="00413683">
        <w:rPr>
          <w:rFonts w:eastAsiaTheme="minorHAnsi"/>
          <w:snapToGrid w:val="0"/>
        </w:rPr>
        <w:t>покращення якості предмета закупівлі, за умови що таке покращення не призведе до збільшення суми, визначеної в договорі про закупівлю;</w:t>
      </w:r>
    </w:p>
    <w:p w:rsidR="002D0B0D" w:rsidRPr="00413683" w:rsidRDefault="002D0B0D" w:rsidP="002D0B0D">
      <w:pPr>
        <w:pStyle w:val="ae"/>
        <w:spacing w:before="0" w:after="0"/>
        <w:jc w:val="both"/>
        <w:rPr>
          <w:rFonts w:eastAsiaTheme="minorHAnsi"/>
          <w:snapToGrid w:val="0"/>
        </w:rPr>
      </w:pPr>
      <w:r>
        <w:rPr>
          <w:rFonts w:eastAsiaTheme="minorHAnsi"/>
          <w:snapToGrid w:val="0"/>
        </w:rPr>
        <w:t>11.2.4.</w:t>
      </w:r>
      <w:r w:rsidRPr="00413683">
        <w:rPr>
          <w:rFonts w:eastAsiaTheme="minorHAnsi"/>
          <w:snapToGrid w:val="0"/>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413683">
        <w:rPr>
          <w:rFonts w:eastAsiaTheme="minorHAnsi"/>
          <w:snapToGrid w:val="0"/>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0B0D" w:rsidRPr="00413683" w:rsidRDefault="002D0B0D" w:rsidP="002D0B0D">
      <w:pPr>
        <w:pStyle w:val="ae"/>
        <w:spacing w:before="0" w:after="0"/>
        <w:jc w:val="both"/>
        <w:rPr>
          <w:rFonts w:eastAsiaTheme="minorHAnsi"/>
          <w:snapToGrid w:val="0"/>
        </w:rPr>
      </w:pPr>
      <w:r>
        <w:rPr>
          <w:rFonts w:eastAsiaTheme="minorHAnsi"/>
          <w:snapToGrid w:val="0"/>
        </w:rPr>
        <w:t>11.2.5.</w:t>
      </w:r>
      <w:r w:rsidRPr="00413683">
        <w:rPr>
          <w:rFonts w:eastAsiaTheme="minorHAnsi"/>
          <w:snapToGrid w:val="0"/>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0B0D" w:rsidRPr="00413683" w:rsidRDefault="002D0B0D" w:rsidP="002D0B0D">
      <w:pPr>
        <w:pStyle w:val="ae"/>
        <w:spacing w:before="0" w:after="0"/>
        <w:jc w:val="both"/>
        <w:rPr>
          <w:rFonts w:eastAsiaTheme="minorHAnsi"/>
          <w:snapToGrid w:val="0"/>
        </w:rPr>
      </w:pPr>
      <w:r>
        <w:rPr>
          <w:rFonts w:eastAsiaTheme="minorHAnsi"/>
          <w:snapToGrid w:val="0"/>
        </w:rPr>
        <w:t>11.2.6.</w:t>
      </w:r>
      <w:r w:rsidRPr="00413683">
        <w:rPr>
          <w:rFonts w:eastAsiaTheme="minorHAnsi"/>
          <w:snapToGrid w:val="0"/>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w:t>
      </w:r>
      <w:r>
        <w:rPr>
          <w:rFonts w:eastAsiaTheme="minorHAnsi"/>
          <w:snapToGrid w:val="0"/>
        </w:rPr>
        <w:t>ок та/або пільг з оподаткування.</w:t>
      </w:r>
    </w:p>
    <w:p w:rsidR="002D0B0D" w:rsidRPr="006E2661" w:rsidRDefault="002D0B0D" w:rsidP="006E2661">
      <w:pPr>
        <w:jc w:val="both"/>
        <w:rPr>
          <w:sz w:val="22"/>
          <w:lang w:val="uk-UA"/>
        </w:rPr>
      </w:pPr>
    </w:p>
    <w:p w:rsidR="00454B41" w:rsidRPr="006E2661" w:rsidRDefault="00454B41">
      <w:pPr>
        <w:pStyle w:val="212"/>
        <w:tabs>
          <w:tab w:val="left" w:pos="567"/>
        </w:tabs>
        <w:spacing w:line="240" w:lineRule="auto"/>
        <w:ind w:firstLine="0"/>
        <w:jc w:val="both"/>
        <w:rPr>
          <w:bCs/>
          <w:sz w:val="20"/>
          <w:lang w:val="uk-UA"/>
        </w:rPr>
      </w:pPr>
    </w:p>
    <w:p w:rsidR="006E2661" w:rsidRDefault="006E2661" w:rsidP="006E2661">
      <w:pPr>
        <w:jc w:val="center"/>
        <w:rPr>
          <w:b/>
          <w:lang w:val="uk-UA"/>
        </w:rPr>
      </w:pPr>
      <w:r>
        <w:rPr>
          <w:b/>
          <w:lang w:val="uk-UA"/>
        </w:rPr>
        <w:t>ХІІ</w:t>
      </w:r>
      <w:r w:rsidRPr="00242181">
        <w:rPr>
          <w:b/>
          <w:lang w:val="uk-UA"/>
        </w:rPr>
        <w:t>. МІСЦЕЗНАХОДЖЕННЯ ТА БАНКІВСЬКІ РЕКВІЗИТИ СТОРІН</w:t>
      </w:r>
    </w:p>
    <w:p w:rsidR="006E2661" w:rsidRDefault="006E2661" w:rsidP="006E2661">
      <w:pPr>
        <w:jc w:val="center"/>
        <w:rPr>
          <w:b/>
          <w:lang w:val="uk-UA"/>
        </w:rPr>
      </w:pPr>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B06732" w:rsidRPr="00512C9A" w:rsidRDefault="00B06732" w:rsidP="00B06732">
            <w:pPr>
              <w:jc w:val="center"/>
              <w:rPr>
                <w:sz w:val="22"/>
                <w:szCs w:val="22"/>
                <w:lang w:val="uk-UA"/>
              </w:rPr>
            </w:pPr>
          </w:p>
          <w:p w:rsidR="003F3DC3" w:rsidRPr="00431B44" w:rsidRDefault="003F3DC3" w:rsidP="003F3DC3">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512C9A" w:rsidRDefault="00512C9A" w:rsidP="00512C9A">
            <w:pPr>
              <w:shd w:val="clear" w:color="auto" w:fill="FFFFFF"/>
              <w:ind w:right="-2484"/>
              <w:jc w:val="both"/>
              <w:rPr>
                <w:sz w:val="22"/>
                <w:szCs w:val="22"/>
                <w:lang w:val="uk-UA"/>
              </w:rPr>
            </w:pPr>
            <w:r w:rsidRPr="00512C9A">
              <w:rPr>
                <w:sz w:val="22"/>
                <w:szCs w:val="22"/>
                <w:lang w:val="uk-UA"/>
              </w:rPr>
              <w:t>р/</w:t>
            </w:r>
            <w:proofErr w:type="spellStart"/>
            <w:r w:rsidRPr="00512C9A">
              <w:rPr>
                <w:sz w:val="22"/>
                <w:szCs w:val="22"/>
                <w:lang w:val="uk-UA"/>
              </w:rPr>
              <w:t>р</w:t>
            </w:r>
            <w:proofErr w:type="spellEnd"/>
            <w:r w:rsidRPr="00512C9A">
              <w:rPr>
                <w:sz w:val="22"/>
                <w:szCs w:val="22"/>
                <w:lang w:val="uk-UA"/>
              </w:rPr>
              <w:t xml:space="preserve"> UA158201720344380001000092677 в ДКСУ </w:t>
            </w:r>
          </w:p>
          <w:p w:rsidR="00512C9A" w:rsidRPr="00512C9A" w:rsidRDefault="00512C9A" w:rsidP="00512C9A">
            <w:pPr>
              <w:shd w:val="clear" w:color="auto" w:fill="FFFFFF"/>
              <w:ind w:right="-2484"/>
              <w:jc w:val="both"/>
              <w:rPr>
                <w:sz w:val="22"/>
                <w:szCs w:val="22"/>
                <w:lang w:val="uk-UA"/>
              </w:rPr>
            </w:pPr>
            <w:r w:rsidRPr="00512C9A">
              <w:rPr>
                <w:sz w:val="22"/>
                <w:szCs w:val="22"/>
                <w:lang w:val="uk-UA"/>
              </w:rPr>
              <w:t xml:space="preserve">м. Київ </w:t>
            </w:r>
          </w:p>
          <w:p w:rsidR="003B0ABC" w:rsidRPr="003B0ABC" w:rsidRDefault="003B0ABC" w:rsidP="003B0ABC">
            <w:pPr>
              <w:rPr>
                <w:sz w:val="22"/>
                <w:szCs w:val="22"/>
                <w:lang w:val="uk-UA"/>
              </w:rPr>
            </w:pPr>
            <w:r w:rsidRPr="003B0ABC">
              <w:rPr>
                <w:sz w:val="22"/>
                <w:szCs w:val="22"/>
                <w:lang w:val="uk-UA"/>
              </w:rPr>
              <w:t>МФО 820172</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3F3DC3" w:rsidRPr="00512C9A" w:rsidRDefault="003F3DC3" w:rsidP="003F3DC3">
            <w:pPr>
              <w:rPr>
                <w:sz w:val="22"/>
                <w:szCs w:val="22"/>
                <w:lang w:val="uk-UA"/>
              </w:rPr>
            </w:pPr>
          </w:p>
          <w:p w:rsidR="003F3DC3" w:rsidRPr="00512C9A" w:rsidRDefault="003F3DC3" w:rsidP="003F3DC3">
            <w:pPr>
              <w:tabs>
                <w:tab w:val="left" w:pos="604"/>
              </w:tabs>
              <w:spacing w:line="240" w:lineRule="atLeast"/>
              <w:rPr>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Директор </w:t>
            </w:r>
          </w:p>
          <w:p w:rsidR="003F3DC3" w:rsidRPr="00512C9A" w:rsidRDefault="003F3DC3" w:rsidP="003F3DC3">
            <w:pPr>
              <w:pStyle w:val="a9"/>
              <w:spacing w:line="240" w:lineRule="atLeast"/>
              <w:ind w:left="-426"/>
              <w:rPr>
                <w:b/>
                <w:sz w:val="22"/>
                <w:szCs w:val="22"/>
                <w:lang w:val="uk-UA"/>
              </w:rPr>
            </w:pPr>
          </w:p>
          <w:p w:rsidR="003F3DC3" w:rsidRPr="00512C9A" w:rsidRDefault="003F3DC3" w:rsidP="003F3DC3">
            <w:pPr>
              <w:pStyle w:val="a9"/>
              <w:spacing w:line="240" w:lineRule="atLeast"/>
              <w:rPr>
                <w:b/>
                <w:sz w:val="22"/>
                <w:szCs w:val="22"/>
                <w:lang w:val="uk-UA"/>
              </w:rPr>
            </w:pPr>
            <w:r w:rsidRPr="00512C9A">
              <w:rPr>
                <w:b/>
                <w:sz w:val="22"/>
                <w:szCs w:val="22"/>
                <w:lang w:val="uk-UA"/>
              </w:rPr>
              <w:t xml:space="preserve">    _________________    О.В. Жук </w:t>
            </w:r>
          </w:p>
          <w:p w:rsidR="00904888" w:rsidRPr="00512C9A" w:rsidRDefault="00512C9A" w:rsidP="001D35D2">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F87E24" w:rsidRDefault="00363775" w:rsidP="00AB121F">
            <w:pPr>
              <w:jc w:val="center"/>
              <w:rPr>
                <w:b/>
                <w:sz w:val="22"/>
                <w:szCs w:val="22"/>
                <w:lang w:val="uk-UA"/>
              </w:rPr>
            </w:pPr>
            <w:r>
              <w:rPr>
                <w:b/>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rPr>
                <w:sz w:val="22"/>
                <w:szCs w:val="22"/>
                <w:lang w:val="uk-UA"/>
              </w:rPr>
            </w:pPr>
          </w:p>
          <w:p w:rsidR="00904888" w:rsidRPr="00F87E24" w:rsidRDefault="00904888" w:rsidP="00AB121F">
            <w:pPr>
              <w:tabs>
                <w:tab w:val="left" w:pos="570"/>
                <w:tab w:val="left" w:pos="1230"/>
              </w:tabs>
              <w:rPr>
                <w:sz w:val="22"/>
                <w:szCs w:val="22"/>
                <w:lang w:val="uk-UA"/>
              </w:rPr>
            </w:pPr>
            <w:r w:rsidRPr="00F87E24">
              <w:rPr>
                <w:sz w:val="22"/>
                <w:szCs w:val="22"/>
                <w:lang w:val="uk-UA"/>
              </w:rPr>
              <w:t>__________________________________</w:t>
            </w:r>
          </w:p>
          <w:p w:rsidR="00904888" w:rsidRPr="00F87E24" w:rsidRDefault="00904888" w:rsidP="00AB121F">
            <w:pPr>
              <w:jc w:val="center"/>
              <w:rPr>
                <w:sz w:val="22"/>
                <w:szCs w:val="22"/>
                <w:lang w:val="uk-UA"/>
              </w:rPr>
            </w:pPr>
            <w:r w:rsidRPr="00F87E24">
              <w:rPr>
                <w:sz w:val="22"/>
                <w:szCs w:val="22"/>
                <w:lang w:val="uk-UA"/>
              </w:rPr>
              <w:t>__________________________________</w:t>
            </w:r>
          </w:p>
          <w:p w:rsidR="00904888" w:rsidRPr="00F87E24" w:rsidRDefault="00904888" w:rsidP="00AB121F">
            <w:pPr>
              <w:rPr>
                <w:sz w:val="22"/>
                <w:szCs w:val="22"/>
                <w:lang w:val="uk-UA"/>
              </w:rPr>
            </w:pP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04888" w:rsidRPr="00242181" w:rsidRDefault="00904888" w:rsidP="006E2661">
      <w:pPr>
        <w:jc w:val="center"/>
        <w:rPr>
          <w:b/>
          <w:lang w:val="uk-UA"/>
        </w:rPr>
      </w:pPr>
    </w:p>
    <w:p w:rsidR="006E2661" w:rsidRPr="00E162CD" w:rsidRDefault="006E2661" w:rsidP="006E2661">
      <w:pPr>
        <w:pStyle w:val="af6"/>
        <w:rPr>
          <w:rFonts w:ascii="Times New Roman" w:hAnsi="Times New Roman"/>
          <w:b/>
          <w:i/>
          <w:lang w:val="ru-RU"/>
        </w:rPr>
      </w:pPr>
    </w:p>
    <w:p w:rsidR="00454B41" w:rsidRDefault="00454B41">
      <w:pPr>
        <w:spacing w:line="360" w:lineRule="exact"/>
        <w:sectPr w:rsidR="00454B41" w:rsidSect="00276AE3">
          <w:pgSz w:w="11906" w:h="16838"/>
          <w:pgMar w:top="760" w:right="843" w:bottom="851" w:left="993" w:header="0" w:footer="0" w:gutter="0"/>
          <w:cols w:space="720"/>
          <w:formProt w:val="0"/>
          <w:docGrid w:linePitch="360" w:charSpace="-6145"/>
        </w:sect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2D0B0D">
        <w:rPr>
          <w:rFonts w:ascii="Times New Roman" w:hAnsi="Times New Roman"/>
          <w:b/>
          <w:i/>
        </w:rPr>
        <w:t>2</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B06732" w:rsidRPr="00B06732" w:rsidRDefault="00B06732" w:rsidP="00B06732">
      <w:pPr>
        <w:pStyle w:val="4"/>
        <w:jc w:val="center"/>
        <w:rPr>
          <w:rFonts w:ascii="Times New Roman" w:hAnsi="Times New Roman"/>
          <w:sz w:val="22"/>
          <w:szCs w:val="22"/>
          <w:lang w:val="uk-UA" w:eastAsia="ru-RU"/>
        </w:rPr>
      </w:pPr>
    </w:p>
    <w:tbl>
      <w:tblPr>
        <w:tblpPr w:leftFromText="180" w:rightFromText="180" w:vertAnchor="page" w:horzAnchor="margin" w:tblpY="2551"/>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2D0B0D" w:rsidRPr="009F75CC" w:rsidTr="00BC67F5">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bookmarkStart w:id="15" w:name="_Hlk490570553"/>
            <w:r w:rsidRPr="009F75CC">
              <w:rPr>
                <w:b/>
                <w:bCs/>
                <w:color w:val="auto"/>
                <w:sz w:val="22"/>
                <w:szCs w:val="22"/>
                <w:lang w:eastAsia="ru-RU"/>
              </w:rPr>
              <w:t>№ з/</w:t>
            </w:r>
            <w:proofErr w:type="gramStart"/>
            <w:r w:rsidRPr="009F75CC">
              <w:rPr>
                <w:b/>
                <w:bCs/>
                <w:color w:val="auto"/>
                <w:sz w:val="22"/>
                <w:szCs w:val="22"/>
                <w:lang w:eastAsia="ru-RU"/>
              </w:rPr>
              <w:t>п</w:t>
            </w:r>
            <w:proofErr w:type="gramEnd"/>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b/>
                <w:bCs/>
                <w:color w:val="auto"/>
                <w:sz w:val="22"/>
                <w:szCs w:val="22"/>
                <w:lang w:eastAsia="ru-RU"/>
              </w:rPr>
            </w:pPr>
            <w:proofErr w:type="spellStart"/>
            <w:r w:rsidRPr="009F75CC">
              <w:rPr>
                <w:b/>
                <w:bCs/>
                <w:color w:val="auto"/>
                <w:sz w:val="22"/>
                <w:szCs w:val="22"/>
                <w:lang w:eastAsia="ru-RU"/>
              </w:rPr>
              <w:t>Найменування</w:t>
            </w:r>
            <w:proofErr w:type="spellEnd"/>
            <w:r w:rsidRPr="009F75CC">
              <w:rPr>
                <w:b/>
                <w:bCs/>
                <w:color w:val="auto"/>
                <w:sz w:val="22"/>
                <w:szCs w:val="22"/>
                <w:lang w:eastAsia="ru-RU"/>
              </w:rPr>
              <w:t xml:space="preserve">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0B0D" w:rsidRPr="009F75CC" w:rsidRDefault="002D0B0D" w:rsidP="003F3DC3">
            <w:pPr>
              <w:suppressAutoHyphens w:val="0"/>
              <w:jc w:val="center"/>
              <w:rPr>
                <w:b/>
                <w:bCs/>
                <w:color w:val="auto"/>
                <w:sz w:val="22"/>
                <w:szCs w:val="22"/>
                <w:lang w:val="uk-UA" w:eastAsia="ru-RU"/>
              </w:rPr>
            </w:pPr>
            <w:r w:rsidRPr="009F75CC">
              <w:rPr>
                <w:b/>
                <w:bCs/>
                <w:color w:val="auto"/>
                <w:sz w:val="22"/>
                <w:szCs w:val="22"/>
                <w:lang w:eastAsia="ru-RU"/>
              </w:rPr>
              <w:t>К</w:t>
            </w:r>
            <w:proofErr w:type="spellStart"/>
            <w:r w:rsidRPr="009F75CC">
              <w:rPr>
                <w:b/>
                <w:bCs/>
                <w:color w:val="auto"/>
                <w:sz w:val="22"/>
                <w:szCs w:val="22"/>
                <w:lang w:val="uk-UA" w:eastAsia="ru-RU"/>
              </w:rPr>
              <w:t>-ст</w:t>
            </w:r>
            <w:proofErr w:type="spellEnd"/>
            <w:r w:rsidRPr="009F75CC">
              <w:rPr>
                <w:b/>
                <w:bCs/>
                <w:color w:val="auto"/>
                <w:sz w:val="22"/>
                <w:szCs w:val="22"/>
                <w:lang w:eastAsia="ru-RU"/>
              </w:rPr>
              <w:t>ь</w:t>
            </w:r>
            <w:r w:rsidRPr="009F75CC">
              <w:rPr>
                <w:b/>
                <w:bCs/>
                <w:color w:val="auto"/>
                <w:sz w:val="22"/>
                <w:szCs w:val="22"/>
                <w:lang w:val="uk-UA" w:eastAsia="ru-RU"/>
              </w:rPr>
              <w:t xml:space="preserve">, </w:t>
            </w:r>
            <w:proofErr w:type="spellStart"/>
            <w:r>
              <w:rPr>
                <w:b/>
                <w:bCs/>
                <w:color w:val="auto"/>
                <w:sz w:val="22"/>
                <w:szCs w:val="22"/>
                <w:lang w:val="uk-UA" w:eastAsia="ru-RU"/>
              </w:rPr>
              <w:t>уп</w:t>
            </w:r>
            <w:proofErr w:type="spellEnd"/>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proofErr w:type="gramStart"/>
            <w:r w:rsidRPr="009F75CC">
              <w:rPr>
                <w:b/>
                <w:sz w:val="22"/>
                <w:szCs w:val="22"/>
              </w:rPr>
              <w:t>Ц</w:t>
            </w:r>
            <w:proofErr w:type="gramEnd"/>
            <w:r w:rsidRPr="009F75CC">
              <w:rPr>
                <w:b/>
                <w:sz w:val="22"/>
                <w:szCs w:val="22"/>
              </w:rPr>
              <w:t>іна</w:t>
            </w:r>
            <w:proofErr w:type="spellEnd"/>
            <w:r w:rsidRPr="009F75CC">
              <w:rPr>
                <w:b/>
                <w:sz w:val="22"/>
                <w:szCs w:val="22"/>
              </w:rPr>
              <w:t xml:space="preserve"> за </w:t>
            </w:r>
            <w:proofErr w:type="spellStart"/>
            <w:r w:rsidRPr="009F75CC">
              <w:rPr>
                <w:b/>
                <w:sz w:val="22"/>
                <w:szCs w:val="22"/>
              </w:rPr>
              <w:t>одиницю</w:t>
            </w:r>
            <w:proofErr w:type="spellEnd"/>
            <w:r w:rsidRPr="009F75CC">
              <w:rPr>
                <w:b/>
                <w:sz w:val="22"/>
                <w:szCs w:val="22"/>
              </w:rPr>
              <w:t xml:space="preserve">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rPr>
                <w:b/>
                <w:sz w:val="22"/>
                <w:szCs w:val="22"/>
                <w:lang w:val="uk-UA"/>
              </w:rPr>
            </w:pPr>
            <w:proofErr w:type="spellStart"/>
            <w:r w:rsidRPr="009F75CC">
              <w:rPr>
                <w:b/>
                <w:sz w:val="22"/>
                <w:szCs w:val="22"/>
              </w:rPr>
              <w:t>Загальна</w:t>
            </w:r>
            <w:proofErr w:type="spellEnd"/>
            <w:r>
              <w:rPr>
                <w:b/>
                <w:sz w:val="22"/>
                <w:szCs w:val="22"/>
                <w:lang w:val="uk-UA"/>
              </w:rPr>
              <w:t xml:space="preserve"> </w:t>
            </w:r>
            <w:proofErr w:type="spellStart"/>
            <w:r w:rsidRPr="009F75CC">
              <w:rPr>
                <w:b/>
                <w:sz w:val="22"/>
                <w:szCs w:val="22"/>
              </w:rPr>
              <w:t>вартість</w:t>
            </w:r>
            <w:proofErr w:type="spellEnd"/>
            <w:r w:rsidRPr="009F75CC">
              <w:rPr>
                <w:b/>
                <w:sz w:val="22"/>
                <w:szCs w:val="22"/>
              </w:rPr>
              <w:t xml:space="preserve">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BC67F5" w:rsidP="00E162CD">
            <w:pPr>
              <w:rPr>
                <w:b/>
                <w:sz w:val="22"/>
                <w:szCs w:val="22"/>
                <w:lang w:val="uk-UA"/>
              </w:rPr>
            </w:pPr>
            <w:r>
              <w:rPr>
                <w:b/>
                <w:sz w:val="22"/>
                <w:szCs w:val="22"/>
                <w:lang w:val="uk-UA"/>
              </w:rPr>
              <w:t>Країна походження товару</w:t>
            </w:r>
          </w:p>
        </w:tc>
      </w:tr>
      <w:tr w:rsidR="002D0B0D" w:rsidRPr="009F75CC" w:rsidTr="00BC67F5">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2D0B0D" w:rsidRPr="009F75CC" w:rsidRDefault="002D0B0D" w:rsidP="00E162C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2D0B0D" w:rsidRPr="00904888" w:rsidRDefault="002D0B0D" w:rsidP="00E162C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sidRPr="009F75CC">
              <w:rPr>
                <w:color w:val="auto"/>
                <w:sz w:val="22"/>
                <w:szCs w:val="22"/>
                <w:lang w:val="uk-UA" w:eastAsia="ru-RU"/>
              </w:rPr>
              <w:t>2</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9F75CC" w:rsidRDefault="002D0B0D" w:rsidP="00E162CD">
            <w:pPr>
              <w:rPr>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E162CD">
            <w:pPr>
              <w:suppressAutoHyphens w:val="0"/>
              <w:jc w:val="center"/>
              <w:rPr>
                <w:color w:val="auto"/>
                <w:sz w:val="22"/>
                <w:szCs w:val="22"/>
                <w:lang w:val="uk-UA" w:eastAsia="ru-RU"/>
              </w:rPr>
            </w:pPr>
            <w:r>
              <w:rPr>
                <w:color w:val="auto"/>
                <w:sz w:val="22"/>
                <w:szCs w:val="22"/>
                <w:lang w:val="uk-UA" w:eastAsia="ru-RU"/>
              </w:rPr>
              <w:t>3</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641430" w:rsidRDefault="002D0B0D" w:rsidP="00E162CD">
            <w:pPr>
              <w:rPr>
                <w:bC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Pr="00904888"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4</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950"/>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tcPr>
          <w:p w:rsidR="002D0B0D" w:rsidRDefault="002D0B0D" w:rsidP="00E162CD">
            <w:pPr>
              <w:suppressAutoHyphens w:val="0"/>
              <w:jc w:val="center"/>
              <w:rPr>
                <w:color w:val="auto"/>
                <w:sz w:val="22"/>
                <w:szCs w:val="22"/>
                <w:lang w:val="uk-UA" w:eastAsia="ru-RU"/>
              </w:rPr>
            </w:pPr>
            <w:r>
              <w:rPr>
                <w:color w:val="auto"/>
                <w:sz w:val="22"/>
                <w:szCs w:val="22"/>
                <w:lang w:val="uk-UA" w:eastAsia="ru-RU"/>
              </w:rPr>
              <w:t>5</w:t>
            </w:r>
          </w:p>
        </w:tc>
        <w:tc>
          <w:tcPr>
            <w:tcW w:w="2851" w:type="dxa"/>
            <w:tcBorders>
              <w:top w:val="single" w:sz="4" w:space="0" w:color="auto"/>
              <w:left w:val="nil"/>
              <w:bottom w:val="single" w:sz="4" w:space="0" w:color="auto"/>
              <w:right w:val="single" w:sz="4" w:space="0" w:color="auto"/>
            </w:tcBorders>
            <w:shd w:val="clear" w:color="000000" w:fill="FFFFFF"/>
            <w:vAlign w:val="center"/>
          </w:tcPr>
          <w:p w:rsidR="002D0B0D" w:rsidRPr="00B06732" w:rsidRDefault="002D0B0D" w:rsidP="00E162CD">
            <w:pPr>
              <w:rPr>
                <w:bCs/>
                <w:lang w:val="uk-UA"/>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2D0B0D" w:rsidRDefault="002D0B0D" w:rsidP="00E162CD">
            <w:pPr>
              <w:suppressAutoHyphens w:val="0"/>
              <w:jc w:val="center"/>
              <w:rPr>
                <w:color w:val="auto"/>
                <w:sz w:val="22"/>
                <w:szCs w:val="22"/>
                <w:lang w:val="uk-UA" w:eastAsia="ru-RU"/>
              </w:rPr>
            </w:pPr>
          </w:p>
        </w:tc>
        <w:tc>
          <w:tcPr>
            <w:tcW w:w="1418" w:type="dxa"/>
            <w:tcBorders>
              <w:top w:val="single" w:sz="4" w:space="0" w:color="auto"/>
              <w:left w:val="nil"/>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tr w:rsidR="002D0B0D" w:rsidRPr="009F75CC" w:rsidTr="00BC67F5">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0B0D" w:rsidRPr="009F75CC" w:rsidRDefault="002D0B0D" w:rsidP="009F75CC">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2D0B0D" w:rsidRPr="009F75CC" w:rsidRDefault="002D0B0D" w:rsidP="00E162CD">
            <w:pPr>
              <w:suppressAutoHyphens w:val="0"/>
              <w:jc w:val="center"/>
              <w:rPr>
                <w:color w:val="auto"/>
                <w:sz w:val="22"/>
                <w:szCs w:val="22"/>
                <w:lang w:eastAsia="ru-RU"/>
              </w:rPr>
            </w:pPr>
          </w:p>
        </w:tc>
      </w:tr>
      <w:bookmarkEnd w:id="15"/>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p w:rsidR="00454B41" w:rsidRDefault="00454B41">
      <w:pPr>
        <w:tabs>
          <w:tab w:val="left" w:pos="1134"/>
        </w:tabs>
        <w:ind w:left="1134"/>
        <w:rPr>
          <w:b/>
          <w:sz w:val="22"/>
          <w:szCs w:val="22"/>
          <w:lang w:val="uk-UA" w:eastAsia="ru-RU"/>
        </w:rPr>
      </w:pPr>
    </w:p>
    <w:tbl>
      <w:tblPr>
        <w:tblW w:w="0" w:type="auto"/>
        <w:jc w:val="center"/>
        <w:tblInd w:w="-848" w:type="dxa"/>
        <w:tblLook w:val="04A0" w:firstRow="1" w:lastRow="0" w:firstColumn="1" w:lastColumn="0" w:noHBand="0" w:noVBand="1"/>
      </w:tblPr>
      <w:tblGrid>
        <w:gridCol w:w="5243"/>
        <w:gridCol w:w="4681"/>
      </w:tblGrid>
      <w:tr w:rsidR="00363775" w:rsidRPr="00F87E24" w:rsidTr="00BC67F5">
        <w:trPr>
          <w:jc w:val="center"/>
        </w:trPr>
        <w:tc>
          <w:tcPr>
            <w:tcW w:w="5243"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BC67F5" w:rsidRPr="00431B44" w:rsidRDefault="00BC67F5" w:rsidP="00BC67F5">
            <w:pPr>
              <w:shd w:val="clear" w:color="auto" w:fill="FFFFFF"/>
              <w:jc w:val="both"/>
              <w:rPr>
                <w:sz w:val="22"/>
                <w:szCs w:val="22"/>
                <w:lang w:val="uk-UA"/>
              </w:rPr>
            </w:pPr>
            <w:r w:rsidRPr="00431B44">
              <w:rPr>
                <w:sz w:val="22"/>
                <w:szCs w:val="22"/>
                <w:lang w:val="uk-UA"/>
              </w:rPr>
              <w:t>КНП «</w:t>
            </w:r>
            <w:proofErr w:type="spellStart"/>
            <w:r w:rsidRPr="00431B44">
              <w:rPr>
                <w:sz w:val="22"/>
                <w:szCs w:val="22"/>
                <w:lang w:val="uk-UA"/>
              </w:rPr>
              <w:t>Шосткинський</w:t>
            </w:r>
            <w:proofErr w:type="spellEnd"/>
            <w:r w:rsidRPr="00431B44">
              <w:rPr>
                <w:sz w:val="22"/>
                <w:szCs w:val="22"/>
                <w:lang w:val="uk-UA"/>
              </w:rPr>
              <w:t xml:space="preserve"> МЦПМСД» ШМР</w:t>
            </w:r>
          </w:p>
          <w:p w:rsidR="00BC67F5" w:rsidRPr="00431B44" w:rsidRDefault="00BC67F5" w:rsidP="00BC67F5">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w:t>
            </w:r>
            <w:proofErr w:type="spellStart"/>
            <w:r w:rsidRPr="00431B44">
              <w:rPr>
                <w:sz w:val="22"/>
                <w:szCs w:val="22"/>
                <w:lang w:val="uk-UA"/>
              </w:rPr>
              <w:t>р</w:t>
            </w:r>
            <w:proofErr w:type="spellEnd"/>
            <w:r w:rsidRPr="00431B44">
              <w:rPr>
                <w:sz w:val="22"/>
                <w:szCs w:val="22"/>
                <w:lang w:val="uk-UA"/>
              </w:rPr>
              <w:t xml:space="preserve">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 xml:space="preserve"> МФО 337546</w:t>
            </w:r>
          </w:p>
          <w:p w:rsidR="00512C9A" w:rsidRDefault="00512C9A" w:rsidP="00512C9A">
            <w:pPr>
              <w:shd w:val="clear" w:color="auto" w:fill="FFFFFF"/>
              <w:ind w:right="-2484"/>
              <w:jc w:val="both"/>
              <w:rPr>
                <w:sz w:val="22"/>
                <w:szCs w:val="22"/>
                <w:lang w:val="uk-UA"/>
              </w:rPr>
            </w:pPr>
            <w:r w:rsidRPr="00512C9A">
              <w:rPr>
                <w:sz w:val="22"/>
                <w:szCs w:val="22"/>
                <w:lang w:val="uk-UA"/>
              </w:rPr>
              <w:t>р/</w:t>
            </w:r>
            <w:proofErr w:type="spellStart"/>
            <w:r w:rsidRPr="00512C9A">
              <w:rPr>
                <w:sz w:val="22"/>
                <w:szCs w:val="22"/>
                <w:lang w:val="uk-UA"/>
              </w:rPr>
              <w:t>р</w:t>
            </w:r>
            <w:proofErr w:type="spellEnd"/>
            <w:r w:rsidRPr="00512C9A">
              <w:rPr>
                <w:sz w:val="22"/>
                <w:szCs w:val="22"/>
                <w:lang w:val="uk-UA"/>
              </w:rPr>
              <w:t xml:space="preserve"> UA158201720344380001000092677 в ДКСУ </w:t>
            </w:r>
          </w:p>
          <w:p w:rsidR="00512C9A" w:rsidRPr="003B0ABC" w:rsidRDefault="00512C9A" w:rsidP="00512C9A">
            <w:pPr>
              <w:rPr>
                <w:sz w:val="22"/>
                <w:szCs w:val="22"/>
                <w:lang w:val="uk-UA"/>
              </w:rPr>
            </w:pPr>
            <w:r w:rsidRPr="00512C9A">
              <w:rPr>
                <w:sz w:val="22"/>
                <w:szCs w:val="22"/>
                <w:lang w:val="uk-UA"/>
              </w:rPr>
              <w:t>м. Київ</w:t>
            </w:r>
          </w:p>
          <w:p w:rsidR="00BC67F5" w:rsidRPr="003B0ABC" w:rsidRDefault="00BC67F5" w:rsidP="00BC67F5">
            <w:pPr>
              <w:rPr>
                <w:sz w:val="22"/>
                <w:szCs w:val="22"/>
                <w:lang w:val="uk-UA"/>
              </w:rPr>
            </w:pPr>
            <w:r w:rsidRPr="003B0ABC">
              <w:rPr>
                <w:sz w:val="22"/>
                <w:szCs w:val="22"/>
                <w:lang w:val="uk-UA"/>
              </w:rPr>
              <w:t>МФО 820172</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BC67F5" w:rsidRPr="00431B44" w:rsidRDefault="00BC67F5"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Директор </w:t>
            </w:r>
          </w:p>
          <w:p w:rsidR="00BC67F5" w:rsidRPr="00431B44" w:rsidRDefault="00BC67F5" w:rsidP="00BC67F5">
            <w:pPr>
              <w:pStyle w:val="a9"/>
              <w:spacing w:line="240" w:lineRule="atLeast"/>
              <w:ind w:left="-426"/>
              <w:rPr>
                <w:b/>
                <w:sz w:val="22"/>
                <w:szCs w:val="22"/>
                <w:lang w:val="uk-UA"/>
              </w:rPr>
            </w:pPr>
          </w:p>
          <w:p w:rsidR="00BC67F5" w:rsidRPr="00431B44" w:rsidRDefault="00BC67F5" w:rsidP="00BC67F5">
            <w:pPr>
              <w:pStyle w:val="a9"/>
              <w:spacing w:line="240" w:lineRule="atLeast"/>
              <w:rPr>
                <w:b/>
                <w:sz w:val="22"/>
                <w:szCs w:val="22"/>
                <w:lang w:val="uk-UA"/>
              </w:rPr>
            </w:pPr>
            <w:r w:rsidRPr="00431B44">
              <w:rPr>
                <w:b/>
                <w:sz w:val="22"/>
                <w:szCs w:val="22"/>
                <w:lang w:val="uk-UA"/>
              </w:rPr>
              <w:t xml:space="preserve">    </w:t>
            </w:r>
            <w:r>
              <w:rPr>
                <w:b/>
                <w:sz w:val="22"/>
                <w:szCs w:val="22"/>
                <w:lang w:val="uk-UA"/>
              </w:rPr>
              <w:t>_________________</w:t>
            </w:r>
            <w:r w:rsidRPr="00431B44">
              <w:rPr>
                <w:b/>
                <w:sz w:val="22"/>
                <w:szCs w:val="22"/>
                <w:lang w:val="uk-UA"/>
              </w:rPr>
              <w:t xml:space="preserve">    О.В. Жук </w:t>
            </w:r>
          </w:p>
          <w:p w:rsidR="00363775" w:rsidRPr="00F87E24" w:rsidRDefault="00512C9A" w:rsidP="00512C9A">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363775" w:rsidRPr="00F87E24" w:rsidRDefault="00363775" w:rsidP="00A66DA4">
            <w:pPr>
              <w:tabs>
                <w:tab w:val="left" w:pos="570"/>
                <w:tab w:val="left" w:pos="1230"/>
              </w:tabs>
              <w:rPr>
                <w:sz w:val="22"/>
                <w:szCs w:val="22"/>
                <w:lang w:val="uk-UA"/>
              </w:rPr>
            </w:pPr>
            <w:r w:rsidRPr="00F87E24">
              <w:rPr>
                <w:sz w:val="22"/>
                <w:szCs w:val="22"/>
                <w:lang w:val="uk-UA"/>
              </w:rPr>
              <w:t>__________________________________</w:t>
            </w:r>
          </w:p>
          <w:p w:rsidR="00363775" w:rsidRPr="00F87E24" w:rsidRDefault="00363775" w:rsidP="00A66DA4">
            <w:pPr>
              <w:jc w:val="center"/>
              <w:rPr>
                <w:sz w:val="22"/>
                <w:szCs w:val="22"/>
                <w:lang w:val="uk-UA"/>
              </w:rPr>
            </w:pPr>
            <w:r w:rsidRPr="00F87E24">
              <w:rPr>
                <w:sz w:val="22"/>
                <w:szCs w:val="22"/>
                <w:lang w:val="uk-UA"/>
              </w:rPr>
              <w:t>__________________________________</w:t>
            </w:r>
          </w:p>
          <w:p w:rsidR="00363775" w:rsidRDefault="00363775" w:rsidP="00A66DA4">
            <w:pPr>
              <w:rPr>
                <w:sz w:val="22"/>
                <w:szCs w:val="22"/>
                <w:lang w:val="uk-UA"/>
              </w:rPr>
            </w:pPr>
          </w:p>
          <w:p w:rsidR="00512C9A" w:rsidRDefault="00512C9A" w:rsidP="00A66DA4">
            <w:pPr>
              <w:rPr>
                <w:sz w:val="22"/>
                <w:szCs w:val="22"/>
                <w:lang w:val="uk-UA"/>
              </w:rPr>
            </w:pPr>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1C" w:rsidRDefault="005B381C">
      <w:r>
        <w:separator/>
      </w:r>
    </w:p>
  </w:endnote>
  <w:endnote w:type="continuationSeparator" w:id="0">
    <w:p w:rsidR="005B381C" w:rsidRDefault="005B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1C" w:rsidRDefault="005B381C">
      <w:r>
        <w:separator/>
      </w:r>
    </w:p>
  </w:footnote>
  <w:footnote w:type="continuationSeparator" w:id="0">
    <w:p w:rsidR="005B381C" w:rsidRDefault="005B3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2">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2"/>
  </w:num>
  <w:num w:numId="5">
    <w:abstractNumId w:val="3"/>
  </w:num>
  <w:num w:numId="6">
    <w:abstractNumId w:val="13"/>
  </w:num>
  <w:num w:numId="7">
    <w:abstractNumId w:val="2"/>
  </w:num>
  <w:num w:numId="8">
    <w:abstractNumId w:val="11"/>
  </w:num>
  <w:num w:numId="9">
    <w:abstractNumId w:val="8"/>
  </w:num>
  <w:num w:numId="10">
    <w:abstractNumId w:val="10"/>
  </w:num>
  <w:num w:numId="11">
    <w:abstractNumId w:val="1"/>
  </w:num>
  <w:num w:numId="12">
    <w:abstractNumId w:val="9"/>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2707C"/>
    <w:rsid w:val="00080B77"/>
    <w:rsid w:val="00080E1B"/>
    <w:rsid w:val="000A0B30"/>
    <w:rsid w:val="000A7E8A"/>
    <w:rsid w:val="000D02F7"/>
    <w:rsid w:val="00142457"/>
    <w:rsid w:val="00146CE1"/>
    <w:rsid w:val="00157D56"/>
    <w:rsid w:val="00191864"/>
    <w:rsid w:val="001D35D2"/>
    <w:rsid w:val="00202B68"/>
    <w:rsid w:val="00204121"/>
    <w:rsid w:val="00276AE3"/>
    <w:rsid w:val="00297918"/>
    <w:rsid w:val="002A758A"/>
    <w:rsid w:val="002B2910"/>
    <w:rsid w:val="002C7931"/>
    <w:rsid w:val="002D0B0D"/>
    <w:rsid w:val="003356AA"/>
    <w:rsid w:val="00355789"/>
    <w:rsid w:val="00363775"/>
    <w:rsid w:val="00384565"/>
    <w:rsid w:val="003920A8"/>
    <w:rsid w:val="003946C9"/>
    <w:rsid w:val="003B0ABC"/>
    <w:rsid w:val="003F3DC3"/>
    <w:rsid w:val="0041389D"/>
    <w:rsid w:val="00454B41"/>
    <w:rsid w:val="00456C8A"/>
    <w:rsid w:val="00481F0E"/>
    <w:rsid w:val="00482C9D"/>
    <w:rsid w:val="00490237"/>
    <w:rsid w:val="0049578B"/>
    <w:rsid w:val="00495CBB"/>
    <w:rsid w:val="004F3245"/>
    <w:rsid w:val="004F5737"/>
    <w:rsid w:val="00512C9A"/>
    <w:rsid w:val="00522550"/>
    <w:rsid w:val="00554D54"/>
    <w:rsid w:val="00556EBB"/>
    <w:rsid w:val="0058189C"/>
    <w:rsid w:val="00591FD4"/>
    <w:rsid w:val="005B381C"/>
    <w:rsid w:val="005D1E83"/>
    <w:rsid w:val="005D2150"/>
    <w:rsid w:val="005D61B4"/>
    <w:rsid w:val="005E0B6A"/>
    <w:rsid w:val="0060610A"/>
    <w:rsid w:val="00642D3F"/>
    <w:rsid w:val="00674EF4"/>
    <w:rsid w:val="006A23A9"/>
    <w:rsid w:val="006B44FF"/>
    <w:rsid w:val="006E2661"/>
    <w:rsid w:val="006E56DD"/>
    <w:rsid w:val="00722CC9"/>
    <w:rsid w:val="00732AFE"/>
    <w:rsid w:val="0075439F"/>
    <w:rsid w:val="00757693"/>
    <w:rsid w:val="00781A0F"/>
    <w:rsid w:val="0079051C"/>
    <w:rsid w:val="007C4BB9"/>
    <w:rsid w:val="008122BD"/>
    <w:rsid w:val="00813307"/>
    <w:rsid w:val="00843213"/>
    <w:rsid w:val="00860469"/>
    <w:rsid w:val="008A102B"/>
    <w:rsid w:val="008D3F07"/>
    <w:rsid w:val="008D7201"/>
    <w:rsid w:val="008F6B5A"/>
    <w:rsid w:val="00904888"/>
    <w:rsid w:val="009271F8"/>
    <w:rsid w:val="009421B8"/>
    <w:rsid w:val="0097282C"/>
    <w:rsid w:val="009F75CC"/>
    <w:rsid w:val="00A41C27"/>
    <w:rsid w:val="00A52ED9"/>
    <w:rsid w:val="00A73E4C"/>
    <w:rsid w:val="00A91CB6"/>
    <w:rsid w:val="00A969CD"/>
    <w:rsid w:val="00AB1EA4"/>
    <w:rsid w:val="00AC4648"/>
    <w:rsid w:val="00B06732"/>
    <w:rsid w:val="00B27475"/>
    <w:rsid w:val="00B630F4"/>
    <w:rsid w:val="00BC67F5"/>
    <w:rsid w:val="00C2684A"/>
    <w:rsid w:val="00C3591F"/>
    <w:rsid w:val="00CB52CF"/>
    <w:rsid w:val="00CD14C4"/>
    <w:rsid w:val="00D10BD5"/>
    <w:rsid w:val="00D43348"/>
    <w:rsid w:val="00D54B6A"/>
    <w:rsid w:val="00DC6540"/>
    <w:rsid w:val="00DD7B36"/>
    <w:rsid w:val="00DF2CC2"/>
    <w:rsid w:val="00E162CD"/>
    <w:rsid w:val="00E4395A"/>
    <w:rsid w:val="00E66152"/>
    <w:rsid w:val="00E77C80"/>
    <w:rsid w:val="00E77CDC"/>
    <w:rsid w:val="00E857A0"/>
    <w:rsid w:val="00EC5873"/>
    <w:rsid w:val="00ED63F7"/>
    <w:rsid w:val="00F44E0C"/>
    <w:rsid w:val="00F600E0"/>
    <w:rsid w:val="00F653BF"/>
    <w:rsid w:val="00F7579E"/>
    <w:rsid w:val="00FA1B7A"/>
    <w:rsid w:val="00FA4640"/>
    <w:rsid w:val="00FB4818"/>
    <w:rsid w:val="00FC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basedOn w:val="a"/>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9">
    <w:name w:val="1Заголовок"/>
    <w:basedOn w:val="a"/>
    <w:qFormat/>
    <w:rsid w:val="00781A0F"/>
    <w:pPr>
      <w:keepNext/>
      <w:spacing w:before="360" w:after="120"/>
      <w:jc w:val="center"/>
    </w:pPr>
    <w:rPr>
      <w:b/>
      <w:lang w:val="uk-UA"/>
    </w:rPr>
  </w:style>
  <w:style w:type="paragraph" w:customStyle="1" w:styleId="25">
    <w:name w:val="2Заголовок"/>
    <w:basedOn w:val="19"/>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a">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b">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781A0F"/>
    <w:rPr>
      <w:sz w:val="20"/>
      <w:szCs w:val="20"/>
    </w:rPr>
  </w:style>
  <w:style w:type="paragraph" w:styleId="af8">
    <w:name w:val="annotation subject"/>
    <w:basedOn w:val="1c"/>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9603-53FB-407B-9107-FB610406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8741</Words>
  <Characters>4983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admin</cp:lastModifiedBy>
  <cp:revision>16</cp:revision>
  <cp:lastPrinted>2018-05-03T12:53:00Z</cp:lastPrinted>
  <dcterms:created xsi:type="dcterms:W3CDTF">2020-05-14T12:04:00Z</dcterms:created>
  <dcterms:modified xsi:type="dcterms:W3CDTF">2022-09-21T09:32:00Z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