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Комунальне некомерційне підприємство</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 xml:space="preserve">«Запорізький регіональний </w:t>
      </w:r>
      <w:proofErr w:type="spellStart"/>
      <w:r w:rsidRPr="006D6F0B">
        <w:rPr>
          <w:rFonts w:ascii="Times New Roman" w:hAnsi="Times New Roman" w:cs="Times New Roman"/>
          <w:b/>
          <w:bCs/>
          <w:sz w:val="28"/>
          <w:szCs w:val="28"/>
          <w:lang w:eastAsia="en-US"/>
        </w:rPr>
        <w:t>фтизіопульмонологічний</w:t>
      </w:r>
      <w:proofErr w:type="spellEnd"/>
      <w:r w:rsidRPr="006D6F0B">
        <w:rPr>
          <w:rFonts w:ascii="Times New Roman" w:hAnsi="Times New Roman" w:cs="Times New Roman"/>
          <w:b/>
          <w:bCs/>
          <w:sz w:val="28"/>
          <w:szCs w:val="28"/>
          <w:lang w:eastAsia="en-US"/>
        </w:rPr>
        <w:t xml:space="preserve"> клінічний </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лікувально-діагностичний центр»</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Запорізької обласної ради</w:t>
      </w: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tbl>
      <w:tblPr>
        <w:tblpPr w:leftFromText="180" w:rightFromText="180" w:vertAnchor="page" w:horzAnchor="margin" w:tblpXSpec="right" w:tblpY="2941"/>
        <w:tblW w:w="5245" w:type="dxa"/>
        <w:tblLayout w:type="fixed"/>
        <w:tblLook w:val="00A0" w:firstRow="1" w:lastRow="0" w:firstColumn="1" w:lastColumn="0" w:noHBand="0" w:noVBand="0"/>
      </w:tblPr>
      <w:tblGrid>
        <w:gridCol w:w="5245"/>
      </w:tblGrid>
      <w:tr w:rsidR="006D6F0B" w:rsidRPr="006D6F0B" w:rsidTr="004B70D0">
        <w:trPr>
          <w:trHeight w:val="1317"/>
        </w:trPr>
        <w:tc>
          <w:tcPr>
            <w:tcW w:w="5245" w:type="dxa"/>
            <w:shd w:val="clear" w:color="auto" w:fill="FFFFFF"/>
          </w:tcPr>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b/>
                <w:sz w:val="24"/>
                <w:szCs w:val="24"/>
              </w:rPr>
            </w:pPr>
            <w:r w:rsidRPr="006D6F0B">
              <w:rPr>
                <w:rFonts w:ascii="Times New Roman" w:hAnsi="Times New Roman" w:cs="Times New Roman"/>
                <w:b/>
                <w:sz w:val="24"/>
                <w:szCs w:val="24"/>
              </w:rPr>
              <w:t>ЗАТВЕРДЖЕНО»</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Рішенням уповноваженої особи</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протокол № 256</w:t>
            </w:r>
            <w:r w:rsidR="009C3C76">
              <w:rPr>
                <w:rFonts w:ascii="Times New Roman" w:hAnsi="Times New Roman" w:cs="Times New Roman"/>
                <w:sz w:val="24"/>
                <w:szCs w:val="24"/>
              </w:rPr>
              <w:t xml:space="preserve"> </w:t>
            </w:r>
            <w:r w:rsidRPr="006D6F0B">
              <w:rPr>
                <w:rFonts w:ascii="Times New Roman" w:hAnsi="Times New Roman" w:cs="Times New Roman"/>
                <w:sz w:val="24"/>
                <w:szCs w:val="24"/>
              </w:rPr>
              <w:t>від 19 жовтня 2023 р.</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Уповноважена особа</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________________/С.М. </w:t>
            </w:r>
            <w:proofErr w:type="spellStart"/>
            <w:r w:rsidRPr="006D6F0B">
              <w:rPr>
                <w:rFonts w:ascii="Times New Roman" w:hAnsi="Times New Roman" w:cs="Times New Roman"/>
                <w:sz w:val="24"/>
                <w:szCs w:val="24"/>
              </w:rPr>
              <w:t>Калініченко</w:t>
            </w:r>
            <w:proofErr w:type="spellEnd"/>
            <w:r w:rsidRPr="006D6F0B">
              <w:rPr>
                <w:rFonts w:ascii="Times New Roman" w:hAnsi="Times New Roman" w:cs="Times New Roman"/>
                <w:sz w:val="24"/>
                <w:szCs w:val="24"/>
              </w:rPr>
              <w:t>/</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підпис </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0"/>
                <w:szCs w:val="20"/>
              </w:rPr>
              <w:t>М.П</w:t>
            </w:r>
            <w:r w:rsidRPr="006D6F0B">
              <w:rPr>
                <w:rFonts w:ascii="Times New Roman" w:hAnsi="Times New Roman" w:cs="Times New Roman"/>
                <w:sz w:val="24"/>
                <w:szCs w:val="24"/>
              </w:rPr>
              <w:t>.</w:t>
            </w:r>
          </w:p>
        </w:tc>
      </w:tr>
    </w:tbl>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ТЕНДЕРНА ДОКУМЕНТАЦІЯ</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на закупівлю</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200" w:line="276" w:lineRule="auto"/>
        <w:jc w:val="center"/>
        <w:rPr>
          <w:rFonts w:ascii="Times New Roman" w:hAnsi="Times New Roman" w:cs="Times New Roman"/>
          <w:b/>
          <w:bCs/>
          <w:iCs/>
          <w:sz w:val="24"/>
          <w:szCs w:val="24"/>
          <w:lang w:eastAsia="en-US"/>
        </w:rPr>
      </w:pPr>
      <w:r w:rsidRPr="006D6F0B">
        <w:rPr>
          <w:rFonts w:ascii="Times New Roman" w:hAnsi="Times New Roman" w:cs="Times New Roman"/>
          <w:b/>
          <w:bCs/>
          <w:iCs/>
          <w:sz w:val="28"/>
          <w:szCs w:val="28"/>
          <w:lang w:eastAsia="en-US"/>
        </w:rPr>
        <w:t xml:space="preserve">ДК 021:2015 – </w:t>
      </w:r>
      <w:r w:rsidRPr="006D6F0B">
        <w:rPr>
          <w:rFonts w:ascii="Times New Roman" w:hAnsi="Times New Roman" w:cs="Times New Roman"/>
          <w:b/>
          <w:bCs/>
          <w:iCs/>
          <w:color w:val="000000"/>
          <w:sz w:val="28"/>
          <w:szCs w:val="28"/>
          <w:lang w:eastAsia="en-US"/>
        </w:rPr>
        <w:t>09310000-5</w:t>
      </w:r>
      <w:r w:rsidRPr="006D6F0B">
        <w:rPr>
          <w:lang w:eastAsia="en-US"/>
        </w:rPr>
        <w:t xml:space="preserve"> - </w:t>
      </w:r>
      <w:r w:rsidRPr="006D6F0B">
        <w:rPr>
          <w:rFonts w:ascii="Times New Roman" w:hAnsi="Times New Roman" w:cs="Times New Roman"/>
          <w:b/>
          <w:bCs/>
          <w:iCs/>
          <w:color w:val="000000"/>
          <w:sz w:val="28"/>
          <w:szCs w:val="28"/>
          <w:lang w:eastAsia="en-US"/>
        </w:rPr>
        <w:t>Електрична енергія (Електрична енергія)</w:t>
      </w:r>
    </w:p>
    <w:p w:rsidR="006D6F0B" w:rsidRPr="006D6F0B" w:rsidRDefault="006D6F0B" w:rsidP="006D6F0B">
      <w:pPr>
        <w:spacing w:after="0" w:line="240" w:lineRule="auto"/>
        <w:jc w:val="center"/>
        <w:rPr>
          <w:rFonts w:ascii="Times New Roman" w:hAnsi="Times New Roman" w:cs="Times New Roman"/>
          <w:bCs/>
          <w:i/>
          <w:iCs/>
          <w:sz w:val="28"/>
          <w:szCs w:val="28"/>
          <w:lang w:eastAsia="en-US"/>
        </w:rPr>
      </w:pPr>
      <w:r w:rsidRPr="006D6F0B">
        <w:rPr>
          <w:rFonts w:ascii="Times New Roman" w:hAnsi="Times New Roman" w:cs="Times New Roman"/>
          <w:bCs/>
          <w:color w:val="000000"/>
          <w:sz w:val="28"/>
          <w:szCs w:val="28"/>
          <w:lang w:eastAsia="en-US"/>
        </w:rPr>
        <w:t>«Електрична енергія» (Електрична енергія для КНП «Запорізький регіональний ФКЛДЦ» ЗОР та відділень КНП «Запорізький регіональний ФКЛДЦ» ЗОР)</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Джерело фінансування закупівлі - місцевий бюджет</w:t>
      </w: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Процедура закупівлі – відкриті торги з особливостями</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sz w:val="24"/>
          <w:szCs w:val="24"/>
          <w:lang w:eastAsia="en-US"/>
        </w:rPr>
      </w:pPr>
      <w:r w:rsidRPr="006D6F0B">
        <w:rPr>
          <w:rFonts w:ascii="Times New Roman" w:hAnsi="Times New Roman" w:cs="Times New Roman"/>
          <w:sz w:val="24"/>
          <w:szCs w:val="24"/>
          <w:lang w:eastAsia="en-US"/>
        </w:rPr>
        <w:t>Запоріжжя 2023</w:t>
      </w:r>
    </w:p>
    <w:p w:rsidR="006D6F0B" w:rsidRDefault="006D6F0B">
      <w:pPr>
        <w:spacing w:after="0"/>
        <w:jc w:val="center"/>
        <w:rPr>
          <w:rFonts w:ascii="Times New Roman" w:hAnsi="Times New Roman" w:cs="Times New Roman"/>
          <w:b/>
          <w:bCs/>
          <w:sz w:val="28"/>
          <w:szCs w:val="28"/>
        </w:rPr>
      </w:pPr>
    </w:p>
    <w:tbl>
      <w:tblPr>
        <w:tblStyle w:val="Style13"/>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6090"/>
      </w:tblGrid>
      <w:tr w:rsidR="0051638C">
        <w:trPr>
          <w:trHeight w:val="416"/>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51638C" w:rsidRDefault="007466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51638C">
        <w:trPr>
          <w:trHeight w:val="411"/>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w:t>
            </w:r>
            <w:r>
              <w:rPr>
                <w:rFonts w:ascii="Times New Roman" w:hAnsi="Times New Roman" w:cs="Times New Roman"/>
              </w:rPr>
              <w:t>від 25.12.15 № 922-</w:t>
            </w:r>
            <w:r>
              <w:rPr>
                <w:rFonts w:ascii="Times New Roman" w:hAnsi="Times New Roman" w:cs="Times New Roman"/>
                <w:lang w:val="en-US"/>
              </w:rPr>
              <w:t>VIII</w:t>
            </w:r>
            <w:r>
              <w:rPr>
                <w:rFonts w:ascii="Times New Roman" w:hAnsi="Times New Roman" w:cs="Times New Roman"/>
              </w:rPr>
              <w:t xml:space="preserve"> (зі змінами та доповненнями), (далі – Закон),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hd w:val="clear" w:color="auto" w:fill="FFFFFF"/>
              </w:rPr>
              <w:t>Закону України від 13.04.2017 № 2019-VIII «Про ринок електричної енергії», Постанови НКРЕКП від 14.03.2018 № 312 «Про затвердження Правил роздрібного ринку електричної енергії».</w:t>
            </w:r>
            <w:r>
              <w:rPr>
                <w:rFonts w:ascii="Times New Roman" w:hAnsi="Times New Roman" w:cs="Times New Roman"/>
              </w:rPr>
              <w:t xml:space="preserve"> Терміни вживаються у значенні, наведеному в Законі </w:t>
            </w:r>
            <w:r>
              <w:rPr>
                <w:rFonts w:ascii="Times New Roman" w:hAnsi="Times New Roman" w:cs="Times New Roman"/>
                <w:shd w:val="clear" w:color="auto" w:fill="FFFFFF"/>
              </w:rPr>
              <w:t>та інших вищенаведених нормативних актах.</w:t>
            </w:r>
            <w:r>
              <w:rPr>
                <w:shd w:val="clear" w:color="auto" w:fill="FFFFFF"/>
              </w:rPr>
              <w:t xml:space="preserve"> </w:t>
            </w: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tc>
      </w:tr>
      <w:tr w:rsidR="0051638C">
        <w:trPr>
          <w:trHeight w:val="58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1638C">
        <w:trPr>
          <w:trHeight w:val="71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повне найменування</w:t>
            </w:r>
          </w:p>
        </w:tc>
        <w:tc>
          <w:tcPr>
            <w:tcW w:w="6090" w:type="dxa"/>
          </w:tcPr>
          <w:p w:rsidR="006D6F0B" w:rsidRPr="006D6F0B" w:rsidRDefault="007466F8" w:rsidP="006D6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F0B" w:rsidRPr="006D6F0B">
              <w:rPr>
                <w:rFonts w:ascii="Times New Roman" w:hAnsi="Times New Roman" w:cs="Times New Roman"/>
                <w:sz w:val="24"/>
                <w:szCs w:val="24"/>
              </w:rPr>
              <w:t>Комунальне некомерційне підприємство</w:t>
            </w:r>
          </w:p>
          <w:p w:rsidR="006D6F0B" w:rsidRPr="006D6F0B" w:rsidRDefault="006D6F0B" w:rsidP="006D6F0B">
            <w:pPr>
              <w:spacing w:after="0" w:line="240" w:lineRule="auto"/>
              <w:jc w:val="both"/>
              <w:rPr>
                <w:rFonts w:ascii="Times New Roman" w:hAnsi="Times New Roman" w:cs="Times New Roman"/>
                <w:sz w:val="24"/>
                <w:szCs w:val="24"/>
              </w:rPr>
            </w:pPr>
            <w:r w:rsidRPr="006D6F0B">
              <w:rPr>
                <w:rFonts w:ascii="Times New Roman" w:hAnsi="Times New Roman" w:cs="Times New Roman"/>
                <w:sz w:val="24"/>
                <w:szCs w:val="24"/>
              </w:rPr>
              <w:t xml:space="preserve">«Запорізький регіональний </w:t>
            </w:r>
            <w:proofErr w:type="spellStart"/>
            <w:r w:rsidRPr="006D6F0B">
              <w:rPr>
                <w:rFonts w:ascii="Times New Roman" w:hAnsi="Times New Roman" w:cs="Times New Roman"/>
                <w:sz w:val="24"/>
                <w:szCs w:val="24"/>
              </w:rPr>
              <w:t>фтизіопульмонологічний</w:t>
            </w:r>
            <w:proofErr w:type="spellEnd"/>
            <w:r w:rsidRPr="006D6F0B">
              <w:rPr>
                <w:rFonts w:ascii="Times New Roman" w:hAnsi="Times New Roman" w:cs="Times New Roman"/>
                <w:sz w:val="24"/>
                <w:szCs w:val="24"/>
              </w:rPr>
              <w:t xml:space="preserve"> клінічний лікувально-діагностичний центр»</w:t>
            </w: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hAnsi="Times New Roman" w:cs="Times New Roman"/>
                <w:sz w:val="24"/>
                <w:szCs w:val="24"/>
              </w:rPr>
              <w:t xml:space="preserve">Запорізької обласної </w:t>
            </w:r>
          </w:p>
        </w:tc>
      </w:tr>
      <w:tr w:rsidR="0051638C">
        <w:trPr>
          <w:trHeight w:val="42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місцезнаходження</w:t>
            </w:r>
          </w:p>
        </w:tc>
        <w:tc>
          <w:tcPr>
            <w:tcW w:w="6090" w:type="dxa"/>
          </w:tcPr>
          <w:p w:rsidR="0051638C" w:rsidRDefault="006D6F0B" w:rsidP="006D6F0B">
            <w:pPr>
              <w:pStyle w:val="af0"/>
            </w:pPr>
            <w:r w:rsidRPr="006D6F0B">
              <w:t>вул. Перспективна, буд. 2, м. Запоріжжя, Запорізька область, 69106</w:t>
            </w:r>
            <w:r w:rsidR="007466F8">
              <w:t xml:space="preserve"> </w:t>
            </w:r>
          </w:p>
        </w:tc>
      </w:tr>
      <w:tr w:rsidR="0051638C">
        <w:trPr>
          <w:trHeight w:val="138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51638C" w:rsidRDefault="007466F8">
            <w:pPr>
              <w:pStyle w:val="10"/>
              <w:widowControl w:val="0"/>
              <w:spacing w:before="120" w:after="120" w:line="240" w:lineRule="auto"/>
              <w:rPr>
                <w:b/>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Відповідальні особи за торги:</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proofErr w:type="spellStart"/>
            <w:r w:rsidRPr="006D6F0B">
              <w:rPr>
                <w:rFonts w:ascii="Times New Roman" w:eastAsia="Times New Roman" w:hAnsi="Times New Roman" w:cs="Times New Roman"/>
                <w:sz w:val="24"/>
                <w:szCs w:val="24"/>
                <w:lang w:val="uk-UA"/>
              </w:rPr>
              <w:t>Калініченко</w:t>
            </w:r>
            <w:proofErr w:type="spellEnd"/>
            <w:r w:rsidRPr="006D6F0B">
              <w:rPr>
                <w:rFonts w:ascii="Times New Roman" w:eastAsia="Times New Roman" w:hAnsi="Times New Roman" w:cs="Times New Roman"/>
                <w:sz w:val="24"/>
                <w:szCs w:val="24"/>
                <w:lang w:val="uk-UA"/>
              </w:rPr>
              <w:t xml:space="preserve"> Сергій Миколайович, провідний фахівець з публічних закупівель, уповноважена особа</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 xml:space="preserve">e-mail: tender_tub@ukr.net </w:t>
            </w:r>
          </w:p>
          <w:p w:rsidR="0051638C"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тел.: (061) 717-17-30</w:t>
            </w:r>
          </w:p>
        </w:tc>
      </w:tr>
      <w:tr w:rsidR="0051638C">
        <w:trPr>
          <w:trHeight w:val="63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відкриті торги (з особливостями)</w:t>
            </w:r>
          </w:p>
        </w:tc>
      </w:tr>
      <w:tr w:rsidR="0051638C">
        <w:trPr>
          <w:trHeight w:val="68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1638C">
        <w:trPr>
          <w:trHeight w:val="71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назва предмета закупівлі</w:t>
            </w:r>
          </w:p>
        </w:tc>
        <w:tc>
          <w:tcPr>
            <w:tcW w:w="6090" w:type="dxa"/>
          </w:tcPr>
          <w:p w:rsidR="0051638C" w:rsidRDefault="007466F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Електрична енергія</w:t>
            </w:r>
          </w:p>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ДК 021:2015-09310000-5 — Електрична енергія</w:t>
            </w:r>
            <w:r>
              <w:rPr>
                <w:rFonts w:ascii="Times New Roman" w:hAnsi="Times New Roman"/>
                <w:b/>
                <w:bCs/>
                <w:color w:val="00000A"/>
              </w:rPr>
              <w:t xml:space="preserve"> </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51638C" w:rsidRDefault="007466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51638C" w:rsidRDefault="007466F8">
            <w:pPr>
              <w:spacing w:before="192" w:after="150" w:line="255" w:lineRule="atLeast"/>
              <w:contextualSpacing/>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006D6F0B" w:rsidRPr="006D6F0B">
              <w:rPr>
                <w:rFonts w:ascii="Times New Roman" w:eastAsia="Times New Roman" w:hAnsi="Times New Roman"/>
                <w:sz w:val="24"/>
                <w:szCs w:val="24"/>
              </w:rPr>
              <w:t>Без поділу предм</w:t>
            </w:r>
            <w:r w:rsidR="006D6F0B">
              <w:rPr>
                <w:rFonts w:ascii="Times New Roman" w:eastAsia="Times New Roman" w:hAnsi="Times New Roman"/>
                <w:sz w:val="24"/>
                <w:szCs w:val="24"/>
              </w:rPr>
              <w:t>ету закупівлі на частини (лоти)</w:t>
            </w: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p>
          <w:p w:rsidR="0051638C" w:rsidRDefault="0051638C">
            <w:pPr>
              <w:spacing w:before="192" w:after="150" w:line="255" w:lineRule="atLeast"/>
              <w:contextualSpacing/>
              <w:textAlignment w:val="baseline"/>
              <w:rPr>
                <w:rFonts w:ascii="Times New Roman" w:eastAsia="Times New Roman" w:hAnsi="Times New Roman"/>
                <w:sz w:val="24"/>
                <w:szCs w:val="24"/>
              </w:rPr>
            </w:pPr>
          </w:p>
        </w:tc>
      </w:tr>
      <w:tr w:rsidR="0051638C">
        <w:trPr>
          <w:trHeight w:val="125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rsidR="0051638C" w:rsidRDefault="007466F8">
            <w:pPr>
              <w:keepNext/>
              <w:keepLines/>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кількість товару та місце його поставки </w:t>
            </w:r>
          </w:p>
          <w:p w:rsidR="0051638C" w:rsidRDefault="0051638C">
            <w:pPr>
              <w:spacing w:after="0" w:line="240" w:lineRule="auto"/>
              <w:rPr>
                <w:rFonts w:ascii="Times New Roman" w:eastAsia="Times New Roman" w:hAnsi="Times New Roman" w:cs="Times New Roman"/>
                <w:b/>
                <w:sz w:val="24"/>
                <w:szCs w:val="24"/>
              </w:rPr>
            </w:pPr>
          </w:p>
        </w:tc>
        <w:tc>
          <w:tcPr>
            <w:tcW w:w="6090" w:type="dxa"/>
          </w:tcPr>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Місце поставки товару: Запорізький обласний центр зайнятості та його філії, відповідно до Додатку № 5.</w:t>
            </w:r>
          </w:p>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Кількість товару: 720 000 кВт/год.</w:t>
            </w:r>
          </w:p>
          <w:p w:rsidR="006D6F0B" w:rsidRPr="006D6F0B" w:rsidRDefault="006D6F0B" w:rsidP="006D6F0B">
            <w:pPr>
              <w:spacing w:after="0" w:line="240" w:lineRule="auto"/>
              <w:jc w:val="both"/>
              <w:rPr>
                <w:rFonts w:ascii="Times New Roman" w:eastAsia="Times New Roman" w:hAnsi="Times New Roman"/>
                <w:sz w:val="24"/>
                <w:szCs w:val="24"/>
              </w:rPr>
            </w:pP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eastAsia="Times New Roman" w:hAnsi="Times New Roman"/>
                <w:sz w:val="24"/>
                <w:szCs w:val="24"/>
              </w:rPr>
              <w:t>Обсяг поставки: може бути зменшено, в залежності від реальної потреби та фінансової спроможності Замовника.</w:t>
            </w:r>
            <w:r>
              <w:rPr>
                <w:rFonts w:ascii="Times New Roman" w:eastAsia="Times New Roman" w:hAnsi="Times New Roman"/>
                <w:sz w:val="24"/>
                <w:szCs w:val="24"/>
              </w:rPr>
              <w:t xml:space="preserve"> </w:t>
            </w:r>
          </w:p>
        </w:tc>
      </w:tr>
      <w:tr w:rsidR="0051638C">
        <w:trPr>
          <w:trHeight w:val="85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D6F0B" w:rsidRPr="006D6F0B">
              <w:rPr>
                <w:rFonts w:ascii="Times New Roman" w:eastAsia="Times New Roman" w:hAnsi="Times New Roman" w:cs="Times New Roman"/>
                <w:sz w:val="24"/>
                <w:szCs w:val="24"/>
                <w:lang w:val="ru-RU"/>
              </w:rPr>
              <w:t>до 31 грудня 2024 року (</w:t>
            </w:r>
            <w:proofErr w:type="spellStart"/>
            <w:r w:rsidR="006D6F0B" w:rsidRPr="006D6F0B">
              <w:rPr>
                <w:rFonts w:ascii="Times New Roman" w:eastAsia="Times New Roman" w:hAnsi="Times New Roman" w:cs="Times New Roman"/>
                <w:sz w:val="24"/>
                <w:szCs w:val="24"/>
                <w:lang w:val="ru-RU"/>
              </w:rPr>
              <w:t>включно</w:t>
            </w:r>
            <w:proofErr w:type="spellEnd"/>
            <w:r w:rsidR="006D6F0B" w:rsidRPr="006D6F0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w:t>
            </w:r>
          </w:p>
          <w:p w:rsidR="0051638C" w:rsidRDefault="0051638C">
            <w:pPr>
              <w:spacing w:after="0" w:line="240" w:lineRule="auto"/>
              <w:jc w:val="both"/>
              <w:rPr>
                <w:rFonts w:ascii="Times New Roman" w:eastAsia="Times New Roman" w:hAnsi="Times New Roman" w:cs="Times New Roman"/>
                <w:sz w:val="24"/>
                <w:szCs w:val="24"/>
                <w:lang w:val="ru-RU"/>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1638C">
        <w:trPr>
          <w:trHeight w:val="501"/>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51638C" w:rsidTr="00F77B4D">
        <w:trPr>
          <w:trHeight w:val="1125"/>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rPr>
              <w:t xml:space="preserve">1.3. Для поновлення перебігу відкритих торгів замовник </w:t>
            </w:r>
            <w:r>
              <w:rPr>
                <w:rFonts w:ascii="Times New Roman" w:hAnsi="Times New Roman" w:cs="Times New Roman"/>
                <w:color w:val="000000"/>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51638C" w:rsidRDefault="007466F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w:t>
            </w:r>
            <w:r>
              <w:rPr>
                <w:rFonts w:ascii="Times New Roman" w:hAnsi="Times New Roman" w:cs="Times New Roman"/>
                <w:color w:val="000000"/>
              </w:rPr>
              <w:t xml:space="preserve">Зміни до тендерної документації у </w:t>
            </w:r>
            <w:proofErr w:type="spellStart"/>
            <w:r>
              <w:rPr>
                <w:rFonts w:ascii="Times New Roman" w:hAnsi="Times New Roman" w:cs="Times New Roman"/>
                <w:color w:val="000000"/>
              </w:rPr>
              <w:t>машинозчитувальному</w:t>
            </w:r>
            <w:proofErr w:type="spellEnd"/>
            <w:r>
              <w:rPr>
                <w:rFonts w:ascii="Times New Roman" w:hAnsi="Times New Roman" w:cs="Times New Roman"/>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51638C">
        <w:trPr>
          <w:trHeight w:val="480"/>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1638C" w:rsidRDefault="0051638C">
            <w:pPr>
              <w:widowControl w:val="0"/>
              <w:spacing w:after="0" w:line="240" w:lineRule="auto"/>
              <w:ind w:firstLine="200"/>
              <w:contextualSpacing/>
              <w:jc w:val="both"/>
              <w:rPr>
                <w:rFonts w:ascii="Times New Roman" w:hAnsi="Times New Roman" w:cs="Times New Roman"/>
                <w:sz w:val="24"/>
                <w:szCs w:val="24"/>
              </w:rPr>
            </w:pPr>
          </w:p>
          <w:p w:rsidR="0051638C" w:rsidRDefault="007466F8">
            <w:pPr>
              <w:pStyle w:val="af0"/>
              <w:numPr>
                <w:ilvl w:val="0"/>
                <w:numId w:val="1"/>
              </w:numPr>
              <w:ind w:left="0"/>
            </w:pPr>
            <w:r>
              <w:rPr>
                <w:b/>
              </w:rPr>
              <w:t xml:space="preserve">          1) Заповнена форма «Тендерна пропозиція»  </w:t>
            </w:r>
            <w:r>
              <w:t>із</w:t>
            </w:r>
            <w:r>
              <w:rPr>
                <w:lang w:val="ru-RU"/>
              </w:rPr>
              <w:t xml:space="preserve"> </w:t>
            </w:r>
            <w:r>
              <w:t xml:space="preserve">зазначенням ціни тендерної пропозиції (форма «ТЕНДЕРНА ПРОПОЗИЦІЯ» наведена у </w:t>
            </w:r>
            <w:r>
              <w:rPr>
                <w:b/>
                <w:bCs/>
                <w:u w:val="single"/>
              </w:rPr>
              <w:t xml:space="preserve">Додатку 1 </w:t>
            </w:r>
            <w:r>
              <w:rPr>
                <w:b/>
                <w:bCs/>
                <w:u w:val="single"/>
                <w:lang w:val="ru-RU"/>
              </w:rPr>
              <w:t xml:space="preserve"> </w:t>
            </w:r>
            <w:r>
              <w:t>до тендерної документації);</w:t>
            </w:r>
          </w:p>
          <w:p w:rsidR="0051638C" w:rsidRDefault="007466F8">
            <w:pPr>
              <w:pStyle w:val="af0"/>
            </w:pPr>
            <w:r>
              <w:t>до ціни  включається податок на додану вартість (ПДВ);</w:t>
            </w:r>
          </w:p>
          <w:p w:rsidR="0051638C" w:rsidRDefault="007466F8">
            <w:pPr>
              <w:pStyle w:val="af0"/>
            </w:pPr>
            <w:r>
              <w:t>форма «ТЕНДЕРНА ПРОПОЗИЦІЯ» подається учасником на фірм</w:t>
            </w:r>
            <w:proofErr w:type="spellStart"/>
            <w:r>
              <w:rPr>
                <w:lang w:val="ru-RU"/>
              </w:rPr>
              <w:t>овому</w:t>
            </w:r>
            <w:proofErr w:type="spellEnd"/>
            <w:r>
              <w:t xml:space="preserve"> бланку учасника, скріплена підписом уповноваженої особи учасника та печаткою учасника (за наявності);</w:t>
            </w:r>
          </w:p>
          <w:p w:rsidR="0051638C" w:rsidRDefault="007466F8">
            <w:pPr>
              <w:pStyle w:val="af0"/>
              <w:rPr>
                <w:lang w:val="ru-RU"/>
              </w:rPr>
            </w:pPr>
            <w:r>
              <w:t>учасник не повинен відступати від встановленої замовником форми;</w:t>
            </w:r>
          </w:p>
          <w:p w:rsidR="0051638C" w:rsidRDefault="007466F8">
            <w:pPr>
              <w:widowControl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rPr>
              <w:t>Ціна на електричну енергію встановлюється учасником у відповідності до Закону України «Про ринок електричної енергії». Не включається до вартості тендерної пропозиції вартість послуг з розподілу електричної енергії.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Документи з інформацією, що підтверджує відповідність пропозиції Учасника кваліфікаційним критеріям, </w:t>
            </w:r>
            <w:r>
              <w:rPr>
                <w:rFonts w:ascii="Times New Roman" w:hAnsi="Times New Roman"/>
              </w:rPr>
              <w:t xml:space="preserve">(перелік критеріїв та </w:t>
            </w:r>
            <w:r>
              <w:rPr>
                <w:rFonts w:ascii="Times New Roman" w:hAnsi="Times New Roman"/>
              </w:rPr>
              <w:lastRenderedPageBreak/>
              <w:t xml:space="preserve">інформацію щодо способу їх підтвердження наведено в </w:t>
            </w:r>
            <w:r>
              <w:rPr>
                <w:rFonts w:ascii="Times New Roman" w:hAnsi="Times New Roman"/>
                <w:b/>
                <w:sz w:val="24"/>
                <w:szCs w:val="24"/>
              </w:rPr>
              <w:t>(Додаток 2)</w:t>
            </w:r>
            <w:r>
              <w:rPr>
                <w:rFonts w:ascii="Times New Roman" w:hAnsi="Times New Roman"/>
                <w:i/>
                <w:iCs/>
              </w:rPr>
              <w:t xml:space="preserve"> </w:t>
            </w:r>
            <w:r>
              <w:rPr>
                <w:rFonts w:ascii="Times New Roman" w:hAnsi="Times New Roman"/>
                <w:i/>
                <w:iCs/>
                <w:sz w:val="24"/>
                <w:szCs w:val="24"/>
              </w:rPr>
              <w:t>(подаються в окремому файлі;</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Інформація щодо відповідності учасника вимогам, визначеним у статті 17 Закону </w:t>
            </w:r>
            <w:r>
              <w:rPr>
                <w:rFonts w:ascii="Times New Roman" w:hAnsi="Times New Roman"/>
                <w:b/>
                <w:sz w:val="24"/>
                <w:szCs w:val="24"/>
              </w:rPr>
              <w:t>(Додаток 3)</w:t>
            </w:r>
            <w:r>
              <w:rPr>
                <w:rFonts w:ascii="Times New Roman" w:hAnsi="Times New Roman"/>
                <w:i/>
                <w:iCs/>
                <w:sz w:val="24"/>
                <w:szCs w:val="24"/>
              </w:rPr>
              <w:t xml:space="preserve"> (подаються в окремому файлі</w:t>
            </w:r>
            <w:r>
              <w:rPr>
                <w:rFonts w:ascii="Times New Roman" w:hAnsi="Times New Roman"/>
                <w:i/>
                <w:iCs/>
                <w:sz w:val="24"/>
                <w:szCs w:val="24"/>
                <w:lang w:val="ru-RU"/>
              </w:rPr>
              <w:t xml:space="preserve"> на ф</w:t>
            </w:r>
            <w:r>
              <w:rPr>
                <w:rFonts w:ascii="Times New Roman" w:hAnsi="Times New Roman"/>
                <w:i/>
                <w:iCs/>
                <w:sz w:val="24"/>
                <w:szCs w:val="24"/>
              </w:rPr>
              <w:t>і</w:t>
            </w:r>
            <w:proofErr w:type="spellStart"/>
            <w:r>
              <w:rPr>
                <w:rFonts w:ascii="Times New Roman" w:hAnsi="Times New Roman"/>
                <w:i/>
                <w:iCs/>
                <w:sz w:val="24"/>
                <w:szCs w:val="24"/>
                <w:lang w:val="ru-RU"/>
              </w:rPr>
              <w:t>рмовому</w:t>
            </w:r>
            <w:proofErr w:type="spellEnd"/>
            <w:r>
              <w:rPr>
                <w:rFonts w:ascii="Times New Roman" w:hAnsi="Times New Roman"/>
                <w:i/>
                <w:iCs/>
                <w:sz w:val="24"/>
                <w:szCs w:val="24"/>
                <w:lang w:val="ru-RU"/>
              </w:rPr>
              <w:t xml:space="preserve"> бланку Учасника)</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заповненого учасником ПРОЕКТУ ДОГОВОРУ про закупівлю згідно з формою, наведеною в </w:t>
            </w:r>
            <w:r>
              <w:rPr>
                <w:rFonts w:ascii="Times New Roman" w:hAnsi="Times New Roman"/>
                <w:b/>
                <w:bCs/>
                <w:sz w:val="24"/>
                <w:szCs w:val="24"/>
                <w:u w:val="single"/>
              </w:rPr>
              <w:t>Додатку 4</w:t>
            </w:r>
            <w:r>
              <w:rPr>
                <w:rFonts w:ascii="Times New Roman" w:hAnsi="Times New Roman"/>
                <w:sz w:val="24"/>
                <w:szCs w:val="24"/>
              </w:rPr>
              <w:t xml:space="preserve"> до тендерної документації (</w:t>
            </w:r>
            <w:r>
              <w:rPr>
                <w:rFonts w:ascii="Times New Roman" w:hAnsi="Times New Roman"/>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Інформація про необхідні технічні, якісні та кількісні характеристики предмета закупівлі, а також відповідна технічна специфікація </w:t>
            </w:r>
            <w:r>
              <w:rPr>
                <w:rFonts w:ascii="Times New Roman" w:hAnsi="Times New Roman"/>
                <w:b/>
                <w:sz w:val="24"/>
                <w:szCs w:val="24"/>
              </w:rPr>
              <w:t>(Додаток 5) (</w:t>
            </w:r>
            <w:r>
              <w:rPr>
                <w:rFonts w:ascii="Times New Roman" w:hAnsi="Times New Roman"/>
                <w:b/>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Інші документи, передбаченими вимогами цієї тендерної документації;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Документи,</w:t>
            </w:r>
            <w:r>
              <w:rPr>
                <w:rFonts w:ascii="Times New Roman" w:hAnsi="Times New Roman"/>
                <w:sz w:val="24"/>
                <w:szCs w:val="24"/>
                <w:lang w:val="ru-RU"/>
              </w:rPr>
              <w:t xml:space="preserve"> </w:t>
            </w:r>
            <w:r>
              <w:rPr>
                <w:rFonts w:ascii="Times New Roman" w:hAnsi="Times New Roman"/>
                <w:sz w:val="24"/>
                <w:szCs w:val="24"/>
              </w:rPr>
              <w:t>які повинен надати переможець закупівлі ( Додаток № 6)</w:t>
            </w:r>
          </w:p>
          <w:p w:rsidR="0051638C" w:rsidRDefault="007466F8">
            <w:pPr>
              <w:widowControl w:val="0"/>
              <w:spacing w:after="0" w:line="240" w:lineRule="auto"/>
              <w:ind w:left="34" w:right="113"/>
              <w:jc w:val="both"/>
              <w:rPr>
                <w:rFonts w:ascii="Times New Roman" w:hAnsi="Times New Roman" w:cs="Times New Roman"/>
                <w:u w:val="single"/>
                <w:lang w:eastAsia="en-US"/>
              </w:rPr>
            </w:pPr>
            <w:r>
              <w:rPr>
                <w:b/>
                <w:lang w:eastAsia="en-US"/>
              </w:rPr>
              <w:t xml:space="preserve">         8)</w:t>
            </w:r>
            <w:r>
              <w:rPr>
                <w:lang w:eastAsia="en-US"/>
              </w:rPr>
              <w:t xml:space="preserve"> </w:t>
            </w:r>
            <w:r>
              <w:rPr>
                <w:rFonts w:ascii="Times New Roman" w:hAnsi="Times New Roman" w:cs="Times New Roman"/>
                <w:lang w:eastAsia="en-US"/>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lang w:eastAsia="en-US"/>
              </w:rPr>
              <w:t>скан-копій</w:t>
            </w:r>
            <w:proofErr w:type="spellEnd"/>
            <w:r>
              <w:rPr>
                <w:rFonts w:ascii="Times New Roman" w:hAnsi="Times New Roman" w:cs="Times New Roman"/>
                <w:lang w:eastAsia="en-US"/>
              </w:rPr>
              <w:t xml:space="preserve"> придатних для </w:t>
            </w:r>
            <w:proofErr w:type="spellStart"/>
            <w:r>
              <w:rPr>
                <w:rFonts w:ascii="Times New Roman" w:hAnsi="Times New Roman" w:cs="Times New Roman"/>
                <w:lang w:eastAsia="en-US"/>
              </w:rPr>
              <w:t>машинозчитування</w:t>
            </w:r>
            <w:proofErr w:type="spellEnd"/>
            <w:r>
              <w:rPr>
                <w:rFonts w:ascii="Times New Roman" w:hAnsi="Times New Roman" w:cs="Times New Roman"/>
                <w:lang w:eastAsia="en-US"/>
              </w:rPr>
              <w:t xml:space="preserve"> (файли з розширенням «</w:t>
            </w:r>
            <w:proofErr w:type="spellStart"/>
            <w:r>
              <w:rPr>
                <w:rFonts w:ascii="Times New Roman" w:hAnsi="Times New Roman" w:cs="Times New Roman"/>
                <w:lang w:eastAsia="en-US"/>
              </w:rPr>
              <w:t>..pdf</w:t>
            </w:r>
            <w:proofErr w:type="spellEnd"/>
            <w:r>
              <w:rPr>
                <w:rFonts w:ascii="Times New Roman" w:hAnsi="Times New Roman" w:cs="Times New Roman"/>
                <w:lang w:eastAsia="en-US"/>
              </w:rPr>
              <w:t>.», «</w:t>
            </w:r>
            <w:proofErr w:type="spellStart"/>
            <w:r>
              <w:rPr>
                <w:rFonts w:ascii="Times New Roman" w:hAnsi="Times New Roman" w:cs="Times New Roman"/>
                <w:lang w:eastAsia="en-US"/>
              </w:rPr>
              <w:t>..jpeg</w:t>
            </w:r>
            <w:proofErr w:type="spellEnd"/>
            <w:r>
              <w:rPr>
                <w:rFonts w:ascii="Times New Roman" w:hAnsi="Times New Roman" w:cs="Times New Roman"/>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lang w:eastAsia="en-US"/>
              </w:rPr>
              <w:t>скан-копії</w:t>
            </w:r>
            <w:proofErr w:type="spellEnd"/>
            <w:r>
              <w:rPr>
                <w:rFonts w:ascii="Times New Roman" w:hAnsi="Times New Roman" w:cs="Times New Roman"/>
                <w:lang w:eastAsia="en-US"/>
              </w:rPr>
              <w:t xml:space="preserve">. </w:t>
            </w:r>
            <w:r>
              <w:rPr>
                <w:rFonts w:ascii="Times New Roman" w:hAnsi="Times New Roman" w:cs="Times New Roman"/>
                <w:u w:val="single"/>
                <w:lang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w:t>
            </w:r>
            <w:proofErr w:type="spellStart"/>
            <w:r>
              <w:rPr>
                <w:rFonts w:ascii="Times New Roman" w:hAnsi="Times New Roman" w:cs="Times New Roman"/>
                <w:u w:val="single"/>
                <w:lang w:eastAsia="en-US"/>
              </w:rPr>
              <w:t>т.ін</w:t>
            </w:r>
            <w:proofErr w:type="spellEnd"/>
            <w:r>
              <w:rPr>
                <w:rFonts w:ascii="Times New Roman" w:hAnsi="Times New Roman" w:cs="Times New Roman"/>
                <w:u w:val="single"/>
                <w:lang w:eastAsia="en-US"/>
              </w:rPr>
              <w:t>.)</w:t>
            </w:r>
          </w:p>
          <w:p w:rsidR="0051638C" w:rsidRDefault="0051638C">
            <w:pPr>
              <w:pStyle w:val="af1"/>
              <w:widowControl w:val="0"/>
              <w:spacing w:after="0" w:line="240" w:lineRule="auto"/>
              <w:jc w:val="both"/>
              <w:rPr>
                <w:rFonts w:ascii="Times New Roman" w:hAnsi="Times New Roman"/>
                <w:b/>
                <w:sz w:val="24"/>
                <w:szCs w:val="24"/>
              </w:rPr>
            </w:pP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9)</w:t>
            </w:r>
            <w:r>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w:t>
            </w:r>
            <w:r>
              <w:rPr>
                <w:rFonts w:ascii="Times New Roman" w:hAnsi="Times New Roman"/>
                <w:i/>
                <w:sz w:val="24"/>
                <w:szCs w:val="24"/>
              </w:rPr>
              <w:t>копія наказу про призначення</w:t>
            </w:r>
            <w:r>
              <w:rPr>
                <w:rFonts w:ascii="Times New Roman" w:hAnsi="Times New Roman"/>
                <w:sz w:val="24"/>
                <w:szCs w:val="24"/>
              </w:rPr>
              <w:t>,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Інформації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w:t>
            </w:r>
            <w:r>
              <w:rPr>
                <w:rFonts w:ascii="Times New Roman" w:hAnsi="Times New Roman"/>
                <w:sz w:val="24"/>
                <w:szCs w:val="24"/>
              </w:rPr>
              <w:t xml:space="preserve"> (наприклад, витяг з реєстру ліцензіатів з інформацією щодо виданої учаснику ліцензії, що опублікований на офіційному веб-сайті НКРЕКП або довідки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вказаної ліцензії;  </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У разі якщо тендерна пропозиція </w:t>
            </w:r>
            <w:r>
              <w:rPr>
                <w:rFonts w:ascii="Times New Roman" w:hAnsi="Times New Roman"/>
                <w:sz w:val="24"/>
                <w:szCs w:val="24"/>
              </w:rPr>
              <w:lastRenderedPageBreak/>
              <w:t>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olor w:val="000000"/>
                <w:sz w:val="24"/>
                <w:szCs w:val="24"/>
              </w:rPr>
              <w:t>  </w:t>
            </w:r>
          </w:p>
          <w:p w:rsidR="0051638C" w:rsidRDefault="007466F8">
            <w:pPr>
              <w:pStyle w:val="af1"/>
              <w:widowControl w:val="0"/>
              <w:spacing w:after="0" w:line="240" w:lineRule="auto"/>
              <w:ind w:left="20" w:firstLine="425"/>
              <w:jc w:val="both"/>
              <w:rPr>
                <w:rFonts w:ascii="Times New Roman" w:hAnsi="Times New Roman"/>
                <w:i/>
                <w:sz w:val="24"/>
                <w:szCs w:val="24"/>
                <w:lang w:val="ru-RU"/>
              </w:rPr>
            </w:pPr>
            <w:r>
              <w:rPr>
                <w:rFonts w:ascii="Times New Roman" w:hAnsi="Times New Roman"/>
                <w:i/>
                <w:sz w:val="24"/>
                <w:szCs w:val="24"/>
              </w:rPr>
              <w:t xml:space="preserve">Формальними (несуттєвими) помилками, допущення яких учасниками не призведе до відхилення їх пропозицій </w:t>
            </w:r>
            <w:proofErr w:type="spellStart"/>
            <w:r>
              <w:rPr>
                <w:rFonts w:ascii="Times New Roman" w:hAnsi="Times New Roman"/>
                <w:i/>
                <w:sz w:val="24"/>
                <w:szCs w:val="24"/>
              </w:rPr>
              <w:t>вважа</w:t>
            </w:r>
            <w:r>
              <w:rPr>
                <w:rFonts w:ascii="Times New Roman" w:hAnsi="Times New Roman"/>
                <w:i/>
                <w:sz w:val="24"/>
                <w:szCs w:val="24"/>
                <w:lang w:val="ru-RU"/>
              </w:rPr>
              <w:t>ються</w:t>
            </w:r>
            <w:proofErr w:type="spellEnd"/>
            <w:r>
              <w:rPr>
                <w:rFonts w:ascii="Times New Roman" w:hAnsi="Times New Roman"/>
                <w:i/>
                <w:sz w:val="24"/>
                <w:szCs w:val="24"/>
                <w:lang w:val="ru-RU"/>
              </w:rPr>
              <w:t xml:space="preserve"> </w:t>
            </w:r>
            <w:r>
              <w:rPr>
                <w:rFonts w:ascii="Times New Roman" w:hAnsi="Times New Roman"/>
                <w:i/>
                <w:sz w:val="24"/>
                <w:szCs w:val="24"/>
              </w:rPr>
              <w:t xml:space="preserve">помилки згідно </w:t>
            </w:r>
            <w:proofErr w:type="spellStart"/>
            <w:r>
              <w:rPr>
                <w:rFonts w:ascii="Times New Roman" w:hAnsi="Times New Roman"/>
                <w:i/>
                <w:sz w:val="24"/>
                <w:szCs w:val="24"/>
              </w:rPr>
              <w:t>переліка</w:t>
            </w:r>
            <w:proofErr w:type="spellEnd"/>
            <w:r>
              <w:rPr>
                <w:rFonts w:ascii="Times New Roman" w:hAnsi="Times New Roman"/>
                <w:i/>
                <w:sz w:val="24"/>
                <w:szCs w:val="24"/>
              </w:rPr>
              <w:t xml:space="preserve"> формальних помилок, затвердженого Наказом Міністерства розвитку економіки, торгівлі та сільського господарства України № 710 від 15.04.2020р.</w:t>
            </w:r>
            <w:r>
              <w:rPr>
                <w:rFonts w:ascii="Times New Roman" w:hAnsi="Times New Roman"/>
                <w:i/>
                <w:sz w:val="24"/>
                <w:szCs w:val="24"/>
                <w:lang w:val="ru-RU"/>
              </w:rPr>
              <w:t>:</w:t>
            </w:r>
          </w:p>
          <w:p w:rsidR="0051638C" w:rsidRDefault="007466F8">
            <w:pPr>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val="ru-RU" w:eastAsia="uk-UA"/>
              </w:rPr>
              <w:t xml:space="preserve">        </w:t>
            </w:r>
            <w:r>
              <w:rPr>
                <w:rFonts w:ascii="Times New Roman" w:eastAsia="Times New Roman" w:hAnsi="Times New Roman" w:cs="Times New Roman"/>
                <w:spacing w:val="-2"/>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великої літери;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розділових знаків та відмінювання слів у реченні;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використання слова або мовного звороту, запозичених</w:t>
            </w:r>
            <w:r>
              <w:rPr>
                <w:rFonts w:ascii="Times New Roman" w:eastAsia="Times New Roman" w:hAnsi="Times New Roman" w:cs="Times New Roman"/>
                <w:spacing w:val="-2"/>
                <w:sz w:val="24"/>
                <w:szCs w:val="24"/>
                <w:lang w:eastAsia="uk-UA"/>
              </w:rPr>
              <w:t xml:space="preserve"> з іншої мови;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застосування правил переносу частини слова з рядка в рядок;</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написання слів разом та/або окремо, та/або через дефіс;</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638C" w:rsidRDefault="007466F8">
            <w:pPr>
              <w:tabs>
                <w:tab w:val="left" w:pos="359"/>
              </w:tabs>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pacing w:val="-2"/>
                <w:sz w:val="24"/>
                <w:szCs w:val="24"/>
                <w:lang w:eastAsia="uk-UA"/>
              </w:rPr>
              <w:lastRenderedPageBreak/>
              <w:t>замовником не вимагається подання такого документа в тендерній документації.</w:t>
            </w:r>
          </w:p>
          <w:p w:rsidR="0051638C" w:rsidRDefault="007466F8">
            <w:pPr>
              <w:numPr>
                <w:ilvl w:val="0"/>
                <w:numId w:val="4"/>
              </w:numPr>
              <w:tabs>
                <w:tab w:val="left" w:pos="359"/>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процедури</w:t>
            </w:r>
            <w:r>
              <w:rPr>
                <w:rFonts w:ascii="Times New Roman" w:eastAsia="Times New Roman" w:hAnsi="Times New Roman" w:cs="Times New Roman"/>
                <w:sz w:val="24"/>
                <w:szCs w:val="24"/>
                <w:lang w:eastAsia="uk-UA"/>
              </w:rPr>
              <w:t xml:space="preserve">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638C" w:rsidRDefault="007466F8">
            <w:pPr>
              <w:numPr>
                <w:ilvl w:val="0"/>
                <w:numId w:val="4"/>
              </w:numPr>
              <w:tabs>
                <w:tab w:val="left" w:pos="359"/>
              </w:tabs>
              <w:spacing w:before="12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процедури</w:t>
            </w:r>
            <w:r>
              <w:rPr>
                <w:rFonts w:ascii="Times New Roman" w:eastAsia="Times New Roman" w:hAnsi="Times New Roman" w:cs="Times New Roman"/>
                <w:spacing w:val="-2"/>
                <w:sz w:val="24"/>
                <w:szCs w:val="24"/>
                <w:lang w:eastAsia="uk-UA"/>
              </w:rPr>
              <w:t xml:space="preserve"> закупівлі у складі тендерної пропозиції, що складений у довільній формі та не містить вихідного номера.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Pr>
                <w:rFonts w:ascii="Times New Roman" w:eastAsia="Times New Roman" w:hAnsi="Times New Roman" w:cs="Times New Roman"/>
                <w:spacing w:val="-4"/>
                <w:sz w:val="24"/>
                <w:szCs w:val="24"/>
                <w:lang w:eastAsia="uk-UA"/>
              </w:rPr>
              <w:t>підтверджені (наприклад, переклад документа завізований перекладачем</w:t>
            </w:r>
            <w:r>
              <w:rPr>
                <w:rFonts w:ascii="Times New Roman" w:eastAsia="Times New Roman" w:hAnsi="Times New Roman" w:cs="Times New Roman"/>
                <w:sz w:val="24"/>
                <w:szCs w:val="24"/>
                <w:lang w:eastAsia="uk-UA"/>
              </w:rPr>
              <w:t xml:space="preserve"> тощо).</w:t>
            </w:r>
          </w:p>
          <w:p w:rsidR="0051638C" w:rsidRDefault="007466F8">
            <w:pPr>
              <w:numPr>
                <w:ilvl w:val="0"/>
                <w:numId w:val="4"/>
              </w:numPr>
              <w:tabs>
                <w:tab w:val="left" w:pos="470"/>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2"/>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lang w:eastAsia="uk-UA"/>
              </w:rPr>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638C" w:rsidRDefault="007466F8">
            <w:pPr>
              <w:numPr>
                <w:ilvl w:val="0"/>
                <w:numId w:val="4"/>
              </w:numPr>
              <w:tabs>
                <w:tab w:val="left" w:pos="470"/>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638C" w:rsidRDefault="007466F8">
            <w:pPr>
              <w:pStyle w:val="af1"/>
              <w:widowControl w:val="0"/>
              <w:spacing w:after="0" w:line="240" w:lineRule="auto"/>
              <w:ind w:left="20" w:firstLine="425"/>
              <w:jc w:val="both"/>
              <w:rPr>
                <w:rFonts w:ascii="Times New Roman" w:hAnsi="Times New Roman"/>
                <w:sz w:val="24"/>
                <w:szCs w:val="24"/>
              </w:rPr>
            </w:pPr>
            <w:r>
              <w:rPr>
                <w:rFonts w:ascii="Times New Roman" w:eastAsia="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638C" w:rsidRDefault="007466F8">
            <w:pPr>
              <w:pStyle w:val="rvps2"/>
              <w:shd w:val="clear" w:color="auto" w:fill="FFFFFF" w:themeFill="background1"/>
              <w:spacing w:before="0" w:beforeAutospacing="0" w:after="0" w:afterAutospacing="0"/>
              <w:ind w:firstLine="450"/>
              <w:jc w:val="both"/>
              <w:rPr>
                <w:rFonts w:eastAsia="Calibri"/>
                <w:lang w:eastAsia="en-US"/>
              </w:rPr>
            </w:pPr>
            <w:r>
              <w:rPr>
                <w:rFonts w:eastAsia="Calibri"/>
                <w:lang w:eastAsia="en-US"/>
              </w:rPr>
              <w:t xml:space="preserve">Кожен учасник має право подати тільки одну тендерну пропозицію. Усі документи Тендерної пропозиції повинні бути підписанні уповноваженою особою та скріплені печаткою (за наявності). Копії документів повинні бути завірені належним чином. Усі документи Тендерної пропозиції повинні бути у вигляді кольорової сканованої копії та мати чіткий вигляд повного (завершеного) документу, печатки, підпису і </w:t>
            </w:r>
            <w:proofErr w:type="spellStart"/>
            <w:r>
              <w:rPr>
                <w:rFonts w:eastAsia="Calibri"/>
                <w:lang w:eastAsia="en-US"/>
              </w:rPr>
              <w:t>т.ін</w:t>
            </w:r>
            <w:proofErr w:type="spellEnd"/>
            <w:r>
              <w:rPr>
                <w:rFonts w:eastAsia="Calibri"/>
                <w:lang w:eastAsia="en-US"/>
              </w:rPr>
              <w:t>.).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 будуть виявлені невідповідності, така пропозиція учасника відхиляється з підстави не надання інформації передбаченої тендерною документацією та не відповідності вимогам тендерної документації.</w:t>
            </w:r>
          </w:p>
          <w:p w:rsidR="0051638C" w:rsidRDefault="007466F8">
            <w:pPr>
              <w:widowControl w:val="0"/>
              <w:spacing w:after="0" w:line="240" w:lineRule="auto"/>
              <w:ind w:firstLine="450"/>
              <w:jc w:val="both"/>
              <w:rPr>
                <w:rFonts w:ascii="Times New Roman" w:hAnsi="Times New Roman" w:cs="Times New Roman"/>
                <w:sz w:val="24"/>
                <w:szCs w:val="24"/>
                <w:lang w:eastAsia="en-US"/>
              </w:rPr>
            </w:pPr>
            <w:r>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w:t>
            </w:r>
          </w:p>
          <w:p w:rsidR="0051638C" w:rsidRDefault="007466F8">
            <w:pPr>
              <w:keepNext/>
              <w:keepLines/>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 xml:space="preserve">У разі якщо учасник, згідно із законодавством або з технічних причин, не може підписати КЕП тендерну пропозицію, то такий учасник надає лист-пояснення, в якому зазначає законодавчі або технічні причини не накладення на неї КЕП.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1638C" w:rsidRDefault="007466F8">
            <w:pPr>
              <w:spacing w:after="0" w:line="240" w:lineRule="auto"/>
              <w:jc w:val="both"/>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r>
              <w:rPr>
                <w:rFonts w:ascii="Times New Roman" w:hAnsi="Times New Roman"/>
              </w:rPr>
              <w:t xml:space="preserve"> </w:t>
            </w:r>
          </w:p>
        </w:tc>
      </w:tr>
      <w:tr w:rsidR="0051638C">
        <w:trPr>
          <w:trHeight w:val="628"/>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bookmarkStart w:id="1" w:name="_2et92p0" w:colFirst="0" w:colLast="0"/>
            <w:bookmarkEnd w:id="1"/>
            <w:r>
              <w:rPr>
                <w:rFonts w:ascii="Times New Roman" w:eastAsia="Times New Roman" w:hAnsi="Times New Roman" w:cs="Times New Roman"/>
                <w:sz w:val="24"/>
                <w:szCs w:val="24"/>
              </w:rPr>
              <w:t xml:space="preserve">Не вимагається </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51638C" w:rsidRDefault="007466F8">
            <w:pPr>
              <w:keepNext/>
              <w:keepLines/>
              <w:spacing w:after="0" w:line="240" w:lineRule="auto"/>
              <w:ind w:right="120"/>
              <w:jc w:val="both"/>
              <w:rPr>
                <w:rFonts w:ascii="Times New Roman" w:hAnsi="Times New Roman"/>
                <w:sz w:val="24"/>
                <w:szCs w:val="24"/>
                <w:lang w:eastAsia="uk-UA"/>
              </w:rPr>
            </w:pPr>
            <w:r>
              <w:rPr>
                <w:rFonts w:ascii="Times New Roman" w:eastAsia="Times New Roman" w:hAnsi="Times New Roman" w:cs="Times New Roman"/>
                <w:sz w:val="24"/>
                <w:szCs w:val="24"/>
              </w:rPr>
              <w:t>Не передбачено.</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56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девʼяносто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51638C" w:rsidRDefault="007466F8">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відхилити таку вимогу, не втрачаючи при цьому наданого ним забезпечення тендерної пропозиції;</w:t>
            </w:r>
          </w:p>
          <w:p w:rsidR="0051638C" w:rsidRDefault="007466F8">
            <w:pPr>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Pr>
                <w:lang w:eastAsia="uk-UA"/>
              </w:rPr>
              <w:t xml:space="preserve"> </w:t>
            </w:r>
            <w:r>
              <w:rPr>
                <w:rFonts w:ascii="Times New Roman" w:hAnsi="Times New Roman" w:cs="Times New Rom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widowControl w:val="0"/>
              <w:spacing w:after="0" w:line="240" w:lineRule="auto"/>
              <w:rPr>
                <w:rFonts w:ascii="Times New Roman" w:hAnsi="Times New Roman" w:cs="Times New Roman"/>
                <w:color w:val="000000"/>
              </w:rPr>
            </w:pPr>
            <w:r>
              <w:rPr>
                <w:rFonts w:ascii="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1638C" w:rsidRDefault="007466F8">
            <w:pPr>
              <w:spacing w:after="0" w:line="240" w:lineRule="auto"/>
              <w:rPr>
                <w:rFonts w:ascii="Times New Roman" w:eastAsia="Times New Roman" w:hAnsi="Times New Roman" w:cs="Times New Roman"/>
                <w:sz w:val="24"/>
                <w:szCs w:val="24"/>
              </w:rPr>
            </w:pPr>
            <w:r>
              <w:rPr>
                <w:rFonts w:ascii="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90" w:type="dxa"/>
            <w:vAlign w:val="center"/>
          </w:tcPr>
          <w:p w:rsidR="0051638C" w:rsidRDefault="007466F8">
            <w:pPr>
              <w:pStyle w:val="rvps2"/>
              <w:shd w:val="clear" w:color="auto" w:fill="FFFFFF"/>
              <w:spacing w:before="0" w:beforeAutospacing="0" w:after="0" w:afterAutospacing="0"/>
              <w:jc w:val="both"/>
            </w:pPr>
            <w:r>
              <w:t>5.1. Відповідно до статті 16 Закону, з урахуванням пункту 29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51638C" w:rsidRDefault="007466F8">
            <w:pPr>
              <w:pStyle w:val="rvps2"/>
              <w:shd w:val="clear" w:color="auto" w:fill="FFFFFF"/>
              <w:spacing w:before="0"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51638C" w:rsidRDefault="007466F8">
            <w:pPr>
              <w:pStyle w:val="rvps2"/>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п.8 Розділу ІІІ цієї документації всі документи згідно переліку, вказаного в </w:t>
            </w:r>
            <w:r>
              <w:rPr>
                <w:b/>
              </w:rPr>
              <w:t>Додатку №3</w:t>
            </w:r>
            <w:r>
              <w:t xml:space="preserve"> до тендерної документації.</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5.3. Відповідно до вимог </w:t>
            </w:r>
            <w:r>
              <w:rPr>
                <w:rFonts w:ascii="Times New Roman" w:hAnsi="Times New Roman"/>
                <w:shd w:val="solid" w:color="FFFFFF" w:fill="FFFFFF"/>
                <w:lang w:val="uk-UA"/>
              </w:rPr>
              <w:t>статті 17 Закону (крім пункту 13 частини першої статті 17 Закону) та пункту 4</w:t>
            </w:r>
            <w:r w:rsidR="00F423B5">
              <w:rPr>
                <w:rFonts w:ascii="Times New Roman" w:hAnsi="Times New Roman"/>
                <w:shd w:val="solid" w:color="FFFFFF" w:fill="FFFFFF"/>
                <w:lang w:val="uk-UA"/>
              </w:rPr>
              <w:t>7</w:t>
            </w:r>
            <w:r>
              <w:rPr>
                <w:rFonts w:ascii="Times New Roman" w:hAnsi="Times New Roman"/>
                <w:shd w:val="solid" w:color="FFFFFF" w:fill="FFFFFF"/>
                <w:lang w:val="uk-UA"/>
              </w:rPr>
              <w:t xml:space="preserve"> Особливостей </w:t>
            </w:r>
            <w:r>
              <w:rPr>
                <w:rFonts w:ascii="Times New Roman" w:hAnsi="Times New Roman"/>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hAnsi="Times New Roman"/>
                <w:color w:val="000000"/>
                <w:sz w:val="24"/>
                <w:szCs w:val="24"/>
                <w:lang w:val="uk-UA"/>
              </w:rPr>
              <w:lastRenderedPageBreak/>
              <w:t>спотворення результатів тендерів;</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фізична</w:t>
            </w:r>
            <w:proofErr w:type="spellEnd"/>
            <w:r>
              <w:rPr>
                <w:rFonts w:ascii="Times New Roman" w:hAnsi="Times New Roman"/>
                <w:color w:val="000000"/>
                <w:sz w:val="24"/>
                <w:szCs w:val="24"/>
              </w:rPr>
              <w:t xml:space="preserve"> особа, яка є учасником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яка </w:t>
            </w:r>
            <w:proofErr w:type="spellStart"/>
            <w:r>
              <w:rPr>
                <w:rFonts w:ascii="Times New Roman" w:hAnsi="Times New Roman"/>
                <w:color w:val="000000"/>
                <w:sz w:val="24"/>
                <w:szCs w:val="24"/>
              </w:rPr>
              <w:t>підписала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(або </w:t>
            </w:r>
            <w:proofErr w:type="spellStart"/>
            <w:r>
              <w:rPr>
                <w:rFonts w:ascii="Times New Roman" w:hAnsi="Times New Roman"/>
                <w:color w:val="000000"/>
                <w:sz w:val="24"/>
                <w:szCs w:val="24"/>
              </w:rPr>
              <w:t>уповноважена</w:t>
            </w:r>
            <w:proofErr w:type="spellEnd"/>
            <w:r>
              <w:rPr>
                <w:rFonts w:ascii="Times New Roman" w:hAnsi="Times New Roman"/>
                <w:color w:val="000000"/>
                <w:sz w:val="24"/>
                <w:szCs w:val="24"/>
              </w:rPr>
              <w:t xml:space="preserve"> на підписання договору в разі </w:t>
            </w:r>
            <w:proofErr w:type="spellStart"/>
            <w:r>
              <w:rPr>
                <w:rFonts w:ascii="Times New Roman" w:hAnsi="Times New Roman"/>
                <w:color w:val="000000"/>
                <w:sz w:val="24"/>
                <w:szCs w:val="24"/>
              </w:rPr>
              <w:t>переговорної</w:t>
            </w:r>
            <w:proofErr w:type="spellEnd"/>
            <w:r>
              <w:rPr>
                <w:rFonts w:ascii="Times New Roman" w:hAnsi="Times New Roman"/>
                <w:color w:val="000000"/>
                <w:sz w:val="24"/>
                <w:szCs w:val="24"/>
              </w:rPr>
              <w:t xml:space="preserve">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шахрайством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7) </w:t>
            </w:r>
            <w:proofErr w:type="spellStart"/>
            <w:r>
              <w:rPr>
                <w:rFonts w:ascii="Times New Roman" w:hAnsi="Times New Roman"/>
                <w:color w:val="000000"/>
                <w:sz w:val="24"/>
                <w:szCs w:val="24"/>
              </w:rPr>
              <w:t>тендерна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подана учасником </w:t>
            </w:r>
            <w:proofErr w:type="spellStart"/>
            <w:r>
              <w:rPr>
                <w:rFonts w:ascii="Times New Roman" w:hAnsi="Times New Roman"/>
                <w:color w:val="000000"/>
                <w:sz w:val="24"/>
                <w:szCs w:val="24"/>
              </w:rPr>
              <w:t>конкурентної</w:t>
            </w:r>
            <w:proofErr w:type="spellEnd"/>
            <w:r>
              <w:rPr>
                <w:rFonts w:ascii="Times New Roman" w:hAnsi="Times New Roman"/>
                <w:color w:val="000000"/>
                <w:sz w:val="24"/>
                <w:szCs w:val="24"/>
              </w:rPr>
              <w:t xml:space="preserve"> процедури закупівлі або участь у </w:t>
            </w:r>
            <w:proofErr w:type="spellStart"/>
            <w:r>
              <w:rPr>
                <w:rFonts w:ascii="Times New Roman" w:hAnsi="Times New Roman"/>
                <w:color w:val="000000"/>
                <w:sz w:val="24"/>
                <w:szCs w:val="24"/>
              </w:rPr>
              <w:t>переговорній</w:t>
            </w:r>
            <w:proofErr w:type="spellEnd"/>
            <w:r>
              <w:rPr>
                <w:rFonts w:ascii="Times New Roman" w:hAnsi="Times New Roman"/>
                <w:color w:val="000000"/>
                <w:sz w:val="24"/>
                <w:szCs w:val="24"/>
              </w:rPr>
              <w:t xml:space="preserve"> процедурі </w:t>
            </w:r>
            <w:proofErr w:type="spellStart"/>
            <w:r>
              <w:rPr>
                <w:rFonts w:ascii="Times New Roman" w:hAnsi="Times New Roman"/>
                <w:color w:val="000000"/>
                <w:sz w:val="24"/>
                <w:szCs w:val="24"/>
              </w:rPr>
              <w:t>бере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який є </w:t>
            </w:r>
            <w:proofErr w:type="spellStart"/>
            <w:r>
              <w:rPr>
                <w:rFonts w:ascii="Times New Roman" w:hAnsi="Times New Roman"/>
                <w:color w:val="000000"/>
                <w:sz w:val="24"/>
                <w:szCs w:val="24"/>
              </w:rPr>
              <w:t>пов’язаною</w:t>
            </w:r>
            <w:proofErr w:type="spellEnd"/>
            <w:r>
              <w:rPr>
                <w:rFonts w:ascii="Times New Roman" w:hAnsi="Times New Roman"/>
                <w:color w:val="000000"/>
                <w:sz w:val="24"/>
                <w:szCs w:val="24"/>
              </w:rPr>
              <w:t xml:space="preserve"> особою з іншими учасниками процедури закупівлі та/або з </w:t>
            </w:r>
            <w:proofErr w:type="spellStart"/>
            <w:r>
              <w:rPr>
                <w:rFonts w:ascii="Times New Roman" w:hAnsi="Times New Roman"/>
                <w:color w:val="000000"/>
                <w:sz w:val="24"/>
                <w:szCs w:val="24"/>
              </w:rPr>
              <w:t>уповноваженою</w:t>
            </w:r>
            <w:proofErr w:type="spellEnd"/>
            <w:r>
              <w:rPr>
                <w:rFonts w:ascii="Times New Roman" w:hAnsi="Times New Roman"/>
                <w:color w:val="000000"/>
                <w:sz w:val="24"/>
                <w:szCs w:val="24"/>
              </w:rPr>
              <w:t xml:space="preserve"> особою (особами), та/або з </w:t>
            </w:r>
            <w:proofErr w:type="spellStart"/>
            <w:r>
              <w:rPr>
                <w:rFonts w:ascii="Times New Roman" w:hAnsi="Times New Roman"/>
                <w:color w:val="000000"/>
                <w:sz w:val="24"/>
                <w:szCs w:val="24"/>
              </w:rPr>
              <w:t>керівником</w:t>
            </w:r>
            <w:proofErr w:type="spellEnd"/>
            <w:r>
              <w:rPr>
                <w:rFonts w:ascii="Times New Roman" w:hAnsi="Times New Roman"/>
                <w:color w:val="000000"/>
                <w:sz w:val="24"/>
                <w:szCs w:val="24"/>
              </w:rPr>
              <w:t xml:space="preserve"> замовника;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визнаний у встановленому законом порядку банкрутом та стосовно нього відкрита ліквідаційна процедура;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9) у </w:t>
            </w:r>
            <w:proofErr w:type="spellStart"/>
            <w:r>
              <w:rPr>
                <w:rFonts w:ascii="Times New Roman" w:hAnsi="Times New Roman"/>
                <w:color w:val="000000"/>
                <w:sz w:val="24"/>
                <w:szCs w:val="24"/>
              </w:rPr>
              <w:t>Єдиному</w:t>
            </w:r>
            <w:proofErr w:type="spellEnd"/>
            <w:r>
              <w:rPr>
                <w:rFonts w:ascii="Times New Roman" w:hAnsi="Times New Roman"/>
                <w:color w:val="000000"/>
                <w:sz w:val="24"/>
                <w:szCs w:val="24"/>
              </w:rPr>
              <w:t xml:space="preserve"> державному реєстрі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передбачена</w:t>
            </w:r>
            <w:proofErr w:type="spellEnd"/>
            <w:r>
              <w:rPr>
                <w:rFonts w:ascii="Times New Roman" w:hAnsi="Times New Roman"/>
                <w:color w:val="000000"/>
                <w:sz w:val="24"/>
                <w:szCs w:val="24"/>
              </w:rPr>
              <w:t xml:space="preserve"> пунктом 9 частини </w:t>
            </w:r>
            <w:proofErr w:type="spellStart"/>
            <w:r>
              <w:rPr>
                <w:rFonts w:ascii="Times New Roman" w:hAnsi="Times New Roman"/>
                <w:color w:val="000000"/>
                <w:sz w:val="24"/>
                <w:szCs w:val="24"/>
              </w:rPr>
              <w:t>другої</w:t>
            </w:r>
            <w:proofErr w:type="spellEnd"/>
            <w:r>
              <w:rPr>
                <w:rFonts w:ascii="Times New Roman" w:hAnsi="Times New Roman"/>
                <w:color w:val="000000"/>
                <w:sz w:val="24"/>
                <w:szCs w:val="24"/>
              </w:rPr>
              <w:t xml:space="preserve"> статті 9 Закону України "Про </w:t>
            </w:r>
            <w:proofErr w:type="spellStart"/>
            <w:r>
              <w:rPr>
                <w:rFonts w:ascii="Times New Roman" w:hAnsi="Times New Roman"/>
                <w:color w:val="000000"/>
                <w:sz w:val="24"/>
                <w:szCs w:val="24"/>
              </w:rPr>
              <w:t>державну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реєстрацію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10) юридична особа, яка є учасником процедури закупівлі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 xml:space="preserve">), не має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програми</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реалізації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вартість закупівлі товару (товарів), послуги (послуг) або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дорівнює</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перевищує</w:t>
            </w:r>
            <w:proofErr w:type="spellEnd"/>
            <w:r>
              <w:rPr>
                <w:rFonts w:ascii="Times New Roman" w:hAnsi="Times New Roman"/>
                <w:color w:val="000000"/>
                <w:sz w:val="24"/>
                <w:szCs w:val="24"/>
              </w:rPr>
              <w:t xml:space="preserve"> 20 </w:t>
            </w:r>
            <w:proofErr w:type="spellStart"/>
            <w:r>
              <w:rPr>
                <w:rFonts w:ascii="Times New Roman" w:hAnsi="Times New Roman"/>
                <w:color w:val="000000"/>
                <w:sz w:val="24"/>
                <w:szCs w:val="24"/>
              </w:rPr>
              <w:t>мільйонів</w:t>
            </w:r>
            <w:proofErr w:type="spellEnd"/>
            <w:r>
              <w:rPr>
                <w:rFonts w:ascii="Times New Roman" w:hAnsi="Times New Roman"/>
                <w:color w:val="000000"/>
                <w:sz w:val="24"/>
                <w:szCs w:val="24"/>
              </w:rPr>
              <w:t xml:space="preserve"> гривень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за лотом);</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11)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є особою, до якої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виді</w:t>
            </w:r>
            <w:proofErr w:type="spellEnd"/>
            <w:r>
              <w:rPr>
                <w:rFonts w:ascii="Times New Roman" w:hAnsi="Times New Roman"/>
                <w:color w:val="000000"/>
                <w:sz w:val="24"/>
                <w:szCs w:val="24"/>
              </w:rPr>
              <w:t xml:space="preserve"> заборони на здійснення у </w:t>
            </w:r>
            <w:proofErr w:type="spellStart"/>
            <w:r>
              <w:rPr>
                <w:rFonts w:ascii="Times New Roman" w:hAnsi="Times New Roman"/>
                <w:color w:val="000000"/>
                <w:sz w:val="24"/>
                <w:szCs w:val="24"/>
              </w:rPr>
              <w:t>неї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публічних</w:t>
            </w:r>
            <w:proofErr w:type="spellEnd"/>
            <w:r>
              <w:rPr>
                <w:rFonts w:ascii="Times New Roman" w:hAnsi="Times New Roman"/>
                <w:color w:val="000000"/>
                <w:sz w:val="24"/>
                <w:szCs w:val="24"/>
              </w:rPr>
              <w:t xml:space="preserve"> закупівель товарів,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і послуг згідно із Законом України "Про </w:t>
            </w:r>
            <w:proofErr w:type="spellStart"/>
            <w:r>
              <w:rPr>
                <w:rFonts w:ascii="Times New Roman" w:hAnsi="Times New Roman"/>
                <w:color w:val="000000"/>
                <w:sz w:val="24"/>
                <w:szCs w:val="24"/>
              </w:rPr>
              <w:t>санкції</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12)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proofErr w:type="spellStart"/>
            <w:r>
              <w:rPr>
                <w:rFonts w:ascii="Times New Roman" w:hAnsi="Times New Roman"/>
                <w:color w:val="000000"/>
                <w:sz w:val="24"/>
                <w:szCs w:val="24"/>
              </w:rPr>
              <w:t>пов’язаного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використанням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дитячої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праці</w:t>
            </w:r>
            <w:proofErr w:type="spellEnd"/>
            <w:r>
              <w:rPr>
                <w:rFonts w:ascii="Times New Roman" w:hAnsi="Times New Roman"/>
                <w:color w:val="000000"/>
                <w:sz w:val="24"/>
                <w:szCs w:val="24"/>
              </w:rPr>
              <w:t xml:space="preserve"> чи будь-якими формами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людьми;</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13) Замовник може </w:t>
            </w:r>
            <w:proofErr w:type="spellStart"/>
            <w:r>
              <w:rPr>
                <w:rFonts w:ascii="Times New Roman" w:hAnsi="Times New Roman"/>
                <w:color w:val="000000"/>
                <w:sz w:val="24"/>
                <w:szCs w:val="24"/>
              </w:rPr>
              <w:t>прийняти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відмову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в участі у процедурі закупівлі та може </w:t>
            </w:r>
            <w:proofErr w:type="spellStart"/>
            <w:r>
              <w:rPr>
                <w:rFonts w:ascii="Times New Roman" w:hAnsi="Times New Roman"/>
                <w:color w:val="000000"/>
                <w:sz w:val="24"/>
                <w:szCs w:val="24"/>
              </w:rPr>
              <w:t>відхилити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учасника в разі,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не </w:t>
            </w:r>
            <w:proofErr w:type="spellStart"/>
            <w:r>
              <w:rPr>
                <w:rFonts w:ascii="Times New Roman" w:hAnsi="Times New Roman"/>
                <w:color w:val="000000"/>
                <w:sz w:val="24"/>
                <w:szCs w:val="24"/>
              </w:rPr>
              <w:t>виконав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свої</w:t>
            </w:r>
            <w:proofErr w:type="spellEnd"/>
            <w:r>
              <w:rPr>
                <w:rFonts w:ascii="Times New Roman" w:hAnsi="Times New Roman"/>
                <w:color w:val="000000"/>
                <w:sz w:val="24"/>
                <w:szCs w:val="24"/>
              </w:rPr>
              <w:t xml:space="preserve"> зобов’язання за раніше </w:t>
            </w:r>
            <w:proofErr w:type="spellStart"/>
            <w:r>
              <w:rPr>
                <w:rFonts w:ascii="Times New Roman" w:hAnsi="Times New Roman"/>
                <w:color w:val="000000"/>
                <w:sz w:val="24"/>
                <w:szCs w:val="24"/>
              </w:rPr>
              <w:t>укладеним</w:t>
            </w:r>
            <w:proofErr w:type="spellEnd"/>
            <w:r>
              <w:rPr>
                <w:rFonts w:ascii="Times New Roman" w:hAnsi="Times New Roman"/>
                <w:color w:val="000000"/>
                <w:sz w:val="24"/>
                <w:szCs w:val="24"/>
              </w:rPr>
              <w:t xml:space="preserve"> договором про закупівлю з цим самим замовником, що </w:t>
            </w:r>
            <w:proofErr w:type="spellStart"/>
            <w:r>
              <w:rPr>
                <w:rFonts w:ascii="Times New Roman" w:hAnsi="Times New Roman"/>
                <w:color w:val="000000"/>
                <w:sz w:val="24"/>
                <w:szCs w:val="24"/>
              </w:rPr>
              <w:t>призвело</w:t>
            </w:r>
            <w:proofErr w:type="spellEnd"/>
            <w:r>
              <w:rPr>
                <w:rFonts w:ascii="Times New Roman" w:hAnsi="Times New Roman"/>
                <w:color w:val="000000"/>
                <w:sz w:val="24"/>
                <w:szCs w:val="24"/>
              </w:rPr>
              <w:t xml:space="preserve"> до його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і було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санкції</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у вигляді </w:t>
            </w:r>
            <w:proofErr w:type="spellStart"/>
            <w:r>
              <w:rPr>
                <w:rFonts w:ascii="Times New Roman" w:hAnsi="Times New Roman"/>
                <w:color w:val="000000"/>
                <w:sz w:val="24"/>
                <w:szCs w:val="24"/>
              </w:rPr>
              <w:t>штрафів</w:t>
            </w:r>
            <w:proofErr w:type="spellEnd"/>
            <w:r>
              <w:rPr>
                <w:rFonts w:ascii="Times New Roman" w:hAnsi="Times New Roman"/>
                <w:color w:val="000000"/>
                <w:sz w:val="24"/>
                <w:szCs w:val="24"/>
              </w:rPr>
              <w:t xml:space="preserve"> та/або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 xml:space="preserve"> - протягом трьох </w:t>
            </w:r>
            <w:proofErr w:type="spellStart"/>
            <w:r>
              <w:rPr>
                <w:rFonts w:ascii="Times New Roman" w:hAnsi="Times New Roman"/>
                <w:color w:val="000000"/>
                <w:sz w:val="24"/>
                <w:szCs w:val="24"/>
              </w:rPr>
              <w:t>років</w:t>
            </w:r>
            <w:proofErr w:type="spellEnd"/>
            <w:r>
              <w:rPr>
                <w:rFonts w:ascii="Times New Roman" w:hAnsi="Times New Roman"/>
                <w:color w:val="000000"/>
                <w:sz w:val="24"/>
                <w:szCs w:val="24"/>
              </w:rPr>
              <w:t xml:space="preserve"> з дати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такого договору.</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що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обставинах</w:t>
            </w:r>
            <w:proofErr w:type="spellEnd"/>
            <w:r>
              <w:rPr>
                <w:rFonts w:ascii="Times New Roman" w:hAnsi="Times New Roman"/>
                <w:color w:val="000000"/>
                <w:sz w:val="24"/>
                <w:szCs w:val="24"/>
              </w:rPr>
              <w:t xml:space="preserve">, зазначених у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другій</w:t>
            </w:r>
            <w:proofErr w:type="spellEnd"/>
            <w:r>
              <w:rPr>
                <w:rFonts w:ascii="Times New Roman" w:hAnsi="Times New Roman"/>
                <w:color w:val="000000"/>
                <w:sz w:val="24"/>
                <w:szCs w:val="24"/>
              </w:rPr>
              <w:t xml:space="preserve"> статті 17 Закону, може надати підтвердження </w:t>
            </w:r>
            <w:proofErr w:type="spellStart"/>
            <w:r>
              <w:rPr>
                <w:rFonts w:ascii="Times New Roman" w:hAnsi="Times New Roman"/>
                <w:color w:val="000000"/>
                <w:sz w:val="24"/>
                <w:szCs w:val="24"/>
              </w:rPr>
              <w:t>вжиття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доведення</w:t>
            </w:r>
            <w:proofErr w:type="spellEnd"/>
            <w:r>
              <w:rPr>
                <w:rFonts w:ascii="Times New Roman" w:hAnsi="Times New Roman"/>
                <w:color w:val="000000"/>
                <w:sz w:val="24"/>
                <w:szCs w:val="24"/>
              </w:rPr>
              <w:t xml:space="preserve"> своєї </w:t>
            </w:r>
            <w:proofErr w:type="spellStart"/>
            <w:r>
              <w:rPr>
                <w:rFonts w:ascii="Times New Roman" w:hAnsi="Times New Roman"/>
                <w:color w:val="000000"/>
                <w:sz w:val="24"/>
                <w:szCs w:val="24"/>
              </w:rPr>
              <w:t>надійності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незважаючи</w:t>
            </w:r>
            <w:proofErr w:type="spellEnd"/>
            <w:r>
              <w:rPr>
                <w:rFonts w:ascii="Times New Roman" w:hAnsi="Times New Roman"/>
                <w:color w:val="000000"/>
                <w:sz w:val="24"/>
                <w:szCs w:val="24"/>
              </w:rPr>
              <w:t xml:space="preserve"> на наявність </w:t>
            </w:r>
            <w:proofErr w:type="spellStart"/>
            <w:r>
              <w:rPr>
                <w:rFonts w:ascii="Times New Roman" w:hAnsi="Times New Roman"/>
                <w:color w:val="000000"/>
                <w:sz w:val="24"/>
                <w:szCs w:val="24"/>
              </w:rPr>
              <w:t>відповідної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в участі у процедурі закупівлі. Для цього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w:t>
            </w:r>
            <w:proofErr w:type="spellEnd"/>
            <w:r>
              <w:rPr>
                <w:rFonts w:ascii="Times New Roman" w:hAnsi="Times New Roman"/>
                <w:color w:val="000000"/>
                <w:sz w:val="24"/>
                <w:szCs w:val="24"/>
              </w:rPr>
              <w:t xml:space="preserve"> господарювання) повинен довести, що </w:t>
            </w:r>
            <w:proofErr w:type="spellStart"/>
            <w:r>
              <w:rPr>
                <w:rFonts w:ascii="Times New Roman" w:hAnsi="Times New Roman"/>
                <w:color w:val="000000"/>
                <w:sz w:val="24"/>
                <w:szCs w:val="24"/>
              </w:rPr>
              <w:t>він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сплатив</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зобов’язався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сплатити</w:t>
            </w:r>
            <w:proofErr w:type="spellEnd"/>
            <w:r>
              <w:rPr>
                <w:rFonts w:ascii="Times New Roman" w:hAnsi="Times New Roman"/>
                <w:color w:val="000000"/>
                <w:sz w:val="24"/>
                <w:szCs w:val="24"/>
              </w:rPr>
              <w:t xml:space="preserve"> відповідні зобов’язання та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завданих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w:t>
            </w:r>
          </w:p>
          <w:p w:rsidR="0051638C" w:rsidRDefault="007466F8">
            <w:pPr>
              <w:pStyle w:val="af3"/>
              <w:rPr>
                <w:rFonts w:ascii="Times New Roman" w:hAnsi="Times New Roman"/>
                <w:color w:val="000000"/>
                <w:sz w:val="24"/>
                <w:szCs w:val="24"/>
              </w:rPr>
            </w:pP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підтвердження </w:t>
            </w:r>
            <w:proofErr w:type="spellStart"/>
            <w:r>
              <w:rPr>
                <w:rFonts w:ascii="Times New Roman" w:hAnsi="Times New Roman"/>
                <w:color w:val="000000"/>
                <w:sz w:val="24"/>
                <w:szCs w:val="24"/>
              </w:rPr>
              <w:t>достатнім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не може бути </w:t>
            </w:r>
            <w:proofErr w:type="spellStart"/>
            <w:r>
              <w:rPr>
                <w:rFonts w:ascii="Times New Roman" w:hAnsi="Times New Roman"/>
                <w:color w:val="000000"/>
                <w:sz w:val="24"/>
                <w:szCs w:val="24"/>
              </w:rPr>
              <w:t>відмовлено</w:t>
            </w:r>
            <w:proofErr w:type="spellEnd"/>
            <w:r>
              <w:rPr>
                <w:rFonts w:ascii="Times New Roman" w:hAnsi="Times New Roman"/>
                <w:color w:val="000000"/>
                <w:sz w:val="24"/>
                <w:szCs w:val="24"/>
              </w:rPr>
              <w:t xml:space="preserve"> в участі в процедурі закупівлі.</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proofErr w:type="spellStart"/>
            <w:r>
              <w:rPr>
                <w:rFonts w:ascii="Times New Roman" w:hAnsi="Times New Roman"/>
                <w:color w:val="000000"/>
                <w:sz w:val="24"/>
                <w:szCs w:val="24"/>
              </w:rPr>
              <w:t>абзаців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першого</w:t>
            </w:r>
            <w:proofErr w:type="spellEnd"/>
            <w:r>
              <w:rPr>
                <w:rFonts w:ascii="Times New Roman" w:hAnsi="Times New Roman"/>
                <w:color w:val="000000"/>
                <w:sz w:val="24"/>
                <w:szCs w:val="24"/>
              </w:rPr>
              <w:t xml:space="preserve"> та другого пункту 44 </w:t>
            </w:r>
            <w:proofErr w:type="spellStart"/>
            <w:r>
              <w:rPr>
                <w:rFonts w:ascii="Times New Roman" w:hAnsi="Times New Roman"/>
                <w:color w:val="000000"/>
                <w:sz w:val="24"/>
                <w:szCs w:val="24"/>
              </w:rPr>
              <w:t>Особливостей</w:t>
            </w:r>
            <w:proofErr w:type="spellEnd"/>
            <w:r>
              <w:rPr>
                <w:rFonts w:ascii="Times New Roman" w:hAnsi="Times New Roman"/>
                <w:color w:val="000000"/>
                <w:sz w:val="24"/>
                <w:szCs w:val="24"/>
              </w:rPr>
              <w:t xml:space="preserve"> Замовник не перевіряє </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закупівлі на відповідність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пунктом 13 частини </w:t>
            </w:r>
            <w:proofErr w:type="spellStart"/>
            <w:r>
              <w:rPr>
                <w:rFonts w:ascii="Times New Roman" w:hAnsi="Times New Roman"/>
                <w:color w:val="000000"/>
                <w:sz w:val="24"/>
                <w:szCs w:val="24"/>
              </w:rPr>
              <w:t>першої</w:t>
            </w:r>
            <w:proofErr w:type="spellEnd"/>
            <w:r>
              <w:rPr>
                <w:rFonts w:ascii="Times New Roman" w:hAnsi="Times New Roman"/>
                <w:color w:val="000000"/>
                <w:sz w:val="24"/>
                <w:szCs w:val="24"/>
              </w:rPr>
              <w:t xml:space="preserve"> статті 17 Закону, та не </w:t>
            </w:r>
            <w:proofErr w:type="spellStart"/>
            <w:r>
              <w:rPr>
                <w:rFonts w:ascii="Times New Roman" w:hAnsi="Times New Roman"/>
                <w:color w:val="000000"/>
                <w:sz w:val="24"/>
                <w:szCs w:val="24"/>
              </w:rPr>
              <w:t>вимагає</w:t>
            </w:r>
            <w:proofErr w:type="spellEnd"/>
            <w:r>
              <w:rPr>
                <w:rFonts w:ascii="Times New Roman" w:hAnsi="Times New Roman"/>
                <w:color w:val="000000"/>
                <w:sz w:val="24"/>
                <w:szCs w:val="24"/>
              </w:rPr>
              <w:t xml:space="preserve"> від учасника процедури закупівлі/</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закупівлі підтвердження її </w:t>
            </w:r>
            <w:proofErr w:type="spellStart"/>
            <w:r>
              <w:rPr>
                <w:rFonts w:ascii="Times New Roman" w:hAnsi="Times New Roman"/>
                <w:color w:val="000000"/>
                <w:sz w:val="24"/>
                <w:szCs w:val="24"/>
              </w:rPr>
              <w:t>відсутності</w:t>
            </w:r>
            <w:proofErr w:type="spellEnd"/>
            <w:r>
              <w:rPr>
                <w:rFonts w:ascii="Times New Roman" w:hAnsi="Times New Roman"/>
                <w:color w:val="000000"/>
                <w:sz w:val="24"/>
                <w:szCs w:val="24"/>
              </w:rPr>
              <w:t>.</w:t>
            </w:r>
          </w:p>
          <w:p w:rsidR="0051638C" w:rsidRDefault="007466F8">
            <w:pPr>
              <w:pStyle w:val="rvps2"/>
              <w:shd w:val="clear" w:color="auto" w:fill="FFFFFF"/>
              <w:spacing w:before="0" w:beforeAutospacing="0" w:after="0" w:afterAutospacing="0"/>
              <w:jc w:val="both"/>
              <w:rPr>
                <w:rFonts w:eastAsia="Calibri"/>
                <w:color w:val="000000"/>
                <w:lang w:eastAsia="en-US"/>
              </w:rPr>
            </w:pPr>
            <w:r>
              <w:rPr>
                <w:color w:val="000000"/>
              </w:rPr>
              <w:t>5.4. Відповідно до пункту 44 Особливостей</w:t>
            </w:r>
            <w:r>
              <w:rPr>
                <w:rFonts w:eastAsia="Calibri"/>
                <w:color w:val="000000"/>
                <w:lang w:eastAsia="en-US"/>
              </w:rPr>
              <w:t xml:space="preserve"> Учасник процедури закупівлі підтверджує відсутність підстав, зазначених в </w:t>
            </w:r>
            <w:proofErr w:type="spellStart"/>
            <w:r>
              <w:rPr>
                <w:rFonts w:eastAsia="Calibri"/>
                <w:color w:val="000000"/>
                <w:lang w:eastAsia="en-US"/>
              </w:rPr>
              <w:t>пун</w:t>
            </w:r>
            <w:proofErr w:type="spellEnd"/>
            <w:r>
              <w:rPr>
                <w:rFonts w:eastAsia="Calibri"/>
                <w:color w:val="000000"/>
                <w:lang w:eastAsia="en-US"/>
              </w:rPr>
              <w:t>кті 5.3 Розділу ІІІ цієї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rsidR="0051638C" w:rsidRDefault="007466F8">
            <w:pPr>
              <w:pStyle w:val="rvps2"/>
              <w:shd w:val="clear" w:color="auto" w:fill="FFFFFF"/>
              <w:spacing w:before="0" w:beforeAutospacing="0" w:after="0" w:afterAutospacing="0"/>
              <w:jc w:val="both"/>
              <w:rPr>
                <w:color w:val="000000"/>
                <w:u w:val="single"/>
              </w:rPr>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eastAsia="Calibri"/>
                <w:color w:val="000000"/>
                <w:lang w:eastAsia="en-US"/>
              </w:rPr>
              <w:t>в пункті 5.3 Розділу ІІІ цієї документації</w:t>
            </w:r>
            <w:r>
              <w:t>, крім самостійного декларування відсутності таких підстав учасником процедури закупівлі відповідно до абзацу першого цього пункту.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hd w:val="clear" w:color="auto" w:fill="FFFFFF"/>
              </w:rPr>
              <w:t xml:space="preserve">5.5. </w:t>
            </w:r>
            <w:r>
              <w:rPr>
                <w:rFonts w:ascii="Times New Roman" w:hAnsi="Times New Roman" w:cs="Times New Roman"/>
                <w:color w:val="000000"/>
              </w:rPr>
              <w:t>Відповідно до пункту 44 Особливостей</w:t>
            </w:r>
            <w:r>
              <w:rPr>
                <w:rFonts w:ascii="Times New Roman" w:hAnsi="Times New Roman" w:cs="Times New Roman"/>
                <w:color w:val="000000"/>
                <w:shd w:val="clear" w:color="auto" w:fill="FFFFFF"/>
              </w:rPr>
              <w:t xml:space="preserve"> Переможець процедури закупівлі у строк, що не перевищує </w:t>
            </w:r>
            <w:r>
              <w:rPr>
                <w:rFonts w:ascii="Times New Roman" w:hAnsi="Times New Roman" w:cs="Times New Roman"/>
                <w:b/>
                <w:color w:val="000000"/>
                <w:u w:val="single"/>
                <w:shd w:val="clear" w:color="auto" w:fill="FFFFFF"/>
              </w:rPr>
              <w:t>чотири дні</w:t>
            </w:r>
            <w:r>
              <w:rPr>
                <w:rFonts w:ascii="Times New Roman" w:hAnsi="Times New Roman" w:cs="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з </w:t>
            </w:r>
            <w:proofErr w:type="spellStart"/>
            <w:r>
              <w:rPr>
                <w:rFonts w:ascii="Times New Roman" w:hAnsi="Times New Roman" w:cs="Times New Roman"/>
                <w:b/>
                <w:color w:val="000000"/>
                <w:u w:val="single"/>
                <w:shd w:val="clear" w:color="auto" w:fill="FFFFFF"/>
              </w:rPr>
              <w:t>До</w:t>
            </w:r>
            <w:proofErr w:type="spellEnd"/>
            <w:r>
              <w:rPr>
                <w:rFonts w:ascii="Times New Roman" w:hAnsi="Times New Roman" w:cs="Times New Roman"/>
                <w:b/>
                <w:color w:val="000000"/>
                <w:u w:val="single"/>
                <w:shd w:val="clear" w:color="auto" w:fill="FFFFFF"/>
              </w:rPr>
              <w:t>датком №3</w:t>
            </w:r>
            <w:r>
              <w:rPr>
                <w:rFonts w:ascii="Times New Roman" w:hAnsi="Times New Roman" w:cs="Times New Roman"/>
                <w:b/>
                <w:color w:val="000000"/>
                <w:shd w:val="clear" w:color="auto" w:fill="FFFFFF"/>
              </w:rPr>
              <w:t>.</w:t>
            </w:r>
            <w:r>
              <w:rPr>
                <w:rFonts w:ascii="Times New Roman" w:hAnsi="Times New Roman" w:cs="Times New Roman"/>
                <w:color w:val="000000"/>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sz w:val="24"/>
                <w:szCs w:val="24"/>
              </w:rPr>
              <w:lastRenderedPageBreak/>
              <w:t xml:space="preserve">вимогам до предмета закупівлі, установленим замовником </w:t>
            </w:r>
            <w:r>
              <w:rPr>
                <w:rFonts w:ascii="Times New Roman" w:eastAsia="Times New Roman" w:hAnsi="Times New Roman"/>
                <w:b/>
                <w:sz w:val="24"/>
                <w:szCs w:val="24"/>
              </w:rPr>
              <w:t>(Додаток 5).</w:t>
            </w:r>
          </w:p>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Тендерна пропозиція, що не відповідає технічним вимогам, викладеним у  Додатку 5, буде відхилена як така, що не відповідає умовам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w:t>
            </w:r>
            <w:r>
              <w:rPr>
                <w:rFonts w:ascii="Times New Roman" w:eastAsia="Times New Roman" w:hAnsi="Times New Roman" w:cs="Times New Roman"/>
                <w:b/>
                <w:sz w:val="24"/>
                <w:szCs w:val="24"/>
              </w:rPr>
              <w:t>застосування заходів із захисту довкілля</w:t>
            </w:r>
            <w:r>
              <w:rPr>
                <w:rFonts w:ascii="Times New Roman" w:eastAsia="Times New Roman" w:hAnsi="Times New Roman" w:cs="Times New Roman"/>
                <w:sz w:val="24"/>
                <w:szCs w:val="24"/>
              </w:rPr>
              <w:t xml:space="preserve">, в тому числі під час виконання договору про постачання електричної енергії споживачу. </w:t>
            </w:r>
            <w:r>
              <w:rPr>
                <w:rFonts w:ascii="Times New Roman" w:eastAsia="Times New Roman" w:hAnsi="Times New Roman" w:cs="Times New Roman"/>
                <w:b/>
                <w:i/>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1638C" w:rsidRDefault="0051638C">
            <w:pPr>
              <w:keepNext/>
              <w:keepLines/>
              <w:spacing w:after="0" w:line="240" w:lineRule="auto"/>
              <w:ind w:right="120"/>
              <w:jc w:val="both"/>
              <w:rPr>
                <w:rFonts w:ascii="Times New Roman" w:eastAsia="Times New Roman" w:hAnsi="Times New Roman" w:cs="Times New Roman"/>
                <w:sz w:val="24"/>
                <w:szCs w:val="24"/>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51638C">
        <w:trPr>
          <w:trHeight w:val="44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51638C" w:rsidRDefault="007466F8">
            <w:pPr>
              <w:keepNext/>
              <w:keepLines/>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w:t>
            </w:r>
          </w:p>
          <w:p w:rsidR="0051638C" w:rsidRDefault="00F77B4D">
            <w:pPr>
              <w:pStyle w:val="1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30.10.2023 року 10-00 год</w:t>
            </w:r>
            <w:r w:rsidR="007466F8">
              <w:rPr>
                <w:rFonts w:ascii="Times New Roman" w:hAnsi="Times New Roman" w:cs="Times New Roman"/>
                <w:b/>
                <w:color w:val="auto"/>
                <w:sz w:val="24"/>
                <w:szCs w:val="24"/>
                <w:lang w:val="uk-UA"/>
              </w:rPr>
              <w:t>.</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hd w:val="clear" w:color="auto" w:fill="FFFFFF"/>
                <w:lang w:eastAsia="uk-UA"/>
              </w:rPr>
              <w:t xml:space="preserve"> </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 Замовник </w:t>
            </w:r>
            <w:r>
              <w:rPr>
                <w:rFonts w:ascii="Times New Roman" w:hAnsi="Times New Roman" w:cs="Times New Roman"/>
                <w:b/>
                <w:u w:val="single"/>
                <w:shd w:val="clear" w:color="auto" w:fill="FFFFFF"/>
                <w:lang w:eastAsia="uk-UA"/>
              </w:rPr>
              <w:t>не приймає</w:t>
            </w:r>
            <w:r>
              <w:rPr>
                <w:rFonts w:ascii="Times New Roman" w:hAnsi="Times New Roman" w:cs="Times New Roman"/>
                <w:shd w:val="clear" w:color="auto" w:fill="FFFFFF"/>
                <w:lang w:eastAsia="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w:t>
            </w:r>
            <w:r>
              <w:rPr>
                <w:rFonts w:ascii="Times New Roman" w:hAnsi="Times New Roman" w:cs="Times New Roman"/>
                <w:shd w:val="clear" w:color="auto" w:fill="FFFFFF"/>
                <w:lang w:eastAsia="uk-UA"/>
              </w:rPr>
              <w:lastRenderedPageBreak/>
              <w:t>відкритих торгів.</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51638C">
        <w:trPr>
          <w:trHeight w:val="51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51638C" w:rsidRDefault="007466F8">
            <w:pPr>
              <w:widowControl w:val="0"/>
              <w:spacing w:after="0" w:line="240" w:lineRule="auto"/>
              <w:jc w:val="both"/>
              <w:rPr>
                <w:rFonts w:ascii="Times New Roman" w:hAnsi="Times New Roman" w:cs="Times New Roman"/>
                <w:lang w:eastAsia="uk-UA"/>
              </w:rPr>
            </w:pPr>
            <w:r>
              <w:rPr>
                <w:lang w:eastAsia="uk-UA"/>
              </w:rPr>
              <w:t xml:space="preserve">- </w:t>
            </w:r>
            <w:r>
              <w:rPr>
                <w:rFonts w:ascii="Times New Roman" w:hAnsi="Times New Roman" w:cs="Times New Roman"/>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 </w:t>
            </w:r>
            <w:r>
              <w:rPr>
                <w:rFonts w:ascii="Times New Roman" w:hAnsi="Times New Roman" w:cs="Times New Roman"/>
                <w:color w:val="000000"/>
              </w:rPr>
              <w:t>Відповідно пункту 35 Особливостей для проведення відкритих торгів із застосуванням електронного аукціону повинно бути подано не менше двох тендерних пропозицій.</w:t>
            </w:r>
          </w:p>
          <w:p w:rsidR="0051638C" w:rsidRDefault="007466F8">
            <w:pPr>
              <w:widowControl w:val="0"/>
              <w:spacing w:after="0" w:line="240" w:lineRule="auto"/>
              <w:jc w:val="both"/>
              <w:rPr>
                <w:rFonts w:ascii="Times New Roman" w:hAnsi="Times New Roman" w:cs="Times New Roman"/>
                <w:lang w:val="ru-RU" w:eastAsia="uk-UA"/>
              </w:rPr>
            </w:pPr>
            <w:r>
              <w:rPr>
                <w:rFonts w:ascii="Times New Roman" w:hAnsi="Times New Roman" w:cs="Times New Roman"/>
                <w:lang w:eastAsia="uk-UA"/>
              </w:rPr>
              <w:t>-  Єдиним критерієм оцінки згідно даної процедури відкритих торгів є ціна (</w:t>
            </w:r>
            <w:r>
              <w:rPr>
                <w:rFonts w:ascii="Times New Roman" w:hAnsi="Times New Roman" w:cs="Times New Roman"/>
                <w:b/>
                <w:lang w:eastAsia="uk-UA"/>
              </w:rPr>
              <w:t>питома вага критерію – 100%</w:t>
            </w:r>
            <w:r>
              <w:rPr>
                <w:rFonts w:ascii="Times New Roman" w:hAnsi="Times New Roman" w:cs="Times New Roman"/>
                <w:lang w:eastAsia="uk-UA"/>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1638C" w:rsidRDefault="007466F8">
            <w:pPr>
              <w:widowControl w:val="0"/>
              <w:spacing w:after="0" w:line="240" w:lineRule="auto"/>
              <w:jc w:val="both"/>
              <w:rPr>
                <w:rFonts w:ascii="Times New Roman" w:hAnsi="Times New Roman" w:cs="Times New Roman"/>
                <w:lang w:eastAsia="uk-UA"/>
              </w:rPr>
            </w:pPr>
            <w:proofErr w:type="spellStart"/>
            <w:r>
              <w:rPr>
                <w:rFonts w:ascii="Times New Roman" w:hAnsi="Times New Roman" w:cs="Times New Roman"/>
                <w:lang w:val="ru-RU" w:eastAsia="uk-UA"/>
              </w:rPr>
              <w:t>Розмір</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мінімального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кроку</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пониження</w:t>
            </w:r>
            <w:proofErr w:type="spellEnd"/>
            <w:r>
              <w:rPr>
                <w:rFonts w:ascii="Times New Roman" w:hAnsi="Times New Roman" w:cs="Times New Roman"/>
                <w:lang w:val="ru-RU" w:eastAsia="uk-UA"/>
              </w:rPr>
              <w:t xml:space="preserve"> ціни під час  </w:t>
            </w:r>
            <w:proofErr w:type="spellStart"/>
            <w:r>
              <w:rPr>
                <w:rFonts w:ascii="Times New Roman" w:hAnsi="Times New Roman" w:cs="Times New Roman"/>
                <w:lang w:val="ru-RU" w:eastAsia="uk-UA"/>
              </w:rPr>
              <w:t>електронного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аукціону</w:t>
            </w:r>
            <w:proofErr w:type="spellEnd"/>
            <w:r>
              <w:rPr>
                <w:rFonts w:ascii="Times New Roman" w:hAnsi="Times New Roman" w:cs="Times New Roman"/>
                <w:lang w:val="ru-RU" w:eastAsia="uk-UA"/>
              </w:rPr>
              <w:t xml:space="preserve">  - 0,5 %.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1638C" w:rsidRDefault="007466F8">
            <w:pPr>
              <w:keepNext/>
              <w:keepLines/>
              <w:spacing w:after="0" w:line="240" w:lineRule="auto"/>
              <w:jc w:val="both"/>
              <w:rPr>
                <w:rFonts w:ascii="Times New Roman" w:eastAsia="Times New Roman" w:hAnsi="Times New Roman" w:cs="Times New Roman"/>
              </w:rPr>
            </w:pPr>
            <w:r>
              <w:rPr>
                <w:rFonts w:ascii="Times New Roman" w:hAnsi="Times New Roman" w:cs="Times New Roman"/>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1638C" w:rsidRDefault="007466F8">
            <w:pPr>
              <w:keepNext/>
              <w:keepLine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Відповідно до пункту 36 Особливостей</w:t>
            </w:r>
            <w:r>
              <w:rPr>
                <w:rFonts w:ascii="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в пункті 1.1. Розділу </w:t>
            </w:r>
            <w:r>
              <w:rPr>
                <w:rFonts w:ascii="Times New Roman" w:hAnsi="Times New Roman" w:cs="Times New Roman"/>
                <w:lang w:val="en-US"/>
              </w:rPr>
              <w:t>IV</w:t>
            </w:r>
            <w:r>
              <w:rPr>
                <w:rFonts w:ascii="Times New Roman" w:hAnsi="Times New Roman" w:cs="Times New Roman"/>
              </w:rPr>
              <w:t>, не проводить оцінку такої тендерної пропозиції та визначає таку тендерну пропозицію найбільш економічно вигідною.</w:t>
            </w:r>
          </w:p>
          <w:p w:rsidR="0051638C" w:rsidRDefault="007466F8">
            <w:pPr>
              <w:keepNext/>
              <w:keepLines/>
              <w:spacing w:after="0" w:line="240" w:lineRule="auto"/>
              <w:ind w:firstLine="425"/>
              <w:jc w:val="both"/>
              <w:rPr>
                <w:rFonts w:ascii="Times New Roman" w:hAnsi="Times New Roman" w:cs="Times New Roman"/>
              </w:rPr>
            </w:pPr>
            <w:r>
              <w:rPr>
                <w:rFonts w:ascii="Times New Roman" w:hAnsi="Times New Roman" w:cs="Times New Roman"/>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rPr>
              <w:lastRenderedPageBreak/>
              <w:t>Особливостей.</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1638C" w:rsidRDefault="007466F8">
            <w:pPr>
              <w:spacing w:after="0" w:line="240" w:lineRule="auto"/>
              <w:ind w:firstLine="567"/>
              <w:jc w:val="both"/>
              <w:rPr>
                <w:rFonts w:ascii="Times New Roman" w:hAnsi="Times New Roman" w:cs="Times New Roman"/>
                <w:lang w:val="ru-RU"/>
              </w:rPr>
            </w:pPr>
            <w:r>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u w:val="single"/>
              </w:rPr>
              <w:t>не повинен перевищувати п’яти робочих днів</w:t>
            </w:r>
            <w:r>
              <w:rPr>
                <w:rFonts w:ascii="Times New Roman" w:hAnsi="Times New Roman" w:cs="Times New Roman"/>
              </w:rPr>
              <w:t xml:space="preserve"> з дня визначення найбільш економічно вигідної тендерної пропозиції. Такий строк може бути </w:t>
            </w:r>
            <w:r>
              <w:rPr>
                <w:rFonts w:ascii="Times New Roman" w:hAnsi="Times New Roman" w:cs="Times New Roman"/>
                <w:u w:val="single"/>
              </w:rPr>
              <w:t>аргументовано продовжено замовником до 20 робочих днів</w:t>
            </w:r>
            <w:r>
              <w:rPr>
                <w:rFonts w:ascii="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38C" w:rsidRDefault="007466F8">
            <w:pPr>
              <w:spacing w:after="0" w:line="240" w:lineRule="auto"/>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51638C" w:rsidRDefault="007466F8">
            <w:pPr>
              <w:shd w:val="clear" w:color="auto" w:fill="FFFFFF"/>
              <w:suppressAutoHyphens/>
              <w:spacing w:after="0" w:line="240" w:lineRule="auto"/>
              <w:jc w:val="both"/>
              <w:rPr>
                <w:rFonts w:ascii="Times New Roman" w:hAnsi="Times New Roman" w:cs="Times New Roman"/>
                <w:u w:val="single"/>
              </w:rPr>
            </w:pPr>
            <w:r>
              <w:rPr>
                <w:rFonts w:ascii="Times New Roman" w:hAnsi="Times New Roman" w:cs="Times New Roman"/>
              </w:rPr>
              <w:t xml:space="preserve">-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w:t>
            </w:r>
            <w:r>
              <w:rPr>
                <w:rFonts w:ascii="Times New Roman" w:hAnsi="Times New Roman" w:cs="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w:t>
            </w:r>
            <w:r>
              <w:rPr>
                <w:rFonts w:ascii="Times New Roman" w:hAnsi="Times New Roman" w:cs="Times New Roman"/>
                <w:b/>
                <w:u w:val="single"/>
              </w:rPr>
              <w:t>одного робочого дня</w:t>
            </w:r>
            <w:r>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1638C" w:rsidRDefault="007466F8">
            <w:pPr>
              <w:spacing w:after="0" w:line="240" w:lineRule="auto"/>
              <w:ind w:firstLine="567"/>
              <w:jc w:val="both"/>
              <w:rPr>
                <w:rFonts w:ascii="Times New Roman" w:eastAsia="Times New Roman" w:hAnsi="Times New Roman" w:cs="Times New Roman"/>
                <w:b/>
                <w:lang w:val="ru-RU"/>
              </w:rPr>
            </w:pPr>
            <w:r>
              <w:rPr>
                <w:rFonts w:ascii="Times New Roman" w:hAnsi="Times New Roman" w:cs="Times New Roman"/>
                <w:b/>
              </w:rPr>
              <w:t>Обґрунтування аномально низької тендерної пропозиції може містити інформацію про:</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економії</w:t>
            </w:r>
            <w:proofErr w:type="spellEnd"/>
            <w:r>
              <w:rPr>
                <w:rFonts w:ascii="Times New Roman" w:hAnsi="Times New Roman"/>
                <w:sz w:val="24"/>
                <w:szCs w:val="24"/>
              </w:rPr>
              <w:t xml:space="preserve"> </w:t>
            </w:r>
            <w:proofErr w:type="spellStart"/>
            <w:r>
              <w:rPr>
                <w:rFonts w:ascii="Times New Roman" w:hAnsi="Times New Roman"/>
                <w:sz w:val="24"/>
                <w:szCs w:val="24"/>
              </w:rPr>
              <w:t>завдяки</w:t>
            </w:r>
            <w:proofErr w:type="spellEnd"/>
            <w:r>
              <w:rPr>
                <w:rFonts w:ascii="Times New Roman" w:hAnsi="Times New Roman"/>
                <w:sz w:val="24"/>
                <w:szCs w:val="24"/>
              </w:rPr>
              <w:t xml:space="preserve"> </w:t>
            </w:r>
            <w:proofErr w:type="spellStart"/>
            <w:r>
              <w:rPr>
                <w:rFonts w:ascii="Times New Roman" w:hAnsi="Times New Roman"/>
                <w:sz w:val="24"/>
                <w:szCs w:val="24"/>
              </w:rPr>
              <w:t>застосованому</w:t>
            </w:r>
            <w:proofErr w:type="spellEnd"/>
            <w:r>
              <w:rPr>
                <w:rFonts w:ascii="Times New Roman" w:hAnsi="Times New Roman"/>
                <w:sz w:val="24"/>
                <w:szCs w:val="24"/>
              </w:rPr>
              <w:t xml:space="preserve"> </w:t>
            </w:r>
            <w:proofErr w:type="spellStart"/>
            <w:r>
              <w:rPr>
                <w:rFonts w:ascii="Times New Roman" w:hAnsi="Times New Roman"/>
                <w:sz w:val="24"/>
                <w:szCs w:val="24"/>
              </w:rPr>
              <w:t>технологічному</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товарів, порядку надання послуг чи </w:t>
            </w:r>
            <w:proofErr w:type="spellStart"/>
            <w:r>
              <w:rPr>
                <w:rFonts w:ascii="Times New Roman" w:hAnsi="Times New Roman"/>
                <w:sz w:val="24"/>
                <w:szCs w:val="24"/>
              </w:rPr>
              <w:t>технології</w:t>
            </w:r>
            <w:proofErr w:type="spellEnd"/>
            <w:r>
              <w:rPr>
                <w:rFonts w:ascii="Times New Roman" w:hAnsi="Times New Roman"/>
                <w:sz w:val="24"/>
                <w:szCs w:val="24"/>
              </w:rPr>
              <w:t xml:space="preserve"> </w:t>
            </w:r>
            <w:proofErr w:type="spellStart"/>
            <w:r>
              <w:rPr>
                <w:rFonts w:ascii="Times New Roman" w:hAnsi="Times New Roman"/>
                <w:sz w:val="24"/>
                <w:szCs w:val="24"/>
              </w:rPr>
              <w:t>будівництва</w:t>
            </w:r>
            <w:proofErr w:type="spellEnd"/>
            <w:r>
              <w:rPr>
                <w:rFonts w:ascii="Times New Roman" w:hAnsi="Times New Roman"/>
                <w:sz w:val="24"/>
                <w:szCs w:val="24"/>
              </w:rPr>
              <w:t>;</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сприятливі</w:t>
            </w:r>
            <w:proofErr w:type="spellEnd"/>
            <w:r>
              <w:rPr>
                <w:rFonts w:ascii="Times New Roman" w:hAnsi="Times New Roman"/>
                <w:sz w:val="24"/>
                <w:szCs w:val="24"/>
              </w:rPr>
              <w:t xml:space="preserve"> умови, за яких </w:t>
            </w:r>
            <w:proofErr w:type="spellStart"/>
            <w:r>
              <w:rPr>
                <w:rFonts w:ascii="Times New Roman" w:hAnsi="Times New Roman"/>
                <w:sz w:val="24"/>
                <w:szCs w:val="24"/>
              </w:rPr>
              <w:t>учасник</w:t>
            </w:r>
            <w:proofErr w:type="spellEnd"/>
            <w:r>
              <w:rPr>
                <w:rFonts w:ascii="Times New Roman" w:hAnsi="Times New Roman"/>
                <w:sz w:val="24"/>
                <w:szCs w:val="24"/>
              </w:rPr>
              <w:t xml:space="preserve"> може поставити товари, надати послуги чи </w:t>
            </w:r>
            <w:proofErr w:type="spellStart"/>
            <w:r>
              <w:rPr>
                <w:rFonts w:ascii="Times New Roman" w:hAnsi="Times New Roman"/>
                <w:sz w:val="24"/>
                <w:szCs w:val="24"/>
              </w:rPr>
              <w:t>виконати</w:t>
            </w:r>
            <w:proofErr w:type="spellEnd"/>
            <w:r>
              <w:rPr>
                <w:rFonts w:ascii="Times New Roman" w:hAnsi="Times New Roman"/>
                <w:sz w:val="24"/>
                <w:szCs w:val="24"/>
              </w:rPr>
              <w:t xml:space="preserve"> роботи,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спеціальна</w:t>
            </w:r>
            <w:proofErr w:type="spellEnd"/>
            <w:r>
              <w:rPr>
                <w:rFonts w:ascii="Times New Roman" w:hAnsi="Times New Roman"/>
                <w:sz w:val="24"/>
                <w:szCs w:val="24"/>
              </w:rPr>
              <w:t xml:space="preserve"> </w:t>
            </w:r>
            <w:proofErr w:type="spellStart"/>
            <w:r>
              <w:rPr>
                <w:rFonts w:ascii="Times New Roman" w:hAnsi="Times New Roman"/>
                <w:sz w:val="24"/>
                <w:szCs w:val="24"/>
              </w:rPr>
              <w:t>цінова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знижка</w:t>
            </w:r>
            <w:proofErr w:type="spellEnd"/>
            <w:r>
              <w:rPr>
                <w:rFonts w:ascii="Times New Roman" w:hAnsi="Times New Roman"/>
                <w:sz w:val="24"/>
                <w:szCs w:val="24"/>
              </w:rPr>
              <w:t>) учасника;</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отримання</w:t>
            </w:r>
            <w:proofErr w:type="spellEnd"/>
            <w:r>
              <w:rPr>
                <w:rFonts w:ascii="Times New Roman" w:hAnsi="Times New Roman"/>
                <w:sz w:val="24"/>
                <w:szCs w:val="24"/>
              </w:rPr>
              <w:t xml:space="preserve"> учасником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згідно із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rsidR="0051638C" w:rsidRDefault="007466F8">
            <w:pPr>
              <w:pStyle w:val="af3"/>
              <w:jc w:val="both"/>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rPr>
              <w:t xml:space="preserve"> Відповідно до пункту 40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замовником під час </w:t>
            </w:r>
            <w:proofErr w:type="spellStart"/>
            <w:r>
              <w:rPr>
                <w:rFonts w:ascii="Times New Roman" w:hAnsi="Times New Roman"/>
                <w:sz w:val="24"/>
                <w:szCs w:val="24"/>
              </w:rPr>
              <w:t>розгляду</w:t>
            </w:r>
            <w:proofErr w:type="spellEnd"/>
            <w:r>
              <w:rPr>
                <w:rFonts w:ascii="Times New Roman" w:hAnsi="Times New Roman"/>
                <w:sz w:val="24"/>
                <w:szCs w:val="24"/>
              </w:rPr>
              <w:t xml:space="preserve"> тендерної пропозиції учасника процедури закупівлі </w:t>
            </w:r>
            <w:proofErr w:type="spellStart"/>
            <w:r>
              <w:rPr>
                <w:rFonts w:ascii="Times New Roman" w:hAnsi="Times New Roman"/>
                <w:sz w:val="24"/>
                <w:szCs w:val="24"/>
              </w:rPr>
              <w:t>виявлено</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процедури закупівлі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передбачалося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він</w:t>
            </w:r>
            <w:proofErr w:type="spellEnd"/>
            <w:r>
              <w:rPr>
                <w:rFonts w:ascii="Times New Roman" w:hAnsi="Times New Roman"/>
                <w:sz w:val="24"/>
                <w:szCs w:val="24"/>
              </w:rPr>
              <w:t xml:space="preserve"> </w:t>
            </w:r>
            <w:proofErr w:type="spellStart"/>
            <w:r>
              <w:rPr>
                <w:rFonts w:ascii="Times New Roman" w:hAnsi="Times New Roman"/>
                <w:sz w:val="24"/>
                <w:szCs w:val="24"/>
              </w:rPr>
              <w:t>розміщує</w:t>
            </w:r>
            <w:proofErr w:type="spellEnd"/>
            <w:r>
              <w:rPr>
                <w:rFonts w:ascii="Times New Roman" w:hAnsi="Times New Roman"/>
                <w:sz w:val="24"/>
                <w:szCs w:val="24"/>
              </w:rPr>
              <w:t xml:space="preserve"> у строк, який не може бути </w:t>
            </w:r>
            <w:r>
              <w:rPr>
                <w:rFonts w:ascii="Times New Roman" w:hAnsi="Times New Roman"/>
                <w:sz w:val="24"/>
                <w:szCs w:val="24"/>
                <w:u w:val="single"/>
              </w:rPr>
              <w:t xml:space="preserve">меншим ніж два </w:t>
            </w:r>
            <w:proofErr w:type="spellStart"/>
            <w:r>
              <w:rPr>
                <w:rFonts w:ascii="Times New Roman" w:hAnsi="Times New Roman"/>
                <w:sz w:val="24"/>
                <w:szCs w:val="24"/>
                <w:u w:val="single"/>
              </w:rPr>
              <w:t>робочі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дні</w:t>
            </w:r>
            <w:proofErr w:type="spellEnd"/>
            <w:r>
              <w:rPr>
                <w:rFonts w:ascii="Times New Roman" w:hAnsi="Times New Roman"/>
                <w:sz w:val="24"/>
                <w:szCs w:val="24"/>
              </w:rPr>
              <w:t xml:space="preserve"> </w:t>
            </w:r>
            <w:r>
              <w:rPr>
                <w:rFonts w:ascii="Times New Roman" w:hAnsi="Times New Roman"/>
                <w:sz w:val="24"/>
                <w:szCs w:val="24"/>
                <w:u w:val="single"/>
              </w:rPr>
              <w:t xml:space="preserve">до закінчення строку </w:t>
            </w:r>
            <w:proofErr w:type="spellStart"/>
            <w:r>
              <w:rPr>
                <w:rFonts w:ascii="Times New Roman" w:hAnsi="Times New Roman"/>
                <w:sz w:val="24"/>
                <w:szCs w:val="24"/>
                <w:u w:val="single"/>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пропозицій,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з </w:t>
            </w:r>
            <w:proofErr w:type="spellStart"/>
            <w:r>
              <w:rPr>
                <w:rFonts w:ascii="Times New Roman" w:hAnsi="Times New Roman"/>
                <w:sz w:val="24"/>
                <w:szCs w:val="24"/>
              </w:rPr>
              <w:t>вимогою</w:t>
            </w:r>
            <w:proofErr w:type="spellEnd"/>
            <w:r>
              <w:rPr>
                <w:rFonts w:ascii="Times New Roman" w:hAnsi="Times New Roman"/>
                <w:sz w:val="24"/>
                <w:szCs w:val="24"/>
              </w:rPr>
              <w:t xml:space="preserve"> про </w:t>
            </w:r>
            <w:proofErr w:type="spellStart"/>
            <w:r>
              <w:rPr>
                <w:rFonts w:ascii="Times New Roman" w:hAnsi="Times New Roman"/>
                <w:sz w:val="24"/>
                <w:szCs w:val="24"/>
              </w:rPr>
              <w:t>усунення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r>
              <w:rPr>
                <w:rFonts w:ascii="Times New Roman" w:hAnsi="Times New Roman"/>
                <w:sz w:val="24"/>
                <w:szCs w:val="24"/>
              </w:rPr>
              <w:lastRenderedPageBreak/>
              <w:t>закупівель.</w:t>
            </w:r>
          </w:p>
          <w:p w:rsidR="0051638C" w:rsidRDefault="007466F8">
            <w:pPr>
              <w:pStyle w:val="af3"/>
              <w:jc w:val="both"/>
              <w:rPr>
                <w:rFonts w:ascii="Times New Roman" w:hAnsi="Times New Roman"/>
                <w:sz w:val="24"/>
                <w:szCs w:val="24"/>
                <w:lang w:val="uk-UA"/>
              </w:rPr>
            </w:pPr>
            <w:r>
              <w:rPr>
                <w:rFonts w:ascii="Times New Roman" w:hAnsi="Times New Roman"/>
                <w:sz w:val="24"/>
                <w:szCs w:val="24"/>
              </w:rPr>
              <w:t xml:space="preserve">Під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процедури закупівлі у складі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вимагається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розуміється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відсутність у складі тендерної пропозиції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подання яких </w:t>
            </w:r>
            <w:proofErr w:type="spellStart"/>
            <w:r>
              <w:rPr>
                <w:rFonts w:ascii="Times New Roman" w:hAnsi="Times New Roman"/>
                <w:sz w:val="24"/>
                <w:szCs w:val="24"/>
              </w:rPr>
              <w:t>передбачається</w:t>
            </w:r>
            <w:proofErr w:type="spellEnd"/>
            <w:r>
              <w:rPr>
                <w:rFonts w:ascii="Times New Roman" w:hAnsi="Times New Roman"/>
                <w:sz w:val="24"/>
                <w:szCs w:val="24"/>
              </w:rPr>
              <w:t xml:space="preserve"> тендерною документацією (крім </w:t>
            </w:r>
            <w:proofErr w:type="spellStart"/>
            <w:r>
              <w:rPr>
                <w:rFonts w:ascii="Times New Roman" w:hAnsi="Times New Roman"/>
                <w:sz w:val="24"/>
                <w:szCs w:val="24"/>
              </w:rPr>
              <w:t>випадків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забезпечення тендерної пропозиції,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забезпечення </w:t>
            </w:r>
            <w:proofErr w:type="spellStart"/>
            <w:r>
              <w:rPr>
                <w:rFonts w:ascii="Times New Roman" w:hAnsi="Times New Roman"/>
                <w:sz w:val="24"/>
                <w:szCs w:val="24"/>
              </w:rPr>
              <w:t>вимагалося</w:t>
            </w:r>
            <w:proofErr w:type="spellEnd"/>
            <w:r>
              <w:rPr>
                <w:rFonts w:ascii="Times New Roman" w:hAnsi="Times New Roman"/>
                <w:sz w:val="24"/>
                <w:szCs w:val="24"/>
              </w:rPr>
              <w:t xml:space="preserve"> замовником, та/або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предмета закупівлі, що </w:t>
            </w:r>
            <w:proofErr w:type="spellStart"/>
            <w:r>
              <w:rPr>
                <w:rFonts w:ascii="Times New Roman" w:hAnsi="Times New Roman"/>
                <w:sz w:val="24"/>
                <w:szCs w:val="24"/>
              </w:rPr>
              <w:t>пропонується</w:t>
            </w:r>
            <w:proofErr w:type="spellEnd"/>
            <w:r>
              <w:rPr>
                <w:rFonts w:ascii="Times New Roman" w:hAnsi="Times New Roman"/>
                <w:sz w:val="24"/>
                <w:szCs w:val="24"/>
              </w:rPr>
              <w:t xml:space="preserve"> учасником процедури в його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які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учасником процедури закупівлі на виконання вимог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до предмета закупівлі,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помилки</w:t>
            </w:r>
            <w:proofErr w:type="spellEnd"/>
            <w:r>
              <w:rPr>
                <w:rFonts w:ascii="Times New Roman" w:hAnsi="Times New Roman"/>
                <w:sz w:val="24"/>
                <w:szCs w:val="24"/>
              </w:rPr>
              <w:t xml:space="preserve">, </w:t>
            </w:r>
            <w:proofErr w:type="spellStart"/>
            <w:r>
              <w:rPr>
                <w:rFonts w:ascii="Times New Roman" w:hAnsi="Times New Roman"/>
                <w:sz w:val="24"/>
                <w:szCs w:val="24"/>
              </w:rPr>
              <w:t>виправлення</w:t>
            </w:r>
            <w:proofErr w:type="spellEnd"/>
            <w:r>
              <w:rPr>
                <w:rFonts w:ascii="Times New Roman" w:hAnsi="Times New Roman"/>
                <w:sz w:val="24"/>
                <w:szCs w:val="24"/>
              </w:rPr>
              <w:t xml:space="preserve"> яких не </w:t>
            </w:r>
            <w:proofErr w:type="spellStart"/>
            <w:r>
              <w:rPr>
                <w:rFonts w:ascii="Times New Roman" w:hAnsi="Times New Roman"/>
                <w:sz w:val="24"/>
                <w:szCs w:val="24"/>
              </w:rPr>
              <w:t>призводить</w:t>
            </w:r>
            <w:proofErr w:type="spellEnd"/>
            <w:r>
              <w:rPr>
                <w:rFonts w:ascii="Times New Roman" w:hAnsi="Times New Roman"/>
                <w:sz w:val="24"/>
                <w:szCs w:val="24"/>
              </w:rPr>
              <w:t xml:space="preserve"> до зміни предмета закупівлі,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учасником процедури закупівлі у складі його тендерної пропозиції, найменування товару, марки, </w:t>
            </w:r>
            <w:proofErr w:type="spellStart"/>
            <w:r>
              <w:rPr>
                <w:rFonts w:ascii="Times New Roman" w:hAnsi="Times New Roman"/>
                <w:sz w:val="24"/>
                <w:szCs w:val="24"/>
              </w:rPr>
              <w:t>моделі</w:t>
            </w:r>
            <w:proofErr w:type="spellEnd"/>
            <w:r>
              <w:rPr>
                <w:rFonts w:ascii="Times New Roman" w:hAnsi="Times New Roman"/>
                <w:sz w:val="24"/>
                <w:szCs w:val="24"/>
              </w:rPr>
              <w:t xml:space="preserve"> тощо.</w:t>
            </w:r>
          </w:p>
          <w:p w:rsidR="0051638C" w:rsidRDefault="007466F8">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lang w:eastAsia="uk-UA"/>
              </w:rPr>
              <w:t>Повідомлення з вимогою про усунення невідповідностей повинно містити наступну інформацію:</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1) перелік виявлених невідповідностей;</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2) посилання на вимогу (вимоги) тендерної документації, щодо яких виявлені невідповідності;</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3) перелік інформації та/або документів, які повинен подати учасник для усунення виявлених невідповідностей.</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b/>
                <w:lang w:eastAsia="uk-UA"/>
              </w:rPr>
              <w:t xml:space="preserve"> </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51638C" w:rsidRDefault="007466F8">
            <w:pPr>
              <w:spacing w:after="0" w:line="240" w:lineRule="auto"/>
              <w:ind w:firstLine="318"/>
              <w:jc w:val="both"/>
              <w:rPr>
                <w:rFonts w:ascii="Times New Roman" w:eastAsia="Times New Roman" w:hAnsi="Times New Roman" w:cs="Times New Roman"/>
              </w:rPr>
            </w:pP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51638C" w:rsidRDefault="007466F8">
            <w:pPr>
              <w:spacing w:after="0" w:line="240" w:lineRule="auto"/>
              <w:jc w:val="both"/>
              <w:rPr>
                <w:rFonts w:ascii="Times New Roman" w:hAnsi="Times New Roman" w:cs="Times New Roman"/>
                <w:lang w:eastAsia="en-US"/>
              </w:rPr>
            </w:pPr>
            <w:r>
              <w:rPr>
                <w:rFonts w:ascii="Times New Roman" w:eastAsia="Times New Roman" w:hAnsi="Times New Roman" w:cs="Times New Roman"/>
                <w:color w:val="000000"/>
                <w:sz w:val="24"/>
                <w:szCs w:val="24"/>
              </w:rPr>
              <w:t xml:space="preserve">       </w:t>
            </w:r>
            <w:r>
              <w:rPr>
                <w:rFonts w:ascii="Times New Roman" w:hAnsi="Times New Roman" w:cs="Times New Roman"/>
                <w:lang w:eastAsia="en-US"/>
              </w:rPr>
              <w:t>Учасник в складі тендерної пропозиції також надає:</w:t>
            </w:r>
          </w:p>
          <w:p w:rsidR="0051638C" w:rsidRDefault="007466F8">
            <w:pPr>
              <w:spacing w:before="150" w:after="150" w:line="240" w:lineRule="auto"/>
              <w:jc w:val="both"/>
              <w:rPr>
                <w:rFonts w:ascii="Times New Roman" w:eastAsia="Times New Roman" w:hAnsi="Times New Roman" w:cs="Times New Roman"/>
              </w:rPr>
            </w:pPr>
            <w:r>
              <w:rPr>
                <w:rFonts w:ascii="Times New Roman" w:hAnsi="Times New Roman" w:cs="Times New Roman"/>
                <w:b/>
                <w:lang w:eastAsia="en-US"/>
              </w:rPr>
              <w:t xml:space="preserve">1) </w:t>
            </w:r>
            <w:r>
              <w:rPr>
                <w:rFonts w:ascii="Times New Roman" w:hAnsi="Times New Roman" w:cs="Times New Roman"/>
                <w:b/>
                <w:color w:val="000000"/>
                <w:u w:val="single"/>
              </w:rPr>
              <w:t>Інформацію (довідку) в довільній формі</w:t>
            </w:r>
            <w:r>
              <w:rPr>
                <w:rFonts w:ascii="Times New Roman" w:hAnsi="Times New Roman" w:cs="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w:t>
            </w:r>
            <w:proofErr w:type="spellStart"/>
            <w:r>
              <w:rPr>
                <w:rFonts w:ascii="Times New Roman" w:hAnsi="Times New Roman" w:cs="Times New Roman"/>
                <w:color w:val="000000"/>
              </w:rPr>
              <w:t>власником</w:t>
            </w:r>
            <w:proofErr w:type="spellEnd"/>
            <w:r>
              <w:rPr>
                <w:rFonts w:ascii="Times New Roman" w:hAnsi="Times New Roman" w:cs="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 xml:space="preserve">2) </w:t>
            </w:r>
            <w:r>
              <w:rPr>
                <w:rFonts w:ascii="Times New Roman" w:hAnsi="Times New Roman" w:cs="Times New Roman"/>
                <w:b/>
                <w:u w:val="single"/>
                <w:lang w:eastAsia="en-US"/>
              </w:rPr>
              <w:t>Гарантійний лист про відсутність санкцій</w:t>
            </w:r>
            <w:r>
              <w:rPr>
                <w:rFonts w:ascii="Times New Roman" w:hAnsi="Times New Roman" w:cs="Times New Roman"/>
                <w:b/>
                <w:lang w:eastAsia="en-US"/>
              </w:rPr>
              <w:t xml:space="preserve"> -</w:t>
            </w:r>
            <w:r>
              <w:rPr>
                <w:rFonts w:ascii="Times New Roman" w:hAnsi="Times New Roman" w:cs="Times New Roman"/>
                <w:lang w:eastAsia="en-US"/>
              </w:rPr>
              <w:t xml:space="preserve"> враховуючи вимоги Закону України «Про санкції» від 14.08.2014р. №1644 - VII, вимоги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xml:space="preserve">.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w:t>
            </w:r>
            <w:r>
              <w:rPr>
                <w:rFonts w:ascii="Times New Roman" w:hAnsi="Times New Roman" w:cs="Times New Roman"/>
                <w:lang w:eastAsia="en-US"/>
              </w:rPr>
              <w:lastRenderedPageBreak/>
              <w:t>документації, якщо:</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1638C" w:rsidRDefault="007466F8">
            <w:pPr>
              <w:spacing w:after="0" w:line="240" w:lineRule="auto"/>
              <w:jc w:val="both"/>
              <w:rPr>
                <w:rFonts w:ascii="Times New Roman" w:hAnsi="Times New Roman" w:cs="Times New Roman"/>
                <w:i/>
                <w:lang w:eastAsia="en-US"/>
              </w:rPr>
            </w:pPr>
            <w:r>
              <w:rPr>
                <w:rFonts w:ascii="Times New Roman" w:hAnsi="Times New Roman" w:cs="Times New Roman"/>
                <w:i/>
                <w:lang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3)</w:t>
            </w:r>
            <w:r>
              <w:rPr>
                <w:rFonts w:ascii="Times New Roman" w:hAnsi="Times New Roman" w:cs="Times New Roman"/>
                <w:lang w:eastAsia="en-US"/>
              </w:rPr>
              <w:t xml:space="preserve"> </w:t>
            </w:r>
            <w:r>
              <w:rPr>
                <w:rFonts w:ascii="Times New Roman" w:hAnsi="Times New Roman" w:cs="Times New Roman"/>
                <w:b/>
                <w:lang w:eastAsia="en-US"/>
              </w:rPr>
              <w:t>Довідку</w:t>
            </w:r>
            <w:r>
              <w:rPr>
                <w:rFonts w:ascii="Times New Roman" w:hAnsi="Times New Roman" w:cs="Times New Roman"/>
                <w:lang w:eastAsia="en-US"/>
              </w:rPr>
              <w:t xml:space="preserve"> (інформацію) про відсутність застосування санкцій, передбачених статтею 236 ГКУ наступного змісту: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i/>
                <w:lang w:eastAsia="en-US"/>
              </w:rPr>
              <w:t>Даним листом підтверджуємо, що у попередніх взаємовідносинах між Учасником (вказати повну назву</w:t>
            </w:r>
            <w:r>
              <w:rPr>
                <w:rFonts w:ascii="Times New Roman" w:hAnsi="Times New Roman" w:cs="Times New Roman"/>
                <w:lang w:eastAsia="en-US"/>
              </w:rPr>
              <w:t xml:space="preserve"> </w:t>
            </w:r>
            <w:r>
              <w:rPr>
                <w:rFonts w:ascii="Times New Roman" w:hAnsi="Times New Roman" w:cs="Times New Roman"/>
                <w:i/>
                <w:lang w:eastAsia="en-US"/>
              </w:rPr>
              <w:t>Учасника) та (вказати повну назву Замовника) господарсько-адміністративну/і санкцію/ії, передбачену/і ст.236 ГКУ, зокрема таку, як відмова від встановлення господарських відносин на майбутнє не було застосовано</w:t>
            </w:r>
            <w:r>
              <w:rPr>
                <w:rFonts w:ascii="Times New Roman" w:hAnsi="Times New Roman" w:cs="Times New Roman"/>
                <w:lang w:eastAsia="en-US"/>
              </w:rPr>
              <w:t>”.</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Примітка:</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3.2.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4 ст. 2 Закону України «Про захист персональних даних» від 01.06.2010 № 2297-VI.</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3.3. Відповідальність за достовірність наданої інформації в своїй пропозиції несе учасник.</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3.4. 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b/>
                <w:lang w:eastAsia="en-US"/>
              </w:rPr>
            </w:pPr>
            <w:r>
              <w:rPr>
                <w:rFonts w:ascii="Times New Roman" w:hAnsi="Times New Roman" w:cs="Times New Roman"/>
                <w:lang w:eastAsia="en-US"/>
              </w:rPr>
              <w:t>3.5</w:t>
            </w:r>
            <w:r>
              <w:rPr>
                <w:rFonts w:ascii="Times New Roman" w:hAnsi="Times New Roman" w:cs="Times New Roman"/>
                <w:b/>
                <w:lang w:eastAsia="en-US"/>
              </w:rPr>
              <w:t xml:space="preserve">. </w:t>
            </w:r>
            <w:r>
              <w:rPr>
                <w:rFonts w:ascii="Times New Roman" w:hAnsi="Times New Roman" w:cs="Times New Roman"/>
                <w:lang w:eastAsia="en-US"/>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Якщо ціна пропозиції не включає будь-яких витрат учасника, </w:t>
            </w:r>
            <w:r>
              <w:rPr>
                <w:rFonts w:ascii="Times New Roman" w:hAnsi="Times New Roman" w:cs="Times New Roman"/>
                <w:lang w:eastAsia="en-US"/>
              </w:rPr>
              <w:lastRenderedPageBreak/>
              <w:t>про які зазначається в цій тендерній документації, такі витрати покладаються на учасника.</w:t>
            </w:r>
          </w:p>
          <w:p w:rsidR="0051638C" w:rsidRDefault="007466F8">
            <w:pPr>
              <w:spacing w:after="0" w:line="240" w:lineRule="auto"/>
              <w:jc w:val="both"/>
              <w:rPr>
                <w:rFonts w:ascii="Times New Roman" w:hAnsi="Times New Roman" w:cs="Times New Roman"/>
                <w:u w:val="single"/>
                <w:lang w:eastAsia="en-US"/>
              </w:rPr>
            </w:pPr>
            <w:r>
              <w:rPr>
                <w:rFonts w:ascii="Times New Roman" w:hAnsi="Times New Roman" w:cs="Times New Roman"/>
                <w:u w:val="single"/>
                <w:lang w:eastAsia="en-US"/>
              </w:rPr>
              <w:t>Учасник визначає ціну пропозиції з урахуванням податків і зборів, що сплачуються або мають бути сплачені, а також витрат на страхування та інших витрат, визначених законодавством.</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3.6. 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3.7.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Оскарження дій Замовника здійснюється у порядку, передбаченому Законом та Особливостями.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3.8.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буде означати, що Учасники процедури закупівлі, що беруть участь в цих торгах, повністю усвідомлюють зміст цієї документації та вимоги даної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eastAsia="en-US"/>
              </w:rPr>
              <w:t xml:space="preserve"> 3.9</w:t>
            </w:r>
            <w:r>
              <w:rPr>
                <w:rFonts w:ascii="Times New Roman" w:hAnsi="Times New Roman" w:cs="Times New Roman"/>
                <w:u w:val="single"/>
                <w:lang w:eastAsia="en-US"/>
              </w:rPr>
              <w:t>. Всі листи та довідки складені в довільній формі, повинні мати вихідний номер та дату складання документа.</w:t>
            </w:r>
          </w:p>
        </w:tc>
      </w:tr>
      <w:tr w:rsidR="0051638C">
        <w:trPr>
          <w:trHeight w:val="920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1638C" w:rsidRDefault="007466F8">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1) учасник процедури закупівлі:</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1638C" w:rsidRDefault="007466F8">
            <w:pPr>
              <w:widowControl w:val="0"/>
              <w:spacing w:after="0" w:line="240" w:lineRule="auto"/>
              <w:ind w:firstLine="566"/>
              <w:jc w:val="both"/>
              <w:rPr>
                <w:lang w:eastAsia="uk-UA"/>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lang w:eastAsia="uk-UA"/>
              </w:rPr>
              <w:t>бенефіціарним</w:t>
            </w:r>
            <w:proofErr w:type="spellEnd"/>
            <w:r>
              <w:rPr>
                <w:rFonts w:ascii="Times New Roman" w:hAnsi="Times New Roman" w:cs="Times New Roman"/>
                <w:lang w:eastAsia="uk-UA"/>
              </w:rPr>
              <w:t xml:space="preserve"> власником (</w:t>
            </w:r>
            <w:proofErr w:type="spellStart"/>
            <w:r>
              <w:rPr>
                <w:rFonts w:ascii="Times New Roman" w:hAnsi="Times New Roman" w:cs="Times New Roman"/>
                <w:lang w:eastAsia="uk-UA"/>
              </w:rPr>
              <w:t>власником</w:t>
            </w:r>
            <w:proofErr w:type="spellEnd"/>
            <w:r>
              <w:rPr>
                <w:rFonts w:ascii="Times New Roman" w:hAnsi="Times New Roman" w:cs="Times New Roman"/>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cs="Times New Roman"/>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lang w:eastAsia="uk-UA"/>
              </w:rPr>
              <w:t xml:space="preserve"> </w:t>
            </w:r>
            <w:r>
              <w:rPr>
                <w:rFonts w:ascii="Times New Roman" w:hAnsi="Times New Roman" w:cs="Times New Roman"/>
                <w:lang w:eastAsia="uk-UA"/>
              </w:rPr>
              <w:t>або скасування”);</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51638C" w:rsidRDefault="007466F8">
            <w:pPr>
              <w:widowControl w:val="0"/>
              <w:spacing w:after="0" w:line="240" w:lineRule="auto"/>
              <w:jc w:val="both"/>
              <w:rPr>
                <w:rFonts w:ascii="Times New Roman" w:hAnsi="Times New Roman" w:cs="Times New Roman"/>
                <w:lang w:eastAsia="uk-UA"/>
              </w:rPr>
            </w:pPr>
            <w:r>
              <w:rPr>
                <w:rFonts w:ascii="Times New Roman" w:eastAsia="Times New Roman" w:hAnsi="Times New Roman" w:cs="Times New Roman"/>
                <w:color w:val="000000"/>
                <w:sz w:val="24"/>
                <w:szCs w:val="24"/>
              </w:rPr>
              <w:t>- є такою, строк дії якої закінчився;</w:t>
            </w:r>
            <w:r>
              <w:rPr>
                <w:rFonts w:ascii="Times New Roman" w:hAnsi="Times New Roman" w:cs="Times New Roman"/>
                <w:lang w:eastAsia="uk-UA"/>
              </w:rPr>
              <w:t xml:space="preserve">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1638C" w:rsidRDefault="007466F8">
            <w:pPr>
              <w:keepNext/>
              <w:keepLines/>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51638C">
        <w:trPr>
          <w:trHeight w:val="47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відкриті торги у разі:</w:t>
            </w:r>
          </w:p>
          <w:p w:rsidR="0051638C" w:rsidRDefault="007466F8">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51638C" w:rsidRDefault="007466F8">
            <w:pPr>
              <w:pStyle w:val="af1"/>
              <w:numPr>
                <w:ilvl w:val="0"/>
                <w:numId w:val="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lastRenderedPageBreak/>
              <w:t>3</w:t>
            </w:r>
            <w:r>
              <w:rPr>
                <w:rFonts w:ascii="Times New Roman" w:hAnsi="Times New Roman" w:cs="Times New Roman"/>
                <w:lang w:eastAsia="uk-UA"/>
              </w:rPr>
              <w:t>) скорочення обсягу видатків на здійснення закупівлі товарів, робіт чи послуг;</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4) коли здійснення закупівлі стало неможливим внаслідок дії обставин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t xml:space="preserve">         1) </w:t>
            </w:r>
            <w:r>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відмінено частково (за лотом).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51638C" w:rsidRDefault="007466F8">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має право визнати тендер таким, що не відбувся частково (за лотом).</w:t>
            </w:r>
          </w:p>
          <w:p w:rsidR="0051638C" w:rsidRDefault="007466F8">
            <w:pPr>
              <w:widowControl w:val="0"/>
              <w:spacing w:after="0" w:line="240" w:lineRule="auto"/>
              <w:contextualSpacing/>
              <w:jc w:val="both"/>
              <w:rPr>
                <w:lang w:eastAsia="uk-UA"/>
              </w:rPr>
            </w:pPr>
            <w:r>
              <w:rPr>
                <w:rFonts w:ascii="Times New Roman" w:hAnsi="Times New Roman" w:cs="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Рішення про намір укласти договір про закупівлю приймається замовником відповідно до статті 33 Закону та пункту 46 Особливостей.</w:t>
            </w:r>
          </w:p>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1638C" w:rsidRDefault="007466F8">
            <w:pPr>
              <w:widowControl w:val="0"/>
              <w:spacing w:after="0" w:line="240" w:lineRule="auto"/>
              <w:ind w:firstLine="566"/>
              <w:jc w:val="both"/>
              <w:rPr>
                <w:rFonts w:ascii="Times New Roman" w:hAnsi="Times New Roman" w:cs="Times New Roman"/>
                <w:color w:val="000000"/>
                <w:shd w:val="clear" w:color="auto" w:fill="FFFFFF"/>
                <w:lang w:eastAsia="en-US"/>
              </w:rPr>
            </w:pPr>
            <w:r>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lang w:eastAsia="uk-UA"/>
              </w:rPr>
              <w:t xml:space="preserve"> . </w:t>
            </w:r>
            <w:r>
              <w:rPr>
                <w:rFonts w:ascii="Times New Roman" w:hAnsi="Times New Roman" w:cs="Times New Roman"/>
                <w:color w:val="000000"/>
                <w:shd w:val="clear" w:color="auto"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color w:val="000000"/>
                <w:u w:val="single"/>
                <w:shd w:val="clear" w:color="auto" w:fill="FFFFFF"/>
                <w:lang w:eastAsia="en-US"/>
              </w:rPr>
              <w:t>не пізніше ніж через 15 днів з дати прийняття рішення</w:t>
            </w:r>
            <w:r>
              <w:rPr>
                <w:rFonts w:ascii="Times New Roman" w:hAnsi="Times New Roman" w:cs="Times New Roman"/>
                <w:color w:val="000000"/>
                <w:shd w:val="clear" w:color="auto" w:fill="FFFFFF"/>
                <w:lang w:eastAsia="en-US"/>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hAnsi="Times New Roman" w:cs="Times New Roman"/>
                <w:color w:val="000000"/>
                <w:shd w:val="clear" w:color="auto" w:fill="FFFFFF"/>
                <w:lang w:eastAsia="en-US"/>
              </w:rPr>
              <w:lastRenderedPageBreak/>
              <w:t xml:space="preserve">укладення договору може </w:t>
            </w:r>
            <w:r>
              <w:rPr>
                <w:rFonts w:ascii="Times New Roman" w:hAnsi="Times New Roman" w:cs="Times New Roman"/>
                <w:color w:val="000000"/>
                <w:u w:val="single"/>
                <w:shd w:val="clear" w:color="auto" w:fill="FFFFFF"/>
                <w:lang w:eastAsia="en-US"/>
              </w:rPr>
              <w:t>бути продовжений до 60 днів</w:t>
            </w:r>
            <w:r>
              <w:rPr>
                <w:rFonts w:ascii="Times New Roman" w:hAnsi="Times New Roman" w:cs="Times New Roman"/>
                <w:color w:val="000000"/>
                <w:shd w:val="clear" w:color="auto" w:fill="FFFFFF"/>
                <w:lang w:eastAsia="en-US"/>
              </w:rPr>
              <w:t>.</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lang w:eastAsia="en-US"/>
              </w:rPr>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uk-UA"/>
              </w:rPr>
              <w:t xml:space="preserve">Проект договору </w:t>
            </w:r>
            <w:r>
              <w:rPr>
                <w:rFonts w:ascii="Times New Roman" w:eastAsia="Times New Roman" w:hAnsi="Times New Roman" w:cs="Times New Roman"/>
                <w:sz w:val="24"/>
                <w:szCs w:val="24"/>
              </w:rPr>
              <w:t xml:space="preserve">про закупівлю </w:t>
            </w:r>
            <w:r>
              <w:rPr>
                <w:rFonts w:ascii="Times New Roman" w:eastAsia="Times New Roman" w:hAnsi="Times New Roman" w:cs="Times New Roman"/>
                <w:sz w:val="24"/>
                <w:szCs w:val="24"/>
                <w:lang w:eastAsia="en-US"/>
              </w:rPr>
              <w:t xml:space="preserve">складено </w:t>
            </w:r>
            <w:r>
              <w:rPr>
                <w:rFonts w:ascii="Times New Roman" w:eastAsia="Times New Roman" w:hAnsi="Times New Roman" w:cs="Times New Roman"/>
                <w:sz w:val="24"/>
                <w:szCs w:val="24"/>
                <w:lang w:eastAsia="uk-UA"/>
              </w:rPr>
              <w:t xml:space="preserve">замовником </w:t>
            </w:r>
            <w:r>
              <w:rPr>
                <w:rFonts w:ascii="Times New Roman" w:eastAsia="Times New Roman" w:hAnsi="Times New Roman" w:cs="Times New Roman"/>
                <w:spacing w:val="-6"/>
                <w:sz w:val="24"/>
                <w:szCs w:val="24"/>
                <w:lang w:eastAsia="en-US"/>
              </w:rPr>
              <w:t>відповідно до норм Цивільного та Господарського кодексів</w:t>
            </w:r>
            <w:r>
              <w:rPr>
                <w:rFonts w:ascii="Times New Roman" w:eastAsia="Times New Roman" w:hAnsi="Times New Roman" w:cs="Times New Roman"/>
                <w:spacing w:val="-4"/>
                <w:sz w:val="24"/>
                <w:szCs w:val="24"/>
                <w:lang w:eastAsia="en-US"/>
              </w:rPr>
              <w:t xml:space="preserve"> України</w:t>
            </w:r>
            <w:r>
              <w:rPr>
                <w:rFonts w:ascii="Times New Roman" w:eastAsia="Times New Roman" w:hAnsi="Times New Roman" w:cs="Times New Roman"/>
                <w:spacing w:val="-6"/>
                <w:sz w:val="24"/>
                <w:szCs w:val="24"/>
                <w:lang w:eastAsia="en-US"/>
              </w:rPr>
              <w:t xml:space="preserve"> з </w:t>
            </w:r>
            <w:r>
              <w:rPr>
                <w:rFonts w:ascii="Times New Roman" w:eastAsia="Times New Roman" w:hAnsi="Times New Roman" w:cs="Times New Roman"/>
                <w:spacing w:val="-4"/>
                <w:sz w:val="24"/>
                <w:szCs w:val="24"/>
                <w:lang w:eastAsia="en-US"/>
              </w:rPr>
              <w:t>урахуванням</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особливостей</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визначених</w:t>
            </w:r>
            <w:r>
              <w:rPr>
                <w:rFonts w:ascii="Times New Roman" w:eastAsia="Times New Roman" w:hAnsi="Times New Roman" w:cs="Times New Roman"/>
                <w:spacing w:val="-6"/>
                <w:sz w:val="24"/>
                <w:szCs w:val="24"/>
                <w:lang w:eastAsia="en-US"/>
              </w:rPr>
              <w:t xml:space="preserve"> Законом.</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 Договору про закупівлю та порядок змін умов Договору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lang w:eastAsia="uk-UA"/>
              </w:rPr>
              <w:t xml:space="preserve"> </w:t>
            </w:r>
            <w:r>
              <w:rPr>
                <w:rFonts w:ascii="Times New Roman" w:hAnsi="Times New Roman" w:cs="Times New Roman"/>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1638C" w:rsidRDefault="007466F8">
            <w:pPr>
              <w:keepNext/>
              <w:keepLines/>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1638C" w:rsidRDefault="007466F8">
            <w:pPr>
              <w:keepNext/>
              <w:keepLines/>
              <w:numPr>
                <w:ilvl w:val="0"/>
                <w:numId w:val="11"/>
              </w:numP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w:t>
            </w:r>
            <w:r>
              <w:rPr>
                <w:rFonts w:ascii="Times New Roman" w:eastAsia="Times New Roman" w:hAnsi="Times New Roman" w:cs="Times New Roman"/>
                <w:color w:val="000000"/>
                <w:sz w:val="24"/>
                <w:szCs w:val="24"/>
              </w:rPr>
              <w:lastRenderedPageBreak/>
              <w:t>на провадження такого виду діяльності передбачено законом.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 а саме: </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1638C" w:rsidRDefault="007466F8">
            <w:pPr>
              <w:spacing w:before="60" w:after="6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1638C" w:rsidRDefault="007466F8">
            <w:pPr>
              <w:shd w:val="clear" w:color="auto" w:fill="FFFFFF"/>
              <w:spacing w:after="15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6) </w:t>
            </w:r>
            <w:r>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rPr>
              <w:br/>
            </w:r>
            <w:r>
              <w:rPr>
                <w:rFonts w:ascii="Times New Roman" w:hAnsi="Times New Roman" w:cs="Times New Roman"/>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7466F8">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4"/>
                <w:sz w:val="24"/>
                <w:szCs w:val="24"/>
              </w:rPr>
              <w:t>зміни встановленого згідно із законодавством органами</w:t>
            </w:r>
            <w:r>
              <w:rPr>
                <w:rFonts w:ascii="Times New Roman" w:eastAsia="Times New Roman" w:hAnsi="Times New Roman" w:cs="Times New Roman"/>
                <w:color w:val="000000"/>
                <w:sz w:val="24"/>
                <w:szCs w:val="24"/>
              </w:rPr>
              <w:t xml:space="preserve"> державної статистики індексу споживчих цін, зміни курсу іноземної валюти, зміни біржових котирувань або показників Platts, ARGUS регульованих цін (тарифів) і </w:t>
            </w:r>
            <w:r>
              <w:rPr>
                <w:rFonts w:ascii="Times New Roman" w:eastAsia="Times New Roman" w:hAnsi="Times New Roman" w:cs="Times New Roman"/>
                <w:color w:val="000000"/>
                <w:spacing w:val="-2"/>
                <w:sz w:val="24"/>
                <w:szCs w:val="24"/>
              </w:rPr>
              <w:t xml:space="preserve">нормативів, </w:t>
            </w:r>
            <w:r>
              <w:rPr>
                <w:rFonts w:ascii="Times New Roman" w:hAnsi="Times New Roman" w:cs="Times New Roman"/>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638C" w:rsidRDefault="007466F8">
            <w:pPr>
              <w:shd w:val="clear" w:color="auto" w:fill="FFFFFF"/>
              <w:spacing w:after="150" w:line="240" w:lineRule="auto"/>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rsidR="0051638C" w:rsidRDefault="007466F8">
            <w:pPr>
              <w:shd w:val="clear" w:color="auto" w:fill="FFFFFF"/>
              <w:spacing w:after="150" w:line="240" w:lineRule="auto"/>
              <w:ind w:firstLine="450"/>
              <w:jc w:val="both"/>
              <w:rPr>
                <w:rFonts w:ascii="Times New Roman" w:hAnsi="Times New Roman" w:cs="Times New Roman"/>
              </w:rPr>
            </w:pPr>
            <w:bookmarkStart w:id="2" w:name="n1777"/>
            <w:bookmarkStart w:id="3" w:name="n1769"/>
            <w:bookmarkStart w:id="4" w:name="n1779"/>
            <w:bookmarkStart w:id="5" w:name="n1778"/>
            <w:bookmarkEnd w:id="2"/>
            <w:bookmarkEnd w:id="3"/>
            <w:bookmarkEnd w:id="4"/>
            <w:bookmarkEnd w:id="5"/>
            <w:r>
              <w:rPr>
                <w:rFonts w:ascii="Times New Roman" w:hAnsi="Times New Roman" w:cs="Times New Roman"/>
              </w:rPr>
              <w:t>4.4. У разі внесення змін до істотних умов договору про закупівлю у випадках,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4.5. Повідомлення про внесення змін до договору про закупівлю повинно містити таку інформацію: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дата укладення та номер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Pr>
                <w:rFonts w:ascii="Times New Roman" w:hAnsi="Times New Roman" w:cs="Times New Roman"/>
              </w:rPr>
              <w:t>телефона</w:t>
            </w:r>
            <w:proofErr w:type="spellEnd"/>
            <w:r>
              <w:rPr>
                <w:rFonts w:ascii="Times New Roman" w:hAnsi="Times New Roman" w:cs="Times New Roman"/>
              </w:rPr>
              <w:t>;</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7) дата внесення змін до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8) випадки для внесення змін до істотних умов договору відповідно до цього пункту;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9) опис змін, що внесені до істотних умов договору.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Повідомлення про внесення змін до договору про закупівлю може містити іншу інформацію.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4.6. </w:t>
            </w:r>
            <w:bookmarkStart w:id="6" w:name="n1808"/>
            <w:bookmarkEnd w:id="6"/>
            <w:r>
              <w:rPr>
                <w:rFonts w:ascii="Times New Roman" w:hAnsi="Times New Roman" w:cs="Times New Roman"/>
              </w:rPr>
              <w:t>Договір про закупівлю є нікчемним у разі:</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2) укладення договору про закупівлю з порушенням </w:t>
            </w:r>
            <w:r>
              <w:rPr>
                <w:rFonts w:ascii="Times New Roman" w:hAnsi="Times New Roman" w:cs="Times New Roman"/>
              </w:rPr>
              <w:lastRenderedPageBreak/>
              <w:t>вимог пункту 18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51638C" w:rsidRDefault="007466F8">
            <w:pPr>
              <w:spacing w:after="0" w:line="240" w:lineRule="auto"/>
              <w:ind w:firstLine="567"/>
              <w:jc w:val="both"/>
              <w:rPr>
                <w:rFonts w:ascii="Times New Roman" w:hAnsi="Times New Roman" w:cs="Times New Roman"/>
              </w:rPr>
            </w:pPr>
            <w:r>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1638C">
        <w:trPr>
          <w:trHeight w:val="70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51638C" w:rsidRDefault="0051638C">
            <w:pPr>
              <w:spacing w:after="0" w:line="240" w:lineRule="auto"/>
              <w:jc w:val="both"/>
              <w:rPr>
                <w:rFonts w:ascii="Times New Roman" w:eastAsia="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page" w:tblpX="1387"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1638C">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51638C" w:rsidRDefault="007466F8">
            <w:pPr>
              <w:widowControl w:val="0"/>
              <w:spacing w:after="0" w:line="240" w:lineRule="auto"/>
              <w:ind w:right="113"/>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Додатки до тендерної документації</w:t>
            </w:r>
          </w:p>
        </w:tc>
      </w:tr>
      <w:tr w:rsidR="0051638C">
        <w:tc>
          <w:tcPr>
            <w:tcW w:w="0" w:type="auto"/>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1.</w:t>
            </w:r>
            <w:r>
              <w:rPr>
                <w:rFonts w:ascii="Times New Roman" w:hAnsi="Times New Roman" w:cs="Times New Roman"/>
              </w:rPr>
              <w:t xml:space="preserve">  Форма “ТЕНДЕРНА ПРОПОЗИЦІЯ”</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2.</w:t>
            </w:r>
            <w:r>
              <w:rPr>
                <w:rFonts w:ascii="Times New Roman" w:hAnsi="Times New Roman" w:cs="Times New Roman"/>
              </w:rPr>
              <w:t xml:space="preserve"> Документи для підтвердження відповідності учасника кваліфікаційним  критеріям замовника відповідно до статті 16 Закону</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3.</w:t>
            </w:r>
            <w:r>
              <w:rPr>
                <w:rFonts w:ascii="Times New Roman" w:hAnsi="Times New Roman" w:cs="Times New Roman"/>
              </w:rPr>
              <w:t xml:space="preserve"> Документи, які повинен надати учасник у складі тендерної пропозиції для підтвердження  відсутності підстав для відмови в участі в процедурі закупівлі відповідно до вимог, встановлених  статтею 17 Закону</w:t>
            </w:r>
          </w:p>
          <w:p w:rsidR="0051638C" w:rsidRDefault="007466F8">
            <w:pPr>
              <w:pStyle w:val="3"/>
              <w:spacing w:before="0" w:after="0" w:line="240" w:lineRule="auto"/>
              <w:ind w:right="-1"/>
              <w:jc w:val="both"/>
              <w:rPr>
                <w:rFonts w:ascii="Times New Roman" w:eastAsia="Times New Roman" w:hAnsi="Times New Roman" w:cs="Times New Roman"/>
                <w:b w:val="0"/>
                <w:sz w:val="22"/>
                <w:szCs w:val="22"/>
              </w:rPr>
            </w:pPr>
            <w:r>
              <w:rPr>
                <w:rFonts w:ascii="Times New Roman" w:eastAsia="Times New Roman" w:hAnsi="Times New Roman" w:cs="Times New Roman"/>
                <w:bCs/>
                <w:sz w:val="22"/>
                <w:szCs w:val="22"/>
              </w:rPr>
              <w:t>Додаток 4.</w:t>
            </w:r>
            <w:r>
              <w:rPr>
                <w:rFonts w:ascii="Times New Roman" w:eastAsia="Times New Roman" w:hAnsi="Times New Roman" w:cs="Times New Roman"/>
                <w:b w:val="0"/>
                <w:sz w:val="22"/>
                <w:szCs w:val="22"/>
              </w:rPr>
              <w:t xml:space="preserve">  Проект Договору на постачання електричної енергії</w:t>
            </w:r>
          </w:p>
          <w:p w:rsidR="0051638C" w:rsidRDefault="007466F8">
            <w:pPr>
              <w:widowControl w:val="0"/>
              <w:spacing w:after="0" w:line="240" w:lineRule="auto"/>
              <w:ind w:right="113"/>
              <w:jc w:val="both"/>
              <w:rPr>
                <w:rFonts w:ascii="Times New Roman" w:hAnsi="Times New Roman" w:cs="Times New Roman"/>
              </w:rPr>
            </w:pPr>
            <w:r>
              <w:rPr>
                <w:rFonts w:ascii="Times New Roman" w:hAnsi="Times New Roman" w:cs="Times New Roman"/>
                <w:b/>
                <w:bCs/>
              </w:rPr>
              <w:t>Додаток 5</w:t>
            </w:r>
            <w:r>
              <w:rPr>
                <w:rFonts w:ascii="Times New Roman" w:hAnsi="Times New Roman" w:cs="Times New Roman"/>
              </w:rPr>
              <w:t>. Технічні, якісні та кількісні характеристики предмета закупівлі (Технічне завдання)</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bCs/>
              </w:rPr>
              <w:t>Додаток 6.</w:t>
            </w:r>
            <w:r>
              <w:rPr>
                <w:rFonts w:ascii="Times New Roman" w:hAnsi="Times New Roman" w:cs="Times New Roman"/>
                <w:lang w:eastAsia="en-US"/>
              </w:rPr>
              <w:t>Форма письмової згоди на обробку наявних персональних даних, відповідно до Закону України «Про захист персональних даних»</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lang w:eastAsia="en-US"/>
              </w:rPr>
              <w:t>Додаток 7</w:t>
            </w:r>
            <w:r>
              <w:rPr>
                <w:rFonts w:ascii="Times New Roman" w:hAnsi="Times New Roman" w:cs="Times New Roman"/>
                <w:lang w:eastAsia="en-US"/>
              </w:rPr>
              <w:t xml:space="preserve">   Інші документи, що вимагаються Замовником</w:t>
            </w:r>
          </w:p>
          <w:p w:rsidR="0051638C" w:rsidRDefault="0051638C">
            <w:pPr>
              <w:spacing w:after="0" w:line="240" w:lineRule="auto"/>
              <w:jc w:val="both"/>
              <w:rPr>
                <w:rFonts w:ascii="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7466F8">
      <w:pPr>
        <w:pStyle w:val="ac"/>
        <w:spacing w:after="0"/>
        <w:ind w:left="0" w:right="-1"/>
        <w:jc w:val="right"/>
      </w:pPr>
      <w:r>
        <w:rPr>
          <w:b/>
          <w:bCs/>
          <w:lang w:val="ru-RU"/>
        </w:rPr>
        <w:t>Д</w:t>
      </w:r>
      <w:r>
        <w:rPr>
          <w:b/>
          <w:bCs/>
        </w:rPr>
        <w:t>ОДАТОК</w:t>
      </w:r>
      <w:r>
        <w:rPr>
          <w:b/>
          <w:bCs/>
          <w:lang w:val="ru-RU"/>
        </w:rPr>
        <w:t> </w:t>
      </w:r>
      <w:r>
        <w:rPr>
          <w:b/>
          <w:bCs/>
        </w:rPr>
        <w:t>1</w:t>
      </w:r>
    </w:p>
    <w:p w:rsidR="005B1B6A" w:rsidRPr="005B1B6A" w:rsidRDefault="005B1B6A" w:rsidP="005B1B6A">
      <w:pPr>
        <w:spacing w:after="0" w:line="240" w:lineRule="auto"/>
        <w:ind w:right="-13"/>
        <w:contextualSpacing/>
        <w:jc w:val="both"/>
        <w:rPr>
          <w:rFonts w:ascii="Times New Roman" w:hAnsi="Times New Roman" w:cs="Times New Roman"/>
          <w:i/>
          <w:iCs/>
          <w:sz w:val="20"/>
          <w:szCs w:val="20"/>
          <w:lang w:eastAsia="en-US"/>
        </w:rPr>
      </w:pPr>
      <w:r w:rsidRPr="005B1B6A">
        <w:rPr>
          <w:rFonts w:ascii="Times New Roman" w:hAnsi="Times New Roman" w:cs="Times New Roman"/>
          <w:i/>
          <w:iCs/>
          <w:sz w:val="20"/>
          <w:szCs w:val="20"/>
          <w:lang w:eastAsia="en-US"/>
        </w:rPr>
        <w:t xml:space="preserve">Форма </w:t>
      </w:r>
      <w:proofErr w:type="spellStart"/>
      <w:r w:rsidRPr="005B1B6A">
        <w:rPr>
          <w:rFonts w:ascii="Times New Roman" w:hAnsi="Times New Roman" w:cs="Times New Roman"/>
          <w:i/>
          <w:iCs/>
          <w:sz w:val="20"/>
          <w:szCs w:val="20"/>
          <w:lang w:eastAsia="en-US"/>
        </w:rPr>
        <w:t>„Тендерна</w:t>
      </w:r>
      <w:proofErr w:type="spellEnd"/>
      <w:r w:rsidRPr="005B1B6A">
        <w:rPr>
          <w:rFonts w:ascii="Times New Roman" w:hAnsi="Times New Roman" w:cs="Times New Roman"/>
          <w:i/>
          <w:iCs/>
          <w:sz w:val="20"/>
          <w:szCs w:val="20"/>
          <w:lang w:eastAsia="en-US"/>
        </w:rPr>
        <w:t xml:space="preserve"> пропозиція " подається у вигляді, наведеному нижче, на фірмовому бланку Учасника (у разі наявності). Учасник не повинен відступати від даної форми.</w:t>
      </w:r>
    </w:p>
    <w:p w:rsidR="005B1B6A" w:rsidRPr="005B1B6A" w:rsidRDefault="005B1B6A" w:rsidP="005B1B6A">
      <w:pPr>
        <w:spacing w:after="0" w:line="240" w:lineRule="auto"/>
        <w:ind w:left="142"/>
        <w:jc w:val="center"/>
        <w:rPr>
          <w:rFonts w:ascii="Times New Roman" w:hAnsi="Times New Roman" w:cs="Times New Roman"/>
          <w:b/>
          <w:bCs/>
          <w:sz w:val="24"/>
          <w:szCs w:val="24"/>
          <w:lang w:eastAsia="en-US"/>
        </w:rPr>
      </w:pPr>
      <w:r w:rsidRPr="005B1B6A">
        <w:rPr>
          <w:rFonts w:ascii="Times New Roman" w:hAnsi="Times New Roman" w:cs="Times New Roman"/>
          <w:b/>
          <w:bCs/>
          <w:sz w:val="24"/>
          <w:szCs w:val="24"/>
          <w:lang w:eastAsia="en-US"/>
        </w:rPr>
        <w:t>ТЕНДЕРНА ПРОПОЗИЦІЯ</w:t>
      </w:r>
    </w:p>
    <w:p w:rsidR="005B1B6A" w:rsidRPr="005B1B6A" w:rsidRDefault="005B1B6A" w:rsidP="005B1B6A">
      <w:pPr>
        <w:spacing w:after="0" w:line="276" w:lineRule="auto"/>
        <w:jc w:val="both"/>
        <w:rPr>
          <w:rFonts w:ascii="Times New Roman" w:hAnsi="Times New Roman" w:cs="Times New Roman"/>
          <w:b/>
          <w:sz w:val="24"/>
          <w:szCs w:val="24"/>
          <w:lang w:eastAsia="en-US"/>
        </w:rPr>
      </w:pPr>
      <w:r w:rsidRPr="005B1B6A">
        <w:rPr>
          <w:rFonts w:ascii="Times New Roman" w:hAnsi="Times New Roman" w:cs="Times New Roman"/>
          <w:sz w:val="24"/>
          <w:szCs w:val="24"/>
          <w:lang w:eastAsia="en-US"/>
        </w:rPr>
        <w:tab/>
        <w:t xml:space="preserve"> Ми (повна назва учасника), надаємо свою пропозицію щодо участі у відкритих торгах на закупівлю: </w:t>
      </w:r>
      <w:r w:rsidRPr="005B1B6A">
        <w:rPr>
          <w:rFonts w:ascii="Times New Roman" w:hAnsi="Times New Roman" w:cs="Times New Roman"/>
          <w:b/>
          <w:bCs/>
          <w:iCs/>
          <w:sz w:val="24"/>
          <w:szCs w:val="24"/>
          <w:lang w:eastAsia="en-US"/>
        </w:rPr>
        <w:t xml:space="preserve">ДК 021:2015 – </w:t>
      </w:r>
      <w:r w:rsidRPr="005B1B6A">
        <w:rPr>
          <w:rFonts w:ascii="Times New Roman" w:hAnsi="Times New Roman" w:cs="Times New Roman"/>
          <w:b/>
          <w:bCs/>
          <w:color w:val="000000"/>
          <w:sz w:val="24"/>
          <w:szCs w:val="24"/>
          <w:lang w:eastAsia="en-US"/>
        </w:rPr>
        <w:t>09310000-5 «Електрична енергія»</w:t>
      </w:r>
      <w:r w:rsidRPr="005B1B6A">
        <w:rPr>
          <w:rFonts w:ascii="Times New Roman" w:hAnsi="Times New Roman" w:cs="Times New Roman"/>
          <w:bCs/>
          <w:color w:val="000000"/>
          <w:sz w:val="24"/>
          <w:szCs w:val="24"/>
          <w:lang w:eastAsia="en-US"/>
        </w:rPr>
        <w:t xml:space="preserve"> (Електрична енергія для КНП «Запорізький регіональний ФКЛДЦ» ЗОР та відділень КНП «Запорізький регіональний ФКЛДЦ» ЗОР)</w:t>
      </w:r>
      <w:r w:rsidRPr="005B1B6A">
        <w:rPr>
          <w:rFonts w:ascii="Times New Roman" w:hAnsi="Times New Roman" w:cs="Times New Roman"/>
          <w:color w:val="000000"/>
          <w:sz w:val="24"/>
          <w:szCs w:val="24"/>
          <w:lang w:eastAsia="en-US"/>
        </w:rPr>
        <w:t>.</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Адреса юридична 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Місцезнаходження 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Код за ЄДРПОУ 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Телефон/факс ________________________________________________________________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Керівник (посада, прізвище, ім’я по батькові) 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_____________________________________________________________________________</w:t>
      </w:r>
    </w:p>
    <w:p w:rsidR="005B1B6A" w:rsidRPr="005B1B6A" w:rsidRDefault="005B1B6A" w:rsidP="005B1B6A">
      <w:pPr>
        <w:spacing w:after="0" w:line="240" w:lineRule="auto"/>
        <w:ind w:firstLine="708"/>
        <w:contextualSpacing/>
        <w:jc w:val="both"/>
        <w:rPr>
          <w:rFonts w:ascii="Times New Roman" w:hAnsi="Times New Roman" w:cs="Times New Roman"/>
          <w:sz w:val="24"/>
          <w:szCs w:val="24"/>
        </w:rPr>
      </w:pPr>
      <w:r w:rsidRPr="005B1B6A">
        <w:rPr>
          <w:rFonts w:ascii="Times New Roman" w:hAnsi="Times New Roman" w:cs="Times New Roman"/>
          <w:sz w:val="24"/>
          <w:szCs w:val="24"/>
        </w:rPr>
        <w:t>Вивчивши тендерну документацію, приймаємо та погоджуємось з усіма вимогами тендерної документації на зазначені вище торги,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інформації, що додається:</w:t>
      </w:r>
    </w:p>
    <w:tbl>
      <w:tblPr>
        <w:tblW w:w="99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2349"/>
        <w:gridCol w:w="2544"/>
        <w:gridCol w:w="2491"/>
        <w:gridCol w:w="1910"/>
      </w:tblGrid>
      <w:tr w:rsidR="005B1B6A" w:rsidRPr="005B1B6A" w:rsidTr="004B70D0">
        <w:trPr>
          <w:trHeight w:val="501"/>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 з/п</w:t>
            </w:r>
          </w:p>
        </w:tc>
        <w:tc>
          <w:tcPr>
            <w:tcW w:w="2349" w:type="dxa"/>
            <w:vAlign w:val="center"/>
          </w:tcPr>
          <w:p w:rsidR="005B1B6A" w:rsidRPr="005B1B6A" w:rsidRDefault="005B1B6A" w:rsidP="005B1B6A">
            <w:pPr>
              <w:spacing w:after="0" w:line="276" w:lineRule="auto"/>
              <w:ind w:left="142"/>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Найменування</w:t>
            </w:r>
          </w:p>
        </w:tc>
        <w:tc>
          <w:tcPr>
            <w:tcW w:w="2544" w:type="dxa"/>
            <w:vAlign w:val="center"/>
          </w:tcPr>
          <w:p w:rsidR="005B1B6A" w:rsidRPr="005B1B6A" w:rsidRDefault="005B1B6A" w:rsidP="005B1B6A">
            <w:pPr>
              <w:autoSpaceDE w:val="0"/>
              <w:spacing w:after="0" w:line="240" w:lineRule="auto"/>
              <w:ind w:left="-108" w:right="-89"/>
              <w:jc w:val="center"/>
              <w:rPr>
                <w:rFonts w:ascii="Times New Roman" w:hAnsi="Times New Roman" w:cs="Times New Roman"/>
                <w:b/>
                <w:bCs/>
                <w:sz w:val="24"/>
                <w:szCs w:val="24"/>
                <w:lang w:eastAsia="ar-SA"/>
              </w:rPr>
            </w:pPr>
            <w:r w:rsidRPr="005B1B6A">
              <w:rPr>
                <w:rFonts w:ascii="Times New Roman" w:hAnsi="Times New Roman" w:cs="Times New Roman"/>
                <w:b/>
                <w:bCs/>
                <w:sz w:val="24"/>
                <w:szCs w:val="24"/>
                <w:lang w:eastAsia="ar-SA"/>
              </w:rPr>
              <w:t>Кількість,</w:t>
            </w:r>
          </w:p>
          <w:p w:rsidR="005B1B6A" w:rsidRPr="005B1B6A" w:rsidRDefault="005B1B6A" w:rsidP="005B1B6A">
            <w:pPr>
              <w:spacing w:after="0" w:line="276" w:lineRule="auto"/>
              <w:ind w:left="34" w:right="-108" w:hanging="142"/>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кВт</w:t>
            </w:r>
            <w:r w:rsidRPr="005B1B6A">
              <w:rPr>
                <w:rFonts w:ascii="Times New Roman" w:hAnsi="Times New Roman" w:cs="Times New Roman"/>
                <w:b/>
                <w:bCs/>
                <w:sz w:val="24"/>
                <w:szCs w:val="24"/>
                <w:lang w:eastAsia="ar-SA"/>
              </w:rPr>
              <w:sym w:font="Symbol" w:char="F0D7"/>
            </w:r>
            <w:proofErr w:type="spellStart"/>
            <w:r w:rsidRPr="005B1B6A">
              <w:rPr>
                <w:rFonts w:ascii="Times New Roman" w:hAnsi="Times New Roman" w:cs="Times New Roman"/>
                <w:b/>
                <w:bCs/>
                <w:sz w:val="24"/>
                <w:szCs w:val="24"/>
                <w:lang w:eastAsia="ar-SA"/>
              </w:rPr>
              <w:t>год</w:t>
            </w:r>
            <w:proofErr w:type="spellEnd"/>
          </w:p>
        </w:tc>
        <w:tc>
          <w:tcPr>
            <w:tcW w:w="2491" w:type="dxa"/>
            <w:vAlign w:val="center"/>
          </w:tcPr>
          <w:p w:rsidR="005B1B6A" w:rsidRPr="005B1B6A" w:rsidRDefault="005B1B6A" w:rsidP="005B1B6A">
            <w:pPr>
              <w:spacing w:after="0" w:line="240" w:lineRule="auto"/>
              <w:ind w:left="34"/>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Ціна за одиницю товару з ПДВ*, грн</w:t>
            </w:r>
          </w:p>
        </w:tc>
        <w:tc>
          <w:tcPr>
            <w:tcW w:w="1910" w:type="dxa"/>
            <w:vAlign w:val="center"/>
          </w:tcPr>
          <w:p w:rsidR="005B1B6A" w:rsidRPr="005B1B6A" w:rsidRDefault="005B1B6A" w:rsidP="005B1B6A">
            <w:pPr>
              <w:spacing w:after="0" w:line="240" w:lineRule="auto"/>
              <w:ind w:left="20"/>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Сума з ПДВ*, грн</w:t>
            </w:r>
          </w:p>
        </w:tc>
      </w:tr>
      <w:tr w:rsidR="005B1B6A" w:rsidRPr="005B1B6A" w:rsidTr="004B70D0">
        <w:trPr>
          <w:trHeight w:val="250"/>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lang w:eastAsia="en-US"/>
              </w:rPr>
            </w:pPr>
            <w:r w:rsidRPr="005B1B6A">
              <w:rPr>
                <w:rFonts w:ascii="Times New Roman" w:eastAsia="Courier New" w:hAnsi="Times New Roman" w:cs="Times New Roman"/>
                <w:lang w:eastAsia="en-US"/>
              </w:rPr>
              <w:t>1.</w:t>
            </w:r>
          </w:p>
        </w:tc>
        <w:tc>
          <w:tcPr>
            <w:tcW w:w="2349" w:type="dxa"/>
            <w:vAlign w:val="center"/>
          </w:tcPr>
          <w:p w:rsidR="005B1B6A" w:rsidRPr="005B1B6A" w:rsidRDefault="005B1B6A" w:rsidP="005B1B6A">
            <w:pPr>
              <w:spacing w:after="0" w:line="240" w:lineRule="auto"/>
              <w:ind w:right="-108"/>
              <w:jc w:val="center"/>
              <w:rPr>
                <w:rFonts w:ascii="Times New Roman" w:eastAsia="Courier New" w:hAnsi="Times New Roman" w:cs="Times New Roman"/>
                <w:lang w:eastAsia="en-US"/>
              </w:rPr>
            </w:pPr>
            <w:r w:rsidRPr="005B1B6A">
              <w:rPr>
                <w:rFonts w:ascii="Times New Roman" w:hAnsi="Times New Roman" w:cs="Times New Roman"/>
                <w:bCs/>
                <w:sz w:val="24"/>
                <w:szCs w:val="24"/>
                <w:lang w:eastAsia="ar-SA"/>
              </w:rPr>
              <w:t>Електрична енергія</w:t>
            </w:r>
          </w:p>
        </w:tc>
        <w:tc>
          <w:tcPr>
            <w:tcW w:w="2544" w:type="dxa"/>
            <w:vAlign w:val="center"/>
          </w:tcPr>
          <w:p w:rsidR="005B1B6A" w:rsidRPr="005B1B6A" w:rsidRDefault="005B1B6A" w:rsidP="005B1B6A">
            <w:pPr>
              <w:spacing w:after="0" w:line="276" w:lineRule="auto"/>
              <w:ind w:left="142"/>
              <w:jc w:val="center"/>
              <w:rPr>
                <w:rFonts w:ascii="Times New Roman" w:eastAsia="Courier New" w:hAnsi="Times New Roman" w:cs="Times New Roman"/>
                <w:lang w:eastAsia="en-US"/>
              </w:rPr>
            </w:pPr>
            <w:r w:rsidRPr="005B1B6A">
              <w:rPr>
                <w:rFonts w:ascii="Times New Roman" w:hAnsi="Times New Roman" w:cs="Times New Roman"/>
                <w:lang w:val="ru-RU" w:eastAsia="en-US"/>
              </w:rPr>
              <w:t>720 000</w:t>
            </w:r>
          </w:p>
        </w:tc>
        <w:tc>
          <w:tcPr>
            <w:tcW w:w="2491"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c>
          <w:tcPr>
            <w:tcW w:w="1910"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r>
      <w:tr w:rsidR="005B1B6A" w:rsidRPr="005B1B6A" w:rsidTr="004B70D0">
        <w:trPr>
          <w:trHeight w:val="250"/>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Загальна вартість пропозиції,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r w:rsidR="005B1B6A" w:rsidRPr="005B1B6A" w:rsidTr="004B70D0">
        <w:trPr>
          <w:trHeight w:val="343"/>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в тому числі ПДВ*,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bl>
    <w:p w:rsidR="005B1B6A" w:rsidRPr="005B1B6A" w:rsidRDefault="005B1B6A" w:rsidP="005B1B6A">
      <w:pPr>
        <w:spacing w:after="0" w:line="240" w:lineRule="auto"/>
        <w:ind w:left="142"/>
        <w:jc w:val="both"/>
        <w:rPr>
          <w:rFonts w:ascii="Times New Roman" w:hAnsi="Times New Roman" w:cs="Times New Roman"/>
          <w:sz w:val="2"/>
          <w:szCs w:val="2"/>
        </w:rPr>
      </w:pPr>
      <w:r w:rsidRPr="005B1B6A">
        <w:rPr>
          <w:rFonts w:ascii="Times New Roman" w:hAnsi="Times New Roman" w:cs="Times New Roman"/>
          <w:sz w:val="18"/>
          <w:szCs w:val="18"/>
        </w:rPr>
        <w:tab/>
      </w:r>
    </w:p>
    <w:p w:rsidR="005B1B6A" w:rsidRPr="005B1B6A" w:rsidRDefault="005B1B6A" w:rsidP="005B1B6A">
      <w:pPr>
        <w:spacing w:after="0" w:line="276" w:lineRule="auto"/>
        <w:ind w:left="142" w:right="-13"/>
        <w:jc w:val="both"/>
        <w:rPr>
          <w:rFonts w:ascii="Times New Roman" w:eastAsia="Times New Roman" w:hAnsi="Times New Roman" w:cs="Times New Roman"/>
          <w:i/>
          <w:lang w:eastAsia="uk-UA"/>
        </w:rPr>
      </w:pPr>
      <w:r w:rsidRPr="005B1B6A">
        <w:rPr>
          <w:rFonts w:ascii="Times New Roman" w:eastAsia="Times New Roman" w:hAnsi="Times New Roman" w:cs="Times New Roman"/>
          <w:i/>
          <w:lang w:eastAsia="uk-UA"/>
        </w:rPr>
        <w:t>*Вимога щодо урахування ПДВ не стосується учасників, які не є платниками ПДВ згідно чинного законодавства України. В такому випадку в рядку «в тому числі ПДВ, грн» ставиться прочерк.</w:t>
      </w:r>
    </w:p>
    <w:p w:rsidR="005B1B6A" w:rsidRPr="005B1B6A" w:rsidRDefault="005B1B6A" w:rsidP="005B1B6A">
      <w:pPr>
        <w:spacing w:after="0" w:line="240" w:lineRule="auto"/>
        <w:jc w:val="both"/>
        <w:rPr>
          <w:rFonts w:ascii="Times New Roman" w:hAnsi="Times New Roman" w:cs="Times New Roman"/>
          <w:sz w:val="24"/>
          <w:szCs w:val="24"/>
        </w:rPr>
      </w:pP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Ціна пропозиції є остаточною та включає в себе всі витрати, пов’язані з постачанням електричної енергії до кінцевого споживача, в тому числі податки і збори, необхідні платежі, що сплачуються або мають бути сплачені, згідно із законодавством України на загальну суму, (з урахуванням ПДВ) з урахуванням плати за послуги з передачі, без вартості послуг з розподілу електричної енергії.</w:t>
      </w:r>
    </w:p>
    <w:p w:rsidR="005B1B6A" w:rsidRPr="005B1B6A" w:rsidRDefault="005B1B6A" w:rsidP="005B1B6A">
      <w:pPr>
        <w:spacing w:after="0" w:line="240" w:lineRule="auto"/>
        <w:ind w:left="142"/>
        <w:jc w:val="both"/>
        <w:rPr>
          <w:rFonts w:ascii="Times New Roman" w:hAnsi="Times New Roman" w:cs="Times New Roman"/>
          <w:b/>
          <w:bCs/>
          <w:sz w:val="24"/>
          <w:szCs w:val="24"/>
        </w:rPr>
      </w:pPr>
      <w:r w:rsidRPr="005B1B6A">
        <w:rPr>
          <w:rFonts w:ascii="Times New Roman" w:hAnsi="Times New Roman" w:cs="Times New Roman"/>
          <w:b/>
          <w:bCs/>
          <w:sz w:val="24"/>
          <w:szCs w:val="24"/>
        </w:rPr>
        <w:t>Загальна вартість тендерної пропозиції, грн:</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Цифрами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Літерами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ab/>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5B1B6A" w:rsidRPr="005B1B6A" w:rsidRDefault="005B1B6A" w:rsidP="005B1B6A">
      <w:pPr>
        <w:spacing w:after="0" w:line="240" w:lineRule="auto"/>
        <w:ind w:left="142" w:firstLine="566"/>
        <w:jc w:val="both"/>
        <w:rPr>
          <w:rFonts w:ascii="Times New Roman" w:hAnsi="Times New Roman" w:cs="Times New Roman"/>
          <w:spacing w:val="-6"/>
          <w:sz w:val="24"/>
          <w:szCs w:val="24"/>
        </w:rPr>
      </w:pPr>
      <w:r w:rsidRPr="005B1B6A">
        <w:rPr>
          <w:rFonts w:ascii="Times New Roman" w:hAnsi="Times New Roman" w:cs="Times New Roman"/>
          <w:spacing w:val="-6"/>
          <w:sz w:val="24"/>
          <w:szCs w:val="24"/>
        </w:rPr>
        <w:t>Наша тендерна пропозиція буде обов'язковою для нас і може бути визнана підставою для визнання Вами нашого підприємства переможцем торгів у будь-який час до закінчення зазначеного терміну.</w:t>
      </w: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w:t>
      </w: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sz w:val="24"/>
          <w:szCs w:val="24"/>
          <w:lang w:eastAsia="ar-SA"/>
        </w:rPr>
      </w:pP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lang w:eastAsia="ar-SA"/>
        </w:rPr>
      </w:pPr>
      <w:r w:rsidRPr="005B1B6A">
        <w:rPr>
          <w:rFonts w:ascii="Times New Roman" w:eastAsia="Times New Roman" w:hAnsi="Times New Roman" w:cs="Times New Roman"/>
          <w:i/>
          <w:iCs/>
          <w:lang w:eastAsia="ar-SA"/>
        </w:rPr>
        <w:t>Посада, прізвище, ініціали, підпис уповноваженої особи Учасника, завірені печаткою (у разі наявності)</w:t>
      </w:r>
    </w:p>
    <w:p w:rsidR="0051638C" w:rsidRDefault="007466F8">
      <w:pPr>
        <w:jc w:val="both"/>
        <w:rPr>
          <w:rFonts w:ascii="Times New Roman" w:hAnsi="Times New Roman"/>
        </w:rPr>
      </w:pPr>
      <w:r>
        <w:rPr>
          <w:rFonts w:ascii="Times New Roman" w:hAnsi="Times New Roman"/>
        </w:rPr>
        <w:br w:type="page"/>
      </w:r>
    </w:p>
    <w:p w:rsidR="0051638C" w:rsidRDefault="007466F8">
      <w:pPr>
        <w:pStyle w:val="ac"/>
        <w:spacing w:after="0"/>
        <w:ind w:left="0" w:right="-1"/>
        <w:jc w:val="right"/>
      </w:pPr>
      <w:r>
        <w:rPr>
          <w:b/>
          <w:bCs/>
        </w:rPr>
        <w:lastRenderedPageBreak/>
        <w:t>ДОДАТОК</w:t>
      </w:r>
      <w:r>
        <w:rPr>
          <w:b/>
          <w:bCs/>
          <w:lang w:val="ru-RU"/>
        </w:rPr>
        <w:t> </w:t>
      </w:r>
      <w:r>
        <w:rPr>
          <w:b/>
          <w:bCs/>
        </w:rPr>
        <w:t>2</w:t>
      </w:r>
    </w:p>
    <w:p w:rsidR="0051638C" w:rsidRDefault="0051638C">
      <w:pPr>
        <w:shd w:val="clear" w:color="auto" w:fill="FFFFFF"/>
        <w:spacing w:after="0" w:line="240" w:lineRule="auto"/>
        <w:jc w:val="both"/>
        <w:rPr>
          <w:rFonts w:ascii="Times New Roman" w:eastAsia="Times New Roman" w:hAnsi="Times New Roman" w:cs="Times New Roman"/>
          <w:b/>
          <w:i/>
          <w:color w:val="000000"/>
        </w:rPr>
      </w:pPr>
    </w:p>
    <w:p w:rsidR="0051638C" w:rsidRDefault="007466F8">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A0" w:firstRow="1" w:lastRow="0" w:firstColumn="1" w:lastColumn="0" w:noHBand="0" w:noVBand="1"/>
      </w:tblPr>
      <w:tblGrid>
        <w:gridCol w:w="559"/>
        <w:gridCol w:w="3686"/>
        <w:gridCol w:w="5379"/>
      </w:tblGrid>
      <w:tr w:rsidR="0051638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п/</w:t>
            </w:r>
            <w:proofErr w:type="spellStart"/>
            <w:r>
              <w:rPr>
                <w:rFonts w:ascii="Times New Roman" w:eastAsia="Times New Roman" w:hAnsi="Times New Roman" w:cs="Times New Roman"/>
                <w:b/>
                <w:color w:val="000000"/>
                <w:sz w:val="24"/>
                <w:szCs w:val="24"/>
                <w:lang w:eastAsia="en-US"/>
              </w:rPr>
              <w:t>п</w:t>
            </w:r>
            <w:proofErr w:type="spellEnd"/>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Кваліфікаційні критерії</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Документи, які підтверджують відповідність Учасника кваліфікаційним критеріям**</w:t>
            </w:r>
          </w:p>
        </w:tc>
      </w:tr>
      <w:tr w:rsidR="0051638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1.1. Довідка в довільній формі, </w:t>
            </w:r>
            <w:r>
              <w:rPr>
                <w:rFonts w:ascii="Times New Roman" w:hAnsi="Times New Roman"/>
                <w:sz w:val="24"/>
                <w:szCs w:val="24"/>
                <w:lang w:eastAsia="ja-JP"/>
              </w:rPr>
              <w:t xml:space="preserve">за підписом уповноваженої особи учасника та завірена печаткою (у разі наявності), </w:t>
            </w:r>
            <w:r>
              <w:rPr>
                <w:rFonts w:ascii="Times New Roman" w:eastAsia="Times New Roman" w:hAnsi="Times New Roman" w:cs="Times New Roman"/>
                <w:color w:val="000000" w:themeColor="text1"/>
                <w:sz w:val="24"/>
                <w:szCs w:val="24"/>
                <w:lang w:eastAsia="en-US"/>
              </w:rPr>
              <w:t>з інформацією про виконання  аналогічних за предметом закупівлі договорів.</w:t>
            </w:r>
          </w:p>
          <w:p w:rsidR="0051638C" w:rsidRDefault="007466F8">
            <w:pPr>
              <w:spacing w:after="0" w:line="240" w:lineRule="auto"/>
              <w:jc w:val="both"/>
              <w:rPr>
                <w:rFonts w:ascii="Times New Roman" w:eastAsia="Times New Roman" w:hAnsi="Times New Roman" w:cs="Times New Roman"/>
                <w:b/>
                <w:i/>
                <w:color w:val="000000" w:themeColor="text1"/>
                <w:sz w:val="24"/>
                <w:szCs w:val="24"/>
                <w:lang w:eastAsia="en-US"/>
              </w:rPr>
            </w:pPr>
            <w:r>
              <w:rPr>
                <w:rFonts w:ascii="Times New Roman" w:eastAsia="Times New Roman" w:hAnsi="Times New Roman" w:cs="Times New Roman"/>
                <w:b/>
                <w:i/>
                <w:color w:val="000000" w:themeColor="text1"/>
                <w:sz w:val="24"/>
                <w:szCs w:val="24"/>
                <w:lang w:eastAsia="en-US"/>
              </w:rPr>
              <w:t xml:space="preserve">Аналогічним вважається договір, </w:t>
            </w:r>
            <w:r>
              <w:rPr>
                <w:rFonts w:ascii="Times New Roman" w:hAnsi="Times New Roman" w:cs="Times New Roman"/>
                <w:i/>
                <w:sz w:val="24"/>
                <w:szCs w:val="24"/>
                <w:lang w:eastAsia="en-US"/>
              </w:rPr>
              <w:t>предметом закупівлі якого є код ДК 021:2015 «09310000-5 - Електрична енергія»</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1.2. На підтвердження досвіду виконання аналогічного (аналогічних) за предметом закупівлі договорів Учасник має надати:</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не менше </w:t>
            </w:r>
            <w:r>
              <w:rPr>
                <w:rFonts w:ascii="Times New Roman" w:eastAsia="Times New Roman" w:hAnsi="Times New Roman" w:cs="Times New Roman"/>
                <w:color w:val="000000" w:themeColor="text1"/>
                <w:sz w:val="24"/>
                <w:szCs w:val="24"/>
                <w:lang w:val="ru-RU" w:eastAsia="en-US"/>
              </w:rPr>
              <w:t>2</w:t>
            </w:r>
            <w:r>
              <w:rPr>
                <w:rFonts w:ascii="Times New Roman" w:eastAsia="Times New Roman" w:hAnsi="Times New Roman" w:cs="Times New Roman"/>
                <w:color w:val="000000" w:themeColor="text1"/>
                <w:sz w:val="24"/>
                <w:szCs w:val="24"/>
                <w:lang w:eastAsia="en-US"/>
              </w:rPr>
              <w:t xml:space="preserve"> копі</w:t>
            </w:r>
            <w:r>
              <w:rPr>
                <w:rFonts w:ascii="Times New Roman" w:eastAsia="Times New Roman" w:hAnsi="Times New Roman" w:cs="Times New Roman"/>
                <w:color w:val="000000" w:themeColor="text1"/>
                <w:sz w:val="24"/>
                <w:szCs w:val="24"/>
                <w:lang w:val="ru-RU" w:eastAsia="en-US"/>
              </w:rPr>
              <w:t>й</w:t>
            </w:r>
            <w:r>
              <w:rPr>
                <w:rFonts w:ascii="Times New Roman" w:eastAsia="Times New Roman" w:hAnsi="Times New Roman" w:cs="Times New Roman"/>
                <w:color w:val="000000" w:themeColor="text1"/>
                <w:sz w:val="24"/>
                <w:szCs w:val="24"/>
                <w:lang w:eastAsia="en-US"/>
              </w:rPr>
              <w:t xml:space="preserve"> договору, </w:t>
            </w:r>
            <w:proofErr w:type="spellStart"/>
            <w:r>
              <w:rPr>
                <w:rFonts w:ascii="Times New Roman" w:eastAsia="Times New Roman" w:hAnsi="Times New Roman" w:cs="Times New Roman"/>
                <w:color w:val="000000" w:themeColor="text1"/>
                <w:sz w:val="24"/>
                <w:szCs w:val="24"/>
                <w:lang w:eastAsia="en-US"/>
              </w:rPr>
              <w:t>зазначен</w:t>
            </w:r>
            <w:proofErr w:type="spellEnd"/>
            <w:r>
              <w:rPr>
                <w:rFonts w:ascii="Times New Roman" w:eastAsia="Times New Roman" w:hAnsi="Times New Roman" w:cs="Times New Roman"/>
                <w:color w:val="000000" w:themeColor="text1"/>
                <w:sz w:val="24"/>
                <w:szCs w:val="24"/>
                <w:lang w:val="ru-RU" w:eastAsia="en-US"/>
              </w:rPr>
              <w:t>их</w:t>
            </w:r>
            <w:r>
              <w:rPr>
                <w:rFonts w:ascii="Times New Roman" w:eastAsia="Times New Roman" w:hAnsi="Times New Roman" w:cs="Times New Roman"/>
                <w:color w:val="000000" w:themeColor="text1"/>
                <w:sz w:val="24"/>
                <w:szCs w:val="24"/>
                <w:lang w:eastAsia="en-US"/>
              </w:rPr>
              <w:t xml:space="preserve"> у довідці у повному обсязі (з усіма укладеними додатковими угодами, додатками та специфікаціями до договору), </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копії документів на підтвердження виконання не менше ніж </w:t>
            </w:r>
            <w:r>
              <w:rPr>
                <w:rFonts w:ascii="Times New Roman" w:eastAsia="Times New Roman" w:hAnsi="Times New Roman" w:cs="Times New Roman"/>
                <w:color w:val="000000" w:themeColor="text1"/>
                <w:sz w:val="24"/>
                <w:szCs w:val="24"/>
                <w:lang w:val="ru-RU" w:eastAsia="en-US"/>
              </w:rPr>
              <w:t>двух</w:t>
            </w:r>
            <w:r>
              <w:rPr>
                <w:rFonts w:ascii="Times New Roman" w:eastAsia="Times New Roman" w:hAnsi="Times New Roman" w:cs="Times New Roman"/>
                <w:color w:val="000000" w:themeColor="text1"/>
                <w:sz w:val="24"/>
                <w:szCs w:val="24"/>
                <w:lang w:eastAsia="en-US"/>
              </w:rPr>
              <w:t xml:space="preserve"> договорів зазначених в наданій Учасником довідці. </w:t>
            </w:r>
          </w:p>
          <w:p w:rsidR="0051638C" w:rsidRDefault="007466F8">
            <w:pPr>
              <w:spacing w:after="0" w:line="240" w:lineRule="auto"/>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i/>
                <w:color w:val="000000" w:themeColor="text1"/>
                <w:sz w:val="24"/>
                <w:szCs w:val="24"/>
                <w:lang w:eastAsia="en-US"/>
              </w:rPr>
              <w:t>Інформація надається про повністю  виконаний  договір, дія, якого закінчена.</w:t>
            </w:r>
          </w:p>
        </w:tc>
      </w:tr>
    </w:tbl>
    <w:p w:rsidR="0051638C" w:rsidRDefault="007466F8">
      <w:pPr>
        <w:rPr>
          <w:b/>
        </w:rPr>
      </w:pPr>
      <w:r>
        <w:rPr>
          <w:rFonts w:ascii="Times New Roman" w:hAnsi="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cs="Times New Roman"/>
          <w:b/>
          <w:bCs/>
          <w:sz w:val="24"/>
          <w:szCs w:val="24"/>
        </w:rPr>
      </w:pPr>
    </w:p>
    <w:p w:rsidR="0051638C" w:rsidRDefault="007466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rsidR="0051638C" w:rsidRDefault="007466F8">
      <w:pPr>
        <w:tabs>
          <w:tab w:val="left" w:pos="2160"/>
          <w:tab w:val="left" w:pos="3600"/>
        </w:tabs>
        <w:spacing w:after="0" w:line="240" w:lineRule="auto"/>
        <w:ind w:left="6804"/>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51638C" w:rsidRDefault="0051638C">
      <w:pPr>
        <w:tabs>
          <w:tab w:val="left" w:pos="2160"/>
          <w:tab w:val="left" w:pos="3600"/>
        </w:tabs>
        <w:spacing w:after="0" w:line="240" w:lineRule="auto"/>
        <w:rPr>
          <w:rFonts w:ascii="Times New Roman" w:hAnsi="Times New Roman" w:cs="Times New Roman"/>
          <w:sz w:val="24"/>
          <w:szCs w:val="24"/>
        </w:rPr>
      </w:pPr>
    </w:p>
    <w:p w:rsidR="0051638C" w:rsidRDefault="007466F8">
      <w:pPr>
        <w:pStyle w:val="af3"/>
        <w:jc w:val="center"/>
        <w:rPr>
          <w:rFonts w:ascii="Times New Roman" w:hAnsi="Times New Roman"/>
          <w:b/>
          <w:sz w:val="24"/>
          <w:szCs w:val="24"/>
        </w:rPr>
      </w:pPr>
      <w:r>
        <w:rPr>
          <w:rFonts w:ascii="Times New Roman" w:hAnsi="Times New Roman"/>
          <w:b/>
          <w:sz w:val="24"/>
          <w:szCs w:val="24"/>
        </w:rPr>
        <w:t>ПЕРЕЛІК ДОКУМЕНТІВ, ЯКІ ПОВИНЕН ПОДАТИ УЧАСНИК</w:t>
      </w:r>
    </w:p>
    <w:p w:rsidR="0051638C" w:rsidRDefault="007466F8">
      <w:pPr>
        <w:pStyle w:val="af3"/>
        <w:jc w:val="center"/>
        <w:rPr>
          <w:rFonts w:ascii="Times New Roman" w:hAnsi="Times New Roman"/>
          <w:b/>
          <w:sz w:val="24"/>
          <w:szCs w:val="24"/>
        </w:rPr>
      </w:pPr>
      <w:r>
        <w:rPr>
          <w:rFonts w:ascii="Times New Roman" w:hAnsi="Times New Roman"/>
          <w:b/>
          <w:sz w:val="24"/>
          <w:szCs w:val="24"/>
        </w:rPr>
        <w:t>ЩОДО ПІДТВЕРДЖЕННЯ ІНФОРМАЦІЇ ПРО ВІДСУТНІСТЬ</w:t>
      </w:r>
    </w:p>
    <w:p w:rsidR="0051638C" w:rsidRDefault="007466F8">
      <w:pPr>
        <w:pStyle w:val="af3"/>
        <w:jc w:val="center"/>
        <w:rPr>
          <w:rFonts w:ascii="Times New Roman" w:hAnsi="Times New Roman"/>
          <w:b/>
          <w:sz w:val="24"/>
          <w:szCs w:val="24"/>
        </w:rPr>
      </w:pPr>
      <w:r>
        <w:rPr>
          <w:rFonts w:ascii="Times New Roman" w:hAnsi="Times New Roman"/>
          <w:b/>
          <w:sz w:val="24"/>
          <w:szCs w:val="24"/>
        </w:rPr>
        <w:t>ПІДСТАВ</w:t>
      </w:r>
      <w:r>
        <w:rPr>
          <w:rFonts w:ascii="Times New Roman" w:hAnsi="Times New Roman"/>
          <w:b/>
          <w:sz w:val="24"/>
          <w:szCs w:val="24"/>
          <w:lang w:val="uk-UA"/>
        </w:rPr>
        <w:t>,</w:t>
      </w:r>
      <w:r>
        <w:rPr>
          <w:rFonts w:ascii="Times New Roman" w:hAnsi="Times New Roman"/>
          <w:b/>
          <w:sz w:val="24"/>
          <w:szCs w:val="24"/>
        </w:rPr>
        <w:t xml:space="preserve"> УСТАНОВЛЕНИХ СТАТЕЮ 17 ЗАКОНУ</w:t>
      </w:r>
    </w:p>
    <w:p w:rsidR="0051638C" w:rsidRDefault="0051638C">
      <w:pPr>
        <w:pStyle w:val="af3"/>
        <w:rPr>
          <w:rFonts w:ascii="Times New Roman" w:hAnsi="Times New Roman"/>
          <w:iCs/>
          <w:sz w:val="24"/>
          <w:szCs w:val="24"/>
          <w:lang w:val="uk-UA"/>
        </w:rPr>
      </w:pPr>
    </w:p>
    <w:p w:rsidR="0051638C" w:rsidRDefault="007466F8">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9885" w:type="dxa"/>
        <w:tblLayout w:type="fixed"/>
        <w:tblLook w:val="04A0" w:firstRow="1" w:lastRow="0" w:firstColumn="1" w:lastColumn="0" w:noHBand="0" w:noVBand="1"/>
      </w:tblPr>
      <w:tblGrid>
        <w:gridCol w:w="562"/>
        <w:gridCol w:w="2749"/>
        <w:gridCol w:w="3315"/>
        <w:gridCol w:w="3259"/>
      </w:tblGrid>
      <w:tr w:rsidR="0051638C">
        <w:tc>
          <w:tcPr>
            <w:tcW w:w="563"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п/</w:t>
            </w:r>
            <w:proofErr w:type="spellStart"/>
            <w:r>
              <w:rPr>
                <w:rFonts w:ascii="Times New Roman" w:eastAsia="Times New Roman" w:hAnsi="Times New Roman" w:cs="Times New Roman"/>
                <w:b/>
                <w:bCs/>
                <w:color w:val="000000"/>
                <w:sz w:val="24"/>
                <w:szCs w:val="24"/>
                <w:lang w:eastAsia="en-US"/>
              </w:rPr>
              <w:t>п</w:t>
            </w:r>
            <w:proofErr w:type="spellEnd"/>
          </w:p>
        </w:tc>
        <w:tc>
          <w:tcPr>
            <w:tcW w:w="275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Підстави для відмови в участі у процедурі закупівлі</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iCs/>
                <w:color w:val="000000"/>
                <w:sz w:val="24"/>
                <w:szCs w:val="24"/>
                <w:shd w:val="clear" w:color="auto" w:fill="FFFFFF"/>
                <w:lang w:eastAsia="en-US"/>
              </w:rPr>
              <w:t>(</w:t>
            </w:r>
            <w:r>
              <w:rPr>
                <w:rFonts w:ascii="Times New Roman" w:eastAsia="Times New Roman" w:hAnsi="Times New Roman" w:cs="Times New Roman"/>
                <w:b/>
                <w:iCs/>
                <w:color w:val="000000"/>
                <w:sz w:val="24"/>
                <w:szCs w:val="24"/>
                <w:lang w:eastAsia="en-US"/>
              </w:rPr>
              <w:t>пункт 1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Pr>
                <w:rFonts w:ascii="Times New Roman" w:eastAsia="Times New Roman" w:hAnsi="Times New Roman" w:cs="Times New Roman"/>
                <w:color w:val="000000"/>
                <w:sz w:val="24"/>
                <w:szCs w:val="24"/>
                <w:lang w:eastAsia="en-US"/>
              </w:rPr>
              <w:lastRenderedPageBreak/>
              <w:t xml:space="preserve">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en-US"/>
              </w:rPr>
              <w:t>. або, в разі не можливості їх отримання, 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color w:val="000000"/>
                <w:sz w:val="24"/>
                <w:szCs w:val="24"/>
                <w:lang w:eastAsia="en-US"/>
              </w:rPr>
              <w:t xml:space="preserve">або, в разі не можливості їх </w:t>
            </w:r>
            <w:r>
              <w:rPr>
                <w:rFonts w:ascii="Times New Roman" w:eastAsia="Times New Roman" w:hAnsi="Times New Roman" w:cs="Times New Roman"/>
                <w:color w:val="000000"/>
                <w:sz w:val="24"/>
                <w:szCs w:val="24"/>
                <w:lang w:eastAsia="en-US"/>
              </w:rPr>
              <w:lastRenderedPageBreak/>
              <w:t>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Pr>
                  <w:rStyle w:val="a3"/>
                  <w:rFonts w:eastAsia="Times New Roman"/>
                  <w:color w:val="000000"/>
                  <w:sz w:val="24"/>
                  <w:szCs w:val="24"/>
                  <w:shd w:val="clear" w:color="auto" w:fill="FFFFFF"/>
                  <w:lang w:eastAsia="en-US"/>
                </w:rPr>
                <w:t>пунктом 1 статті 50</w:t>
              </w:r>
            </w:hyperlink>
            <w:r>
              <w:rPr>
                <w:rFonts w:ascii="Times New Roman" w:eastAsia="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4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5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2" w:history="1">
              <w:r>
                <w:rPr>
                  <w:rStyle w:val="a3"/>
                  <w:rFonts w:eastAsia="Times New Roman"/>
                  <w:sz w:val="24"/>
                  <w:szCs w:val="24"/>
                  <w:lang w:eastAsia="en-US"/>
                </w:rPr>
                <w:t>https://vytiah.mvs.gov.ua/app</w:t>
              </w:r>
              <w:r>
                <w:rPr>
                  <w:rStyle w:val="a3"/>
                  <w:rFonts w:eastAsia="Times New Roman"/>
                  <w:sz w:val="24"/>
                  <w:szCs w:val="24"/>
                  <w:lang w:eastAsia="en-US"/>
                </w:rPr>
                <w:lastRenderedPageBreak/>
                <w:t>/landing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6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 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3"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7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color w:val="000000"/>
                <w:sz w:val="24"/>
                <w:szCs w:val="24"/>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color w:val="000000"/>
                <w:sz w:val="24"/>
                <w:szCs w:val="24"/>
                <w:lang w:eastAsia="en-US"/>
              </w:rPr>
              <w:t>.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8</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color w:val="000000"/>
                <w:sz w:val="24"/>
                <w:szCs w:val="24"/>
                <w:shd w:val="clear" w:color="auto" w:fill="FFFFFF"/>
                <w:lang w:eastAsia="en-US"/>
              </w:rPr>
              <w:lastRenderedPageBreak/>
              <w:t>(</w:t>
            </w:r>
            <w:r>
              <w:rPr>
                <w:rFonts w:ascii="Times New Roman" w:eastAsia="Times New Roman" w:hAnsi="Times New Roman" w:cs="Times New Roman"/>
                <w:b/>
                <w:color w:val="000000"/>
                <w:sz w:val="24"/>
                <w:szCs w:val="24"/>
                <w:lang w:eastAsia="en-US"/>
              </w:rPr>
              <w:t>пункт 8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cs="Times New Roman"/>
                <w:color w:val="000000"/>
                <w:sz w:val="24"/>
                <w:szCs w:val="24"/>
                <w:lang w:eastAsia="en-US"/>
              </w:rPr>
              <w:lastRenderedPageBreak/>
              <w:t>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w:t>
            </w:r>
            <w:r>
              <w:rPr>
                <w:rFonts w:ascii="Times New Roman" w:eastAsia="Times New Roman" w:hAnsi="Times New Roman" w:cs="Times New Roman"/>
                <w:color w:val="000000"/>
                <w:sz w:val="24"/>
                <w:szCs w:val="24"/>
                <w:lang w:eastAsia="en-US"/>
              </w:rPr>
              <w:lastRenderedPageBreak/>
              <w:t>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color w:val="000000"/>
                <w:sz w:val="24"/>
                <w:szCs w:val="24"/>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Pr>
                <w:rFonts w:ascii="Times New Roman" w:eastAsia="Times New Roman" w:hAnsi="Times New Roman" w:cs="Times New Roman"/>
                <w:color w:val="000000"/>
                <w:sz w:val="24"/>
                <w:szCs w:val="24"/>
                <w:lang w:eastAsia="en-US"/>
              </w:rPr>
              <w:t>або, в разі не можливості їх отримання, довідку в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9</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9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color w:val="000000"/>
                <w:sz w:val="24"/>
                <w:szCs w:val="24"/>
                <w:shd w:val="clear" w:color="auto" w:fill="FFFFFF"/>
                <w:lang w:eastAsia="en-US"/>
              </w:rPr>
              <w:t xml:space="preserve">реєстру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en-US"/>
              </w:rPr>
              <w:t>   в який містить інформацію про те, що</w:t>
            </w:r>
            <w:r>
              <w:rPr>
                <w:rFonts w:ascii="Times New Roman" w:eastAsia="Times New Roman" w:hAnsi="Times New Roman" w:cs="Times New Roman"/>
                <w:color w:val="000000"/>
                <w:sz w:val="24"/>
                <w:szCs w:val="24"/>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color w:val="000000"/>
                <w:sz w:val="24"/>
                <w:szCs w:val="24"/>
                <w:shd w:val="clear" w:color="auto" w:fill="FFFFFF"/>
                <w:lang w:eastAsia="en-US"/>
              </w:rPr>
              <w:lastRenderedPageBreak/>
              <w:t xml:space="preserve">(крім нерезидентів), або довідка в довільній формі про невнесення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з </w:t>
            </w:r>
            <w:proofErr w:type="spellStart"/>
            <w:r>
              <w:rPr>
                <w:rFonts w:ascii="Times New Roman" w:eastAsia="Times New Roman" w:hAnsi="Times New Roman" w:cs="Times New Roman"/>
                <w:color w:val="000000"/>
                <w:sz w:val="24"/>
                <w:szCs w:val="24"/>
                <w:shd w:val="clear" w:color="auto" w:fill="FFFFFF"/>
                <w:lang w:eastAsia="en-US"/>
              </w:rPr>
              <w:t>огрунтуванням</w:t>
            </w:r>
            <w:proofErr w:type="spellEnd"/>
            <w:r>
              <w:rPr>
                <w:rFonts w:ascii="Times New Roman" w:eastAsia="Times New Roman" w:hAnsi="Times New Roman" w:cs="Times New Roman"/>
                <w:color w:val="000000"/>
                <w:sz w:val="24"/>
                <w:szCs w:val="24"/>
                <w:shd w:val="clear" w:color="auto" w:fill="FFFFFF"/>
                <w:lang w:eastAsia="en-US"/>
              </w:rPr>
              <w:t xml:space="preserve"> її відсутності.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10</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10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en-US"/>
              </w:rPr>
              <w:t> </w:t>
            </w:r>
          </w:p>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Переможець надає антикорупційну програму та документ про призначення уповноваженого з реалізації антикорупційної програми</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11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color w:val="000000"/>
                <w:sz w:val="24"/>
                <w:szCs w:val="24"/>
                <w:lang w:eastAsia="en-US"/>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4"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відповідно до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відповідно до пункту 44 Особливостей</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hd w:val="clear" w:color="auto" w:fill="FFFFFF"/>
              <w:spacing w:after="15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 процедури </w:t>
            </w:r>
            <w:r>
              <w:rPr>
                <w:rFonts w:ascii="Times New Roman" w:eastAsia="Times New Roman" w:hAnsi="Times New Roman" w:cs="Times New Roman"/>
                <w:color w:val="000000"/>
                <w:sz w:val="24"/>
                <w:szCs w:val="24"/>
                <w:lang w:eastAsia="en-US"/>
              </w:rPr>
              <w:lastRenderedPageBreak/>
              <w:t xml:space="preserve">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eastAsia="Times New Roman" w:hAnsi="Times New Roman" w:cs="Times New Roman"/>
                <w:b/>
                <w:color w:val="000000"/>
                <w:sz w:val="24"/>
                <w:szCs w:val="24"/>
                <w:lang w:eastAsia="en-US"/>
              </w:rPr>
              <w:t>(частина 2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line="240" w:lineRule="auto"/>
              <w:ind w:right="101"/>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51638C" w:rsidRDefault="007466F8">
            <w:pPr>
              <w:numPr>
                <w:ilvl w:val="0"/>
                <w:numId w:val="12"/>
              </w:numPr>
              <w:spacing w:line="240" w:lineRule="auto"/>
              <w:ind w:left="410" w:right="101"/>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Pr>
                <w:rFonts w:ascii="Times New Roman" w:eastAsia="Times New Roman" w:hAnsi="Times New Roman" w:cs="Times New Roman"/>
                <w:color w:val="000000"/>
                <w:sz w:val="24"/>
                <w:szCs w:val="24"/>
                <w:lang w:eastAsia="en-US"/>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pacing w:line="240" w:lineRule="auto"/>
              <w:ind w:left="5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 </w:t>
            </w:r>
          </w:p>
          <w:p w:rsidR="0051638C" w:rsidRDefault="007466F8">
            <w:pPr>
              <w:numPr>
                <w:ilvl w:val="0"/>
                <w:numId w:val="13"/>
              </w:numPr>
              <w:spacing w:line="240" w:lineRule="auto"/>
              <w:ind w:left="410" w:right="128"/>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w:t>
            </w:r>
            <w:r>
              <w:rPr>
                <w:rFonts w:ascii="Times New Roman" w:eastAsia="Times New Roman" w:hAnsi="Times New Roman" w:cs="Times New Roman"/>
                <w:color w:val="000000"/>
                <w:sz w:val="24"/>
                <w:szCs w:val="24"/>
                <w:lang w:eastAsia="en-US"/>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1638C" w:rsidRDefault="0051638C">
      <w:pPr>
        <w:spacing w:after="0" w:line="240" w:lineRule="auto"/>
        <w:rPr>
          <w:rFonts w:ascii="Times New Roman" w:eastAsia="Times New Roman" w:hAnsi="Times New Roman" w:cs="Times New Roman"/>
          <w:sz w:val="24"/>
          <w:szCs w:val="24"/>
        </w:rPr>
      </w:pP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ВАЖЛИВО!</w:t>
      </w:r>
      <w:r>
        <w:rPr>
          <w:rFonts w:ascii="Times New Roman" w:eastAsia="Times New Roman" w:hAnsi="Times New Roman" w:cs="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службова (посадова) особа</w:t>
      </w:r>
      <w:r>
        <w:rPr>
          <w:rFonts w:ascii="Times New Roman" w:eastAsia="Times New Roman" w:hAnsi="Times New Roman" w:cs="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фізична особа</w:t>
      </w:r>
      <w:r>
        <w:rPr>
          <w:rFonts w:ascii="Times New Roman" w:eastAsia="Times New Roman" w:hAnsi="Times New Roman" w:cs="Times New Roman"/>
          <w:color w:val="000000"/>
          <w:sz w:val="24"/>
          <w:szCs w:val="24"/>
        </w:rPr>
        <w:t xml:space="preserve"> (відповідно до листа Міністерства юстиції України від 03.11.2006 № 22-48-548).</w:t>
      </w:r>
    </w:p>
    <w:p w:rsidR="0051638C" w:rsidRDefault="0051638C">
      <w:pPr>
        <w:spacing w:after="0" w:line="240" w:lineRule="auto"/>
        <w:rPr>
          <w:rFonts w:ascii="Times New Roman" w:eastAsia="Times New Roman" w:hAnsi="Times New Roman" w:cs="Times New Roman"/>
          <w:sz w:val="24"/>
          <w:szCs w:val="24"/>
        </w:rPr>
      </w:pPr>
    </w:p>
    <w:p w:rsidR="0051638C" w:rsidRDefault="007466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1638C" w:rsidRDefault="0051638C">
      <w:pPr>
        <w:pStyle w:val="af3"/>
        <w:rPr>
          <w:rFonts w:ascii="Times New Roman" w:eastAsiaTheme="minorEastAsia" w:hAnsi="Times New Roman"/>
          <w:b/>
          <w:sz w:val="24"/>
          <w:szCs w:val="24"/>
          <w:lang w:val="uk-UA"/>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7466F8">
      <w:pPr>
        <w:tabs>
          <w:tab w:val="left" w:pos="8868"/>
        </w:tabs>
        <w:spacing w:before="480" w:after="100" w:afterAutospacing="1" w:line="240" w:lineRule="auto"/>
        <w:jc w:val="right"/>
        <w:outlineLvl w:val="2"/>
        <w:rPr>
          <w:rFonts w:ascii="Times New Roman" w:hAnsi="Times New Roman"/>
          <w:b/>
          <w:sz w:val="24"/>
          <w:szCs w:val="24"/>
        </w:rPr>
      </w:pPr>
      <w:r>
        <w:rPr>
          <w:rFonts w:ascii="Times New Roman" w:hAnsi="Times New Roman"/>
          <w:b/>
          <w:sz w:val="24"/>
          <w:szCs w:val="24"/>
        </w:rPr>
        <w:lastRenderedPageBreak/>
        <w:t>ДОДАТОК № 4</w:t>
      </w:r>
    </w:p>
    <w:p w:rsidR="0051638C" w:rsidRDefault="007466F8">
      <w:pPr>
        <w:tabs>
          <w:tab w:val="left" w:pos="3855"/>
          <w:tab w:val="left" w:pos="8868"/>
        </w:tabs>
        <w:spacing w:before="480" w:after="100" w:afterAutospacing="1" w:line="240" w:lineRule="auto"/>
        <w:outlineLvl w:val="2"/>
        <w:rPr>
          <w:rFonts w:ascii="Times New Roman" w:hAnsi="Times New Roman"/>
          <w:b/>
          <w:sz w:val="24"/>
          <w:szCs w:val="24"/>
        </w:rPr>
      </w:pPr>
      <w:r>
        <w:rPr>
          <w:rFonts w:ascii="Times New Roman" w:hAnsi="Times New Roman"/>
          <w:b/>
          <w:sz w:val="24"/>
          <w:szCs w:val="24"/>
        </w:rPr>
        <w:tab/>
        <w:t>ПРОЕКТ</w:t>
      </w:r>
      <w:r>
        <w:rPr>
          <w:rFonts w:ascii="Times New Roman" w:hAnsi="Times New Roman"/>
          <w:b/>
          <w:sz w:val="24"/>
          <w:szCs w:val="24"/>
        </w:rPr>
        <w:tab/>
      </w:r>
    </w:p>
    <w:p w:rsidR="0051638C" w:rsidRDefault="007466F8">
      <w:pPr>
        <w:spacing w:before="480" w:after="100" w:afterAutospacing="1" w:line="240" w:lineRule="auto"/>
        <w:jc w:val="center"/>
        <w:outlineLvl w:val="2"/>
        <w:rPr>
          <w:rFonts w:ascii="Times New Roman" w:hAnsi="Times New Roman"/>
          <w:b/>
          <w:color w:val="FF0000"/>
          <w:sz w:val="24"/>
          <w:szCs w:val="24"/>
        </w:rPr>
      </w:pPr>
      <w:r>
        <w:rPr>
          <w:rFonts w:ascii="Times New Roman" w:hAnsi="Times New Roman"/>
          <w:b/>
          <w:sz w:val="24"/>
          <w:szCs w:val="24"/>
        </w:rPr>
        <w:t xml:space="preserve">           ДОГОВІР</w:t>
      </w:r>
      <w:r>
        <w:rPr>
          <w:rFonts w:ascii="Times New Roman" w:eastAsia="Times New Roman" w:hAnsi="Times New Roman" w:cs="Times New Roman"/>
          <w:b/>
          <w:bCs/>
          <w:sz w:val="24"/>
          <w:szCs w:val="24"/>
        </w:rPr>
        <w:t xml:space="preserve"> № ______________</w:t>
      </w:r>
      <w:r>
        <w:rPr>
          <w:rFonts w:ascii="Times New Roman" w:eastAsia="Times New Roman" w:hAnsi="Times New Roman" w:cs="Times New Roman"/>
          <w:b/>
          <w:bCs/>
          <w:sz w:val="24"/>
          <w:szCs w:val="24"/>
        </w:rPr>
        <w:br/>
      </w:r>
      <w:r>
        <w:rPr>
          <w:rFonts w:ascii="Times New Roman" w:hAnsi="Times New Roman"/>
          <w:b/>
          <w:sz w:val="24"/>
          <w:szCs w:val="24"/>
        </w:rPr>
        <w:t xml:space="preserve">про </w:t>
      </w:r>
      <w:r>
        <w:rPr>
          <w:rFonts w:ascii="Times New Roman" w:eastAsia="Times New Roman" w:hAnsi="Times New Roman" w:cs="Times New Roman"/>
          <w:b/>
          <w:bCs/>
          <w:sz w:val="24"/>
          <w:szCs w:val="24"/>
        </w:rPr>
        <w:t xml:space="preserve">закупівлю </w:t>
      </w:r>
      <w:r>
        <w:rPr>
          <w:rFonts w:ascii="Times New Roman" w:hAnsi="Times New Roman"/>
          <w:b/>
          <w:sz w:val="24"/>
          <w:szCs w:val="24"/>
        </w:rPr>
        <w:t xml:space="preserve">електричної енергії </w:t>
      </w:r>
    </w:p>
    <w:p w:rsidR="0051638C" w:rsidRDefault="007466F8">
      <w:pPr>
        <w:rPr>
          <w:rFonts w:ascii="Times New Roman" w:hAnsi="Times New Roman" w:cs="Times New Roman"/>
          <w:sz w:val="24"/>
          <w:szCs w:val="24"/>
        </w:rPr>
      </w:pPr>
      <w:r>
        <w:rPr>
          <w:rFonts w:ascii="Times New Roman" w:hAnsi="Times New Roman" w:cs="Times New Roman"/>
          <w:sz w:val="24"/>
          <w:szCs w:val="24"/>
        </w:rPr>
        <w:t>м. Дніпро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«___»____________20</w:t>
      </w:r>
      <w:r w:rsidR="00ED3904">
        <w:rPr>
          <w:rFonts w:ascii="Times New Roman" w:hAnsi="Times New Roman" w:cs="Times New Roman"/>
          <w:sz w:val="24"/>
          <w:szCs w:val="24"/>
        </w:rPr>
        <w:t>___</w:t>
      </w:r>
      <w:r>
        <w:rPr>
          <w:rFonts w:ascii="Times New Roman" w:hAnsi="Times New Roman" w:cs="Times New Roman"/>
          <w:sz w:val="24"/>
          <w:szCs w:val="24"/>
        </w:rPr>
        <w:t xml:space="preserve"> р.</w:t>
      </w:r>
    </w:p>
    <w:p w:rsidR="0051638C" w:rsidRDefault="007466F8">
      <w:pPr>
        <w:pStyle w:val="a7"/>
        <w:tabs>
          <w:tab w:val="left" w:pos="567"/>
        </w:tabs>
        <w:ind w:firstLine="0"/>
        <w:rPr>
          <w:sz w:val="24"/>
          <w:szCs w:val="24"/>
        </w:rPr>
      </w:pPr>
      <w:r>
        <w:rPr>
          <w:b/>
          <w:sz w:val="24"/>
          <w:szCs w:val="24"/>
        </w:rPr>
        <w:tab/>
        <w:t>_________________________________________________________________________</w:t>
      </w:r>
      <w:r>
        <w:rPr>
          <w:sz w:val="24"/>
          <w:szCs w:val="24"/>
        </w:rPr>
        <w:t xml:space="preserve">, </w:t>
      </w:r>
    </w:p>
    <w:p w:rsidR="0051638C" w:rsidRDefault="007466F8">
      <w:pPr>
        <w:pStyle w:val="a7"/>
        <w:tabs>
          <w:tab w:val="left" w:pos="567"/>
        </w:tabs>
        <w:ind w:firstLine="0"/>
        <w:rPr>
          <w:sz w:val="24"/>
          <w:szCs w:val="24"/>
        </w:rPr>
      </w:pPr>
      <w:r>
        <w:rPr>
          <w:sz w:val="24"/>
          <w:szCs w:val="24"/>
        </w:rPr>
        <w:t xml:space="preserve">                                              (найменування Учасника)</w:t>
      </w:r>
    </w:p>
    <w:p w:rsidR="0051638C" w:rsidRDefault="007466F8">
      <w:pPr>
        <w:pStyle w:val="a7"/>
        <w:tabs>
          <w:tab w:val="left" w:pos="567"/>
        </w:tabs>
        <w:ind w:firstLine="0"/>
        <w:rPr>
          <w:sz w:val="24"/>
          <w:szCs w:val="24"/>
        </w:rPr>
      </w:pPr>
      <w:r>
        <w:rPr>
          <w:sz w:val="24"/>
          <w:szCs w:val="24"/>
        </w:rPr>
        <w:t xml:space="preserve">яке діє на підставі ______________________________________________________________ </w:t>
      </w:r>
    </w:p>
    <w:p w:rsidR="0051638C" w:rsidRDefault="007466F8">
      <w:pPr>
        <w:pStyle w:val="a7"/>
        <w:tabs>
          <w:tab w:val="left" w:pos="567"/>
        </w:tabs>
        <w:ind w:firstLine="0"/>
        <w:rPr>
          <w:sz w:val="24"/>
          <w:szCs w:val="24"/>
        </w:rPr>
      </w:pPr>
      <w:r>
        <w:rPr>
          <w:sz w:val="24"/>
          <w:szCs w:val="24"/>
        </w:rPr>
        <w:t xml:space="preserve">                                             (довіреність або  установчі документи Учасника)</w:t>
      </w:r>
    </w:p>
    <w:p w:rsidR="0051638C" w:rsidRDefault="007466F8">
      <w:pPr>
        <w:pStyle w:val="a7"/>
        <w:tabs>
          <w:tab w:val="left" w:pos="567"/>
        </w:tabs>
        <w:ind w:firstLine="0"/>
        <w:rPr>
          <w:sz w:val="24"/>
          <w:szCs w:val="24"/>
        </w:rPr>
      </w:pPr>
      <w:r>
        <w:rPr>
          <w:sz w:val="24"/>
          <w:szCs w:val="24"/>
        </w:rPr>
        <w:t xml:space="preserve"> (надалі - </w:t>
      </w:r>
      <w:r>
        <w:rPr>
          <w:b/>
          <w:sz w:val="24"/>
          <w:szCs w:val="24"/>
        </w:rPr>
        <w:t>Постачальник</w:t>
      </w:r>
      <w:r>
        <w:rPr>
          <w:sz w:val="24"/>
          <w:szCs w:val="24"/>
        </w:rPr>
        <w:t xml:space="preserve">), в особі _______________________________________________, що діє на підставі довіреності від ___________________ № _______________ з одного боку, та Державний вищий навчальний заклад «Український державний хіміко-технологічний університет», що здійснює діяльність на підставі   Статуту, (надалі –  </w:t>
      </w:r>
      <w:r>
        <w:rPr>
          <w:b/>
          <w:sz w:val="24"/>
          <w:szCs w:val="24"/>
        </w:rPr>
        <w:t>Споживач</w:t>
      </w:r>
      <w:r>
        <w:rPr>
          <w:sz w:val="24"/>
          <w:szCs w:val="24"/>
        </w:rPr>
        <w:t>)</w:t>
      </w:r>
      <w:r>
        <w:rPr>
          <w:b/>
          <w:sz w:val="24"/>
          <w:szCs w:val="24"/>
        </w:rPr>
        <w:t>,</w:t>
      </w:r>
      <w:r>
        <w:rPr>
          <w:sz w:val="24"/>
          <w:szCs w:val="24"/>
        </w:rPr>
        <w:t xml:space="preserve"> в особі______________________________________________________             </w:t>
      </w:r>
    </w:p>
    <w:p w:rsidR="0051638C" w:rsidRDefault="007466F8">
      <w:pPr>
        <w:pStyle w:val="a7"/>
        <w:tabs>
          <w:tab w:val="left" w:pos="567"/>
        </w:tabs>
        <w:ind w:firstLine="0"/>
        <w:rPr>
          <w:sz w:val="24"/>
          <w:szCs w:val="24"/>
        </w:rPr>
      </w:pPr>
      <w:r>
        <w:rPr>
          <w:sz w:val="24"/>
          <w:szCs w:val="24"/>
        </w:rPr>
        <w:t>що діє на підставі ______________________________________________________________,</w:t>
      </w:r>
    </w:p>
    <w:p w:rsidR="0051638C" w:rsidRDefault="007466F8">
      <w:pPr>
        <w:tabs>
          <w:tab w:val="left" w:pos="72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(довіреність або  установчі документи Замовника)</w:t>
      </w:r>
    </w:p>
    <w:p w:rsidR="0051638C" w:rsidRDefault="007466F8">
      <w:pPr>
        <w:numPr>
          <w:ilvl w:val="1"/>
          <w:numId w:val="14"/>
        </w:numPr>
        <w:spacing w:after="0" w:line="25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 другого боку, (надалі – разом </w:t>
      </w:r>
      <w:r>
        <w:rPr>
          <w:rFonts w:ascii="Times New Roman" w:hAnsi="Times New Roman" w:cs="Times New Roman"/>
          <w:b/>
          <w:sz w:val="24"/>
          <w:szCs w:val="24"/>
        </w:rPr>
        <w:t xml:space="preserve">Сторони, </w:t>
      </w:r>
      <w:r>
        <w:rPr>
          <w:rFonts w:ascii="Times New Roman" w:hAnsi="Times New Roman" w:cs="Times New Roman"/>
          <w:sz w:val="24"/>
          <w:szCs w:val="24"/>
        </w:rPr>
        <w:t>а кожна окремо</w:t>
      </w:r>
      <w:r>
        <w:rPr>
          <w:rFonts w:ascii="Times New Roman" w:hAnsi="Times New Roman" w:cs="Times New Roman"/>
          <w:b/>
          <w:sz w:val="24"/>
          <w:szCs w:val="24"/>
        </w:rPr>
        <w:t xml:space="preserve"> Сторона</w:t>
      </w:r>
      <w:r>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Pr>
          <w:rFonts w:ascii="Times New Roman" w:hAnsi="Times New Roman" w:cs="Times New Roman"/>
          <w:color w:val="000000" w:themeColor="text1"/>
          <w:sz w:val="24"/>
          <w:szCs w:val="24"/>
        </w:rPr>
        <w:t>Закону України «Про ринок електричної енергії»</w:t>
      </w:r>
      <w:r>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Pr>
          <w:rFonts w:ascii="Times New Roman" w:hAnsi="Times New Roman" w:cs="Times New Roman"/>
          <w:sz w:val="24"/>
          <w:szCs w:val="24"/>
        </w:rPr>
        <w:t>сферах енергетики та комунальних послуг від 14</w:t>
      </w:r>
      <w:r>
        <w:rPr>
          <w:rFonts w:ascii="Times New Roman" w:eastAsia="Times New Roman" w:hAnsi="Times New Roman" w:cs="Times New Roman"/>
          <w:sz w:val="24"/>
          <w:szCs w:val="24"/>
        </w:rPr>
        <w:t xml:space="preserve"> березня </w:t>
      </w:r>
      <w:r>
        <w:rPr>
          <w:rFonts w:ascii="Times New Roman" w:hAnsi="Times New Roman" w:cs="Times New Roman"/>
          <w:sz w:val="24"/>
          <w:szCs w:val="24"/>
        </w:rPr>
        <w:t xml:space="preserve">2018 </w:t>
      </w:r>
      <w:r>
        <w:rPr>
          <w:rFonts w:ascii="Times New Roman" w:eastAsia="Times New Roman" w:hAnsi="Times New Roman" w:cs="Times New Roman"/>
          <w:sz w:val="24"/>
          <w:szCs w:val="24"/>
        </w:rPr>
        <w:t xml:space="preserve">року </w:t>
      </w:r>
      <w:r>
        <w:rPr>
          <w:rFonts w:ascii="Times New Roman" w:hAnsi="Times New Roman" w:cs="Times New Roman"/>
          <w:sz w:val="24"/>
          <w:szCs w:val="24"/>
        </w:rPr>
        <w:t>№ 312 (далі - ПРРЕЕ), а також Закону України «Про публічні закупівлі».</w:t>
      </w:r>
      <w:r>
        <w:t xml:space="preserve"> </w:t>
      </w:r>
      <w:r>
        <w:rPr>
          <w:rFonts w:ascii="Times New Roman" w:hAnsi="Times New Roman" w:cs="Times New Roman"/>
          <w:sz w:val="24"/>
          <w:szCs w:val="24"/>
        </w:rPr>
        <w:t xml:space="preserve">Закупівля здійснюється відповідно до Постанови Кабінету Міністрів України від 12 жовтня 2022 р. № 1178 «Про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постачання (закупівлю) електричної енергії (далі – Договір) про наступне: </w:t>
      </w:r>
    </w:p>
    <w:p w:rsidR="0051638C" w:rsidRDefault="007466F8">
      <w:pPr>
        <w:tabs>
          <w:tab w:val="left" w:pos="567"/>
        </w:tabs>
        <w:spacing w:before="100" w:beforeAutospacing="1"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w:t>
      </w:r>
      <w:r>
        <w:rPr>
          <w:rFonts w:ascii="Times New Roman" w:hAnsi="Times New Roman" w:cs="Times New Roman"/>
          <w:b/>
          <w:sz w:val="24"/>
          <w:szCs w:val="24"/>
        </w:rPr>
        <w:t>. Предмет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1.</w:t>
      </w:r>
      <w:r>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09310000-5-Електрична енергія (електрична енергія)) (далі – товар або електрична енергія). Постачання товару за цим Договором передбачає поставку електричної енергії </w:t>
      </w:r>
      <w:r>
        <w:rPr>
          <w:rFonts w:ascii="Times New Roman" w:hAnsi="Times New Roman" w:cs="Times New Roman"/>
          <w:sz w:val="24"/>
          <w:szCs w:val="24"/>
        </w:rPr>
        <w:t>для забезпечення потреб електроустановок Споживача</w:t>
      </w:r>
      <w:r>
        <w:rPr>
          <w:rFonts w:ascii="Times New Roman" w:eastAsia="Times New Roman" w:hAnsi="Times New Roman" w:cs="Times New Roman"/>
          <w:sz w:val="24"/>
          <w:szCs w:val="24"/>
        </w:rPr>
        <w:t xml:space="preserve"> за допомогою технічних засобів розподілу</w:t>
      </w:r>
      <w:r>
        <w:rPr>
          <w:rFonts w:ascii="Times New Roman" w:hAnsi="Times New Roman" w:cs="Times New Roman"/>
          <w:sz w:val="24"/>
          <w:szCs w:val="24"/>
        </w:rPr>
        <w:t xml:space="preserve"> електричної енергії.</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1638C" w:rsidRDefault="007466F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1.4. Очікуваний обсяг постачання електричної енергії на період по 31 грудня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 становить  </w:t>
      </w:r>
      <w:r w:rsidR="00ED3904">
        <w:rPr>
          <w:rFonts w:ascii="Times New Roman" w:eastAsia="Times New Roman" w:hAnsi="Times New Roman" w:cs="Times New Roman"/>
          <w:sz w:val="24"/>
          <w:szCs w:val="24"/>
        </w:rPr>
        <w:t>720</w:t>
      </w:r>
      <w:r>
        <w:rPr>
          <w:rFonts w:ascii="Times New Roman" w:eastAsia="Times New Roman" w:hAnsi="Times New Roman" w:cs="Times New Roman"/>
          <w:sz w:val="24"/>
          <w:szCs w:val="24"/>
        </w:rPr>
        <w:t xml:space="preserve"> 000 кВт*</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1.5 </w:t>
      </w:r>
      <w:r>
        <w:rPr>
          <w:rFonts w:ascii="Times New Roman" w:hAnsi="Times New Roman" w:cs="Times New Roman"/>
          <w:sz w:val="24"/>
          <w:szCs w:val="24"/>
        </w:rPr>
        <w:t>Категорія Замовника (Споживача): Юридична особа, яка забезпечує потреби держави або територіальної громади.</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1.6 </w:t>
      </w:r>
      <w:r>
        <w:rPr>
          <w:rFonts w:ascii="Times New Roman" w:hAnsi="Times New Roman" w:cs="Times New Roman"/>
          <w:sz w:val="24"/>
          <w:szCs w:val="24"/>
        </w:rPr>
        <w:t xml:space="preserve">Джерело фінансування закупівлі: </w:t>
      </w:r>
      <w:r w:rsidR="00ED3904">
        <w:rPr>
          <w:rFonts w:ascii="Times New Roman" w:hAnsi="Times New Roman" w:cs="Times New Roman"/>
          <w:sz w:val="24"/>
          <w:szCs w:val="24"/>
        </w:rPr>
        <w:t>місцевий</w:t>
      </w:r>
      <w:r>
        <w:rPr>
          <w:rFonts w:ascii="Times New Roman" w:hAnsi="Times New Roman" w:cs="Times New Roman"/>
          <w:sz w:val="24"/>
          <w:szCs w:val="24"/>
        </w:rPr>
        <w:t xml:space="preserve"> бюджет.</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hAnsi="Times New Roman" w:cs="Times New Roman"/>
          <w:b/>
          <w:sz w:val="24"/>
          <w:szCs w:val="24"/>
        </w:rPr>
        <w:t>. Умови постачання</w:t>
      </w:r>
    </w:p>
    <w:p w:rsidR="0051638C" w:rsidRDefault="007466F8">
      <w:pPr>
        <w:spacing w:before="60" w:after="60" w:line="240" w:lineRule="auto"/>
        <w:ind w:righ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Строк (термін) поставки товару: </w:t>
      </w:r>
      <w:r>
        <w:rPr>
          <w:rFonts w:ascii="Times New Roman" w:eastAsia="Times New Roman" w:hAnsi="Times New Roman" w:cs="Times New Roman"/>
          <w:sz w:val="24"/>
          <w:szCs w:val="24"/>
          <w:lang w:val="ru-RU"/>
        </w:rPr>
        <w:t xml:space="preserve">по 31  грудня </w:t>
      </w:r>
      <w:r>
        <w:rPr>
          <w:rFonts w:ascii="Times New Roman" w:eastAsia="Times New Roman" w:hAnsi="Times New Roman" w:cs="Times New Roman"/>
          <w:sz w:val="24"/>
          <w:szCs w:val="24"/>
        </w:rPr>
        <w:t xml:space="preserve">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rsidR="0051638C" w:rsidRDefault="007466F8">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000000"/>
          <w:sz w:val="24"/>
          <w:szCs w:val="24"/>
          <w:lang w:eastAsia="uk-UA"/>
        </w:rPr>
        <w:t xml:space="preserve">Місце поставки Товару : </w:t>
      </w:r>
      <w:r w:rsidR="00ED3904" w:rsidRPr="00ED3904">
        <w:rPr>
          <w:rFonts w:ascii="Times New Roman" w:eastAsia="Times New Roman" w:hAnsi="Times New Roman" w:cs="Times New Roman"/>
          <w:color w:val="000000"/>
          <w:sz w:val="24"/>
          <w:szCs w:val="24"/>
          <w:lang w:eastAsia="uk-UA"/>
        </w:rPr>
        <w:t xml:space="preserve">відповідно до Додатку № </w:t>
      </w:r>
      <w:r w:rsidR="00E67144">
        <w:rPr>
          <w:rFonts w:ascii="Times New Roman" w:eastAsia="Times New Roman" w:hAnsi="Times New Roman" w:cs="Times New Roman"/>
          <w:color w:val="000000"/>
          <w:sz w:val="24"/>
          <w:szCs w:val="24"/>
          <w:lang w:eastAsia="uk-UA"/>
        </w:rPr>
        <w:t>2</w:t>
      </w:r>
      <w:r w:rsidR="00ED3904" w:rsidRPr="00ED3904">
        <w:rPr>
          <w:rFonts w:ascii="Times New Roman" w:eastAsia="Times New Roman" w:hAnsi="Times New Roman" w:cs="Times New Roman"/>
          <w:color w:val="000000"/>
          <w:sz w:val="24"/>
          <w:szCs w:val="24"/>
          <w:lang w:eastAsia="uk-UA"/>
        </w:rPr>
        <w:t xml:space="preserve"> до цього Договору</w:t>
      </w:r>
      <w:r w:rsidR="00ED3904">
        <w:rPr>
          <w:rFonts w:ascii="Times New Roman" w:eastAsia="Times New Roman" w:hAnsi="Times New Roman" w:cs="Times New Roman"/>
          <w:color w:val="000000"/>
          <w:sz w:val="24"/>
          <w:szCs w:val="24"/>
          <w:lang w:eastAsia="uk-UA"/>
        </w:rPr>
        <w:t>.</w:t>
      </w:r>
    </w:p>
    <w:p w:rsidR="0051638C" w:rsidRDefault="007466F8">
      <w:pPr>
        <w:spacing w:after="0" w:line="240" w:lineRule="auto"/>
        <w:ind w:righ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51638C" w:rsidRDefault="007466F8">
      <w:pPr>
        <w:spacing w:after="0" w:line="240" w:lineRule="auto"/>
        <w:ind w:left="426"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3</w:t>
      </w:r>
      <w:r>
        <w:rPr>
          <w:rFonts w:ascii="Times New Roman" w:hAnsi="Times New Roman" w:cs="Times New Roman"/>
          <w:b/>
          <w:sz w:val="24"/>
          <w:szCs w:val="24"/>
        </w:rPr>
        <w:t>. Якість постачання електричної енергії</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rPr>
        <w:t>забезпечить</w:t>
      </w:r>
      <w:r>
        <w:rPr>
          <w:rFonts w:ascii="Times New Roman" w:hAnsi="Times New Roman" w:cs="Times New Roman"/>
          <w:sz w:val="24"/>
          <w:szCs w:val="24"/>
        </w:rPr>
        <w:t xml:space="preserve"> задоволення попиту на споживання електричної енергії Споживачем.</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ascii="Times New Roman" w:eastAsia="Times New Roman" w:hAnsi="Times New Roman" w:cs="Times New Roman"/>
          <w:sz w:val="24"/>
          <w:szCs w:val="24"/>
        </w:rPr>
        <w:t>роз'яснень щодо</w:t>
      </w:r>
      <w:r>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rPr>
        <w:t>зі</w:t>
      </w:r>
      <w:r>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51638C" w:rsidRDefault="007466F8">
      <w:pPr>
        <w:pStyle w:val="tj"/>
        <w:spacing w:before="0" w:beforeAutospacing="0" w:after="165" w:afterAutospacing="0"/>
        <w:ind w:left="426" w:right="-426" w:firstLine="708"/>
        <w:jc w:val="both"/>
        <w:rPr>
          <w:rFonts w:eastAsiaTheme="minorHAnsi"/>
          <w:lang w:val="uk-UA" w:eastAsia="en-US"/>
        </w:rPr>
      </w:pPr>
      <w:r>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4</w:t>
      </w:r>
      <w:r>
        <w:rPr>
          <w:rFonts w:ascii="Times New Roman" w:hAnsi="Times New Roman" w:cs="Times New Roman"/>
          <w:b/>
          <w:sz w:val="24"/>
          <w:szCs w:val="24"/>
        </w:rPr>
        <w:t xml:space="preserve">. Ціна, порядок обліку </w:t>
      </w:r>
      <w:r>
        <w:rPr>
          <w:rFonts w:ascii="Times New Roman" w:eastAsia="Times New Roman" w:hAnsi="Times New Roman" w:cs="Times New Roman"/>
          <w:b/>
          <w:bCs/>
          <w:sz w:val="24"/>
          <w:szCs w:val="24"/>
        </w:rPr>
        <w:t>і</w:t>
      </w:r>
      <w:r>
        <w:rPr>
          <w:rFonts w:ascii="Times New Roman" w:hAnsi="Times New Roman" w:cs="Times New Roman"/>
          <w:b/>
          <w:sz w:val="24"/>
          <w:szCs w:val="24"/>
        </w:rPr>
        <w:t xml:space="preserve"> оплати електричної енергії</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51638C" w:rsidRDefault="007466F8">
      <w:pPr>
        <w:tabs>
          <w:tab w:val="left" w:pos="0"/>
        </w:tabs>
        <w:ind w:right="-1" w:firstLine="708"/>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51638C" w:rsidRDefault="007466F8">
      <w:pPr>
        <w:tabs>
          <w:tab w:val="left" w:pos="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1.4. цього Договору, та становить: __________________________ в т.ч. ПДВ___________________________у тому числі: </w:t>
      </w:r>
    </w:p>
    <w:p w:rsidR="0051638C" w:rsidRDefault="007466F8">
      <w:pPr>
        <w:tabs>
          <w:tab w:val="left" w:pos="0"/>
        </w:tabs>
        <w:spacing w:before="60" w:after="6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51638C" w:rsidRDefault="007466F8">
      <w:pPr>
        <w:tabs>
          <w:tab w:val="left" w:pos="0"/>
        </w:tabs>
        <w:spacing w:before="60" w:after="6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51638C" w:rsidRDefault="007466F8">
      <w:pPr>
        <w:tabs>
          <w:tab w:val="left" w:pos="0"/>
        </w:tabs>
        <w:spacing w:after="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hAnsi="Times New Roman" w:cs="Times New Roman"/>
          <w:sz w:val="24"/>
          <w:szCs w:val="24"/>
        </w:rPr>
        <w:t xml:space="preserve">Розрахунковим періодом за цим Договором є </w:t>
      </w:r>
      <w:r>
        <w:rPr>
          <w:rFonts w:ascii="Times New Roman" w:eastAsia="Times New Roman" w:hAnsi="Times New Roman" w:cs="Times New Roman"/>
          <w:sz w:val="24"/>
          <w:szCs w:val="24"/>
        </w:rPr>
        <w:t xml:space="preserve">1 </w:t>
      </w:r>
      <w:r>
        <w:rPr>
          <w:rFonts w:ascii="Times New Roman" w:hAnsi="Times New Roman" w:cs="Times New Roman"/>
          <w:sz w:val="24"/>
          <w:szCs w:val="24"/>
        </w:rPr>
        <w:t>календарний місяць.</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4.5. Розрахунки Споживача за цим Договором здійснюються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rPr>
        <w:t>,</w:t>
      </w:r>
      <w:r>
        <w:rPr>
          <w:rFonts w:ascii="Times New Roman" w:hAnsi="Times New Roman" w:cs="Times New Roman"/>
          <w:sz w:val="24"/>
          <w:szCs w:val="24"/>
        </w:rPr>
        <w:t xml:space="preserve"> не заборонений </w:t>
      </w:r>
      <w:r>
        <w:rPr>
          <w:rFonts w:ascii="Times New Roman" w:eastAsia="Times New Roman" w:hAnsi="Times New Roman" w:cs="Times New Roman"/>
          <w:sz w:val="24"/>
          <w:szCs w:val="24"/>
        </w:rPr>
        <w:t xml:space="preserve">чинним </w:t>
      </w:r>
      <w:r>
        <w:rPr>
          <w:rFonts w:ascii="Times New Roman" w:hAnsi="Times New Roman" w:cs="Times New Roman"/>
          <w:sz w:val="24"/>
          <w:szCs w:val="24"/>
        </w:rPr>
        <w:t>законодавством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спосіб.</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51638C" w:rsidRDefault="007466F8">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Pr>
          <w:rFonts w:ascii="Times New Roman" w:hAnsi="Times New Roman" w:cs="Times New Roman"/>
          <w:sz w:val="24"/>
          <w:szCs w:val="24"/>
        </w:rPr>
        <w:t>прострочки</w:t>
      </w:r>
      <w:proofErr w:type="spellEnd"/>
      <w:r>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51638C" w:rsidRDefault="007466F8">
      <w:pPr>
        <w:tabs>
          <w:tab w:val="left" w:pos="0"/>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Комерційна </w:t>
      </w:r>
      <w:r>
        <w:rPr>
          <w:rFonts w:ascii="Times New Roman" w:eastAsia="Times New Roman" w:hAnsi="Times New Roman" w:cs="Times New Roman"/>
          <w:sz w:val="24"/>
          <w:szCs w:val="24"/>
        </w:rPr>
        <w:t>пропозиція Постачальника</w:t>
      </w:r>
      <w:r>
        <w:rPr>
          <w:rFonts w:ascii="Times New Roman" w:hAnsi="Times New Roman" w:cs="Times New Roman"/>
          <w:sz w:val="24"/>
          <w:szCs w:val="24"/>
        </w:rPr>
        <w:t>, яка є додатком до цього Договору, має містити наступну інформацію:</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ціну (тариф) електричної енергії, у тому числі диференційовані ціни (тарифи);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спосіб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та строк його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розмір пені за порушення строку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термін дії Договору та умови пролонгації;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визначення способу оплати послуг з розподілу електричної енергії;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інші умови.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5. Права та обов'язки Споживача</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.1. Споживач має право:</w:t>
      </w:r>
    </w:p>
    <w:p w:rsidR="0051638C" w:rsidRDefault="007466F8">
      <w:pPr>
        <w:pStyle w:val="1"/>
        <w:spacing w:before="0" w:after="0" w:line="240" w:lineRule="auto"/>
        <w:ind w:firstLine="568"/>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отримувати електричну енергію на умовах, визначених у цьому Договорі;</w:t>
      </w:r>
    </w:p>
    <w:p w:rsidR="0051638C" w:rsidRDefault="007466F8">
      <w:pPr>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і</w:t>
      </w:r>
      <w:r>
        <w:rPr>
          <w:rFonts w:ascii="Times New Roman" w:eastAsia="Times New Roman" w:hAnsi="Times New Roman" w:cs="Times New Roman"/>
          <w:sz w:val="24"/>
          <w:szCs w:val="24"/>
        </w:rPr>
        <w:t>,</w:t>
      </w:r>
      <w:r>
        <w:rPr>
          <w:rFonts w:ascii="Times New Roman" w:hAnsi="Times New Roman" w:cs="Times New Roman"/>
          <w:sz w:val="24"/>
          <w:szCs w:val="24"/>
        </w:rPr>
        <w:t xml:space="preserve"> у випадку незгоди з порядком розрахунків або розрахованою сумою</w:t>
      </w:r>
      <w:r>
        <w:rPr>
          <w:rFonts w:ascii="Times New Roman" w:eastAsia="Times New Roman" w:hAnsi="Times New Roman" w:cs="Times New Roman"/>
          <w:sz w:val="24"/>
          <w:szCs w:val="24"/>
        </w:rPr>
        <w:t>,</w:t>
      </w:r>
      <w:r>
        <w:rPr>
          <w:rFonts w:ascii="Times New Roman" w:hAnsi="Times New Roman" w:cs="Times New Roman"/>
          <w:sz w:val="24"/>
          <w:szCs w:val="24"/>
        </w:rPr>
        <w:t xml:space="preserve"> вимагати </w:t>
      </w:r>
      <w:r>
        <w:rPr>
          <w:rFonts w:ascii="Times New Roman" w:eastAsia="Times New Roman" w:hAnsi="Times New Roman" w:cs="Times New Roman"/>
          <w:sz w:val="24"/>
          <w:szCs w:val="24"/>
        </w:rPr>
        <w:t xml:space="preserve">організації та </w:t>
      </w:r>
      <w:r>
        <w:rPr>
          <w:rFonts w:ascii="Times New Roman" w:hAnsi="Times New Roman" w:cs="Times New Roman"/>
          <w:sz w:val="24"/>
          <w:szCs w:val="24"/>
        </w:rPr>
        <w:t>проведення звіряння</w:t>
      </w:r>
      <w:r>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.2. Споживач зобов'язується:</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rPr>
        <w:t xml:space="preserve">відповідно до умов цього Договору </w:t>
      </w:r>
      <w:r>
        <w:rPr>
          <w:rFonts w:ascii="Times New Roman" w:hAnsi="Times New Roman" w:cs="Times New Roman"/>
          <w:sz w:val="24"/>
          <w:szCs w:val="24"/>
        </w:rPr>
        <w:t>згідно з умовами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але не пізніше дати, </w:t>
      </w:r>
      <w:r>
        <w:rPr>
          <w:rFonts w:ascii="Times New Roman" w:eastAsia="Times New Roman" w:hAnsi="Times New Roman" w:cs="Times New Roman"/>
          <w:sz w:val="24"/>
          <w:szCs w:val="24"/>
        </w:rPr>
        <w:t>зазначеної у цьому Договорі</w:t>
      </w:r>
      <w:r>
        <w:rPr>
          <w:rFonts w:ascii="Times New Roman" w:hAnsi="Times New Roman" w:cs="Times New Roman"/>
          <w:sz w:val="24"/>
          <w:szCs w:val="24"/>
        </w:rPr>
        <w:t>, розрахуватися з Постачальником за спожиту електричну енергію;</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надавати забезпечення виконання </w:t>
      </w:r>
      <w:r>
        <w:rPr>
          <w:rFonts w:ascii="Times New Roman" w:eastAsia="Times New Roman" w:hAnsi="Times New Roman" w:cs="Times New Roman"/>
          <w:sz w:val="24"/>
          <w:szCs w:val="24"/>
        </w:rPr>
        <w:t>зобов'язань</w:t>
      </w:r>
      <w:r>
        <w:rPr>
          <w:rFonts w:ascii="Times New Roman" w:hAnsi="Times New Roman" w:cs="Times New Roman"/>
          <w:sz w:val="24"/>
          <w:szCs w:val="24"/>
        </w:rPr>
        <w:t xml:space="preserve"> з оплати </w:t>
      </w:r>
      <w:r>
        <w:rPr>
          <w:rFonts w:ascii="Times New Roman" w:eastAsia="Times New Roman" w:hAnsi="Times New Roman" w:cs="Times New Roman"/>
          <w:sz w:val="24"/>
          <w:szCs w:val="24"/>
        </w:rPr>
        <w:t>послуг з</w:t>
      </w:r>
      <w:r>
        <w:rPr>
          <w:rFonts w:ascii="Times New Roman" w:hAnsi="Times New Roman" w:cs="Times New Roman"/>
          <w:sz w:val="24"/>
          <w:szCs w:val="24"/>
        </w:rPr>
        <w:t xml:space="preserve"> постачання електричної енергії</w:t>
      </w:r>
      <w:r>
        <w:rPr>
          <w:rFonts w:ascii="Times New Roman" w:eastAsia="Times New Roman" w:hAnsi="Times New Roman" w:cs="Times New Roman"/>
          <w:sz w:val="24"/>
          <w:szCs w:val="24"/>
        </w:rPr>
        <w:t>,</w:t>
      </w:r>
      <w:r>
        <w:rPr>
          <w:rFonts w:ascii="Times New Roman" w:hAnsi="Times New Roman" w:cs="Times New Roman"/>
          <w:sz w:val="24"/>
          <w:szCs w:val="24"/>
        </w:rPr>
        <w:t xml:space="preserve"> у </w:t>
      </w:r>
      <w:r>
        <w:rPr>
          <w:rFonts w:ascii="Times New Roman" w:eastAsia="Times New Roman" w:hAnsi="Times New Roman" w:cs="Times New Roman"/>
          <w:sz w:val="24"/>
          <w:szCs w:val="24"/>
        </w:rPr>
        <w:t>разі</w:t>
      </w:r>
      <w:r>
        <w:rPr>
          <w:rFonts w:ascii="Times New Roman" w:hAnsi="Times New Roman" w:cs="Times New Roman"/>
          <w:sz w:val="24"/>
          <w:szCs w:val="24"/>
        </w:rPr>
        <w:t xml:space="preserve"> неможливості </w:t>
      </w:r>
      <w:r>
        <w:rPr>
          <w:rFonts w:ascii="Times New Roman" w:eastAsia="Times New Roman" w:hAnsi="Times New Roman" w:cs="Times New Roman"/>
          <w:sz w:val="24"/>
          <w:szCs w:val="24"/>
        </w:rPr>
        <w:t>погашення заборгованості за поставлену електричну енергію</w:t>
      </w:r>
      <w:r>
        <w:rPr>
          <w:rFonts w:ascii="Times New Roman" w:hAnsi="Times New Roman" w:cs="Times New Roman"/>
          <w:sz w:val="24"/>
          <w:szCs w:val="24"/>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rPr>
        <w:t xml:space="preserve"> положень</w:t>
      </w:r>
      <w:r>
        <w:rPr>
          <w:rFonts w:ascii="Times New Roman" w:hAnsi="Times New Roman" w:cs="Times New Roman"/>
          <w:sz w:val="24"/>
          <w:szCs w:val="24"/>
        </w:rPr>
        <w:t xml:space="preserve"> Цивільного кодексу України та ПРРЕЕ;</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 </w:t>
      </w:r>
      <w:r>
        <w:rPr>
          <w:rFonts w:ascii="Times New Roman" w:eastAsia="Times New Roman" w:hAnsi="Times New Roman" w:cs="Times New Roman"/>
          <w:sz w:val="24"/>
          <w:szCs w:val="24"/>
        </w:rPr>
        <w:t>спожитих Споживачем обсягів</w:t>
      </w:r>
      <w:r>
        <w:rPr>
          <w:rFonts w:ascii="Times New Roman" w:hAnsi="Times New Roman" w:cs="Times New Roman"/>
          <w:sz w:val="24"/>
          <w:szCs w:val="24"/>
        </w:rPr>
        <w:t xml:space="preserve"> електричної енергії;</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color w:val="000000"/>
          <w:sz w:val="24"/>
          <w:szCs w:val="24"/>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11) виконувати інші обов'язки, покладені на Споживача чинним законодавством та/або цим Договором.</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6</w:t>
      </w:r>
      <w:r>
        <w:rPr>
          <w:rFonts w:ascii="Times New Roman" w:hAnsi="Times New Roman" w:cs="Times New Roman"/>
          <w:b/>
          <w:sz w:val="24"/>
          <w:szCs w:val="24"/>
        </w:rPr>
        <w:t>. Права і обов'язки Постачальника</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.1. Постачальник має право:</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отримувати від Споживача </w:t>
      </w:r>
      <w:r>
        <w:rPr>
          <w:rFonts w:ascii="Times New Roman" w:eastAsia="Times New Roman" w:hAnsi="Times New Roman" w:cs="Times New Roman"/>
          <w:sz w:val="24"/>
          <w:szCs w:val="24"/>
        </w:rPr>
        <w:t>оплату</w:t>
      </w:r>
      <w:r>
        <w:rPr>
          <w:rFonts w:ascii="Times New Roman" w:hAnsi="Times New Roman" w:cs="Times New Roman"/>
          <w:sz w:val="24"/>
          <w:szCs w:val="24"/>
        </w:rPr>
        <w:t xml:space="preserve"> за поставлену електричну енергію;</w:t>
      </w:r>
      <w:r>
        <w:rPr>
          <w:rFonts w:ascii="Times New Roman" w:eastAsia="Times New Roman" w:hAnsi="Times New Roman" w:cs="Times New Roman"/>
          <w:sz w:val="24"/>
          <w:szCs w:val="24"/>
        </w:rPr>
        <w:t xml:space="preserve">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та чинним законодавством;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Споживачем обсягів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обсягів електричної енергії з підписанням відповідного </w:t>
      </w:r>
      <w:r>
        <w:rPr>
          <w:rFonts w:ascii="Times New Roman" w:eastAsia="Times New Roman" w:hAnsi="Times New Roman" w:cs="Times New Roman"/>
          <w:sz w:val="24"/>
          <w:szCs w:val="24"/>
        </w:rPr>
        <w:t>акту</w:t>
      </w:r>
      <w:r>
        <w:rPr>
          <w:rFonts w:ascii="Times New Roman" w:hAnsi="Times New Roman" w:cs="Times New Roman"/>
          <w:sz w:val="24"/>
          <w:szCs w:val="24"/>
        </w:rPr>
        <w:t>;</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особистий кабінет на своєму офіційному сайті у мережі Інтернет;</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електронного зв'язку на електронну адресу, вказану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СМС-повідомленням</w:t>
      </w:r>
      <w:proofErr w:type="spellEnd"/>
      <w:r>
        <w:rPr>
          <w:rFonts w:ascii="Times New Roman" w:hAnsi="Times New Roman" w:cs="Times New Roman"/>
          <w:color w:val="000000"/>
          <w:sz w:val="24"/>
          <w:szCs w:val="24"/>
        </w:rPr>
        <w:t xml:space="preserve"> на номер, зазначений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центрах обслуговування споживачів;</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поштового зв’язку;</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рахунках на оплату електричної енергії;</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Кол-центр</w:t>
      </w:r>
      <w:proofErr w:type="spellEnd"/>
      <w:r>
        <w:rPr>
          <w:rFonts w:ascii="Times New Roman" w:hAnsi="Times New Roman" w:cs="Times New Roman"/>
          <w:color w:val="000000"/>
          <w:sz w:val="24"/>
          <w:szCs w:val="24"/>
        </w:rPr>
        <w:t xml:space="preserve">;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іншими способами.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.2. Постачальник зобов'язується:</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w:t>
      </w:r>
      <w:r>
        <w:rPr>
          <w:rFonts w:ascii="Times New Roman" w:eastAsia="Times New Roman" w:hAnsi="Times New Roman" w:cs="Times New Roman"/>
          <w:sz w:val="24"/>
          <w:szCs w:val="24"/>
        </w:rPr>
        <w:t xml:space="preserve">належну </w:t>
      </w:r>
      <w:r>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нараховувати і виставляти рахунки (акти прийняття-передавання товарної продукції</w:t>
      </w:r>
      <w:r>
        <w:rPr>
          <w:rFonts w:ascii="Times New Roman" w:eastAsia="Times New Roman" w:hAnsi="Times New Roman" w:cs="Times New Roman"/>
          <w:sz w:val="24"/>
          <w:szCs w:val="24"/>
        </w:rPr>
        <w:t xml:space="preserve"> чи акт прийому-передачі проданих товарів та/або наданих послуг</w:t>
      </w:r>
      <w:r>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надавати Споживачу інформацію про його права та </w:t>
      </w:r>
      <w:r>
        <w:rPr>
          <w:rFonts w:ascii="Times New Roman" w:eastAsia="Times New Roman" w:hAnsi="Times New Roman" w:cs="Times New Roman"/>
          <w:sz w:val="24"/>
          <w:szCs w:val="24"/>
        </w:rPr>
        <w:t>обов'язки</w:t>
      </w:r>
      <w:r>
        <w:rPr>
          <w:rFonts w:ascii="Times New Roman" w:hAnsi="Times New Roman" w:cs="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надати у складі тендерної пропозиції лист-згоду Учасника з істотними умовами проекту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видавати Споживачеві безоплатно платіжні документи;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розглядати в установленому</w:t>
      </w:r>
      <w:r>
        <w:rPr>
          <w:rFonts w:ascii="Times New Roman" w:eastAsia="Times New Roman" w:hAnsi="Times New Roman" w:cs="Times New Roman"/>
          <w:sz w:val="24"/>
          <w:szCs w:val="24"/>
        </w:rPr>
        <w:t xml:space="preserve"> чинним</w:t>
      </w:r>
      <w:r>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забезпечувати конфіденційність даних, </w:t>
      </w:r>
      <w:r>
        <w:rPr>
          <w:rFonts w:ascii="Times New Roman" w:eastAsia="Times New Roman" w:hAnsi="Times New Roman" w:cs="Times New Roman"/>
          <w:sz w:val="24"/>
          <w:szCs w:val="24"/>
        </w:rPr>
        <w:t>які отримуються</w:t>
      </w:r>
      <w:r>
        <w:rPr>
          <w:rFonts w:ascii="Times New Roman" w:hAnsi="Times New Roman" w:cs="Times New Roman"/>
          <w:sz w:val="24"/>
          <w:szCs w:val="24"/>
        </w:rPr>
        <w:t xml:space="preserve"> від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вибрати іншого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та про наслідки невиконання цього;</w:t>
      </w:r>
    </w:p>
    <w:p w:rsidR="0051638C" w:rsidRDefault="007466F8">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-перейти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12</w:t>
      </w:r>
      <w:r>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51638C" w:rsidRDefault="007466F8">
      <w:pPr>
        <w:spacing w:before="120" w:after="120"/>
        <w:ind w:firstLine="709"/>
        <w:jc w:val="center"/>
        <w:rPr>
          <w:rFonts w:ascii="Times New Roman" w:hAnsi="Times New Roman" w:cs="Times New Roman"/>
          <w:b/>
          <w:sz w:val="24"/>
          <w:szCs w:val="24"/>
        </w:rPr>
      </w:pPr>
      <w:r>
        <w:rPr>
          <w:rFonts w:ascii="Times New Roman" w:eastAsia="Times New Roman" w:hAnsi="Times New Roman" w:cs="Times New Roman"/>
          <w:b/>
          <w:bCs/>
          <w:sz w:val="24"/>
          <w:szCs w:val="24"/>
        </w:rPr>
        <w:t>7</w:t>
      </w:r>
      <w:r>
        <w:rPr>
          <w:rFonts w:ascii="Times New Roman" w:hAnsi="Times New Roman" w:cs="Times New Roman"/>
          <w:b/>
          <w:sz w:val="24"/>
          <w:szCs w:val="24"/>
        </w:rPr>
        <w:t>. Порядок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Pr>
          <w:rFonts w:ascii="Times New Roman" w:eastAsia="Times New Roman" w:hAnsi="Times New Roman" w:cs="Times New Roman"/>
          <w:sz w:val="24"/>
          <w:szCs w:val="24"/>
        </w:rPr>
        <w:t>об'єкта</w:t>
      </w:r>
      <w:r>
        <w:rPr>
          <w:rFonts w:ascii="Times New Roman" w:hAnsi="Times New Roman" w:cs="Times New Roman"/>
          <w:sz w:val="24"/>
          <w:szCs w:val="24"/>
        </w:rPr>
        <w:t xml:space="preserve"> Споживача від </w:t>
      </w:r>
      <w:r>
        <w:rPr>
          <w:rFonts w:ascii="Times New Roman" w:eastAsia="Times New Roman" w:hAnsi="Times New Roman" w:cs="Times New Roman"/>
          <w:sz w:val="24"/>
          <w:szCs w:val="24"/>
        </w:rPr>
        <w:t>електроживлення</w:t>
      </w:r>
      <w:r>
        <w:rPr>
          <w:rFonts w:ascii="Times New Roman" w:hAnsi="Times New Roman" w:cs="Times New Roman"/>
          <w:sz w:val="24"/>
          <w:szCs w:val="24"/>
        </w:rPr>
        <w:t xml:space="preserve"> у випадку порушення Споживачем строків оплати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 у тому числі за графіком погашення заборгованості.</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rPr>
        <w:t>Споживачем</w:t>
      </w:r>
      <w:r>
        <w:rPr>
          <w:rFonts w:ascii="Times New Roman" w:hAnsi="Times New Roman" w:cs="Times New Roman"/>
          <w:sz w:val="24"/>
          <w:szCs w:val="24"/>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rPr>
        <w:t>графіку</w:t>
      </w:r>
      <w:r>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Pr>
          <w:rFonts w:ascii="Times New Roman" w:eastAsia="Times New Roman" w:hAnsi="Times New Roman" w:cs="Times New Roman"/>
          <w:sz w:val="24"/>
          <w:szCs w:val="24"/>
        </w:rPr>
        <w:t xml:space="preserve"> заходи з</w:t>
      </w:r>
      <w:r>
        <w:rPr>
          <w:rFonts w:ascii="Times New Roman" w:hAnsi="Times New Roman" w:cs="Times New Roman"/>
          <w:sz w:val="24"/>
          <w:szCs w:val="24"/>
        </w:rPr>
        <w:t xml:space="preserve">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Постачальник не несе відповідальність </w:t>
      </w:r>
      <w:r>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7.5.</w:t>
      </w:r>
      <w:r>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rPr>
        <w:t>та поінформувати Постачальника</w:t>
      </w:r>
      <w:r>
        <w:rPr>
          <w:rFonts w:ascii="Times New Roman" w:hAnsi="Times New Roman" w:cs="Times New Roman"/>
          <w:sz w:val="24"/>
          <w:szCs w:val="24"/>
        </w:rPr>
        <w:t>.</w:t>
      </w:r>
      <w:r>
        <w:rPr>
          <w:rFonts w:ascii="Times New Roman" w:eastAsia="Times New Roman" w:hAnsi="Times New Roman" w:cs="Times New Roman"/>
          <w:b/>
          <w:bCs/>
          <w:sz w:val="24"/>
          <w:szCs w:val="24"/>
        </w:rPr>
        <w:t>8</w:t>
      </w:r>
      <w:r>
        <w:rPr>
          <w:rFonts w:ascii="Times New Roman" w:hAnsi="Times New Roman" w:cs="Times New Roman"/>
          <w:b/>
          <w:sz w:val="24"/>
          <w:szCs w:val="24"/>
        </w:rPr>
        <w:t>. Відповідальність Сторін</w:t>
      </w:r>
    </w:p>
    <w:p w:rsidR="0051638C" w:rsidRDefault="007466F8">
      <w:pPr>
        <w:spacing w:before="60" w:after="6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lastRenderedPageBreak/>
        <w:t>8.2. Постачальник має право вимагати від Споживача відшкодування збитків, а Споживач відшкодовує збитки, понесені Постачальником, у разі:</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rPr>
        <w:t>;</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rFonts w:ascii="Times New Roman" w:eastAsia="Times New Roman" w:hAnsi="Times New Roman" w:cs="Times New Roman"/>
          <w:sz w:val="24"/>
          <w:szCs w:val="24"/>
        </w:rPr>
        <w:t>сталося</w:t>
      </w:r>
      <w:r>
        <w:rPr>
          <w:rFonts w:ascii="Times New Roman" w:hAnsi="Times New Roman" w:cs="Times New Roman"/>
          <w:sz w:val="24"/>
          <w:szCs w:val="24"/>
        </w:rPr>
        <w:t xml:space="preserve"> з вини відповідального оператора системи.</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8.4</w:t>
      </w:r>
      <w:r>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r>
        <w:rPr>
          <w:rFonts w:ascii="Times New Roman" w:eastAsia="Times New Roman" w:hAnsi="Times New Roman" w:cs="Times New Roman"/>
          <w:b/>
          <w:bCs/>
          <w:sz w:val="24"/>
          <w:szCs w:val="24"/>
        </w:rPr>
        <w:t>9</w:t>
      </w:r>
      <w:r>
        <w:rPr>
          <w:rFonts w:ascii="Times New Roman" w:hAnsi="Times New Roman" w:cs="Times New Roman"/>
          <w:b/>
          <w:sz w:val="24"/>
          <w:szCs w:val="24"/>
        </w:rPr>
        <w:t xml:space="preserve">. Порядок зміни </w:t>
      </w:r>
      <w:proofErr w:type="spellStart"/>
      <w:r>
        <w:rPr>
          <w:rFonts w:ascii="Times New Roman" w:hAnsi="Times New Roman" w:cs="Times New Roman"/>
          <w:b/>
          <w:sz w:val="24"/>
          <w:szCs w:val="24"/>
        </w:rPr>
        <w:t>електропостачальника</w:t>
      </w:r>
      <w:proofErr w:type="spellEnd"/>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b/>
          <w:bCs/>
          <w:sz w:val="24"/>
          <w:szCs w:val="24"/>
        </w:rPr>
        <w:t>10</w:t>
      </w:r>
      <w:r>
        <w:rPr>
          <w:rFonts w:ascii="Times New Roman" w:hAnsi="Times New Roman" w:cs="Times New Roman"/>
          <w:b/>
          <w:sz w:val="24"/>
          <w:szCs w:val="24"/>
        </w:rPr>
        <w:t>. Порядок розв'язання спорів</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.1. Спори та розбіжності, що можуть виникнути </w:t>
      </w:r>
      <w:r>
        <w:rPr>
          <w:rFonts w:ascii="Times New Roman" w:eastAsia="Times New Roman" w:hAnsi="Times New Roman" w:cs="Times New Roman"/>
          <w:sz w:val="24"/>
          <w:szCs w:val="24"/>
        </w:rPr>
        <w:t>із виконання</w:t>
      </w:r>
      <w:r>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rPr>
        <w:t xml:space="preserve">цими </w:t>
      </w:r>
      <w:r>
        <w:rPr>
          <w:rFonts w:ascii="Times New Roman" w:hAnsi="Times New Roman" w:cs="Times New Roman"/>
          <w:sz w:val="24"/>
          <w:szCs w:val="24"/>
        </w:rPr>
        <w:t>ПРРЕЕ та Положенням про ІКЦ.</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1638C" w:rsidRDefault="007466F8">
      <w:pPr>
        <w:spacing w:before="60" w:after="6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10.3. У разі неможливості вирішити спірні питання та інші розбіжності шляхом переговорів, Сторони можуть передати спір на розгляд суду.</w:t>
      </w:r>
    </w:p>
    <w:p w:rsidR="0051638C" w:rsidRDefault="007466F8">
      <w:pPr>
        <w:spacing w:before="240"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11.</w:t>
      </w:r>
      <w:r>
        <w:rPr>
          <w:rFonts w:ascii="Times New Roman" w:hAnsi="Times New Roman" w:cs="Times New Roman"/>
          <w:b/>
          <w:sz w:val="24"/>
          <w:szCs w:val="24"/>
        </w:rPr>
        <w:t xml:space="preserve"> Форс-мажорні обставини</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Pr>
          <w:rFonts w:ascii="Times New Roman" w:eastAsia="Times New Roman" w:hAnsi="Times New Roman" w:cs="Times New Roman"/>
          <w:sz w:val="24"/>
          <w:szCs w:val="24"/>
        </w:rPr>
        <w:t>14</w:t>
      </w:r>
      <w:r>
        <w:rPr>
          <w:rFonts w:ascii="Times New Roman" w:hAnsi="Times New Roman" w:cs="Times New Roman"/>
          <w:sz w:val="24"/>
          <w:szCs w:val="24"/>
        </w:rPr>
        <w:t xml:space="preserve"> днів з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rPr>
        <w:t xml:space="preserve">чинного </w:t>
      </w:r>
      <w:r>
        <w:rPr>
          <w:rFonts w:ascii="Times New Roman" w:hAnsi="Times New Roman" w:cs="Times New Roman"/>
          <w:sz w:val="24"/>
          <w:szCs w:val="24"/>
        </w:rPr>
        <w:t>законодавства.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1638C" w:rsidRDefault="007466F8">
      <w:pPr>
        <w:spacing w:after="0" w:line="240" w:lineRule="auto"/>
        <w:ind w:left="-284"/>
        <w:contextualSpacing/>
        <w:jc w:val="both"/>
        <w:rPr>
          <w:rFonts w:ascii="Times New Roman" w:hAnsi="Times New Roman"/>
          <w:sz w:val="24"/>
          <w:szCs w:val="24"/>
          <w:lang w:val="ru-RU"/>
        </w:rPr>
      </w:pPr>
      <w:r>
        <w:rPr>
          <w:rFonts w:ascii="Times New Roman" w:eastAsia="Times New Roman" w:hAnsi="Times New Roman" w:cs="Times New Roman"/>
          <w:b/>
          <w:bCs/>
          <w:sz w:val="24"/>
          <w:szCs w:val="24"/>
        </w:rPr>
        <w:t xml:space="preserve">                                                        12. </w:t>
      </w:r>
      <w:r>
        <w:rPr>
          <w:rFonts w:ascii="Times New Roman" w:hAnsi="Times New Roman" w:cs="Times New Roman"/>
          <w:b/>
          <w:sz w:val="24"/>
          <w:szCs w:val="24"/>
        </w:rPr>
        <w:t>Строк дії Договору та інші умови</w:t>
      </w:r>
      <w:r>
        <w:rPr>
          <w:rFonts w:ascii="Times New Roman" w:hAnsi="Times New Roman"/>
          <w:sz w:val="24"/>
          <w:szCs w:val="24"/>
        </w:rPr>
        <w:t>.</w:t>
      </w:r>
      <w:r>
        <w:rPr>
          <w:rFonts w:ascii="Times New Roman" w:hAnsi="Times New Roman"/>
          <w:sz w:val="24"/>
          <w:szCs w:val="24"/>
          <w:lang w:val="ru-RU"/>
        </w:rPr>
        <w:t xml:space="preserve"> </w:t>
      </w:r>
    </w:p>
    <w:p w:rsidR="0051638C" w:rsidRDefault="007466F8">
      <w:pPr>
        <w:spacing w:after="0" w:line="256" w:lineRule="auto"/>
        <w:jc w:val="both"/>
        <w:rPr>
          <w:rFonts w:ascii="Times New Roman" w:eastAsia="Times New Roman" w:hAnsi="Times New Roman" w:cs="Times New Roman"/>
          <w:sz w:val="24"/>
          <w:szCs w:val="24"/>
          <w:lang w:eastAsia="uk-UA"/>
        </w:rPr>
      </w:pPr>
      <w:r>
        <w:rPr>
          <w:sz w:val="24"/>
          <w:szCs w:val="24"/>
        </w:rPr>
        <w:t xml:space="preserve">            12.1. </w:t>
      </w:r>
      <w:r>
        <w:rPr>
          <w:rFonts w:ascii="Times New Roman" w:hAnsi="Times New Roman"/>
          <w:sz w:val="24"/>
          <w:szCs w:val="24"/>
        </w:rPr>
        <w:t xml:space="preserve">Цей Договір набирає чинності з </w:t>
      </w:r>
      <w:r w:rsidR="00CA0042">
        <w:rPr>
          <w:rFonts w:ascii="Times New Roman" w:hAnsi="Times New Roman"/>
          <w:sz w:val="24"/>
          <w:szCs w:val="24"/>
        </w:rPr>
        <w:t>01 січня 2024 року</w:t>
      </w:r>
      <w:r>
        <w:rPr>
          <w:rFonts w:ascii="Times New Roman" w:hAnsi="Times New Roman"/>
          <w:sz w:val="24"/>
          <w:szCs w:val="24"/>
        </w:rPr>
        <w:t xml:space="preserve"> до</w:t>
      </w:r>
      <w:r>
        <w:rPr>
          <w:rFonts w:ascii="Times New Roman" w:hAnsi="Times New Roman"/>
          <w:color w:val="000000"/>
          <w:sz w:val="24"/>
          <w:szCs w:val="24"/>
          <w:lang w:eastAsia="uk-UA" w:bidi="uk-UA"/>
        </w:rPr>
        <w:t xml:space="preserve"> </w:t>
      </w:r>
      <w:r>
        <w:rPr>
          <w:rFonts w:ascii="Times New Roman" w:hAnsi="Times New Roman"/>
          <w:color w:val="000000"/>
          <w:kern w:val="2"/>
          <w:sz w:val="24"/>
          <w:szCs w:val="24"/>
          <w:lang w:eastAsia="zh-CN"/>
        </w:rPr>
        <w:t>31 грудня 202</w:t>
      </w:r>
      <w:r w:rsidR="00CA0042">
        <w:rPr>
          <w:rFonts w:ascii="Times New Roman" w:hAnsi="Times New Roman"/>
          <w:color w:val="000000"/>
          <w:kern w:val="2"/>
          <w:sz w:val="24"/>
          <w:szCs w:val="24"/>
          <w:lang w:eastAsia="zh-CN"/>
        </w:rPr>
        <w:t>4</w:t>
      </w:r>
      <w:r>
        <w:rPr>
          <w:rFonts w:ascii="Times New Roman" w:hAnsi="Times New Roman"/>
          <w:color w:val="000000"/>
          <w:kern w:val="2"/>
          <w:sz w:val="24"/>
          <w:szCs w:val="24"/>
          <w:lang w:eastAsia="zh-CN"/>
        </w:rPr>
        <w:t xml:space="preserve"> року</w:t>
      </w:r>
      <w:r>
        <w:rPr>
          <w:rFonts w:ascii="Times New Roman" w:hAnsi="Times New Roman"/>
          <w:color w:val="000000"/>
          <w:sz w:val="24"/>
          <w:szCs w:val="24"/>
          <w:lang w:eastAsia="uk-UA" w:bidi="uk-UA"/>
        </w:rPr>
        <w:t xml:space="preserve"> з урахуванням Постанови Кабінету Міністрів України від 12.10.2022 року №1178 </w:t>
      </w:r>
      <w:r>
        <w:rPr>
          <w:rFonts w:ascii="Times New Roman" w:eastAsia="Times New Roman" w:hAnsi="Times New Roman"/>
          <w:color w:val="000000" w:themeColor="text1"/>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ru-RU"/>
        </w:rPr>
        <w:t xml:space="preserve">, </w:t>
      </w:r>
      <w:r>
        <w:rPr>
          <w:rFonts w:ascii="Times New Roman" w:eastAsia="Times New Roman" w:hAnsi="Times New Roman" w:cs="Times New Roman"/>
          <w:sz w:val="24"/>
          <w:szCs w:val="24"/>
          <w:lang w:eastAsia="uk-UA"/>
        </w:rPr>
        <w:t>а у частині оплати – до повного виконання сторонами узятих на себе зобов’язань за цим Договором.</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12.2.Умови цього Договору починають виконуватись з дати початку постачання електричної енергії, зазначеної Споживачем у заяві-приєднанні.</w:t>
      </w:r>
    </w:p>
    <w:p w:rsidR="0051638C" w:rsidRDefault="007466F8">
      <w:pPr>
        <w:shd w:val="clear" w:color="auto" w:fill="FFFFFF"/>
        <w:spacing w:after="0" w:line="240" w:lineRule="auto"/>
        <w:ind w:firstLine="480"/>
        <w:jc w:val="both"/>
        <w:textAlignment w:val="baseline"/>
        <w:rPr>
          <w:rFonts w:ascii="Times New Roman" w:hAnsi="Times New Roman"/>
          <w:sz w:val="24"/>
          <w:szCs w:val="24"/>
        </w:rPr>
      </w:pPr>
      <w:r>
        <w:rPr>
          <w:sz w:val="24"/>
          <w:szCs w:val="24"/>
        </w:rPr>
        <w:t xml:space="preserve">     12.3.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згідно п. 19 постанови 1178 КМУ від 12.10.2022 року:</w:t>
      </w:r>
    </w:p>
    <w:p w:rsidR="0051638C" w:rsidRDefault="007466F8">
      <w:pPr>
        <w:pStyle w:val="a7"/>
        <w:tabs>
          <w:tab w:val="left" w:pos="0"/>
          <w:tab w:val="left" w:pos="142"/>
        </w:tabs>
        <w:ind w:firstLine="709"/>
        <w:rPr>
          <w:sz w:val="24"/>
          <w:szCs w:val="24"/>
        </w:rPr>
      </w:pPr>
      <w:r>
        <w:rPr>
          <w:sz w:val="24"/>
          <w:szCs w:val="24"/>
        </w:rPr>
        <w:t>1) Зменшення обсягів закупівлі, зокрема з урахуванням фактичного обсягу видатків замовника.</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pStyle w:val="a7"/>
        <w:tabs>
          <w:tab w:val="left" w:pos="0"/>
          <w:tab w:val="left" w:pos="142"/>
        </w:tabs>
        <w:ind w:firstLine="709"/>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638C" w:rsidRDefault="007466F8">
      <w:pPr>
        <w:pStyle w:val="a7"/>
        <w:tabs>
          <w:tab w:val="left" w:pos="0"/>
          <w:tab w:val="left" w:pos="142"/>
        </w:tabs>
        <w:ind w:firstLine="709"/>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pStyle w:val="a7"/>
        <w:tabs>
          <w:tab w:val="left" w:pos="0"/>
          <w:tab w:val="left" w:pos="142"/>
        </w:tabs>
        <w:ind w:firstLine="709"/>
        <w:rPr>
          <w:sz w:val="24"/>
          <w:szCs w:val="24"/>
        </w:rPr>
      </w:pPr>
      <w:r>
        <w:rPr>
          <w:sz w:val="24"/>
          <w:szCs w:val="24"/>
        </w:rPr>
        <w:t>5) Погодження змін ціни в договорі про закупівлю в бік зменшення (без змін кількості (обсягу) та якості товарів, робіт і послуг;</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51638C">
      <w:pPr>
        <w:pStyle w:val="a7"/>
        <w:tabs>
          <w:tab w:val="left" w:pos="0"/>
          <w:tab w:val="left" w:pos="142"/>
        </w:tabs>
        <w:ind w:firstLine="709"/>
        <w:rPr>
          <w:sz w:val="24"/>
          <w:szCs w:val="24"/>
        </w:rPr>
      </w:pPr>
    </w:p>
    <w:p w:rsidR="0051638C" w:rsidRDefault="007466F8">
      <w:pPr>
        <w:pStyle w:val="a7"/>
        <w:tabs>
          <w:tab w:val="left" w:pos="0"/>
          <w:tab w:val="left" w:pos="142"/>
        </w:tabs>
        <w:ind w:firstLine="709"/>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z w:val="24"/>
          <w:szCs w:val="24"/>
          <w:lang w:val="en-US"/>
        </w:rPr>
        <w:t>Platts</w:t>
      </w:r>
      <w:r>
        <w:rPr>
          <w:sz w:val="24"/>
          <w:szCs w:val="24"/>
        </w:rPr>
        <w:t xml:space="preserve"> </w:t>
      </w:r>
      <w:r>
        <w:rPr>
          <w:sz w:val="24"/>
          <w:szCs w:val="24"/>
          <w:lang w:val="en-US"/>
        </w:rPr>
        <w:t>ARGUS</w:t>
      </w:r>
      <w:r>
        <w:rPr>
          <w:sz w:val="24"/>
          <w:szCs w:val="24"/>
        </w:rPr>
        <w:t>, регульованих цін (тарифів), нормативів, середньозважених цін на електроенергію на ринку «на добу на перед», що застосовується в договорі про закупівлю порядок зміни ціни;</w:t>
      </w:r>
    </w:p>
    <w:p w:rsidR="0051638C" w:rsidRDefault="007466F8">
      <w:pPr>
        <w:pStyle w:val="a7"/>
        <w:tabs>
          <w:tab w:val="left" w:pos="0"/>
          <w:tab w:val="left" w:pos="142"/>
        </w:tabs>
        <w:ind w:firstLine="709"/>
        <w:rPr>
          <w:sz w:val="24"/>
          <w:szCs w:val="24"/>
        </w:rPr>
      </w:pPr>
      <w:r>
        <w:rPr>
          <w:sz w:val="24"/>
          <w:szCs w:val="24"/>
        </w:rPr>
        <w:t>8) Зміни умов у зв’язку із застосуванням положень частини шостої статті 41 Закону.</w:t>
      </w:r>
    </w:p>
    <w:p w:rsidR="0051638C" w:rsidRDefault="007466F8">
      <w:pPr>
        <w:pStyle w:val="a7"/>
        <w:tabs>
          <w:tab w:val="clear" w:pos="2410"/>
          <w:tab w:val="left" w:pos="0"/>
          <w:tab w:val="left" w:pos="142"/>
        </w:tabs>
        <w:ind w:firstLine="709"/>
        <w:rPr>
          <w:sz w:val="24"/>
          <w:szCs w:val="24"/>
        </w:rPr>
      </w:pPr>
      <w:r>
        <w:rPr>
          <w:sz w:val="24"/>
          <w:szCs w:val="24"/>
        </w:rPr>
        <w:lastRenderedPageBreak/>
        <w:t>У складі тендерної пропозиції учасник процедури закупівлі надає «Порядок змін умов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51638C" w:rsidRDefault="007466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5</w:t>
      </w:r>
      <w:r>
        <w:rPr>
          <w:rFonts w:ascii="Times New Roman" w:hAnsi="Times New Roman" w:cs="Times New Roman"/>
          <w:sz w:val="24"/>
          <w:szCs w:val="24"/>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6</w:t>
      </w:r>
      <w:r>
        <w:rPr>
          <w:rFonts w:ascii="Times New Roman" w:hAnsi="Times New Roman" w:cs="Times New Roman"/>
          <w:sz w:val="24"/>
          <w:szCs w:val="24"/>
        </w:rPr>
        <w:t>. Цей Договір укладено у двох примірниках, які мають однакову юридичну силу, один з яких зберігається у Постачальника, другий у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7</w:t>
      </w:r>
      <w:r>
        <w:rPr>
          <w:rFonts w:ascii="Times New Roman" w:hAnsi="Times New Roman" w:cs="Times New Roman"/>
          <w:sz w:val="24"/>
          <w:szCs w:val="24"/>
        </w:rPr>
        <w:t>. Невід’ємною частиною цього Договору є всі Додатки та Додаткові угоди.</w:t>
      </w:r>
    </w:p>
    <w:p w:rsidR="0051638C" w:rsidRDefault="0051638C">
      <w:pPr>
        <w:spacing w:after="0"/>
        <w:ind w:firstLine="709"/>
        <w:jc w:val="both"/>
        <w:rPr>
          <w:rFonts w:ascii="Times New Roman" w:hAnsi="Times New Roman" w:cs="Times New Roman"/>
          <w:sz w:val="24"/>
          <w:szCs w:val="24"/>
        </w:rPr>
      </w:pPr>
    </w:p>
    <w:p w:rsidR="0051638C" w:rsidRDefault="0051638C">
      <w:pPr>
        <w:spacing w:after="0"/>
        <w:ind w:firstLine="709"/>
        <w:jc w:val="both"/>
        <w:rPr>
          <w:rFonts w:ascii="Times New Roman" w:hAnsi="Times New Roman" w:cs="Times New Roman"/>
          <w:sz w:val="24"/>
          <w:szCs w:val="24"/>
        </w:rPr>
      </w:pPr>
    </w:p>
    <w:p w:rsidR="0051638C" w:rsidRDefault="007466F8">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МІСЦЕЗНАХОДЖЕННЯ ТА БАНКІВСЬКІ РЕКВІЗИТИ СТОРІН:</w:t>
      </w: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51638C" w:rsidP="004C44C2">
            <w:pPr>
              <w:spacing w:after="0" w:line="240" w:lineRule="auto"/>
              <w:ind w:firstLine="284"/>
              <w:jc w:val="both"/>
              <w:rPr>
                <w:rFonts w:ascii="Times New Roman" w:hAnsi="Times New Roman" w:cs="Times New Roman"/>
                <w:b/>
              </w:rPr>
            </w:pP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tc>
        <w:tc>
          <w:tcPr>
            <w:tcW w:w="4786" w:type="dxa"/>
            <w:shd w:val="clear" w:color="auto" w:fill="auto"/>
          </w:tcPr>
          <w:p w:rsidR="002F5275" w:rsidRPr="004C44C2" w:rsidRDefault="007466F8" w:rsidP="002F5275">
            <w:pPr>
              <w:spacing w:after="0" w:line="240" w:lineRule="auto"/>
              <w:rPr>
                <w:rFonts w:ascii="Times New Roman" w:hAnsi="Times New Roman" w:cs="Times New Roman"/>
                <w:b/>
              </w:rPr>
            </w:pPr>
            <w:r>
              <w:rPr>
                <w:rFonts w:ascii="Times New Roman" w:hAnsi="Times New Roman" w:cs="Times New Roman"/>
              </w:rPr>
              <w:t xml:space="preserve">        </w:t>
            </w:r>
            <w:r w:rsidR="002F5275" w:rsidRPr="004C44C2">
              <w:rPr>
                <w:rFonts w:ascii="Times New Roman" w:hAnsi="Times New Roman" w:cs="Times New Roman"/>
                <w:b/>
              </w:rPr>
              <w:t xml:space="preserve">Споживач: </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КНП «Запорізький регіональний</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ФКЛДЦ» ЗОР</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ЄДРПОУ 02006707</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e-mail: tender_tub@ukr.net</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2F5275" w:rsidRPr="002F5275" w:rsidRDefault="002F5275" w:rsidP="002F5275">
            <w:pPr>
              <w:spacing w:after="0" w:line="240" w:lineRule="auto"/>
              <w:rPr>
                <w:rFonts w:ascii="Times New Roman" w:hAnsi="Times New Roman" w:cs="Times New Roman"/>
              </w:rPr>
            </w:pPr>
          </w:p>
          <w:p w:rsidR="0051638C" w:rsidRDefault="002F5275" w:rsidP="002F5275">
            <w:pPr>
              <w:spacing w:after="0" w:line="240" w:lineRule="auto"/>
              <w:rPr>
                <w:rFonts w:ascii="Times New Roman" w:eastAsia="Times New Roman" w:hAnsi="Times New Roman"/>
                <w:lang w:val="ru-RU"/>
              </w:rPr>
            </w:pPr>
            <w:r w:rsidRPr="002F5275">
              <w:rPr>
                <w:rFonts w:ascii="Times New Roman" w:hAnsi="Times New Roman" w:cs="Times New Roman"/>
              </w:rPr>
              <w:t>М.П.</w:t>
            </w:r>
          </w:p>
        </w:tc>
      </w:tr>
    </w:tbl>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Pr="002F5275" w:rsidRDefault="007466F8" w:rsidP="002F5275">
      <w:pPr>
        <w:spacing w:after="0"/>
        <w:ind w:left="7080"/>
        <w:rPr>
          <w:rFonts w:ascii="Times New Roman" w:hAnsi="Times New Roman" w:cs="Times New Roman"/>
          <w:sz w:val="20"/>
          <w:szCs w:val="20"/>
          <w:lang w:eastAsia="en-US"/>
        </w:rPr>
      </w:pPr>
      <w:r>
        <w:rPr>
          <w:rFonts w:ascii="Times New Roman" w:hAnsi="Times New Roman"/>
          <w:b/>
          <w:sz w:val="20"/>
          <w:szCs w:val="20"/>
        </w:rPr>
        <w:lastRenderedPageBreak/>
        <w:t xml:space="preserve">                                                                                                  </w:t>
      </w:r>
      <w:r w:rsidR="002F5275">
        <w:rPr>
          <w:rFonts w:ascii="Times New Roman" w:hAnsi="Times New Roman"/>
          <w:b/>
          <w:sz w:val="20"/>
          <w:szCs w:val="20"/>
        </w:rPr>
        <w:t xml:space="preserve">  </w:t>
      </w:r>
      <w:r w:rsidR="002F5275" w:rsidRPr="002F5275">
        <w:rPr>
          <w:rFonts w:ascii="Times New Roman" w:hAnsi="Times New Roman" w:cs="Times New Roman"/>
          <w:sz w:val="20"/>
          <w:szCs w:val="20"/>
          <w:lang w:eastAsia="en-US"/>
        </w:rPr>
        <w:t>Додаток № 1</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до Договору про постачання</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 xml:space="preserve">електричної енергії </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споживачу</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 _____</w:t>
      </w:r>
    </w:p>
    <w:p w:rsidR="002F5275" w:rsidRPr="002F5275" w:rsidRDefault="002F5275" w:rsidP="002F5275">
      <w:pPr>
        <w:spacing w:after="0" w:line="240" w:lineRule="auto"/>
        <w:ind w:left="6373" w:firstLine="707"/>
        <w:rPr>
          <w:rFonts w:ascii="Times New Roman" w:hAnsi="Times New Roman" w:cs="Times New Roman"/>
          <w:sz w:val="20"/>
          <w:szCs w:val="20"/>
          <w:lang w:eastAsia="en-US"/>
        </w:rPr>
      </w:pPr>
      <w:r w:rsidRPr="002F5275">
        <w:rPr>
          <w:rFonts w:ascii="Times New Roman" w:hAnsi="Times New Roman" w:cs="Times New Roman"/>
          <w:sz w:val="20"/>
          <w:szCs w:val="20"/>
          <w:lang w:eastAsia="en-US"/>
        </w:rPr>
        <w:t>від «___» ________ 20__ року</w:t>
      </w:r>
    </w:p>
    <w:p w:rsidR="002F5275" w:rsidRPr="002F5275" w:rsidRDefault="002F5275" w:rsidP="002F5275">
      <w:pPr>
        <w:spacing w:after="0" w:line="240" w:lineRule="auto"/>
        <w:ind w:left="6373"/>
        <w:rPr>
          <w:rFonts w:ascii="Times New Roman" w:hAnsi="Times New Roman" w:cs="Times New Roman"/>
          <w:lang w:eastAsia="en-US"/>
        </w:rPr>
      </w:pP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ЗАЯВА-ПРИЄДНАННЯ</w:t>
      </w: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до Договору про постачання електричної енергії споживачу</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 ________ від «___» ____________ 20__ року (далі – Договір), приєднуюсь до умов Договору на умовах комерційної пропозиції з такими нижченаведеними персоніфікованими даними.</w:t>
      </w: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Персоніфіковані дані Споживача: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5103"/>
      </w:tblGrid>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1.</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Назва Споживача</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КНП «Запорізький регіональний ФКЛДЦ» ЗОР</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2.</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Код ЕДРПОУ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02006707</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3.</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Вид об'єкта </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Лікувальний заклад</w:t>
            </w:r>
          </w:p>
        </w:tc>
      </w:tr>
      <w:tr w:rsidR="002F5275" w:rsidRPr="002F5275" w:rsidTr="004B70D0">
        <w:trPr>
          <w:trHeight w:val="540"/>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4.</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Адреса об’єкта, </w:t>
            </w: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точки (точок) комерційного обліку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0" w:line="240" w:lineRule="auto"/>
              <w:jc w:val="both"/>
              <w:rPr>
                <w:rFonts w:ascii="Times New Roman" w:hAnsi="Times New Roman" w:cs="Times New Roman"/>
                <w:lang w:eastAsia="en-US"/>
              </w:rPr>
            </w:pPr>
            <w:r w:rsidRPr="002F5275">
              <w:rPr>
                <w:rFonts w:ascii="Times New Roman" w:hAnsi="Times New Roman" w:cs="Times New Roman"/>
                <w:lang w:eastAsia="en-US"/>
              </w:rPr>
              <w:t>Згідно Додатку до заяви-приєднання</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5.</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r w:rsidRPr="002F5275">
              <w:rPr>
                <w:rFonts w:ascii="Times New Roman" w:hAnsi="Times New Roman" w:cs="Times New Roman"/>
                <w:lang w:eastAsia="en-US"/>
              </w:rPr>
              <w:t>Найменування Оператора, з яким Споживач уклав договір розподілу електричної енергії</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ПАТ «Запоріжжяобленерго»</w:t>
            </w:r>
          </w:p>
        </w:tc>
      </w:tr>
      <w:tr w:rsidR="002F5275" w:rsidRPr="002F5275" w:rsidTr="004B70D0">
        <w:trPr>
          <w:trHeight w:val="804"/>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6.</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як суб’єкта ринку електричної енергії, присвоєний відповідним системним оператором</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62Х6844270190804</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7.</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Інформація про наявність пільг/субсидії* (є/немає)</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немає</w:t>
            </w:r>
          </w:p>
        </w:tc>
      </w:tr>
    </w:tbl>
    <w:p w:rsidR="002F5275" w:rsidRPr="002F5275" w:rsidRDefault="002F5275" w:rsidP="002F5275">
      <w:pPr>
        <w:spacing w:after="200" w:line="276" w:lineRule="auto"/>
        <w:ind w:firstLine="709"/>
        <w:jc w:val="both"/>
        <w:rPr>
          <w:rFonts w:ascii="Times New Roman" w:hAnsi="Times New Roman" w:cs="Times New Roman"/>
          <w:lang w:eastAsia="en-US"/>
        </w:rPr>
      </w:pPr>
    </w:p>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Початок постачання з 01 січня 2023 року.</w:t>
      </w:r>
    </w:p>
    <w:p w:rsidR="002F5275" w:rsidRPr="002F5275" w:rsidRDefault="002F5275" w:rsidP="002F5275">
      <w:pPr>
        <w:spacing w:after="200" w:line="276" w:lineRule="auto"/>
        <w:ind w:firstLine="426"/>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Постачальником, якщо заява-приєднання надається для заповнення Постачальником.</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Споживачем, якщо заява-приєднання заповнюється Споживачем самостійно.</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 xml:space="preserve">За кожним об’єктом споживача надаються окремі </w:t>
      </w:r>
      <w:proofErr w:type="spellStart"/>
      <w:r w:rsidRPr="002F5275">
        <w:rPr>
          <w:rFonts w:ascii="Times New Roman" w:hAnsi="Times New Roman" w:cs="Times New Roman"/>
          <w:lang w:eastAsia="en-US"/>
        </w:rPr>
        <w:t>ЕІС-коди</w:t>
      </w:r>
      <w:proofErr w:type="spellEnd"/>
      <w:r w:rsidRPr="002F5275">
        <w:rPr>
          <w:rFonts w:ascii="Times New Roman" w:hAnsi="Times New Roman" w:cs="Times New Roman"/>
          <w:lang w:eastAsia="en-US"/>
        </w:rPr>
        <w:t xml:space="preserve"> точок комерційного обліку. Якщо таких точок більше однієї, їх перелік наводиться у Додатку до Заяви-приєднання.</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України, у тому числі щодо кількісних та/або вартісних обсягів наданих за Договором товару.</w:t>
      </w:r>
    </w:p>
    <w:p w:rsidR="002F5275" w:rsidRPr="002F5275" w:rsidRDefault="002F5275" w:rsidP="002F5275">
      <w:pPr>
        <w:spacing w:after="200" w:line="276" w:lineRule="auto"/>
        <w:ind w:firstLine="709"/>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Відмітка про згоду Споживача на обробку персональних даних:</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ab/>
        <w:t>(дата)</w:t>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t>(особистий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200" w:line="276" w:lineRule="auto"/>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2F5275" w:rsidRPr="002F5275" w:rsidRDefault="002F5275" w:rsidP="002F5275">
      <w:pPr>
        <w:spacing w:after="200" w:line="276" w:lineRule="auto"/>
        <w:rPr>
          <w:rFonts w:ascii="Times New Roman" w:hAnsi="Times New Roman" w:cs="Times New Roman"/>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Реквізити Споживача:</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КНП «Запорізький регіональний</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ФКЛДЦ» ЗОР</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ЄДРПОУ 02006707</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IBAN: UA268201720344370005000044246</w:t>
      </w:r>
    </w:p>
    <w:p w:rsidR="002F5275" w:rsidRPr="002F5275" w:rsidRDefault="002F5275" w:rsidP="002F5275">
      <w:pPr>
        <w:spacing w:after="0" w:line="240" w:lineRule="auto"/>
        <w:rPr>
          <w:rFonts w:ascii="Times New Roman" w:hAnsi="Times New Roman" w:cs="Times New Roman"/>
          <w:lang w:eastAsia="en-US"/>
        </w:rPr>
      </w:pPr>
      <w:proofErr w:type="spellStart"/>
      <w:r w:rsidRPr="002F5275">
        <w:rPr>
          <w:rFonts w:ascii="Times New Roman" w:hAnsi="Times New Roman" w:cs="Times New Roman"/>
          <w:lang w:eastAsia="en-US"/>
        </w:rPr>
        <w:t>Держказначейська</w:t>
      </w:r>
      <w:proofErr w:type="spellEnd"/>
      <w:r w:rsidRPr="002F5275">
        <w:rPr>
          <w:rFonts w:ascii="Times New Roman" w:hAnsi="Times New Roman" w:cs="Times New Roman"/>
          <w:lang w:eastAsia="en-US"/>
        </w:rPr>
        <w:t xml:space="preserve"> служба України, м.Київ</w:t>
      </w:r>
    </w:p>
    <w:p w:rsidR="002F5275" w:rsidRPr="002F5275" w:rsidRDefault="002F5275" w:rsidP="002F5275">
      <w:pPr>
        <w:spacing w:after="200" w:line="276" w:lineRule="auto"/>
        <w:rPr>
          <w:rFonts w:ascii="Times New Roman" w:hAnsi="Times New Roman" w:cs="Times New Roman"/>
          <w:b/>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Відмітка про підписання Споживачем цієї заяви-приєднання:</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(дата подання заяви-приєднання)</w:t>
      </w:r>
      <w:r w:rsidRPr="002F5275">
        <w:rPr>
          <w:rFonts w:ascii="Times New Roman" w:hAnsi="Times New Roman" w:cs="Times New Roman"/>
          <w:sz w:val="20"/>
          <w:szCs w:val="20"/>
          <w:lang w:eastAsia="en-US"/>
        </w:rPr>
        <w:tab/>
        <w:t xml:space="preserve"> (особистий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0" w:line="240" w:lineRule="auto"/>
        <w:ind w:firstLine="709"/>
        <w:jc w:val="both"/>
        <w:rPr>
          <w:rFonts w:ascii="Times New Roman" w:hAnsi="Times New Roman" w:cs="Times New Roman"/>
          <w:sz w:val="20"/>
          <w:szCs w:val="20"/>
        </w:rPr>
      </w:pPr>
    </w:p>
    <w:p w:rsidR="002F5275" w:rsidRPr="002F5275" w:rsidRDefault="002F5275" w:rsidP="002F5275">
      <w:pPr>
        <w:spacing w:after="0" w:line="240" w:lineRule="auto"/>
        <w:ind w:firstLine="709"/>
        <w:jc w:val="both"/>
        <w:rPr>
          <w:rFonts w:ascii="Times New Roman" w:hAnsi="Times New Roman" w:cs="Times New Roman"/>
          <w:sz w:val="20"/>
          <w:szCs w:val="20"/>
        </w:rPr>
      </w:pPr>
      <w:r w:rsidRPr="002F5275">
        <w:rPr>
          <w:rFonts w:ascii="Times New Roman" w:hAnsi="Times New Roman" w:cs="Times New Roman"/>
          <w:sz w:val="20"/>
          <w:szCs w:val="20"/>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1638C" w:rsidRDefault="0051638C">
      <w:pPr>
        <w:jc w:val="both"/>
        <w:rPr>
          <w:rFonts w:ascii="Times New Roman" w:hAnsi="Times New Roman"/>
        </w:rPr>
      </w:pPr>
    </w:p>
    <w:p w:rsidR="0051638C" w:rsidRDefault="0051638C">
      <w:pPr>
        <w:tabs>
          <w:tab w:val="left" w:pos="4080"/>
        </w:tabs>
        <w:jc w:val="center"/>
        <w:rPr>
          <w:rFonts w:ascii="Times New Roman" w:eastAsia="Times New Roman" w:hAnsi="Times New Roman"/>
          <w:b/>
          <w:lang w:eastAsia="ar-SA"/>
        </w:rPr>
      </w:pPr>
    </w:p>
    <w:p w:rsidR="0051638C" w:rsidRDefault="0051638C">
      <w:pPr>
        <w:tabs>
          <w:tab w:val="left" w:pos="4080"/>
        </w:tabs>
        <w:jc w:val="cente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7466F8">
      <w:pPr>
        <w:spacing w:after="0"/>
        <w:ind w:right="-2"/>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Pr>
          <w:rFonts w:ascii="Times New Roman" w:hAnsi="Times New Roman" w:cs="Times New Roman"/>
          <w:b/>
          <w:bCs/>
          <w:sz w:val="24"/>
          <w:szCs w:val="24"/>
        </w:rPr>
        <w:t>Додаток 2</w:t>
      </w:r>
    </w:p>
    <w:p w:rsidR="0051638C" w:rsidRDefault="007466F8">
      <w:pPr>
        <w:spacing w:after="0"/>
        <w:ind w:right="-2"/>
        <w:rPr>
          <w:rFonts w:ascii="Times New Roman" w:hAnsi="Times New Roman" w:cs="Times New Roman"/>
          <w:sz w:val="20"/>
          <w:szCs w:val="20"/>
        </w:rPr>
      </w:pPr>
      <w:r>
        <w:rPr>
          <w:rFonts w:ascii="Times New Roman" w:hAnsi="Times New Roman" w:cs="Times New Roman"/>
          <w:sz w:val="20"/>
          <w:szCs w:val="20"/>
        </w:rPr>
        <w:t xml:space="preserve">                                                                                                           до договору _____від __________</w:t>
      </w:r>
    </w:p>
    <w:p w:rsidR="0051638C" w:rsidRDefault="007466F8">
      <w:pPr>
        <w:tabs>
          <w:tab w:val="left" w:pos="8448"/>
        </w:tabs>
        <w:spacing w:after="0"/>
        <w:ind w:left="284"/>
        <w:rPr>
          <w:rFonts w:ascii="Times New Roman" w:hAnsi="Times New Roman" w:cs="Times New Roman"/>
          <w:b/>
          <w:bCs/>
          <w:sz w:val="20"/>
          <w:szCs w:val="20"/>
        </w:rPr>
      </w:pPr>
      <w:r>
        <w:rPr>
          <w:rFonts w:ascii="Times New Roman" w:hAnsi="Times New Roman" w:cs="Times New Roman"/>
          <w:b/>
          <w:bCs/>
          <w:sz w:val="20"/>
          <w:szCs w:val="20"/>
        </w:rPr>
        <w:t xml:space="preserve">                                                                                                     про постачання електричної енергії споживачу</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Клас напруги: другий</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Група: Б</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(без АСКОЕ)</w:t>
      </w:r>
    </w:p>
    <w:p w:rsidR="00E67144" w:rsidRPr="00E67144" w:rsidRDefault="00E67144" w:rsidP="00E67144">
      <w:pPr>
        <w:spacing w:after="0" w:line="276" w:lineRule="auto"/>
        <w:ind w:left="6521" w:firstLine="559"/>
        <w:rPr>
          <w:rFonts w:ascii="Times New Roman" w:hAnsi="Times New Roman"/>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307"/>
        <w:gridCol w:w="2934"/>
        <w:gridCol w:w="2437"/>
        <w:gridCol w:w="1706"/>
      </w:tblGrid>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 з/п</w:t>
            </w:r>
          </w:p>
        </w:tc>
        <w:tc>
          <w:tcPr>
            <w:tcW w:w="230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Назва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934"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Адреса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43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proofErr w:type="spellStart"/>
            <w:r w:rsidRPr="00E67144">
              <w:rPr>
                <w:rFonts w:ascii="Times New Roman" w:hAnsi="Times New Roman" w:cs="Times New Roman"/>
                <w:b/>
                <w:sz w:val="20"/>
                <w:szCs w:val="20"/>
                <w:lang w:eastAsia="en-US"/>
              </w:rPr>
              <w:t>ЄІС-код</w:t>
            </w:r>
            <w:proofErr w:type="spellEnd"/>
            <w:r w:rsidRPr="00E67144">
              <w:rPr>
                <w:rFonts w:ascii="Times New Roman" w:hAnsi="Times New Roman" w:cs="Times New Roman"/>
                <w:b/>
                <w:sz w:val="20"/>
                <w:szCs w:val="20"/>
                <w:lang w:eastAsia="en-US"/>
              </w:rPr>
              <w:t xml:space="preserve"> точки комерційного обліку</w:t>
            </w:r>
          </w:p>
        </w:tc>
        <w:tc>
          <w:tcPr>
            <w:tcW w:w="1706" w:type="dxa"/>
            <w:shd w:val="clear" w:color="auto" w:fill="auto"/>
          </w:tcPr>
          <w:p w:rsidR="00E67144" w:rsidRPr="00E67144" w:rsidRDefault="00E67144" w:rsidP="00E67144">
            <w:pPr>
              <w:spacing w:after="0" w:line="240" w:lineRule="auto"/>
              <w:jc w:val="center"/>
              <w:rPr>
                <w:rFonts w:ascii="Times New Roman" w:hAnsi="Times New Roman" w:cs="Times New Roman"/>
                <w:sz w:val="20"/>
                <w:szCs w:val="20"/>
                <w:lang w:eastAsia="en-US"/>
              </w:rPr>
            </w:pPr>
            <w:r w:rsidRPr="00E67144">
              <w:rPr>
                <w:rFonts w:ascii="Times New Roman" w:hAnsi="Times New Roman" w:cs="Times New Roman"/>
                <w:b/>
                <w:sz w:val="20"/>
                <w:szCs w:val="20"/>
                <w:lang w:eastAsia="en-US"/>
              </w:rPr>
              <w:t>Оператор системи розподілу</w:t>
            </w:r>
          </w:p>
        </w:tc>
      </w:tr>
      <w:tr w:rsidR="00E67144" w:rsidRPr="00E67144" w:rsidTr="00E67144">
        <w:trPr>
          <w:trHeight w:val="538"/>
        </w:trPr>
        <w:tc>
          <w:tcPr>
            <w:tcW w:w="505" w:type="dxa"/>
            <w:vAlign w:val="center"/>
          </w:tcPr>
          <w:p w:rsidR="00E67144" w:rsidRPr="00E67144" w:rsidRDefault="00E67144" w:rsidP="00E67144">
            <w:pPr>
              <w:spacing w:after="200" w:line="276"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1.</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69106, Запорізька обл., м.Запоріжжя, вул.Перспективна буд.2, </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62Z4473429194475</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62Z2674786010734</w:t>
            </w:r>
          </w:p>
        </w:tc>
        <w:tc>
          <w:tcPr>
            <w:tcW w:w="1706" w:type="dxa"/>
            <w:vMerge w:val="restart"/>
            <w:shd w:val="clear" w:color="auto" w:fill="auto"/>
            <w:vAlign w:val="center"/>
          </w:tcPr>
          <w:p w:rsidR="00E67144" w:rsidRPr="00E67144" w:rsidRDefault="00E67144" w:rsidP="00E67144">
            <w:pPr>
              <w:spacing w:after="0" w:line="240" w:lineRule="auto"/>
              <w:jc w:val="center"/>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2.</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Дитячий санаторій №2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69034, Запорізька обл., м.Запоріжжя, </w:t>
            </w:r>
            <w:proofErr w:type="spellStart"/>
            <w:r w:rsidRPr="00E67144">
              <w:rPr>
                <w:rFonts w:ascii="Times New Roman" w:hAnsi="Times New Roman" w:cs="Times New Roman"/>
                <w:color w:val="000000"/>
                <w:sz w:val="16"/>
                <w:szCs w:val="16"/>
                <w:lang w:eastAsia="en-US"/>
              </w:rPr>
              <w:t>вул.Червонополянська</w:t>
            </w:r>
            <w:proofErr w:type="spellEnd"/>
            <w:r w:rsidRPr="00E67144">
              <w:rPr>
                <w:rFonts w:ascii="Times New Roman" w:hAnsi="Times New Roman" w:cs="Times New Roman"/>
                <w:color w:val="000000"/>
                <w:sz w:val="16"/>
                <w:szCs w:val="16"/>
                <w:lang w:eastAsia="en-US"/>
              </w:rPr>
              <w:t>, буд.1-А</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eastAsia="en-US"/>
              </w:rPr>
            </w:pPr>
            <w:r w:rsidRPr="00E67144">
              <w:rPr>
                <w:rFonts w:ascii="Times New Roman" w:hAnsi="Times New Roman" w:cs="Times New Roman"/>
                <w:sz w:val="20"/>
                <w:szCs w:val="20"/>
                <w:lang w:val="en-US" w:eastAsia="en-US"/>
              </w:rPr>
              <w:t>62Z568709941772J</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eastAsia="en-US"/>
              </w:rPr>
              <w:t>62</w:t>
            </w:r>
            <w:r w:rsidRPr="00E67144">
              <w:rPr>
                <w:rFonts w:ascii="Times New Roman" w:hAnsi="Times New Roman" w:cs="Times New Roman"/>
                <w:sz w:val="20"/>
                <w:szCs w:val="20"/>
                <w:lang w:val="en-US" w:eastAsia="en-US"/>
              </w:rPr>
              <w:t>Z6184717694620</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3.</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69068, Запорізька обл., м.Запоріжжя, </w:t>
            </w:r>
            <w:proofErr w:type="spellStart"/>
            <w:r w:rsidRPr="00E67144">
              <w:rPr>
                <w:rFonts w:ascii="Times New Roman" w:hAnsi="Times New Roman" w:cs="Times New Roman"/>
                <w:color w:val="000000"/>
                <w:sz w:val="16"/>
                <w:szCs w:val="16"/>
                <w:lang w:eastAsia="en-US"/>
              </w:rPr>
              <w:t>вул.Омельченка</w:t>
            </w:r>
            <w:proofErr w:type="spellEnd"/>
            <w:r w:rsidRPr="00E67144">
              <w:rPr>
                <w:rFonts w:ascii="Times New Roman" w:hAnsi="Times New Roman" w:cs="Times New Roman"/>
                <w:color w:val="000000"/>
                <w:sz w:val="16"/>
                <w:szCs w:val="16"/>
                <w:lang w:eastAsia="en-US"/>
              </w:rPr>
              <w:t>, буд.27-Б</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62Z7756944455491</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4.</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69062, Запорізька обл., м.Запоріжжя, </w:t>
            </w:r>
            <w:proofErr w:type="spellStart"/>
            <w:r w:rsidRPr="00E67144">
              <w:rPr>
                <w:rFonts w:ascii="Times New Roman" w:hAnsi="Times New Roman" w:cs="Times New Roman"/>
                <w:color w:val="000000"/>
                <w:sz w:val="16"/>
                <w:szCs w:val="16"/>
                <w:lang w:eastAsia="en-US"/>
              </w:rPr>
              <w:t>вул.Сержанта</w:t>
            </w:r>
            <w:proofErr w:type="spellEnd"/>
            <w:r w:rsidRPr="00E67144">
              <w:rPr>
                <w:rFonts w:ascii="Times New Roman" w:hAnsi="Times New Roman" w:cs="Times New Roman"/>
                <w:color w:val="000000"/>
                <w:sz w:val="16"/>
                <w:szCs w:val="16"/>
                <w:lang w:eastAsia="en-US"/>
              </w:rPr>
              <w:t xml:space="preserve"> Медвєдєва, буд.4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62Z7363437049719</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62Z8052024942784</w:t>
            </w:r>
          </w:p>
        </w:tc>
        <w:tc>
          <w:tcPr>
            <w:tcW w:w="1706" w:type="dxa"/>
            <w:vMerge w:val="restart"/>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5.</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69037, Запорізька обл., м.Запоріжжя, </w:t>
            </w:r>
            <w:proofErr w:type="spellStart"/>
            <w:r w:rsidRPr="00E67144">
              <w:rPr>
                <w:rFonts w:ascii="Times New Roman" w:hAnsi="Times New Roman" w:cs="Times New Roman"/>
                <w:color w:val="000000"/>
                <w:sz w:val="16"/>
                <w:szCs w:val="16"/>
                <w:lang w:eastAsia="en-US"/>
              </w:rPr>
              <w:t>вул.Миру</w:t>
            </w:r>
            <w:proofErr w:type="spellEnd"/>
            <w:r w:rsidRPr="00E67144">
              <w:rPr>
                <w:rFonts w:ascii="Times New Roman" w:hAnsi="Times New Roman" w:cs="Times New Roman"/>
                <w:color w:val="000000"/>
                <w:sz w:val="16"/>
                <w:szCs w:val="16"/>
                <w:lang w:eastAsia="en-US"/>
              </w:rPr>
              <w:t>, буд.1</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62Z3072222559664</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62Z6661628474377</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86"/>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6.</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69106, Запорізька обл., м.Запоріжжя, вул.Перспективна буд., 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65Z1576631705802</w:t>
            </w:r>
          </w:p>
        </w:tc>
        <w:tc>
          <w:tcPr>
            <w:tcW w:w="1706" w:type="dxa"/>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bl>
    <w:p w:rsidR="00E67144" w:rsidRPr="00E67144" w:rsidRDefault="00E67144" w:rsidP="00E67144">
      <w:pPr>
        <w:spacing w:after="0" w:line="276" w:lineRule="auto"/>
        <w:rPr>
          <w:rFonts w:ascii="Times New Roman" w:hAnsi="Times New Roman"/>
          <w:b/>
          <w:sz w:val="24"/>
          <w:szCs w:val="24"/>
          <w:lang w:eastAsia="en-US"/>
        </w:rPr>
      </w:pPr>
    </w:p>
    <w:tbl>
      <w:tblPr>
        <w:tblW w:w="0" w:type="auto"/>
        <w:tblLook w:val="04A0" w:firstRow="1" w:lastRow="0" w:firstColumn="1" w:lastColumn="0" w:noHBand="0" w:noVBand="1"/>
      </w:tblPr>
      <w:tblGrid>
        <w:gridCol w:w="4843"/>
        <w:gridCol w:w="4871"/>
      </w:tblGrid>
      <w:tr w:rsidR="00E67144" w:rsidRPr="00E67144" w:rsidTr="004B70D0">
        <w:tc>
          <w:tcPr>
            <w:tcW w:w="4843"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Споживач</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КНП «Запорізький регіональний</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ФКЛДЦ» ЗОР</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spacing w:after="0" w:line="240" w:lineRule="auto"/>
              <w:ind w:left="-11"/>
              <w:jc w:val="both"/>
              <w:rPr>
                <w:rFonts w:ascii="Times New Roman" w:hAnsi="Times New Roman" w:cs="Times New Roman"/>
                <w:lang w:eastAsia="en-US"/>
              </w:rPr>
            </w:pPr>
            <w:r w:rsidRPr="00E67144">
              <w:rPr>
                <w:rFonts w:ascii="Times New Roman" w:hAnsi="Times New Roman" w:cs="Times New Roman"/>
              </w:rPr>
              <w:t>Директор ________________ О.В.ТИЩЕНКО</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М.П.</w:t>
            </w:r>
            <w:r w:rsidRPr="00E67144">
              <w:rPr>
                <w:rFonts w:ascii="Times New Roman" w:hAnsi="Times New Roman" w:cs="Times New Roman"/>
                <w:sz w:val="20"/>
                <w:szCs w:val="20"/>
                <w:lang w:eastAsia="en-US"/>
              </w:rPr>
              <w:br w:type="page"/>
            </w:r>
          </w:p>
          <w:p w:rsidR="00E67144" w:rsidRPr="00E67144" w:rsidRDefault="00E67144" w:rsidP="00E67144">
            <w:pPr>
              <w:widowControl w:val="0"/>
              <w:autoSpaceDE w:val="0"/>
              <w:autoSpaceDN w:val="0"/>
              <w:adjustRightInd w:val="0"/>
              <w:spacing w:after="0" w:line="240" w:lineRule="auto"/>
              <w:jc w:val="both"/>
              <w:rPr>
                <w:rFonts w:ascii="Times New Roman" w:hAnsi="Times New Roman" w:cs="Times New Roman"/>
                <w:b/>
                <w:lang w:eastAsia="ar-SA"/>
              </w:rPr>
            </w:pPr>
          </w:p>
        </w:tc>
        <w:tc>
          <w:tcPr>
            <w:tcW w:w="4871"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w:t>
            </w:r>
            <w:r w:rsidRPr="00E67144">
              <w:rPr>
                <w:rFonts w:ascii="Times New Roman" w:hAnsi="Times New Roman" w:cs="Times New Roman"/>
                <w:sz w:val="20"/>
                <w:szCs w:val="20"/>
                <w:lang w:eastAsia="en-US"/>
              </w:rPr>
              <w:br w:type="page"/>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
                <w:lang w:eastAsia="ar-SA"/>
              </w:rPr>
            </w:pPr>
          </w:p>
        </w:tc>
      </w:tr>
    </w:tbl>
    <w:p w:rsidR="0051638C" w:rsidRDefault="0051638C">
      <w:pPr>
        <w:tabs>
          <w:tab w:val="left" w:pos="7872"/>
        </w:tabs>
        <w:spacing w:after="0"/>
        <w:ind w:left="284" w:right="-2"/>
        <w:rPr>
          <w:rFonts w:ascii="Times New Roman" w:hAnsi="Times New Roman" w:cs="Times New Roman"/>
          <w:b/>
          <w:bCs/>
          <w:sz w:val="20"/>
          <w:szCs w:val="20"/>
        </w:rPr>
      </w:pPr>
    </w:p>
    <w:p w:rsidR="0051638C" w:rsidRDefault="0051638C">
      <w:pPr>
        <w:spacing w:after="0"/>
        <w:rPr>
          <w:rFonts w:ascii="Times New Roman" w:hAnsi="Times New Roman"/>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rPr>
      </w:pPr>
    </w:p>
    <w:p w:rsidR="0051638C" w:rsidRDefault="007466F8">
      <w:pPr>
        <w:spacing w:after="0"/>
        <w:ind w:left="6237"/>
        <w:jc w:val="right"/>
        <w:rPr>
          <w:rFonts w:ascii="Times New Roman" w:hAnsi="Times New Roman"/>
        </w:rPr>
      </w:pPr>
      <w:r>
        <w:rPr>
          <w:rFonts w:ascii="Times New Roman" w:hAnsi="Times New Roman"/>
        </w:rPr>
        <w:lastRenderedPageBreak/>
        <w:t>Додаток 3</w:t>
      </w:r>
    </w:p>
    <w:p w:rsidR="0051638C" w:rsidRDefault="007466F8">
      <w:pPr>
        <w:spacing w:after="0"/>
        <w:ind w:left="6237"/>
        <w:jc w:val="right"/>
        <w:rPr>
          <w:rFonts w:ascii="Times New Roman" w:hAnsi="Times New Roman"/>
        </w:rPr>
      </w:pPr>
      <w:r>
        <w:rPr>
          <w:rFonts w:ascii="Times New Roman" w:hAnsi="Times New Roman"/>
        </w:rPr>
        <w:t>до договору про постачання</w:t>
      </w:r>
    </w:p>
    <w:p w:rsidR="0051638C" w:rsidRDefault="007466F8">
      <w:pPr>
        <w:spacing w:after="0"/>
        <w:ind w:left="6237"/>
        <w:jc w:val="right"/>
        <w:rPr>
          <w:rFonts w:ascii="Times New Roman" w:hAnsi="Times New Roman"/>
        </w:rPr>
      </w:pPr>
      <w:r>
        <w:rPr>
          <w:rFonts w:ascii="Times New Roman" w:hAnsi="Times New Roman"/>
        </w:rPr>
        <w:t>електричної енергії споживачу</w:t>
      </w:r>
    </w:p>
    <w:p w:rsidR="0051638C" w:rsidRDefault="0051638C">
      <w:pPr>
        <w:spacing w:after="0"/>
        <w:ind w:firstLine="709"/>
        <w:rPr>
          <w:rFonts w:ascii="Times New Roman" w:hAnsi="Times New Roman"/>
        </w:rPr>
      </w:pPr>
    </w:p>
    <w:p w:rsidR="0051638C" w:rsidRDefault="007466F8">
      <w:pPr>
        <w:ind w:firstLine="709"/>
        <w:jc w:val="center"/>
        <w:rPr>
          <w:rFonts w:ascii="Times New Roman" w:hAnsi="Times New Roman"/>
        </w:rPr>
      </w:pPr>
      <w:r>
        <w:rPr>
          <w:rFonts w:ascii="Times New Roman" w:hAnsi="Times New Roman"/>
        </w:rPr>
        <w:t>КОМЕРЦІЙНА ПРОПОЗИЦІЯ*</w:t>
      </w:r>
    </w:p>
    <w:p w:rsidR="0051638C" w:rsidRDefault="007466F8">
      <w:pPr>
        <w:spacing w:after="0" w:line="240" w:lineRule="auto"/>
        <w:ind w:firstLine="709"/>
        <w:jc w:val="both"/>
        <w:rPr>
          <w:rFonts w:ascii="Times New Roman" w:hAnsi="Times New Roman"/>
        </w:rPr>
      </w:pPr>
      <w:r>
        <w:rPr>
          <w:rFonts w:ascii="Times New Roman" w:hAnsi="Times New Roman"/>
        </w:rPr>
        <w:t>1) ціна (тариф) електричної енергії ____ грн ______ коп. (_______ грн ____  копійок) за 1 кВт/</w:t>
      </w:r>
      <w:proofErr w:type="spellStart"/>
      <w:r>
        <w:rPr>
          <w:rFonts w:ascii="Times New Roman" w:hAnsi="Times New Roman"/>
        </w:rPr>
        <w:t>год</w:t>
      </w:r>
      <w:proofErr w:type="spellEnd"/>
      <w:r>
        <w:rPr>
          <w:rFonts w:ascii="Times New Roman" w:hAnsi="Times New Roman"/>
        </w:rPr>
        <w:t xml:space="preserve"> з урахуванням ПДВ.</w:t>
      </w:r>
    </w:p>
    <w:p w:rsidR="0051638C" w:rsidRDefault="007466F8">
      <w:pPr>
        <w:spacing w:after="0" w:line="240" w:lineRule="auto"/>
        <w:ind w:firstLine="709"/>
        <w:jc w:val="both"/>
        <w:rPr>
          <w:rFonts w:ascii="Times New Roman" w:hAnsi="Times New Roman"/>
        </w:rPr>
      </w:pPr>
      <w:r>
        <w:rPr>
          <w:rFonts w:ascii="Times New Roman" w:hAnsi="Times New Roman"/>
        </w:rPr>
        <w:t>2) загальний обсяг постачання електричної енергії, кВт./год.: __________ кВт/год.</w:t>
      </w:r>
    </w:p>
    <w:p w:rsidR="0051638C" w:rsidRDefault="007466F8">
      <w:pPr>
        <w:spacing w:after="0" w:line="240" w:lineRule="auto"/>
        <w:ind w:firstLine="709"/>
        <w:jc w:val="both"/>
        <w:rPr>
          <w:rFonts w:ascii="Times New Roman" w:hAnsi="Times New Roman"/>
        </w:rPr>
      </w:pPr>
      <w:r>
        <w:rPr>
          <w:rFonts w:ascii="Times New Roman" w:hAnsi="Times New Roman"/>
        </w:rPr>
        <w:t xml:space="preserve">3) спосіб оплати </w:t>
      </w:r>
      <w:bookmarkStart w:id="7" w:name="__DdeLink__1175_1242823137"/>
      <w:r>
        <w:rPr>
          <w:rFonts w:ascii="Times New Roman" w:hAnsi="Times New Roman"/>
        </w:rPr>
        <w:t>по факту</w:t>
      </w:r>
      <w:bookmarkEnd w:id="7"/>
      <w:r>
        <w:rPr>
          <w:rFonts w:ascii="Times New Roman" w:hAnsi="Times New Roman"/>
        </w:rPr>
        <w:t>.</w:t>
      </w:r>
    </w:p>
    <w:p w:rsidR="0051638C" w:rsidRDefault="007466F8">
      <w:pPr>
        <w:spacing w:after="0" w:line="240" w:lineRule="auto"/>
        <w:ind w:firstLine="709"/>
        <w:jc w:val="both"/>
        <w:rPr>
          <w:rFonts w:ascii="Times New Roman" w:hAnsi="Times New Roman"/>
        </w:rPr>
      </w:pPr>
      <w:r>
        <w:rPr>
          <w:rFonts w:ascii="Times New Roman" w:hAnsi="Times New Roman"/>
        </w:rPr>
        <w:t>4) термін надання розрахункового документа за спожиту електричну енергію та строк його оплати:</w:t>
      </w:r>
    </w:p>
    <w:p w:rsidR="0051638C" w:rsidRDefault="007466F8">
      <w:pPr>
        <w:spacing w:after="0" w:line="240" w:lineRule="auto"/>
        <w:ind w:firstLine="709"/>
        <w:jc w:val="both"/>
        <w:rPr>
          <w:rFonts w:ascii="Times New Roman" w:hAnsi="Times New Roman"/>
        </w:rPr>
      </w:pPr>
      <w:r>
        <w:rPr>
          <w:rFonts w:ascii="Times New Roman" w:hAnsi="Times New Roman"/>
        </w:rP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мотивовану відмову від підписання такого Акту, у цей же строк.</w:t>
      </w:r>
    </w:p>
    <w:p w:rsidR="0051638C" w:rsidRDefault="007466F8">
      <w:pPr>
        <w:spacing w:after="0" w:line="240" w:lineRule="auto"/>
        <w:ind w:firstLine="709"/>
        <w:jc w:val="both"/>
        <w:rPr>
          <w:rFonts w:ascii="Times New Roman" w:hAnsi="Times New Roman"/>
          <w:lang w:val="ru-RU"/>
        </w:rPr>
      </w:pPr>
      <w:r>
        <w:rPr>
          <w:rFonts w:ascii="Times New Roman" w:hAnsi="Times New Roman"/>
        </w:rPr>
        <w:t>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кінця місяця наступного за звітним.</w:t>
      </w:r>
    </w:p>
    <w:p w:rsidR="0051638C" w:rsidRDefault="007466F8">
      <w:pPr>
        <w:spacing w:after="0" w:line="240" w:lineRule="auto"/>
        <w:ind w:firstLine="709"/>
        <w:jc w:val="both"/>
        <w:rPr>
          <w:rFonts w:ascii="Times New Roman" w:hAnsi="Times New Roman"/>
        </w:rPr>
      </w:pPr>
      <w:r>
        <w:rPr>
          <w:rFonts w:ascii="Times New Roman" w:hAnsi="Times New Roman"/>
          <w:lang w:val="ru-RU"/>
        </w:rPr>
        <w:t>5)</w:t>
      </w:r>
      <w:r>
        <w:rPr>
          <w:rFonts w:ascii="Times New Roman" w:hAnsi="Times New Roman"/>
        </w:rPr>
        <w:t xml:space="preserve"> Оплата здійснюється за фактично отримані послуги згідно акту прийому-передачі робіт (надання послуг).</w:t>
      </w:r>
    </w:p>
    <w:p w:rsidR="0051638C" w:rsidRDefault="007466F8">
      <w:pPr>
        <w:spacing w:after="0" w:line="240" w:lineRule="auto"/>
        <w:ind w:firstLine="709"/>
        <w:jc w:val="both"/>
        <w:rPr>
          <w:rFonts w:ascii="Times New Roman" w:hAnsi="Times New Roman"/>
        </w:rPr>
      </w:pPr>
      <w:r>
        <w:rPr>
          <w:rFonts w:ascii="Times New Roman" w:hAnsi="Times New Roman"/>
        </w:rPr>
        <w:t xml:space="preserve"> 6) розмір пені за порушення строку оплати або штраф:</w:t>
      </w:r>
    </w:p>
    <w:p w:rsidR="0051638C" w:rsidRDefault="007466F8">
      <w:pPr>
        <w:spacing w:after="0" w:line="240" w:lineRule="auto"/>
        <w:ind w:firstLine="709"/>
        <w:jc w:val="both"/>
        <w:rPr>
          <w:rFonts w:ascii="Times New Roman" w:hAnsi="Times New Roman"/>
        </w:rPr>
      </w:pPr>
      <w:r>
        <w:rPr>
          <w:rFonts w:ascii="Times New Roman" w:hAnsi="Times New Roman"/>
        </w:rPr>
        <w:t>Споживач сплачує Постачальнику пеню в розмірі, подвійної облікової ставки НБУ від вартості Товарів, щодо яких є прострочення, за кожен день прострочення, терміном визначеним п.4 Комерційної пропозиції.</w:t>
      </w:r>
    </w:p>
    <w:p w:rsidR="0051638C" w:rsidRDefault="007466F8">
      <w:pPr>
        <w:spacing w:after="0" w:line="240" w:lineRule="auto"/>
        <w:ind w:firstLine="709"/>
        <w:jc w:val="both"/>
        <w:rPr>
          <w:rFonts w:ascii="Times New Roman" w:hAnsi="Times New Roman"/>
        </w:rPr>
      </w:pPr>
      <w:r>
        <w:rPr>
          <w:rFonts w:ascii="Times New Roman" w:hAnsi="Times New Roman"/>
        </w:rPr>
        <w:t xml:space="preserve">7) розмір компенсації Споживачу за недодержання Постачальником якості надання комерційних послуг: </w:t>
      </w:r>
    </w:p>
    <w:p w:rsidR="0051638C" w:rsidRDefault="007466F8">
      <w:pPr>
        <w:spacing w:after="0" w:line="240" w:lineRule="auto"/>
        <w:ind w:firstLine="709"/>
        <w:jc w:val="both"/>
        <w:rPr>
          <w:rFonts w:ascii="Times New Roman" w:hAnsi="Times New Roman"/>
        </w:rPr>
      </w:pPr>
      <w:r>
        <w:rPr>
          <w:rFonts w:ascii="Times New Roman" w:hAnsi="Times New Roman"/>
        </w:rPr>
        <w:t>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p w:rsidR="0051638C" w:rsidRDefault="007466F8">
      <w:pPr>
        <w:spacing w:after="0" w:line="240" w:lineRule="auto"/>
        <w:ind w:left="360"/>
        <w:jc w:val="both"/>
        <w:rPr>
          <w:rFonts w:ascii="Times New Roman" w:hAnsi="Times New Roman"/>
          <w:lang w:val="ru-RU"/>
        </w:rPr>
      </w:pPr>
      <w:r>
        <w:rPr>
          <w:rFonts w:ascii="Times New Roman" w:hAnsi="Times New Roman"/>
        </w:rPr>
        <w:t xml:space="preserve">      8) термін дії Договору з моменту підписання  до 3</w:t>
      </w:r>
      <w:r w:rsidR="00D272B4">
        <w:rPr>
          <w:rFonts w:ascii="Times New Roman" w:hAnsi="Times New Roman"/>
          <w:lang w:val="ru-RU"/>
        </w:rPr>
        <w:t>1.</w:t>
      </w:r>
      <w:r>
        <w:rPr>
          <w:rFonts w:ascii="Times New Roman" w:hAnsi="Times New Roman"/>
        </w:rPr>
        <w:t>12.202</w:t>
      </w:r>
      <w:r w:rsidR="00F312BE">
        <w:rPr>
          <w:rFonts w:ascii="Times New Roman" w:hAnsi="Times New Roman"/>
        </w:rPr>
        <w:t>4</w:t>
      </w:r>
      <w:r>
        <w:rPr>
          <w:rFonts w:ascii="Times New Roman" w:hAnsi="Times New Roman"/>
        </w:rPr>
        <w:t xml:space="preserve"> р.</w:t>
      </w:r>
    </w:p>
    <w:p w:rsidR="0051638C" w:rsidRDefault="007466F8">
      <w:pPr>
        <w:spacing w:after="0" w:line="240" w:lineRule="auto"/>
        <w:ind w:firstLine="709"/>
        <w:jc w:val="both"/>
        <w:rPr>
          <w:rFonts w:ascii="Times New Roman" w:hAnsi="Times New Roman"/>
        </w:rPr>
      </w:pPr>
      <w:r>
        <w:rPr>
          <w:rFonts w:ascii="Times New Roman" w:hAnsi="Times New Roman"/>
        </w:rPr>
        <w:t>9)</w:t>
      </w:r>
      <w:r>
        <w:rPr>
          <w:rFonts w:ascii="Times New Roman" w:eastAsia="Times New Roman" w:hAnsi="Times New Roma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1638C" w:rsidRDefault="007466F8">
      <w:pPr>
        <w:spacing w:after="0" w:line="240" w:lineRule="auto"/>
        <w:ind w:firstLine="709"/>
        <w:jc w:val="both"/>
        <w:rPr>
          <w:rFonts w:ascii="Times New Roman" w:hAnsi="Times New Roman"/>
        </w:rPr>
      </w:pPr>
      <w:r>
        <w:rPr>
          <w:rFonts w:ascii="Times New Roman" w:hAnsi="Times New Roman"/>
        </w:rPr>
        <w:t>10) можливість надання пільг, субсидій:  -</w:t>
      </w:r>
    </w:p>
    <w:p w:rsidR="0051638C" w:rsidRDefault="007466F8">
      <w:pPr>
        <w:spacing w:after="0" w:line="240" w:lineRule="auto"/>
        <w:jc w:val="both"/>
        <w:rPr>
          <w:rFonts w:ascii="Times New Roman" w:hAnsi="Times New Roman"/>
          <w:lang w:eastAsia="ar-SA"/>
        </w:rPr>
      </w:pPr>
      <w:r>
        <w:rPr>
          <w:rFonts w:ascii="Times New Roman" w:hAnsi="Times New Roman"/>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1638C" w:rsidRDefault="0051638C">
      <w:pPr>
        <w:spacing w:after="0" w:line="240" w:lineRule="auto"/>
        <w:jc w:val="both"/>
        <w:rPr>
          <w:rFonts w:ascii="Times New Roman" w:hAnsi="Times New Roman"/>
          <w:lang w:eastAsia="ar-SA"/>
        </w:rPr>
      </w:pP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7466F8">
            <w:pPr>
              <w:spacing w:after="0" w:line="240" w:lineRule="auto"/>
              <w:ind w:firstLine="284"/>
              <w:jc w:val="both"/>
              <w:rPr>
                <w:rFonts w:ascii="Times New Roman" w:hAnsi="Times New Roman" w:cs="Times New Roman"/>
                <w:b/>
              </w:rPr>
            </w:pPr>
            <w:r>
              <w:rPr>
                <w:rFonts w:ascii="Times New Roman" w:hAnsi="Times New Roman" w:cs="Times New Roman"/>
                <w:b/>
              </w:rPr>
              <w:t xml:space="preserve">                            Споживач:</w:t>
            </w: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tc>
        <w:tc>
          <w:tcPr>
            <w:tcW w:w="4786" w:type="dxa"/>
            <w:shd w:val="clear" w:color="auto" w:fill="auto"/>
          </w:tcPr>
          <w:p w:rsidR="004C44C2" w:rsidRPr="00D272B4" w:rsidRDefault="007466F8" w:rsidP="004C44C2">
            <w:pPr>
              <w:spacing w:after="0" w:line="240" w:lineRule="auto"/>
              <w:rPr>
                <w:rFonts w:ascii="Times New Roman" w:hAnsi="Times New Roman" w:cs="Times New Roman"/>
                <w:b/>
              </w:rPr>
            </w:pPr>
            <w:r w:rsidRPr="00D272B4">
              <w:rPr>
                <w:rFonts w:ascii="Times New Roman" w:hAnsi="Times New Roman" w:cs="Times New Roman"/>
                <w:b/>
              </w:rPr>
              <w:t xml:space="preserve">        </w:t>
            </w:r>
            <w:r w:rsidR="004C44C2" w:rsidRPr="00D272B4">
              <w:rPr>
                <w:rFonts w:ascii="Times New Roman" w:hAnsi="Times New Roman" w:cs="Times New Roman"/>
                <w:b/>
              </w:rPr>
              <w:t>КНП «Запорізький регіональний</w:t>
            </w:r>
          </w:p>
          <w:p w:rsidR="004C44C2" w:rsidRPr="00D272B4" w:rsidRDefault="004C44C2" w:rsidP="004C44C2">
            <w:pPr>
              <w:spacing w:after="0" w:line="240" w:lineRule="auto"/>
              <w:rPr>
                <w:rFonts w:ascii="Times New Roman" w:hAnsi="Times New Roman" w:cs="Times New Roman"/>
                <w:b/>
              </w:rPr>
            </w:pPr>
            <w:r w:rsidRPr="00D272B4">
              <w:rPr>
                <w:rFonts w:ascii="Times New Roman" w:hAnsi="Times New Roman" w:cs="Times New Roman"/>
                <w:b/>
              </w:rPr>
              <w:t>ФКЛДЦ» ЗОР</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ЄДРПОУ 02006707</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e-mail: tender_tub@ukr.net</w:t>
            </w: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4C44C2" w:rsidRPr="002F5275" w:rsidRDefault="004C44C2" w:rsidP="004C44C2">
            <w:pPr>
              <w:spacing w:after="0" w:line="240" w:lineRule="auto"/>
              <w:rPr>
                <w:rFonts w:ascii="Times New Roman" w:hAnsi="Times New Roman" w:cs="Times New Roman"/>
              </w:rPr>
            </w:pPr>
          </w:p>
          <w:p w:rsidR="004C44C2" w:rsidRDefault="004C44C2" w:rsidP="004C44C2">
            <w:pPr>
              <w:spacing w:after="0" w:line="240" w:lineRule="auto"/>
              <w:rPr>
                <w:rFonts w:ascii="Times New Roman" w:hAnsi="Times New Roman" w:cs="Times New Roman"/>
              </w:rPr>
            </w:pPr>
            <w:r w:rsidRPr="002F5275">
              <w:rPr>
                <w:rFonts w:ascii="Times New Roman" w:hAnsi="Times New Roman" w:cs="Times New Roman"/>
              </w:rPr>
              <w:t>М.П.</w:t>
            </w:r>
            <w:r w:rsidRPr="002F5275">
              <w:rPr>
                <w:rFonts w:ascii="Times New Roman" w:hAnsi="Times New Roman" w:cs="Times New Roman"/>
              </w:rPr>
              <w:cr/>
            </w:r>
          </w:p>
          <w:p w:rsidR="0051638C" w:rsidRDefault="0051638C" w:rsidP="004C44C2">
            <w:pPr>
              <w:tabs>
                <w:tab w:val="left" w:pos="1755"/>
              </w:tabs>
              <w:spacing w:after="0" w:line="240" w:lineRule="auto"/>
              <w:rPr>
                <w:rFonts w:ascii="Times New Roman" w:hAnsi="Times New Roman" w:cs="Times New Roman"/>
                <w:lang w:val="ru-RU"/>
              </w:rPr>
            </w:pPr>
          </w:p>
        </w:tc>
      </w:tr>
    </w:tbl>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pacing w:after="0" w:line="240" w:lineRule="auto"/>
        <w:rPr>
          <w:rFonts w:ascii="Times New Roman" w:hAnsi="Times New Roman"/>
        </w:rPr>
      </w:pPr>
    </w:p>
    <w:p w:rsidR="00D272B4" w:rsidRDefault="00D272B4">
      <w:pPr>
        <w:keepNext/>
        <w:spacing w:after="0" w:line="240" w:lineRule="auto"/>
        <w:jc w:val="right"/>
        <w:outlineLvl w:val="0"/>
        <w:rPr>
          <w:rFonts w:ascii="Times New Roman" w:hAnsi="Times New Roman"/>
          <w:b/>
          <w:bCs/>
        </w:rPr>
        <w:sectPr w:rsidR="00D272B4">
          <w:pgSz w:w="11906" w:h="16838"/>
          <w:pgMar w:top="568" w:right="850" w:bottom="850" w:left="1417" w:header="708" w:footer="708" w:gutter="0"/>
          <w:pgNumType w:start="1"/>
          <w:cols w:space="720"/>
        </w:sectPr>
      </w:pPr>
    </w:p>
    <w:p w:rsidR="00D272B4" w:rsidRPr="00D272B4" w:rsidRDefault="00D272B4" w:rsidP="00D272B4">
      <w:pPr>
        <w:spacing w:after="0" w:line="276"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lastRenderedPageBreak/>
        <w:t>Додаток № 4</w:t>
      </w:r>
    </w:p>
    <w:p w:rsidR="00D272B4" w:rsidRPr="00D272B4" w:rsidRDefault="00D272B4" w:rsidP="00D272B4">
      <w:pPr>
        <w:spacing w:after="0" w:line="240"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до Договору про закупівлю</w:t>
      </w:r>
    </w:p>
    <w:p w:rsidR="00D272B4" w:rsidRPr="00D272B4" w:rsidRDefault="00D272B4" w:rsidP="00D272B4">
      <w:pPr>
        <w:spacing w:after="0" w:line="240" w:lineRule="auto"/>
        <w:ind w:left="11329"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електричної енергії № _____</w:t>
      </w:r>
    </w:p>
    <w:p w:rsidR="00D272B4" w:rsidRPr="00D272B4" w:rsidRDefault="00D272B4" w:rsidP="00D272B4">
      <w:pPr>
        <w:spacing w:after="0" w:line="240" w:lineRule="auto"/>
        <w:ind w:left="12036" w:firstLine="1"/>
        <w:rPr>
          <w:rFonts w:ascii="Times New Roman" w:hAnsi="Times New Roman" w:cs="Times New Roman"/>
          <w:sz w:val="20"/>
          <w:szCs w:val="20"/>
          <w:lang w:eastAsia="en-US"/>
        </w:rPr>
      </w:pPr>
      <w:r w:rsidRPr="00D272B4">
        <w:rPr>
          <w:rFonts w:ascii="Times New Roman" w:hAnsi="Times New Roman" w:cs="Times New Roman"/>
          <w:sz w:val="20"/>
          <w:szCs w:val="20"/>
          <w:lang w:eastAsia="en-US"/>
        </w:rPr>
        <w:t>від «___» ____________ 20__ року</w:t>
      </w:r>
    </w:p>
    <w:p w:rsidR="00D272B4" w:rsidRPr="00D272B4" w:rsidRDefault="00D272B4" w:rsidP="00D272B4">
      <w:pPr>
        <w:spacing w:after="0" w:line="276" w:lineRule="auto"/>
        <w:ind w:left="6372" w:hanging="6372"/>
        <w:jc w:val="center"/>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Відомості про обсяги очікуваного споживання електричної енергії Споживачем на 2024 рік</w:t>
      </w:r>
    </w:p>
    <w:p w:rsidR="00D272B4" w:rsidRPr="00D272B4" w:rsidRDefault="00D272B4" w:rsidP="00D272B4">
      <w:pPr>
        <w:spacing w:after="0" w:line="240" w:lineRule="auto"/>
        <w:jc w:val="center"/>
        <w:rPr>
          <w:rFonts w:ascii="Times New Roman" w:hAnsi="Times New Roman" w:cs="Times New Roman"/>
          <w:b/>
          <w:bCs/>
          <w:sz w:val="24"/>
          <w:szCs w:val="24"/>
          <w:u w:val="single"/>
          <w:lang w:eastAsia="en-US"/>
        </w:rPr>
      </w:pPr>
      <w:r w:rsidRPr="00D272B4">
        <w:rPr>
          <w:rFonts w:ascii="Times New Roman" w:hAnsi="Times New Roman" w:cs="Times New Roman"/>
          <w:b/>
          <w:bCs/>
          <w:sz w:val="24"/>
          <w:szCs w:val="24"/>
          <w:u w:val="single"/>
          <w:lang w:eastAsia="en-US"/>
        </w:rPr>
        <w:t xml:space="preserve">КНП «Запорізький </w:t>
      </w:r>
      <w:proofErr w:type="spellStart"/>
      <w:r w:rsidRPr="00D272B4">
        <w:rPr>
          <w:rFonts w:ascii="Times New Roman" w:hAnsi="Times New Roman" w:cs="Times New Roman"/>
          <w:b/>
          <w:bCs/>
          <w:sz w:val="24"/>
          <w:szCs w:val="24"/>
          <w:u w:val="single"/>
          <w:lang w:eastAsia="en-US"/>
        </w:rPr>
        <w:t>регвональний</w:t>
      </w:r>
      <w:proofErr w:type="spellEnd"/>
      <w:r w:rsidRPr="00D272B4">
        <w:rPr>
          <w:rFonts w:ascii="Times New Roman" w:hAnsi="Times New Roman" w:cs="Times New Roman"/>
          <w:b/>
          <w:bCs/>
          <w:sz w:val="24"/>
          <w:szCs w:val="24"/>
          <w:u w:val="single"/>
          <w:lang w:eastAsia="en-US"/>
        </w:rPr>
        <w:t xml:space="preserve"> ФКЛДЦ» ЗОР</w:t>
      </w:r>
    </w:p>
    <w:p w:rsidR="00D272B4" w:rsidRPr="00D272B4" w:rsidRDefault="00D272B4" w:rsidP="00D272B4">
      <w:pPr>
        <w:spacing w:after="0" w:line="276" w:lineRule="auto"/>
        <w:jc w:val="center"/>
        <w:rPr>
          <w:rFonts w:ascii="Times New Roman" w:hAnsi="Times New Roman" w:cs="Times New Roman"/>
          <w:bCs/>
          <w:sz w:val="20"/>
          <w:szCs w:val="20"/>
          <w:lang w:eastAsia="en-US"/>
        </w:rPr>
      </w:pPr>
      <w:r w:rsidRPr="00D272B4">
        <w:rPr>
          <w:rFonts w:ascii="Times New Roman" w:hAnsi="Times New Roman" w:cs="Times New Roman"/>
          <w:bCs/>
          <w:sz w:val="20"/>
          <w:szCs w:val="20"/>
          <w:lang w:eastAsia="en-US"/>
        </w:rPr>
        <w:t>(найменування Споживача)</w:t>
      </w:r>
    </w:p>
    <w:tbl>
      <w:tblPr>
        <w:tblW w:w="16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43"/>
        <w:gridCol w:w="1701"/>
        <w:gridCol w:w="1560"/>
        <w:gridCol w:w="709"/>
        <w:gridCol w:w="1274"/>
        <w:gridCol w:w="567"/>
        <w:gridCol w:w="709"/>
        <w:gridCol w:w="709"/>
        <w:gridCol w:w="709"/>
        <w:gridCol w:w="567"/>
        <w:gridCol w:w="708"/>
        <w:gridCol w:w="567"/>
        <w:gridCol w:w="709"/>
        <w:gridCol w:w="567"/>
        <w:gridCol w:w="709"/>
        <w:gridCol w:w="567"/>
        <w:gridCol w:w="567"/>
        <w:gridCol w:w="850"/>
      </w:tblGrid>
      <w:tr w:rsidR="00D272B4" w:rsidRPr="00D272B4" w:rsidTr="004B70D0">
        <w:trPr>
          <w:cantSplit/>
          <w:trHeight w:val="542"/>
        </w:trPr>
        <w:tc>
          <w:tcPr>
            <w:tcW w:w="426" w:type="dxa"/>
            <w:vMerge w:val="restart"/>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 з/п</w:t>
            </w:r>
          </w:p>
        </w:tc>
        <w:tc>
          <w:tcPr>
            <w:tcW w:w="1843" w:type="dxa"/>
            <w:vMerge w:val="restart"/>
            <w:tcBorders>
              <w:top w:val="single" w:sz="4" w:space="0" w:color="auto"/>
              <w:left w:val="single" w:sz="4" w:space="0" w:color="auto"/>
            </w:tcBorders>
            <w:vAlign w:val="center"/>
          </w:tcPr>
          <w:p w:rsidR="00D272B4" w:rsidRPr="00D272B4" w:rsidRDefault="00D272B4" w:rsidP="00D272B4">
            <w:pPr>
              <w:spacing w:after="0" w:line="240" w:lineRule="auto"/>
              <w:jc w:val="center"/>
              <w:rPr>
                <w:rFonts w:ascii="Times New Roman" w:eastAsia="Times New Roman" w:hAnsi="Times New Roman" w:cs="Times New Roman"/>
                <w:sz w:val="20"/>
                <w:szCs w:val="20"/>
              </w:rPr>
            </w:pPr>
            <w:r w:rsidRPr="00D272B4">
              <w:rPr>
                <w:rFonts w:ascii="Times New Roman" w:eastAsia="Times New Roman" w:hAnsi="Times New Roman" w:cs="Times New Roman"/>
                <w:sz w:val="20"/>
                <w:szCs w:val="20"/>
              </w:rPr>
              <w:t>Найменування об’єкту, адреса</w:t>
            </w:r>
          </w:p>
        </w:tc>
        <w:tc>
          <w:tcPr>
            <w:tcW w:w="1701" w:type="dxa"/>
            <w:vMerge w:val="restart"/>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Адреса</w:t>
            </w:r>
          </w:p>
        </w:tc>
        <w:tc>
          <w:tcPr>
            <w:tcW w:w="1560" w:type="dxa"/>
            <w:vMerge w:val="restart"/>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Енергетичний ідентифікаційний код точки розподілу</w:t>
            </w:r>
          </w:p>
        </w:tc>
        <w:tc>
          <w:tcPr>
            <w:tcW w:w="709" w:type="dxa"/>
            <w:vMerge w:val="restart"/>
            <w:tcBorders>
              <w:right w:val="single" w:sz="4" w:space="0" w:color="auto"/>
            </w:tcBorders>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Приєднана / дозволена потужність, кВт</w:t>
            </w:r>
          </w:p>
          <w:p w:rsidR="00D272B4" w:rsidRPr="00D272B4" w:rsidRDefault="00D272B4" w:rsidP="00D272B4">
            <w:pPr>
              <w:spacing w:after="0" w:line="240" w:lineRule="auto"/>
              <w:ind w:left="113" w:right="113"/>
              <w:jc w:val="center"/>
              <w:rPr>
                <w:rFonts w:ascii="Times New Roman" w:hAnsi="Times New Roman" w:cs="Times New Roman"/>
                <w:sz w:val="20"/>
                <w:lang w:eastAsia="en-US"/>
              </w:rPr>
            </w:pPr>
          </w:p>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 xml:space="preserve"> </w:t>
            </w:r>
          </w:p>
        </w:tc>
        <w:tc>
          <w:tcPr>
            <w:tcW w:w="1274" w:type="dxa"/>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ind w:right="-315"/>
              <w:rPr>
                <w:rFonts w:ascii="Times New Roman" w:hAnsi="Times New Roman" w:cs="Times New Roman"/>
                <w:sz w:val="20"/>
                <w:lang w:eastAsia="en-US"/>
              </w:rPr>
            </w:pPr>
            <w:r w:rsidRPr="00D272B4">
              <w:rPr>
                <w:rFonts w:ascii="Times New Roman" w:hAnsi="Times New Roman" w:cs="Times New Roman"/>
                <w:sz w:val="20"/>
                <w:lang w:eastAsia="en-US"/>
              </w:rPr>
              <w:t xml:space="preserve"> Графік</w:t>
            </w:r>
          </w:p>
          <w:p w:rsidR="00D272B4" w:rsidRPr="00D272B4" w:rsidRDefault="00D272B4" w:rsidP="00D272B4">
            <w:pPr>
              <w:spacing w:after="0" w:line="240" w:lineRule="auto"/>
              <w:ind w:right="-315"/>
              <w:jc w:val="center"/>
              <w:rPr>
                <w:rFonts w:ascii="Times New Roman" w:hAnsi="Times New Roman" w:cs="Times New Roman"/>
                <w:sz w:val="20"/>
                <w:lang w:eastAsia="en-US"/>
              </w:rPr>
            </w:pPr>
            <w:r w:rsidRPr="00D272B4">
              <w:rPr>
                <w:rFonts w:ascii="Times New Roman" w:hAnsi="Times New Roman" w:cs="Times New Roman"/>
                <w:sz w:val="20"/>
                <w:lang w:eastAsia="en-US"/>
              </w:rPr>
              <w:t>роботи</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D272B4" w:rsidRPr="00D272B4" w:rsidRDefault="00D272B4" w:rsidP="00D272B4">
            <w:pPr>
              <w:tabs>
                <w:tab w:val="left" w:pos="3090"/>
              </w:tabs>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Очікувані обсяги споживання електроенергії на 2024 рік, тис. кВт/</w:t>
            </w:r>
            <w:proofErr w:type="spellStart"/>
            <w:r w:rsidRPr="00D272B4">
              <w:rPr>
                <w:rFonts w:ascii="Times New Roman" w:hAnsi="Times New Roman" w:cs="Times New Roman"/>
                <w:sz w:val="20"/>
                <w:lang w:eastAsia="en-US"/>
              </w:rPr>
              <w:t>год</w:t>
            </w:r>
            <w:proofErr w:type="spellEnd"/>
          </w:p>
        </w:tc>
      </w:tr>
      <w:tr w:rsidR="00D272B4" w:rsidRPr="00D272B4" w:rsidTr="004B70D0">
        <w:trPr>
          <w:cantSplit/>
          <w:trHeight w:val="1678"/>
        </w:trPr>
        <w:tc>
          <w:tcPr>
            <w:tcW w:w="426" w:type="dxa"/>
            <w:vMerge/>
            <w:tcBorders>
              <w:left w:val="single" w:sz="4" w:space="0" w:color="auto"/>
              <w:bottom w:val="single" w:sz="4" w:space="0" w:color="auto"/>
              <w:right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843" w:type="dxa"/>
            <w:vMerge/>
            <w:tcBorders>
              <w:left w:val="single" w:sz="4" w:space="0" w:color="auto"/>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701"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560"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709"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tcBorders>
              <w:top w:val="nil"/>
              <w:left w:val="nil"/>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Кількість годинна добу / кількість робочих днів на тиждень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Січень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Лютий</w:t>
            </w:r>
          </w:p>
        </w:tc>
        <w:tc>
          <w:tcPr>
            <w:tcW w:w="709"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Березень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Квітень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Травень</w:t>
            </w:r>
          </w:p>
        </w:tc>
        <w:tc>
          <w:tcPr>
            <w:tcW w:w="708"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Червень</w:t>
            </w:r>
          </w:p>
        </w:tc>
        <w:tc>
          <w:tcPr>
            <w:tcW w:w="567"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Липень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Серпень</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Вересень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Жовтень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Листопад</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Грудень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b/>
                <w:sz w:val="20"/>
                <w:lang w:eastAsia="en-US"/>
              </w:rPr>
            </w:pPr>
            <w:r w:rsidRPr="00D272B4">
              <w:rPr>
                <w:rFonts w:ascii="Times New Roman" w:hAnsi="Times New Roman" w:cs="Times New Roman"/>
                <w:b/>
                <w:sz w:val="20"/>
                <w:lang w:eastAsia="en-US"/>
              </w:rPr>
              <w:t>Рік, всього</w:t>
            </w:r>
          </w:p>
        </w:tc>
      </w:tr>
      <w:tr w:rsidR="00D272B4" w:rsidRPr="00D272B4" w:rsidTr="004B70D0">
        <w:trPr>
          <w:cantSplit/>
          <w:trHeight w:val="243"/>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200" w:line="240" w:lineRule="auto"/>
              <w:jc w:val="right"/>
              <w:rPr>
                <w:rFonts w:ascii="Times New Roman" w:hAnsi="Times New Roman" w:cs="Times New Roman"/>
                <w:b/>
                <w:sz w:val="20"/>
                <w:lang w:eastAsia="en-US"/>
              </w:rPr>
            </w:pPr>
            <w:r w:rsidRPr="00D272B4">
              <w:rPr>
                <w:rFonts w:ascii="Times New Roman" w:hAnsi="Times New Roman" w:cs="Times New Roman"/>
                <w:b/>
                <w:sz w:val="20"/>
                <w:lang w:eastAsia="en-US"/>
              </w:rPr>
              <w:t>ВСЬОГО:</w:t>
            </w:r>
          </w:p>
        </w:tc>
        <w:tc>
          <w:tcPr>
            <w:tcW w:w="1560"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709"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20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59,7</w:t>
            </w:r>
          </w:p>
        </w:tc>
        <w:tc>
          <w:tcPr>
            <w:tcW w:w="708"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59,9</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720,000</w:t>
            </w:r>
          </w:p>
        </w:tc>
      </w:tr>
      <w:tr w:rsidR="00D272B4" w:rsidRPr="00D272B4" w:rsidTr="004B70D0">
        <w:trPr>
          <w:cantSplit/>
          <w:trHeight w:val="221"/>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0" w:line="240" w:lineRule="auto"/>
              <w:ind w:right="-28"/>
              <w:jc w:val="right"/>
              <w:rPr>
                <w:rFonts w:ascii="Times New Roman" w:hAnsi="Times New Roman" w:cs="Times New Roman"/>
                <w:sz w:val="20"/>
                <w:lang w:eastAsia="en-US"/>
              </w:rPr>
            </w:pPr>
            <w:r w:rsidRPr="00D272B4">
              <w:rPr>
                <w:rFonts w:ascii="Times New Roman" w:hAnsi="Times New Roman" w:cs="Times New Roman"/>
                <w:sz w:val="20"/>
                <w:lang w:eastAsia="en-US"/>
              </w:rPr>
              <w:t>у тому числі:</w:t>
            </w:r>
          </w:p>
        </w:tc>
        <w:tc>
          <w:tcPr>
            <w:tcW w:w="1560"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8"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p>
        </w:tc>
      </w:tr>
      <w:tr w:rsidR="00D272B4" w:rsidRPr="00D272B4" w:rsidTr="004B70D0">
        <w:trPr>
          <w:cantSplit/>
          <w:trHeight w:val="81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буд.2</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62Z4473429194475</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62Z2674786010734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469,76</w:t>
            </w:r>
          </w:p>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sz w:val="18"/>
                <w:szCs w:val="18"/>
                <w:lang w:eastAsia="en-US"/>
              </w:rPr>
            </w:pPr>
            <w:r w:rsidRPr="00D272B4">
              <w:rPr>
                <w:rFonts w:ascii="Times New Roman" w:hAnsi="Times New Roman" w:cs="Times New Roman"/>
                <w:b/>
                <w:sz w:val="18"/>
                <w:szCs w:val="18"/>
                <w:lang w:eastAsia="en-US"/>
              </w:rPr>
              <w:t>600,000</w:t>
            </w:r>
          </w:p>
        </w:tc>
      </w:tr>
      <w:tr w:rsidR="00D272B4" w:rsidRPr="00D272B4" w:rsidTr="004B70D0">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2.</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Дитячий санаторій №2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69034, Запорізька обл., м.Запоріжжя, </w:t>
            </w:r>
            <w:proofErr w:type="spellStart"/>
            <w:r w:rsidRPr="00D272B4">
              <w:rPr>
                <w:rFonts w:ascii="Times New Roman" w:hAnsi="Times New Roman" w:cs="Times New Roman"/>
                <w:color w:val="000000"/>
                <w:sz w:val="16"/>
                <w:szCs w:val="16"/>
                <w:lang w:eastAsia="en-US"/>
              </w:rPr>
              <w:t>вул.Червонополянська</w:t>
            </w:r>
            <w:proofErr w:type="spellEnd"/>
            <w:r w:rsidRPr="00D272B4">
              <w:rPr>
                <w:rFonts w:ascii="Times New Roman" w:hAnsi="Times New Roman" w:cs="Times New Roman"/>
                <w:color w:val="000000"/>
                <w:sz w:val="16"/>
                <w:szCs w:val="16"/>
                <w:lang w:eastAsia="en-US"/>
              </w:rPr>
              <w:t>, буд.1-А</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eastAsia="en-US"/>
              </w:rPr>
            </w:pPr>
            <w:r w:rsidRPr="00D272B4">
              <w:rPr>
                <w:rFonts w:ascii="Times New Roman" w:hAnsi="Times New Roman" w:cs="Times New Roman"/>
                <w:sz w:val="16"/>
                <w:szCs w:val="16"/>
                <w:lang w:val="en-US" w:eastAsia="en-US"/>
              </w:rPr>
              <w:t>62Z568709941772J</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eastAsia="en-US"/>
              </w:rPr>
              <w:t>62</w:t>
            </w:r>
            <w:r w:rsidRPr="00D272B4">
              <w:rPr>
                <w:rFonts w:ascii="Times New Roman" w:hAnsi="Times New Roman" w:cs="Times New Roman"/>
                <w:sz w:val="16"/>
                <w:szCs w:val="16"/>
                <w:lang w:val="en-US" w:eastAsia="en-US"/>
              </w:rPr>
              <w:t>Z6184717694620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82,0</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50,000</w:t>
            </w:r>
          </w:p>
        </w:tc>
      </w:tr>
      <w:tr w:rsidR="00D272B4" w:rsidRPr="00D272B4" w:rsidTr="004B70D0">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3.</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69068, Запорізька обл., м.Запоріжжя, </w:t>
            </w:r>
            <w:proofErr w:type="spellStart"/>
            <w:r w:rsidRPr="00D272B4">
              <w:rPr>
                <w:rFonts w:ascii="Times New Roman" w:hAnsi="Times New Roman" w:cs="Times New Roman"/>
                <w:color w:val="000000"/>
                <w:sz w:val="16"/>
                <w:szCs w:val="16"/>
                <w:lang w:eastAsia="en-US"/>
              </w:rPr>
              <w:t>вул.Омельченка</w:t>
            </w:r>
            <w:proofErr w:type="spellEnd"/>
            <w:r w:rsidRPr="00D272B4">
              <w:rPr>
                <w:rFonts w:ascii="Times New Roman" w:hAnsi="Times New Roman" w:cs="Times New Roman"/>
                <w:color w:val="000000"/>
                <w:sz w:val="16"/>
                <w:szCs w:val="16"/>
                <w:lang w:eastAsia="en-US"/>
              </w:rPr>
              <w:t>, буд.27-Б</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62Z7756944455491</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122,1</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332"/>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69062, Запорізька обл., м.Запоріжжя, </w:t>
            </w:r>
            <w:proofErr w:type="spellStart"/>
            <w:r w:rsidRPr="00D272B4">
              <w:rPr>
                <w:rFonts w:ascii="Times New Roman" w:hAnsi="Times New Roman" w:cs="Times New Roman"/>
                <w:color w:val="000000"/>
                <w:sz w:val="16"/>
                <w:szCs w:val="16"/>
                <w:lang w:eastAsia="en-US"/>
              </w:rPr>
              <w:t>вул.Сержанта</w:t>
            </w:r>
            <w:proofErr w:type="spellEnd"/>
            <w:r w:rsidRPr="00D272B4">
              <w:rPr>
                <w:rFonts w:ascii="Times New Roman" w:hAnsi="Times New Roman" w:cs="Times New Roman"/>
                <w:color w:val="000000"/>
                <w:sz w:val="16"/>
                <w:szCs w:val="16"/>
                <w:lang w:eastAsia="en-US"/>
              </w:rPr>
              <w:t xml:space="preserve"> Медвєдєва,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62Z7363437049719</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62Z8052024942784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50,0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42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lastRenderedPageBreak/>
              <w:t>5.</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69037, Запорізька обл., м.Запоріжжя, </w:t>
            </w:r>
            <w:proofErr w:type="spellStart"/>
            <w:r w:rsidRPr="00D272B4">
              <w:rPr>
                <w:rFonts w:ascii="Times New Roman" w:hAnsi="Times New Roman" w:cs="Times New Roman"/>
                <w:color w:val="000000"/>
                <w:sz w:val="16"/>
                <w:szCs w:val="16"/>
                <w:lang w:eastAsia="en-US"/>
              </w:rPr>
              <w:t>вул.Миру</w:t>
            </w:r>
            <w:proofErr w:type="spellEnd"/>
            <w:r w:rsidRPr="00D272B4">
              <w:rPr>
                <w:rFonts w:ascii="Times New Roman" w:hAnsi="Times New Roman" w:cs="Times New Roman"/>
                <w:color w:val="000000"/>
                <w:sz w:val="16"/>
                <w:szCs w:val="16"/>
                <w:lang w:eastAsia="en-US"/>
              </w:rPr>
              <w:t>, буд.1</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62Z3072222559664</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62Z6661628474377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77,3</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386"/>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6.</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65Z1576631705802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10,000</w:t>
            </w:r>
          </w:p>
        </w:tc>
      </w:tr>
    </w:tbl>
    <w:p w:rsidR="00D272B4" w:rsidRPr="00D272B4" w:rsidRDefault="00D272B4" w:rsidP="00D272B4">
      <w:pPr>
        <w:spacing w:after="0" w:line="240" w:lineRule="auto"/>
        <w:jc w:val="center"/>
        <w:rPr>
          <w:rFonts w:ascii="Times New Roman" w:hAnsi="Times New Roman" w:cs="Times New Roman"/>
          <w:sz w:val="24"/>
          <w:szCs w:val="24"/>
          <w:lang w:eastAsia="en-US"/>
        </w:rPr>
      </w:pPr>
    </w:p>
    <w:p w:rsidR="00D272B4" w:rsidRPr="00D272B4" w:rsidRDefault="00D272B4" w:rsidP="00D272B4">
      <w:pPr>
        <w:spacing w:after="0" w:line="240" w:lineRule="auto"/>
        <w:ind w:firstLine="426"/>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Постачальник</w:t>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t>Споживач</w:t>
      </w:r>
    </w:p>
    <w:p w:rsidR="00D272B4" w:rsidRPr="00D272B4" w:rsidRDefault="00D272B4" w:rsidP="00D272B4">
      <w:pPr>
        <w:spacing w:after="0" w:line="240" w:lineRule="auto"/>
        <w:ind w:firstLine="426"/>
        <w:rPr>
          <w:rFonts w:ascii="Times New Roman" w:hAnsi="Times New Roman" w:cs="Times New Roman"/>
          <w:b/>
          <w:sz w:val="24"/>
          <w:szCs w:val="24"/>
          <w:lang w:eastAsia="en-US"/>
        </w:rPr>
      </w:pP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b/>
          <w:bCs/>
          <w:lang w:eastAsia="en-US"/>
        </w:rPr>
        <w:t>КНП «Запорізький регіональний</w:t>
      </w: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sz w:val="24"/>
          <w:szCs w:val="24"/>
          <w:lang w:eastAsia="en-US"/>
        </w:rPr>
      </w:pPr>
      <w:r w:rsidRPr="00D272B4">
        <w:rPr>
          <w:rFonts w:ascii="Times New Roman" w:hAnsi="Times New Roman" w:cs="Times New Roman"/>
          <w:b/>
          <w:bCs/>
          <w:lang w:eastAsia="en-US"/>
        </w:rPr>
        <w:tab/>
      </w:r>
      <w:r w:rsidRPr="00D272B4">
        <w:rPr>
          <w:rFonts w:ascii="Times New Roman" w:hAnsi="Times New Roman" w:cs="Times New Roman"/>
          <w:b/>
          <w:bCs/>
          <w:lang w:eastAsia="en-US"/>
        </w:rPr>
        <w:tab/>
      </w:r>
      <w:r w:rsidRPr="00D272B4">
        <w:rPr>
          <w:rFonts w:ascii="Times New Roman" w:hAnsi="Times New Roman" w:cs="Times New Roman"/>
          <w:b/>
          <w:bCs/>
          <w:lang w:eastAsia="en-US"/>
        </w:rPr>
        <w:tab/>
        <w:t>ФКЛДЦ» ЗОР</w:t>
      </w:r>
      <w:r w:rsidRPr="00D272B4">
        <w:rPr>
          <w:rFonts w:ascii="Times New Roman" w:hAnsi="Times New Roman" w:cs="Times New Roman"/>
          <w:sz w:val="24"/>
          <w:szCs w:val="24"/>
          <w:lang w:eastAsia="en-US"/>
        </w:rPr>
        <w:t xml:space="preserve"> </w:t>
      </w:r>
    </w:p>
    <w:p w:rsidR="00D272B4" w:rsidRPr="00D272B4" w:rsidRDefault="00D272B4" w:rsidP="00D272B4">
      <w:pPr>
        <w:spacing w:after="0" w:line="240" w:lineRule="auto"/>
        <w:ind w:firstLine="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p>
    <w:p w:rsidR="00D272B4" w:rsidRPr="00D272B4" w:rsidRDefault="00D272B4" w:rsidP="00D272B4">
      <w:pPr>
        <w:spacing w:after="0" w:line="240" w:lineRule="auto"/>
        <w:ind w:left="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___________________</w:t>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t>Директор _______________ О.В.ТИЩЕНКО</w:t>
      </w: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D272B4" w:rsidRDefault="00D272B4">
      <w:pPr>
        <w:spacing w:after="0" w:line="240" w:lineRule="auto"/>
        <w:ind w:firstLine="709"/>
        <w:jc w:val="center"/>
        <w:rPr>
          <w:rFonts w:ascii="Times New Roman" w:hAnsi="Times New Roman"/>
          <w:lang w:eastAsia="ar-SA"/>
        </w:rPr>
        <w:sectPr w:rsidR="00D272B4" w:rsidSect="00D272B4">
          <w:pgSz w:w="16838" w:h="11906" w:orient="landscape"/>
          <w:pgMar w:top="851" w:right="851" w:bottom="1418" w:left="567" w:header="709" w:footer="709" w:gutter="0"/>
          <w:pgNumType w:start="1"/>
          <w:cols w:space="720"/>
        </w:sectPr>
      </w:pP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lastRenderedPageBreak/>
        <w:t>ДОДАТОК  5</w:t>
      </w: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 тендерної документації</w:t>
      </w:r>
    </w:p>
    <w:p w:rsidR="0051638C" w:rsidRDefault="0051638C">
      <w:pPr>
        <w:spacing w:after="0" w:line="240" w:lineRule="auto"/>
        <w:rPr>
          <w:rFonts w:ascii="Times New Roman" w:eastAsia="SimSun" w:hAnsi="Times New Roman"/>
          <w:b/>
          <w:sz w:val="24"/>
          <w:szCs w:val="24"/>
          <w:lang w:eastAsia="zh-CN"/>
        </w:rPr>
      </w:pP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 xml:space="preserve">ІНФОРМАЦІЯ ПРО ТЕХНІЧНІ, ЯКІСНІ ТА КІЛЬКІСНІ </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ХАРАКТЕРИСТИКИ ПРЕДМЕТА ЗАКУПІВЛІ</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ДК 021:2015 – 09310000-5 «Електрична енергія» (електрична енергія)</w:t>
      </w:r>
    </w:p>
    <w:p w:rsidR="0051638C" w:rsidRDefault="0051638C">
      <w:pPr>
        <w:pStyle w:val="Standard"/>
        <w:jc w:val="both"/>
        <w:rPr>
          <w:rFonts w:ascii="Times New Roman" w:hAnsi="Times New Roman" w:cs="Times New Roman"/>
          <w:b/>
          <w:lang w:val="uk-UA"/>
        </w:rPr>
      </w:pPr>
    </w:p>
    <w:p w:rsidR="0051638C" w:rsidRDefault="007466F8">
      <w:pPr>
        <w:pStyle w:val="Standard"/>
        <w:jc w:val="center"/>
        <w:rPr>
          <w:rFonts w:ascii="Times New Roman" w:hAnsi="Times New Roman" w:cs="Times New Roman"/>
          <w:b/>
          <w:lang w:val="uk-UA"/>
        </w:rPr>
      </w:pPr>
      <w:r>
        <w:rPr>
          <w:rFonts w:ascii="Times New Roman" w:hAnsi="Times New Roman" w:cs="Times New Roman"/>
          <w:b/>
          <w:lang w:val="uk-UA"/>
        </w:rPr>
        <w:t>Технічні характеристики</w:t>
      </w:r>
    </w:p>
    <w:p w:rsidR="0051638C" w:rsidRDefault="0051638C">
      <w:pPr>
        <w:pStyle w:val="Standard"/>
        <w:jc w:val="center"/>
        <w:rPr>
          <w:rFonts w:ascii="Times New Roman" w:hAnsi="Times New Roman" w:cs="Times New Roman"/>
          <w:b/>
          <w:lang w:val="uk-UA"/>
        </w:rPr>
      </w:pPr>
    </w:p>
    <w:p w:rsidR="0051638C" w:rsidRDefault="0051638C">
      <w:pPr>
        <w:pStyle w:val="Standard"/>
        <w:jc w:val="center"/>
        <w:rPr>
          <w:rFonts w:ascii="Times New Roman" w:hAnsi="Times New Roman" w:cs="Times New Roman"/>
          <w:b/>
          <w:lang w:val="uk-UA"/>
        </w:rPr>
      </w:pPr>
    </w:p>
    <w:p w:rsidR="0051638C" w:rsidRDefault="007466F8">
      <w:pPr>
        <w:spacing w:after="0" w:line="240" w:lineRule="auto"/>
        <w:jc w:val="both"/>
        <w:rPr>
          <w:rFonts w:ascii="Times New Roman" w:hAnsi="Times New Roman"/>
          <w:sz w:val="24"/>
          <w:szCs w:val="24"/>
        </w:rPr>
      </w:pPr>
      <w:r>
        <w:rPr>
          <w:rFonts w:ascii="Times New Roman" w:hAnsi="Times New Roman"/>
          <w:sz w:val="24"/>
          <w:szCs w:val="24"/>
        </w:rPr>
        <w:t>Обсяги, місце та термін постачання електричної енергії за кожним лотом окремо складають:</w:t>
      </w:r>
    </w:p>
    <w:p w:rsidR="00F312BE" w:rsidRDefault="00F312B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274"/>
        <w:gridCol w:w="3277"/>
      </w:tblGrid>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Найменування товару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Одиниця виміру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Кількість</w:t>
            </w:r>
          </w:p>
        </w:tc>
      </w:tr>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sz w:val="24"/>
                <w:szCs w:val="24"/>
                <w:lang w:eastAsia="uk-UA"/>
              </w:rPr>
              <w:t>Електрична енергія</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shd w:val="clear" w:color="auto" w:fill="FFFFFF"/>
                <w:lang w:eastAsia="uk-UA"/>
              </w:rPr>
              <w:t>кВт/</w:t>
            </w:r>
            <w:proofErr w:type="spellStart"/>
            <w:r w:rsidRPr="00F312BE">
              <w:rPr>
                <w:rFonts w:ascii="Times New Roman" w:eastAsia="Times New Roman" w:hAnsi="Times New Roman" w:cs="Times New Roman"/>
                <w:sz w:val="24"/>
                <w:szCs w:val="24"/>
                <w:shd w:val="clear" w:color="auto" w:fill="FFFFFF"/>
                <w:lang w:eastAsia="uk-UA"/>
              </w:rPr>
              <w:t>год</w:t>
            </w:r>
            <w:proofErr w:type="spellEnd"/>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lang w:val="ru-RU" w:eastAsia="uk-UA"/>
              </w:rPr>
              <w:t>720 000</w:t>
            </w:r>
          </w:p>
        </w:tc>
      </w:tr>
    </w:tbl>
    <w:p w:rsidR="0051638C" w:rsidRDefault="0051638C">
      <w:pPr>
        <w:pStyle w:val="Standard"/>
        <w:jc w:val="center"/>
        <w:rPr>
          <w:rFonts w:ascii="Times New Roman" w:hAnsi="Times New Roman" w:cs="Times New Roman"/>
          <w:lang w:val="uk-UA"/>
        </w:rPr>
      </w:pPr>
    </w:p>
    <w:p w:rsidR="0051638C" w:rsidRDefault="007466F8">
      <w:pPr>
        <w:spacing w:before="60" w:after="0" w:line="240" w:lineRule="auto"/>
        <w:ind w:left="-284"/>
        <w:jc w:val="both"/>
        <w:rPr>
          <w:rFonts w:ascii="Times New Roman" w:hAnsi="Times New Roman" w:cs="Times New Roman"/>
          <w:b/>
          <w:bCs/>
          <w:color w:val="000000"/>
          <w:sz w:val="24"/>
          <w:szCs w:val="24"/>
        </w:rPr>
      </w:pPr>
      <w:r>
        <w:rPr>
          <w:rFonts w:ascii="Times New Roman" w:hAnsi="Times New Roman" w:cs="Times New Roman"/>
        </w:rPr>
        <w:t xml:space="preserve">        </w:t>
      </w:r>
      <w:r>
        <w:rPr>
          <w:rFonts w:ascii="Times New Roman" w:hAnsi="Times New Roman" w:cs="Times New Roman"/>
          <w:b/>
          <w:bCs/>
          <w:color w:val="000000"/>
          <w:sz w:val="24"/>
          <w:szCs w:val="24"/>
        </w:rPr>
        <w:t>Вартість 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F82A5F" w:rsidRDefault="007466F8">
      <w:pPr>
        <w:jc w:val="both"/>
        <w:rPr>
          <w:rFonts w:ascii="Times New Roman" w:eastAsia="Times New Roman" w:hAnsi="Times New Roman"/>
          <w:color w:val="FF0000"/>
          <w:sz w:val="24"/>
          <w:szCs w:val="24"/>
        </w:rPr>
      </w:pPr>
      <w:r>
        <w:rPr>
          <w:rFonts w:ascii="Times New Roman" w:eastAsia="Times New Roman" w:hAnsi="Times New Roman"/>
          <w:sz w:val="24"/>
          <w:szCs w:val="24"/>
        </w:rPr>
        <w:t>Кількість електричної енергії визначається на підставі інформації, яка відображається на приладах обліку електричної енергії, встановлених та підключених до відповідних мереж</w:t>
      </w:r>
      <w:r w:rsidR="00F82A5F">
        <w:rPr>
          <w:rFonts w:ascii="Times New Roman" w:eastAsia="Times New Roman" w:hAnsi="Times New Roman"/>
          <w:sz w:val="24"/>
          <w:szCs w:val="24"/>
        </w:rPr>
        <w:t xml:space="preserve"> КНП «Запорізький регіональний ФКЛДЦ» ЗОР</w:t>
      </w:r>
      <w:r>
        <w:rPr>
          <w:rFonts w:ascii="Times New Roman" w:eastAsia="Times New Roman" w:hAnsi="Times New Roman"/>
          <w:color w:val="FF0000"/>
          <w:sz w:val="24"/>
          <w:szCs w:val="24"/>
        </w:rPr>
        <w:t xml:space="preserve"> </w:t>
      </w:r>
    </w:p>
    <w:p w:rsidR="0051638C" w:rsidRDefault="007466F8">
      <w:pPr>
        <w:jc w:val="both"/>
        <w:rPr>
          <w:rFonts w:ascii="Times New Roman" w:eastAsia="Times New Roman" w:hAnsi="Times New Roman"/>
          <w:sz w:val="24"/>
          <w:szCs w:val="24"/>
        </w:rPr>
      </w:pPr>
      <w:r>
        <w:rPr>
          <w:rFonts w:ascii="Times New Roman" w:eastAsia="Times New Roman" w:hAnsi="Times New Roman"/>
          <w:sz w:val="24"/>
          <w:szCs w:val="24"/>
        </w:rPr>
        <w:t>При виробленні та транспортуванні (передачі) електричної енергії, застосовуються заходи із захисту довкілля у випадках і у порядку, передбаченому чинним законодавством</w:t>
      </w:r>
    </w:p>
    <w:p w:rsidR="0051638C" w:rsidRDefault="0051638C">
      <w:pPr>
        <w:spacing w:after="240" w:line="240" w:lineRule="auto"/>
        <w:contextualSpacing/>
        <w:rPr>
          <w:rFonts w:ascii="Times New Roman" w:eastAsia="Arial" w:hAnsi="Times New Roman" w:cs="Times New Roman"/>
          <w:b/>
          <w:sz w:val="12"/>
          <w:szCs w:val="12"/>
          <w:lang w:eastAsia="en-US"/>
        </w:rPr>
      </w:pPr>
    </w:p>
    <w:p w:rsidR="0051638C" w:rsidRDefault="007466F8">
      <w:pPr>
        <w:spacing w:after="240" w:line="240" w:lineRule="auto"/>
        <w:contextualSpacing/>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Технічні( якісні)  характеристики:</w:t>
      </w:r>
    </w:p>
    <w:p w:rsidR="0051638C" w:rsidRDefault="007466F8">
      <w:pPr>
        <w:numPr>
          <w:ilvl w:val="3"/>
          <w:numId w:val="16"/>
        </w:numPr>
        <w:tabs>
          <w:tab w:val="left" w:pos="426"/>
        </w:tabs>
        <w:spacing w:before="120" w:after="0" w:line="240" w:lineRule="auto"/>
        <w:ind w:left="142" w:firstLine="0"/>
        <w:jc w:val="both"/>
        <w:rPr>
          <w:rFonts w:ascii="Times New Roman" w:eastAsia="Times New Roman" w:hAnsi="Times New Roman" w:cs="Times New Roman"/>
          <w:b/>
          <w:color w:val="000000"/>
          <w:sz w:val="24"/>
          <w:szCs w:val="24"/>
        </w:rPr>
      </w:pPr>
      <w:r>
        <w:rPr>
          <w:rFonts w:ascii="Times New Roman" w:eastAsia="Arial" w:hAnsi="Times New Roman" w:cs="Times New Roman"/>
          <w:b/>
          <w:sz w:val="24"/>
          <w:szCs w:val="24"/>
          <w:lang w:eastAsia="en-US"/>
        </w:rPr>
        <w:t>Строк та умови постачання:  до 3</w:t>
      </w:r>
      <w:r>
        <w:rPr>
          <w:rFonts w:ascii="Times New Roman" w:eastAsia="Arial" w:hAnsi="Times New Roman" w:cs="Times New Roman"/>
          <w:b/>
          <w:sz w:val="24"/>
          <w:szCs w:val="24"/>
          <w:lang w:val="ru-RU" w:eastAsia="en-US"/>
        </w:rPr>
        <w:t>1</w:t>
      </w:r>
      <w:r>
        <w:rPr>
          <w:rFonts w:ascii="Times New Roman" w:eastAsia="Arial" w:hAnsi="Times New Roman" w:cs="Times New Roman"/>
          <w:b/>
          <w:sz w:val="24"/>
          <w:szCs w:val="24"/>
          <w:lang w:eastAsia="en-US"/>
        </w:rPr>
        <w:t>.12.202</w:t>
      </w:r>
      <w:r w:rsidR="005E0428">
        <w:rPr>
          <w:rFonts w:ascii="Times New Roman" w:eastAsia="Arial" w:hAnsi="Times New Roman" w:cs="Times New Roman"/>
          <w:b/>
          <w:sz w:val="24"/>
          <w:szCs w:val="24"/>
          <w:lang w:eastAsia="en-US"/>
        </w:rPr>
        <w:t>4</w:t>
      </w:r>
      <w:r>
        <w:rPr>
          <w:rFonts w:ascii="Times New Roman" w:eastAsia="Arial" w:hAnsi="Times New Roman" w:cs="Times New Roman"/>
          <w:b/>
          <w:sz w:val="24"/>
          <w:szCs w:val="24"/>
          <w:lang w:eastAsia="en-US"/>
        </w:rPr>
        <w:t xml:space="preserve"> року (включно), цілодобово.</w:t>
      </w:r>
    </w:p>
    <w:p w:rsidR="0051638C" w:rsidRDefault="007466F8">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2.Технічні, якісні характеристики електричної енергії (далі – товар) повинні відповідати встановленим/зареєстрованим діючим нормативним актам чинного законодавства України (державним стандартам (технічним умовам).</w:t>
      </w:r>
    </w:p>
    <w:p w:rsidR="0051638C" w:rsidRDefault="007466F8">
      <w:pPr>
        <w:shd w:val="clear" w:color="auto" w:fill="FFFFFF"/>
        <w:spacing w:after="0"/>
        <w:ind w:firstLine="567"/>
        <w:jc w:val="both"/>
        <w:rPr>
          <w:rFonts w:ascii="Times New Roman" w:hAnsi="Times New Roman"/>
          <w:color w:val="000000"/>
          <w:sz w:val="24"/>
          <w:szCs w:val="24"/>
        </w:rPr>
      </w:pPr>
      <w:r>
        <w:rPr>
          <w:rFonts w:ascii="Times New Roman" w:hAnsi="Times New Roman" w:cs="Times New Roman"/>
          <w:color w:val="000000"/>
          <w:sz w:val="24"/>
          <w:szCs w:val="24"/>
        </w:rPr>
        <w:t xml:space="preserve">  3. </w:t>
      </w:r>
      <w:r>
        <w:rPr>
          <w:rFonts w:ascii="Times New Roman" w:hAnsi="Times New Roman"/>
          <w:color w:val="000000"/>
          <w:sz w:val="24"/>
          <w:szCs w:val="24"/>
          <w:lang w:eastAsia="zh-CN"/>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1638C" w:rsidRDefault="007466F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4. Товар повинен відповідати технічним вимогам до предмета закупівлі, що визначені наступними нормативно-правовими актами:  Закон України «Про ринок електричної енергії» від 13.04.2017 №</w:t>
      </w:r>
      <w:r>
        <w:rPr>
          <w:rFonts w:ascii="Times New Roman" w:hAnsi="Times New Roman" w:cs="Times New Roman"/>
          <w:color w:val="000000"/>
          <w:sz w:val="24"/>
          <w:szCs w:val="24"/>
          <w:lang w:val="ru-RU"/>
        </w:rPr>
        <w:t> </w:t>
      </w:r>
      <w:r>
        <w:rPr>
          <w:rFonts w:ascii="Times New Roman" w:hAnsi="Times New Roman" w:cs="Times New Roman"/>
          <w:color w:val="000000"/>
          <w:sz w:val="24"/>
          <w:szCs w:val="24"/>
        </w:rPr>
        <w:t>2019-</w:t>
      </w:r>
      <w:r>
        <w:rPr>
          <w:rFonts w:ascii="Times New Roman" w:hAnsi="Times New Roman" w:cs="Times New Roman"/>
          <w:color w:val="000000"/>
          <w:sz w:val="24"/>
          <w:szCs w:val="24"/>
          <w:lang w:val="ru-RU"/>
        </w:rPr>
        <w:t>VIII</w:t>
      </w:r>
      <w:r>
        <w:rPr>
          <w:rFonts w:ascii="Times New Roman" w:hAnsi="Times New Roman" w:cs="Times New Roman"/>
          <w:color w:val="000000"/>
          <w:sz w:val="24"/>
          <w:szCs w:val="24"/>
        </w:rPr>
        <w:t>,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 Закон України «Про публічні закупівлі» від 19.09.2019 р. № 114-</w:t>
      </w:r>
      <w:r>
        <w:rPr>
          <w:rFonts w:ascii="Times New Roman" w:hAnsi="Times New Roman" w:cs="Times New Roman"/>
          <w:color w:val="000000"/>
          <w:sz w:val="24"/>
          <w:szCs w:val="24"/>
          <w:lang w:val="ru-RU"/>
        </w:rPr>
        <w:t>IX</w:t>
      </w:r>
      <w:r>
        <w:rPr>
          <w:rFonts w:ascii="Times New Roman" w:hAnsi="Times New Roman" w:cs="Times New Roman"/>
          <w:color w:val="000000"/>
          <w:sz w:val="24"/>
          <w:szCs w:val="24"/>
        </w:rPr>
        <w:t>.</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5. Відповідно до </w:t>
      </w:r>
      <w:proofErr w:type="spellStart"/>
      <w:r>
        <w:rPr>
          <w:rFonts w:ascii="Times New Roman" w:hAnsi="Times New Roman" w:cs="Times New Roman"/>
          <w:color w:val="000000"/>
          <w:sz w:val="24"/>
          <w:szCs w:val="24"/>
          <w:lang w:val="ru-RU"/>
        </w:rPr>
        <w:t>положень</w:t>
      </w:r>
      <w:proofErr w:type="spellEnd"/>
      <w:r>
        <w:rPr>
          <w:rFonts w:ascii="Times New Roman" w:hAnsi="Times New Roman" w:cs="Times New Roman"/>
          <w:color w:val="000000"/>
          <w:sz w:val="24"/>
          <w:szCs w:val="24"/>
          <w:lang w:val="ru-RU"/>
        </w:rPr>
        <w:t xml:space="preserve"> пункту 11.4.6 </w:t>
      </w:r>
      <w:proofErr w:type="spellStart"/>
      <w:r>
        <w:rPr>
          <w:rFonts w:ascii="Times New Roman" w:hAnsi="Times New Roman" w:cs="Times New Roman"/>
          <w:color w:val="000000"/>
          <w:sz w:val="24"/>
          <w:szCs w:val="24"/>
          <w:lang w:val="ru-RU"/>
        </w:rPr>
        <w:t>глави</w:t>
      </w:r>
      <w:proofErr w:type="spellEnd"/>
      <w:r>
        <w:rPr>
          <w:rFonts w:ascii="Times New Roman" w:hAnsi="Times New Roman" w:cs="Times New Roman"/>
          <w:color w:val="000000"/>
          <w:sz w:val="24"/>
          <w:szCs w:val="24"/>
          <w:lang w:val="ru-RU"/>
        </w:rPr>
        <w:t xml:space="preserve"> 11.4 розділу XI Кодексу систем </w:t>
      </w:r>
      <w:proofErr w:type="spellStart"/>
      <w:r>
        <w:rPr>
          <w:rFonts w:ascii="Times New Roman" w:hAnsi="Times New Roman" w:cs="Times New Roman"/>
          <w:color w:val="000000"/>
          <w:sz w:val="24"/>
          <w:szCs w:val="24"/>
          <w:lang w:val="ru-RU"/>
        </w:rPr>
        <w:t>розподілу</w:t>
      </w:r>
      <w:proofErr w:type="spellEnd"/>
      <w:r>
        <w:rPr>
          <w:rFonts w:ascii="Times New Roman" w:hAnsi="Times New Roman" w:cs="Times New Roman"/>
          <w:color w:val="000000"/>
          <w:sz w:val="24"/>
          <w:szCs w:val="24"/>
          <w:lang w:val="ru-RU"/>
        </w:rPr>
        <w:t xml:space="preserve">, затвердженого </w:t>
      </w:r>
      <w:proofErr w:type="spellStart"/>
      <w:r>
        <w:rPr>
          <w:rFonts w:ascii="Times New Roman" w:hAnsi="Times New Roman" w:cs="Times New Roman"/>
          <w:color w:val="000000"/>
          <w:sz w:val="24"/>
          <w:szCs w:val="24"/>
          <w:lang w:val="ru-RU"/>
        </w:rPr>
        <w:t>постановою</w:t>
      </w:r>
      <w:proofErr w:type="spellEnd"/>
      <w:r>
        <w:rPr>
          <w:rFonts w:ascii="Times New Roman" w:hAnsi="Times New Roman" w:cs="Times New Roman"/>
          <w:color w:val="000000"/>
          <w:sz w:val="24"/>
          <w:szCs w:val="24"/>
          <w:lang w:val="ru-RU"/>
        </w:rPr>
        <w:t xml:space="preserve"> НКРЕКП від 14.03.2018 № 310, </w:t>
      </w:r>
      <w:proofErr w:type="spellStart"/>
      <w:r>
        <w:rPr>
          <w:rFonts w:ascii="Times New Roman" w:hAnsi="Times New Roman" w:cs="Times New Roman"/>
          <w:color w:val="000000"/>
          <w:sz w:val="24"/>
          <w:szCs w:val="24"/>
          <w:lang w:val="ru-RU"/>
        </w:rPr>
        <w:t>параметри</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в точках </w:t>
      </w:r>
      <w:proofErr w:type="spellStart"/>
      <w:r>
        <w:rPr>
          <w:rFonts w:ascii="Times New Roman" w:hAnsi="Times New Roman" w:cs="Times New Roman"/>
          <w:color w:val="000000"/>
          <w:sz w:val="24"/>
          <w:szCs w:val="24"/>
          <w:lang w:val="ru-RU"/>
        </w:rPr>
        <w:t>приєднання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споживачів</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нормальних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умовах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експлуатації</w:t>
      </w:r>
      <w:proofErr w:type="spellEnd"/>
      <w:r>
        <w:rPr>
          <w:rFonts w:ascii="Times New Roman" w:hAnsi="Times New Roman" w:cs="Times New Roman"/>
          <w:color w:val="000000"/>
          <w:sz w:val="24"/>
          <w:szCs w:val="24"/>
          <w:lang w:val="ru-RU"/>
        </w:rPr>
        <w:t xml:space="preserve"> мають відповідати параметрам, </w:t>
      </w:r>
      <w:proofErr w:type="spellStart"/>
      <w:r>
        <w:rPr>
          <w:rFonts w:ascii="Times New Roman" w:hAnsi="Times New Roman" w:cs="Times New Roman"/>
          <w:color w:val="000000"/>
          <w:sz w:val="24"/>
          <w:szCs w:val="24"/>
          <w:lang w:val="ru-RU"/>
        </w:rPr>
        <w:t>визначеним</w:t>
      </w:r>
      <w:proofErr w:type="spellEnd"/>
      <w:r>
        <w:rPr>
          <w:rFonts w:ascii="Times New Roman" w:hAnsi="Times New Roman" w:cs="Times New Roman"/>
          <w:color w:val="000000"/>
          <w:sz w:val="24"/>
          <w:szCs w:val="24"/>
          <w:lang w:val="ru-RU"/>
        </w:rPr>
        <w:t xml:space="preserve"> у ДСТУ EN 50160:2014 «Характеристики </w:t>
      </w:r>
      <w:proofErr w:type="spellStart"/>
      <w:r>
        <w:rPr>
          <w:rFonts w:ascii="Times New Roman" w:hAnsi="Times New Roman" w:cs="Times New Roman"/>
          <w:color w:val="000000"/>
          <w:sz w:val="24"/>
          <w:szCs w:val="24"/>
          <w:lang w:val="ru-RU"/>
        </w:rPr>
        <w:t>напруги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електропостачання</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електричних</w:t>
      </w:r>
      <w:proofErr w:type="spellEnd"/>
      <w:r>
        <w:rPr>
          <w:rFonts w:ascii="Times New Roman" w:hAnsi="Times New Roman" w:cs="Times New Roman"/>
          <w:color w:val="000000"/>
          <w:sz w:val="24"/>
          <w:szCs w:val="24"/>
          <w:lang w:val="ru-RU"/>
        </w:rPr>
        <w:t xml:space="preserve"> мережах </w:t>
      </w:r>
      <w:proofErr w:type="spellStart"/>
      <w:r>
        <w:rPr>
          <w:rFonts w:ascii="Times New Roman" w:hAnsi="Times New Roman" w:cs="Times New Roman"/>
          <w:color w:val="000000"/>
          <w:sz w:val="24"/>
          <w:szCs w:val="24"/>
          <w:lang w:val="ru-RU"/>
        </w:rPr>
        <w:t>загального</w:t>
      </w:r>
      <w:proofErr w:type="spellEnd"/>
      <w:r>
        <w:rPr>
          <w:rFonts w:ascii="Times New Roman" w:hAnsi="Times New Roman" w:cs="Times New Roman"/>
          <w:color w:val="000000"/>
          <w:sz w:val="24"/>
          <w:szCs w:val="24"/>
          <w:lang w:val="ru-RU"/>
        </w:rPr>
        <w:t xml:space="preserve"> призначення».</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Постачання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споживачам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здійснюється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електропостачальниками</w:t>
      </w:r>
      <w:proofErr w:type="spellEnd"/>
      <w:r>
        <w:rPr>
          <w:rFonts w:ascii="Times New Roman" w:hAnsi="Times New Roman" w:cs="Times New Roman"/>
          <w:color w:val="000000"/>
          <w:sz w:val="24"/>
          <w:szCs w:val="24"/>
          <w:lang w:val="ru-RU"/>
        </w:rPr>
        <w:t xml:space="preserve">, які </w:t>
      </w:r>
      <w:proofErr w:type="spellStart"/>
      <w:r>
        <w:rPr>
          <w:rFonts w:ascii="Times New Roman" w:hAnsi="Times New Roman" w:cs="Times New Roman"/>
          <w:color w:val="000000"/>
          <w:sz w:val="24"/>
          <w:szCs w:val="24"/>
          <w:lang w:val="ru-RU"/>
        </w:rPr>
        <w:t>отримали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відповідну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ліцензію</w:t>
      </w:r>
      <w:proofErr w:type="spellEnd"/>
      <w:r>
        <w:rPr>
          <w:rFonts w:ascii="Times New Roman" w:hAnsi="Times New Roman" w:cs="Times New Roman"/>
          <w:color w:val="000000"/>
          <w:sz w:val="24"/>
          <w:szCs w:val="24"/>
          <w:lang w:val="ru-RU"/>
        </w:rPr>
        <w:t xml:space="preserve"> на право </w:t>
      </w:r>
      <w:proofErr w:type="spellStart"/>
      <w:r>
        <w:rPr>
          <w:rFonts w:ascii="Times New Roman" w:hAnsi="Times New Roman" w:cs="Times New Roman"/>
          <w:color w:val="000000"/>
          <w:sz w:val="24"/>
          <w:szCs w:val="24"/>
          <w:lang w:val="ru-RU"/>
        </w:rPr>
        <w:t>провадження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господарської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діяльності</w:t>
      </w:r>
      <w:proofErr w:type="spellEnd"/>
      <w:r>
        <w:rPr>
          <w:rFonts w:ascii="Times New Roman" w:hAnsi="Times New Roman" w:cs="Times New Roman"/>
          <w:color w:val="000000"/>
          <w:sz w:val="24"/>
          <w:szCs w:val="24"/>
          <w:lang w:val="ru-RU"/>
        </w:rPr>
        <w:t xml:space="preserve"> з постачання </w:t>
      </w:r>
      <w:proofErr w:type="spellStart"/>
      <w:r>
        <w:rPr>
          <w:rFonts w:ascii="Times New Roman" w:hAnsi="Times New Roman" w:cs="Times New Roman"/>
          <w:color w:val="000000"/>
          <w:sz w:val="24"/>
          <w:szCs w:val="24"/>
          <w:lang w:val="ru-RU"/>
        </w:rPr>
        <w:t>електроенергії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Оцінка</w:t>
      </w:r>
      <w:proofErr w:type="spellEnd"/>
      <w:r>
        <w:rPr>
          <w:rFonts w:ascii="Times New Roman" w:hAnsi="Times New Roman" w:cs="Times New Roman"/>
          <w:color w:val="000000"/>
          <w:sz w:val="24"/>
          <w:szCs w:val="24"/>
          <w:lang w:val="ru-RU"/>
        </w:rPr>
        <w:t xml:space="preserve"> відповідності </w:t>
      </w:r>
      <w:proofErr w:type="spellStart"/>
      <w:r>
        <w:rPr>
          <w:rFonts w:ascii="Times New Roman" w:hAnsi="Times New Roman" w:cs="Times New Roman"/>
          <w:color w:val="000000"/>
          <w:sz w:val="24"/>
          <w:szCs w:val="24"/>
          <w:lang w:val="ru-RU"/>
        </w:rPr>
        <w:t>показників</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проводиться на </w:t>
      </w:r>
      <w:proofErr w:type="spellStart"/>
      <w:r>
        <w:rPr>
          <w:rFonts w:ascii="Times New Roman" w:hAnsi="Times New Roman" w:cs="Times New Roman"/>
          <w:color w:val="000000"/>
          <w:sz w:val="24"/>
          <w:szCs w:val="24"/>
          <w:lang w:val="ru-RU"/>
        </w:rPr>
        <w:t>проміжку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розрахункового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періоду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рівного</w:t>
      </w:r>
      <w:proofErr w:type="spellEnd"/>
      <w:r>
        <w:rPr>
          <w:rFonts w:ascii="Times New Roman" w:hAnsi="Times New Roman" w:cs="Times New Roman"/>
          <w:color w:val="000000"/>
          <w:sz w:val="24"/>
          <w:szCs w:val="24"/>
          <w:lang w:val="ru-RU"/>
        </w:rPr>
        <w:t xml:space="preserve"> 24 годинам.</w:t>
      </w:r>
    </w:p>
    <w:p w:rsidR="0051638C" w:rsidRDefault="007466F8">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rPr>
        <w:t xml:space="preserve"> 7. </w:t>
      </w:r>
      <w:r>
        <w:rPr>
          <w:rFonts w:ascii="Times New Roman" w:hAnsi="Times New Roman" w:cs="Times New Roman"/>
          <w:bCs/>
          <w:color w:val="000000"/>
          <w:sz w:val="24"/>
          <w:szCs w:val="24"/>
        </w:rPr>
        <w:t>Вартість 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51638C" w:rsidRDefault="007466F8">
      <w:pPr>
        <w:pStyle w:val="ac"/>
        <w:widowControl w:val="0"/>
        <w:spacing w:after="0" w:line="240" w:lineRule="auto"/>
        <w:ind w:left="0"/>
        <w:jc w:val="both"/>
        <w:rPr>
          <w:b/>
        </w:rPr>
      </w:pPr>
      <w:r>
        <w:rPr>
          <w:b/>
        </w:rPr>
        <w:t xml:space="preserve">           8.Технічні, якісні характеристики предмету закупівлі мають передбачати застосування заходів із захисту довкілля.</w:t>
      </w:r>
    </w:p>
    <w:p w:rsidR="0051638C" w:rsidRDefault="0051638C">
      <w:pPr>
        <w:pStyle w:val="ac"/>
        <w:widowControl w:val="0"/>
        <w:spacing w:after="0" w:line="240" w:lineRule="auto"/>
        <w:ind w:left="0"/>
        <w:jc w:val="both"/>
        <w:rPr>
          <w:b/>
        </w:rPr>
      </w:pPr>
    </w:p>
    <w:p w:rsidR="0051638C" w:rsidRDefault="0051638C">
      <w:pPr>
        <w:tabs>
          <w:tab w:val="left" w:pos="4410"/>
        </w:tabs>
        <w:spacing w:after="0"/>
        <w:jc w:val="both"/>
        <w:rPr>
          <w:rFonts w:ascii="Times New Roman" w:hAnsi="Times New Roman"/>
          <w:i/>
        </w:rPr>
      </w:pPr>
    </w:p>
    <w:p w:rsidR="0051638C" w:rsidRDefault="007466F8">
      <w:pPr>
        <w:tabs>
          <w:tab w:val="left" w:pos="4410"/>
        </w:tabs>
        <w:jc w:val="both"/>
        <w:rPr>
          <w:rFonts w:ascii="Times New Roman" w:hAnsi="Times New Roman"/>
        </w:rPr>
      </w:pPr>
      <w:r>
        <w:rPr>
          <w:rFonts w:ascii="Times New Roman" w:hAnsi="Times New Roman"/>
          <w:i/>
        </w:rPr>
        <w:t>__________________________ (ПІБ, підпис, відбиток печатки (на наявності))</w:t>
      </w:r>
    </w:p>
    <w:p w:rsidR="0051638C" w:rsidRDefault="007466F8">
      <w:pPr>
        <w:pStyle w:val="Standard"/>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(на фірмовому бланку Учасника закупівлі)</w:t>
      </w:r>
    </w:p>
    <w:p w:rsidR="0051638C" w:rsidRDefault="0051638C">
      <w:pPr>
        <w:pStyle w:val="Standard"/>
        <w:jc w:val="both"/>
        <w:rPr>
          <w:rFonts w:ascii="Times New Roman" w:hAnsi="Times New Roman" w:cs="Times New Roman"/>
          <w:b/>
          <w:lang w:val="uk-UA"/>
        </w:rPr>
      </w:pPr>
    </w:p>
    <w:p w:rsidR="0051638C" w:rsidRDefault="007466F8">
      <w:pPr>
        <w:pStyle w:val="ac"/>
        <w:widowControl w:val="0"/>
        <w:spacing w:after="0"/>
        <w:ind w:left="0"/>
        <w:jc w:val="both"/>
        <w:rPr>
          <w:b/>
          <w:sz w:val="22"/>
          <w:szCs w:val="22"/>
        </w:rPr>
      </w:pPr>
      <w:r>
        <w:rPr>
          <w:b/>
          <w:sz w:val="22"/>
          <w:szCs w:val="22"/>
        </w:rPr>
        <w:t>Примітки:</w:t>
      </w:r>
    </w:p>
    <w:p w:rsidR="0051638C" w:rsidRDefault="007466F8">
      <w:pPr>
        <w:pStyle w:val="ac"/>
        <w:widowControl w:val="0"/>
        <w:spacing w:after="0"/>
        <w:ind w:left="0"/>
        <w:jc w:val="both"/>
        <w:rPr>
          <w:b/>
        </w:rPr>
      </w:pPr>
      <w:r>
        <w:rPr>
          <w:b/>
        </w:rPr>
        <w:t xml:space="preserve">         Технічні характеристики можуть складатися до окремого Лоту закупівлі, або до предмету закупівлі в цілому.</w:t>
      </w: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137960" w:rsidRDefault="00137960">
      <w:pPr>
        <w:pStyle w:val="ac"/>
        <w:widowControl w:val="0"/>
        <w:spacing w:after="0"/>
        <w:ind w:left="0"/>
        <w:jc w:val="both"/>
        <w:rPr>
          <w:b/>
          <w:sz w:val="22"/>
          <w:szCs w:val="22"/>
          <w:lang w:val="ru-RU"/>
        </w:rPr>
      </w:pPr>
    </w:p>
    <w:p w:rsidR="00137960" w:rsidRDefault="00137960">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rPr>
      </w:pPr>
    </w:p>
    <w:p w:rsidR="0051638C" w:rsidRDefault="007466F8">
      <w:pPr>
        <w:spacing w:after="0" w:line="240" w:lineRule="auto"/>
        <w:ind w:firstLine="426"/>
        <w:jc w:val="right"/>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ДОДАТОК 6</w:t>
      </w:r>
    </w:p>
    <w:p w:rsidR="0051638C" w:rsidRDefault="007466F8">
      <w:pPr>
        <w:spacing w:after="0" w:line="240" w:lineRule="auto"/>
        <w:ind w:firstLine="426"/>
        <w:jc w:val="right"/>
        <w:textAlignment w:val="baseline"/>
        <w:rPr>
          <w:rFonts w:ascii="Times New Roman" w:hAnsi="Times New Roman" w:cs="Times New Roman"/>
          <w:bCs/>
          <w:sz w:val="24"/>
          <w:szCs w:val="24"/>
        </w:rPr>
      </w:pPr>
      <w:r>
        <w:rPr>
          <w:rFonts w:ascii="Times New Roman" w:hAnsi="Times New Roman" w:cs="Times New Roman"/>
          <w:bCs/>
          <w:sz w:val="24"/>
          <w:szCs w:val="24"/>
        </w:rPr>
        <w:t>До тендерної документації</w:t>
      </w:r>
    </w:p>
    <w:p w:rsidR="0051638C" w:rsidRDefault="007466F8">
      <w:pPr>
        <w:spacing w:after="0" w:line="240" w:lineRule="auto"/>
        <w:jc w:val="center"/>
        <w:rPr>
          <w:rFonts w:ascii="Times New Roman" w:hAnsi="Times New Roman"/>
          <w:bCs/>
          <w:color w:val="000000"/>
        </w:rPr>
      </w:pPr>
      <w:r>
        <w:rPr>
          <w:rFonts w:ascii="Times New Roman" w:hAnsi="Times New Roman"/>
          <w:bCs/>
          <w:color w:val="000000"/>
        </w:rPr>
        <w:t xml:space="preserve">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Форма письмової згоди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на обробку наявних персональних даних,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відповідно до Закону України «Про захист персональних даних»</w:t>
      </w:r>
    </w:p>
    <w:p w:rsidR="0051638C" w:rsidRDefault="0051638C">
      <w:pPr>
        <w:spacing w:after="0" w:line="240" w:lineRule="auto"/>
        <w:jc w:val="center"/>
        <w:rPr>
          <w:rFonts w:ascii="Times New Roman" w:hAnsi="Times New Roman"/>
          <w:b/>
          <w:sz w:val="24"/>
          <w:szCs w:val="24"/>
        </w:rPr>
      </w:pPr>
    </w:p>
    <w:p w:rsidR="0051638C" w:rsidRDefault="0051638C">
      <w:pPr>
        <w:spacing w:after="0" w:line="240" w:lineRule="auto"/>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center"/>
        <w:rPr>
          <w:rFonts w:ascii="Times New Roman" w:hAnsi="Times New Roman"/>
          <w:b/>
          <w:sz w:val="24"/>
          <w:szCs w:val="24"/>
        </w:rPr>
      </w:pPr>
      <w:r>
        <w:rPr>
          <w:rFonts w:ascii="Times New Roman" w:hAnsi="Times New Roman"/>
          <w:b/>
          <w:sz w:val="24"/>
          <w:szCs w:val="24"/>
        </w:rPr>
        <w:t>ЛИСТ-ЗГОДА</w:t>
      </w:r>
    </w:p>
    <w:p w:rsidR="0051638C" w:rsidRDefault="0051638C">
      <w:pPr>
        <w:jc w:val="both"/>
        <w:rPr>
          <w:rFonts w:ascii="Times New Roman" w:hAnsi="Times New Roman"/>
          <w:sz w:val="24"/>
          <w:szCs w:val="24"/>
        </w:rPr>
      </w:pPr>
    </w:p>
    <w:p w:rsidR="0051638C" w:rsidRDefault="007466F8">
      <w:pPr>
        <w:ind w:firstLine="708"/>
        <w:jc w:val="both"/>
        <w:rPr>
          <w:rFonts w:ascii="Times New Roman" w:hAnsi="Times New Roman"/>
          <w:sz w:val="24"/>
          <w:szCs w:val="24"/>
        </w:rPr>
      </w:pPr>
      <w:r>
        <w:rPr>
          <w:rFonts w:ascii="Times New Roman" w:hAnsi="Times New Roman"/>
          <w:sz w:val="24"/>
          <w:szCs w:val="24"/>
        </w:rPr>
        <w:t>Відповідно до Закону України «Про захист персональних даних» від 01.06.2010 № 2297-VI 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(відкритих торгів з публікацією англійською мовою), цивільно-правових та господарських відносин.</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both"/>
        <w:rPr>
          <w:rFonts w:ascii="Times New Roman" w:hAnsi="Times New Roman"/>
          <w:i/>
          <w:sz w:val="24"/>
          <w:szCs w:val="24"/>
        </w:rPr>
      </w:pPr>
      <w:r>
        <w:rPr>
          <w:rFonts w:ascii="Times New Roman" w:hAnsi="Times New Roman"/>
          <w:i/>
          <w:sz w:val="24"/>
          <w:szCs w:val="24"/>
        </w:rPr>
        <w:t>__________________________________________________________________</w:t>
      </w:r>
    </w:p>
    <w:p w:rsidR="0051638C" w:rsidRDefault="007466F8">
      <w:pPr>
        <w:jc w:val="both"/>
        <w:rPr>
          <w:rFonts w:ascii="Times New Roman" w:hAnsi="Times New Roman"/>
          <w:i/>
          <w:sz w:val="24"/>
          <w:szCs w:val="24"/>
        </w:rPr>
      </w:pPr>
      <w:r>
        <w:rPr>
          <w:rFonts w:ascii="Times New Roman" w:hAnsi="Times New Roman"/>
          <w:i/>
          <w:sz w:val="24"/>
          <w:szCs w:val="24"/>
        </w:rPr>
        <w:t>Посада, прізвище, ініціали, підпис уповноваженої особи Учасника, завірені печаткою (при наявності)</w:t>
      </w:r>
    </w:p>
    <w:p w:rsidR="0051638C" w:rsidRDefault="007466F8">
      <w:pPr>
        <w:jc w:val="both"/>
        <w:rPr>
          <w:rFonts w:ascii="Times New Roman" w:hAnsi="Times New Roman"/>
          <w:sz w:val="24"/>
          <w:szCs w:val="24"/>
        </w:rPr>
      </w:pPr>
      <w:r>
        <w:rPr>
          <w:rFonts w:ascii="Times New Roman" w:hAnsi="Times New Roman"/>
          <w:sz w:val="24"/>
          <w:szCs w:val="24"/>
        </w:rPr>
        <w:t>«_____»   _______________20</w:t>
      </w:r>
      <w:r w:rsidR="005E0428">
        <w:rPr>
          <w:rFonts w:ascii="Times New Roman" w:hAnsi="Times New Roman"/>
          <w:sz w:val="24"/>
          <w:szCs w:val="24"/>
        </w:rPr>
        <w:t>___</w:t>
      </w:r>
      <w:r>
        <w:rPr>
          <w:rFonts w:ascii="Times New Roman" w:hAnsi="Times New Roman"/>
          <w:sz w:val="24"/>
          <w:szCs w:val="24"/>
        </w:rPr>
        <w:t>р.</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137960" w:rsidRDefault="00137960">
      <w:pPr>
        <w:jc w:val="both"/>
        <w:rPr>
          <w:rFonts w:ascii="Times New Roman" w:hAnsi="Times New Roman"/>
          <w:sz w:val="24"/>
          <w:szCs w:val="24"/>
        </w:rPr>
      </w:pPr>
    </w:p>
    <w:p w:rsidR="00137960" w:rsidRDefault="00137960">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lang w:val="ru-RU"/>
        </w:rPr>
      </w:pP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tab/>
        <w:t>Додаток № 7</w:t>
      </w:r>
    </w:p>
    <w:p w:rsidR="0051638C" w:rsidRDefault="007466F8">
      <w:pPr>
        <w:spacing w:after="0" w:line="240" w:lineRule="auto"/>
        <w:jc w:val="right"/>
        <w:rPr>
          <w:rFonts w:ascii="Times New Roman" w:eastAsia="Times New Roman" w:hAnsi="Times New Roman" w:cs="Times New Roman"/>
          <w:b/>
          <w:sz w:val="24"/>
          <w:szCs w:val="24"/>
          <w:lang w:eastAsia="uk-UA"/>
        </w:rPr>
      </w:pPr>
      <w:r>
        <w:rPr>
          <w:rFonts w:ascii="Times New Roman" w:hAnsi="Times New Roman"/>
          <w:sz w:val="24"/>
          <w:szCs w:val="24"/>
        </w:rPr>
        <w:tab/>
      </w:r>
      <w:r>
        <w:rPr>
          <w:rFonts w:ascii="Times New Roman" w:eastAsia="Times New Roman" w:hAnsi="Times New Roman" w:cs="Times New Roman"/>
          <w:b/>
          <w:sz w:val="24"/>
          <w:szCs w:val="24"/>
          <w:lang w:eastAsia="uk-UA"/>
        </w:rPr>
        <w:t>до тендерної документації</w:t>
      </w: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tab/>
      </w:r>
    </w:p>
    <w:p w:rsidR="0051638C" w:rsidRDefault="0051638C">
      <w:pPr>
        <w:pStyle w:val="af3"/>
        <w:rPr>
          <w:rFonts w:ascii="Times New Roman" w:hAnsi="Times New Roman"/>
          <w:i/>
          <w:sz w:val="26"/>
          <w:szCs w:val="26"/>
          <w:lang w:val="uk-UA"/>
        </w:rPr>
      </w:pPr>
    </w:p>
    <w:p w:rsidR="0051638C" w:rsidRDefault="0051638C">
      <w:pPr>
        <w:spacing w:after="0" w:line="240" w:lineRule="auto"/>
        <w:jc w:val="center"/>
        <w:rPr>
          <w:rFonts w:cs="Times New Roman"/>
        </w:rPr>
      </w:pPr>
    </w:p>
    <w:p w:rsidR="0051638C" w:rsidRDefault="007466F8">
      <w:pPr>
        <w:tabs>
          <w:tab w:val="left" w:pos="2205"/>
          <w:tab w:val="left" w:pos="4080"/>
        </w:tabs>
        <w:rPr>
          <w:rFonts w:ascii="Times New Roman" w:eastAsia="Times New Roman" w:hAnsi="Times New Roman"/>
          <w:b/>
        </w:rPr>
      </w:pPr>
      <w:r>
        <w:rPr>
          <w:rFonts w:ascii="Times New Roman" w:eastAsia="Times New Roman" w:hAnsi="Times New Roman"/>
          <w:b/>
        </w:rPr>
        <w:tab/>
      </w:r>
      <w:r>
        <w:rPr>
          <w:rFonts w:ascii="Times New Roman" w:hAnsi="Times New Roman" w:cs="Times New Roman"/>
          <w:b/>
        </w:rPr>
        <w:t xml:space="preserve">  Інші документи, які надає переможець закупівлі</w:t>
      </w:r>
    </w:p>
    <w:p w:rsidR="0051638C" w:rsidRDefault="0051638C">
      <w:pPr>
        <w:tabs>
          <w:tab w:val="left" w:pos="1080"/>
        </w:tabs>
        <w:spacing w:after="0" w:line="240" w:lineRule="auto"/>
        <w:ind w:firstLine="284"/>
        <w:jc w:val="both"/>
        <w:rPr>
          <w:rFonts w:ascii="Times New Roman" w:hAnsi="Times New Roman" w:cs="Times New Roman"/>
          <w:sz w:val="24"/>
          <w:szCs w:val="24"/>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51638C">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1638C" w:rsidRDefault="007466F8">
            <w:pPr>
              <w:spacing w:after="0" w:line="240" w:lineRule="auto"/>
              <w:jc w:val="center"/>
              <w:rPr>
                <w:rFonts w:ascii="Times New Roman" w:hAnsi="Times New Roman"/>
                <w:b/>
                <w:bCs/>
              </w:rPr>
            </w:pPr>
            <w:r>
              <w:rPr>
                <w:rFonts w:ascii="Times New Roman" w:hAnsi="Times New Roman"/>
                <w:b/>
                <w:bCs/>
              </w:rPr>
              <w:t>№ з/п</w:t>
            </w:r>
          </w:p>
        </w:tc>
        <w:tc>
          <w:tcPr>
            <w:tcW w:w="9639" w:type="dxa"/>
            <w:tcBorders>
              <w:top w:val="single" w:sz="4" w:space="0" w:color="auto"/>
              <w:left w:val="single" w:sz="4" w:space="0" w:color="auto"/>
              <w:bottom w:val="single" w:sz="4" w:space="0" w:color="auto"/>
              <w:right w:val="single" w:sz="4" w:space="0" w:color="auto"/>
            </w:tcBorders>
            <w:vAlign w:val="center"/>
          </w:tcPr>
          <w:p w:rsidR="0051638C" w:rsidRDefault="007466F8">
            <w:pPr>
              <w:tabs>
                <w:tab w:val="left" w:pos="225"/>
              </w:tabs>
              <w:spacing w:after="0" w:line="240" w:lineRule="auto"/>
              <w:ind w:firstLine="723"/>
              <w:jc w:val="center"/>
              <w:rPr>
                <w:rFonts w:ascii="Times New Roman" w:hAnsi="Times New Roman"/>
                <w:b/>
              </w:rPr>
            </w:pPr>
            <w:r>
              <w:rPr>
                <w:rFonts w:ascii="Times New Roman" w:hAnsi="Times New Roman"/>
                <w:b/>
              </w:rPr>
              <w:t>Перелік документів</w:t>
            </w:r>
          </w:p>
        </w:tc>
      </w:tr>
      <w:tr w:rsidR="0051638C">
        <w:trPr>
          <w:trHeight w:val="911"/>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25"/>
              </w:tabs>
              <w:spacing w:after="0" w:line="240" w:lineRule="auto"/>
              <w:ind w:firstLine="34"/>
              <w:jc w:val="both"/>
              <w:rPr>
                <w:rFonts w:ascii="Times New Roman" w:hAnsi="Times New Roman" w:cs="Times New Roman"/>
              </w:rPr>
            </w:pPr>
            <w:r>
              <w:rPr>
                <w:rFonts w:ascii="Times New Roman" w:hAnsi="Times New Roman" w:cs="Times New Roman"/>
              </w:rPr>
              <w:t xml:space="preserve">1.1. </w:t>
            </w:r>
            <w:r>
              <w:rPr>
                <w:rFonts w:ascii="Times New Roman" w:eastAsia="Helvetica" w:hAnsi="Times New Roman" w:cs="Times New Roman"/>
              </w:rPr>
              <w:t>Інформаційна довідка (лист) довільної форми з інформацією про посадову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особу (осіб) Учасника, уповноважену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xml:space="preserve">) </w:t>
            </w:r>
            <w:r>
              <w:rPr>
                <w:rFonts w:ascii="Times New Roman" w:eastAsia="Helvetica" w:hAnsi="Times New Roman" w:cs="Times New Roman"/>
                <w:iCs/>
              </w:rPr>
              <w:t>представляти інтереси під час проведення процедури закупівлі, а саме</w:t>
            </w:r>
            <w:r>
              <w:rPr>
                <w:rFonts w:ascii="Times New Roman" w:hAnsi="Times New Roman" w:cs="Times New Roman"/>
              </w:rPr>
              <w:t xml:space="preserve">: </w:t>
            </w:r>
            <w:r>
              <w:rPr>
                <w:rFonts w:ascii="Times New Roman" w:eastAsia="Helvetica" w:hAnsi="Times New Roman" w:cs="Times New Roman"/>
                <w:i/>
              </w:rPr>
              <w:t>підписувати документи тендерної пропозиції; підписувати договір закупівлі за результатами торгів.</w:t>
            </w:r>
          </w:p>
        </w:tc>
      </w:tr>
      <w:tr w:rsidR="0051638C">
        <w:trPr>
          <w:trHeight w:val="3009"/>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ind w:firstLine="459"/>
              <w:jc w:val="both"/>
              <w:rPr>
                <w:rFonts w:ascii="Times New Roman" w:hAnsi="Times New Roman" w:cs="Times New Roman"/>
              </w:rPr>
            </w:pPr>
            <w:r>
              <w:rPr>
                <w:rFonts w:ascii="Times New Roman" w:hAnsi="Times New Roman" w:cs="Times New Roman"/>
              </w:rPr>
              <w:t>2.1.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w:t>
            </w:r>
          </w:p>
          <w:p w:rsidR="0051638C" w:rsidRDefault="007466F8">
            <w:pPr>
              <w:spacing w:after="0" w:line="240" w:lineRule="auto"/>
              <w:jc w:val="both"/>
              <w:rPr>
                <w:rFonts w:ascii="Times New Roman" w:hAnsi="Times New Roman" w:cs="Times New Roman"/>
              </w:rPr>
            </w:pPr>
            <w:r>
              <w:rPr>
                <w:rFonts w:ascii="Times New Roman" w:hAnsi="Times New Roman" w:cs="Times New Roman"/>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51638C" w:rsidRDefault="007466F8">
            <w:pPr>
              <w:widowControl w:val="0"/>
              <w:tabs>
                <w:tab w:val="left" w:pos="108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У випадку надання довіреності – довіреність повинна містити право на підпис документів, що входять до складу тендерної пропозиції.</w:t>
            </w:r>
          </w:p>
          <w:p w:rsidR="0051638C" w:rsidRDefault="007466F8">
            <w:pPr>
              <w:tabs>
                <w:tab w:val="left" w:pos="0"/>
              </w:tabs>
              <w:spacing w:after="0" w:line="240" w:lineRule="auto"/>
              <w:ind w:firstLine="459"/>
              <w:jc w:val="both"/>
              <w:rPr>
                <w:rFonts w:ascii="Times New Roman" w:hAnsi="Times New Roman" w:cs="Times New Roman"/>
              </w:rPr>
            </w:pPr>
            <w:r>
              <w:rPr>
                <w:rFonts w:ascii="Times New Roman" w:hAnsi="Times New Roman" w:cs="Times New Roman"/>
              </w:rPr>
              <w:t xml:space="preserve">2.2. </w:t>
            </w:r>
            <w:r>
              <w:rPr>
                <w:rFonts w:ascii="Times New Roman" w:eastAsia="Helvetica" w:hAnsi="Times New Roman" w:cs="Times New Roman"/>
              </w:rPr>
              <w:t>У разі підписання пропозиції фізичною особою-підприємцем</w:t>
            </w:r>
            <w:r>
              <w:rPr>
                <w:rFonts w:ascii="Times New Roman" w:hAnsi="Times New Roman" w:cs="Times New Roman"/>
              </w:rPr>
              <w:t xml:space="preserve">  - </w:t>
            </w:r>
            <w:r>
              <w:rPr>
                <w:rFonts w:ascii="Times New Roman" w:eastAsia="Helvetica" w:hAnsi="Times New Roman" w:cs="Times New Roman"/>
              </w:rPr>
              <w:t>свідоцтво</w:t>
            </w:r>
            <w:r>
              <w:rPr>
                <w:rFonts w:ascii="Times New Roman" w:hAnsi="Times New Roman" w:cs="Times New Roman"/>
              </w:rPr>
              <w:t xml:space="preserve"> </w:t>
            </w:r>
            <w:r>
              <w:rPr>
                <w:rFonts w:ascii="Times New Roman" w:eastAsia="Helvetica" w:hAnsi="Times New Roman" w:cs="Times New Roman"/>
              </w:rPr>
              <w:t>про державну реєстрацію або виписка (витяг)</w:t>
            </w:r>
            <w:r>
              <w:rPr>
                <w:rFonts w:ascii="Times New Roman" w:hAnsi="Times New Roman" w:cs="Times New Roman"/>
              </w:rPr>
              <w:t xml:space="preserve"> </w:t>
            </w:r>
            <w:r>
              <w:rPr>
                <w:rFonts w:ascii="Times New Roman" w:eastAsia="Helvetica" w:hAnsi="Times New Roman" w:cs="Times New Roman"/>
              </w:rPr>
              <w:t>з Єдиного державного реєстру ю</w:t>
            </w:r>
            <w:r>
              <w:rPr>
                <w:rFonts w:ascii="Times New Roman" w:eastAsia="Helvetica" w:hAnsi="Times New Roman" w:cs="Times New Roman"/>
                <w:shd w:val="clear" w:color="auto" w:fill="FFFFFF"/>
              </w:rPr>
              <w:t>ридичних осіб та фізичних осіб - підприємців</w:t>
            </w:r>
            <w:r>
              <w:rPr>
                <w:rFonts w:ascii="Times New Roman" w:hAnsi="Times New Roman" w:cs="Times New Roman"/>
              </w:rPr>
              <w:t xml:space="preserve"> </w:t>
            </w:r>
            <w:r>
              <w:rPr>
                <w:rFonts w:ascii="Times New Roman" w:eastAsia="Helvetica" w:hAnsi="Times New Roman" w:cs="Times New Roman"/>
              </w:rPr>
              <w:t>та громадських формувань</w:t>
            </w:r>
            <w:r>
              <w:rPr>
                <w:rFonts w:ascii="Times New Roman" w:hAnsi="Times New Roman" w:cs="Times New Roman"/>
              </w:rPr>
              <w:t>.</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 xml:space="preserve">Свідоцтво про реєстрацію платника ПДВ або Витяг з реєстру платників податку на додану вартість </w:t>
            </w:r>
            <w:r>
              <w:rPr>
                <w:rFonts w:ascii="Times New Roman" w:hAnsi="Times New Roman" w:cs="Times New Roman"/>
                <w:i/>
              </w:rPr>
              <w:t>(</w:t>
            </w:r>
            <w:r>
              <w:rPr>
                <w:rFonts w:ascii="Times New Roman" w:eastAsia="Helvetica" w:hAnsi="Times New Roman" w:cs="Times New Roman"/>
                <w:i/>
              </w:rPr>
              <w:t>для платників ПДВ).</w:t>
            </w:r>
          </w:p>
        </w:tc>
      </w:tr>
      <w:tr w:rsidR="0051638C">
        <w:trPr>
          <w:trHeight w:val="61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Свідоцтво платника єдиного податку або Витяг з реєстру платників єдиного податку (</w:t>
            </w:r>
            <w:r>
              <w:rPr>
                <w:rFonts w:ascii="Times New Roman" w:eastAsia="Helvetica" w:hAnsi="Times New Roman" w:cs="Times New Roman"/>
                <w:i/>
              </w:rPr>
              <w:t>для платників єдиного податку</w:t>
            </w:r>
            <w:r>
              <w:rPr>
                <w:rFonts w:ascii="Times New Roman" w:hAnsi="Times New Roman" w:cs="Times New Roman"/>
              </w:rPr>
              <w:t>).</w:t>
            </w:r>
          </w:p>
        </w:tc>
      </w:tr>
      <w:tr w:rsidR="0051638C">
        <w:trPr>
          <w:trHeight w:val="281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Статут або інший установчий документ</w:t>
            </w:r>
            <w:r>
              <w:rPr>
                <w:rFonts w:ascii="Times New Roman" w:hAnsi="Times New Roman" w:cs="Times New Roman"/>
                <w:color w:val="000000"/>
              </w:rPr>
              <w:t xml:space="preserve"> </w:t>
            </w:r>
            <w:r>
              <w:rPr>
                <w:rFonts w:ascii="Times New Roman" w:eastAsia="Helvetica" w:hAnsi="Times New Roman" w:cs="Times New Roman"/>
                <w:color w:val="000000"/>
              </w:rPr>
              <w:t>із змінами (у разі їх наявності</w:t>
            </w:r>
            <w:r>
              <w:rPr>
                <w:rFonts w:ascii="Times New Roman" w:hAnsi="Times New Roman" w:cs="Times New Roman"/>
              </w:rPr>
              <w:t>)</w:t>
            </w:r>
          </w:p>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Вимоги до статуту:</w:t>
            </w:r>
          </w:p>
          <w:p w:rsidR="0051638C" w:rsidRDefault="007466F8">
            <w:pPr>
              <w:pStyle w:val="HTML"/>
              <w:shd w:val="clear" w:color="auto" w:fill="FFFFFF"/>
              <w:spacing w:before="0"/>
              <w:textAlignment w:val="baseline"/>
              <w:rPr>
                <w:rFonts w:ascii="Times New Roman" w:hAnsi="Times New Roman"/>
                <w:color w:val="000000"/>
                <w:sz w:val="22"/>
                <w:szCs w:val="22"/>
                <w:lang w:val="uk-UA" w:eastAsia="ru-RU"/>
              </w:rPr>
            </w:pPr>
            <w:r>
              <w:rPr>
                <w:rFonts w:ascii="Times New Roman" w:hAnsi="Times New Roman"/>
                <w:sz w:val="22"/>
                <w:szCs w:val="22"/>
                <w:lang w:val="uk-UA"/>
              </w:rPr>
              <w:t xml:space="preserve">1. </w:t>
            </w:r>
            <w:r>
              <w:rPr>
                <w:rFonts w:ascii="Times New Roman" w:eastAsia="Helvetica" w:hAnsi="Times New Roman"/>
                <w:sz w:val="22"/>
                <w:szCs w:val="22"/>
                <w:lang w:val="uk-UA"/>
              </w:rPr>
              <w:t xml:space="preserve">Статут повинен містити відмітку </w:t>
            </w:r>
            <w:r>
              <w:rPr>
                <w:rFonts w:ascii="Times New Roman" w:eastAsia="Helvetica" w:hAnsi="Times New Roman"/>
                <w:color w:val="000000"/>
                <w:sz w:val="22"/>
                <w:szCs w:val="22"/>
                <w:lang w:val="uk-UA" w:eastAsia="ru-RU"/>
              </w:rPr>
              <w:t>державного реєстратора про проведення державної реєстрації</w:t>
            </w:r>
            <w:r>
              <w:rPr>
                <w:rFonts w:ascii="Times New Roman" w:hAnsi="Times New Roman"/>
                <w:sz w:val="22"/>
                <w:szCs w:val="22"/>
                <w:lang w:val="uk-UA"/>
              </w:rPr>
              <w:t>.</w:t>
            </w:r>
          </w:p>
          <w:p w:rsidR="0051638C" w:rsidRDefault="007466F8">
            <w:p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eastAsia="Helvetica" w:hAnsi="Times New Roman" w:cs="Times New Roman"/>
              </w:rPr>
              <w:t xml:space="preserve">У випадку відсутності відмітки державного реєстратора Учасник повинен надати </w:t>
            </w:r>
            <w:r>
              <w:rPr>
                <w:rFonts w:ascii="Times New Roman" w:eastAsia="Helvetica" w:hAnsi="Times New Roman" w:cs="Times New Roman"/>
                <w:lang w:eastAsia="uk-UA"/>
              </w:rPr>
              <w:t>інформаці</w:t>
            </w:r>
            <w:r>
              <w:rPr>
                <w:rFonts w:ascii="Times New Roman" w:eastAsia="Helvetica" w:hAnsi="Times New Roman" w:cs="Times New Roman"/>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51638C" w:rsidRDefault="007466F8">
            <w:pPr>
              <w:tabs>
                <w:tab w:val="left" w:pos="-252"/>
              </w:tabs>
              <w:spacing w:after="0" w:line="240" w:lineRule="auto"/>
              <w:jc w:val="both"/>
              <w:rPr>
                <w:rFonts w:ascii="Times New Roman" w:hAnsi="Times New Roman" w:cs="Times New Roman"/>
              </w:rPr>
            </w:pPr>
            <w:r>
              <w:rPr>
                <w:rFonts w:ascii="Times New Roman" w:hAnsi="Times New Roman" w:cs="Times New Roman"/>
                <w:lang w:eastAsia="uk-UA"/>
              </w:rPr>
              <w:t xml:space="preserve">3. </w:t>
            </w:r>
            <w:r>
              <w:rPr>
                <w:rFonts w:ascii="Times New Roman" w:eastAsia="Helvetica" w:hAnsi="Times New Roman" w:cs="Times New Roman"/>
                <w:lang w:eastAsia="uk-UA"/>
              </w:rPr>
              <w:t xml:space="preserve">Якщо Учасник </w:t>
            </w:r>
            <w:r>
              <w:rPr>
                <w:rFonts w:ascii="Times New Roman" w:eastAsia="Helvetica" w:hAnsi="Times New Roman" w:cs="Times New Roman"/>
                <w:color w:val="000000"/>
                <w:lang w:eastAsia="uk-UA"/>
              </w:rPr>
              <w:t xml:space="preserve">діє на підставі модельного статуту – надається </w:t>
            </w:r>
            <w:r>
              <w:rPr>
                <w:rFonts w:ascii="Times New Roman" w:eastAsia="Helvetica" w:hAnsi="Times New Roman" w:cs="Times New Roman"/>
              </w:rPr>
              <w:t>протокол загальних зборів щодо обрання керівника юридичної особи або рішення чи розпорядження власника чи уповноваженої власником</w:t>
            </w:r>
            <w:r>
              <w:rPr>
                <w:rFonts w:ascii="Times New Roman" w:hAnsi="Times New Roman" w:cs="Times New Roman"/>
              </w:rPr>
              <w:t xml:space="preserve"> </w:t>
            </w:r>
            <w:r>
              <w:rPr>
                <w:rFonts w:ascii="Times New Roman" w:eastAsia="Helvetica" w:hAnsi="Times New Roman" w:cs="Times New Roman"/>
              </w:rPr>
              <w:t>особи (відповідно до процедури обрання, яка визначена статутом чи іншими установчими документами)</w:t>
            </w:r>
            <w:r>
              <w:rPr>
                <w:rFonts w:ascii="Times New Roman" w:hAnsi="Times New Roman" w:cs="Times New Roman"/>
                <w:color w:val="000000"/>
                <w:lang w:eastAsia="uk-UA"/>
              </w:rPr>
              <w:t xml:space="preserve">, </w:t>
            </w:r>
            <w:r>
              <w:rPr>
                <w:rFonts w:ascii="Times New Roman" w:eastAsia="Helvetica" w:hAnsi="Times New Roman" w:cs="Times New Roman"/>
                <w:color w:val="000000"/>
                <w:lang w:eastAsia="uk-UA"/>
              </w:rPr>
              <w:t>в якому зазначені відомості про провадження діяльності на основі модельного статуту.</w:t>
            </w:r>
          </w:p>
        </w:tc>
      </w:tr>
      <w:tr w:rsidR="0051638C">
        <w:trPr>
          <w:trHeight w:val="255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eastAsia="Helvetica" w:hAnsi="Times New Roman" w:cs="Times New Roman"/>
                <w:b/>
              </w:rPr>
            </w:pPr>
            <w:r>
              <w:rPr>
                <w:rFonts w:ascii="Times New Roman" w:eastAsia="Times New Roman" w:hAnsi="Times New Roman" w:cs="Times New Roman"/>
                <w:color w:val="000000"/>
              </w:rPr>
              <w:t xml:space="preserve">Для фізичних осіб, фізичних </w:t>
            </w:r>
            <w:proofErr w:type="spellStart"/>
            <w:r>
              <w:rPr>
                <w:rFonts w:ascii="Times New Roman" w:eastAsia="Times New Roman" w:hAnsi="Times New Roman" w:cs="Times New Roman"/>
                <w:color w:val="000000"/>
              </w:rPr>
              <w:t>осіб-</w:t>
            </w:r>
            <w:proofErr w:type="spellEnd"/>
            <w:r>
              <w:rPr>
                <w:rFonts w:ascii="Times New Roman" w:eastAsia="Times New Roman" w:hAnsi="Times New Roman" w:cs="Times New Roman"/>
                <w:color w:val="000000"/>
              </w:rPr>
              <w:t xml:space="preserve">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та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1638C">
        <w:trPr>
          <w:trHeight w:val="713"/>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Лист – згода  про те, що учасник погоджується з проектом договору, викладеним в Додатку 4 до цієї тендерної документації</w:t>
            </w:r>
            <w:r>
              <w:rPr>
                <w:rFonts w:ascii="Times New Roman" w:eastAsia="Helvetica" w:hAnsi="Times New Roman" w:cs="Times New Roman"/>
                <w:lang w:eastAsia="zh-CN"/>
              </w:rPr>
              <w:t xml:space="preserve">, підписана уповноваженою особою Учасника і скріплена печаткою (для Учасників, які здійснюють діяльність з печаткою) Учасника. </w:t>
            </w:r>
          </w:p>
        </w:tc>
      </w:tr>
      <w:tr w:rsidR="0051638C">
        <w:trPr>
          <w:trHeight w:val="163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1"/>
              <w:jc w:val="both"/>
              <w:rPr>
                <w:rFonts w:ascii="Times New Roman" w:hAnsi="Times New Roman" w:cs="Times New Roman"/>
              </w:rPr>
            </w:pPr>
            <w:r>
              <w:rPr>
                <w:rFonts w:ascii="Times New Roman" w:hAnsi="Times New Roman" w:cs="Times New Roman"/>
              </w:rPr>
              <w:t xml:space="preserve">Документ, в якому учасник підтверджує виконання технічного завдання у повному обсязі відповідно до </w:t>
            </w:r>
            <w:r>
              <w:rPr>
                <w:rFonts w:ascii="Times New Roman" w:hAnsi="Times New Roman" w:cs="Times New Roman"/>
                <w:bCs/>
              </w:rPr>
              <w:t>Додатку 5</w:t>
            </w:r>
            <w:r>
              <w:rPr>
                <w:rFonts w:ascii="Times New Roman" w:hAnsi="Times New Roman" w:cs="Times New Roman"/>
              </w:rPr>
              <w:t xml:space="preserve"> до тендерної документації “Технічні, якісні та кількісні характеристики  предмета закупівлі (Технічне завдання)”.</w:t>
            </w:r>
          </w:p>
          <w:p w:rsidR="0051638C" w:rsidRDefault="007466F8">
            <w:pPr>
              <w:spacing w:after="0" w:line="240" w:lineRule="auto"/>
              <w:ind w:firstLine="601"/>
              <w:jc w:val="both"/>
              <w:rPr>
                <w:rFonts w:ascii="Times New Roman" w:hAnsi="Times New Roman" w:cs="Times New Roman"/>
              </w:rPr>
            </w:pPr>
            <w:r>
              <w:rPr>
                <w:rFonts w:ascii="Times New Roman" w:hAnsi="Times New Roman" w:cs="Times New Roman"/>
              </w:rPr>
              <w:t>Документ складається на фірмовому бланку учасника, має містити технічне завдання (повний текст), назву предмету закупівлі, підпис уповноваженої особи учасника та відбиток печатки учасника.</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51638C">
            <w:pPr>
              <w:spacing w:after="0" w:line="240" w:lineRule="auto"/>
              <w:jc w:val="center"/>
              <w:rPr>
                <w:rFonts w:ascii="Times New Roman" w:hAnsi="Times New Roman" w:cs="Times New Roman"/>
                <w:bCs/>
              </w:rPr>
            </w:pP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Заповнена форма* “ТЕНДЕРНА ПРОПОЗИЦІЯ” </w:t>
            </w:r>
          </w:p>
          <w:p w:rsidR="0051638C" w:rsidRDefault="007466F8">
            <w:pPr>
              <w:spacing w:after="0" w:line="240" w:lineRule="auto"/>
              <w:jc w:val="both"/>
              <w:rPr>
                <w:rFonts w:ascii="Times New Roman" w:eastAsia="Times New Roman" w:hAnsi="Times New Roman" w:cs="Times New Roman"/>
                <w:color w:val="000000"/>
              </w:rPr>
            </w:pPr>
            <w:r>
              <w:rPr>
                <w:rFonts w:ascii="Times New Roman" w:hAnsi="Times New Roman" w:cs="Times New Roman"/>
              </w:rPr>
              <w:t>(із зазначенням ціни тендерної пропозиції після аукціону)</w:t>
            </w:r>
            <w:r>
              <w:rPr>
                <w:rFonts w:ascii="Times New Roman" w:eastAsia="Times New Roman" w:hAnsi="Times New Roman" w:cs="Times New Roman"/>
                <w:color w:val="000000"/>
              </w:rPr>
              <w:t xml:space="preserve"> </w:t>
            </w:r>
          </w:p>
          <w:p w:rsidR="0051638C" w:rsidRDefault="007466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 xml:space="preserve">Документи, що підтверджують </w:t>
            </w:r>
            <w:r>
              <w:rPr>
                <w:rFonts w:ascii="Times New Roman" w:hAnsi="Times New Roman" w:cs="Times New Roman"/>
                <w:bCs/>
              </w:rPr>
              <w:t>повноваження</w:t>
            </w:r>
            <w:r>
              <w:rPr>
                <w:rFonts w:ascii="Times New Roman" w:hAnsi="Times New Roman" w:cs="Times New Roman"/>
              </w:rPr>
              <w:t xml:space="preserve"> посадової особи або представника учасника процедури закупівлі щодо підпису документів тендерної пропозиції:</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кожна сторінка копій документів, що містить інформацію, має бути завірена підписом уповноваженої особи учасника та відбитком печатки.</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Заповнений учасником проект Договору про закупівлю згідно з формою, наведеною в </w:t>
            </w:r>
            <w:r>
              <w:rPr>
                <w:rFonts w:ascii="Times New Roman" w:hAnsi="Times New Roman" w:cs="Times New Roman"/>
                <w:bCs/>
              </w:rPr>
              <w:t>Додатку 4</w:t>
            </w:r>
            <w:r>
              <w:rPr>
                <w:rFonts w:ascii="Times New Roman" w:hAnsi="Times New Roman" w:cs="Times New Roman"/>
                <w:b/>
                <w:bCs/>
                <w:u w:val="single"/>
              </w:rPr>
              <w:t xml:space="preserve"> </w:t>
            </w:r>
            <w:r>
              <w:rPr>
                <w:rFonts w:ascii="Times New Roman" w:hAnsi="Times New Roman" w:cs="Times New Roman"/>
              </w:rPr>
              <w:t>до тендерної документації (із зазначенням ціни тендерної пропозиції за результатами аукціону)</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spacing w:val="-2"/>
              </w:rPr>
              <w:t xml:space="preserve">Копія </w:t>
            </w:r>
            <w:bookmarkStart w:id="8" w:name="_Hlk526509862"/>
            <w:r>
              <w:rPr>
                <w:rFonts w:ascii="Times New Roman" w:hAnsi="Times New Roman" w:cs="Times New Roman"/>
                <w:spacing w:val="-2"/>
              </w:rPr>
              <w:t>Ліцензії на право провадження господарської діяльності з постачання електричної енергії</w:t>
            </w:r>
            <w:bookmarkEnd w:id="8"/>
            <w:r>
              <w:rPr>
                <w:rFonts w:ascii="Times New Roman" w:hAnsi="Times New Roman" w:cs="Times New Roman"/>
                <w:spacing w:val="-2"/>
              </w:rPr>
              <w:t xml:space="preserve">, або копія постанови НКРЕКП про видачу Ліцензії з постачання електричної енергії, </w:t>
            </w:r>
            <w:r>
              <w:rPr>
                <w:rFonts w:ascii="Times New Roman" w:hAnsi="Times New Roman" w:cs="Times New Roman"/>
                <w:color w:val="000000"/>
                <w:lang w:eastAsia="uk-UA"/>
              </w:rPr>
              <w:t>завірена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r>
              <w:rPr>
                <w:rFonts w:ascii="Times New Roman" w:hAnsi="Times New Roman" w:cs="Times New Roman"/>
                <w:spacing w:val="-2"/>
              </w:rPr>
              <w:t>.</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Гарантійний  лист від Учасника  наступного змісту:</w:t>
            </w:r>
          </w:p>
          <w:p w:rsidR="0051638C" w:rsidRDefault="007466F8">
            <w:pPr>
              <w:spacing w:after="0" w:line="240" w:lineRule="auto"/>
              <w:jc w:val="both"/>
              <w:rPr>
                <w:rFonts w:ascii="Times New Roman" w:hAnsi="Times New Roman" w:cs="Times New Roman"/>
                <w:spacing w:val="-2"/>
              </w:rPr>
            </w:pPr>
            <w:r>
              <w:rPr>
                <w:rFonts w:ascii="Times New Roman" w:eastAsia="Times New Roman" w:hAnsi="Times New Roman" w:cs="Times New Roman"/>
                <w:color w:val="000000" w:themeColor="text1"/>
              </w:rPr>
              <w:t xml:space="preserve">“Даним листом підтверджуємо, що </w:t>
            </w:r>
            <w:r>
              <w:rPr>
                <w:rFonts w:ascii="Times New Roman" w:eastAsia="Times New Roman" w:hAnsi="Times New Roman" w:cs="Times New Roman"/>
                <w:color w:val="000000" w:themeColor="text1"/>
                <w:u w:val="single"/>
              </w:rPr>
              <w:t xml:space="preserve">Учасник </w:t>
            </w:r>
            <w:r>
              <w:rPr>
                <w:rFonts w:ascii="Times New Roman" w:eastAsia="Times New Roman" w:hAnsi="Times New Roman" w:cs="Times New Roman"/>
                <w:color w:val="000000" w:themeColor="text1"/>
                <w:u w:val="single"/>
                <w:lang w:val="ru-RU"/>
              </w:rPr>
              <w:t>закупівлі</w:t>
            </w:r>
            <w:r>
              <w:rPr>
                <w:rFonts w:ascii="Times New Roman" w:eastAsia="Times New Roman" w:hAnsi="Times New Roman" w:cs="Times New Roman"/>
                <w:color w:val="000000" w:themeColor="text1"/>
                <w:u w:val="single"/>
              </w:rPr>
              <w:t xml:space="preserve"> – назва учасника</w:t>
            </w:r>
            <w:r>
              <w:rPr>
                <w:rFonts w:ascii="Times New Roman" w:eastAsia="Times New Roman" w:hAnsi="Times New Roman" w:cs="Times New Roman"/>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hAnsi="Times New Roman" w:cs="Times New Roman"/>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 xml:space="preserve">14. </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від </w:t>
            </w:r>
            <w:r>
              <w:rPr>
                <w:rFonts w:ascii="Times New Roman" w:hAnsi="Times New Roman" w:cs="Times New Roman"/>
                <w:color w:val="000000"/>
                <w:lang w:eastAsia="uk-UA"/>
              </w:rPr>
              <w:t>учасника з підтвердженням наявності в учасника укладених усіх необхідних договорів (з повним їх переліком),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Гарантійний лист Учасника, що умови постачання електричної енергії замовнику відповідають наступним нормативно-правовим актам:</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Закон України «Про ринок електричної енергії»;</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роздрібного ринку електричної енергії (затверджені постановою НКРЕКП від 14.03.2018 р. № 312);</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ринку», затверджені Постановою Національної комісії, що здійснює державне регулювання у сферах енергетики та комунальних послуг від 24.06.2019 № 1168;</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інші нормативно-правові акти, прийняті на виконання Закону України «Про ринок електричної енергії».</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яким </w:t>
            </w:r>
            <w:proofErr w:type="spellStart"/>
            <w:r>
              <w:rPr>
                <w:rFonts w:ascii="Times New Roman" w:hAnsi="Times New Roman" w:cs="Times New Roman"/>
              </w:rPr>
              <w:t>учасник-електропостачальник</w:t>
            </w:r>
            <w:proofErr w:type="spellEnd"/>
            <w:r>
              <w:rPr>
                <w:rFonts w:ascii="Times New Roman" w:hAnsi="Times New Roman" w:cs="Times New Roman"/>
              </w:rPr>
              <w:t xml:space="preserve"> гарантує, що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w:t>
            </w:r>
            <w:r>
              <w:rPr>
                <w:rFonts w:ascii="Times New Roman" w:hAnsi="Times New Roman" w:cs="Times New Roman"/>
              </w:rPr>
              <w:lastRenderedPageBreak/>
              <w:t>послуг.</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17.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Гарантійний лист Учасника про те, що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c"/>
              <w:spacing w:after="0" w:line="240" w:lineRule="auto"/>
              <w:ind w:left="6"/>
              <w:jc w:val="both"/>
              <w:rPr>
                <w:i/>
                <w:sz w:val="22"/>
                <w:szCs w:val="22"/>
              </w:rPr>
            </w:pPr>
            <w:r>
              <w:rPr>
                <w:sz w:val="22"/>
                <w:szCs w:val="22"/>
              </w:rPr>
              <w:t xml:space="preserve">Надання довідки про наявність </w:t>
            </w:r>
            <w:proofErr w:type="spellStart"/>
            <w:r>
              <w:rPr>
                <w:sz w:val="22"/>
                <w:szCs w:val="22"/>
              </w:rPr>
              <w:t>кол-центру</w:t>
            </w:r>
            <w:proofErr w:type="spellEnd"/>
            <w:r>
              <w:rPr>
                <w:sz w:val="22"/>
                <w:szCs w:val="22"/>
              </w:rPr>
              <w:t xml:space="preserve"> / контакт-центру на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xml:space="preserve">»  № 373 від 12.06.2018 р. У разі, якщо створення </w:t>
            </w:r>
            <w:proofErr w:type="spellStart"/>
            <w:r>
              <w:rPr>
                <w:sz w:val="22"/>
                <w:szCs w:val="22"/>
              </w:rPr>
              <w:t>кол-центру</w:t>
            </w:r>
            <w:proofErr w:type="spellEnd"/>
            <w:r>
              <w:rPr>
                <w:sz w:val="22"/>
                <w:szCs w:val="22"/>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51638C" w:rsidRDefault="007466F8">
            <w:pPr>
              <w:spacing w:after="0" w:line="240" w:lineRule="auto"/>
              <w:jc w:val="both"/>
              <w:rPr>
                <w:rFonts w:ascii="Times New Roman" w:hAnsi="Times New Roman" w:cs="Times New Roman"/>
              </w:rPr>
            </w:pPr>
            <w:r>
              <w:rPr>
                <w:rFonts w:ascii="Times New Roman" w:hAnsi="Times New Roman" w:cs="Times New Roman"/>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f3"/>
              <w:suppressAutoHyphens w:val="0"/>
              <w:jc w:val="both"/>
              <w:rPr>
                <w:rFonts w:ascii="Times New Roman" w:hAnsi="Times New Roman"/>
                <w:sz w:val="24"/>
                <w:szCs w:val="24"/>
              </w:rPr>
            </w:pP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наявних</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відповідно до Закону України «Про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w:t>
            </w:r>
            <w:proofErr w:type="spellStart"/>
            <w:r>
              <w:rPr>
                <w:rFonts w:ascii="Times New Roman" w:hAnsi="Times New Roman"/>
                <w:sz w:val="24"/>
                <w:szCs w:val="24"/>
              </w:rPr>
              <w:t>Додаток</w:t>
            </w:r>
            <w:proofErr w:type="spellEnd"/>
            <w:r>
              <w:rPr>
                <w:rFonts w:ascii="Times New Roman" w:hAnsi="Times New Roman"/>
                <w:sz w:val="24"/>
                <w:szCs w:val="24"/>
              </w:rPr>
              <w:t xml:space="preserve"> №6);</w:t>
            </w:r>
          </w:p>
          <w:p w:rsidR="0051638C" w:rsidRDefault="0051638C">
            <w:pPr>
              <w:pStyle w:val="ac"/>
              <w:spacing w:after="0" w:line="240" w:lineRule="auto"/>
              <w:ind w:left="6"/>
              <w:jc w:val="both"/>
              <w:rPr>
                <w:sz w:val="22"/>
                <w:szCs w:val="22"/>
                <w:lang w:val="ru-RU"/>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ind w:firstLine="360"/>
              <w:jc w:val="both"/>
              <w:rPr>
                <w:rFonts w:ascii="Times New Roman" w:eastAsia="Arial" w:hAnsi="Times New Roman"/>
                <w:sz w:val="24"/>
                <w:szCs w:val="24"/>
                <w:lang w:eastAsia="ja-JP"/>
              </w:rPr>
            </w:pPr>
            <w:r>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1638C" w:rsidRDefault="0051638C">
            <w:pPr>
              <w:pStyle w:val="ac"/>
              <w:spacing w:after="0" w:line="240" w:lineRule="auto"/>
              <w:ind w:left="6"/>
              <w:jc w:val="both"/>
              <w:rPr>
                <w:sz w:val="22"/>
                <w:szCs w:val="22"/>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p>
          <w:p w:rsidR="0051638C" w:rsidRDefault="0051638C">
            <w:pPr>
              <w:widowControl w:val="0"/>
              <w:suppressAutoHyphens/>
              <w:autoSpaceDE w:val="0"/>
              <w:spacing w:after="120" w:line="240" w:lineRule="auto"/>
              <w:ind w:firstLine="360"/>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Довідка в довільній формі – погодження з істотними умовами договору.</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rsidP="00137960">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Довідка в довільній формі – підтвердження, що Учасника внесено до реєстру постачальників електроенергії, які отримали доступ до мереж </w:t>
            </w:r>
            <w:r w:rsidR="00137960">
              <w:rPr>
                <w:rFonts w:ascii="Times New Roman" w:eastAsia="Arial" w:hAnsi="Times New Roman"/>
                <w:sz w:val="24"/>
                <w:szCs w:val="24"/>
                <w:lang w:eastAsia="ja-JP"/>
              </w:rPr>
              <w:t>ПАТ «Запоріжжяобленерго»</w:t>
            </w:r>
            <w:r>
              <w:rPr>
                <w:rFonts w:ascii="Times New Roman" w:eastAsia="Arial" w:hAnsi="Times New Roman"/>
                <w:sz w:val="24"/>
                <w:szCs w:val="24"/>
                <w:lang w:eastAsia="ja-JP"/>
              </w:rPr>
              <w:t xml:space="preserve"> на адміністративній території </w:t>
            </w:r>
            <w:r w:rsidR="00137960">
              <w:rPr>
                <w:rFonts w:ascii="Times New Roman" w:eastAsia="Arial" w:hAnsi="Times New Roman"/>
                <w:sz w:val="24"/>
                <w:szCs w:val="24"/>
                <w:lang w:eastAsia="ja-JP"/>
              </w:rPr>
              <w:t xml:space="preserve">Запорізької </w:t>
            </w:r>
            <w:bookmarkStart w:id="9" w:name="_GoBack"/>
            <w:bookmarkEnd w:id="9"/>
            <w:r>
              <w:rPr>
                <w:rFonts w:ascii="Times New Roman" w:eastAsia="Arial" w:hAnsi="Times New Roman"/>
                <w:sz w:val="24"/>
                <w:szCs w:val="24"/>
                <w:lang w:eastAsia="ja-JP"/>
              </w:rPr>
              <w:t>області.</w:t>
            </w:r>
          </w:p>
        </w:tc>
      </w:tr>
    </w:tbl>
    <w:p w:rsidR="0051638C" w:rsidRDefault="0051638C" w:rsidP="009C3C76">
      <w:pPr>
        <w:widowControl w:val="0"/>
        <w:spacing w:after="0" w:line="240" w:lineRule="auto"/>
        <w:ind w:left="-567" w:firstLine="567"/>
        <w:jc w:val="center"/>
        <w:rPr>
          <w:rFonts w:ascii="Times New Roman" w:hAnsi="Times New Roman" w:cs="Times New Roman"/>
          <w:b/>
          <w:color w:val="000000"/>
          <w:lang w:eastAsia="uk-UA"/>
        </w:rPr>
      </w:pPr>
    </w:p>
    <w:sectPr w:rsidR="0051638C">
      <w:pgSz w:w="11906" w:h="16838"/>
      <w:pgMar w:top="568"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27" w:rsidRDefault="00652827">
      <w:pPr>
        <w:spacing w:line="240" w:lineRule="auto"/>
      </w:pPr>
      <w:r>
        <w:separator/>
      </w:r>
    </w:p>
  </w:endnote>
  <w:endnote w:type="continuationSeparator" w:id="0">
    <w:p w:rsidR="00652827" w:rsidRDefault="00652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27" w:rsidRDefault="00652827">
      <w:pPr>
        <w:spacing w:after="0"/>
      </w:pPr>
      <w:r>
        <w:separator/>
      </w:r>
    </w:p>
  </w:footnote>
  <w:footnote w:type="continuationSeparator" w:id="0">
    <w:p w:rsidR="00652827" w:rsidRDefault="006528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04892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71E80"/>
    <w:multiLevelType w:val="multilevel"/>
    <w:tmpl w:val="11D71E8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65571B"/>
    <w:multiLevelType w:val="multilevel"/>
    <w:tmpl w:val="1665571B"/>
    <w:lvl w:ilvl="0">
      <w:start w:val="1"/>
      <w:numFmt w:val="decimal"/>
      <w:lvlText w:val="%1."/>
      <w:lvlJc w:val="left"/>
      <w:pPr>
        <w:ind w:left="78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19DF2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3152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E13115"/>
    <w:multiLevelType w:val="multilevel"/>
    <w:tmpl w:val="31E13115"/>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615E3"/>
    <w:multiLevelType w:val="multilevel"/>
    <w:tmpl w:val="37061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71A173D"/>
    <w:multiLevelType w:val="multilevel"/>
    <w:tmpl w:val="371A173D"/>
    <w:lvl w:ilvl="0">
      <w:start w:val="1"/>
      <w:numFmt w:val="decimal"/>
      <w:lvlText w:val="%1."/>
      <w:lvlJc w:val="left"/>
      <w:pPr>
        <w:ind w:left="1069" w:hanging="360"/>
      </w:pPr>
    </w:lvl>
    <w:lvl w:ilvl="1">
      <w:start w:val="1"/>
      <w:numFmt w:val="decimal"/>
      <w:lvlText w:val="%1.%2."/>
      <w:lvlJc w:val="left"/>
      <w:pPr>
        <w:ind w:left="2293"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
    <w:nsid w:val="3AFC2711"/>
    <w:multiLevelType w:val="multilevel"/>
    <w:tmpl w:val="3AFC271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5636B9"/>
    <w:multiLevelType w:val="multilevel"/>
    <w:tmpl w:val="3E5636B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DD6C2C"/>
    <w:multiLevelType w:val="multilevel"/>
    <w:tmpl w:val="41DD6C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631E49"/>
    <w:multiLevelType w:val="multilevel"/>
    <w:tmpl w:val="54631E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5E911FDB"/>
    <w:multiLevelType w:val="multilevel"/>
    <w:tmpl w:val="5E911F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711FD7"/>
    <w:multiLevelType w:val="multilevel"/>
    <w:tmpl w:val="63711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50404B"/>
    <w:multiLevelType w:val="multilevel"/>
    <w:tmpl w:val="7250404B"/>
    <w:lvl w:ilvl="0">
      <w:start w:val="1"/>
      <w:numFmt w:val="decimal"/>
      <w:lvlText w:val="%1."/>
      <w:lvlJc w:val="left"/>
      <w:pPr>
        <w:tabs>
          <w:tab w:val="left" w:pos="660"/>
        </w:tabs>
        <w:ind w:left="660" w:hanging="360"/>
      </w:pPr>
      <w:rPr>
        <w:rFonts w:cs="Times New Roman" w:hint="default"/>
        <w:b/>
        <w:bCs/>
      </w:rPr>
    </w:lvl>
    <w:lvl w:ilvl="1">
      <w:start w:val="2"/>
      <w:numFmt w:val="decimal"/>
      <w:lvlText w:val="%2"/>
      <w:lvlJc w:val="left"/>
      <w:pPr>
        <w:tabs>
          <w:tab w:val="left" w:pos="1380"/>
        </w:tabs>
        <w:ind w:left="1380" w:hanging="360"/>
      </w:pPr>
      <w:rPr>
        <w:rFonts w:cs="Times New Roman" w:hint="default"/>
      </w:rPr>
    </w:lvl>
    <w:lvl w:ilvl="2">
      <w:start w:val="1"/>
      <w:numFmt w:val="lowerRoman"/>
      <w:lvlText w:val="%3."/>
      <w:lvlJc w:val="right"/>
      <w:pPr>
        <w:tabs>
          <w:tab w:val="left" w:pos="2100"/>
        </w:tabs>
        <w:ind w:left="2100" w:hanging="180"/>
      </w:pPr>
      <w:rPr>
        <w:rFonts w:cs="Times New Roman"/>
      </w:rPr>
    </w:lvl>
    <w:lvl w:ilvl="3">
      <w:start w:val="1"/>
      <w:numFmt w:val="decimal"/>
      <w:lvlText w:val="%4."/>
      <w:lvlJc w:val="left"/>
      <w:pPr>
        <w:tabs>
          <w:tab w:val="left" w:pos="2820"/>
        </w:tabs>
        <w:ind w:left="2820" w:hanging="360"/>
      </w:pPr>
      <w:rPr>
        <w:rFonts w:cs="Times New Roman"/>
      </w:rPr>
    </w:lvl>
    <w:lvl w:ilvl="4">
      <w:start w:val="1"/>
      <w:numFmt w:val="lowerLetter"/>
      <w:lvlText w:val="%5."/>
      <w:lvlJc w:val="left"/>
      <w:pPr>
        <w:tabs>
          <w:tab w:val="left" w:pos="3540"/>
        </w:tabs>
        <w:ind w:left="3540" w:hanging="360"/>
      </w:pPr>
      <w:rPr>
        <w:rFonts w:cs="Times New Roman"/>
      </w:rPr>
    </w:lvl>
    <w:lvl w:ilvl="5">
      <w:start w:val="1"/>
      <w:numFmt w:val="lowerRoman"/>
      <w:lvlText w:val="%6."/>
      <w:lvlJc w:val="right"/>
      <w:pPr>
        <w:tabs>
          <w:tab w:val="left" w:pos="4260"/>
        </w:tabs>
        <w:ind w:left="4260" w:hanging="180"/>
      </w:pPr>
      <w:rPr>
        <w:rFonts w:cs="Times New Roman"/>
      </w:rPr>
    </w:lvl>
    <w:lvl w:ilvl="6">
      <w:start w:val="1"/>
      <w:numFmt w:val="decimal"/>
      <w:lvlText w:val="%7."/>
      <w:lvlJc w:val="left"/>
      <w:pPr>
        <w:tabs>
          <w:tab w:val="left" w:pos="4980"/>
        </w:tabs>
        <w:ind w:left="4980" w:hanging="360"/>
      </w:pPr>
      <w:rPr>
        <w:rFonts w:cs="Times New Roman"/>
      </w:rPr>
    </w:lvl>
    <w:lvl w:ilvl="7">
      <w:start w:val="1"/>
      <w:numFmt w:val="lowerLetter"/>
      <w:lvlText w:val="%8."/>
      <w:lvlJc w:val="left"/>
      <w:pPr>
        <w:tabs>
          <w:tab w:val="left" w:pos="5700"/>
        </w:tabs>
        <w:ind w:left="5700" w:hanging="360"/>
      </w:pPr>
      <w:rPr>
        <w:rFonts w:cs="Times New Roman"/>
      </w:rPr>
    </w:lvl>
    <w:lvl w:ilvl="8">
      <w:start w:val="1"/>
      <w:numFmt w:val="lowerRoman"/>
      <w:lvlText w:val="%9."/>
      <w:lvlJc w:val="right"/>
      <w:pPr>
        <w:tabs>
          <w:tab w:val="left" w:pos="6420"/>
        </w:tabs>
        <w:ind w:left="6420" w:hanging="180"/>
      </w:pPr>
      <w:rPr>
        <w:rFonts w:cs="Times New Roman"/>
      </w:rPr>
    </w:lvl>
  </w:abstractNum>
  <w:abstractNum w:abstractNumId="15">
    <w:nsid w:val="732060C2"/>
    <w:multiLevelType w:val="multilevel"/>
    <w:tmpl w:val="732060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2"/>
  </w:num>
  <w:num w:numId="11">
    <w:abstractNumId w:val="8"/>
  </w:num>
  <w:num w:numId="12">
    <w:abstractNumId w:val="1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2297"/>
    <w:rsid w:val="000170A7"/>
    <w:rsid w:val="000175CA"/>
    <w:rsid w:val="000256AA"/>
    <w:rsid w:val="000331F5"/>
    <w:rsid w:val="000332AA"/>
    <w:rsid w:val="0003754A"/>
    <w:rsid w:val="000512E7"/>
    <w:rsid w:val="000579F0"/>
    <w:rsid w:val="0006794C"/>
    <w:rsid w:val="00070F0A"/>
    <w:rsid w:val="0007717A"/>
    <w:rsid w:val="00091D8A"/>
    <w:rsid w:val="0009460B"/>
    <w:rsid w:val="000A3F52"/>
    <w:rsid w:val="000B7C2D"/>
    <w:rsid w:val="000D2C7A"/>
    <w:rsid w:val="000E33BE"/>
    <w:rsid w:val="000F374E"/>
    <w:rsid w:val="000F7774"/>
    <w:rsid w:val="00106433"/>
    <w:rsid w:val="00107D29"/>
    <w:rsid w:val="0012213E"/>
    <w:rsid w:val="00122A9D"/>
    <w:rsid w:val="00124A53"/>
    <w:rsid w:val="00135EB8"/>
    <w:rsid w:val="00137960"/>
    <w:rsid w:val="0014142B"/>
    <w:rsid w:val="00142B64"/>
    <w:rsid w:val="0015099D"/>
    <w:rsid w:val="001571E6"/>
    <w:rsid w:val="00161243"/>
    <w:rsid w:val="00172877"/>
    <w:rsid w:val="00172E0E"/>
    <w:rsid w:val="00184CC2"/>
    <w:rsid w:val="001B709C"/>
    <w:rsid w:val="001C451A"/>
    <w:rsid w:val="001E5CC3"/>
    <w:rsid w:val="001F119F"/>
    <w:rsid w:val="001F6D4F"/>
    <w:rsid w:val="00202DFD"/>
    <w:rsid w:val="00217DF8"/>
    <w:rsid w:val="0022504B"/>
    <w:rsid w:val="002340FB"/>
    <w:rsid w:val="002351DA"/>
    <w:rsid w:val="00235D3A"/>
    <w:rsid w:val="00245733"/>
    <w:rsid w:val="00251444"/>
    <w:rsid w:val="00256A31"/>
    <w:rsid w:val="00256C3B"/>
    <w:rsid w:val="0026375B"/>
    <w:rsid w:val="00273287"/>
    <w:rsid w:val="002764DD"/>
    <w:rsid w:val="002B4D59"/>
    <w:rsid w:val="002C278A"/>
    <w:rsid w:val="002C3A19"/>
    <w:rsid w:val="002D1ACD"/>
    <w:rsid w:val="002F5275"/>
    <w:rsid w:val="00323561"/>
    <w:rsid w:val="003377CC"/>
    <w:rsid w:val="0035170C"/>
    <w:rsid w:val="003519B6"/>
    <w:rsid w:val="00371184"/>
    <w:rsid w:val="00373CA4"/>
    <w:rsid w:val="003831C8"/>
    <w:rsid w:val="00385A1D"/>
    <w:rsid w:val="003870F2"/>
    <w:rsid w:val="0039151F"/>
    <w:rsid w:val="003A058D"/>
    <w:rsid w:val="003A2F11"/>
    <w:rsid w:val="003A40F8"/>
    <w:rsid w:val="003B4504"/>
    <w:rsid w:val="003B4A89"/>
    <w:rsid w:val="003B59B1"/>
    <w:rsid w:val="003C3C54"/>
    <w:rsid w:val="003C72D0"/>
    <w:rsid w:val="003D309A"/>
    <w:rsid w:val="003E405E"/>
    <w:rsid w:val="003F0DED"/>
    <w:rsid w:val="00416729"/>
    <w:rsid w:val="004264C2"/>
    <w:rsid w:val="00435B1B"/>
    <w:rsid w:val="0044060A"/>
    <w:rsid w:val="004603B6"/>
    <w:rsid w:val="00467545"/>
    <w:rsid w:val="0047287E"/>
    <w:rsid w:val="00474B0E"/>
    <w:rsid w:val="00491297"/>
    <w:rsid w:val="004A3D19"/>
    <w:rsid w:val="004B11CD"/>
    <w:rsid w:val="004B3E3B"/>
    <w:rsid w:val="004C3458"/>
    <w:rsid w:val="004C44C2"/>
    <w:rsid w:val="004D27F5"/>
    <w:rsid w:val="004D603F"/>
    <w:rsid w:val="004E0C7C"/>
    <w:rsid w:val="0051638C"/>
    <w:rsid w:val="00520511"/>
    <w:rsid w:val="00545E3E"/>
    <w:rsid w:val="00550883"/>
    <w:rsid w:val="00564ABC"/>
    <w:rsid w:val="005723B3"/>
    <w:rsid w:val="00576C09"/>
    <w:rsid w:val="005828E5"/>
    <w:rsid w:val="005948EB"/>
    <w:rsid w:val="00594B9C"/>
    <w:rsid w:val="005B1B6A"/>
    <w:rsid w:val="005C07D4"/>
    <w:rsid w:val="005D2300"/>
    <w:rsid w:val="005E0428"/>
    <w:rsid w:val="005E049F"/>
    <w:rsid w:val="005E388E"/>
    <w:rsid w:val="00600987"/>
    <w:rsid w:val="006234AD"/>
    <w:rsid w:val="00625CC5"/>
    <w:rsid w:val="00635179"/>
    <w:rsid w:val="00651E83"/>
    <w:rsid w:val="00652827"/>
    <w:rsid w:val="00654FFC"/>
    <w:rsid w:val="006606C0"/>
    <w:rsid w:val="006707A8"/>
    <w:rsid w:val="00670EC9"/>
    <w:rsid w:val="006735DD"/>
    <w:rsid w:val="00677A87"/>
    <w:rsid w:val="006855AF"/>
    <w:rsid w:val="006979D5"/>
    <w:rsid w:val="006A40BE"/>
    <w:rsid w:val="006A5BD2"/>
    <w:rsid w:val="006A6429"/>
    <w:rsid w:val="006A6620"/>
    <w:rsid w:val="006A7BEA"/>
    <w:rsid w:val="006C1E75"/>
    <w:rsid w:val="006C7007"/>
    <w:rsid w:val="006D110F"/>
    <w:rsid w:val="006D6F0B"/>
    <w:rsid w:val="006F3205"/>
    <w:rsid w:val="007118B8"/>
    <w:rsid w:val="007153B0"/>
    <w:rsid w:val="00715CA0"/>
    <w:rsid w:val="00727B4F"/>
    <w:rsid w:val="0073152C"/>
    <w:rsid w:val="00731D11"/>
    <w:rsid w:val="007425BF"/>
    <w:rsid w:val="007466F8"/>
    <w:rsid w:val="00751A9F"/>
    <w:rsid w:val="007532DE"/>
    <w:rsid w:val="00765ED1"/>
    <w:rsid w:val="007816CA"/>
    <w:rsid w:val="007923E8"/>
    <w:rsid w:val="007971F9"/>
    <w:rsid w:val="007A2ED7"/>
    <w:rsid w:val="007B3B1D"/>
    <w:rsid w:val="007B62EB"/>
    <w:rsid w:val="007D55CA"/>
    <w:rsid w:val="007E47A0"/>
    <w:rsid w:val="00822E55"/>
    <w:rsid w:val="008348B7"/>
    <w:rsid w:val="00834F37"/>
    <w:rsid w:val="00835755"/>
    <w:rsid w:val="00845BC6"/>
    <w:rsid w:val="008545C1"/>
    <w:rsid w:val="0085598B"/>
    <w:rsid w:val="00856057"/>
    <w:rsid w:val="0086369E"/>
    <w:rsid w:val="0088739B"/>
    <w:rsid w:val="008C08DE"/>
    <w:rsid w:val="008D5159"/>
    <w:rsid w:val="008F31FE"/>
    <w:rsid w:val="00905171"/>
    <w:rsid w:val="0090596F"/>
    <w:rsid w:val="009205D6"/>
    <w:rsid w:val="00923BCD"/>
    <w:rsid w:val="00944A5F"/>
    <w:rsid w:val="00946F71"/>
    <w:rsid w:val="00976FA6"/>
    <w:rsid w:val="00982337"/>
    <w:rsid w:val="009854BC"/>
    <w:rsid w:val="00985887"/>
    <w:rsid w:val="0098732A"/>
    <w:rsid w:val="00987AF0"/>
    <w:rsid w:val="009923E8"/>
    <w:rsid w:val="00994427"/>
    <w:rsid w:val="009B5DA9"/>
    <w:rsid w:val="009C3C76"/>
    <w:rsid w:val="009D4111"/>
    <w:rsid w:val="009D4B34"/>
    <w:rsid w:val="009D5628"/>
    <w:rsid w:val="009D678E"/>
    <w:rsid w:val="009E1D0D"/>
    <w:rsid w:val="00A00161"/>
    <w:rsid w:val="00A0139C"/>
    <w:rsid w:val="00A12DC5"/>
    <w:rsid w:val="00A1756F"/>
    <w:rsid w:val="00A3015A"/>
    <w:rsid w:val="00A334C2"/>
    <w:rsid w:val="00A466BF"/>
    <w:rsid w:val="00A63AE6"/>
    <w:rsid w:val="00A72B71"/>
    <w:rsid w:val="00A73B7E"/>
    <w:rsid w:val="00A74E99"/>
    <w:rsid w:val="00A82141"/>
    <w:rsid w:val="00AA67E4"/>
    <w:rsid w:val="00AE3E5F"/>
    <w:rsid w:val="00AF2BB3"/>
    <w:rsid w:val="00B02AD1"/>
    <w:rsid w:val="00B04D60"/>
    <w:rsid w:val="00B07286"/>
    <w:rsid w:val="00B31585"/>
    <w:rsid w:val="00B358FE"/>
    <w:rsid w:val="00B41BAA"/>
    <w:rsid w:val="00B43033"/>
    <w:rsid w:val="00B60B27"/>
    <w:rsid w:val="00B619BF"/>
    <w:rsid w:val="00B6530A"/>
    <w:rsid w:val="00B77525"/>
    <w:rsid w:val="00B979BF"/>
    <w:rsid w:val="00BD10E2"/>
    <w:rsid w:val="00BE75BF"/>
    <w:rsid w:val="00C07442"/>
    <w:rsid w:val="00C11D0A"/>
    <w:rsid w:val="00C3354B"/>
    <w:rsid w:val="00C42842"/>
    <w:rsid w:val="00C610FB"/>
    <w:rsid w:val="00C67073"/>
    <w:rsid w:val="00C73222"/>
    <w:rsid w:val="00C81312"/>
    <w:rsid w:val="00C8355E"/>
    <w:rsid w:val="00C87992"/>
    <w:rsid w:val="00C92BFC"/>
    <w:rsid w:val="00C9783C"/>
    <w:rsid w:val="00CA0042"/>
    <w:rsid w:val="00CA52D8"/>
    <w:rsid w:val="00CB08B4"/>
    <w:rsid w:val="00CB7F3A"/>
    <w:rsid w:val="00CC3564"/>
    <w:rsid w:val="00CD11CB"/>
    <w:rsid w:val="00CE0FEC"/>
    <w:rsid w:val="00CE2A7C"/>
    <w:rsid w:val="00CE766B"/>
    <w:rsid w:val="00CF7315"/>
    <w:rsid w:val="00D0618E"/>
    <w:rsid w:val="00D14180"/>
    <w:rsid w:val="00D14D5D"/>
    <w:rsid w:val="00D220AA"/>
    <w:rsid w:val="00D272B4"/>
    <w:rsid w:val="00D313B3"/>
    <w:rsid w:val="00D32ACB"/>
    <w:rsid w:val="00D34E56"/>
    <w:rsid w:val="00D54195"/>
    <w:rsid w:val="00D56C93"/>
    <w:rsid w:val="00D638A7"/>
    <w:rsid w:val="00D668FB"/>
    <w:rsid w:val="00D70344"/>
    <w:rsid w:val="00D73908"/>
    <w:rsid w:val="00D755F5"/>
    <w:rsid w:val="00D83E46"/>
    <w:rsid w:val="00D84B08"/>
    <w:rsid w:val="00D8657B"/>
    <w:rsid w:val="00D9052A"/>
    <w:rsid w:val="00D97088"/>
    <w:rsid w:val="00DB10BC"/>
    <w:rsid w:val="00DC22D4"/>
    <w:rsid w:val="00DD2F5D"/>
    <w:rsid w:val="00DD2FBA"/>
    <w:rsid w:val="00DD7800"/>
    <w:rsid w:val="00DE713F"/>
    <w:rsid w:val="00DF3C08"/>
    <w:rsid w:val="00E01F3E"/>
    <w:rsid w:val="00E11F8D"/>
    <w:rsid w:val="00E12D44"/>
    <w:rsid w:val="00E1531B"/>
    <w:rsid w:val="00E30209"/>
    <w:rsid w:val="00E343FD"/>
    <w:rsid w:val="00E344F4"/>
    <w:rsid w:val="00E41099"/>
    <w:rsid w:val="00E44512"/>
    <w:rsid w:val="00E6536B"/>
    <w:rsid w:val="00E67144"/>
    <w:rsid w:val="00E67F9A"/>
    <w:rsid w:val="00E74C7C"/>
    <w:rsid w:val="00E81CBF"/>
    <w:rsid w:val="00E86802"/>
    <w:rsid w:val="00EA7E27"/>
    <w:rsid w:val="00ED3904"/>
    <w:rsid w:val="00ED6947"/>
    <w:rsid w:val="00EE487B"/>
    <w:rsid w:val="00EF4063"/>
    <w:rsid w:val="00EF5305"/>
    <w:rsid w:val="00F16F1D"/>
    <w:rsid w:val="00F312BE"/>
    <w:rsid w:val="00F33C7A"/>
    <w:rsid w:val="00F423B5"/>
    <w:rsid w:val="00F443E7"/>
    <w:rsid w:val="00F53CC5"/>
    <w:rsid w:val="00F7301B"/>
    <w:rsid w:val="00F77B4D"/>
    <w:rsid w:val="00F8290F"/>
    <w:rsid w:val="00F82A5F"/>
    <w:rsid w:val="00F8725F"/>
    <w:rsid w:val="00F90A0A"/>
    <w:rsid w:val="00F935DA"/>
    <w:rsid w:val="00FA49A1"/>
    <w:rsid w:val="00FA7557"/>
    <w:rsid w:val="00FB0E60"/>
    <w:rsid w:val="00FB1908"/>
    <w:rsid w:val="00FB3D29"/>
    <w:rsid w:val="00FC355C"/>
    <w:rsid w:val="00FF06B8"/>
    <w:rsid w:val="00FF6162"/>
    <w:rsid w:val="0E0A288D"/>
    <w:rsid w:val="3B6A61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2DF4F-D83C-4DF5-9182-B2E4694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21368</Words>
  <Characters>121798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21</cp:revision>
  <cp:lastPrinted>2022-12-14T12:31:00Z</cp:lastPrinted>
  <dcterms:created xsi:type="dcterms:W3CDTF">2023-10-19T12:09:00Z</dcterms:created>
  <dcterms:modified xsi:type="dcterms:W3CDTF">2023-10-20T07:53:00Z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EE8F408585E948648B2BFFA6800B36D8_12</vt:lpwstr>
  </property>
</Properties>
</file>