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8D" w:rsidRDefault="008E268D" w:rsidP="008E268D">
      <w:pPr>
        <w:pStyle w:val="--14"/>
        <w:rPr>
          <w:color w:val="000000"/>
          <w:spacing w:val="40"/>
          <w:sz w:val="32"/>
          <w:szCs w:val="32"/>
          <w:lang w:val="ru-RU"/>
        </w:rPr>
      </w:pPr>
      <w:r>
        <w:rPr>
          <w:color w:val="000000"/>
          <w:sz w:val="27"/>
          <w:szCs w:val="27"/>
        </w:rPr>
        <w:t xml:space="preserve">Комунальне некомерційне підприємство «Хмельницький обласний </w:t>
      </w:r>
      <w:proofErr w:type="spellStart"/>
      <w:r>
        <w:rPr>
          <w:color w:val="000000"/>
          <w:sz w:val="27"/>
          <w:szCs w:val="27"/>
        </w:rPr>
        <w:t>дерматовенерологічний</w:t>
      </w:r>
      <w:proofErr w:type="spellEnd"/>
      <w:r>
        <w:rPr>
          <w:color w:val="000000"/>
          <w:sz w:val="27"/>
          <w:szCs w:val="27"/>
        </w:rPr>
        <w:t xml:space="preserve"> центр» Хмельницької обласної рад</w:t>
      </w:r>
      <w:r>
        <w:rPr>
          <w:color w:val="000000"/>
          <w:sz w:val="27"/>
          <w:szCs w:val="27"/>
          <w:lang w:val="ru-RU"/>
        </w:rPr>
        <w:t>и</w:t>
      </w:r>
    </w:p>
    <w:tbl>
      <w:tblPr>
        <w:tblW w:w="9645" w:type="dxa"/>
        <w:tblInd w:w="28" w:type="dxa"/>
        <w:tblLayout w:type="fixed"/>
        <w:tblCellMar>
          <w:left w:w="28" w:type="dxa"/>
          <w:right w:w="28" w:type="dxa"/>
        </w:tblCellMar>
        <w:tblLook w:val="04A0" w:firstRow="1" w:lastRow="0" w:firstColumn="1" w:lastColumn="0" w:noHBand="0" w:noVBand="1"/>
      </w:tblPr>
      <w:tblGrid>
        <w:gridCol w:w="9645"/>
      </w:tblGrid>
      <w:tr w:rsidR="00A20B6B" w:rsidTr="00A20B6B">
        <w:tc>
          <w:tcPr>
            <w:tcW w:w="9639" w:type="dxa"/>
          </w:tcPr>
          <w:p w:rsidR="00A20B6B" w:rsidRPr="008E268D" w:rsidRDefault="00A20B6B">
            <w:pPr>
              <w:pStyle w:val="--14"/>
              <w:snapToGrid w:val="0"/>
              <w:spacing w:line="276" w:lineRule="auto"/>
              <w:ind w:left="5217" w:right="-13"/>
              <w:jc w:val="left"/>
              <w:rPr>
                <w:sz w:val="24"/>
                <w:szCs w:val="24"/>
                <w:lang w:val="ru-RU"/>
              </w:rPr>
            </w:pPr>
          </w:p>
        </w:tc>
      </w:tr>
      <w:tr w:rsidR="00A20B6B" w:rsidTr="00A20B6B">
        <w:trPr>
          <w:trHeight w:val="1976"/>
        </w:trPr>
        <w:tc>
          <w:tcPr>
            <w:tcW w:w="9639" w:type="dxa"/>
            <w:vAlign w:val="center"/>
          </w:tcPr>
          <w:p w:rsidR="00A20B6B" w:rsidRDefault="00A20B6B">
            <w:pPr>
              <w:pStyle w:val="--140"/>
              <w:spacing w:line="276" w:lineRule="auto"/>
              <w:ind w:left="5217" w:right="-13"/>
              <w:rPr>
                <w:iCs/>
                <w:sz w:val="24"/>
                <w:szCs w:val="24"/>
                <w:lang w:val="ru-RU"/>
              </w:rPr>
            </w:pPr>
          </w:p>
          <w:p w:rsidR="00A20B6B" w:rsidRDefault="00A20B6B">
            <w:pPr>
              <w:pStyle w:val="--140"/>
              <w:spacing w:line="276" w:lineRule="auto"/>
              <w:ind w:left="5217" w:right="-13"/>
              <w:rPr>
                <w:iCs/>
                <w:sz w:val="24"/>
                <w:szCs w:val="24"/>
              </w:rPr>
            </w:pPr>
            <w:r>
              <w:rPr>
                <w:iCs/>
                <w:sz w:val="24"/>
                <w:szCs w:val="24"/>
              </w:rPr>
              <w:t>ЗАТВЕРДЖЕНО</w:t>
            </w:r>
          </w:p>
          <w:p w:rsidR="00A20B6B" w:rsidRDefault="00A20B6B">
            <w:pPr>
              <w:pStyle w:val="--140"/>
              <w:spacing w:line="276" w:lineRule="auto"/>
              <w:ind w:left="5217" w:right="-13"/>
              <w:rPr>
                <w:iCs/>
                <w:sz w:val="24"/>
                <w:szCs w:val="24"/>
                <w:lang w:val="ru-RU"/>
              </w:rPr>
            </w:pPr>
            <w:r>
              <w:rPr>
                <w:iCs/>
                <w:sz w:val="24"/>
                <w:szCs w:val="24"/>
              </w:rPr>
              <w:t xml:space="preserve"> РІШЕННЯМ УПОВНОВАЖЕНОЇ ОСОБИ</w:t>
            </w:r>
            <w:r>
              <w:rPr>
                <w:iCs/>
                <w:sz w:val="24"/>
                <w:szCs w:val="24"/>
                <w:lang w:val="ru-RU"/>
              </w:rPr>
              <w:t xml:space="preserve"> </w:t>
            </w:r>
          </w:p>
          <w:p w:rsidR="00A20B6B" w:rsidRDefault="00A20B6B">
            <w:pPr>
              <w:pStyle w:val="--140"/>
              <w:spacing w:line="276" w:lineRule="auto"/>
              <w:ind w:left="5217" w:right="-13"/>
              <w:rPr>
                <w:iCs/>
                <w:sz w:val="24"/>
                <w:szCs w:val="24"/>
              </w:rPr>
            </w:pPr>
          </w:p>
          <w:p w:rsidR="00A20B6B" w:rsidRDefault="00A20B6B">
            <w:pPr>
              <w:pStyle w:val="--140"/>
              <w:spacing w:line="276" w:lineRule="auto"/>
              <w:ind w:left="5217" w:right="-13"/>
              <w:rPr>
                <w:iCs/>
                <w:sz w:val="24"/>
                <w:szCs w:val="24"/>
                <w:lang w:val="ru-RU"/>
              </w:rPr>
            </w:pPr>
            <w:proofErr w:type="spellStart"/>
            <w:r>
              <w:rPr>
                <w:iCs/>
                <w:sz w:val="24"/>
                <w:szCs w:val="24"/>
              </w:rPr>
              <w:t>Протокол№</w:t>
            </w:r>
            <w:proofErr w:type="spellEnd"/>
            <w:r w:rsidR="00C829C5">
              <w:rPr>
                <w:iCs/>
                <w:sz w:val="24"/>
                <w:szCs w:val="24"/>
                <w:lang w:val="ru-RU"/>
              </w:rPr>
              <w:t>3</w:t>
            </w:r>
            <w:r w:rsidRPr="00AA716D">
              <w:rPr>
                <w:iCs/>
                <w:sz w:val="24"/>
                <w:szCs w:val="24"/>
              </w:rPr>
              <w:t xml:space="preserve"> від </w:t>
            </w:r>
            <w:r w:rsidR="00C829C5">
              <w:rPr>
                <w:iCs/>
                <w:sz w:val="24"/>
                <w:szCs w:val="24"/>
                <w:lang w:val="ru-RU"/>
              </w:rPr>
              <w:t>03.01</w:t>
            </w:r>
            <w:r>
              <w:rPr>
                <w:iCs/>
                <w:sz w:val="24"/>
                <w:szCs w:val="24"/>
              </w:rPr>
              <w:t>.202</w:t>
            </w:r>
            <w:r w:rsidR="00C829C5">
              <w:rPr>
                <w:iCs/>
                <w:sz w:val="24"/>
                <w:szCs w:val="24"/>
                <w:lang w:val="ru-RU"/>
              </w:rPr>
              <w:t>4</w:t>
            </w:r>
            <w:r>
              <w:rPr>
                <w:iCs/>
                <w:sz w:val="24"/>
                <w:szCs w:val="24"/>
              </w:rPr>
              <w:t>року</w:t>
            </w:r>
          </w:p>
          <w:p w:rsidR="00A20B6B" w:rsidRDefault="00A20B6B">
            <w:pPr>
              <w:pStyle w:val="rvps2"/>
              <w:shd w:val="clear" w:color="auto" w:fill="FFFFFF"/>
              <w:spacing w:before="0" w:after="0" w:line="288" w:lineRule="auto"/>
              <w:jc w:val="both"/>
              <w:textAlignment w:val="baseline"/>
              <w:rPr>
                <w:lang w:val="uk-UA"/>
              </w:rPr>
            </w:pPr>
            <w:r>
              <w:rPr>
                <w:iCs/>
                <w:lang w:val="uk-UA"/>
              </w:rPr>
              <w:t xml:space="preserve">                                                                                                 </w:t>
            </w:r>
          </w:p>
          <w:p w:rsidR="00A20B6B" w:rsidRDefault="00A20B6B">
            <w:pPr>
              <w:pStyle w:val="--140"/>
              <w:spacing w:line="276" w:lineRule="auto"/>
              <w:ind w:left="5217" w:right="-13"/>
              <w:jc w:val="left"/>
              <w:rPr>
                <w:sz w:val="24"/>
                <w:szCs w:val="24"/>
              </w:rPr>
            </w:pPr>
            <w:r>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F93B79" w:rsidRPr="00A103E5" w:rsidRDefault="00F93B79"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392153" w:rsidRDefault="0048318C" w:rsidP="00392153">
      <w:pPr>
        <w:pStyle w:val="rvps2"/>
        <w:shd w:val="clear" w:color="auto" w:fill="FFFFFF"/>
        <w:spacing w:after="0"/>
        <w:jc w:val="center"/>
        <w:textAlignment w:val="baseline"/>
        <w:rPr>
          <w:b/>
          <w:lang w:val="uk-UA" w:eastAsia="ru-RU"/>
        </w:rPr>
      </w:pPr>
      <w:r w:rsidRPr="00A103E5">
        <w:rPr>
          <w:b/>
          <w:lang w:val="uk-UA" w:eastAsia="ru-RU"/>
        </w:rPr>
        <w:t xml:space="preserve"> </w:t>
      </w:r>
      <w:r w:rsidR="00392153" w:rsidRPr="00392153">
        <w:rPr>
          <w:b/>
          <w:lang w:val="uk-UA" w:eastAsia="ru-RU"/>
        </w:rPr>
        <w:t>Електрична енергія</w:t>
      </w:r>
    </w:p>
    <w:p w:rsidR="00392153" w:rsidRPr="00392153" w:rsidRDefault="00392153" w:rsidP="00392153">
      <w:pPr>
        <w:pStyle w:val="rvps2"/>
        <w:shd w:val="clear" w:color="auto" w:fill="FFFFFF"/>
        <w:spacing w:after="0"/>
        <w:jc w:val="center"/>
        <w:textAlignment w:val="baseline"/>
        <w:rPr>
          <w:b/>
          <w:lang w:val="uk-UA" w:eastAsia="ru-RU"/>
        </w:rPr>
      </w:pPr>
    </w:p>
    <w:p w:rsidR="0048318C" w:rsidRPr="00A103E5" w:rsidRDefault="00392153" w:rsidP="00392153">
      <w:pPr>
        <w:pStyle w:val="rvps2"/>
        <w:shd w:val="clear" w:color="auto" w:fill="FFFFFF"/>
        <w:spacing w:before="0" w:after="0"/>
        <w:jc w:val="center"/>
        <w:textAlignment w:val="baseline"/>
        <w:rPr>
          <w:b/>
          <w:lang w:val="uk-UA"/>
        </w:rPr>
      </w:pPr>
      <w:r w:rsidRPr="00392153">
        <w:rPr>
          <w:b/>
          <w:lang w:val="uk-UA" w:eastAsia="ru-RU"/>
        </w:rPr>
        <w:t>( код ДК 021:2015- 09310000-5 «Електрична енергія»)</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C0580">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8E268D" w:rsidRPr="004C0580" w:rsidRDefault="008E268D" w:rsidP="004C0580">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8E268D" w:rsidRPr="003409B2" w:rsidTr="00ED3D13">
        <w:trPr>
          <w:trHeight w:val="1119"/>
          <w:jc w:val="center"/>
        </w:trPr>
        <w:tc>
          <w:tcPr>
            <w:tcW w:w="704" w:type="dxa"/>
          </w:tcPr>
          <w:p w:rsidR="008E268D" w:rsidRPr="00A103E5" w:rsidRDefault="008E268D"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8E268D" w:rsidRPr="00A103E5" w:rsidRDefault="008E268D"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8E268D" w:rsidRDefault="008E268D" w:rsidP="00782F94">
            <w:pPr>
              <w:spacing w:line="254" w:lineRule="auto"/>
              <w:jc w:val="both"/>
              <w:rPr>
                <w:rFonts w:ascii="Times New Roman" w:hAnsi="Times New Roman" w:cs="Times New Roman"/>
                <w:i/>
                <w:iCs/>
                <w:sz w:val="24"/>
                <w:szCs w:val="24"/>
                <w:lang w:val="uk-UA"/>
              </w:rPr>
            </w:pPr>
            <w:proofErr w:type="spellStart"/>
            <w:r>
              <w:rPr>
                <w:rFonts w:ascii="Times New Roman" w:hAnsi="Times New Roman"/>
                <w:color w:val="000000"/>
                <w:sz w:val="24"/>
                <w:szCs w:val="24"/>
              </w:rPr>
              <w:t>Комунальне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некомерційне</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ідприємство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обласний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дерматовенерологічний</w:t>
            </w:r>
            <w:proofErr w:type="spellEnd"/>
            <w:r>
              <w:rPr>
                <w:rFonts w:ascii="Times New Roman" w:hAnsi="Times New Roman"/>
                <w:color w:val="000000"/>
                <w:sz w:val="24"/>
                <w:szCs w:val="24"/>
              </w:rPr>
              <w:t xml:space="preserve"> центр» </w:t>
            </w:r>
            <w:proofErr w:type="spellStart"/>
            <w:r>
              <w:rPr>
                <w:rFonts w:ascii="Times New Roman" w:hAnsi="Times New Roman"/>
                <w:color w:val="000000"/>
                <w:sz w:val="24"/>
                <w:szCs w:val="24"/>
              </w:rPr>
              <w:t>Хмельницької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обласної</w:t>
            </w:r>
            <w:proofErr w:type="spellEnd"/>
            <w:r>
              <w:rPr>
                <w:rFonts w:ascii="Times New Roman" w:hAnsi="Times New Roman"/>
                <w:color w:val="000000"/>
                <w:sz w:val="24"/>
                <w:szCs w:val="24"/>
              </w:rPr>
              <w:t xml:space="preserve"> ради</w:t>
            </w:r>
          </w:p>
        </w:tc>
      </w:tr>
      <w:tr w:rsidR="008E268D" w:rsidRPr="00A103E5" w:rsidTr="00ED3D13">
        <w:trPr>
          <w:trHeight w:val="1119"/>
          <w:jc w:val="center"/>
        </w:trPr>
        <w:tc>
          <w:tcPr>
            <w:tcW w:w="704" w:type="dxa"/>
          </w:tcPr>
          <w:p w:rsidR="008E268D" w:rsidRPr="00A103E5" w:rsidRDefault="008E268D"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8E268D" w:rsidRPr="00A103E5" w:rsidRDefault="008E268D"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8E268D" w:rsidRDefault="008E268D" w:rsidP="00782F94">
            <w:pPr>
              <w:spacing w:line="254" w:lineRule="auto"/>
              <w:jc w:val="both"/>
              <w:rPr>
                <w:rFonts w:ascii="Times New Roman" w:hAnsi="Times New Roman" w:cs="Times New Roman"/>
                <w:bCs/>
                <w:sz w:val="24"/>
                <w:szCs w:val="24"/>
                <w:lang w:val="uk-UA"/>
              </w:rPr>
            </w:pPr>
            <w:r>
              <w:rPr>
                <w:rFonts w:ascii="Times New Roman" w:hAnsi="Times New Roman"/>
                <w:color w:val="000000"/>
                <w:sz w:val="24"/>
                <w:szCs w:val="24"/>
              </w:rPr>
              <w:t xml:space="preserve">29000, </w:t>
            </w:r>
            <w:proofErr w:type="spellStart"/>
            <w:r>
              <w:rPr>
                <w:rFonts w:ascii="Times New Roman" w:hAnsi="Times New Roman"/>
                <w:color w:val="000000"/>
                <w:sz w:val="24"/>
                <w:szCs w:val="24"/>
              </w:rPr>
              <w:t>місто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вул</w:t>
            </w:r>
            <w:proofErr w:type="spellEnd"/>
            <w:r>
              <w:rPr>
                <w:rFonts w:ascii="Times New Roman" w:hAnsi="Times New Roman"/>
                <w:color w:val="000000"/>
                <w:sz w:val="24"/>
                <w:szCs w:val="24"/>
              </w:rPr>
              <w:t>. Франка, 13</w:t>
            </w:r>
          </w:p>
        </w:tc>
      </w:tr>
      <w:tr w:rsidR="008E268D" w:rsidRPr="00A103E5" w:rsidTr="00ED3D13">
        <w:trPr>
          <w:trHeight w:val="1119"/>
          <w:jc w:val="center"/>
        </w:trPr>
        <w:tc>
          <w:tcPr>
            <w:tcW w:w="704" w:type="dxa"/>
          </w:tcPr>
          <w:p w:rsidR="008E268D" w:rsidRPr="00A103E5" w:rsidRDefault="008E268D"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8E268D" w:rsidRPr="00A103E5" w:rsidRDefault="008E268D"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8E268D" w:rsidRDefault="008E268D" w:rsidP="00782F94">
            <w:pPr>
              <w:rPr>
                <w:rFonts w:ascii="Times New Roman" w:hAnsi="Times New Roman"/>
                <w:color w:val="000000"/>
                <w:sz w:val="24"/>
                <w:szCs w:val="24"/>
                <w:lang w:val="uk-UA"/>
              </w:rPr>
            </w:pPr>
            <w:r>
              <w:rPr>
                <w:rFonts w:ascii="Times New Roman" w:hAnsi="Times New Roman"/>
                <w:color w:val="000000"/>
                <w:sz w:val="24"/>
                <w:szCs w:val="24"/>
                <w:lang w:val="uk-UA"/>
              </w:rPr>
              <w:t xml:space="preserve">З питань, пов’язаних з підготовкою тендерних пропозицій учасники процедури закупівлі (далі – Учасники) можуть звертатися до: </w:t>
            </w:r>
          </w:p>
          <w:p w:rsidR="008E268D" w:rsidRDefault="00AA716D" w:rsidP="00782F94">
            <w:pPr>
              <w:rPr>
                <w:rFonts w:ascii="Times New Roman" w:hAnsi="Times New Roman"/>
                <w:color w:val="000000"/>
                <w:sz w:val="24"/>
                <w:szCs w:val="24"/>
                <w:lang w:val="uk-UA"/>
              </w:rPr>
            </w:pPr>
            <w:r>
              <w:rPr>
                <w:rStyle w:val="relative"/>
                <w:rFonts w:ascii="Times New Roman" w:hAnsi="Times New Roman"/>
                <w:sz w:val="24"/>
                <w:szCs w:val="24"/>
                <w:bdr w:val="none" w:sz="0" w:space="0" w:color="auto" w:frame="1"/>
                <w:lang w:val="uk-UA"/>
              </w:rPr>
              <w:t>Липко Оксана Анатоліївна</w:t>
            </w:r>
            <w:r w:rsidR="008E268D">
              <w:rPr>
                <w:rFonts w:ascii="Times New Roman" w:hAnsi="Times New Roman"/>
                <w:color w:val="000000"/>
                <w:sz w:val="24"/>
                <w:szCs w:val="24"/>
              </w:rPr>
              <w:t>,</w:t>
            </w:r>
            <w:r w:rsidR="008E268D">
              <w:rPr>
                <w:rFonts w:ascii="Times New Roman" w:hAnsi="Times New Roman"/>
                <w:color w:val="000000"/>
                <w:sz w:val="24"/>
                <w:szCs w:val="24"/>
                <w:lang w:val="uk-UA"/>
              </w:rPr>
              <w:t xml:space="preserve"> уповноважена особа з публічних закупівель</w:t>
            </w:r>
          </w:p>
          <w:p w:rsidR="008E268D" w:rsidRDefault="008E268D" w:rsidP="00782F94">
            <w:pPr>
              <w:rPr>
                <w:rFonts w:ascii="Times New Roman" w:hAnsi="Times New Roman"/>
                <w:color w:val="000000"/>
                <w:sz w:val="24"/>
                <w:szCs w:val="24"/>
                <w:lang w:val="uk-UA"/>
              </w:rPr>
            </w:pPr>
            <w:proofErr w:type="spellStart"/>
            <w:r>
              <w:rPr>
                <w:rFonts w:ascii="Times New Roman" w:hAnsi="Times New Roman"/>
                <w:color w:val="000000"/>
                <w:sz w:val="24"/>
                <w:szCs w:val="24"/>
              </w:rPr>
              <w:t>Електронна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пошта</w:t>
            </w:r>
            <w:proofErr w:type="spellEnd"/>
            <w:r>
              <w:rPr>
                <w:rFonts w:ascii="Times New Roman" w:hAnsi="Times New Roman"/>
                <w:color w:val="000000"/>
                <w:sz w:val="24"/>
                <w:szCs w:val="24"/>
              </w:rPr>
              <w:t xml:space="preserve">: </w:t>
            </w:r>
            <w:r>
              <w:rPr>
                <w:rFonts w:ascii="Times New Roman" w:hAnsi="Times New Roman"/>
                <w:color w:val="000000"/>
                <w:sz w:val="24"/>
                <w:szCs w:val="24"/>
                <w:shd w:val="clear" w:color="auto" w:fill="FDFEFD"/>
              </w:rPr>
              <w:t>hoshvd@gmail.com</w:t>
            </w:r>
            <w:r>
              <w:rPr>
                <w:rFonts w:ascii="Times New Roman" w:hAnsi="Times New Roman"/>
                <w:color w:val="000000"/>
                <w:sz w:val="24"/>
                <w:szCs w:val="24"/>
              </w:rPr>
              <w:t xml:space="preserve">, </w:t>
            </w:r>
          </w:p>
          <w:p w:rsidR="008E268D" w:rsidRDefault="008E268D" w:rsidP="00782F94">
            <w:pPr>
              <w:spacing w:line="256" w:lineRule="auto"/>
              <w:rPr>
                <w:rFonts w:ascii="Times New Roman" w:hAnsi="Times New Roman" w:cs="Times New Roman"/>
                <w:sz w:val="24"/>
                <w:szCs w:val="24"/>
                <w:lang w:val="uk-UA"/>
              </w:rPr>
            </w:pPr>
            <w:r>
              <w:rPr>
                <w:rFonts w:ascii="Times New Roman" w:hAnsi="Times New Roman"/>
                <w:color w:val="000000"/>
                <w:sz w:val="24"/>
                <w:szCs w:val="24"/>
              </w:rPr>
              <w:t xml:space="preserve">тел.: </w:t>
            </w:r>
            <w:r>
              <w:rPr>
                <w:rFonts w:ascii="Times New Roman" w:hAnsi="Times New Roman"/>
                <w:color w:val="000000"/>
                <w:sz w:val="24"/>
                <w:szCs w:val="24"/>
                <w:shd w:val="clear" w:color="auto" w:fill="FDFEFD"/>
              </w:rPr>
              <w:t>+380382652029</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392153" w:rsidRDefault="00392153" w:rsidP="00392153">
            <w:pPr>
              <w:pStyle w:val="rvps2"/>
              <w:shd w:val="clear" w:color="auto" w:fill="FFFFFF"/>
              <w:spacing w:after="0"/>
              <w:jc w:val="center"/>
              <w:textAlignment w:val="baseline"/>
              <w:rPr>
                <w:b/>
                <w:lang w:val="uk-UA" w:eastAsia="ru-RU"/>
              </w:rPr>
            </w:pPr>
            <w:r w:rsidRPr="00392153">
              <w:rPr>
                <w:b/>
                <w:lang w:val="uk-UA" w:eastAsia="ru-RU"/>
              </w:rPr>
              <w:t>Електрична енергія</w:t>
            </w:r>
          </w:p>
          <w:p w:rsidR="00392153" w:rsidRPr="00392153" w:rsidRDefault="00392153" w:rsidP="00392153">
            <w:pPr>
              <w:pStyle w:val="rvps2"/>
              <w:shd w:val="clear" w:color="auto" w:fill="FFFFFF"/>
              <w:spacing w:after="0"/>
              <w:jc w:val="center"/>
              <w:textAlignment w:val="baseline"/>
              <w:rPr>
                <w:b/>
                <w:lang w:val="uk-UA" w:eastAsia="ru-RU"/>
              </w:rPr>
            </w:pPr>
          </w:p>
          <w:p w:rsidR="0048318C" w:rsidRPr="00392153" w:rsidRDefault="00392153" w:rsidP="00392153">
            <w:pPr>
              <w:jc w:val="center"/>
              <w:rPr>
                <w:rFonts w:ascii="Times New Roman" w:hAnsi="Times New Roman" w:cs="Times New Roman"/>
                <w:i/>
                <w:iCs/>
                <w:sz w:val="24"/>
                <w:szCs w:val="24"/>
                <w:lang w:val="uk-UA"/>
              </w:rPr>
            </w:pPr>
            <w:r w:rsidRPr="00392153">
              <w:rPr>
                <w:rFonts w:ascii="Times New Roman" w:hAnsi="Times New Roman" w:cs="Times New Roman"/>
                <w:b/>
                <w:sz w:val="24"/>
                <w:szCs w:val="24"/>
                <w:lang w:val="uk-UA" w:eastAsia="ru-RU"/>
              </w:rPr>
              <w:t>( код ДК 021:2015- 09310000-5 «Електрична енергія»)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F93B79" w:rsidRDefault="00392153" w:rsidP="00ED3D13">
            <w:pPr>
              <w:keepNext/>
              <w:keepLines/>
              <w:ind w:right="120"/>
              <w:contextualSpacing/>
              <w:jc w:val="both"/>
              <w:rPr>
                <w:rFonts w:ascii="Times New Roman" w:hAnsi="Times New Roman" w:cs="Times New Roman"/>
                <w:bCs/>
                <w:sz w:val="24"/>
                <w:szCs w:val="24"/>
                <w:lang w:val="uk-UA"/>
              </w:rPr>
            </w:pPr>
            <w:r w:rsidRPr="00392153">
              <w:rPr>
                <w:rFonts w:ascii="Times New Roman" w:hAnsi="Times New Roman" w:cs="Times New Roman"/>
                <w:bCs/>
                <w:sz w:val="24"/>
                <w:szCs w:val="24"/>
                <w:lang w:val="uk-UA"/>
              </w:rPr>
              <w:t xml:space="preserve">29000, Хмельницька область, місто Хмельницький, точки комерційного обліку об’єктів споживача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3409B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w:t>
            </w:r>
            <w:r w:rsidR="003409B2">
              <w:rPr>
                <w:rFonts w:ascii="Times New Roman" w:eastAsia="Times New Roman" w:hAnsi="Times New Roman" w:cs="Times New Roman"/>
                <w:color w:val="000000"/>
                <w:sz w:val="24"/>
                <w:szCs w:val="24"/>
                <w:lang w:val="uk-UA" w:eastAsia="ru-RU"/>
              </w:rPr>
              <w:t>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C829C5"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sidRPr="0064132A">
              <w:rPr>
                <w:rFonts w:ascii="Times New Roman" w:hAnsi="Times New Roman" w:cs="Times New Roman"/>
                <w:sz w:val="24"/>
                <w:szCs w:val="24"/>
                <w:lang w:val="uk-UA"/>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w:t>
            </w:r>
            <w:r w:rsidRPr="00A103E5">
              <w:rPr>
                <w:rFonts w:ascii="Times New Roman" w:hAnsi="Times New Roman" w:cs="Times New Roman"/>
                <w:sz w:val="24"/>
                <w:szCs w:val="24"/>
                <w:lang w:val="uk-UA"/>
              </w:rPr>
              <w:lastRenderedPageBreak/>
              <w:t xml:space="preserve">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C829C5"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C829C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C829C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C829C5">
              <w:rPr>
                <w:rFonts w:ascii="Times New Roman" w:eastAsia="Times New Roman" w:hAnsi="Times New Roman" w:cs="Times New Roman"/>
                <w:b/>
                <w:color w:val="000000"/>
                <w:sz w:val="24"/>
                <w:szCs w:val="24"/>
                <w:lang w:val="uk-UA" w:eastAsia="ru-RU"/>
              </w:rPr>
              <w:t>11.01</w:t>
            </w:r>
            <w:r w:rsidRPr="00AA716D">
              <w:rPr>
                <w:rFonts w:ascii="Times New Roman" w:eastAsia="Times New Roman" w:hAnsi="Times New Roman" w:cs="Times New Roman"/>
                <w:b/>
                <w:color w:val="000000"/>
                <w:sz w:val="24"/>
                <w:szCs w:val="24"/>
                <w:lang w:val="uk-UA" w:eastAsia="ru-RU"/>
              </w:rPr>
              <w:t>.</w:t>
            </w:r>
            <w:r w:rsidRPr="00F93B79">
              <w:rPr>
                <w:rFonts w:ascii="Times New Roman" w:eastAsia="Times New Roman" w:hAnsi="Times New Roman" w:cs="Times New Roman"/>
                <w:b/>
                <w:color w:val="000000"/>
                <w:sz w:val="24"/>
                <w:szCs w:val="24"/>
                <w:lang w:val="uk-UA" w:eastAsia="ru-RU"/>
              </w:rPr>
              <w:t>202</w:t>
            </w:r>
            <w:r w:rsidR="00C829C5">
              <w:rPr>
                <w:rFonts w:ascii="Times New Roman" w:eastAsia="Times New Roman" w:hAnsi="Times New Roman" w:cs="Times New Roman"/>
                <w:b/>
                <w:color w:val="000000"/>
                <w:sz w:val="24"/>
                <w:szCs w:val="24"/>
                <w:lang w:val="uk-UA" w:eastAsia="ru-RU"/>
              </w:rPr>
              <w:t>4</w:t>
            </w:r>
            <w:bookmarkStart w:id="3" w:name="_GoBack"/>
            <w:bookmarkEnd w:id="3"/>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69206C">
              <w:rPr>
                <w:rFonts w:ascii="Times New Roman" w:eastAsia="Times New Roman" w:hAnsi="Times New Roman" w:cs="Times New Roman"/>
                <w:color w:val="000000"/>
                <w:sz w:val="24"/>
                <w:szCs w:val="24"/>
                <w:lang w:val="uk-UA" w:eastAsia="ru-RU"/>
              </w:rPr>
              <w:t xml:space="preserve">00:00 </w:t>
            </w:r>
            <w:proofErr w:type="spellStart"/>
            <w:r w:rsidR="0069206C">
              <w:rPr>
                <w:rFonts w:ascii="Times New Roman" w:eastAsia="Times New Roman" w:hAnsi="Times New Roman" w:cs="Times New Roman"/>
                <w:color w:val="000000"/>
                <w:sz w:val="24"/>
                <w:szCs w:val="24"/>
                <w:lang w:val="uk-UA" w:eastAsia="ru-RU"/>
              </w:rPr>
              <w:t>год</w:t>
            </w:r>
            <w:proofErr w:type="spellEnd"/>
          </w:p>
          <w:p w:rsidR="0048318C" w:rsidRPr="00A103E5" w:rsidRDefault="0048318C" w:rsidP="00ED3D13">
            <w:pPr>
              <w:jc w:val="both"/>
              <w:rPr>
                <w:rFonts w:ascii="Times New Roman" w:hAnsi="Times New Roman" w:cs="Times New Roman"/>
                <w:sz w:val="24"/>
                <w:szCs w:val="24"/>
                <w:lang w:val="uk-UA"/>
              </w:rPr>
            </w:pPr>
          </w:p>
        </w:tc>
      </w:tr>
      <w:tr w:rsidR="0048318C" w:rsidRPr="00C829C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C829C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92153" w:rsidRPr="00A103E5" w:rsidRDefault="00392153" w:rsidP="00ED3D13">
            <w:pPr>
              <w:jc w:val="both"/>
              <w:rPr>
                <w:rFonts w:ascii="Times New Roman" w:hAnsi="Times New Roman" w:cs="Times New Roman"/>
                <w:sz w:val="24"/>
                <w:szCs w:val="24"/>
                <w:lang w:val="uk-UA"/>
              </w:rPr>
            </w:pPr>
            <w:r w:rsidRPr="00392153">
              <w:rPr>
                <w:rFonts w:ascii="Times New Roman" w:hAnsi="Times New Roman" w:cs="Times New Roman"/>
                <w:i/>
                <w:sz w:val="24"/>
                <w:szCs w:val="24"/>
                <w:lang w:val="uk-UA"/>
              </w:rPr>
              <w:t>Ціною пропозиції є ціна електричної енергії, що включає  передачу та розподіл електроенергії, маржу Учасника, витрати на сплату податків.</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B878FB">
              <w:rPr>
                <w:rFonts w:ascii="Times New Roman" w:hAnsi="Times New Roman" w:cs="Times New Roman"/>
                <w:i/>
                <w:iCs/>
                <w:sz w:val="24"/>
                <w:szCs w:val="24"/>
                <w:lang w:val="uk-UA"/>
              </w:rPr>
              <w:lastRenderedPageBreak/>
              <w:t>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w:t>
            </w:r>
            <w:r w:rsidRPr="00ED3D13">
              <w:rPr>
                <w:rFonts w:ascii="Times New Roman" w:hAnsi="Times New Roman" w:cs="Times New Roman"/>
                <w:sz w:val="24"/>
                <w:szCs w:val="24"/>
                <w:lang w:val="uk-UA"/>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sidRPr="00A103E5">
              <w:rPr>
                <w:rFonts w:ascii="Times New Roman" w:eastAsia="Times New Roman" w:hAnsi="Times New Roman" w:cs="Times New Roman"/>
                <w:color w:val="000000"/>
                <w:sz w:val="24"/>
                <w:szCs w:val="24"/>
                <w:lang w:val="uk-UA" w:eastAsia="ru-RU"/>
              </w:rPr>
              <w:lastRenderedPageBreak/>
              <w:t>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92153" w:rsidRPr="00392153" w:rsidRDefault="00392153" w:rsidP="00392153">
            <w:pPr>
              <w:keepNext/>
              <w:keepLines/>
              <w:contextualSpacing/>
              <w:jc w:val="both"/>
              <w:rPr>
                <w:rFonts w:ascii="Times New Roman" w:eastAsia="Times New Roman" w:hAnsi="Times New Roman" w:cs="Times New Roman"/>
                <w:color w:val="000000"/>
                <w:sz w:val="24"/>
                <w:szCs w:val="24"/>
                <w:lang w:val="uk-UA" w:eastAsia="ru-RU"/>
              </w:rPr>
            </w:pPr>
            <w:r w:rsidRPr="00392153">
              <w:rPr>
                <w:rFonts w:ascii="Times New Roman" w:eastAsia="Times New Roman" w:hAnsi="Times New Roman" w:cs="Times New Roman"/>
                <w:color w:val="000000"/>
                <w:sz w:val="24"/>
                <w:szCs w:val="24"/>
                <w:lang w:val="uk-UA" w:eastAsia="ru-RU"/>
              </w:rPr>
              <w:t>5.2.3.</w:t>
            </w:r>
            <w:r w:rsidRPr="00392153">
              <w:rPr>
                <w:rFonts w:ascii="Times New Roman" w:eastAsia="Times New Roman" w:hAnsi="Times New Roman" w:cs="Times New Roman"/>
                <w:i/>
                <w:color w:val="000000"/>
                <w:sz w:val="24"/>
                <w:szCs w:val="24"/>
                <w:lang w:val="uk-UA" w:eastAsia="ru-RU"/>
              </w:rPr>
              <w:t xml:space="preserve"> 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Pr="00392153">
              <w:rPr>
                <w:rFonts w:ascii="Times New Roman" w:eastAsia="Times New Roman" w:hAnsi="Times New Roman" w:cs="Times New Roman"/>
                <w:color w:val="000000"/>
                <w:sz w:val="24"/>
                <w:szCs w:val="24"/>
                <w:lang w:val="uk-UA" w:eastAsia="ru-RU"/>
              </w:rPr>
              <w:t xml:space="preserve"> </w:t>
            </w:r>
            <w:r w:rsidRPr="00392153">
              <w:rPr>
                <w:rFonts w:ascii="Times New Roman" w:eastAsia="Times New Roman" w:hAnsi="Times New Roman" w:cs="Times New Roman"/>
                <w:i/>
                <w:color w:val="000000"/>
                <w:sz w:val="24"/>
                <w:szCs w:val="24"/>
                <w:lang w:val="uk-UA" w:eastAsia="ru-RU"/>
              </w:rPr>
              <w:t>постачання та розподілу електричної енергії</w:t>
            </w:r>
            <w:r w:rsidRPr="00392153">
              <w:rPr>
                <w:rFonts w:ascii="Times New Roman" w:eastAsia="Times New Roman" w:hAnsi="Times New Roman" w:cs="Times New Roman"/>
                <w:color w:val="000000"/>
                <w:sz w:val="24"/>
                <w:szCs w:val="24"/>
                <w:lang w:val="uk-UA" w:eastAsia="ru-RU"/>
              </w:rPr>
              <w:t xml:space="preserve">. </w:t>
            </w:r>
          </w:p>
          <w:p w:rsidR="00392153" w:rsidRPr="00392153" w:rsidRDefault="00392153" w:rsidP="00ED3D13">
            <w:pPr>
              <w:keepNext/>
              <w:keepLines/>
              <w:contextualSpacing/>
              <w:jc w:val="both"/>
              <w:rPr>
                <w:rFonts w:ascii="Times New Roman" w:eastAsia="Times New Roman" w:hAnsi="Times New Roman" w:cs="Times New Roman"/>
                <w:color w:val="000000"/>
                <w:sz w:val="24"/>
                <w:szCs w:val="24"/>
                <w:lang w:val="uk-UA" w:eastAsia="ru-RU"/>
              </w:rPr>
            </w:pPr>
            <w:r w:rsidRPr="00392153">
              <w:rPr>
                <w:rFonts w:ascii="Times New Roman" w:eastAsia="Times New Roman" w:hAnsi="Times New Roman" w:cs="Times New Roman"/>
                <w:color w:val="000000"/>
                <w:sz w:val="24"/>
                <w:szCs w:val="24"/>
                <w:lang w:val="uk-UA" w:eastAsia="ru-RU"/>
              </w:rPr>
              <w:t xml:space="preserve"> </w:t>
            </w:r>
            <w:r w:rsidRPr="00392153">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w:t>
            </w:r>
            <w:r w:rsidR="00392153">
              <w:rPr>
                <w:rFonts w:ascii="Times New Roman" w:eastAsia="Times New Roman" w:hAnsi="Times New Roman" w:cs="Times New Roman"/>
                <w:b/>
                <w:bCs/>
                <w:i/>
                <w:iCs/>
                <w:color w:val="000000"/>
                <w:sz w:val="24"/>
                <w:szCs w:val="24"/>
                <w:u w:val="single"/>
                <w:lang w:val="uk-UA" w:eastAsia="ru-RU"/>
              </w:rPr>
              <w:t>4</w:t>
            </w:r>
            <w:r w:rsidRPr="00A103E5">
              <w:rPr>
                <w:rFonts w:ascii="Times New Roman" w:eastAsia="Times New Roman" w:hAnsi="Times New Roman" w:cs="Times New Roman"/>
                <w:b/>
                <w:bCs/>
                <w:i/>
                <w:iCs/>
                <w:color w:val="000000"/>
                <w:sz w:val="24"/>
                <w:szCs w:val="24"/>
                <w:u w:val="single"/>
                <w:lang w:val="uk-UA" w:eastAsia="ru-RU"/>
              </w:rPr>
              <w:t>.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4.  Відсутність документів, що не передбачені </w:t>
            </w:r>
            <w:r w:rsidRPr="00A103E5">
              <w:rPr>
                <w:rFonts w:ascii="Times New Roman" w:eastAsia="Times New Roman" w:hAnsi="Times New Roman" w:cs="Times New Roman"/>
                <w:color w:val="000000"/>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w:t>
            </w:r>
            <w:r w:rsidRPr="00A103E5">
              <w:rPr>
                <w:rFonts w:ascii="Times New Roman" w:eastAsia="Times New Roman" w:hAnsi="Times New Roman" w:cs="Times New Roman"/>
                <w:color w:val="000000"/>
                <w:sz w:val="24"/>
                <w:szCs w:val="24"/>
                <w:lang w:val="uk-UA" w:eastAsia="ru-RU"/>
              </w:rPr>
              <w:lastRenderedPageBreak/>
              <w:t>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t>5.2.</w:t>
            </w:r>
            <w:r w:rsidR="00392153">
              <w:rPr>
                <w:lang w:val="uk-UA"/>
              </w:rPr>
              <w:t>4</w:t>
            </w:r>
            <w:r w:rsidRPr="00436F85">
              <w:rPr>
                <w:lang w:val="uk-UA"/>
              </w:rPr>
              <w:t xml:space="preserve">.11.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w:t>
            </w:r>
            <w:r w:rsidR="00392153">
              <w:rPr>
                <w:color w:val="auto"/>
                <w:lang w:val="uk-UA"/>
              </w:rPr>
              <w:t>4</w:t>
            </w:r>
            <w:r w:rsidRPr="00436F85">
              <w:rPr>
                <w:color w:val="auto"/>
                <w:lang w:val="uk-UA"/>
              </w:rPr>
              <w:t>.12.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39215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sidR="00E47936">
              <w:rPr>
                <w:rFonts w:ascii="Times New Roman" w:eastAsia="Times New Roman" w:hAnsi="Times New Roman" w:cs="Times New Roman"/>
                <w:color w:val="000000"/>
                <w:sz w:val="24"/>
                <w:szCs w:val="24"/>
                <w:lang w:val="uk-UA" w:eastAsia="ru-RU"/>
              </w:rPr>
              <w:t>.13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w:t>
            </w:r>
            <w:r w:rsidRPr="007E3037">
              <w:rPr>
                <w:rFonts w:ascii="Times New Roman" w:eastAsia="Times New Roman" w:hAnsi="Times New Roman" w:cs="Times New Roman"/>
                <w:color w:val="000000"/>
                <w:sz w:val="24"/>
                <w:szCs w:val="24"/>
                <w:lang w:val="uk-UA" w:eastAsia="ru-RU"/>
              </w:rPr>
              <w:lastRenderedPageBreak/>
              <w:t>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E47936">
              <w:rPr>
                <w:rFonts w:ascii="Times New Roman" w:eastAsia="Times New Roman" w:hAnsi="Times New Roman" w:cs="Times New Roman"/>
                <w:color w:val="000000"/>
                <w:sz w:val="24"/>
                <w:szCs w:val="24"/>
                <w:lang w:val="uk-UA" w:eastAsia="ru-RU"/>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3C4D94">
              <w:rPr>
                <w:rFonts w:ascii="Times New Roman" w:eastAsia="Times New Roman" w:hAnsi="Times New Roman" w:cs="Times New Roman"/>
                <w:color w:val="000000"/>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w:t>
            </w:r>
            <w:r w:rsidRPr="002C0CFD">
              <w:rPr>
                <w:rFonts w:ascii="Times New Roman" w:eastAsia="Times New Roman" w:hAnsi="Times New Roman" w:cs="Times New Roman"/>
                <w:color w:val="000000"/>
                <w:sz w:val="24"/>
                <w:szCs w:val="24"/>
                <w:lang w:val="uk-UA" w:eastAsia="ru-RU"/>
              </w:rPr>
              <w:lastRenderedPageBreak/>
              <w:t>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741B0"/>
    <w:rsid w:val="003409B2"/>
    <w:rsid w:val="00363010"/>
    <w:rsid w:val="00392153"/>
    <w:rsid w:val="003B638E"/>
    <w:rsid w:val="003C273D"/>
    <w:rsid w:val="004061BD"/>
    <w:rsid w:val="00436F85"/>
    <w:rsid w:val="0048318C"/>
    <w:rsid w:val="00496F7D"/>
    <w:rsid w:val="004C0580"/>
    <w:rsid w:val="006111B4"/>
    <w:rsid w:val="006240A5"/>
    <w:rsid w:val="00644331"/>
    <w:rsid w:val="0069206C"/>
    <w:rsid w:val="006E479A"/>
    <w:rsid w:val="007B026B"/>
    <w:rsid w:val="00834291"/>
    <w:rsid w:val="008E268D"/>
    <w:rsid w:val="0096453E"/>
    <w:rsid w:val="009D2C06"/>
    <w:rsid w:val="00A20B6B"/>
    <w:rsid w:val="00AA716D"/>
    <w:rsid w:val="00B17D29"/>
    <w:rsid w:val="00B878FB"/>
    <w:rsid w:val="00C829C5"/>
    <w:rsid w:val="00CD5CCC"/>
    <w:rsid w:val="00CD67D5"/>
    <w:rsid w:val="00E47936"/>
    <w:rsid w:val="00ED3D13"/>
    <w:rsid w:val="00EF70DC"/>
    <w:rsid w:val="00F93B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qFormat/>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3409B2"/>
    <w:pPr>
      <w:widowControl w:val="0"/>
      <w:autoSpaceDE w:val="0"/>
      <w:autoSpaceDN w:val="0"/>
      <w:spacing w:after="0" w:line="240" w:lineRule="auto"/>
      <w:ind w:left="200"/>
      <w:jc w:val="both"/>
    </w:pPr>
    <w:rPr>
      <w:rFonts w:ascii="Times New Roman" w:eastAsia="Times New Roman" w:hAnsi="Times New Roman" w:cs="Times New Roman"/>
      <w:lang w:val="uk-UA"/>
    </w:rPr>
  </w:style>
  <w:style w:type="character" w:customStyle="1" w:styleId="relative">
    <w:name w:val="relative"/>
    <w:basedOn w:val="a0"/>
    <w:rsid w:val="008E2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044245">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26</Pages>
  <Words>8300</Words>
  <Characters>47314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27</cp:revision>
  <dcterms:created xsi:type="dcterms:W3CDTF">2023-05-18T19:57:00Z</dcterms:created>
  <dcterms:modified xsi:type="dcterms:W3CDTF">2024-01-03T11:04:00Z</dcterms:modified>
</cp:coreProperties>
</file>