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0F" w:rsidRPr="00B962A3" w:rsidRDefault="00B962A3" w:rsidP="00B962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5127A9">
        <w:rPr>
          <w:rFonts w:ascii="Times New Roman" w:hAnsi="Times New Roman" w:cs="Times New Roman"/>
          <w:b/>
          <w:sz w:val="24"/>
          <w:szCs w:val="24"/>
        </w:rPr>
        <w:t>ДОДАТОК 5</w:t>
      </w:r>
    </w:p>
    <w:p w:rsidR="00B962A3" w:rsidRPr="005B4C82" w:rsidRDefault="00B962A3" w:rsidP="00B962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Pr="005B4C82">
        <w:rPr>
          <w:rFonts w:ascii="Times New Roman" w:hAnsi="Times New Roman" w:cs="Times New Roman"/>
          <w:sz w:val="24"/>
          <w:szCs w:val="24"/>
        </w:rPr>
        <w:t>до тендерної документації</w:t>
      </w:r>
    </w:p>
    <w:p w:rsidR="00B962A3" w:rsidRDefault="00B962A3" w:rsidP="00B962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962A3" w:rsidRDefault="00B962A3" w:rsidP="00B962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962A3" w:rsidRDefault="00B962A3" w:rsidP="00B962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2A3">
        <w:rPr>
          <w:rFonts w:ascii="Times New Roman" w:hAnsi="Times New Roman" w:cs="Times New Roman"/>
          <w:b/>
          <w:sz w:val="24"/>
          <w:szCs w:val="24"/>
        </w:rPr>
        <w:t>ТЕХНІЧНІ, ЯКІСНІ ТА КІЛЬКІСНІ ХАРАКТЕРИСТИКИ ПРЕДМЕТА ЗАКУПІВЛІ</w:t>
      </w:r>
    </w:p>
    <w:p w:rsidR="00B962A3" w:rsidRDefault="00B962A3" w:rsidP="00B962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757" w:rsidRDefault="006B6EF6" w:rsidP="00B962A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Будівельні матеріали</w:t>
      </w:r>
      <w:r w:rsidR="005E37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B962A3" w:rsidRDefault="00B962A3" w:rsidP="00B962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2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4C82">
        <w:rPr>
          <w:rFonts w:ascii="Times New Roman" w:hAnsi="Times New Roman" w:cs="Times New Roman"/>
          <w:b/>
          <w:sz w:val="24"/>
          <w:szCs w:val="24"/>
        </w:rPr>
        <w:t>(</w:t>
      </w:r>
      <w:r w:rsidRPr="00B962A3">
        <w:rPr>
          <w:rFonts w:ascii="Times New Roman" w:hAnsi="Times New Roman" w:cs="Times New Roman"/>
          <w:b/>
          <w:sz w:val="24"/>
          <w:szCs w:val="24"/>
        </w:rPr>
        <w:t>ДК 021:2015:</w:t>
      </w:r>
      <w:r w:rsidR="000E0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EF6">
        <w:rPr>
          <w:rFonts w:ascii="Times New Roman" w:hAnsi="Times New Roman" w:cs="Times New Roman"/>
          <w:b/>
          <w:sz w:val="24"/>
          <w:szCs w:val="24"/>
        </w:rPr>
        <w:t>44110000-4 — «Конструкційні матеріали»</w:t>
      </w:r>
      <w:r w:rsidR="005B4C82">
        <w:rPr>
          <w:rFonts w:ascii="Times New Roman" w:hAnsi="Times New Roman" w:cs="Times New Roman"/>
          <w:b/>
          <w:sz w:val="24"/>
          <w:szCs w:val="24"/>
        </w:rPr>
        <w:t>)</w:t>
      </w:r>
    </w:p>
    <w:p w:rsidR="00B962A3" w:rsidRDefault="00B962A3" w:rsidP="00B962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092" w:rsidRDefault="00F06732" w:rsidP="009C67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732">
        <w:rPr>
          <w:rFonts w:ascii="Times New Roman" w:hAnsi="Times New Roman" w:cs="Times New Roman"/>
          <w:b/>
          <w:sz w:val="24"/>
          <w:szCs w:val="24"/>
        </w:rPr>
        <w:t>Перелік товару, що є предметом закупівлі:</w:t>
      </w:r>
    </w:p>
    <w:p w:rsidR="00323523" w:rsidRPr="00323523" w:rsidRDefault="00323523" w:rsidP="00323523">
      <w:pPr>
        <w:pStyle w:val="a3"/>
        <w:ind w:left="7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23523">
        <w:rPr>
          <w:rFonts w:ascii="Times New Roman" w:hAnsi="Times New Roman" w:cs="Times New Roman"/>
          <w:i/>
          <w:sz w:val="24"/>
          <w:szCs w:val="24"/>
        </w:rPr>
        <w:t>Таблиця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2983"/>
        <w:gridCol w:w="1128"/>
        <w:gridCol w:w="1275"/>
        <w:gridCol w:w="3510"/>
      </w:tblGrid>
      <w:tr w:rsidR="00F06732" w:rsidTr="00F06732">
        <w:tc>
          <w:tcPr>
            <w:tcW w:w="959" w:type="dxa"/>
          </w:tcPr>
          <w:p w:rsidR="00F06732" w:rsidRPr="00F06732" w:rsidRDefault="00F06732" w:rsidP="00F067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732">
              <w:rPr>
                <w:rFonts w:ascii="Times New Roman" w:hAnsi="Times New Roman" w:cs="Times New Roman"/>
                <w:b/>
                <w:sz w:val="24"/>
                <w:szCs w:val="24"/>
              </w:rPr>
              <w:t>№ п/</w:t>
            </w:r>
            <w:proofErr w:type="spellStart"/>
            <w:r w:rsidRPr="00F067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3" w:type="dxa"/>
          </w:tcPr>
          <w:p w:rsidR="00F06732" w:rsidRPr="00F06732" w:rsidRDefault="00F06732" w:rsidP="00F067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732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1128" w:type="dxa"/>
          </w:tcPr>
          <w:p w:rsidR="00F06732" w:rsidRPr="00F06732" w:rsidRDefault="00F06732" w:rsidP="00F067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732">
              <w:rPr>
                <w:rFonts w:ascii="Times New Roman" w:hAnsi="Times New Roman" w:cs="Times New Roman"/>
                <w:b/>
                <w:sz w:val="24"/>
                <w:szCs w:val="24"/>
              </w:rPr>
              <w:t>Од. виміру</w:t>
            </w:r>
          </w:p>
        </w:tc>
        <w:tc>
          <w:tcPr>
            <w:tcW w:w="1275" w:type="dxa"/>
          </w:tcPr>
          <w:p w:rsidR="00F06732" w:rsidRPr="00F06732" w:rsidRDefault="00F06732" w:rsidP="00F067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732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3510" w:type="dxa"/>
          </w:tcPr>
          <w:p w:rsidR="00F06732" w:rsidRPr="00F06732" w:rsidRDefault="00F06732" w:rsidP="00F067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</w:t>
            </w:r>
          </w:p>
        </w:tc>
      </w:tr>
      <w:tr w:rsidR="00F06732" w:rsidTr="00F06732">
        <w:tc>
          <w:tcPr>
            <w:tcW w:w="959" w:type="dxa"/>
          </w:tcPr>
          <w:p w:rsidR="00F06732" w:rsidRDefault="00F06732" w:rsidP="00AF50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:rsidR="00F06732" w:rsidRDefault="006B6EF6" w:rsidP="00EE0A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Піна монтажна</w:t>
            </w:r>
          </w:p>
        </w:tc>
        <w:tc>
          <w:tcPr>
            <w:tcW w:w="1128" w:type="dxa"/>
          </w:tcPr>
          <w:p w:rsidR="00F06732" w:rsidRDefault="006B6EF6" w:rsidP="00AF50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5" w:type="dxa"/>
          </w:tcPr>
          <w:p w:rsidR="00F06732" w:rsidRDefault="006B6EF6" w:rsidP="00AF50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0" w:type="dxa"/>
          </w:tcPr>
          <w:p w:rsidR="005E3757" w:rsidRDefault="00762780" w:rsidP="00EE0A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Вид: пістолетна;</w:t>
            </w:r>
          </w:p>
          <w:p w:rsidR="00762780" w:rsidRDefault="00762780" w:rsidP="00EE0A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Основа: поліуретан;</w:t>
            </w:r>
          </w:p>
          <w:p w:rsidR="00762780" w:rsidRDefault="00762780" w:rsidP="00EE0A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Сезонність: всесезонна;</w:t>
            </w:r>
          </w:p>
          <w:p w:rsidR="00762780" w:rsidRPr="00EE0A28" w:rsidRDefault="00194269" w:rsidP="00EE0A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Вихід піни: до 65 л;</w:t>
            </w:r>
          </w:p>
        </w:tc>
      </w:tr>
      <w:tr w:rsidR="006B6EF6" w:rsidTr="00F06732">
        <w:tc>
          <w:tcPr>
            <w:tcW w:w="959" w:type="dxa"/>
          </w:tcPr>
          <w:p w:rsidR="006B6EF6" w:rsidRDefault="006B6EF6" w:rsidP="00AF50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3" w:type="dxa"/>
          </w:tcPr>
          <w:p w:rsidR="006B6EF6" w:rsidRDefault="00F3317E" w:rsidP="00EE0A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 для плитки, 25 кг</w:t>
            </w:r>
          </w:p>
        </w:tc>
        <w:tc>
          <w:tcPr>
            <w:tcW w:w="1128" w:type="dxa"/>
          </w:tcPr>
          <w:p w:rsidR="006B6EF6" w:rsidRDefault="00F3317E" w:rsidP="00AF50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5" w:type="dxa"/>
          </w:tcPr>
          <w:p w:rsidR="006B6EF6" w:rsidRDefault="002A0FF2" w:rsidP="00AF50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10" w:type="dxa"/>
          </w:tcPr>
          <w:p w:rsidR="006B6EF6" w:rsidRDefault="002A0FF2" w:rsidP="00EE0A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Склад: цемент із мінеральними наповнювачами та органічними добавками;</w:t>
            </w:r>
          </w:p>
          <w:p w:rsidR="002A0FF2" w:rsidRDefault="00B77F0A" w:rsidP="00EE0A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Термін придатності розчинної</w:t>
            </w:r>
            <w:r w:rsidR="002A0FF2">
              <w:rPr>
                <w:rFonts w:ascii="Times New Roman" w:hAnsi="Times New Roman" w:cs="Times New Roman"/>
                <w:sz w:val="24"/>
                <w:szCs w:val="24"/>
              </w:rPr>
              <w:t xml:space="preserve"> суміші: не менше 120 хвилин;</w:t>
            </w:r>
          </w:p>
          <w:p w:rsidR="002A0FF2" w:rsidRPr="00EE0A28" w:rsidRDefault="002A0FF2" w:rsidP="00EE0A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Міцність зчеплення з основою в повітряно-сухих умовах: не менше 0,5мПА.</w:t>
            </w:r>
          </w:p>
        </w:tc>
      </w:tr>
      <w:tr w:rsidR="006B6EF6" w:rsidTr="00F06732">
        <w:tc>
          <w:tcPr>
            <w:tcW w:w="959" w:type="dxa"/>
          </w:tcPr>
          <w:p w:rsidR="006B6EF6" w:rsidRDefault="006B6EF6" w:rsidP="00AF50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3" w:type="dxa"/>
          </w:tcPr>
          <w:p w:rsidR="006B6EF6" w:rsidRDefault="00733F53" w:rsidP="00EE0A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 для шпалер, 250 г</w:t>
            </w:r>
          </w:p>
        </w:tc>
        <w:tc>
          <w:tcPr>
            <w:tcW w:w="1128" w:type="dxa"/>
          </w:tcPr>
          <w:p w:rsidR="006B6EF6" w:rsidRDefault="00733F53" w:rsidP="00AF50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5" w:type="dxa"/>
          </w:tcPr>
          <w:p w:rsidR="006B6EF6" w:rsidRDefault="00733F53" w:rsidP="00AF50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10" w:type="dxa"/>
          </w:tcPr>
          <w:p w:rsidR="006B6EF6" w:rsidRDefault="00DD6BE5" w:rsidP="00EE0A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Тип: сухий;</w:t>
            </w:r>
          </w:p>
          <w:p w:rsidR="00DD6BE5" w:rsidRDefault="00DD6BE5" w:rsidP="00EE0A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Призначення: для всіх видів шпалер;</w:t>
            </w:r>
          </w:p>
          <w:p w:rsidR="00DD6BE5" w:rsidRDefault="00DD6BE5" w:rsidP="00EE0A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Склад: модифіковані ефіри </w:t>
            </w:r>
            <w:r w:rsidR="00042143">
              <w:rPr>
                <w:rFonts w:ascii="Times New Roman" w:hAnsi="Times New Roman" w:cs="Times New Roman"/>
                <w:sz w:val="24"/>
                <w:szCs w:val="24"/>
              </w:rPr>
              <w:t>крохмалю, протигрибкові добавки;</w:t>
            </w:r>
          </w:p>
          <w:p w:rsidR="00042143" w:rsidRPr="00EE0A28" w:rsidRDefault="00042143" w:rsidP="00EE0A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Розчинність: клей готовий до нанесення через 3 хвилини після перемішування холодною водою.</w:t>
            </w:r>
          </w:p>
        </w:tc>
      </w:tr>
      <w:tr w:rsidR="006B6EF6" w:rsidTr="00F06732">
        <w:tc>
          <w:tcPr>
            <w:tcW w:w="959" w:type="dxa"/>
          </w:tcPr>
          <w:p w:rsidR="006B6EF6" w:rsidRDefault="006B6EF6" w:rsidP="00AF50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3" w:type="dxa"/>
          </w:tcPr>
          <w:p w:rsidR="006B6EF6" w:rsidRDefault="00042143" w:rsidP="00EE0A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Універсальний оздоблювальний куточок із ПВХ 20х20; 2,5 метри</w:t>
            </w:r>
          </w:p>
        </w:tc>
        <w:tc>
          <w:tcPr>
            <w:tcW w:w="1128" w:type="dxa"/>
          </w:tcPr>
          <w:p w:rsidR="006B6EF6" w:rsidRDefault="00042143" w:rsidP="00AF50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5" w:type="dxa"/>
          </w:tcPr>
          <w:p w:rsidR="006B6EF6" w:rsidRDefault="00042143" w:rsidP="00AF50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10" w:type="dxa"/>
          </w:tcPr>
          <w:p w:rsidR="006B6EF6" w:rsidRDefault="00042143" w:rsidP="00EE0A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Розмір: 20х20;</w:t>
            </w:r>
          </w:p>
          <w:p w:rsidR="00042143" w:rsidRDefault="00042143" w:rsidP="00EE0A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Товщина: 1 мм;</w:t>
            </w:r>
          </w:p>
          <w:p w:rsidR="00042143" w:rsidRDefault="00042143" w:rsidP="00EE0A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Матеріал: ПВХ;</w:t>
            </w:r>
          </w:p>
          <w:p w:rsidR="00042143" w:rsidRDefault="00042143" w:rsidP="00EE0A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Колір: білий;</w:t>
            </w:r>
          </w:p>
          <w:p w:rsidR="00042143" w:rsidRPr="00042143" w:rsidRDefault="00042143" w:rsidP="00EE0A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поверхні: гладка.</w:t>
            </w:r>
          </w:p>
        </w:tc>
      </w:tr>
      <w:tr w:rsidR="006B6EF6" w:rsidTr="00F06732">
        <w:tc>
          <w:tcPr>
            <w:tcW w:w="959" w:type="dxa"/>
          </w:tcPr>
          <w:p w:rsidR="006B6EF6" w:rsidRDefault="006B6EF6" w:rsidP="00AF50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3" w:type="dxa"/>
          </w:tcPr>
          <w:p w:rsidR="006B6EF6" w:rsidRDefault="00042143" w:rsidP="00EE0A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Універсальний оздоблювальний куточок із ПВХ 10х20; 2,5 метри</w:t>
            </w:r>
          </w:p>
        </w:tc>
        <w:tc>
          <w:tcPr>
            <w:tcW w:w="1128" w:type="dxa"/>
          </w:tcPr>
          <w:p w:rsidR="006B6EF6" w:rsidRDefault="00042143" w:rsidP="00AF50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5" w:type="dxa"/>
          </w:tcPr>
          <w:p w:rsidR="006B6EF6" w:rsidRDefault="00042143" w:rsidP="00AF50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10" w:type="dxa"/>
          </w:tcPr>
          <w:p w:rsidR="00042143" w:rsidRDefault="00042143" w:rsidP="00042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Розмір: 10х20;</w:t>
            </w:r>
          </w:p>
          <w:p w:rsidR="00042143" w:rsidRDefault="00042143" w:rsidP="00042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Товщина: 1 мм;</w:t>
            </w:r>
          </w:p>
          <w:p w:rsidR="00042143" w:rsidRDefault="00042143" w:rsidP="00042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Матеріал: ПВХ;</w:t>
            </w:r>
          </w:p>
          <w:p w:rsidR="00042143" w:rsidRDefault="00042143" w:rsidP="00042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Колір: білий;</w:t>
            </w:r>
          </w:p>
          <w:p w:rsidR="006B6EF6" w:rsidRPr="00EE0A28" w:rsidRDefault="00042143" w:rsidP="00042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поверхні: гладка.</w:t>
            </w:r>
          </w:p>
        </w:tc>
      </w:tr>
      <w:tr w:rsidR="006B6EF6" w:rsidTr="00F06732">
        <w:tc>
          <w:tcPr>
            <w:tcW w:w="959" w:type="dxa"/>
          </w:tcPr>
          <w:p w:rsidR="006B6EF6" w:rsidRDefault="006B6EF6" w:rsidP="00AF50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3" w:type="dxa"/>
          </w:tcPr>
          <w:p w:rsidR="006B6EF6" w:rsidRDefault="00B77F0A" w:rsidP="00EE0A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Стрічка малярна</w:t>
            </w:r>
          </w:p>
        </w:tc>
        <w:tc>
          <w:tcPr>
            <w:tcW w:w="1128" w:type="dxa"/>
          </w:tcPr>
          <w:p w:rsidR="006B6EF6" w:rsidRDefault="00B77F0A" w:rsidP="00AF50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5" w:type="dxa"/>
          </w:tcPr>
          <w:p w:rsidR="006B6EF6" w:rsidRDefault="00B77F0A" w:rsidP="00AF50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10" w:type="dxa"/>
          </w:tcPr>
          <w:p w:rsidR="006B6EF6" w:rsidRDefault="00B77F0A" w:rsidP="00EE0A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Довжина: 50 м;</w:t>
            </w:r>
          </w:p>
          <w:p w:rsidR="00B77F0A" w:rsidRPr="00EE0A28" w:rsidRDefault="00B77F0A" w:rsidP="00EE0A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Ширина: 48 мм.</w:t>
            </w:r>
          </w:p>
        </w:tc>
      </w:tr>
      <w:tr w:rsidR="006B6EF6" w:rsidTr="00F06732">
        <w:tc>
          <w:tcPr>
            <w:tcW w:w="959" w:type="dxa"/>
          </w:tcPr>
          <w:p w:rsidR="006B6EF6" w:rsidRDefault="006B6EF6" w:rsidP="00AF50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3" w:type="dxa"/>
          </w:tcPr>
          <w:p w:rsidR="006B6EF6" w:rsidRDefault="00B77F0A" w:rsidP="00B77F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A">
              <w:rPr>
                <w:rFonts w:ascii="Times New Roman" w:hAnsi="Times New Roman" w:cs="Times New Roman"/>
                <w:sz w:val="24"/>
                <w:szCs w:val="24"/>
              </w:rPr>
              <w:t xml:space="preserve">Стрічка </w:t>
            </w:r>
            <w:proofErr w:type="spellStart"/>
            <w:r w:rsidRPr="00B77F0A">
              <w:rPr>
                <w:rFonts w:ascii="Times New Roman" w:hAnsi="Times New Roman" w:cs="Times New Roman"/>
                <w:sz w:val="24"/>
                <w:szCs w:val="24"/>
              </w:rPr>
              <w:t>серпянка</w:t>
            </w:r>
            <w:proofErr w:type="spellEnd"/>
            <w:r w:rsidRPr="00B77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F0A">
              <w:rPr>
                <w:rFonts w:ascii="Times New Roman" w:hAnsi="Times New Roman" w:cs="Times New Roman"/>
                <w:sz w:val="24"/>
                <w:szCs w:val="24"/>
              </w:rPr>
              <w:t>армуюча</w:t>
            </w:r>
            <w:proofErr w:type="spellEnd"/>
            <w:r w:rsidRPr="00B77F0A">
              <w:rPr>
                <w:rFonts w:ascii="Times New Roman" w:hAnsi="Times New Roman" w:cs="Times New Roman"/>
                <w:sz w:val="24"/>
                <w:szCs w:val="24"/>
              </w:rPr>
              <w:t xml:space="preserve"> для стиків на </w:t>
            </w:r>
            <w:proofErr w:type="spellStart"/>
            <w:r w:rsidRPr="00B77F0A">
              <w:rPr>
                <w:rFonts w:ascii="Times New Roman" w:hAnsi="Times New Roman" w:cs="Times New Roman"/>
                <w:sz w:val="24"/>
                <w:szCs w:val="24"/>
              </w:rPr>
              <w:t>клеючій</w:t>
            </w:r>
            <w:proofErr w:type="spellEnd"/>
            <w:r w:rsidRPr="00B77F0A">
              <w:rPr>
                <w:rFonts w:ascii="Times New Roman" w:hAnsi="Times New Roman" w:cs="Times New Roman"/>
                <w:sz w:val="24"/>
                <w:szCs w:val="24"/>
              </w:rPr>
              <w:t xml:space="preserve"> основі </w:t>
            </w:r>
          </w:p>
        </w:tc>
        <w:tc>
          <w:tcPr>
            <w:tcW w:w="1128" w:type="dxa"/>
          </w:tcPr>
          <w:p w:rsidR="006B6EF6" w:rsidRDefault="00B77F0A" w:rsidP="00AF50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1275" w:type="dxa"/>
          </w:tcPr>
          <w:p w:rsidR="006B6EF6" w:rsidRDefault="00B77F0A" w:rsidP="00AF50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10" w:type="dxa"/>
          </w:tcPr>
          <w:p w:rsidR="006B6EF6" w:rsidRDefault="00B77F0A" w:rsidP="00EE0A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Ширина: 45 мм;</w:t>
            </w:r>
          </w:p>
          <w:p w:rsidR="00B77F0A" w:rsidRDefault="00B77F0A" w:rsidP="00EE0A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Довжина: 45 м;</w:t>
            </w:r>
          </w:p>
          <w:p w:rsidR="00B77F0A" w:rsidRDefault="00B77F0A" w:rsidP="00EE0A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Щільність: 0 кг/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7F0A" w:rsidRPr="00EE0A28" w:rsidRDefault="00B77F0A" w:rsidP="00EE0A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Додаткові характеристики: </w:t>
            </w:r>
            <w:r w:rsidRPr="00B77F0A">
              <w:rPr>
                <w:rFonts w:ascii="Times New Roman" w:hAnsi="Times New Roman" w:cs="Times New Roman"/>
                <w:sz w:val="24"/>
                <w:szCs w:val="24"/>
              </w:rPr>
              <w:t>виготовлена зі скловолокна і має рівномірну клейову основу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570A" w:rsidTr="00F06732">
        <w:tc>
          <w:tcPr>
            <w:tcW w:w="959" w:type="dxa"/>
          </w:tcPr>
          <w:p w:rsidR="00EF570A" w:rsidRDefault="00EF570A" w:rsidP="00AF50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3" w:type="dxa"/>
          </w:tcPr>
          <w:p w:rsidR="00EF570A" w:rsidRPr="00B77F0A" w:rsidRDefault="00EF570A" w:rsidP="00B77F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Кутник перфорований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алюмінієвий</w:t>
            </w:r>
          </w:p>
        </w:tc>
        <w:tc>
          <w:tcPr>
            <w:tcW w:w="1128" w:type="dxa"/>
          </w:tcPr>
          <w:p w:rsidR="00EF570A" w:rsidRDefault="00EF570A" w:rsidP="00AF50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1275" w:type="dxa"/>
          </w:tcPr>
          <w:p w:rsidR="00EF570A" w:rsidRDefault="00017FDA" w:rsidP="00AF50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bookmarkStart w:id="0" w:name="_GoBack"/>
            <w:bookmarkEnd w:id="0"/>
          </w:p>
        </w:tc>
        <w:tc>
          <w:tcPr>
            <w:tcW w:w="3510" w:type="dxa"/>
          </w:tcPr>
          <w:p w:rsidR="00EF570A" w:rsidRDefault="00EF570A" w:rsidP="00EE0A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Ширина: </w:t>
            </w:r>
            <w:r w:rsidR="00017FDA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мм;</w:t>
            </w:r>
          </w:p>
          <w:p w:rsidR="00EF570A" w:rsidRDefault="00EF570A" w:rsidP="00EE0A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Довжина: </w:t>
            </w:r>
            <w:r w:rsidR="00017FD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EF570A" w:rsidRDefault="00EF570A" w:rsidP="00EE0A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Матеріал: алюміній;</w:t>
            </w:r>
          </w:p>
          <w:p w:rsidR="00EF570A" w:rsidRDefault="00EF570A" w:rsidP="00EE0A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кутника: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армуючої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сітки, перфорований.</w:t>
            </w:r>
          </w:p>
        </w:tc>
      </w:tr>
    </w:tbl>
    <w:p w:rsidR="00F06732" w:rsidRDefault="00F06732" w:rsidP="00AF50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6732" w:rsidRPr="00C57765" w:rsidRDefault="00F06732" w:rsidP="00F06732">
      <w:pPr>
        <w:outlineLvl w:val="0"/>
        <w:rPr>
          <w:b/>
        </w:rPr>
      </w:pPr>
      <w:r>
        <w:rPr>
          <w:b/>
          <w:lang w:val="ru-RU"/>
        </w:rPr>
        <w:t xml:space="preserve">2. </w:t>
      </w:r>
      <w:r>
        <w:rPr>
          <w:b/>
        </w:rPr>
        <w:t xml:space="preserve">Загальні вимоги до предмету закупівлі, </w:t>
      </w:r>
      <w:r w:rsidRPr="009D1FC9">
        <w:rPr>
          <w:rStyle w:val="1"/>
          <w:rFonts w:eastAsia="Calibri"/>
          <w:b/>
        </w:rPr>
        <w:t xml:space="preserve">перелік </w:t>
      </w:r>
      <w:r w:rsidRPr="009D1FC9">
        <w:rPr>
          <w:b/>
        </w:rPr>
        <w:t xml:space="preserve">документів, що підтверджують якість </w:t>
      </w:r>
      <w:r w:rsidRPr="00C57765">
        <w:rPr>
          <w:b/>
        </w:rPr>
        <w:t>товару та повинні бути надані</w:t>
      </w:r>
      <w:r w:rsidR="003B3F5D">
        <w:rPr>
          <w:b/>
        </w:rPr>
        <w:t xml:space="preserve"> Учасником у складі пропозиції:</w:t>
      </w:r>
    </w:p>
    <w:p w:rsidR="00F06732" w:rsidRDefault="00F06732" w:rsidP="00F06732">
      <w:pPr>
        <w:pStyle w:val="a6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b/>
          <w:i/>
          <w:sz w:val="24"/>
          <w:szCs w:val="24"/>
          <w:lang w:eastAsia="zh-CN"/>
        </w:rPr>
      </w:pPr>
      <w:r w:rsidRPr="00C57765">
        <w:rPr>
          <w:sz w:val="24"/>
          <w:szCs w:val="24"/>
        </w:rPr>
        <w:t>Товар, який постачаєтьс</w:t>
      </w:r>
      <w:r>
        <w:rPr>
          <w:sz w:val="24"/>
          <w:szCs w:val="24"/>
        </w:rPr>
        <w:t>я, є НОВИМ, не перебував в експлуатації</w:t>
      </w:r>
      <w:r w:rsidRPr="00C57765">
        <w:rPr>
          <w:sz w:val="24"/>
          <w:szCs w:val="24"/>
        </w:rPr>
        <w:t xml:space="preserve">, терміни та умови його зберігання не порушені </w:t>
      </w:r>
      <w:r w:rsidRPr="00C57765">
        <w:rPr>
          <w:b/>
          <w:i/>
          <w:color w:val="000000"/>
          <w:sz w:val="24"/>
          <w:szCs w:val="24"/>
        </w:rPr>
        <w:t>(на підтвердження Учасник у складі тендерної пропозиції має надати гарантійний лист</w:t>
      </w:r>
      <w:r w:rsidRPr="00C57765">
        <w:rPr>
          <w:b/>
          <w:i/>
          <w:sz w:val="24"/>
          <w:szCs w:val="24"/>
          <w:lang w:eastAsia="zh-CN"/>
        </w:rPr>
        <w:t>).</w:t>
      </w:r>
    </w:p>
    <w:p w:rsidR="003A0C62" w:rsidRPr="003A0C62" w:rsidRDefault="003A0C62" w:rsidP="00F06732">
      <w:pPr>
        <w:pStyle w:val="a6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b/>
          <w:i/>
          <w:sz w:val="24"/>
          <w:szCs w:val="24"/>
          <w:lang w:eastAsia="zh-CN"/>
        </w:rPr>
      </w:pPr>
      <w:r w:rsidRPr="003A0C62">
        <w:rPr>
          <w:rFonts w:eastAsia="Calibri"/>
          <w:sz w:val="24"/>
          <w:szCs w:val="24"/>
          <w:lang w:eastAsia="en-US"/>
        </w:rPr>
        <w:t xml:space="preserve">Запропонований Учасником Товар обов’язково </w:t>
      </w:r>
      <w:r w:rsidRPr="003A0C62">
        <w:rPr>
          <w:rFonts w:eastAsia="Calibri"/>
          <w:b/>
          <w:i/>
          <w:sz w:val="24"/>
          <w:szCs w:val="24"/>
          <w:lang w:eastAsia="en-US"/>
        </w:rPr>
        <w:t>повинен відповідати (або бути не гірше)</w:t>
      </w:r>
      <w:r w:rsidRPr="003A0C62">
        <w:rPr>
          <w:rFonts w:eastAsia="Calibri"/>
          <w:sz w:val="24"/>
          <w:szCs w:val="24"/>
          <w:lang w:eastAsia="en-US"/>
        </w:rPr>
        <w:t xml:space="preserve"> усім наведеним у цьому Додатку технічним вимогам, характеристикам і комплектації.</w:t>
      </w:r>
    </w:p>
    <w:p w:rsidR="00F06732" w:rsidRPr="00427EC3" w:rsidRDefault="00F06732" w:rsidP="00F06732">
      <w:pPr>
        <w:pStyle w:val="a6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b/>
          <w:i/>
          <w:sz w:val="24"/>
          <w:szCs w:val="24"/>
          <w:lang w:eastAsia="zh-CN"/>
        </w:rPr>
      </w:pPr>
      <w:r w:rsidRPr="00427EC3">
        <w:rPr>
          <w:sz w:val="24"/>
          <w:szCs w:val="24"/>
        </w:rPr>
        <w:t xml:space="preserve">У складі тендерної пропозиції Учасник повинен надати заповнену </w:t>
      </w:r>
      <w:r w:rsidRPr="00427EC3">
        <w:rPr>
          <w:i/>
          <w:sz w:val="24"/>
          <w:szCs w:val="24"/>
        </w:rPr>
        <w:t>Таблицю №1</w:t>
      </w:r>
      <w:r w:rsidRPr="00427EC3">
        <w:rPr>
          <w:sz w:val="24"/>
          <w:szCs w:val="24"/>
        </w:rPr>
        <w:t xml:space="preserve"> відповідності запропонованого товару технічним вимогам Замовника із </w:t>
      </w:r>
      <w:r w:rsidRPr="00427EC3">
        <w:rPr>
          <w:sz w:val="24"/>
          <w:szCs w:val="24"/>
          <w:lang w:eastAsia="en-US"/>
        </w:rPr>
        <w:t>зазначенням повної інформації про товар (виробник, торгова марка,</w:t>
      </w:r>
      <w:r w:rsidRPr="00427EC3">
        <w:rPr>
          <w:sz w:val="24"/>
          <w:szCs w:val="24"/>
          <w:lang w:val="ru-RU" w:eastAsia="en-US"/>
        </w:rPr>
        <w:t xml:space="preserve"> модель,</w:t>
      </w:r>
      <w:r w:rsidRPr="00427EC3">
        <w:rPr>
          <w:sz w:val="24"/>
          <w:szCs w:val="24"/>
          <w:lang w:eastAsia="en-US"/>
        </w:rPr>
        <w:t xml:space="preserve"> розміри, тощо)</w:t>
      </w:r>
      <w:r w:rsidRPr="00427EC3">
        <w:rPr>
          <w:sz w:val="24"/>
          <w:szCs w:val="24"/>
        </w:rPr>
        <w:t>.</w:t>
      </w:r>
    </w:p>
    <w:p w:rsidR="00F06732" w:rsidRPr="003A0C62" w:rsidRDefault="00F06732" w:rsidP="003A0C62">
      <w:pPr>
        <w:pStyle w:val="a6"/>
        <w:numPr>
          <w:ilvl w:val="0"/>
          <w:numId w:val="1"/>
        </w:numPr>
        <w:ind w:left="0" w:firstLine="0"/>
        <w:jc w:val="both"/>
        <w:rPr>
          <w:b/>
          <w:i/>
          <w:sz w:val="24"/>
          <w:szCs w:val="24"/>
          <w:lang w:eastAsia="zh-CN"/>
        </w:rPr>
      </w:pPr>
      <w:r w:rsidRPr="00DA5013">
        <w:rPr>
          <w:sz w:val="24"/>
          <w:szCs w:val="24"/>
        </w:rPr>
        <w:t xml:space="preserve">Учасник подає в складі тендерної пропозиції </w:t>
      </w:r>
      <w:r w:rsidRPr="00605594">
        <w:rPr>
          <w:b/>
          <w:sz w:val="24"/>
          <w:szCs w:val="24"/>
        </w:rPr>
        <w:t>документи якості на товар</w:t>
      </w:r>
      <w:r w:rsidRPr="00DA5013">
        <w:rPr>
          <w:sz w:val="24"/>
          <w:szCs w:val="24"/>
        </w:rPr>
        <w:t xml:space="preserve"> (декларацію відповідності або сертифікат відповідності</w:t>
      </w:r>
      <w:r>
        <w:rPr>
          <w:sz w:val="24"/>
          <w:szCs w:val="24"/>
        </w:rPr>
        <w:t xml:space="preserve">), </w:t>
      </w:r>
      <w:r w:rsidRPr="00605594">
        <w:rPr>
          <w:sz w:val="24"/>
          <w:szCs w:val="24"/>
        </w:rPr>
        <w:t xml:space="preserve">дійсні на дату </w:t>
      </w:r>
      <w:r w:rsidRPr="00E0559D">
        <w:rPr>
          <w:sz w:val="24"/>
          <w:szCs w:val="24"/>
        </w:rPr>
        <w:t>подання пропозиції</w:t>
      </w:r>
      <w:r w:rsidR="003A0C62">
        <w:rPr>
          <w:sz w:val="22"/>
          <w:szCs w:val="22"/>
        </w:rPr>
        <w:t xml:space="preserve"> </w:t>
      </w:r>
      <w:r w:rsidR="003A0C62" w:rsidRPr="003A0C62">
        <w:rPr>
          <w:i/>
          <w:sz w:val="22"/>
          <w:szCs w:val="22"/>
        </w:rPr>
        <w:t>(</w:t>
      </w:r>
      <w:r w:rsidR="003A0C62" w:rsidRPr="003A0C62">
        <w:rPr>
          <w:i/>
          <w:sz w:val="24"/>
          <w:szCs w:val="24"/>
          <w:lang w:eastAsia="zh-CN"/>
        </w:rPr>
        <w:t>я</w:t>
      </w:r>
      <w:r w:rsidRPr="003A0C62">
        <w:rPr>
          <w:i/>
          <w:sz w:val="24"/>
          <w:szCs w:val="24"/>
          <w:lang w:eastAsia="zh-CN"/>
        </w:rPr>
        <w:t>кщо законодавством Україн</w:t>
      </w:r>
      <w:r w:rsidR="003A0C62" w:rsidRPr="003A0C62">
        <w:rPr>
          <w:i/>
          <w:sz w:val="24"/>
          <w:szCs w:val="24"/>
          <w:lang w:eastAsia="zh-CN"/>
        </w:rPr>
        <w:t xml:space="preserve">и </w:t>
      </w:r>
      <w:r w:rsidRPr="003A0C62">
        <w:rPr>
          <w:i/>
          <w:sz w:val="24"/>
          <w:szCs w:val="24"/>
          <w:lang w:eastAsia="zh-CN"/>
        </w:rPr>
        <w:t>передбачена наявність вищевказаних</w:t>
      </w:r>
      <w:r w:rsidR="003A0C62" w:rsidRPr="003A0C62">
        <w:rPr>
          <w:i/>
          <w:sz w:val="24"/>
          <w:szCs w:val="24"/>
          <w:lang w:eastAsia="zh-CN"/>
        </w:rPr>
        <w:t xml:space="preserve"> документів)</w:t>
      </w:r>
      <w:r w:rsidR="00323523">
        <w:rPr>
          <w:sz w:val="24"/>
          <w:szCs w:val="24"/>
          <w:lang w:eastAsia="zh-CN"/>
        </w:rPr>
        <w:t>.</w:t>
      </w:r>
    </w:p>
    <w:p w:rsidR="00F06732" w:rsidRPr="00F854A1" w:rsidRDefault="009C670B" w:rsidP="009C670B">
      <w:pPr>
        <w:pStyle w:val="a6"/>
        <w:ind w:left="0"/>
        <w:jc w:val="both"/>
        <w:rPr>
          <w:b/>
          <w:i/>
          <w:sz w:val="24"/>
          <w:szCs w:val="24"/>
          <w:lang w:eastAsia="zh-CN"/>
        </w:rPr>
      </w:pPr>
      <w:r>
        <w:rPr>
          <w:color w:val="000000"/>
          <w:sz w:val="24"/>
          <w:szCs w:val="24"/>
        </w:rPr>
        <w:t xml:space="preserve">      </w:t>
      </w:r>
      <w:r w:rsidR="00F06732" w:rsidRPr="00F854A1">
        <w:rPr>
          <w:sz w:val="24"/>
          <w:szCs w:val="24"/>
        </w:rPr>
        <w:t xml:space="preserve">Замовнику </w:t>
      </w:r>
      <w:r w:rsidR="003A0C62">
        <w:rPr>
          <w:sz w:val="24"/>
          <w:szCs w:val="24"/>
        </w:rPr>
        <w:t xml:space="preserve">передається </w:t>
      </w:r>
      <w:r w:rsidR="00F06732" w:rsidRPr="00F854A1">
        <w:rPr>
          <w:sz w:val="24"/>
          <w:szCs w:val="24"/>
        </w:rPr>
        <w:t>одразу весь об’єм закупівлі. Товар повинен бути виготовлений у відповідності зі стандартами, показниками і параметрами, що діють на території України ДСТУ та ТУ, затвердженими на даний вид Товару.</w:t>
      </w:r>
    </w:p>
    <w:p w:rsidR="00F06732" w:rsidRPr="0002405E" w:rsidRDefault="00F06732" w:rsidP="00F06732">
      <w:pPr>
        <w:outlineLvl w:val="0"/>
      </w:pPr>
    </w:p>
    <w:p w:rsidR="00F06732" w:rsidRPr="003A0C62" w:rsidRDefault="003A0C62" w:rsidP="00F06732">
      <w:pPr>
        <w:spacing w:line="240" w:lineRule="auto"/>
        <w:ind w:firstLine="851"/>
        <w:rPr>
          <w:rFonts w:eastAsia="Times New Roman CYR"/>
          <w:i/>
          <w:iCs/>
        </w:rPr>
      </w:pPr>
      <w:r w:rsidRPr="003A0C62">
        <w:rPr>
          <w:i/>
          <w:sz w:val="23"/>
          <w:szCs w:val="23"/>
        </w:rPr>
        <w:t>Учасник визначає ціни на товари, які він пропонує поставити за Договором, з урахуванням усіх своїх витрат на виготовлення, пакування, доставку, страхування товару, податків і зборів, що сплачуються або мають бути сплачені та усіх інших витрат, тощо. Переможець оплачує всі витрати, пов’язані з пересилкою документів (договір, сертифікати, накладні та ін.) через кур’єрську службу доставки</w:t>
      </w:r>
      <w:r w:rsidR="00F06732" w:rsidRPr="003A0C62">
        <w:rPr>
          <w:rFonts w:eastAsia="Times New Roman CYR"/>
          <w:i/>
          <w:iCs/>
        </w:rPr>
        <w:t>.</w:t>
      </w:r>
    </w:p>
    <w:p w:rsidR="00B962A3" w:rsidRDefault="00B962A3" w:rsidP="00F0673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0C62" w:rsidRDefault="003A0C62" w:rsidP="003A0C62">
      <w:pPr>
        <w:spacing w:line="240" w:lineRule="auto"/>
        <w:ind w:firstLine="680"/>
      </w:pPr>
      <w:r>
        <w:rPr>
          <w:b/>
          <w:i/>
        </w:rPr>
        <w:t xml:space="preserve">У разі якщо у найменуванні товару наявні посилання на конкретні торговельну марку чи фірму, патент, конструкцію або тип предмета закупівлі, джерело його походження або виробника –  найменування товару слід читати із словосполученням </w:t>
      </w:r>
      <w:r>
        <w:rPr>
          <w:b/>
          <w:i/>
          <w:u w:val="single"/>
        </w:rPr>
        <w:t>«або еквівалент»</w:t>
      </w:r>
      <w:r>
        <w:rPr>
          <w:b/>
          <w:bCs/>
          <w:i/>
          <w:iCs/>
          <w:u w:val="single"/>
        </w:rPr>
        <w:t>.</w:t>
      </w:r>
    </w:p>
    <w:p w:rsidR="003A0C62" w:rsidRPr="00AF50AE" w:rsidRDefault="003A0C62" w:rsidP="003A0C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Учасником </w:t>
      </w:r>
      <w:r>
        <w:rPr>
          <w:rFonts w:ascii="Times New Roman" w:eastAsia="Calibri" w:hAnsi="Times New Roman"/>
          <w:b/>
          <w:i/>
          <w:sz w:val="24"/>
          <w:szCs w:val="24"/>
        </w:rPr>
        <w:t>може надаватись еквівалент товару</w:t>
      </w:r>
      <w:r>
        <w:rPr>
          <w:rFonts w:ascii="Times New Roman" w:eastAsia="Calibri" w:hAnsi="Times New Roman"/>
          <w:sz w:val="24"/>
          <w:szCs w:val="24"/>
        </w:rPr>
        <w:t>. Еквівалентом вважається подібний товар, технічні показники якого кращі або відповідають встановленим вимогам.</w:t>
      </w:r>
    </w:p>
    <w:sectPr w:rsidR="003A0C62" w:rsidRPr="00AF50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E1D"/>
    <w:multiLevelType w:val="hybridMultilevel"/>
    <w:tmpl w:val="8F94AE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D588B"/>
    <w:multiLevelType w:val="hybridMultilevel"/>
    <w:tmpl w:val="A74EFD96"/>
    <w:lvl w:ilvl="0" w:tplc="260E737C">
      <w:start w:val="1"/>
      <w:numFmt w:val="decimal"/>
      <w:lvlText w:val="2.%1."/>
      <w:lvlJc w:val="left"/>
      <w:pPr>
        <w:ind w:left="502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A3"/>
    <w:rsid w:val="00017FDA"/>
    <w:rsid w:val="00042143"/>
    <w:rsid w:val="0007747B"/>
    <w:rsid w:val="000D360D"/>
    <w:rsid w:val="000D7A92"/>
    <w:rsid w:val="000E00CD"/>
    <w:rsid w:val="00194269"/>
    <w:rsid w:val="001A39BC"/>
    <w:rsid w:val="001D4A5C"/>
    <w:rsid w:val="00291267"/>
    <w:rsid w:val="002A0FF2"/>
    <w:rsid w:val="00301D0F"/>
    <w:rsid w:val="00323523"/>
    <w:rsid w:val="003937AB"/>
    <w:rsid w:val="003A0C62"/>
    <w:rsid w:val="003B3F5D"/>
    <w:rsid w:val="00500A96"/>
    <w:rsid w:val="005127A9"/>
    <w:rsid w:val="005B4C82"/>
    <w:rsid w:val="005E3757"/>
    <w:rsid w:val="00617092"/>
    <w:rsid w:val="006B6EF6"/>
    <w:rsid w:val="00733F53"/>
    <w:rsid w:val="00762780"/>
    <w:rsid w:val="009C670B"/>
    <w:rsid w:val="00A011D4"/>
    <w:rsid w:val="00A715BE"/>
    <w:rsid w:val="00AA60DD"/>
    <w:rsid w:val="00AD77C1"/>
    <w:rsid w:val="00AF50AE"/>
    <w:rsid w:val="00B77F0A"/>
    <w:rsid w:val="00B962A3"/>
    <w:rsid w:val="00BC7B27"/>
    <w:rsid w:val="00BE3655"/>
    <w:rsid w:val="00C070B8"/>
    <w:rsid w:val="00D11907"/>
    <w:rsid w:val="00DD6BE5"/>
    <w:rsid w:val="00E10480"/>
    <w:rsid w:val="00E1440F"/>
    <w:rsid w:val="00E443EC"/>
    <w:rsid w:val="00E947AC"/>
    <w:rsid w:val="00EE0A28"/>
    <w:rsid w:val="00EF570A"/>
    <w:rsid w:val="00F06732"/>
    <w:rsid w:val="00F3317E"/>
    <w:rsid w:val="00FC65E0"/>
    <w:rsid w:val="00FE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32"/>
    <w:pPr>
      <w:spacing w:after="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962A3"/>
    <w:pPr>
      <w:spacing w:after="0" w:line="240" w:lineRule="auto"/>
    </w:pPr>
  </w:style>
  <w:style w:type="table" w:styleId="a5">
    <w:name w:val="Table Grid"/>
    <w:basedOn w:val="a1"/>
    <w:uiPriority w:val="39"/>
    <w:rsid w:val="00B96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rsid w:val="00AF50AE"/>
  </w:style>
  <w:style w:type="paragraph" w:styleId="a6">
    <w:name w:val="List Paragraph"/>
    <w:aliases w:val="Chapter10,List Paragraph,Список уровня 2,название табл/рис,Number Bullets,Текст таблицы,тв-Абзац списка,заголовок 1.1,AC List 01,List Paragraph (numbered (a)),Литература,Bullet Number,Bullet 1,Use Case List Paragraph,lp11,List Paragraph11"/>
    <w:basedOn w:val="a"/>
    <w:link w:val="a7"/>
    <w:uiPriority w:val="34"/>
    <w:qFormat/>
    <w:rsid w:val="00F06732"/>
    <w:pPr>
      <w:widowControl w:val="0"/>
      <w:overflowPunct w:val="0"/>
      <w:autoSpaceDE w:val="0"/>
      <w:autoSpaceDN w:val="0"/>
      <w:adjustRightInd w:val="0"/>
      <w:spacing w:line="240" w:lineRule="auto"/>
      <w:ind w:left="720"/>
      <w:contextualSpacing/>
      <w:jc w:val="left"/>
    </w:pPr>
    <w:rPr>
      <w:rFonts w:eastAsia="Times New Roman"/>
      <w:sz w:val="20"/>
      <w:szCs w:val="20"/>
      <w:lang w:eastAsia="ru-RU"/>
    </w:rPr>
  </w:style>
  <w:style w:type="character" w:customStyle="1" w:styleId="a7">
    <w:name w:val="Абзац списка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,List Paragraph (numbered (a)) Знак,Литература Знак,lp11 Знак"/>
    <w:link w:val="a6"/>
    <w:uiPriority w:val="34"/>
    <w:qFormat/>
    <w:locked/>
    <w:rsid w:val="00F067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1"/>
    <w:rsid w:val="00F067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uk-UA" w:bidi="ar-SA"/>
    </w:rPr>
  </w:style>
  <w:style w:type="character" w:styleId="a8">
    <w:name w:val="Hyperlink"/>
    <w:basedOn w:val="a0"/>
    <w:uiPriority w:val="99"/>
    <w:semiHidden/>
    <w:unhideWhenUsed/>
    <w:rsid w:val="00BE36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32"/>
    <w:pPr>
      <w:spacing w:after="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962A3"/>
    <w:pPr>
      <w:spacing w:after="0" w:line="240" w:lineRule="auto"/>
    </w:pPr>
  </w:style>
  <w:style w:type="table" w:styleId="a5">
    <w:name w:val="Table Grid"/>
    <w:basedOn w:val="a1"/>
    <w:uiPriority w:val="39"/>
    <w:rsid w:val="00B96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rsid w:val="00AF50AE"/>
  </w:style>
  <w:style w:type="paragraph" w:styleId="a6">
    <w:name w:val="List Paragraph"/>
    <w:aliases w:val="Chapter10,List Paragraph,Список уровня 2,название табл/рис,Number Bullets,Текст таблицы,тв-Абзац списка,заголовок 1.1,AC List 01,List Paragraph (numbered (a)),Литература,Bullet Number,Bullet 1,Use Case List Paragraph,lp11,List Paragraph11"/>
    <w:basedOn w:val="a"/>
    <w:link w:val="a7"/>
    <w:uiPriority w:val="34"/>
    <w:qFormat/>
    <w:rsid w:val="00F06732"/>
    <w:pPr>
      <w:widowControl w:val="0"/>
      <w:overflowPunct w:val="0"/>
      <w:autoSpaceDE w:val="0"/>
      <w:autoSpaceDN w:val="0"/>
      <w:adjustRightInd w:val="0"/>
      <w:spacing w:line="240" w:lineRule="auto"/>
      <w:ind w:left="720"/>
      <w:contextualSpacing/>
      <w:jc w:val="left"/>
    </w:pPr>
    <w:rPr>
      <w:rFonts w:eastAsia="Times New Roman"/>
      <w:sz w:val="20"/>
      <w:szCs w:val="20"/>
      <w:lang w:eastAsia="ru-RU"/>
    </w:rPr>
  </w:style>
  <w:style w:type="character" w:customStyle="1" w:styleId="a7">
    <w:name w:val="Абзац списка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,List Paragraph (numbered (a)) Знак,Литература Знак,lp11 Знак"/>
    <w:link w:val="a6"/>
    <w:uiPriority w:val="34"/>
    <w:qFormat/>
    <w:locked/>
    <w:rsid w:val="00F067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1"/>
    <w:rsid w:val="00F067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uk-UA" w:bidi="ar-SA"/>
    </w:rPr>
  </w:style>
  <w:style w:type="character" w:styleId="a8">
    <w:name w:val="Hyperlink"/>
    <w:basedOn w:val="a0"/>
    <w:uiPriority w:val="99"/>
    <w:semiHidden/>
    <w:unhideWhenUsed/>
    <w:rsid w:val="00BE36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8FD7A-6F76-4F6B-9A95-8476680E0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2428</Words>
  <Characters>1385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2024-03-14T11:15:00Z</cp:lastPrinted>
  <dcterms:created xsi:type="dcterms:W3CDTF">2024-03-19T10:57:00Z</dcterms:created>
  <dcterms:modified xsi:type="dcterms:W3CDTF">2024-03-19T14:21:00Z</dcterms:modified>
</cp:coreProperties>
</file>