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CD" w:rsidRDefault="00B42BCD" w:rsidP="00B42BCD">
      <w:pPr>
        <w:spacing w:after="240" w:line="240" w:lineRule="auto"/>
        <w:contextualSpacing/>
        <w:rPr>
          <w:rFonts w:ascii="Times New Roman" w:eastAsia="Times New Roman" w:hAnsi="Times New Roman" w:cs="Times New Roman"/>
          <w:sz w:val="24"/>
          <w:szCs w:val="24"/>
          <w:lang w:val="uk-UA" w:eastAsia="ru-RU"/>
        </w:rPr>
      </w:pPr>
    </w:p>
    <w:p w:rsidR="00B42BCD" w:rsidRDefault="00B42BCD" w:rsidP="00B42BCD">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1</w:t>
      </w:r>
    </w:p>
    <w:p w:rsidR="00B42BCD" w:rsidRDefault="00B42BCD" w:rsidP="00937A7C">
      <w:pPr>
        <w:spacing w:after="0" w:line="240" w:lineRule="auto"/>
        <w:ind w:left="288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 xml:space="preserve">    до </w:t>
      </w:r>
      <w:r>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B42BCD" w:rsidRPr="00937A7C" w:rsidRDefault="00B42BCD" w:rsidP="00937A7C">
      <w:pPr>
        <w:spacing w:after="24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ДОКУМЕНТАЦІЯ ЩОДО УЧАСНИКА</w:t>
      </w:r>
    </w:p>
    <w:tbl>
      <w:tblPr>
        <w:tblW w:w="9679" w:type="dxa"/>
        <w:tblLook w:val="04A0" w:firstRow="1" w:lastRow="0" w:firstColumn="1" w:lastColumn="0" w:noHBand="0" w:noVBand="1"/>
      </w:tblPr>
      <w:tblGrid>
        <w:gridCol w:w="470"/>
        <w:gridCol w:w="9209"/>
      </w:tblGrid>
      <w:tr w:rsidR="00B42BCD" w:rsidTr="00725D3D">
        <w:trPr>
          <w:trHeight w:val="22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42BCD" w:rsidRDefault="00B42BCD">
            <w:pPr>
              <w:spacing w:after="0" w:line="240" w:lineRule="auto"/>
              <w:contextualSpacing/>
              <w:rPr>
                <w:rFonts w:ascii="Times New Roman" w:eastAsia="Times New Roman" w:hAnsi="Times New Roman" w:cs="Times New Roman"/>
                <w:sz w:val="24"/>
                <w:szCs w:val="24"/>
                <w:lang w:val="uk-UA" w:eastAsia="ru-RU"/>
              </w:rPr>
            </w:pPr>
          </w:p>
          <w:p w:rsidR="00B42BCD" w:rsidRDefault="00B42BC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Інші документи від Учасника:</w:t>
            </w:r>
          </w:p>
        </w:tc>
      </w:tr>
      <w:tr w:rsidR="00B42BCD" w:rsidRPr="00B42BCD" w:rsidTr="00725D3D">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Pr="00BB3424" w:rsidRDefault="00B42BCD">
            <w:pPr>
              <w:spacing w:after="0" w:line="240" w:lineRule="auto"/>
              <w:ind w:left="140" w:right="120" w:hanging="20"/>
              <w:jc w:val="both"/>
              <w:rPr>
                <w:rFonts w:ascii="Times New Roman" w:eastAsia="Times New Roman" w:hAnsi="Times New Roman" w:cs="Times New Roman"/>
                <w:b/>
                <w:color w:val="000000"/>
                <w:sz w:val="24"/>
                <w:szCs w:val="24"/>
                <w:lang w:val="uk-UA" w:eastAsia="ru-RU"/>
              </w:rPr>
            </w:pPr>
            <w:r w:rsidRPr="00BB3424">
              <w:rPr>
                <w:rFonts w:ascii="Times New Roman" w:eastAsia="Times New Roman" w:hAnsi="Times New Roman" w:cs="Times New Roman"/>
                <w:b/>
                <w:color w:val="000000"/>
                <w:sz w:val="24"/>
                <w:szCs w:val="24"/>
                <w:lang w:val="uk-UA" w:eastAsia="ru-RU"/>
              </w:rPr>
              <w:t>Для фізичних осіб,  фізичних осіб- підприємців:</w:t>
            </w:r>
          </w:p>
          <w:p w:rsidR="00B42BCD" w:rsidRDefault="00B42BCD">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42BCD" w:rsidRDefault="00B42BCD">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та </w:t>
            </w:r>
          </w:p>
          <w:p w:rsidR="00B42BCD" w:rsidRDefault="00B42BCD">
            <w:pPr>
              <w:spacing w:after="0" w:line="240" w:lineRule="auto"/>
              <w:ind w:left="13" w:right="113"/>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B42BCD" w:rsidRPr="00BB3424" w:rsidRDefault="00725D3D">
            <w:pPr>
              <w:spacing w:after="0" w:line="240" w:lineRule="auto"/>
              <w:ind w:left="13" w:right="113"/>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Для юри</w:t>
            </w:r>
            <w:r w:rsidR="00B42BCD" w:rsidRPr="00BB3424">
              <w:rPr>
                <w:rFonts w:ascii="Times New Roman" w:eastAsia="Times New Roman" w:hAnsi="Times New Roman" w:cs="Times New Roman"/>
                <w:b/>
                <w:color w:val="000000"/>
                <w:sz w:val="24"/>
                <w:szCs w:val="24"/>
                <w:lang w:val="uk-UA" w:eastAsia="ru-RU"/>
              </w:rPr>
              <w:t>дичних осіб:</w:t>
            </w:r>
          </w:p>
          <w:p w:rsidR="00B42BCD" w:rsidRDefault="00B42BCD">
            <w:pPr>
              <w:spacing w:after="0" w:line="240" w:lineRule="auto"/>
              <w:ind w:right="11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color w:val="000000"/>
                <w:sz w:val="24"/>
                <w:szCs w:val="24"/>
                <w:lang w:val="uk-UA" w:eastAsia="ru-RU"/>
              </w:rPr>
              <w:t>-</w:t>
            </w:r>
            <w:r>
              <w:rPr>
                <w:rFonts w:ascii="Times New Roman" w:eastAsia="Calibri" w:hAnsi="Times New Roman" w:cs="Times New Roman"/>
                <w:sz w:val="24"/>
                <w:szCs w:val="24"/>
                <w:lang w:val="uk-UA"/>
              </w:rPr>
              <w:t>наказ про призначення керівника підприємства на посаду та протокол рішення власників чи акціонерів про призначення керівника, та/ або  довіреність керівника учасник спрощеної закупівлі, яка засвідчує повноваження уповноваженої особи на підпис тендерної пропозиції та/або договору про закупівлю, або інше);</w:t>
            </w:r>
          </w:p>
          <w:p w:rsidR="00B42BCD" w:rsidRDefault="00B42BCD">
            <w:pPr>
              <w:spacing w:after="0" w:line="240" w:lineRule="auto"/>
              <w:jc w:val="both"/>
              <w:rPr>
                <w:rFonts w:ascii="Times New Roman" w:eastAsia="Calibri" w:hAnsi="Times New Roman" w:cs="Times New Roman"/>
                <w:sz w:val="24"/>
                <w:szCs w:val="24"/>
                <w:shd w:val="clear" w:color="auto" w:fill="FFFFE2"/>
                <w:lang w:val="uk-UA"/>
              </w:rPr>
            </w:pPr>
            <w:r>
              <w:rPr>
                <w:rFonts w:ascii="Times New Roman" w:eastAsia="Calibri" w:hAnsi="Times New Roman" w:cs="Times New Roman"/>
                <w:sz w:val="24"/>
                <w:szCs w:val="24"/>
                <w:lang w:val="uk-UA"/>
              </w:rPr>
              <w:t>-</w:t>
            </w:r>
            <w:r>
              <w:rPr>
                <w:rFonts w:ascii="Times New Roman" w:eastAsia="Calibri" w:hAnsi="Times New Roman" w:cs="Times New Roman"/>
                <w:sz w:val="24"/>
                <w:szCs w:val="24"/>
                <w:shd w:val="clear" w:color="auto" w:fill="FFFFFF" w:themeFill="background1"/>
                <w:lang w:val="uk-UA"/>
              </w:rPr>
              <w:t xml:space="preserve"> Статут або інший установчий документ (для юридичних осіб) зі змінами та доповненнями в останній редакції.</w:t>
            </w:r>
          </w:p>
          <w:p w:rsidR="00B42BCD" w:rsidRDefault="00B42BCD">
            <w:pPr>
              <w:spacing w:after="0" w:line="240" w:lineRule="auto"/>
              <w:jc w:val="both"/>
              <w:rPr>
                <w:rFonts w:ascii="Times New Roman" w:eastAsia="Calibri" w:hAnsi="Times New Roman" w:cs="Times New Roman"/>
                <w:sz w:val="24"/>
                <w:szCs w:val="24"/>
                <w:shd w:val="clear" w:color="auto" w:fill="FFFFE2"/>
                <w:lang w:val="uk-UA"/>
              </w:rPr>
            </w:pPr>
            <w:r>
              <w:rPr>
                <w:rFonts w:ascii="Times New Roman" w:eastAsia="Calibri" w:hAnsi="Times New Roman" w:cs="Times New Roman"/>
                <w:sz w:val="24"/>
                <w:szCs w:val="24"/>
                <w:shd w:val="clear" w:color="auto" w:fill="FFFFFF" w:themeFill="background1"/>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спрощеної закупівлі надає на підтвердження реєстрації Статуту або реєстрації змін до Статуту (нова редакція) інформаційний лист з кодом, зазначеним в Описі по підприємству, за яким можливо здійснити пошук установчих документів юридичної особи (Статуту та/або останніх змін до Статуту (нова редакція)).</w:t>
            </w:r>
          </w:p>
          <w:p w:rsidR="00B42BCD" w:rsidRDefault="00B42BCD">
            <w:pPr>
              <w:spacing w:after="0" w:line="240" w:lineRule="auto"/>
              <w:ind w:right="113"/>
              <w:contextualSpacing/>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shd w:val="clear" w:color="auto" w:fill="FFFFFF" w:themeFill="background1"/>
                <w:lang w:val="uk-UA"/>
              </w:rPr>
              <w:t>У випадку, якщо учасник спрощеної закупівлі діє на підставі модельного статуту необхідно надати рішення про створе</w:t>
            </w:r>
            <w:r w:rsidR="00BB3424">
              <w:rPr>
                <w:rFonts w:ascii="Times New Roman" w:eastAsia="Calibri" w:hAnsi="Times New Roman" w:cs="Times New Roman"/>
                <w:sz w:val="24"/>
                <w:szCs w:val="24"/>
                <w:shd w:val="clear" w:color="auto" w:fill="FFFFFF" w:themeFill="background1"/>
                <w:lang w:val="uk-UA"/>
              </w:rPr>
              <w:t>ння.</w:t>
            </w:r>
          </w:p>
        </w:tc>
      </w:tr>
      <w:tr w:rsidR="00B42BCD" w:rsidRPr="00725D3D" w:rsidTr="00725D3D">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42BCD" w:rsidRPr="00B42BCD" w:rsidTr="00725D3D">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rsidR="00B42BCD" w:rsidRDefault="00B42BCD">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42BCD" w:rsidRPr="00B42BCD" w:rsidTr="00725D3D">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Цінову пропозицію Учасника в довільній формі з зазначенням вартості за одиницю товару та ПДВ</w:t>
            </w:r>
            <w:r w:rsidR="00BA41F9">
              <w:rPr>
                <w:rFonts w:ascii="Times New Roman" w:eastAsia="Times New Roman" w:hAnsi="Times New Roman" w:cs="Times New Roman"/>
                <w:color w:val="000000" w:themeColor="text1"/>
                <w:sz w:val="24"/>
                <w:szCs w:val="24"/>
                <w:lang w:val="uk-UA" w:eastAsia="ru-RU"/>
              </w:rPr>
              <w:t xml:space="preserve"> ( вартість одиниці товару без ПДВ та з ПДВ повинна бути  розрахована з двома знаками після коми (соті)</w:t>
            </w:r>
            <w:r>
              <w:rPr>
                <w:rFonts w:ascii="Times New Roman" w:eastAsia="Times New Roman" w:hAnsi="Times New Roman" w:cs="Times New Roman"/>
                <w:color w:val="000000" w:themeColor="text1"/>
                <w:sz w:val="24"/>
                <w:szCs w:val="24"/>
                <w:lang w:val="uk-UA" w:eastAsia="ru-RU"/>
              </w:rPr>
              <w:t>.</w:t>
            </w:r>
          </w:p>
        </w:tc>
      </w:tr>
      <w:tr w:rsidR="00B42BCD" w:rsidRPr="00B42BCD" w:rsidTr="00725D3D">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jc w:val="both"/>
              <w:rPr>
                <w:rFonts w:ascii="Times New Roman" w:hAnsi="Times New Roman"/>
                <w:sz w:val="24"/>
                <w:lang w:val="uk-UA"/>
              </w:rPr>
            </w:pPr>
            <w:r>
              <w:rPr>
                <w:rFonts w:ascii="Times New Roman" w:eastAsia="Times New Roman" w:hAnsi="Times New Roman" w:cs="Arial"/>
                <w:color w:val="000000"/>
                <w:sz w:val="24"/>
                <w:lang w:val="uk-UA" w:eastAsia="ru-RU"/>
              </w:rPr>
              <w:t>Довідка в довільній формі, яка містить інформацію про учасника закупівлі .</w:t>
            </w:r>
          </w:p>
        </w:tc>
      </w:tr>
      <w:tr w:rsidR="00B42BCD" w:rsidRPr="00725D3D" w:rsidTr="00725D3D">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both"/>
              <w:rPr>
                <w:rFonts w:ascii="Times New Roman" w:hAnsi="Times New Roman"/>
                <w:sz w:val="24"/>
                <w:lang w:val="uk-UA"/>
              </w:rPr>
            </w:pPr>
            <w:r>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42BCD" w:rsidRPr="00725D3D" w:rsidTr="00725D3D">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131934">
            <w:pPr>
              <w:spacing w:after="0" w:line="240" w:lineRule="auto"/>
              <w:jc w:val="both"/>
              <w:rPr>
                <w:rFonts w:ascii="Times New Roman" w:eastAsia="Calibri" w:hAnsi="Times New Roman" w:cs="Times New Roman"/>
                <w:sz w:val="24"/>
                <w:szCs w:val="24"/>
                <w:shd w:val="clear" w:color="auto" w:fill="FFFFE2"/>
                <w:lang w:val="uk-UA"/>
              </w:rPr>
            </w:pPr>
            <w:r>
              <w:rPr>
                <w:rFonts w:ascii="Times New Roman" w:eastAsia="Calibri" w:hAnsi="Times New Roman" w:cs="Times New Roman"/>
                <w:sz w:val="24"/>
                <w:szCs w:val="24"/>
                <w:lang w:val="uk-UA"/>
              </w:rPr>
              <w:t>Копію Свідоцтва</w:t>
            </w:r>
            <w:r w:rsidR="00B42BCD">
              <w:rPr>
                <w:rFonts w:ascii="Times New Roman" w:eastAsia="Calibri" w:hAnsi="Times New Roman" w:cs="Times New Roman"/>
                <w:sz w:val="24"/>
                <w:szCs w:val="24"/>
                <w:lang w:val="uk-UA"/>
              </w:rPr>
              <w:t xml:space="preserve"> або Витяг</w:t>
            </w:r>
            <w:r>
              <w:rPr>
                <w:rFonts w:ascii="Times New Roman" w:eastAsia="Calibri" w:hAnsi="Times New Roman" w:cs="Times New Roman"/>
                <w:sz w:val="24"/>
                <w:szCs w:val="24"/>
                <w:lang w:val="uk-UA"/>
              </w:rPr>
              <w:t>у</w:t>
            </w:r>
            <w:r w:rsidR="00B42BCD">
              <w:rPr>
                <w:rFonts w:ascii="Times New Roman" w:eastAsia="Calibri" w:hAnsi="Times New Roman" w:cs="Times New Roman"/>
                <w:sz w:val="24"/>
                <w:szCs w:val="24"/>
                <w:lang w:val="uk-UA"/>
              </w:rPr>
              <w:t xml:space="preserve"> з реєстру платників ПДВ (якщо учасник спрощеної закупівлі є платником ПДВ) або платника єдиного податку (якщо учасник спрощеної закупівлі є платником єдиного податку).</w:t>
            </w:r>
          </w:p>
          <w:p w:rsidR="00B42BCD" w:rsidRDefault="00B42BCD">
            <w:pPr>
              <w:spacing w:after="0" w:line="240" w:lineRule="auto"/>
              <w:contextualSpacing/>
              <w:jc w:val="both"/>
              <w:rPr>
                <w:rFonts w:ascii="Times New Roman" w:hAnsi="Times New Roman"/>
                <w:sz w:val="24"/>
                <w:lang w:val="uk-UA"/>
              </w:rPr>
            </w:pPr>
            <w:r>
              <w:rPr>
                <w:rFonts w:ascii="Times New Roman" w:eastAsia="Calibri" w:hAnsi="Times New Roman" w:cs="Times New Roman"/>
                <w:sz w:val="24"/>
                <w:szCs w:val="24"/>
                <w:shd w:val="clear" w:color="auto" w:fill="FFFFFF" w:themeFill="background1"/>
                <w:lang w:val="uk-UA"/>
              </w:rPr>
              <w:t>У разі, якщо учасник спрощеної закупівлі перебуває на іншій системі оподаткування – надати інформаційний лист, завірений підписом уповноваженої особи учасника спрощеної закупівлі</w:t>
            </w:r>
            <w:r>
              <w:rPr>
                <w:rFonts w:ascii="Times New Roman" w:eastAsia="Calibri" w:hAnsi="Times New Roman" w:cs="Times New Roman"/>
                <w:sz w:val="24"/>
                <w:szCs w:val="24"/>
                <w:shd w:val="clear" w:color="auto" w:fill="FFFFE2"/>
                <w:lang w:val="uk-UA"/>
              </w:rPr>
              <w:t>.</w:t>
            </w:r>
          </w:p>
        </w:tc>
      </w:tr>
      <w:tr w:rsidR="00B42BCD" w:rsidRPr="00057EC6" w:rsidTr="00725D3D">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Оригінал (</w:t>
            </w:r>
            <w:r>
              <w:rPr>
                <w:rFonts w:ascii="Times New Roman" w:hAnsi="Times New Roman" w:cs="Times New Roman"/>
                <w:bCs/>
                <w:sz w:val="24"/>
                <w:szCs w:val="24"/>
                <w:lang w:val="uk-UA"/>
              </w:rPr>
              <w:t xml:space="preserve">скановану копію </w:t>
            </w:r>
            <w:r>
              <w:rPr>
                <w:rFonts w:ascii="Times New Roman" w:hAnsi="Times New Roman" w:cs="Times New Roman"/>
                <w:sz w:val="24"/>
                <w:szCs w:val="24"/>
                <w:lang w:val="uk-UA"/>
              </w:rPr>
              <w:t>оригіналу)</w:t>
            </w:r>
            <w:r w:rsidR="00057EC6">
              <w:rPr>
                <w:rFonts w:ascii="Times New Roman" w:hAnsi="Times New Roman" w:cs="Times New Roman"/>
                <w:sz w:val="24"/>
                <w:szCs w:val="24"/>
                <w:lang w:val="uk-UA"/>
              </w:rPr>
              <w:t xml:space="preserve"> або копію (скановану копію відтворену</w:t>
            </w:r>
            <w:r>
              <w:rPr>
                <w:rFonts w:ascii="Times New Roman" w:hAnsi="Times New Roman" w:cs="Times New Roman"/>
                <w:sz w:val="24"/>
                <w:szCs w:val="24"/>
                <w:lang w:val="uk-UA"/>
              </w:rPr>
              <w:t xml:space="preserve"> на папері</w:t>
            </w:r>
            <w:r w:rsidR="00057EC6">
              <w:rPr>
                <w:rFonts w:ascii="Times New Roman" w:hAnsi="Times New Roman" w:cs="Times New Roman"/>
                <w:sz w:val="24"/>
                <w:szCs w:val="24"/>
                <w:lang w:val="uk-UA"/>
              </w:rPr>
              <w:t>)</w:t>
            </w:r>
            <w:r>
              <w:rPr>
                <w:rFonts w:ascii="Times New Roman" w:hAnsi="Times New Roman" w:cs="Times New Roman"/>
                <w:sz w:val="24"/>
                <w:szCs w:val="24"/>
                <w:lang w:val="uk-UA"/>
              </w:rPr>
              <w:t xml:space="preserve"> електронного витягу з Єдиного державного реєстру юридичних ос</w:t>
            </w:r>
            <w:r w:rsidR="00677BF8">
              <w:rPr>
                <w:rFonts w:ascii="Times New Roman" w:hAnsi="Times New Roman" w:cs="Times New Roman"/>
                <w:sz w:val="24"/>
                <w:szCs w:val="24"/>
                <w:lang w:val="uk-UA"/>
              </w:rPr>
              <w:t>іб та фізичних осіб-підприємців.</w:t>
            </w:r>
          </w:p>
        </w:tc>
      </w:tr>
      <w:tr w:rsidR="00B42BCD" w:rsidRPr="00B42BCD" w:rsidTr="00725D3D">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jc w:val="both"/>
              <w:rPr>
                <w:rFonts w:ascii="Times New Roman" w:eastAsia="Calibri" w:hAnsi="Times New Roman" w:cs="Times New Roman"/>
                <w:sz w:val="24"/>
                <w:szCs w:val="24"/>
                <w:shd w:val="clear" w:color="auto" w:fill="FFFFE2"/>
                <w:lang w:val="uk-UA"/>
              </w:rPr>
            </w:pPr>
            <w:r>
              <w:rPr>
                <w:rFonts w:ascii="Times New Roman" w:eastAsia="Calibri" w:hAnsi="Times New Roman" w:cs="Times New Roman"/>
                <w:sz w:val="24"/>
                <w:szCs w:val="24"/>
                <w:lang w:val="uk-UA"/>
              </w:rPr>
              <w:t>Лист</w:t>
            </w:r>
            <w:r>
              <w:rPr>
                <w:rFonts w:ascii="Times New Roman" w:eastAsia="Calibri" w:hAnsi="Times New Roman" w:cs="Times New Roman"/>
                <w:sz w:val="24"/>
                <w:szCs w:val="24"/>
                <w:shd w:val="clear" w:color="auto" w:fill="FFFFFF" w:themeFill="background1"/>
                <w:lang w:val="uk-UA"/>
              </w:rPr>
              <w:t>-згода на обробку, використання, поширення та доступ до персональних даних. Довідка складена по формі :</w:t>
            </w:r>
          </w:p>
          <w:p w:rsidR="00B42BCD" w:rsidRDefault="00B42BCD">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Лист-згода</w:t>
            </w:r>
          </w:p>
          <w:p w:rsidR="00B42BCD" w:rsidRDefault="00B42BCD">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 обробку, використання, поширення та доступ до персональних даних</w:t>
            </w:r>
          </w:p>
          <w:p w:rsidR="00B42BCD" w:rsidRDefault="00B42BCD">
            <w:pPr>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Відповідно до Закону України «Про захист персональних даних» від 01.06.2010р. №2297 –VI я,</w:t>
            </w:r>
            <w:r>
              <w:rPr>
                <w:rFonts w:ascii="Times New Roman" w:hAnsi="Times New Roman" w:cs="Times New Roman"/>
                <w:sz w:val="24"/>
                <w:szCs w:val="24"/>
                <w:lang w:val="uk-UA"/>
              </w:rPr>
              <w:t xml:space="preserve"> </w:t>
            </w:r>
            <w:r>
              <w:rPr>
                <w:rFonts w:ascii="Times New Roman" w:hAnsi="Times New Roman" w:cs="Times New Roman"/>
                <w:bCs/>
                <w:sz w:val="24"/>
                <w:szCs w:val="24"/>
                <w:u w:val="single"/>
                <w:lang w:val="uk-UA"/>
              </w:rPr>
              <w:t>(прізвище, ім’я, по-батькові),</w:t>
            </w:r>
            <w:r>
              <w:rPr>
                <w:rFonts w:ascii="Times New Roman" w:hAnsi="Times New Roman" w:cs="Times New Roman"/>
                <w:bCs/>
                <w:sz w:val="24"/>
                <w:szCs w:val="24"/>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(зі змінами від 01.01.2020 № 114-IX), а також згідно з нормами чинного законодавства, персональних даних (у </w:t>
            </w:r>
            <w:proofErr w:type="spellStart"/>
            <w:r>
              <w:rPr>
                <w:rFonts w:ascii="Times New Roman" w:hAnsi="Times New Roman" w:cs="Times New Roman"/>
                <w:bCs/>
                <w:sz w:val="24"/>
                <w:szCs w:val="24"/>
                <w:lang w:val="uk-UA"/>
              </w:rPr>
              <w:t>т.ч</w:t>
            </w:r>
            <w:proofErr w:type="spellEnd"/>
            <w:r>
              <w:rPr>
                <w:rFonts w:ascii="Times New Roman" w:hAnsi="Times New Roman" w:cs="Times New Roman"/>
                <w:bCs/>
                <w:sz w:val="24"/>
                <w:szCs w:val="24"/>
                <w:lang w:val="uk-UA"/>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B42BCD" w:rsidRDefault="00B42BCD">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Дата_________                                                     ___________/ ___________/    </w:t>
            </w:r>
          </w:p>
          <w:p w:rsidR="00B42BCD" w:rsidRDefault="00B42BCD">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/Підпис/                 / ПІБ/</w:t>
            </w:r>
          </w:p>
          <w:p w:rsidR="00B42BCD" w:rsidRDefault="00B42BCD">
            <w:pPr>
              <w:spacing w:after="0"/>
              <w:rPr>
                <w:rFonts w:ascii="Times New Roman" w:hAnsi="Times New Roman" w:cs="Times New Roman"/>
                <w:i/>
                <w:sz w:val="24"/>
                <w:szCs w:val="24"/>
                <w:lang w:val="uk-UA"/>
              </w:rPr>
            </w:pPr>
            <w:r>
              <w:rPr>
                <w:rFonts w:ascii="Times New Roman" w:hAnsi="Times New Roman" w:cs="Times New Roman"/>
                <w:i/>
                <w:sz w:val="24"/>
                <w:szCs w:val="24"/>
                <w:lang w:val="uk-UA"/>
              </w:rPr>
              <w:t>Примітка:</w:t>
            </w:r>
          </w:p>
          <w:p w:rsidR="00B42BCD" w:rsidRDefault="00B42BCD">
            <w:pPr>
              <w:spacing w:after="0" w:line="240" w:lineRule="auto"/>
              <w:jc w:val="both"/>
              <w:rPr>
                <w:rFonts w:ascii="Times New Roman" w:hAnsi="Times New Roman" w:cs="Times New Roman"/>
                <w:sz w:val="24"/>
                <w:szCs w:val="24"/>
                <w:lang w:val="uk-UA"/>
              </w:rPr>
            </w:pPr>
            <w:r>
              <w:rPr>
                <w:rFonts w:ascii="Times New Roman" w:hAnsi="Times New Roman" w:cs="Times New Roman"/>
                <w:b/>
                <w:i/>
                <w:sz w:val="24"/>
                <w:szCs w:val="24"/>
                <w:lang w:val="uk-UA"/>
              </w:rPr>
              <w:t>* Надається окремо на кожну Уповноважену особу, персональні дані якої використовуються у пропозиції учасника спрощеної закупівлі.</w:t>
            </w:r>
          </w:p>
        </w:tc>
      </w:tr>
      <w:tr w:rsidR="00B42BCD" w:rsidRPr="00725D3D" w:rsidTr="00725D3D">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2BCD" w:rsidRDefault="00B42BCD">
            <w:pPr>
              <w:pStyle w:val="1"/>
              <w:spacing w:line="240" w:lineRule="auto"/>
              <w:ind w:left="34" w:hanging="21"/>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Довідка (інформація) про  </w:t>
            </w:r>
            <w:r>
              <w:rPr>
                <w:rStyle w:val="qowt-font2-timesnewroman"/>
                <w:sz w:val="24"/>
                <w:szCs w:val="24"/>
                <w:lang w:val="uk-UA"/>
              </w:rPr>
              <w:t xml:space="preserve">відсутність </w:t>
            </w:r>
            <w:r>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rsidR="00B42BCD" w:rsidRDefault="00B42BCD">
            <w:pPr>
              <w:pStyle w:val="a3"/>
              <w:spacing w:before="0" w:beforeAutospacing="0" w:after="0" w:afterAutospacing="0" w:line="276" w:lineRule="auto"/>
              <w:contextualSpacing/>
              <w:jc w:val="both"/>
              <w:rPr>
                <w:lang w:val="uk-UA"/>
              </w:rPr>
            </w:pPr>
            <w:r>
              <w:rPr>
                <w:lang w:val="uk-UA"/>
              </w:rPr>
              <w:t xml:space="preserve">“Даним листом підтверджуємо, що у попередніх взаємовідносинах між  Учасником </w:t>
            </w:r>
            <w:r>
              <w:rPr>
                <w:b/>
                <w:bCs/>
                <w:lang w:val="uk-UA"/>
              </w:rPr>
              <w:t>(повна назва Учасника)</w:t>
            </w:r>
            <w:r>
              <w:rPr>
                <w:lang w:val="uk-UA"/>
              </w:rPr>
              <w:t xml:space="preserve"> та Замовником </w:t>
            </w:r>
            <w:proofErr w:type="spellStart"/>
            <w:r>
              <w:rPr>
                <w:lang w:val="uk-UA"/>
              </w:rPr>
              <w:t>оперативно</w:t>
            </w:r>
            <w:proofErr w:type="spellEnd"/>
            <w:r>
              <w:rPr>
                <w:lang w:val="uk-UA"/>
              </w:rPr>
              <w:t>-господарську/і санкцію/</w:t>
            </w:r>
            <w:proofErr w:type="spellStart"/>
            <w:r>
              <w:rPr>
                <w:lang w:val="uk-UA"/>
              </w:rPr>
              <w:t>ії</w:t>
            </w:r>
            <w:proofErr w:type="spellEnd"/>
            <w:r>
              <w:rPr>
                <w:lang w:val="uk-UA"/>
              </w:rPr>
              <w:t xml:space="preserve">, передбачену/і пунктом 4 частини 1 статті 236 ГКУ, </w:t>
            </w:r>
            <w:r>
              <w:rPr>
                <w:rStyle w:val="qowt-font2-timesnewroman"/>
                <w:lang w:val="uk-UA"/>
              </w:rPr>
              <w:t xml:space="preserve">як </w:t>
            </w:r>
            <w:r>
              <w:rPr>
                <w:lang w:val="uk-UA"/>
              </w:rPr>
              <w:t>відмова від встановлення господарських відносин на майбутнє не було застосовано”.</w:t>
            </w:r>
          </w:p>
          <w:p w:rsidR="00B42BCD" w:rsidRDefault="00B42BCD">
            <w:pPr>
              <w:pStyle w:val="a3"/>
              <w:spacing w:before="0" w:beforeAutospacing="0" w:after="0" w:afterAutospacing="0" w:line="276" w:lineRule="auto"/>
              <w:contextualSpacing/>
              <w:jc w:val="both"/>
              <w:rPr>
                <w:lang w:val="uk-UA"/>
              </w:rPr>
            </w:pPr>
            <w:r>
              <w:rPr>
                <w:lang w:val="uk-UA"/>
              </w:rPr>
              <w:t>Примітка:</w:t>
            </w:r>
          </w:p>
          <w:p w:rsidR="00B42BCD" w:rsidRDefault="00B42BCD">
            <w:pPr>
              <w:spacing w:after="0" w:line="240" w:lineRule="auto"/>
              <w:contextualSpacing/>
              <w:jc w:val="both"/>
              <w:rPr>
                <w:rFonts w:ascii="Times New Roman" w:hAnsi="Times New Roman"/>
                <w:sz w:val="24"/>
                <w:highlight w:val="yellow"/>
                <w:lang w:val="uk-UA"/>
              </w:rPr>
            </w:pPr>
            <w:r>
              <w:rPr>
                <w:i/>
                <w:iCs/>
                <w:sz w:val="20"/>
                <w:szCs w:val="20"/>
                <w:lang w:val="uk-UA"/>
              </w:rPr>
              <w:t>*</w:t>
            </w:r>
            <w:r>
              <w:rPr>
                <w:rFonts w:ascii="Times New Roman" w:hAnsi="Times New Roman" w:cs="Times New Roman"/>
                <w:i/>
                <w:iCs/>
                <w:sz w:val="20"/>
                <w:szCs w:val="20"/>
                <w:lang w:val="uk-UA"/>
              </w:rPr>
              <w:t>У разі застосовування зазначеної санкції З</w:t>
            </w:r>
            <w:r>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bl>
    <w:p w:rsidR="00B42BCD" w:rsidRDefault="00B42BCD" w:rsidP="00B42BCD">
      <w:pPr>
        <w:shd w:val="clear" w:color="auto" w:fill="FFFFFF"/>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p w:rsidR="00226B22" w:rsidRPr="00B42BCD" w:rsidRDefault="00226B22">
      <w:pPr>
        <w:rPr>
          <w:lang w:val="uk-UA"/>
        </w:rPr>
      </w:pPr>
      <w:bookmarkStart w:id="0" w:name="_GoBack"/>
      <w:bookmarkEnd w:id="0"/>
    </w:p>
    <w:sectPr w:rsidR="00226B22" w:rsidRPr="00B42BC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0E"/>
    <w:rsid w:val="00057EC6"/>
    <w:rsid w:val="00131934"/>
    <w:rsid w:val="00226B22"/>
    <w:rsid w:val="00677BF8"/>
    <w:rsid w:val="00725D3D"/>
    <w:rsid w:val="00937A7C"/>
    <w:rsid w:val="00B42BCD"/>
    <w:rsid w:val="00BA41F9"/>
    <w:rsid w:val="00BB3424"/>
    <w:rsid w:val="00C6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B8A7"/>
  <w15:chartTrackingRefBased/>
  <w15:docId w15:val="{B1905BB4-F6A0-4D01-926A-38458D59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BC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B42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semiHidden/>
    <w:qFormat/>
    <w:rsid w:val="00B42BCD"/>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B42BC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878</Words>
  <Characters>5010</Characters>
  <Application>Microsoft Office Word</Application>
  <DocSecurity>0</DocSecurity>
  <Lines>41</Lines>
  <Paragraphs>11</Paragraphs>
  <ScaleCrop>false</ScaleCrop>
  <Company>SPecialiST RePack</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9</cp:revision>
  <dcterms:created xsi:type="dcterms:W3CDTF">2020-11-05T14:05:00Z</dcterms:created>
  <dcterms:modified xsi:type="dcterms:W3CDTF">2022-10-26T07:37:00Z</dcterms:modified>
</cp:coreProperties>
</file>