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2158" w14:textId="77777777" w:rsidR="009605CE" w:rsidRPr="00793672" w:rsidRDefault="009605CE" w:rsidP="00793672">
      <w:pPr>
        <w:jc w:val="right"/>
        <w:rPr>
          <w:b/>
          <w:sz w:val="22"/>
          <w:szCs w:val="22"/>
        </w:rPr>
      </w:pPr>
      <w:r w:rsidRPr="00793672">
        <w:rPr>
          <w:b/>
          <w:sz w:val="22"/>
          <w:szCs w:val="22"/>
        </w:rPr>
        <w:t xml:space="preserve">                                                                                      </w:t>
      </w:r>
    </w:p>
    <w:p w14:paraId="07DDEEC2" w14:textId="77777777" w:rsidR="009605CE" w:rsidRPr="00793672" w:rsidRDefault="009605CE" w:rsidP="00793672">
      <w:pPr>
        <w:jc w:val="center"/>
        <w:outlineLvl w:val="2"/>
        <w:rPr>
          <w:b/>
          <w:bCs/>
          <w:sz w:val="22"/>
          <w:szCs w:val="22"/>
        </w:rPr>
      </w:pPr>
      <w:r w:rsidRPr="00793672">
        <w:rPr>
          <w:b/>
          <w:bCs/>
          <w:sz w:val="22"/>
          <w:szCs w:val="22"/>
        </w:rPr>
        <w:t>ДОГОВІ</w:t>
      </w:r>
      <w:proofErr w:type="gramStart"/>
      <w:r w:rsidRPr="00793672">
        <w:rPr>
          <w:b/>
          <w:bCs/>
          <w:sz w:val="22"/>
          <w:szCs w:val="22"/>
        </w:rPr>
        <w:t>Р</w:t>
      </w:r>
      <w:proofErr w:type="gramEnd"/>
      <w:r w:rsidRPr="00793672">
        <w:rPr>
          <w:b/>
          <w:bCs/>
          <w:sz w:val="22"/>
          <w:szCs w:val="22"/>
        </w:rPr>
        <w:t xml:space="preserve"> </w:t>
      </w:r>
    </w:p>
    <w:p w14:paraId="681D4E62" w14:textId="77777777" w:rsidR="009605CE" w:rsidRPr="00793672" w:rsidRDefault="009605CE" w:rsidP="00793672">
      <w:pPr>
        <w:jc w:val="center"/>
        <w:outlineLvl w:val="2"/>
        <w:rPr>
          <w:b/>
          <w:bCs/>
          <w:sz w:val="22"/>
          <w:szCs w:val="22"/>
        </w:rPr>
      </w:pPr>
      <w:r w:rsidRPr="00793672">
        <w:rPr>
          <w:b/>
          <w:bCs/>
          <w:sz w:val="22"/>
          <w:szCs w:val="22"/>
        </w:rPr>
        <w:t>про закупівлю товарі</w:t>
      </w:r>
      <w:proofErr w:type="gramStart"/>
      <w:r w:rsidRPr="00793672">
        <w:rPr>
          <w:b/>
          <w:bCs/>
          <w:sz w:val="22"/>
          <w:szCs w:val="22"/>
        </w:rPr>
        <w:t>в</w:t>
      </w:r>
      <w:proofErr w:type="gramEnd"/>
      <w:r w:rsidRPr="00793672">
        <w:rPr>
          <w:b/>
          <w:bCs/>
          <w:sz w:val="22"/>
          <w:szCs w:val="22"/>
        </w:rPr>
        <w:t xml:space="preserve"> </w:t>
      </w:r>
    </w:p>
    <w:p w14:paraId="612FB6D5" w14:textId="77777777" w:rsidR="000933E4" w:rsidRDefault="000933E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bCs/>
          <w:sz w:val="22"/>
          <w:szCs w:val="22"/>
          <w:lang w:val="uk-UA"/>
        </w:rPr>
      </w:pPr>
    </w:p>
    <w:p w14:paraId="4754F180" w14:textId="23850FF2" w:rsidR="009605CE" w:rsidRPr="008472E8"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8472E8">
        <w:rPr>
          <w:rFonts w:ascii="Times New Roman" w:hAnsi="Times New Roman"/>
          <w:bCs/>
          <w:sz w:val="22"/>
          <w:szCs w:val="22"/>
          <w:lang w:val="uk-UA"/>
        </w:rPr>
        <w:t xml:space="preserve">м. Запоріжжя                                                                               </w:t>
      </w:r>
      <w:r w:rsidR="00BB26EF" w:rsidRPr="008472E8">
        <w:rPr>
          <w:rFonts w:ascii="Times New Roman" w:hAnsi="Times New Roman"/>
          <w:bCs/>
          <w:sz w:val="22"/>
          <w:szCs w:val="22"/>
          <w:lang w:val="uk-UA"/>
        </w:rPr>
        <w:t xml:space="preserve">           </w:t>
      </w:r>
      <w:r w:rsidRPr="008472E8">
        <w:rPr>
          <w:rFonts w:ascii="Times New Roman" w:hAnsi="Times New Roman"/>
          <w:bCs/>
          <w:sz w:val="22"/>
          <w:szCs w:val="22"/>
          <w:lang w:val="uk-UA"/>
        </w:rPr>
        <w:t xml:space="preserve">     «_____» </w:t>
      </w:r>
      <w:r w:rsidR="00670E43" w:rsidRPr="008472E8">
        <w:rPr>
          <w:rFonts w:ascii="Times New Roman" w:hAnsi="Times New Roman"/>
          <w:bCs/>
          <w:sz w:val="22"/>
          <w:szCs w:val="22"/>
          <w:lang w:val="uk-UA"/>
        </w:rPr>
        <w:t>___________</w:t>
      </w:r>
      <w:r w:rsidR="00670E43" w:rsidRPr="008472E8">
        <w:rPr>
          <w:rFonts w:ascii="Times New Roman" w:hAnsi="Times New Roman"/>
          <w:sz w:val="22"/>
          <w:szCs w:val="22"/>
          <w:lang w:val="uk-UA"/>
        </w:rPr>
        <w:t>20</w:t>
      </w:r>
      <w:r w:rsidR="00750B8D" w:rsidRPr="008472E8">
        <w:rPr>
          <w:rFonts w:ascii="Times New Roman" w:hAnsi="Times New Roman"/>
          <w:sz w:val="22"/>
          <w:szCs w:val="22"/>
          <w:lang w:val="uk-UA"/>
        </w:rPr>
        <w:t>23</w:t>
      </w:r>
      <w:r w:rsidRPr="008472E8">
        <w:rPr>
          <w:rFonts w:ascii="Times New Roman" w:hAnsi="Times New Roman"/>
          <w:sz w:val="22"/>
          <w:szCs w:val="22"/>
          <w:lang w:val="uk-UA"/>
        </w:rPr>
        <w:t xml:space="preserve"> року</w:t>
      </w:r>
    </w:p>
    <w:p w14:paraId="0765E2CB" w14:textId="77777777" w:rsidR="00330924" w:rsidRDefault="0033092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7E85E816" w14:textId="77777777" w:rsidR="000933E4" w:rsidRDefault="000933E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7225849B" w14:textId="77777777" w:rsidR="000933E4" w:rsidRPr="00793672" w:rsidRDefault="000933E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383AB8D7" w14:textId="245D2ED0" w:rsidR="00330924"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w:t>
      </w:r>
      <w:r w:rsidR="00330924" w:rsidRPr="00793672">
        <w:rPr>
          <w:rFonts w:ascii="Times New Roman" w:hAnsi="Times New Roman"/>
          <w:sz w:val="22"/>
          <w:szCs w:val="22"/>
          <w:lang w:val="uk-UA"/>
        </w:rPr>
        <w:t xml:space="preserve"> ____________________________________(далі – </w:t>
      </w:r>
      <w:r w:rsidR="00330924" w:rsidRPr="00670E43">
        <w:rPr>
          <w:rFonts w:ascii="Times New Roman" w:hAnsi="Times New Roman"/>
          <w:b/>
          <w:sz w:val="22"/>
          <w:szCs w:val="22"/>
          <w:lang w:val="uk-UA"/>
        </w:rPr>
        <w:t>Постачальник</w:t>
      </w:r>
      <w:r w:rsidR="00330924" w:rsidRPr="00793672">
        <w:rPr>
          <w:rFonts w:ascii="Times New Roman" w:hAnsi="Times New Roman"/>
          <w:sz w:val="22"/>
          <w:szCs w:val="22"/>
          <w:lang w:val="uk-UA"/>
        </w:rPr>
        <w:t xml:space="preserve"> ), в особі ____________________________, який  діє на </w:t>
      </w:r>
      <w:proofErr w:type="spellStart"/>
      <w:r w:rsidR="00330924" w:rsidRPr="00793672">
        <w:rPr>
          <w:rFonts w:ascii="Times New Roman" w:hAnsi="Times New Roman"/>
          <w:sz w:val="22"/>
          <w:szCs w:val="22"/>
          <w:lang w:val="uk-UA"/>
        </w:rPr>
        <w:t>підставі____________________</w:t>
      </w:r>
      <w:proofErr w:type="spellEnd"/>
      <w:r w:rsidR="00330924" w:rsidRPr="00793672">
        <w:rPr>
          <w:rFonts w:ascii="Times New Roman" w:hAnsi="Times New Roman"/>
          <w:sz w:val="22"/>
          <w:szCs w:val="22"/>
          <w:lang w:val="uk-UA"/>
        </w:rPr>
        <w:t xml:space="preserve">_________, з однієї сторони, та </w:t>
      </w:r>
      <w:r w:rsidR="00330924" w:rsidRPr="00670E43">
        <w:rPr>
          <w:rFonts w:ascii="Times New Roman" w:hAnsi="Times New Roman"/>
          <w:b/>
          <w:sz w:val="22"/>
          <w:szCs w:val="22"/>
          <w:lang w:val="uk-UA"/>
        </w:rPr>
        <w:t xml:space="preserve">Комунальне  некомерційне  підприємство «Центр первинної медико-санітарної допомоги №2» </w:t>
      </w:r>
      <w:r w:rsidR="00330924" w:rsidRPr="00793672">
        <w:rPr>
          <w:rFonts w:ascii="Times New Roman" w:hAnsi="Times New Roman"/>
          <w:sz w:val="22"/>
          <w:szCs w:val="22"/>
          <w:lang w:val="uk-UA"/>
        </w:rPr>
        <w:t xml:space="preserve"> (далі – </w:t>
      </w:r>
      <w:r w:rsidR="00330924" w:rsidRPr="00670E43">
        <w:rPr>
          <w:rFonts w:ascii="Times New Roman" w:hAnsi="Times New Roman"/>
          <w:b/>
          <w:sz w:val="22"/>
          <w:szCs w:val="22"/>
          <w:lang w:val="uk-UA"/>
        </w:rPr>
        <w:t>Замовник</w:t>
      </w:r>
      <w:r w:rsidR="00330924" w:rsidRPr="00793672">
        <w:rPr>
          <w:rFonts w:ascii="Times New Roman" w:hAnsi="Times New Roman"/>
          <w:sz w:val="22"/>
          <w:szCs w:val="22"/>
          <w:lang w:val="uk-UA"/>
        </w:rPr>
        <w:t>), в особі  Директор</w:t>
      </w:r>
      <w:r w:rsidR="00485E16">
        <w:rPr>
          <w:rFonts w:ascii="Times New Roman" w:hAnsi="Times New Roman"/>
          <w:sz w:val="22"/>
          <w:szCs w:val="22"/>
          <w:lang w:val="uk-UA"/>
        </w:rPr>
        <w:t>а</w:t>
      </w:r>
      <w:r w:rsidR="00330924" w:rsidRPr="00793672">
        <w:rPr>
          <w:rFonts w:ascii="Times New Roman" w:hAnsi="Times New Roman"/>
          <w:sz w:val="22"/>
          <w:szCs w:val="22"/>
          <w:lang w:val="uk-UA"/>
        </w:rPr>
        <w:t xml:space="preserve"> </w:t>
      </w:r>
      <w:r w:rsidR="006601E9">
        <w:rPr>
          <w:rFonts w:ascii="Times New Roman" w:hAnsi="Times New Roman"/>
          <w:sz w:val="22"/>
          <w:szCs w:val="22"/>
          <w:lang w:val="uk-UA"/>
        </w:rPr>
        <w:t>Шкалікової Світлани Ігорівни</w:t>
      </w:r>
      <w:r w:rsidR="00330924" w:rsidRPr="00793672">
        <w:rPr>
          <w:rFonts w:ascii="Times New Roman" w:hAnsi="Times New Roman"/>
          <w:sz w:val="22"/>
          <w:szCs w:val="22"/>
          <w:lang w:val="uk-UA"/>
        </w:rPr>
        <w:t xml:space="preserve">, яка діє на підставі Статуту, з іншої сторони (далі – Сторони), уклали цей Договір ( </w:t>
      </w:r>
      <w:proofErr w:type="spellStart"/>
      <w:r w:rsidR="00330924" w:rsidRPr="00793672">
        <w:rPr>
          <w:rFonts w:ascii="Times New Roman" w:hAnsi="Times New Roman"/>
          <w:sz w:val="22"/>
          <w:szCs w:val="22"/>
          <w:lang w:val="uk-UA"/>
        </w:rPr>
        <w:t>далі-</w:t>
      </w:r>
      <w:proofErr w:type="spellEnd"/>
      <w:r w:rsidR="00330924" w:rsidRPr="00793672">
        <w:rPr>
          <w:rFonts w:ascii="Times New Roman" w:hAnsi="Times New Roman"/>
          <w:sz w:val="22"/>
          <w:szCs w:val="22"/>
          <w:lang w:val="uk-UA"/>
        </w:rPr>
        <w:t xml:space="preserve"> Договір) відповідно до норм Цивільного та Господарського кодексів України</w:t>
      </w:r>
      <w:r w:rsidR="00485E16">
        <w:rPr>
          <w:rFonts w:ascii="Times New Roman" w:hAnsi="Times New Roman"/>
          <w:sz w:val="22"/>
          <w:szCs w:val="22"/>
          <w:lang w:val="uk-UA"/>
        </w:rPr>
        <w:t>,</w:t>
      </w:r>
      <w:r w:rsidR="00330924" w:rsidRPr="00793672">
        <w:rPr>
          <w:rFonts w:ascii="Times New Roman" w:hAnsi="Times New Roman"/>
          <w:sz w:val="22"/>
          <w:szCs w:val="22"/>
          <w:lang w:val="uk-UA"/>
        </w:rPr>
        <w:t xml:space="preserve"> з урахуванням Закону України «Про публічні закупівлі» ( далі-Закон) та Постанови від </w:t>
      </w:r>
      <w:r w:rsidR="000933E4">
        <w:rPr>
          <w:rFonts w:ascii="Times New Roman" w:hAnsi="Times New Roman"/>
          <w:sz w:val="22"/>
          <w:szCs w:val="22"/>
          <w:lang w:val="uk-UA"/>
        </w:rPr>
        <w:t xml:space="preserve">                     </w:t>
      </w:r>
      <w:r w:rsidR="00330924" w:rsidRPr="00793672">
        <w:rPr>
          <w:rFonts w:ascii="Times New Roman" w:hAnsi="Times New Roman"/>
          <w:sz w:val="22"/>
          <w:szCs w:val="22"/>
          <w:lang w:val="uk-UA"/>
        </w:rPr>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43E90">
        <w:rPr>
          <w:rFonts w:ascii="Times New Roman" w:hAnsi="Times New Roman"/>
          <w:sz w:val="22"/>
          <w:szCs w:val="22"/>
          <w:lang w:val="uk-UA"/>
        </w:rPr>
        <w:t xml:space="preserve">(зі змінами та доповненнями) </w:t>
      </w:r>
      <w:r w:rsidR="00330924" w:rsidRPr="00793672">
        <w:rPr>
          <w:rFonts w:ascii="Times New Roman" w:hAnsi="Times New Roman"/>
          <w:sz w:val="22"/>
          <w:szCs w:val="22"/>
          <w:lang w:val="uk-UA"/>
        </w:rPr>
        <w:t>(далі — Особливості)  про таке:</w:t>
      </w:r>
    </w:p>
    <w:p w14:paraId="0816F1F9" w14:textId="77777777" w:rsidR="00A43E90" w:rsidRDefault="00A43E90"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p>
    <w:p w14:paraId="3B07193F"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rPr>
      </w:pPr>
      <w:r w:rsidRPr="00793672">
        <w:rPr>
          <w:rFonts w:ascii="Times New Roman" w:hAnsi="Times New Roman"/>
          <w:b/>
          <w:iCs/>
          <w:sz w:val="22"/>
          <w:szCs w:val="22"/>
        </w:rPr>
        <w:t>1. Предмет договору</w:t>
      </w:r>
    </w:p>
    <w:p w14:paraId="1A6061AD" w14:textId="3F14FDC9" w:rsidR="009605CE" w:rsidRPr="00793672" w:rsidRDefault="009605CE" w:rsidP="00793672">
      <w:pPr>
        <w:ind w:firstLine="708"/>
        <w:jc w:val="both"/>
        <w:rPr>
          <w:bCs/>
          <w:color w:val="000000"/>
          <w:sz w:val="22"/>
          <w:szCs w:val="22"/>
        </w:rPr>
      </w:pPr>
      <w:r w:rsidRPr="00793672">
        <w:rPr>
          <w:sz w:val="22"/>
          <w:szCs w:val="22"/>
        </w:rPr>
        <w:t xml:space="preserve">        </w:t>
      </w:r>
    </w:p>
    <w:p w14:paraId="0F5D7F8D" w14:textId="460A78FA" w:rsidR="00330924" w:rsidRPr="00E81D31" w:rsidRDefault="009605CE" w:rsidP="00E81D31">
      <w:pPr>
        <w:contextualSpacing/>
        <w:jc w:val="both"/>
        <w:rPr>
          <w:b/>
          <w:lang w:val="uk-UA"/>
        </w:rPr>
      </w:pPr>
      <w:r w:rsidRPr="00793672">
        <w:rPr>
          <w:sz w:val="22"/>
          <w:szCs w:val="22"/>
        </w:rPr>
        <w:t>1.1</w:t>
      </w:r>
      <w:r w:rsidRPr="009B250D">
        <w:rPr>
          <w:sz w:val="22"/>
          <w:szCs w:val="22"/>
          <w:lang w:val="uk-UA"/>
        </w:rPr>
        <w:t xml:space="preserve">. </w:t>
      </w:r>
      <w:r w:rsidR="000933E4" w:rsidRPr="009B250D">
        <w:rPr>
          <w:sz w:val="22"/>
          <w:szCs w:val="22"/>
          <w:lang w:val="uk-UA"/>
        </w:rPr>
        <w:t>Постачальник</w:t>
      </w:r>
      <w:r w:rsidRPr="009B250D">
        <w:rPr>
          <w:sz w:val="22"/>
          <w:szCs w:val="22"/>
          <w:lang w:val="uk-UA"/>
        </w:rPr>
        <w:t xml:space="preserve">  зобов’язується передати Замовнику предмет закупівлі</w:t>
      </w:r>
      <w:r w:rsidR="00670E43" w:rsidRPr="009B250D">
        <w:rPr>
          <w:sz w:val="22"/>
          <w:szCs w:val="22"/>
          <w:lang w:val="uk-UA"/>
        </w:rPr>
        <w:t>:</w:t>
      </w:r>
      <w:r w:rsidRPr="009B250D">
        <w:rPr>
          <w:b/>
          <w:color w:val="000000"/>
          <w:sz w:val="22"/>
          <w:szCs w:val="22"/>
          <w:lang w:val="uk-UA"/>
        </w:rPr>
        <w:t xml:space="preserve"> </w:t>
      </w:r>
      <w:r w:rsidR="009B250D" w:rsidRPr="009B250D">
        <w:rPr>
          <w:b/>
          <w:color w:val="000000"/>
          <w:sz w:val="22"/>
          <w:szCs w:val="22"/>
          <w:lang w:val="uk-UA"/>
        </w:rPr>
        <w:t xml:space="preserve">товар </w:t>
      </w:r>
      <w:r w:rsidR="00296395" w:rsidRPr="009B250D">
        <w:rPr>
          <w:b/>
          <w:color w:val="000000"/>
          <w:sz w:val="22"/>
          <w:szCs w:val="22"/>
          <w:lang w:val="uk-UA"/>
        </w:rPr>
        <w:t xml:space="preserve">за кодом ДК 021:2015 </w:t>
      </w:r>
      <w:r w:rsidR="00E81D31" w:rsidRPr="00E81D31">
        <w:rPr>
          <w:b/>
          <w:lang w:val="uk-UA"/>
        </w:rPr>
        <w:t xml:space="preserve">33110000-4 </w:t>
      </w:r>
      <w:proofErr w:type="spellStart"/>
      <w:r w:rsidR="00E81D31" w:rsidRPr="00E81D31">
        <w:rPr>
          <w:b/>
          <w:lang w:val="uk-UA"/>
        </w:rPr>
        <w:t>Візуалізаційне</w:t>
      </w:r>
      <w:proofErr w:type="spellEnd"/>
      <w:r w:rsidR="00E81D31" w:rsidRPr="00E81D31">
        <w:rPr>
          <w:b/>
          <w:lang w:val="uk-UA"/>
        </w:rPr>
        <w:t xml:space="preserve"> обладнання для потреб медицини, стоматології та ветеринарної медицини</w:t>
      </w:r>
      <w:r w:rsidR="00E81D31">
        <w:rPr>
          <w:b/>
          <w:lang w:val="uk-UA"/>
        </w:rPr>
        <w:t xml:space="preserve"> </w:t>
      </w:r>
      <w:r w:rsidRPr="009B250D">
        <w:rPr>
          <w:sz w:val="22"/>
          <w:szCs w:val="22"/>
          <w:lang w:val="uk-UA"/>
        </w:rPr>
        <w:t xml:space="preserve">(надалі за текстом - Товар), належної кількості та якості, а Замовник - прийняти і оплатити такий Товар. </w:t>
      </w:r>
    </w:p>
    <w:p w14:paraId="18E68F95" w14:textId="4EA013F4" w:rsidR="009605CE" w:rsidRPr="009B250D" w:rsidRDefault="00135CCF" w:rsidP="00FC2437">
      <w:pPr>
        <w:pStyle w:val="af0"/>
        <w:tabs>
          <w:tab w:val="left" w:pos="484"/>
          <w:tab w:val="left" w:pos="664"/>
        </w:tabs>
        <w:spacing w:before="0" w:after="0"/>
        <w:jc w:val="both"/>
        <w:rPr>
          <w:rFonts w:ascii="Times New Roman" w:hAnsi="Times New Roman"/>
          <w:sz w:val="22"/>
          <w:szCs w:val="22"/>
          <w:lang w:val="uk-UA"/>
        </w:rPr>
      </w:pPr>
      <w:r w:rsidRPr="009B250D">
        <w:rPr>
          <w:rFonts w:ascii="Times New Roman" w:hAnsi="Times New Roman"/>
          <w:sz w:val="22"/>
          <w:szCs w:val="22"/>
          <w:lang w:val="uk-UA"/>
        </w:rPr>
        <w:t>1.2</w:t>
      </w:r>
      <w:r w:rsidR="009605CE" w:rsidRPr="009B250D">
        <w:rPr>
          <w:rFonts w:ascii="Times New Roman" w:hAnsi="Times New Roman"/>
          <w:sz w:val="22"/>
          <w:szCs w:val="22"/>
          <w:lang w:val="uk-UA"/>
        </w:rPr>
        <w:t>. Кількість</w:t>
      </w:r>
      <w:r w:rsidR="00042DF6">
        <w:rPr>
          <w:rFonts w:ascii="Times New Roman" w:hAnsi="Times New Roman"/>
          <w:sz w:val="22"/>
          <w:szCs w:val="22"/>
          <w:lang w:val="uk-UA"/>
        </w:rPr>
        <w:t>,</w:t>
      </w:r>
      <w:r w:rsidR="009605CE" w:rsidRPr="009B250D">
        <w:rPr>
          <w:rFonts w:ascii="Times New Roman" w:hAnsi="Times New Roman"/>
          <w:sz w:val="22"/>
          <w:szCs w:val="22"/>
          <w:lang w:val="uk-UA"/>
        </w:rPr>
        <w:t xml:space="preserve"> </w:t>
      </w:r>
      <w:r w:rsidR="009B250D" w:rsidRPr="009B250D">
        <w:rPr>
          <w:rFonts w:ascii="Times New Roman" w:hAnsi="Times New Roman"/>
          <w:sz w:val="22"/>
          <w:szCs w:val="22"/>
          <w:lang w:val="uk-UA"/>
        </w:rPr>
        <w:t xml:space="preserve">найменування </w:t>
      </w:r>
      <w:r w:rsidR="009605CE" w:rsidRPr="009B250D">
        <w:rPr>
          <w:rFonts w:ascii="Times New Roman" w:hAnsi="Times New Roman"/>
          <w:sz w:val="22"/>
          <w:szCs w:val="22"/>
          <w:lang w:val="uk-UA"/>
        </w:rPr>
        <w:t>та ціна  товару зазнач</w:t>
      </w:r>
      <w:r w:rsidR="007F4535">
        <w:rPr>
          <w:rFonts w:ascii="Times New Roman" w:hAnsi="Times New Roman"/>
          <w:sz w:val="22"/>
          <w:szCs w:val="22"/>
          <w:lang w:val="uk-UA"/>
        </w:rPr>
        <w:t>ена в Специфікації (Додаток № 1</w:t>
      </w:r>
      <w:r w:rsidR="00042DF6">
        <w:rPr>
          <w:rFonts w:ascii="Times New Roman" w:hAnsi="Times New Roman"/>
          <w:sz w:val="22"/>
          <w:szCs w:val="22"/>
          <w:lang w:val="uk-UA"/>
        </w:rPr>
        <w:t xml:space="preserve"> до Договору</w:t>
      </w:r>
      <w:r w:rsidR="007F4535">
        <w:rPr>
          <w:rFonts w:ascii="Times New Roman" w:hAnsi="Times New Roman"/>
          <w:sz w:val="22"/>
          <w:szCs w:val="22"/>
          <w:lang w:val="uk-UA"/>
        </w:rPr>
        <w:t>)</w:t>
      </w:r>
      <w:r w:rsidR="009605CE" w:rsidRPr="009B250D">
        <w:rPr>
          <w:rFonts w:ascii="Times New Roman" w:hAnsi="Times New Roman"/>
          <w:sz w:val="22"/>
          <w:szCs w:val="22"/>
          <w:lang w:val="uk-UA"/>
        </w:rPr>
        <w:t>.</w:t>
      </w:r>
    </w:p>
    <w:p w14:paraId="21F94188" w14:textId="629CE360" w:rsidR="009605CE" w:rsidRPr="009B250D" w:rsidRDefault="00135CCF"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9B250D">
        <w:rPr>
          <w:rFonts w:ascii="Times New Roman" w:hAnsi="Times New Roman"/>
          <w:sz w:val="22"/>
          <w:szCs w:val="22"/>
          <w:lang w:val="uk-UA"/>
        </w:rPr>
        <w:t>1.3</w:t>
      </w:r>
      <w:r w:rsidR="009605CE" w:rsidRPr="009B250D">
        <w:rPr>
          <w:rFonts w:ascii="Times New Roman" w:hAnsi="Times New Roman"/>
          <w:sz w:val="22"/>
          <w:szCs w:val="22"/>
          <w:lang w:val="uk-UA"/>
        </w:rPr>
        <w:t xml:space="preserve">. </w:t>
      </w:r>
      <w:r w:rsidR="002D7F81" w:rsidRPr="009B250D">
        <w:rPr>
          <w:rFonts w:ascii="Times New Roman" w:hAnsi="Times New Roman"/>
          <w:sz w:val="22"/>
          <w:szCs w:val="22"/>
          <w:lang w:val="uk-UA"/>
        </w:rPr>
        <w:t>Право власності на Товар переходить від Постачальника до Замовника в момент підписання Сторонами видаткової накл</w:t>
      </w:r>
      <w:r w:rsidRPr="009B250D">
        <w:rPr>
          <w:rFonts w:ascii="Times New Roman" w:hAnsi="Times New Roman"/>
          <w:sz w:val="22"/>
          <w:szCs w:val="22"/>
          <w:lang w:val="uk-UA"/>
        </w:rPr>
        <w:t>адної на Товар згідно Договору.</w:t>
      </w:r>
    </w:p>
    <w:p w14:paraId="7253BF84" w14:textId="37CBC27A"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9B250D">
        <w:rPr>
          <w:rFonts w:ascii="Times New Roman" w:hAnsi="Times New Roman"/>
          <w:sz w:val="22"/>
          <w:szCs w:val="22"/>
          <w:lang w:val="uk-UA"/>
        </w:rPr>
        <w:t>1.</w:t>
      </w:r>
      <w:r w:rsidR="00135CCF" w:rsidRPr="009B250D">
        <w:rPr>
          <w:rFonts w:ascii="Times New Roman" w:hAnsi="Times New Roman"/>
          <w:sz w:val="22"/>
          <w:szCs w:val="22"/>
          <w:lang w:val="uk-UA"/>
        </w:rPr>
        <w:t>4</w:t>
      </w:r>
      <w:r w:rsidRPr="009B250D">
        <w:rPr>
          <w:rFonts w:ascii="Times New Roman" w:hAnsi="Times New Roman"/>
          <w:sz w:val="22"/>
          <w:szCs w:val="22"/>
          <w:lang w:val="uk-UA"/>
        </w:rPr>
        <w:t>. Обсяги закупівлі товару можуть бути зменшені залежно від реального фінансування</w:t>
      </w:r>
      <w:r w:rsidRPr="00793672">
        <w:rPr>
          <w:rFonts w:ascii="Times New Roman" w:hAnsi="Times New Roman"/>
          <w:sz w:val="22"/>
          <w:szCs w:val="22"/>
        </w:rPr>
        <w:t xml:space="preserve"> видатків .</w:t>
      </w:r>
    </w:p>
    <w:p w14:paraId="7EC0609C" w14:textId="77777777" w:rsidR="004C020E" w:rsidRDefault="004C020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13C4C68E" w14:textId="459E0B09" w:rsidR="007A7633"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r w:rsidRPr="00793672">
        <w:rPr>
          <w:rFonts w:ascii="Times New Roman" w:hAnsi="Times New Roman"/>
          <w:b/>
          <w:sz w:val="22"/>
          <w:szCs w:val="22"/>
          <w:lang w:val="uk-UA"/>
        </w:rPr>
        <w:t xml:space="preserve">2. Якість товару </w:t>
      </w:r>
    </w:p>
    <w:p w14:paraId="5B1A310F" w14:textId="77777777" w:rsidR="007A7633" w:rsidRPr="007A7633" w:rsidRDefault="007A7633"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7F01FBB7" w14:textId="1EF08BAD" w:rsidR="007A7633" w:rsidRPr="007A7633" w:rsidRDefault="007A7633" w:rsidP="00FC2437">
      <w:pPr>
        <w:jc w:val="both"/>
        <w:rPr>
          <w:sz w:val="22"/>
          <w:szCs w:val="22"/>
          <w:lang w:val="uk-UA"/>
        </w:rPr>
      </w:pPr>
      <w:r w:rsidRPr="007A7633">
        <w:rPr>
          <w:sz w:val="22"/>
          <w:szCs w:val="22"/>
          <w:lang w:val="uk-UA"/>
        </w:rPr>
        <w:t xml:space="preserve">2.1. Постачальник повинен поставити </w:t>
      </w:r>
      <w:r w:rsidR="004C020E">
        <w:rPr>
          <w:sz w:val="22"/>
          <w:szCs w:val="22"/>
          <w:lang w:val="uk-UA"/>
        </w:rPr>
        <w:t>Замовнику</w:t>
      </w:r>
      <w:r w:rsidRPr="007A7633">
        <w:rPr>
          <w:sz w:val="22"/>
          <w:szCs w:val="22"/>
          <w:lang w:val="uk-UA"/>
        </w:rPr>
        <w:t xml:space="preserve">  товари, якість яких відповідає умовам цього Договору. </w:t>
      </w:r>
    </w:p>
    <w:p w14:paraId="0A229C49" w14:textId="0D2B3F06" w:rsidR="007A7633" w:rsidRPr="007A7633" w:rsidRDefault="007A7633" w:rsidP="00FC2437">
      <w:pPr>
        <w:jc w:val="both"/>
        <w:rPr>
          <w:sz w:val="22"/>
          <w:szCs w:val="22"/>
          <w:lang w:val="uk-UA"/>
        </w:rPr>
      </w:pPr>
      <w:r w:rsidRPr="007A7633">
        <w:rPr>
          <w:sz w:val="22"/>
          <w:szCs w:val="22"/>
          <w:lang w:val="uk-UA"/>
        </w:rPr>
        <w:t>2.2.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6CD25949" w14:textId="7A7DF737" w:rsidR="007A7633" w:rsidRPr="006A307B" w:rsidRDefault="007A7633" w:rsidP="00FC2437">
      <w:pPr>
        <w:jc w:val="both"/>
        <w:rPr>
          <w:sz w:val="22"/>
          <w:szCs w:val="22"/>
          <w:lang w:val="uk-UA"/>
        </w:rPr>
      </w:pPr>
      <w:r w:rsidRPr="007A7633">
        <w:rPr>
          <w:sz w:val="22"/>
          <w:szCs w:val="22"/>
          <w:lang w:val="uk-UA"/>
        </w:rPr>
        <w:t xml:space="preserve">2.3. Постачальник  гарантує якість товару, що постачається </w:t>
      </w:r>
      <w:r w:rsidR="00496490">
        <w:rPr>
          <w:sz w:val="22"/>
          <w:szCs w:val="22"/>
          <w:lang w:val="uk-UA"/>
        </w:rPr>
        <w:t>Замовнику</w:t>
      </w:r>
      <w:r w:rsidRPr="007A7633">
        <w:rPr>
          <w:sz w:val="22"/>
          <w:szCs w:val="22"/>
          <w:lang w:val="uk-UA"/>
        </w:rPr>
        <w:t xml:space="preserve">  за цим Договором. Якість товару повинна бути підтверджена документами, які необхідні для товару даного виду згідно чинних Правил торгівлі, </w:t>
      </w:r>
      <w:r w:rsidRPr="006A307B">
        <w:rPr>
          <w:sz w:val="22"/>
          <w:szCs w:val="22"/>
          <w:lang w:val="uk-UA"/>
        </w:rPr>
        <w:t>які надаються Постачальником  по кожному найменуванню предмету закупівлі, в тому числі:</w:t>
      </w:r>
    </w:p>
    <w:p w14:paraId="5CB82B45" w14:textId="0DD136CB" w:rsidR="007A7633" w:rsidRPr="006A307B" w:rsidRDefault="007A7633" w:rsidP="00FC2437">
      <w:pPr>
        <w:jc w:val="both"/>
        <w:rPr>
          <w:sz w:val="22"/>
          <w:szCs w:val="22"/>
          <w:lang w:val="uk-UA"/>
        </w:rPr>
      </w:pPr>
      <w:r w:rsidRPr="006A307B">
        <w:rPr>
          <w:sz w:val="22"/>
          <w:szCs w:val="22"/>
          <w:lang w:val="uk-UA"/>
        </w:rPr>
        <w:t>завірених копій чинних свідоцтв про державну реєстрацію виробів призначення або сертифікатів чи декларацій про відповідність виробів призначення вимогам відповідних технічних регламентів згідно з чинним законодавством разом з додатками до них (за наявності), се</w:t>
      </w:r>
      <w:r w:rsidR="00276055" w:rsidRPr="006A307B">
        <w:rPr>
          <w:sz w:val="22"/>
          <w:szCs w:val="22"/>
          <w:lang w:val="uk-UA"/>
        </w:rPr>
        <w:t>ртифікатів якості від виробника</w:t>
      </w:r>
      <w:r w:rsidRPr="006A307B">
        <w:rPr>
          <w:sz w:val="22"/>
          <w:szCs w:val="22"/>
          <w:lang w:val="uk-UA"/>
        </w:rPr>
        <w:t>, та інших документів, наявність яких передбачена чинними нормативно-правовими актами України.</w:t>
      </w:r>
    </w:p>
    <w:p w14:paraId="2060E9AF" w14:textId="70E8C1B8" w:rsidR="007A7633" w:rsidRPr="007A7633" w:rsidRDefault="007A7633" w:rsidP="00FC2437">
      <w:pPr>
        <w:jc w:val="both"/>
        <w:rPr>
          <w:sz w:val="22"/>
          <w:szCs w:val="22"/>
          <w:lang w:val="uk-UA"/>
        </w:rPr>
      </w:pPr>
      <w:r w:rsidRPr="006A307B">
        <w:rPr>
          <w:sz w:val="22"/>
          <w:szCs w:val="22"/>
          <w:lang w:val="uk-UA"/>
        </w:rPr>
        <w:t xml:space="preserve">Всі необхідні документи, що підтверджують якість та відповідність товару Постачальник зобов’язаний передати </w:t>
      </w:r>
      <w:r w:rsidR="00102474" w:rsidRPr="006A307B">
        <w:rPr>
          <w:sz w:val="22"/>
          <w:szCs w:val="22"/>
          <w:lang w:val="uk-UA"/>
        </w:rPr>
        <w:t>Замовнику</w:t>
      </w:r>
      <w:r w:rsidRPr="006A307B">
        <w:rPr>
          <w:sz w:val="22"/>
          <w:szCs w:val="22"/>
          <w:lang w:val="uk-UA"/>
        </w:rPr>
        <w:t xml:space="preserve">  в</w:t>
      </w:r>
      <w:r w:rsidR="00276055" w:rsidRPr="006A307B">
        <w:rPr>
          <w:sz w:val="22"/>
          <w:szCs w:val="22"/>
          <w:lang w:val="uk-UA"/>
        </w:rPr>
        <w:t xml:space="preserve"> момент передачі</w:t>
      </w:r>
      <w:r w:rsidRPr="006A307B">
        <w:rPr>
          <w:sz w:val="22"/>
          <w:szCs w:val="22"/>
          <w:lang w:val="uk-UA"/>
        </w:rPr>
        <w:t xml:space="preserve"> товару. Гарантія якості діє протягом строку, встановленого виробником товару та</w:t>
      </w:r>
      <w:r w:rsidR="006A307B" w:rsidRPr="006A307B">
        <w:rPr>
          <w:sz w:val="22"/>
          <w:szCs w:val="22"/>
          <w:lang w:val="uk-UA"/>
        </w:rPr>
        <w:t xml:space="preserve"> вказаного на упаковці, але не менше 12 місяців  з дня вводу товару в експлуатацію.</w:t>
      </w:r>
    </w:p>
    <w:p w14:paraId="40F19C77" w14:textId="5E1A3DC6" w:rsidR="007A7633" w:rsidRPr="007A7633" w:rsidRDefault="007A7633" w:rsidP="00FC2437">
      <w:pPr>
        <w:jc w:val="both"/>
        <w:rPr>
          <w:sz w:val="22"/>
          <w:szCs w:val="22"/>
          <w:lang w:val="uk-UA"/>
        </w:rPr>
      </w:pPr>
      <w:r w:rsidRPr="007A7633">
        <w:rPr>
          <w:sz w:val="22"/>
          <w:szCs w:val="22"/>
          <w:lang w:val="uk-UA"/>
        </w:rPr>
        <w:t>2.4. Постачальник  зобов’язується у випадку продажі товару неналежної якості замінити товар, визначений в Договорі тов</w:t>
      </w:r>
      <w:r w:rsidR="00637F45">
        <w:rPr>
          <w:sz w:val="22"/>
          <w:szCs w:val="22"/>
          <w:lang w:val="uk-UA"/>
        </w:rPr>
        <w:t>аром належної якості, протягом 10</w:t>
      </w:r>
      <w:r w:rsidRPr="007A7633">
        <w:rPr>
          <w:sz w:val="22"/>
          <w:szCs w:val="22"/>
          <w:lang w:val="uk-UA"/>
        </w:rPr>
        <w:t xml:space="preserve"> календарних днів. Всі витрати пов’язані із заміною товару неналежної якості несе Постачальник.</w:t>
      </w:r>
    </w:p>
    <w:p w14:paraId="454250E2" w14:textId="46FEFCB9" w:rsidR="007A7633" w:rsidRPr="007A7633" w:rsidRDefault="00A25F26" w:rsidP="00FC2437">
      <w:pPr>
        <w:jc w:val="both"/>
        <w:rPr>
          <w:sz w:val="22"/>
          <w:szCs w:val="22"/>
          <w:lang w:val="uk-UA"/>
        </w:rPr>
      </w:pPr>
      <w:r>
        <w:rPr>
          <w:sz w:val="22"/>
          <w:szCs w:val="22"/>
          <w:lang w:val="uk-UA"/>
        </w:rPr>
        <w:t>2.5.</w:t>
      </w:r>
      <w:r w:rsidR="007A7633" w:rsidRPr="007A7633">
        <w:rPr>
          <w:sz w:val="22"/>
          <w:szCs w:val="22"/>
          <w:lang w:val="uk-UA"/>
        </w:rPr>
        <w:t xml:space="preserve"> Якщо  протягом терміну придатності Товар  виявиться дефектним або таким,що не відповідає умовам Договору, Постачальник зобов’язаний заміни</w:t>
      </w:r>
      <w:r w:rsidR="00D81B6E">
        <w:rPr>
          <w:sz w:val="22"/>
          <w:szCs w:val="22"/>
          <w:lang w:val="uk-UA"/>
        </w:rPr>
        <w:t>ти дефектний Товар. Всі витрати</w:t>
      </w:r>
      <w:r w:rsidR="007A7633" w:rsidRPr="007A7633">
        <w:rPr>
          <w:sz w:val="22"/>
          <w:szCs w:val="22"/>
          <w:lang w:val="uk-UA"/>
        </w:rPr>
        <w:t>,</w:t>
      </w:r>
      <w:r w:rsidR="00D81B6E">
        <w:rPr>
          <w:sz w:val="22"/>
          <w:szCs w:val="22"/>
          <w:lang w:val="uk-UA"/>
        </w:rPr>
        <w:t xml:space="preserve"> </w:t>
      </w:r>
      <w:r w:rsidR="007A7633" w:rsidRPr="007A7633">
        <w:rPr>
          <w:sz w:val="22"/>
          <w:szCs w:val="22"/>
          <w:lang w:val="uk-UA"/>
        </w:rPr>
        <w:t>пов’язані із заміною Товару неналежної якості несе Постачальник.</w:t>
      </w:r>
    </w:p>
    <w:p w14:paraId="1C25CA0B" w14:textId="3456DB36" w:rsidR="007A7633" w:rsidRPr="007A7633" w:rsidRDefault="007A7633" w:rsidP="00FC2437">
      <w:pPr>
        <w:jc w:val="both"/>
        <w:rPr>
          <w:sz w:val="22"/>
          <w:szCs w:val="22"/>
          <w:lang w:val="uk-UA"/>
        </w:rPr>
      </w:pPr>
      <w:r w:rsidRPr="007A7633">
        <w:rPr>
          <w:sz w:val="22"/>
          <w:szCs w:val="22"/>
          <w:lang w:val="uk-UA"/>
        </w:rPr>
        <w:t xml:space="preserve">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w:t>
      </w:r>
      <w:r w:rsidR="00102474">
        <w:rPr>
          <w:sz w:val="22"/>
          <w:szCs w:val="22"/>
          <w:lang w:val="uk-UA"/>
        </w:rPr>
        <w:t>Замовник</w:t>
      </w:r>
      <w:r w:rsidRPr="007A7633">
        <w:rPr>
          <w:sz w:val="22"/>
          <w:szCs w:val="22"/>
          <w:lang w:val="uk-UA"/>
        </w:rPr>
        <w:t xml:space="preserve">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w:t>
      </w:r>
      <w:r w:rsidR="00102474">
        <w:rPr>
          <w:sz w:val="22"/>
          <w:szCs w:val="22"/>
          <w:lang w:val="uk-UA"/>
        </w:rPr>
        <w:t xml:space="preserve">Замовника </w:t>
      </w:r>
      <w:r w:rsidRPr="007A7633">
        <w:rPr>
          <w:sz w:val="22"/>
          <w:szCs w:val="22"/>
          <w:lang w:val="uk-UA"/>
        </w:rPr>
        <w:t xml:space="preserve">у день отримання Постачальником письмового повідомлення </w:t>
      </w:r>
      <w:r w:rsidR="00102474">
        <w:rPr>
          <w:sz w:val="22"/>
          <w:szCs w:val="22"/>
          <w:lang w:val="uk-UA"/>
        </w:rPr>
        <w:t>Замовника</w:t>
      </w:r>
      <w:r w:rsidRPr="007A7633">
        <w:rPr>
          <w:sz w:val="22"/>
          <w:szCs w:val="22"/>
          <w:lang w:val="uk-UA"/>
        </w:rPr>
        <w:t xml:space="preserve"> про таке розірвання договору.</w:t>
      </w:r>
    </w:p>
    <w:p w14:paraId="4368A9B0" w14:textId="7057ED51" w:rsidR="004151EA" w:rsidRPr="00793672" w:rsidRDefault="00A25F26" w:rsidP="00FC2437">
      <w:pPr>
        <w:jc w:val="both"/>
        <w:rPr>
          <w:sz w:val="22"/>
          <w:szCs w:val="22"/>
          <w:lang w:val="uk-UA"/>
        </w:rPr>
      </w:pPr>
      <w:r>
        <w:rPr>
          <w:sz w:val="22"/>
          <w:szCs w:val="22"/>
          <w:lang w:val="uk-UA"/>
        </w:rPr>
        <w:t>2.6</w:t>
      </w:r>
      <w:r w:rsidR="007A7633" w:rsidRPr="007A7633">
        <w:rPr>
          <w:sz w:val="22"/>
          <w:szCs w:val="22"/>
          <w:lang w:val="uk-UA"/>
        </w:rPr>
        <w:t>. Пакування та маркування повинно бути у відповідності до стандартів та бути такими, що забезпечує можливість  завантаження, розвантаження,  приймання та зберігання.</w:t>
      </w:r>
    </w:p>
    <w:p w14:paraId="4E735703" w14:textId="77777777" w:rsidR="00D81B6E" w:rsidRDefault="009605CE" w:rsidP="00FC2437">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w:t>
      </w:r>
    </w:p>
    <w:p w14:paraId="1ACFE118" w14:textId="77777777" w:rsidR="00E81D31" w:rsidRDefault="00E81D31" w:rsidP="00FC2437">
      <w:pPr>
        <w:pStyle w:val="af0"/>
        <w:tabs>
          <w:tab w:val="left" w:pos="484"/>
          <w:tab w:val="left" w:pos="664"/>
        </w:tabs>
        <w:spacing w:before="0" w:after="0"/>
        <w:jc w:val="center"/>
        <w:rPr>
          <w:rFonts w:ascii="Times New Roman" w:hAnsi="Times New Roman"/>
          <w:b/>
          <w:sz w:val="22"/>
          <w:szCs w:val="22"/>
          <w:lang w:val="uk-UA"/>
        </w:rPr>
      </w:pPr>
    </w:p>
    <w:p w14:paraId="33FB1A21" w14:textId="77777777" w:rsidR="00E81D31" w:rsidRDefault="00E81D31" w:rsidP="00FC2437">
      <w:pPr>
        <w:pStyle w:val="af0"/>
        <w:tabs>
          <w:tab w:val="left" w:pos="484"/>
          <w:tab w:val="left" w:pos="664"/>
        </w:tabs>
        <w:spacing w:before="0" w:after="0"/>
        <w:jc w:val="center"/>
        <w:rPr>
          <w:rFonts w:ascii="Times New Roman" w:hAnsi="Times New Roman"/>
          <w:b/>
          <w:sz w:val="22"/>
          <w:szCs w:val="22"/>
          <w:lang w:val="uk-UA"/>
        </w:rPr>
      </w:pPr>
    </w:p>
    <w:p w14:paraId="4326379C" w14:textId="77777777" w:rsidR="00E81D31" w:rsidRDefault="00E81D31" w:rsidP="00FC2437">
      <w:pPr>
        <w:pStyle w:val="af0"/>
        <w:tabs>
          <w:tab w:val="left" w:pos="484"/>
          <w:tab w:val="left" w:pos="664"/>
        </w:tabs>
        <w:spacing w:before="0" w:after="0"/>
        <w:jc w:val="center"/>
        <w:rPr>
          <w:rFonts w:ascii="Times New Roman" w:hAnsi="Times New Roman"/>
          <w:b/>
          <w:sz w:val="22"/>
          <w:szCs w:val="22"/>
          <w:lang w:val="uk-UA"/>
        </w:rPr>
      </w:pPr>
    </w:p>
    <w:p w14:paraId="6DCEEBF2" w14:textId="14506205" w:rsidR="009605CE" w:rsidRDefault="009605CE" w:rsidP="00FC2437">
      <w:pPr>
        <w:pStyle w:val="af0"/>
        <w:tabs>
          <w:tab w:val="left" w:pos="484"/>
          <w:tab w:val="left" w:pos="664"/>
        </w:tabs>
        <w:spacing w:before="0" w:after="0"/>
        <w:jc w:val="center"/>
        <w:rPr>
          <w:rFonts w:ascii="Times New Roman" w:hAnsi="Times New Roman"/>
          <w:b/>
          <w:sz w:val="22"/>
          <w:szCs w:val="22"/>
          <w:lang w:val="uk-UA"/>
        </w:rPr>
      </w:pPr>
      <w:r w:rsidRPr="00793672">
        <w:rPr>
          <w:rFonts w:ascii="Times New Roman" w:hAnsi="Times New Roman"/>
          <w:b/>
          <w:sz w:val="22"/>
          <w:szCs w:val="22"/>
          <w:lang w:val="uk-UA"/>
        </w:rPr>
        <w:t>3. Ціна договору</w:t>
      </w:r>
    </w:p>
    <w:p w14:paraId="1DF82418" w14:textId="77777777" w:rsidR="004B7CA3" w:rsidRPr="00793672" w:rsidRDefault="004B7CA3" w:rsidP="00FC2437">
      <w:pPr>
        <w:pStyle w:val="af0"/>
        <w:tabs>
          <w:tab w:val="left" w:pos="484"/>
          <w:tab w:val="left" w:pos="664"/>
        </w:tabs>
        <w:spacing w:before="0" w:after="0"/>
        <w:jc w:val="both"/>
        <w:rPr>
          <w:rFonts w:ascii="Times New Roman" w:hAnsi="Times New Roman"/>
          <w:b/>
          <w:sz w:val="22"/>
          <w:szCs w:val="22"/>
          <w:lang w:val="uk-UA"/>
        </w:rPr>
      </w:pPr>
    </w:p>
    <w:p w14:paraId="363E8E36" w14:textId="47EAC86D" w:rsidR="009605CE" w:rsidRPr="00793672" w:rsidRDefault="009605CE" w:rsidP="00FC2437">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3.1. Ціна цього Договору  становить </w:t>
      </w:r>
      <w:r w:rsidR="00793672" w:rsidRPr="00793672">
        <w:rPr>
          <w:rFonts w:ascii="Times New Roman" w:hAnsi="Times New Roman"/>
          <w:sz w:val="22"/>
          <w:szCs w:val="22"/>
          <w:lang w:val="uk-UA"/>
        </w:rPr>
        <w:t>________</w:t>
      </w:r>
      <w:r w:rsidRPr="00793672">
        <w:rPr>
          <w:rFonts w:ascii="Times New Roman" w:hAnsi="Times New Roman"/>
          <w:sz w:val="22"/>
          <w:szCs w:val="22"/>
          <w:lang w:val="uk-UA"/>
        </w:rPr>
        <w:t>грн. (</w:t>
      </w:r>
      <w:r w:rsidR="00793672" w:rsidRPr="00793672">
        <w:rPr>
          <w:rFonts w:ascii="Times New Roman" w:hAnsi="Times New Roman"/>
          <w:sz w:val="22"/>
          <w:szCs w:val="22"/>
          <w:lang w:val="uk-UA"/>
        </w:rPr>
        <w:t xml:space="preserve">  </w:t>
      </w:r>
      <w:proofErr w:type="spellStart"/>
      <w:r w:rsidR="00793672" w:rsidRPr="00793672">
        <w:rPr>
          <w:rFonts w:ascii="Times New Roman" w:hAnsi="Times New Roman"/>
          <w:sz w:val="22"/>
          <w:szCs w:val="22"/>
          <w:lang w:val="uk-UA"/>
        </w:rPr>
        <w:t>_______________</w:t>
      </w:r>
      <w:r w:rsidR="00793672" w:rsidRPr="00793672">
        <w:rPr>
          <w:rFonts w:ascii="Times New Roman" w:hAnsi="Times New Roman"/>
          <w:b/>
          <w:sz w:val="22"/>
          <w:szCs w:val="22"/>
          <w:lang w:val="uk-UA"/>
        </w:rPr>
        <w:t>грив</w:t>
      </w:r>
      <w:proofErr w:type="spellEnd"/>
      <w:r w:rsidR="00793672" w:rsidRPr="00793672">
        <w:rPr>
          <w:rFonts w:ascii="Times New Roman" w:hAnsi="Times New Roman"/>
          <w:b/>
          <w:sz w:val="22"/>
          <w:szCs w:val="22"/>
          <w:lang w:val="uk-UA"/>
        </w:rPr>
        <w:t xml:space="preserve">ні ___  </w:t>
      </w:r>
      <w:r w:rsidR="00C500C1" w:rsidRPr="00793672">
        <w:rPr>
          <w:rFonts w:ascii="Times New Roman" w:hAnsi="Times New Roman"/>
          <w:b/>
          <w:sz w:val="22"/>
          <w:szCs w:val="22"/>
          <w:lang w:val="uk-UA"/>
        </w:rPr>
        <w:t xml:space="preserve"> копійок</w:t>
      </w:r>
      <w:r w:rsidRPr="00793672">
        <w:rPr>
          <w:rFonts w:ascii="Times New Roman" w:hAnsi="Times New Roman"/>
          <w:sz w:val="22"/>
          <w:szCs w:val="22"/>
          <w:lang w:val="uk-UA"/>
        </w:rPr>
        <w:t>), у тому числі  ПДВ :</w:t>
      </w:r>
      <w:r w:rsidR="00C500C1" w:rsidRPr="00793672">
        <w:rPr>
          <w:rFonts w:ascii="Times New Roman" w:hAnsi="Times New Roman"/>
          <w:b/>
          <w:sz w:val="22"/>
          <w:szCs w:val="22"/>
          <w:lang w:val="uk-UA" w:eastAsia="ru-RU"/>
        </w:rPr>
        <w:t xml:space="preserve"> </w:t>
      </w:r>
      <w:r w:rsidR="00793672" w:rsidRPr="00793672">
        <w:rPr>
          <w:rFonts w:ascii="Times New Roman" w:hAnsi="Times New Roman"/>
          <w:b/>
          <w:sz w:val="22"/>
          <w:szCs w:val="22"/>
          <w:lang w:val="uk-UA" w:eastAsia="ru-RU"/>
        </w:rPr>
        <w:t>_______</w:t>
      </w:r>
      <w:r w:rsidRPr="00793672">
        <w:rPr>
          <w:rFonts w:ascii="Times New Roman" w:hAnsi="Times New Roman"/>
          <w:sz w:val="22"/>
          <w:szCs w:val="22"/>
          <w:lang w:val="uk-UA"/>
        </w:rPr>
        <w:t>грн. (</w:t>
      </w:r>
      <w:proofErr w:type="spellStart"/>
      <w:r w:rsidR="00793672" w:rsidRPr="00793672">
        <w:rPr>
          <w:rFonts w:ascii="Times New Roman" w:hAnsi="Times New Roman"/>
          <w:sz w:val="22"/>
          <w:szCs w:val="22"/>
          <w:lang w:val="uk-UA"/>
        </w:rPr>
        <w:t>________________грив</w:t>
      </w:r>
      <w:proofErr w:type="spellEnd"/>
      <w:r w:rsidR="00793672" w:rsidRPr="00793672">
        <w:rPr>
          <w:rFonts w:ascii="Times New Roman" w:hAnsi="Times New Roman"/>
          <w:sz w:val="22"/>
          <w:szCs w:val="22"/>
          <w:lang w:val="uk-UA"/>
        </w:rPr>
        <w:t>ні __</w:t>
      </w:r>
      <w:r w:rsidR="00C500C1" w:rsidRPr="00793672">
        <w:rPr>
          <w:rFonts w:ascii="Times New Roman" w:hAnsi="Times New Roman"/>
          <w:sz w:val="22"/>
          <w:szCs w:val="22"/>
          <w:lang w:val="uk-UA"/>
        </w:rPr>
        <w:t xml:space="preserve"> копійок</w:t>
      </w:r>
      <w:r w:rsidRPr="00793672">
        <w:rPr>
          <w:rFonts w:ascii="Times New Roman" w:hAnsi="Times New Roman"/>
          <w:sz w:val="22"/>
          <w:szCs w:val="22"/>
          <w:lang w:val="uk-UA"/>
        </w:rPr>
        <w:t xml:space="preserve"> </w:t>
      </w:r>
    </w:p>
    <w:p w14:paraId="555563BD" w14:textId="1517EA79" w:rsidR="00296C0B" w:rsidRDefault="009605CE" w:rsidP="00FC2437">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lastRenderedPageBreak/>
        <w:t>3.2. Ціна Договору може бути зменшена за взаємною згодою Сторін.</w:t>
      </w:r>
    </w:p>
    <w:p w14:paraId="46145DEF" w14:textId="518AD483" w:rsidR="009605CE" w:rsidRPr="00793672" w:rsidRDefault="009605CE" w:rsidP="00FC2437">
      <w:pPr>
        <w:pStyle w:val="af0"/>
        <w:tabs>
          <w:tab w:val="left" w:pos="484"/>
          <w:tab w:val="left" w:pos="664"/>
        </w:tabs>
        <w:spacing w:before="0" w:after="0"/>
        <w:jc w:val="both"/>
        <w:rPr>
          <w:rFonts w:ascii="Times New Roman" w:hAnsi="Times New Roman"/>
          <w:b/>
          <w:sz w:val="22"/>
          <w:szCs w:val="22"/>
          <w:u w:val="single"/>
          <w:lang w:val="uk-UA"/>
        </w:rPr>
      </w:pPr>
      <w:r w:rsidRPr="00296C0B">
        <w:rPr>
          <w:rFonts w:ascii="Times New Roman" w:hAnsi="Times New Roman"/>
          <w:sz w:val="22"/>
          <w:szCs w:val="22"/>
          <w:lang w:val="uk-UA"/>
        </w:rPr>
        <w:t>3.</w:t>
      </w:r>
      <w:r w:rsidRPr="00793672">
        <w:rPr>
          <w:rFonts w:ascii="Times New Roman" w:hAnsi="Times New Roman"/>
          <w:spacing w:val="-1"/>
          <w:sz w:val="22"/>
          <w:szCs w:val="22"/>
          <w:lang w:val="uk-UA"/>
        </w:rPr>
        <w:t xml:space="preserve">3. Умови Договору про закупівлю не повинні відрізнятися від змісту </w:t>
      </w:r>
      <w:r w:rsidR="00566BCB">
        <w:rPr>
          <w:rFonts w:ascii="Times New Roman" w:hAnsi="Times New Roman"/>
          <w:spacing w:val="-1"/>
          <w:sz w:val="22"/>
          <w:szCs w:val="22"/>
          <w:lang w:val="uk-UA"/>
        </w:rPr>
        <w:t xml:space="preserve">тендерної пропозиції   </w:t>
      </w:r>
      <w:r w:rsidRPr="00793672">
        <w:rPr>
          <w:rFonts w:ascii="Times New Roman" w:hAnsi="Times New Roman"/>
          <w:spacing w:val="-1"/>
          <w:sz w:val="22"/>
          <w:szCs w:val="22"/>
          <w:lang w:val="uk-UA"/>
        </w:rPr>
        <w:t>(у тому числі ціни за одиницю товару) Учасника-переможця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00793672">
        <w:rPr>
          <w:rFonts w:ascii="Times New Roman" w:hAnsi="Times New Roman"/>
          <w:spacing w:val="-1"/>
          <w:sz w:val="22"/>
          <w:szCs w:val="22"/>
          <w:lang w:val="uk-UA"/>
        </w:rPr>
        <w:t>.</w:t>
      </w:r>
    </w:p>
    <w:p w14:paraId="1664729E" w14:textId="5607740A" w:rsidR="009605CE" w:rsidRPr="00793672" w:rsidRDefault="009605CE" w:rsidP="00FC2437">
      <w:pPr>
        <w:pStyle w:val="af0"/>
        <w:tabs>
          <w:tab w:val="left" w:pos="421"/>
        </w:tabs>
        <w:spacing w:before="0" w:after="0"/>
        <w:jc w:val="both"/>
        <w:rPr>
          <w:rFonts w:ascii="Times New Roman" w:hAnsi="Times New Roman"/>
          <w:sz w:val="22"/>
          <w:szCs w:val="22"/>
          <w:lang w:val="uk-UA"/>
        </w:rPr>
      </w:pPr>
      <w:r w:rsidRPr="00793672">
        <w:rPr>
          <w:rFonts w:ascii="Times New Roman" w:hAnsi="Times New Roman"/>
          <w:sz w:val="22"/>
          <w:szCs w:val="22"/>
          <w:lang w:val="uk-UA"/>
        </w:rPr>
        <w:t>3.4. У разі зміни ціни Договору за згодою Сторін укладається додаткова угода шляхом підписання та скріплення печатками додаткової угоди до даного Договору.</w:t>
      </w:r>
    </w:p>
    <w:p w14:paraId="228A565D" w14:textId="77777777" w:rsidR="00CC586B" w:rsidRDefault="00CC586B" w:rsidP="00FC2437">
      <w:pPr>
        <w:pStyle w:val="af0"/>
        <w:tabs>
          <w:tab w:val="left" w:pos="421"/>
        </w:tabs>
        <w:spacing w:before="0" w:after="0"/>
        <w:jc w:val="center"/>
        <w:rPr>
          <w:rFonts w:ascii="Times New Roman" w:hAnsi="Times New Roman"/>
          <w:b/>
          <w:sz w:val="22"/>
          <w:szCs w:val="22"/>
          <w:lang w:val="uk-UA"/>
        </w:rPr>
      </w:pPr>
    </w:p>
    <w:p w14:paraId="268DD43E" w14:textId="77777777" w:rsidR="009605CE" w:rsidRDefault="009605CE" w:rsidP="00AF649C">
      <w:pPr>
        <w:pStyle w:val="af0"/>
        <w:tabs>
          <w:tab w:val="left" w:pos="421"/>
        </w:tabs>
        <w:spacing w:before="0" w:after="0"/>
        <w:jc w:val="center"/>
        <w:rPr>
          <w:rFonts w:ascii="Times New Roman" w:hAnsi="Times New Roman"/>
          <w:b/>
          <w:iCs/>
          <w:sz w:val="22"/>
          <w:szCs w:val="22"/>
          <w:lang w:val="uk-UA"/>
        </w:rPr>
      </w:pPr>
      <w:r w:rsidRPr="00793672">
        <w:rPr>
          <w:rFonts w:ascii="Times New Roman" w:hAnsi="Times New Roman"/>
          <w:b/>
          <w:sz w:val="22"/>
          <w:szCs w:val="22"/>
          <w:lang w:val="uk-UA"/>
        </w:rPr>
        <w:t xml:space="preserve">4. </w:t>
      </w:r>
      <w:r w:rsidRPr="00793672">
        <w:rPr>
          <w:rFonts w:ascii="Times New Roman" w:hAnsi="Times New Roman"/>
          <w:sz w:val="22"/>
          <w:szCs w:val="22"/>
          <w:lang w:val="uk-UA"/>
        </w:rPr>
        <w:t xml:space="preserve"> </w:t>
      </w:r>
      <w:r w:rsidRPr="00793672">
        <w:rPr>
          <w:rFonts w:ascii="Times New Roman" w:hAnsi="Times New Roman"/>
          <w:b/>
          <w:sz w:val="22"/>
          <w:szCs w:val="22"/>
          <w:lang w:val="uk-UA"/>
        </w:rPr>
        <w:t>П</w:t>
      </w:r>
      <w:r w:rsidRPr="00793672">
        <w:rPr>
          <w:rFonts w:ascii="Times New Roman" w:hAnsi="Times New Roman"/>
          <w:b/>
          <w:iCs/>
          <w:sz w:val="22"/>
          <w:szCs w:val="22"/>
          <w:lang w:val="uk-UA"/>
        </w:rPr>
        <w:t>орядок здійснення оплати</w:t>
      </w:r>
    </w:p>
    <w:p w14:paraId="7E0C1B46" w14:textId="77777777" w:rsidR="00C545CD" w:rsidRDefault="00C545CD" w:rsidP="00AF649C">
      <w:pPr>
        <w:pStyle w:val="af0"/>
        <w:tabs>
          <w:tab w:val="left" w:pos="421"/>
        </w:tabs>
        <w:spacing w:before="0" w:after="0"/>
        <w:jc w:val="both"/>
        <w:rPr>
          <w:rFonts w:ascii="Times New Roman" w:hAnsi="Times New Roman"/>
          <w:b/>
          <w:iCs/>
          <w:sz w:val="22"/>
          <w:szCs w:val="22"/>
          <w:lang w:val="uk-UA"/>
        </w:rPr>
      </w:pPr>
    </w:p>
    <w:p w14:paraId="2A1414E2" w14:textId="76FB844A" w:rsidR="009605CE" w:rsidRPr="00793672" w:rsidRDefault="009605CE" w:rsidP="00AF649C">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lang w:val="uk-UA"/>
        </w:rPr>
        <w:t xml:space="preserve">4.1. Оплата за товар здійснюються Замовником   в національної  валюті України  –гривні.          </w:t>
      </w:r>
    </w:p>
    <w:p w14:paraId="0C03DC16" w14:textId="2A0EF0DD" w:rsidR="001F5295" w:rsidRDefault="009605CE" w:rsidP="00AF649C">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lang w:val="uk-UA"/>
        </w:rPr>
        <w:t xml:space="preserve">4.2. </w:t>
      </w:r>
      <w:proofErr w:type="spellStart"/>
      <w:r w:rsidR="001F5295" w:rsidRPr="001F5295">
        <w:rPr>
          <w:sz w:val="22"/>
          <w:szCs w:val="22"/>
        </w:rPr>
        <w:t>Розрахунки</w:t>
      </w:r>
      <w:proofErr w:type="spellEnd"/>
      <w:r w:rsidR="001F5295" w:rsidRPr="001F5295">
        <w:rPr>
          <w:sz w:val="22"/>
          <w:szCs w:val="22"/>
        </w:rPr>
        <w:t xml:space="preserve"> проводяться шляхом </w:t>
      </w:r>
      <w:proofErr w:type="spellStart"/>
      <w:r w:rsidR="001F5295" w:rsidRPr="001F5295">
        <w:rPr>
          <w:sz w:val="22"/>
          <w:szCs w:val="22"/>
        </w:rPr>
        <w:t>перерахування</w:t>
      </w:r>
      <w:proofErr w:type="spellEnd"/>
      <w:r w:rsidR="001F5295" w:rsidRPr="001F5295">
        <w:rPr>
          <w:sz w:val="22"/>
          <w:szCs w:val="22"/>
        </w:rPr>
        <w:t xml:space="preserve"> Замовником коштів на рахунок Постачальника протягом десяти банківських днів </w:t>
      </w:r>
      <w:proofErr w:type="gramStart"/>
      <w:r w:rsidR="001F5295" w:rsidRPr="001F5295">
        <w:rPr>
          <w:sz w:val="22"/>
          <w:szCs w:val="22"/>
        </w:rPr>
        <w:t>п</w:t>
      </w:r>
      <w:proofErr w:type="gramEnd"/>
      <w:r w:rsidR="001F5295" w:rsidRPr="001F5295">
        <w:rPr>
          <w:sz w:val="22"/>
          <w:szCs w:val="22"/>
        </w:rPr>
        <w:t xml:space="preserve">ісля отримання товару на підставі </w:t>
      </w:r>
      <w:proofErr w:type="spellStart"/>
      <w:r w:rsidR="001F5295" w:rsidRPr="001F5295">
        <w:rPr>
          <w:sz w:val="22"/>
          <w:szCs w:val="22"/>
        </w:rPr>
        <w:t>видаткових</w:t>
      </w:r>
      <w:proofErr w:type="spellEnd"/>
      <w:r w:rsidR="001F5295" w:rsidRPr="001F5295">
        <w:rPr>
          <w:sz w:val="22"/>
          <w:szCs w:val="22"/>
        </w:rPr>
        <w:t xml:space="preserve"> </w:t>
      </w:r>
      <w:proofErr w:type="spellStart"/>
      <w:r w:rsidR="001F5295" w:rsidRPr="001F5295">
        <w:rPr>
          <w:sz w:val="22"/>
          <w:szCs w:val="22"/>
        </w:rPr>
        <w:t>накладних</w:t>
      </w:r>
      <w:proofErr w:type="spellEnd"/>
      <w:r w:rsidR="001F5295" w:rsidRPr="001F5295">
        <w:rPr>
          <w:sz w:val="22"/>
          <w:szCs w:val="22"/>
        </w:rPr>
        <w:t>.</w:t>
      </w:r>
      <w:r w:rsidRPr="00793672">
        <w:rPr>
          <w:sz w:val="22"/>
          <w:szCs w:val="22"/>
        </w:rPr>
        <w:t xml:space="preserve">       </w:t>
      </w:r>
    </w:p>
    <w:p w14:paraId="30545B52" w14:textId="003465F5" w:rsidR="009605CE" w:rsidRPr="00793672" w:rsidRDefault="009605CE" w:rsidP="00AF649C">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4.3. Датою оплати є дата </w:t>
      </w:r>
      <w:proofErr w:type="spellStart"/>
      <w:r w:rsidRPr="00793672">
        <w:rPr>
          <w:sz w:val="22"/>
          <w:szCs w:val="22"/>
        </w:rPr>
        <w:t>зарахування</w:t>
      </w:r>
      <w:proofErr w:type="spellEnd"/>
      <w:r w:rsidRPr="00793672">
        <w:rPr>
          <w:sz w:val="22"/>
          <w:szCs w:val="22"/>
        </w:rPr>
        <w:t xml:space="preserve"> грошових коштів на </w:t>
      </w:r>
      <w:proofErr w:type="spellStart"/>
      <w:r w:rsidRPr="00793672">
        <w:rPr>
          <w:sz w:val="22"/>
          <w:szCs w:val="22"/>
        </w:rPr>
        <w:t>розрахунковий</w:t>
      </w:r>
      <w:proofErr w:type="spellEnd"/>
      <w:r w:rsidRPr="00793672">
        <w:rPr>
          <w:sz w:val="22"/>
          <w:szCs w:val="22"/>
        </w:rPr>
        <w:t xml:space="preserve"> рахунок</w:t>
      </w:r>
      <w:r w:rsidRPr="00793672">
        <w:rPr>
          <w:sz w:val="22"/>
          <w:szCs w:val="22"/>
          <w:lang w:val="uk-UA"/>
        </w:rPr>
        <w:t xml:space="preserve"> Постачальника</w:t>
      </w:r>
      <w:r w:rsidRPr="00793672">
        <w:rPr>
          <w:sz w:val="22"/>
          <w:szCs w:val="22"/>
        </w:rPr>
        <w:t>.</w:t>
      </w:r>
    </w:p>
    <w:p w14:paraId="2F4038B3" w14:textId="753812B6" w:rsidR="009605CE" w:rsidRPr="00793672" w:rsidRDefault="009605CE" w:rsidP="00AF649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4.4. Усі </w:t>
      </w:r>
      <w:proofErr w:type="spellStart"/>
      <w:r w:rsidRPr="00793672">
        <w:rPr>
          <w:rFonts w:ascii="Times New Roman" w:hAnsi="Times New Roman"/>
          <w:sz w:val="22"/>
          <w:szCs w:val="22"/>
        </w:rPr>
        <w:t>платіжні</w:t>
      </w:r>
      <w:proofErr w:type="spellEnd"/>
      <w:r w:rsidRPr="00793672">
        <w:rPr>
          <w:rFonts w:ascii="Times New Roman" w:hAnsi="Times New Roman"/>
          <w:sz w:val="22"/>
          <w:szCs w:val="22"/>
        </w:rPr>
        <w:t xml:space="preserve"> документи  за договором </w:t>
      </w:r>
      <w:proofErr w:type="spellStart"/>
      <w:r w:rsidRPr="00793672">
        <w:rPr>
          <w:rFonts w:ascii="Times New Roman" w:hAnsi="Times New Roman"/>
          <w:sz w:val="22"/>
          <w:szCs w:val="22"/>
        </w:rPr>
        <w:t>оформляються</w:t>
      </w:r>
      <w:proofErr w:type="spellEnd"/>
      <w:r w:rsidRPr="00793672">
        <w:rPr>
          <w:rFonts w:ascii="Times New Roman" w:hAnsi="Times New Roman"/>
          <w:sz w:val="22"/>
          <w:szCs w:val="22"/>
        </w:rPr>
        <w:t xml:space="preserve"> з дотримання вимог законодавства.</w:t>
      </w:r>
    </w:p>
    <w:p w14:paraId="2403AB6E" w14:textId="77777777"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p>
    <w:p w14:paraId="3D23F4E7" w14:textId="214A7943" w:rsidR="004B7CA3" w:rsidRPr="002F4ED7" w:rsidRDefault="009605CE" w:rsidP="002F4ED7">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5. Строк</w:t>
      </w:r>
      <w:r w:rsidRPr="00793672">
        <w:rPr>
          <w:rFonts w:ascii="Times New Roman" w:hAnsi="Times New Roman"/>
          <w:b/>
          <w:iCs/>
          <w:sz w:val="22"/>
          <w:szCs w:val="22"/>
        </w:rPr>
        <w:t xml:space="preserve"> та місце поставки товару</w:t>
      </w:r>
    </w:p>
    <w:p w14:paraId="49557CF6" w14:textId="4445D14F" w:rsidR="00B66C73" w:rsidRPr="002E2E7D" w:rsidRDefault="00B66C73" w:rsidP="00AF649C">
      <w:pPr>
        <w:jc w:val="both"/>
        <w:rPr>
          <w:sz w:val="22"/>
          <w:szCs w:val="22"/>
          <w:lang w:val="uk-UA"/>
        </w:rPr>
      </w:pPr>
      <w:r w:rsidRPr="00B66C73">
        <w:rPr>
          <w:sz w:val="22"/>
          <w:szCs w:val="22"/>
        </w:rPr>
        <w:t>5.1.</w:t>
      </w:r>
      <w:r w:rsidR="002E2E7D">
        <w:rPr>
          <w:sz w:val="22"/>
          <w:szCs w:val="22"/>
        </w:rPr>
        <w:t xml:space="preserve"> Строк поставки  товару </w:t>
      </w:r>
      <w:r w:rsidR="002E2E7D" w:rsidRPr="00861A48">
        <w:rPr>
          <w:b/>
          <w:sz w:val="22"/>
          <w:szCs w:val="22"/>
        </w:rPr>
        <w:t>до 31.</w:t>
      </w:r>
      <w:r w:rsidR="002E2E7D" w:rsidRPr="00861A48">
        <w:rPr>
          <w:b/>
          <w:sz w:val="22"/>
          <w:szCs w:val="22"/>
          <w:lang w:val="uk-UA"/>
        </w:rPr>
        <w:t>07</w:t>
      </w:r>
      <w:r w:rsidR="002E2E7D" w:rsidRPr="00861A48">
        <w:rPr>
          <w:b/>
          <w:sz w:val="22"/>
          <w:szCs w:val="22"/>
        </w:rPr>
        <w:t>.2023</w:t>
      </w:r>
      <w:r w:rsidR="00861A48" w:rsidRPr="00861A48">
        <w:rPr>
          <w:b/>
          <w:sz w:val="22"/>
          <w:szCs w:val="22"/>
          <w:lang w:val="uk-UA"/>
        </w:rPr>
        <w:t>р.</w:t>
      </w:r>
    </w:p>
    <w:p w14:paraId="6FA7D1AA" w14:textId="0332BE7E" w:rsidR="00B66C73" w:rsidRDefault="00B66C73" w:rsidP="00AF649C">
      <w:pPr>
        <w:jc w:val="both"/>
        <w:rPr>
          <w:sz w:val="22"/>
          <w:szCs w:val="22"/>
          <w:lang w:val="uk-UA"/>
        </w:rPr>
      </w:pPr>
      <w:r w:rsidRPr="00B66C73">
        <w:rPr>
          <w:sz w:val="22"/>
          <w:szCs w:val="22"/>
        </w:rPr>
        <w:t>5.2.Місце поставки товару</w:t>
      </w:r>
      <w:r w:rsidR="002E2E7D">
        <w:rPr>
          <w:sz w:val="22"/>
          <w:szCs w:val="22"/>
          <w:lang w:val="uk-UA"/>
        </w:rPr>
        <w:t>:</w:t>
      </w:r>
      <w:r w:rsidRPr="00B66C73">
        <w:rPr>
          <w:sz w:val="22"/>
          <w:szCs w:val="22"/>
        </w:rPr>
        <w:t xml:space="preserve"> </w:t>
      </w:r>
      <w:r w:rsidRPr="00861A48">
        <w:rPr>
          <w:b/>
          <w:sz w:val="22"/>
          <w:szCs w:val="22"/>
        </w:rPr>
        <w:t xml:space="preserve">69120,м. </w:t>
      </w:r>
      <w:proofErr w:type="spellStart"/>
      <w:r w:rsidRPr="00861A48">
        <w:rPr>
          <w:b/>
          <w:sz w:val="22"/>
          <w:szCs w:val="22"/>
        </w:rPr>
        <w:t>Запоріжжя</w:t>
      </w:r>
      <w:proofErr w:type="gramStart"/>
      <w:r w:rsidRPr="00861A48">
        <w:rPr>
          <w:b/>
          <w:sz w:val="22"/>
          <w:szCs w:val="22"/>
        </w:rPr>
        <w:t>,в</w:t>
      </w:r>
      <w:proofErr w:type="gramEnd"/>
      <w:r w:rsidRPr="00861A48">
        <w:rPr>
          <w:b/>
          <w:sz w:val="22"/>
          <w:szCs w:val="22"/>
        </w:rPr>
        <w:t>ул</w:t>
      </w:r>
      <w:proofErr w:type="spellEnd"/>
      <w:r w:rsidRPr="00861A48">
        <w:rPr>
          <w:b/>
          <w:sz w:val="22"/>
          <w:szCs w:val="22"/>
        </w:rPr>
        <w:t>. Авраменка, б.4</w:t>
      </w:r>
    </w:p>
    <w:p w14:paraId="32040D03" w14:textId="1C4E9044" w:rsidR="005A2C28" w:rsidRPr="005A2C28" w:rsidRDefault="00A14839" w:rsidP="00AF649C">
      <w:pPr>
        <w:jc w:val="both"/>
        <w:rPr>
          <w:sz w:val="22"/>
          <w:szCs w:val="22"/>
          <w:lang w:val="uk-UA"/>
        </w:rPr>
      </w:pPr>
      <w:r>
        <w:rPr>
          <w:sz w:val="22"/>
          <w:szCs w:val="22"/>
          <w:lang w:val="uk-UA"/>
        </w:rPr>
        <w:t>5.3.</w:t>
      </w:r>
      <w:r w:rsidR="005A2C28">
        <w:rPr>
          <w:sz w:val="22"/>
          <w:szCs w:val="22"/>
          <w:lang w:val="uk-UA"/>
        </w:rPr>
        <w:t>Поставка товару згідно</w:t>
      </w:r>
      <w:r w:rsidR="00C033CE">
        <w:rPr>
          <w:sz w:val="22"/>
          <w:szCs w:val="22"/>
          <w:lang w:val="uk-UA"/>
        </w:rPr>
        <w:t xml:space="preserve"> </w:t>
      </w:r>
      <w:r w:rsidR="005A2C28">
        <w:rPr>
          <w:sz w:val="22"/>
          <w:szCs w:val="22"/>
          <w:lang w:val="uk-UA"/>
        </w:rPr>
        <w:t>цього</w:t>
      </w:r>
      <w:r w:rsidR="00C033CE">
        <w:rPr>
          <w:sz w:val="22"/>
          <w:szCs w:val="22"/>
          <w:lang w:val="uk-UA"/>
        </w:rPr>
        <w:t xml:space="preserve"> </w:t>
      </w:r>
      <w:r w:rsidR="005A2C28">
        <w:rPr>
          <w:sz w:val="22"/>
          <w:szCs w:val="22"/>
          <w:lang w:val="uk-UA"/>
        </w:rPr>
        <w:t>договору може бути партіями</w:t>
      </w:r>
      <w:r w:rsidR="00C033CE">
        <w:rPr>
          <w:sz w:val="22"/>
          <w:szCs w:val="22"/>
          <w:lang w:val="uk-UA"/>
        </w:rPr>
        <w:t xml:space="preserve">   відповідно заявки</w:t>
      </w:r>
      <w:r>
        <w:rPr>
          <w:sz w:val="22"/>
          <w:szCs w:val="22"/>
          <w:lang w:val="uk-UA"/>
        </w:rPr>
        <w:t xml:space="preserve"> </w:t>
      </w:r>
      <w:r w:rsidRPr="00A14839">
        <w:rPr>
          <w:sz w:val="22"/>
          <w:szCs w:val="22"/>
          <w:lang w:val="uk-UA"/>
        </w:rPr>
        <w:t>( письмової, електронною поштою,тощо)</w:t>
      </w:r>
      <w:r w:rsidR="00C033CE">
        <w:rPr>
          <w:sz w:val="22"/>
          <w:szCs w:val="22"/>
          <w:lang w:val="uk-UA"/>
        </w:rPr>
        <w:t xml:space="preserve"> </w:t>
      </w:r>
      <w:r>
        <w:rPr>
          <w:sz w:val="22"/>
          <w:szCs w:val="22"/>
          <w:lang w:val="uk-UA"/>
        </w:rPr>
        <w:t>від Замовника.</w:t>
      </w:r>
    </w:p>
    <w:p w14:paraId="43E9AF14" w14:textId="0D0133F5" w:rsidR="005A2C28" w:rsidRDefault="00A14839" w:rsidP="00AF649C">
      <w:pPr>
        <w:jc w:val="both"/>
        <w:rPr>
          <w:sz w:val="22"/>
          <w:szCs w:val="22"/>
          <w:lang w:val="uk-UA"/>
        </w:rPr>
      </w:pPr>
      <w:r>
        <w:rPr>
          <w:sz w:val="22"/>
          <w:szCs w:val="22"/>
          <w:lang w:val="uk-UA"/>
        </w:rPr>
        <w:t>5.4.</w:t>
      </w:r>
      <w:r w:rsidR="001B2DC5" w:rsidRPr="001B2DC5">
        <w:rPr>
          <w:sz w:val="22"/>
          <w:szCs w:val="22"/>
          <w:lang w:val="uk-UA"/>
        </w:rPr>
        <w:t xml:space="preserve">Доставка, монтаж, </w:t>
      </w:r>
      <w:proofErr w:type="spellStart"/>
      <w:r w:rsidR="001B2DC5" w:rsidRPr="001B2DC5">
        <w:rPr>
          <w:sz w:val="22"/>
          <w:szCs w:val="22"/>
          <w:lang w:val="uk-UA"/>
        </w:rPr>
        <w:t>ввод</w:t>
      </w:r>
      <w:proofErr w:type="spellEnd"/>
      <w:r w:rsidR="001B2DC5" w:rsidRPr="001B2DC5">
        <w:rPr>
          <w:sz w:val="22"/>
          <w:szCs w:val="22"/>
          <w:lang w:val="uk-UA"/>
        </w:rPr>
        <w:t xml:space="preserve"> в експлуатацію товару та навчання персоналу Замовника правилам користування поставленим товаром здійснюється  за рахунок Постачальника, не пізніше  14 днів з дати отримання заявки  </w:t>
      </w:r>
    </w:p>
    <w:p w14:paraId="78382F97" w14:textId="76EE60CA" w:rsidR="00A25F26" w:rsidRPr="00A25F26" w:rsidRDefault="001B2DC5" w:rsidP="00AF649C">
      <w:pPr>
        <w:jc w:val="both"/>
        <w:rPr>
          <w:sz w:val="22"/>
          <w:szCs w:val="22"/>
          <w:lang w:val="uk-UA"/>
        </w:rPr>
      </w:pPr>
      <w:r w:rsidRPr="001B2DC5">
        <w:rPr>
          <w:sz w:val="22"/>
          <w:szCs w:val="22"/>
          <w:lang w:val="uk-UA"/>
        </w:rPr>
        <w:t>( письмової, електронною поштою,тощо) від  Замовника.</w:t>
      </w:r>
    </w:p>
    <w:p w14:paraId="24E5C6A3" w14:textId="41E36663" w:rsidR="001B2DC5" w:rsidRPr="001B2DC5" w:rsidRDefault="00A14839" w:rsidP="00AF649C">
      <w:pPr>
        <w:jc w:val="both"/>
        <w:rPr>
          <w:sz w:val="22"/>
          <w:szCs w:val="22"/>
          <w:lang w:val="uk-UA"/>
        </w:rPr>
      </w:pPr>
      <w:r>
        <w:rPr>
          <w:sz w:val="22"/>
          <w:szCs w:val="22"/>
        </w:rPr>
        <w:t>5.</w:t>
      </w:r>
      <w:r>
        <w:rPr>
          <w:sz w:val="22"/>
          <w:szCs w:val="22"/>
          <w:lang w:val="uk-UA"/>
        </w:rPr>
        <w:t>5</w:t>
      </w:r>
      <w:r w:rsidR="00B66C73" w:rsidRPr="00B66C73">
        <w:rPr>
          <w:sz w:val="22"/>
          <w:szCs w:val="22"/>
        </w:rPr>
        <w:t xml:space="preserve">. </w:t>
      </w:r>
      <w:proofErr w:type="gramStart"/>
      <w:r w:rsidR="002B194E" w:rsidRPr="002B194E">
        <w:rPr>
          <w:sz w:val="22"/>
          <w:szCs w:val="22"/>
        </w:rPr>
        <w:t>Зобов’язання Постачальника</w:t>
      </w:r>
      <w:proofErr w:type="gramEnd"/>
      <w:r w:rsidR="002B194E" w:rsidRPr="002B194E">
        <w:rPr>
          <w:sz w:val="22"/>
          <w:szCs w:val="22"/>
        </w:rPr>
        <w:t xml:space="preserve">  щодо поставки товару вважаються </w:t>
      </w:r>
      <w:proofErr w:type="spellStart"/>
      <w:r w:rsidR="002B194E" w:rsidRPr="002B194E">
        <w:rPr>
          <w:sz w:val="22"/>
          <w:szCs w:val="22"/>
        </w:rPr>
        <w:t>виконаними</w:t>
      </w:r>
      <w:proofErr w:type="spellEnd"/>
      <w:r w:rsidR="002B194E" w:rsidRPr="002B194E">
        <w:rPr>
          <w:sz w:val="22"/>
          <w:szCs w:val="22"/>
        </w:rPr>
        <w:t xml:space="preserve"> у повному обсязі з моменту передачі Товару у власність Замовника у </w:t>
      </w:r>
      <w:proofErr w:type="spellStart"/>
      <w:r w:rsidR="002B194E" w:rsidRPr="002B194E">
        <w:rPr>
          <w:sz w:val="22"/>
          <w:szCs w:val="22"/>
        </w:rPr>
        <w:t>місці</w:t>
      </w:r>
      <w:proofErr w:type="spellEnd"/>
      <w:r w:rsidR="002B194E" w:rsidRPr="002B194E">
        <w:rPr>
          <w:sz w:val="22"/>
          <w:szCs w:val="22"/>
        </w:rPr>
        <w:t xml:space="preserve"> поставки.</w:t>
      </w:r>
    </w:p>
    <w:p w14:paraId="317F4690" w14:textId="77777777" w:rsidR="00C545CD" w:rsidRPr="00C545CD" w:rsidRDefault="00C545CD" w:rsidP="00FC2437">
      <w:pPr>
        <w:jc w:val="both"/>
        <w:rPr>
          <w:sz w:val="22"/>
          <w:szCs w:val="22"/>
          <w:lang w:val="uk-UA"/>
        </w:rPr>
      </w:pPr>
    </w:p>
    <w:p w14:paraId="5379E264" w14:textId="2946EEF8" w:rsidR="004B7CA3" w:rsidRPr="002F4ED7" w:rsidRDefault="009605CE" w:rsidP="002F4E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6. П</w:t>
      </w:r>
      <w:r w:rsidRPr="00793672">
        <w:rPr>
          <w:rFonts w:ascii="Times New Roman" w:hAnsi="Times New Roman"/>
          <w:b/>
          <w:iCs/>
          <w:sz w:val="22"/>
          <w:szCs w:val="22"/>
        </w:rPr>
        <w:t xml:space="preserve">рава та обов'язки </w:t>
      </w:r>
      <w:proofErr w:type="spellStart"/>
      <w:r w:rsidRPr="00793672">
        <w:rPr>
          <w:rFonts w:ascii="Times New Roman" w:hAnsi="Times New Roman"/>
          <w:b/>
          <w:iCs/>
          <w:sz w:val="22"/>
          <w:szCs w:val="22"/>
        </w:rPr>
        <w:t>сторін</w:t>
      </w:r>
      <w:proofErr w:type="spellEnd"/>
    </w:p>
    <w:p w14:paraId="2A44CE5F" w14:textId="6068FC52"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u w:val="single"/>
        </w:rPr>
        <w:t>6</w:t>
      </w:r>
      <w:r w:rsidRPr="00793672">
        <w:rPr>
          <w:rFonts w:ascii="Times New Roman" w:hAnsi="Times New Roman"/>
          <w:sz w:val="22"/>
          <w:szCs w:val="22"/>
        </w:rPr>
        <w:t>.1. Замовник зобов’язаний:</w:t>
      </w:r>
    </w:p>
    <w:p w14:paraId="2CADE7EE" w14:textId="36A4B8D8"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6.1.1 </w:t>
      </w:r>
      <w:proofErr w:type="spellStart"/>
      <w:r w:rsidRPr="00793672">
        <w:rPr>
          <w:rFonts w:ascii="Times New Roman" w:hAnsi="Times New Roman"/>
          <w:sz w:val="22"/>
          <w:szCs w:val="22"/>
        </w:rPr>
        <w:t>Своєчасно</w:t>
      </w:r>
      <w:proofErr w:type="spellEnd"/>
      <w:r w:rsidRPr="00793672">
        <w:rPr>
          <w:rFonts w:ascii="Times New Roman" w:hAnsi="Times New Roman"/>
          <w:sz w:val="22"/>
          <w:szCs w:val="22"/>
        </w:rPr>
        <w:t xml:space="preserve"> та в повному обсязі </w:t>
      </w:r>
      <w:proofErr w:type="spellStart"/>
      <w:r w:rsidRPr="00793672">
        <w:rPr>
          <w:rFonts w:ascii="Times New Roman" w:hAnsi="Times New Roman"/>
          <w:sz w:val="22"/>
          <w:szCs w:val="22"/>
        </w:rPr>
        <w:t>сплачувати</w:t>
      </w:r>
      <w:proofErr w:type="spellEnd"/>
      <w:r w:rsidRPr="00793672">
        <w:rPr>
          <w:rFonts w:ascii="Times New Roman" w:hAnsi="Times New Roman"/>
          <w:sz w:val="22"/>
          <w:szCs w:val="22"/>
        </w:rPr>
        <w:t xml:space="preserve"> за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товари.</w:t>
      </w:r>
    </w:p>
    <w:p w14:paraId="26A77200" w14:textId="68541540" w:rsidR="009605CE" w:rsidRPr="00793672" w:rsidRDefault="009605CE" w:rsidP="00FC243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6.1.2. Приймати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товари згідно з накладною на товар.</w:t>
      </w:r>
    </w:p>
    <w:p w14:paraId="00CD29FE" w14:textId="7C5B7107" w:rsidR="009605CE" w:rsidRPr="00793672" w:rsidRDefault="009605CE" w:rsidP="00FC2437">
      <w:pPr>
        <w:tabs>
          <w:tab w:val="left" w:pos="406"/>
        </w:tabs>
        <w:rPr>
          <w:sz w:val="22"/>
          <w:szCs w:val="22"/>
        </w:rPr>
      </w:pPr>
      <w:r w:rsidRPr="00793672">
        <w:rPr>
          <w:sz w:val="22"/>
          <w:szCs w:val="22"/>
        </w:rPr>
        <w:t>6.2. Замовник має право:</w:t>
      </w:r>
    </w:p>
    <w:p w14:paraId="59D0AD65" w14:textId="6C819BBA" w:rsidR="009605CE" w:rsidRPr="00793672" w:rsidRDefault="009605CE" w:rsidP="00FC243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6.2.1.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цей Договір у разі </w:t>
      </w:r>
      <w:proofErr w:type="spellStart"/>
      <w:r w:rsidRPr="00793672">
        <w:rPr>
          <w:sz w:val="22"/>
          <w:szCs w:val="22"/>
        </w:rPr>
        <w:t>невиконання</w:t>
      </w:r>
      <w:proofErr w:type="spellEnd"/>
      <w:r w:rsidRPr="00793672">
        <w:rPr>
          <w:sz w:val="22"/>
          <w:szCs w:val="22"/>
        </w:rPr>
        <w:t xml:space="preserve"> зобов'язань Постачальником, </w:t>
      </w:r>
      <w:proofErr w:type="spellStart"/>
      <w:r w:rsidRPr="00793672">
        <w:rPr>
          <w:sz w:val="22"/>
          <w:szCs w:val="22"/>
        </w:rPr>
        <w:t>повідомивши</w:t>
      </w:r>
      <w:proofErr w:type="spellEnd"/>
      <w:r w:rsidRPr="00793672">
        <w:rPr>
          <w:sz w:val="22"/>
          <w:szCs w:val="22"/>
        </w:rPr>
        <w:t xml:space="preserve"> про це його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днів до його розірвання.</w:t>
      </w:r>
    </w:p>
    <w:p w14:paraId="3598D768" w14:textId="43401466" w:rsidR="009605CE" w:rsidRPr="00793672" w:rsidRDefault="009605CE" w:rsidP="00FC243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6.2.2. </w:t>
      </w:r>
      <w:proofErr w:type="spellStart"/>
      <w:r w:rsidRPr="00793672">
        <w:rPr>
          <w:sz w:val="22"/>
          <w:szCs w:val="22"/>
        </w:rPr>
        <w:t>Контролювати</w:t>
      </w:r>
      <w:proofErr w:type="spellEnd"/>
      <w:r w:rsidRPr="00793672">
        <w:rPr>
          <w:sz w:val="22"/>
          <w:szCs w:val="22"/>
        </w:rPr>
        <w:t xml:space="preserve"> поставку товарів у строки, встановлені цим Договором.</w:t>
      </w:r>
    </w:p>
    <w:p w14:paraId="438C7C4F" w14:textId="0C5B6134"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6.2.3. </w:t>
      </w:r>
      <w:proofErr w:type="spellStart"/>
      <w:r w:rsidRPr="00793672">
        <w:rPr>
          <w:sz w:val="22"/>
          <w:szCs w:val="22"/>
        </w:rPr>
        <w:t>Повернути</w:t>
      </w:r>
      <w:proofErr w:type="spellEnd"/>
      <w:r w:rsidRPr="00793672">
        <w:rPr>
          <w:sz w:val="22"/>
          <w:szCs w:val="22"/>
        </w:rPr>
        <w:t xml:space="preserve"> рахунок </w:t>
      </w:r>
      <w:proofErr w:type="spellStart"/>
      <w:r w:rsidRPr="00793672">
        <w:rPr>
          <w:sz w:val="22"/>
          <w:szCs w:val="22"/>
        </w:rPr>
        <w:t>Постачальнику</w:t>
      </w:r>
      <w:proofErr w:type="spellEnd"/>
      <w:r w:rsidRPr="00793672">
        <w:rPr>
          <w:sz w:val="22"/>
          <w:szCs w:val="22"/>
        </w:rPr>
        <w:t xml:space="preserve"> без здійснення оплати в разі </w:t>
      </w:r>
      <w:proofErr w:type="spellStart"/>
      <w:r w:rsidRPr="00793672">
        <w:rPr>
          <w:sz w:val="22"/>
          <w:szCs w:val="22"/>
        </w:rPr>
        <w:t>неналежного</w:t>
      </w:r>
      <w:proofErr w:type="spellEnd"/>
      <w:r w:rsidRPr="00793672">
        <w:rPr>
          <w:sz w:val="22"/>
          <w:szCs w:val="22"/>
        </w:rPr>
        <w:t xml:space="preserve"> </w:t>
      </w:r>
      <w:proofErr w:type="spellStart"/>
      <w:r w:rsidRPr="00793672">
        <w:rPr>
          <w:sz w:val="22"/>
          <w:szCs w:val="22"/>
        </w:rPr>
        <w:t>оформлення</w:t>
      </w:r>
      <w:proofErr w:type="spellEnd"/>
      <w:r w:rsidRPr="00793672">
        <w:rPr>
          <w:sz w:val="22"/>
          <w:szCs w:val="22"/>
        </w:rPr>
        <w:t xml:space="preserve"> документів для оплати (відсутність печатки, </w:t>
      </w:r>
      <w:proofErr w:type="spellStart"/>
      <w:r w:rsidRPr="00793672">
        <w:rPr>
          <w:sz w:val="22"/>
          <w:szCs w:val="22"/>
        </w:rPr>
        <w:t>підписів</w:t>
      </w:r>
      <w:proofErr w:type="spellEnd"/>
      <w:r w:rsidRPr="00793672">
        <w:rPr>
          <w:sz w:val="22"/>
          <w:szCs w:val="22"/>
        </w:rPr>
        <w:t xml:space="preserve"> тощо).</w:t>
      </w:r>
    </w:p>
    <w:p w14:paraId="7F89C022" w14:textId="28ACBAB2"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6.2.4. </w:t>
      </w:r>
      <w:proofErr w:type="spellStart"/>
      <w:r w:rsidRPr="00793672">
        <w:rPr>
          <w:sz w:val="22"/>
          <w:szCs w:val="22"/>
        </w:rPr>
        <w:t>Зменшувати</w:t>
      </w:r>
      <w:proofErr w:type="spellEnd"/>
      <w:r w:rsidRPr="00793672">
        <w:rPr>
          <w:sz w:val="22"/>
          <w:szCs w:val="22"/>
        </w:rPr>
        <w:t xml:space="preserve"> обсяг закупівлі  товарів  та загальну вартість цього Договору залежно від реального фінансування видатків. У разі змін у Договорі  Сторони </w:t>
      </w:r>
      <w:proofErr w:type="spellStart"/>
      <w:r w:rsidRPr="00793672">
        <w:rPr>
          <w:sz w:val="22"/>
          <w:szCs w:val="22"/>
        </w:rPr>
        <w:t>вносять</w:t>
      </w:r>
      <w:proofErr w:type="spellEnd"/>
      <w:r w:rsidRPr="00793672">
        <w:rPr>
          <w:sz w:val="22"/>
          <w:szCs w:val="22"/>
        </w:rPr>
        <w:t xml:space="preserve"> відповідні зміни до цього Договору шляхом  укладення </w:t>
      </w:r>
      <w:proofErr w:type="spellStart"/>
      <w:r w:rsidRPr="00793672">
        <w:rPr>
          <w:sz w:val="22"/>
          <w:szCs w:val="22"/>
        </w:rPr>
        <w:t>додаткової</w:t>
      </w:r>
      <w:proofErr w:type="spellEnd"/>
      <w:r w:rsidRPr="00793672">
        <w:rPr>
          <w:sz w:val="22"/>
          <w:szCs w:val="22"/>
        </w:rPr>
        <w:t xml:space="preserve"> угоди.</w:t>
      </w:r>
    </w:p>
    <w:p w14:paraId="629CC598" w14:textId="0582F7FD"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6.3. </w:t>
      </w:r>
      <w:proofErr w:type="spellStart"/>
      <w:r w:rsidRPr="00793672">
        <w:rPr>
          <w:sz w:val="22"/>
          <w:szCs w:val="22"/>
        </w:rPr>
        <w:t>Постачальник</w:t>
      </w:r>
      <w:proofErr w:type="spellEnd"/>
      <w:r w:rsidRPr="00793672">
        <w:rPr>
          <w:sz w:val="22"/>
          <w:szCs w:val="22"/>
        </w:rPr>
        <w:t xml:space="preserve"> зобов'язаний:</w:t>
      </w:r>
    </w:p>
    <w:p w14:paraId="33555221" w14:textId="0C7056AB" w:rsidR="009605CE" w:rsidRPr="00793672" w:rsidRDefault="009605CE" w:rsidP="00FC2437">
      <w:pPr>
        <w:tabs>
          <w:tab w:val="left" w:pos="484"/>
        </w:tabs>
        <w:jc w:val="both"/>
        <w:rPr>
          <w:sz w:val="22"/>
          <w:szCs w:val="22"/>
        </w:rPr>
      </w:pPr>
      <w:r w:rsidRPr="00793672">
        <w:rPr>
          <w:sz w:val="22"/>
          <w:szCs w:val="22"/>
        </w:rPr>
        <w:t>6.3.1. Забезпечити поставку товарів у строки, встановлені цим Договором.</w:t>
      </w:r>
    </w:p>
    <w:p w14:paraId="6B3C83C4" w14:textId="4CB9829C" w:rsidR="009605CE"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rPr>
        <w:t>6.3.2 Забезпечити поставку товарі</w:t>
      </w:r>
      <w:proofErr w:type="gramStart"/>
      <w:r w:rsidRPr="00793672">
        <w:rPr>
          <w:sz w:val="22"/>
          <w:szCs w:val="22"/>
        </w:rPr>
        <w:t>в</w:t>
      </w:r>
      <w:proofErr w:type="gramEnd"/>
      <w:r w:rsidRPr="00793672">
        <w:rPr>
          <w:sz w:val="22"/>
          <w:szCs w:val="22"/>
        </w:rPr>
        <w:t xml:space="preserve">, </w:t>
      </w:r>
      <w:proofErr w:type="spellStart"/>
      <w:r w:rsidRPr="00793672">
        <w:rPr>
          <w:sz w:val="22"/>
          <w:szCs w:val="22"/>
        </w:rPr>
        <w:t>якість</w:t>
      </w:r>
      <w:proofErr w:type="spellEnd"/>
      <w:r w:rsidRPr="00793672">
        <w:rPr>
          <w:sz w:val="22"/>
          <w:szCs w:val="22"/>
        </w:rPr>
        <w:t xml:space="preserve"> яких відповідає умовам, установленим  цим  Договором.</w:t>
      </w:r>
    </w:p>
    <w:p w14:paraId="7A4765ED" w14:textId="03D4861F" w:rsidR="00470586" w:rsidRDefault="00470586"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048BB">
        <w:rPr>
          <w:sz w:val="22"/>
          <w:szCs w:val="22"/>
          <w:lang w:val="uk-UA"/>
        </w:rPr>
        <w:t>6.3.3.</w:t>
      </w:r>
      <w:r w:rsidRPr="001048BB">
        <w:t xml:space="preserve"> </w:t>
      </w:r>
      <w:r w:rsidRPr="001048BB">
        <w:rPr>
          <w:sz w:val="22"/>
          <w:szCs w:val="22"/>
          <w:lang w:val="uk-UA"/>
        </w:rPr>
        <w:t>Нести всі ризики, яких може зазнати Товар до моменту його належної передачі, визначеної Договором;</w:t>
      </w:r>
    </w:p>
    <w:p w14:paraId="5FE604C0" w14:textId="0B2A18E0"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6.4. </w:t>
      </w:r>
      <w:proofErr w:type="spellStart"/>
      <w:r w:rsidRPr="00793672">
        <w:rPr>
          <w:sz w:val="22"/>
          <w:szCs w:val="22"/>
        </w:rPr>
        <w:t>Постачальник</w:t>
      </w:r>
      <w:proofErr w:type="spellEnd"/>
      <w:r w:rsidRPr="00793672">
        <w:rPr>
          <w:sz w:val="22"/>
          <w:szCs w:val="22"/>
        </w:rPr>
        <w:t xml:space="preserve"> має право:</w:t>
      </w:r>
    </w:p>
    <w:p w14:paraId="165127BF" w14:textId="6908F308"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6.4.1. </w:t>
      </w:r>
      <w:proofErr w:type="spellStart"/>
      <w:r w:rsidRPr="00793672">
        <w:rPr>
          <w:sz w:val="22"/>
          <w:szCs w:val="22"/>
        </w:rPr>
        <w:t>Своєчасно</w:t>
      </w:r>
      <w:proofErr w:type="spellEnd"/>
      <w:r w:rsidRPr="00793672">
        <w:rPr>
          <w:sz w:val="22"/>
          <w:szCs w:val="22"/>
        </w:rPr>
        <w:t xml:space="preserve"> та в  повному обсязі </w:t>
      </w:r>
      <w:proofErr w:type="spellStart"/>
      <w:r w:rsidRPr="00793672">
        <w:rPr>
          <w:sz w:val="22"/>
          <w:szCs w:val="22"/>
        </w:rPr>
        <w:t>отримувати</w:t>
      </w:r>
      <w:proofErr w:type="spellEnd"/>
      <w:r w:rsidRPr="00793672">
        <w:rPr>
          <w:sz w:val="22"/>
          <w:szCs w:val="22"/>
        </w:rPr>
        <w:t xml:space="preserve"> плату за </w:t>
      </w:r>
      <w:proofErr w:type="spellStart"/>
      <w:r w:rsidRPr="00793672">
        <w:rPr>
          <w:sz w:val="22"/>
          <w:szCs w:val="22"/>
        </w:rPr>
        <w:t>поставлені</w:t>
      </w:r>
      <w:proofErr w:type="spellEnd"/>
      <w:r w:rsidRPr="00793672">
        <w:rPr>
          <w:sz w:val="22"/>
          <w:szCs w:val="22"/>
        </w:rPr>
        <w:t xml:space="preserve"> товари;</w:t>
      </w:r>
    </w:p>
    <w:p w14:paraId="426E96BD" w14:textId="176079D0" w:rsidR="009605CE" w:rsidRPr="00793672" w:rsidRDefault="009605CE" w:rsidP="00FC2437">
      <w:pPr>
        <w:tabs>
          <w:tab w:val="left" w:pos="406"/>
        </w:tabs>
        <w:jc w:val="both"/>
        <w:rPr>
          <w:snapToGrid w:val="0"/>
          <w:sz w:val="22"/>
          <w:szCs w:val="22"/>
        </w:rPr>
      </w:pPr>
      <w:r w:rsidRPr="00793672">
        <w:rPr>
          <w:sz w:val="22"/>
          <w:szCs w:val="22"/>
        </w:rPr>
        <w:t xml:space="preserve">6.4.2. У разі </w:t>
      </w:r>
      <w:proofErr w:type="spellStart"/>
      <w:r w:rsidRPr="00793672">
        <w:rPr>
          <w:sz w:val="22"/>
          <w:szCs w:val="22"/>
        </w:rPr>
        <w:t>невиконання</w:t>
      </w:r>
      <w:proofErr w:type="spellEnd"/>
      <w:r w:rsidRPr="00793672">
        <w:rPr>
          <w:sz w:val="22"/>
          <w:szCs w:val="22"/>
        </w:rPr>
        <w:t xml:space="preserve"> зобов'язань Замовником </w:t>
      </w:r>
      <w:proofErr w:type="spellStart"/>
      <w:r w:rsidRPr="00793672">
        <w:rPr>
          <w:sz w:val="22"/>
          <w:szCs w:val="22"/>
        </w:rPr>
        <w:t>Постачальник</w:t>
      </w:r>
      <w:proofErr w:type="spellEnd"/>
      <w:r w:rsidRPr="00793672">
        <w:rPr>
          <w:sz w:val="22"/>
          <w:szCs w:val="22"/>
        </w:rPr>
        <w:t xml:space="preserve"> має право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цей Договір,  </w:t>
      </w:r>
      <w:proofErr w:type="spellStart"/>
      <w:r w:rsidRPr="00793672">
        <w:rPr>
          <w:sz w:val="22"/>
          <w:szCs w:val="22"/>
        </w:rPr>
        <w:t>повідомивши</w:t>
      </w:r>
      <w:proofErr w:type="spellEnd"/>
      <w:r w:rsidRPr="00793672">
        <w:rPr>
          <w:sz w:val="22"/>
          <w:szCs w:val="22"/>
        </w:rPr>
        <w:t xml:space="preserve"> про це Замовника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днів до його розірвання.</w:t>
      </w:r>
    </w:p>
    <w:p w14:paraId="2799AE06" w14:textId="6B2DD65C" w:rsidR="009605CE" w:rsidRPr="00793672" w:rsidRDefault="009605CE" w:rsidP="00FC2437">
      <w:pPr>
        <w:tabs>
          <w:tab w:val="left" w:pos="406"/>
        </w:tabs>
        <w:jc w:val="both"/>
        <w:rPr>
          <w:sz w:val="22"/>
          <w:szCs w:val="22"/>
          <w:lang w:val="uk-UA"/>
        </w:rPr>
      </w:pPr>
      <w:r w:rsidRPr="00793672">
        <w:rPr>
          <w:snapToGrid w:val="0"/>
          <w:sz w:val="22"/>
          <w:szCs w:val="22"/>
        </w:rPr>
        <w:t xml:space="preserve">6.5. Сторони </w:t>
      </w:r>
      <w:r w:rsidRPr="00793672">
        <w:rPr>
          <w:b/>
          <w:sz w:val="22"/>
          <w:szCs w:val="22"/>
        </w:rPr>
        <w:t xml:space="preserve"> </w:t>
      </w:r>
      <w:r w:rsidRPr="00793672">
        <w:rPr>
          <w:sz w:val="22"/>
          <w:szCs w:val="22"/>
        </w:rPr>
        <w:t xml:space="preserve">можуть </w:t>
      </w:r>
      <w:proofErr w:type="spellStart"/>
      <w:r w:rsidRPr="00793672">
        <w:rPr>
          <w:sz w:val="22"/>
          <w:szCs w:val="22"/>
        </w:rPr>
        <w:t>розірвати</w:t>
      </w:r>
      <w:proofErr w:type="spellEnd"/>
      <w:r w:rsidRPr="00793672">
        <w:rPr>
          <w:sz w:val="22"/>
          <w:szCs w:val="22"/>
        </w:rPr>
        <w:t xml:space="preserve"> </w:t>
      </w:r>
      <w:proofErr w:type="spellStart"/>
      <w:r w:rsidRPr="00793672">
        <w:rPr>
          <w:sz w:val="22"/>
          <w:szCs w:val="22"/>
        </w:rPr>
        <w:t>даний</w:t>
      </w:r>
      <w:proofErr w:type="spellEnd"/>
      <w:r w:rsidRPr="00793672">
        <w:rPr>
          <w:sz w:val="22"/>
          <w:szCs w:val="22"/>
        </w:rPr>
        <w:t xml:space="preserve"> Договір за згодою Сторін.</w:t>
      </w:r>
    </w:p>
    <w:p w14:paraId="23348C36" w14:textId="77777777" w:rsidR="0000160D" w:rsidRPr="00793672" w:rsidRDefault="0000160D" w:rsidP="00FC2437">
      <w:pPr>
        <w:tabs>
          <w:tab w:val="left" w:pos="406"/>
        </w:tabs>
        <w:jc w:val="both"/>
        <w:rPr>
          <w:sz w:val="22"/>
          <w:szCs w:val="22"/>
          <w:lang w:val="uk-UA"/>
        </w:rPr>
      </w:pPr>
    </w:p>
    <w:p w14:paraId="1C03A912" w14:textId="4336D2EF" w:rsidR="004B7CA3" w:rsidRPr="002F4ED7" w:rsidRDefault="009605CE" w:rsidP="002F4E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7. В</w:t>
      </w:r>
      <w:r w:rsidRPr="00793672">
        <w:rPr>
          <w:rFonts w:ascii="Times New Roman" w:hAnsi="Times New Roman"/>
          <w:b/>
          <w:iCs/>
          <w:sz w:val="22"/>
          <w:szCs w:val="22"/>
        </w:rPr>
        <w:t xml:space="preserve">ідповідальність </w:t>
      </w:r>
      <w:proofErr w:type="spellStart"/>
      <w:r w:rsidRPr="00793672">
        <w:rPr>
          <w:rFonts w:ascii="Times New Roman" w:hAnsi="Times New Roman"/>
          <w:b/>
          <w:iCs/>
          <w:sz w:val="22"/>
          <w:szCs w:val="22"/>
        </w:rPr>
        <w:t>сторін</w:t>
      </w:r>
      <w:proofErr w:type="spellEnd"/>
    </w:p>
    <w:p w14:paraId="54C95C3C" w14:textId="5C942299" w:rsidR="009605CE" w:rsidRPr="00793672" w:rsidRDefault="009605CE" w:rsidP="00FC2437">
      <w:pPr>
        <w:tabs>
          <w:tab w:val="left" w:pos="406"/>
          <w:tab w:val="left" w:pos="567"/>
        </w:tabs>
        <w:jc w:val="both"/>
        <w:rPr>
          <w:sz w:val="22"/>
          <w:szCs w:val="22"/>
        </w:rPr>
      </w:pPr>
      <w:r w:rsidRPr="00793672">
        <w:rPr>
          <w:sz w:val="22"/>
          <w:szCs w:val="22"/>
        </w:rPr>
        <w:t xml:space="preserve">7.1. У випадку  </w:t>
      </w:r>
      <w:proofErr w:type="spellStart"/>
      <w:r w:rsidRPr="00793672">
        <w:rPr>
          <w:sz w:val="22"/>
          <w:szCs w:val="22"/>
        </w:rPr>
        <w:t>невиконання</w:t>
      </w:r>
      <w:proofErr w:type="spellEnd"/>
      <w:r w:rsidRPr="00793672">
        <w:rPr>
          <w:sz w:val="22"/>
          <w:szCs w:val="22"/>
        </w:rPr>
        <w:t xml:space="preserve"> або </w:t>
      </w:r>
      <w:proofErr w:type="spellStart"/>
      <w:r w:rsidRPr="00793672">
        <w:rPr>
          <w:sz w:val="22"/>
          <w:szCs w:val="22"/>
        </w:rPr>
        <w:t>неналежного</w:t>
      </w:r>
      <w:proofErr w:type="spellEnd"/>
      <w:r w:rsidRPr="00793672">
        <w:rPr>
          <w:sz w:val="22"/>
          <w:szCs w:val="22"/>
        </w:rPr>
        <w:t xml:space="preserve"> виконання Сторонами своїх зобов'язань за цим Договором Сторони несуть відповідальність згідно чинного законодавства України. </w:t>
      </w:r>
    </w:p>
    <w:p w14:paraId="4BE449A1" w14:textId="476DDBC0"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7.2. У разі </w:t>
      </w:r>
      <w:proofErr w:type="spellStart"/>
      <w:r w:rsidRPr="00793672">
        <w:rPr>
          <w:sz w:val="22"/>
          <w:szCs w:val="22"/>
        </w:rPr>
        <w:t>невиконання</w:t>
      </w:r>
      <w:proofErr w:type="spellEnd"/>
      <w:r w:rsidRPr="00793672">
        <w:rPr>
          <w:sz w:val="22"/>
          <w:szCs w:val="22"/>
        </w:rPr>
        <w:t xml:space="preserve"> або несвоєчасного виконання зобов'язань при закупі</w:t>
      </w:r>
      <w:proofErr w:type="gramStart"/>
      <w:r w:rsidRPr="00793672">
        <w:rPr>
          <w:sz w:val="22"/>
          <w:szCs w:val="22"/>
        </w:rPr>
        <w:t>вл</w:t>
      </w:r>
      <w:proofErr w:type="gramEnd"/>
      <w:r w:rsidRPr="00793672">
        <w:rPr>
          <w:sz w:val="22"/>
          <w:szCs w:val="22"/>
        </w:rPr>
        <w:t xml:space="preserve">і товарів </w:t>
      </w:r>
      <w:proofErr w:type="spellStart"/>
      <w:r w:rsidRPr="00793672">
        <w:rPr>
          <w:sz w:val="22"/>
          <w:szCs w:val="22"/>
        </w:rPr>
        <w:t>Постачальник</w:t>
      </w:r>
      <w:proofErr w:type="spellEnd"/>
      <w:r w:rsidRPr="00793672">
        <w:rPr>
          <w:b/>
          <w:sz w:val="22"/>
          <w:szCs w:val="22"/>
        </w:rPr>
        <w:t xml:space="preserve"> </w:t>
      </w:r>
      <w:proofErr w:type="spellStart"/>
      <w:r w:rsidRPr="00793672">
        <w:rPr>
          <w:sz w:val="22"/>
          <w:szCs w:val="22"/>
        </w:rPr>
        <w:t>сплачує</w:t>
      </w:r>
      <w:proofErr w:type="spellEnd"/>
      <w:r w:rsidRPr="00793672">
        <w:rPr>
          <w:sz w:val="22"/>
          <w:szCs w:val="22"/>
        </w:rPr>
        <w:t xml:space="preserve"> Замовнику </w:t>
      </w:r>
      <w:proofErr w:type="spellStart"/>
      <w:r w:rsidRPr="00793672">
        <w:rPr>
          <w:sz w:val="22"/>
          <w:szCs w:val="22"/>
        </w:rPr>
        <w:t>штрафні</w:t>
      </w:r>
      <w:proofErr w:type="spellEnd"/>
      <w:r w:rsidRPr="00793672">
        <w:rPr>
          <w:sz w:val="22"/>
          <w:szCs w:val="22"/>
        </w:rPr>
        <w:t xml:space="preserve"> </w:t>
      </w:r>
      <w:proofErr w:type="spellStart"/>
      <w:r w:rsidRPr="00793672">
        <w:rPr>
          <w:sz w:val="22"/>
          <w:szCs w:val="22"/>
        </w:rPr>
        <w:t>санкції</w:t>
      </w:r>
      <w:proofErr w:type="spellEnd"/>
      <w:r w:rsidRPr="00793672">
        <w:rPr>
          <w:sz w:val="22"/>
          <w:szCs w:val="22"/>
        </w:rPr>
        <w:t xml:space="preserve"> у розмірі: </w:t>
      </w:r>
    </w:p>
    <w:p w14:paraId="0FE98B8B" w14:textId="77777777" w:rsidR="009605CE" w:rsidRPr="00793672" w:rsidRDefault="009605CE"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7.2.1.За порушення умов зобов’язання щодо якості товару </w:t>
      </w:r>
      <w:proofErr w:type="spellStart"/>
      <w:r w:rsidRPr="00793672">
        <w:rPr>
          <w:sz w:val="22"/>
          <w:szCs w:val="22"/>
        </w:rPr>
        <w:t>стягується</w:t>
      </w:r>
      <w:proofErr w:type="spellEnd"/>
      <w:r w:rsidRPr="00793672">
        <w:rPr>
          <w:sz w:val="22"/>
          <w:szCs w:val="22"/>
        </w:rPr>
        <w:t xml:space="preserve"> штраф у розмірі </w:t>
      </w:r>
      <w:proofErr w:type="spellStart"/>
      <w:r w:rsidRPr="00793672">
        <w:rPr>
          <w:sz w:val="22"/>
          <w:szCs w:val="22"/>
        </w:rPr>
        <w:t>двадцяти</w:t>
      </w:r>
      <w:proofErr w:type="spellEnd"/>
      <w:r w:rsidRPr="00793672">
        <w:rPr>
          <w:sz w:val="22"/>
          <w:szCs w:val="22"/>
        </w:rPr>
        <w:t xml:space="preserve"> відсотків вартості  </w:t>
      </w:r>
      <w:proofErr w:type="spellStart"/>
      <w:r w:rsidRPr="00793672">
        <w:rPr>
          <w:sz w:val="22"/>
          <w:szCs w:val="22"/>
        </w:rPr>
        <w:t>неякісного</w:t>
      </w:r>
      <w:proofErr w:type="spellEnd"/>
      <w:r w:rsidRPr="00793672">
        <w:rPr>
          <w:sz w:val="22"/>
          <w:szCs w:val="22"/>
        </w:rPr>
        <w:t xml:space="preserve"> товару.</w:t>
      </w:r>
    </w:p>
    <w:p w14:paraId="0D9B161C" w14:textId="25B8DF89" w:rsidR="009605CE" w:rsidRPr="00470586" w:rsidRDefault="00242821" w:rsidP="00FC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rPr>
        <w:t>7.2.2.</w:t>
      </w:r>
      <w:r>
        <w:rPr>
          <w:sz w:val="22"/>
          <w:szCs w:val="22"/>
          <w:lang w:val="uk-UA"/>
        </w:rPr>
        <w:t>З</w:t>
      </w:r>
      <w:r w:rsidR="009605CE" w:rsidRPr="00470586">
        <w:rPr>
          <w:sz w:val="22"/>
          <w:szCs w:val="22"/>
        </w:rPr>
        <w:t xml:space="preserve">а порушення строків виконання зобов’язання </w:t>
      </w:r>
      <w:proofErr w:type="spellStart"/>
      <w:r w:rsidR="009605CE" w:rsidRPr="00470586">
        <w:rPr>
          <w:sz w:val="22"/>
          <w:szCs w:val="22"/>
        </w:rPr>
        <w:t>стягується</w:t>
      </w:r>
      <w:proofErr w:type="spellEnd"/>
      <w:r w:rsidR="009605CE" w:rsidRPr="00470586">
        <w:rPr>
          <w:sz w:val="22"/>
          <w:szCs w:val="22"/>
        </w:rPr>
        <w:t xml:space="preserve"> пеня у розмі</w:t>
      </w:r>
      <w:proofErr w:type="gramStart"/>
      <w:r w:rsidR="009605CE" w:rsidRPr="00470586">
        <w:rPr>
          <w:sz w:val="22"/>
          <w:szCs w:val="22"/>
        </w:rPr>
        <w:t>р</w:t>
      </w:r>
      <w:proofErr w:type="gramEnd"/>
      <w:r w:rsidR="009605CE" w:rsidRPr="00470586">
        <w:rPr>
          <w:sz w:val="22"/>
          <w:szCs w:val="22"/>
        </w:rPr>
        <w:t xml:space="preserve">і 0.1 відсотка вартості товару ,з якого допущено </w:t>
      </w:r>
      <w:proofErr w:type="spellStart"/>
      <w:r w:rsidR="009605CE" w:rsidRPr="00470586">
        <w:rPr>
          <w:sz w:val="22"/>
          <w:szCs w:val="22"/>
        </w:rPr>
        <w:t>просрочення</w:t>
      </w:r>
      <w:proofErr w:type="spellEnd"/>
      <w:r w:rsidR="009605CE" w:rsidRPr="00470586">
        <w:rPr>
          <w:sz w:val="22"/>
          <w:szCs w:val="22"/>
        </w:rPr>
        <w:t xml:space="preserve"> виконання за </w:t>
      </w:r>
      <w:proofErr w:type="spellStart"/>
      <w:r w:rsidR="009605CE" w:rsidRPr="00470586">
        <w:rPr>
          <w:sz w:val="22"/>
          <w:szCs w:val="22"/>
        </w:rPr>
        <w:t>кожний</w:t>
      </w:r>
      <w:proofErr w:type="spellEnd"/>
      <w:r w:rsidR="009605CE" w:rsidRPr="00470586">
        <w:rPr>
          <w:sz w:val="22"/>
          <w:szCs w:val="22"/>
        </w:rPr>
        <w:t xml:space="preserve"> день </w:t>
      </w:r>
      <w:proofErr w:type="spellStart"/>
      <w:r w:rsidR="009605CE" w:rsidRPr="00470586">
        <w:rPr>
          <w:sz w:val="22"/>
          <w:szCs w:val="22"/>
        </w:rPr>
        <w:t>прострочення</w:t>
      </w:r>
      <w:proofErr w:type="spellEnd"/>
      <w:r w:rsidR="009605CE" w:rsidRPr="00470586">
        <w:rPr>
          <w:sz w:val="22"/>
          <w:szCs w:val="22"/>
        </w:rPr>
        <w:t>,</w:t>
      </w:r>
      <w:r>
        <w:rPr>
          <w:sz w:val="22"/>
          <w:szCs w:val="22"/>
          <w:lang w:val="uk-UA"/>
        </w:rPr>
        <w:t xml:space="preserve"> </w:t>
      </w:r>
      <w:r w:rsidR="009605CE" w:rsidRPr="00470586">
        <w:rPr>
          <w:sz w:val="22"/>
          <w:szCs w:val="22"/>
        </w:rPr>
        <w:t xml:space="preserve">а за </w:t>
      </w:r>
      <w:proofErr w:type="spellStart"/>
      <w:r w:rsidR="009605CE" w:rsidRPr="00470586">
        <w:rPr>
          <w:sz w:val="22"/>
          <w:szCs w:val="22"/>
        </w:rPr>
        <w:t>прострочення</w:t>
      </w:r>
      <w:proofErr w:type="spellEnd"/>
      <w:r w:rsidR="009605CE" w:rsidRPr="00470586">
        <w:rPr>
          <w:sz w:val="22"/>
          <w:szCs w:val="22"/>
        </w:rPr>
        <w:t xml:space="preserve"> </w:t>
      </w:r>
      <w:proofErr w:type="spellStart"/>
      <w:r w:rsidR="009605CE" w:rsidRPr="00470586">
        <w:rPr>
          <w:sz w:val="22"/>
          <w:szCs w:val="22"/>
        </w:rPr>
        <w:t>понад</w:t>
      </w:r>
      <w:proofErr w:type="spellEnd"/>
      <w:r w:rsidR="009605CE" w:rsidRPr="00470586">
        <w:rPr>
          <w:sz w:val="22"/>
          <w:szCs w:val="22"/>
        </w:rPr>
        <w:t xml:space="preserve"> </w:t>
      </w:r>
      <w:proofErr w:type="spellStart"/>
      <w:r w:rsidR="009605CE" w:rsidRPr="00470586">
        <w:rPr>
          <w:sz w:val="22"/>
          <w:szCs w:val="22"/>
        </w:rPr>
        <w:t>тридцять</w:t>
      </w:r>
      <w:proofErr w:type="spellEnd"/>
      <w:r w:rsidR="009605CE" w:rsidRPr="00470586">
        <w:rPr>
          <w:sz w:val="22"/>
          <w:szCs w:val="22"/>
        </w:rPr>
        <w:t xml:space="preserve"> днів додатково </w:t>
      </w:r>
      <w:proofErr w:type="spellStart"/>
      <w:r w:rsidR="009605CE" w:rsidRPr="00470586">
        <w:rPr>
          <w:sz w:val="22"/>
          <w:szCs w:val="22"/>
        </w:rPr>
        <w:t>стягується</w:t>
      </w:r>
      <w:proofErr w:type="spellEnd"/>
      <w:r w:rsidR="009605CE" w:rsidRPr="00470586">
        <w:rPr>
          <w:sz w:val="22"/>
          <w:szCs w:val="22"/>
        </w:rPr>
        <w:t xml:space="preserve"> штраф у розмірі семи відсотків </w:t>
      </w:r>
      <w:proofErr w:type="spellStart"/>
      <w:r w:rsidR="009605CE" w:rsidRPr="00470586">
        <w:rPr>
          <w:sz w:val="22"/>
          <w:szCs w:val="22"/>
        </w:rPr>
        <w:t>вказаної</w:t>
      </w:r>
      <w:proofErr w:type="spellEnd"/>
      <w:r w:rsidR="009605CE" w:rsidRPr="00470586">
        <w:rPr>
          <w:sz w:val="22"/>
          <w:szCs w:val="22"/>
        </w:rPr>
        <w:t xml:space="preserve"> вартості.</w:t>
      </w:r>
    </w:p>
    <w:p w14:paraId="353E7ABA" w14:textId="3A003D38" w:rsidR="00470586" w:rsidRPr="00470586" w:rsidRDefault="00470586" w:rsidP="00FC2437">
      <w:pPr>
        <w:autoSpaceDE/>
        <w:autoSpaceDN/>
        <w:adjustRightInd/>
        <w:jc w:val="both"/>
        <w:rPr>
          <w:snapToGrid w:val="0"/>
          <w:sz w:val="22"/>
          <w:szCs w:val="22"/>
        </w:rPr>
      </w:pPr>
      <w:r w:rsidRPr="00470586">
        <w:rPr>
          <w:snapToGrid w:val="0"/>
          <w:sz w:val="22"/>
          <w:szCs w:val="22"/>
          <w:lang w:val="uk-UA"/>
        </w:rPr>
        <w:t>7.3.</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відповідальність за дотримання </w:t>
      </w:r>
      <w:proofErr w:type="spellStart"/>
      <w:r w:rsidRPr="00470586">
        <w:rPr>
          <w:snapToGrid w:val="0"/>
          <w:sz w:val="22"/>
          <w:szCs w:val="22"/>
        </w:rPr>
        <w:t>встановлених</w:t>
      </w:r>
      <w:proofErr w:type="spellEnd"/>
      <w:r w:rsidRPr="00470586">
        <w:rPr>
          <w:snapToGrid w:val="0"/>
          <w:sz w:val="22"/>
          <w:szCs w:val="22"/>
        </w:rPr>
        <w:t xml:space="preserve"> законодавством України </w:t>
      </w:r>
      <w:proofErr w:type="spellStart"/>
      <w:r w:rsidRPr="00470586">
        <w:rPr>
          <w:snapToGrid w:val="0"/>
          <w:sz w:val="22"/>
          <w:szCs w:val="22"/>
        </w:rPr>
        <w:t>обмежень</w:t>
      </w:r>
      <w:proofErr w:type="spellEnd"/>
      <w:r w:rsidRPr="00470586">
        <w:rPr>
          <w:snapToGrid w:val="0"/>
          <w:sz w:val="22"/>
          <w:szCs w:val="22"/>
        </w:rPr>
        <w:t xml:space="preserve"> щодо </w:t>
      </w:r>
      <w:proofErr w:type="spellStart"/>
      <w:r w:rsidRPr="00470586">
        <w:rPr>
          <w:snapToGrid w:val="0"/>
          <w:sz w:val="22"/>
          <w:szCs w:val="22"/>
        </w:rPr>
        <w:t>ввезення</w:t>
      </w:r>
      <w:proofErr w:type="spellEnd"/>
      <w:r w:rsidRPr="00470586">
        <w:rPr>
          <w:snapToGrid w:val="0"/>
          <w:sz w:val="22"/>
          <w:szCs w:val="22"/>
        </w:rPr>
        <w:t xml:space="preserve"> товарів </w:t>
      </w:r>
      <w:proofErr w:type="spellStart"/>
      <w:r w:rsidRPr="00470586">
        <w:rPr>
          <w:snapToGrid w:val="0"/>
          <w:sz w:val="22"/>
          <w:szCs w:val="22"/>
        </w:rPr>
        <w:t>походженням</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та/або </w:t>
      </w:r>
      <w:proofErr w:type="spellStart"/>
      <w:r w:rsidRPr="00470586">
        <w:rPr>
          <w:snapToGrid w:val="0"/>
          <w:sz w:val="22"/>
          <w:szCs w:val="22"/>
        </w:rPr>
        <w:t>ввезених</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України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у тому числі </w:t>
      </w:r>
      <w:proofErr w:type="spellStart"/>
      <w:r w:rsidRPr="00470586">
        <w:rPr>
          <w:snapToGrid w:val="0"/>
          <w:sz w:val="22"/>
          <w:szCs w:val="22"/>
        </w:rPr>
        <w:t>встановлених</w:t>
      </w:r>
      <w:proofErr w:type="spellEnd"/>
      <w:r w:rsidRPr="00470586">
        <w:rPr>
          <w:snapToGrid w:val="0"/>
          <w:sz w:val="22"/>
          <w:szCs w:val="22"/>
        </w:rPr>
        <w:t xml:space="preserve"> постановою Кабінету Міністрів України від 09.04.2022 № 426 «Про застосування заборони </w:t>
      </w:r>
      <w:proofErr w:type="spellStart"/>
      <w:r w:rsidRPr="00470586">
        <w:rPr>
          <w:snapToGrid w:val="0"/>
          <w:sz w:val="22"/>
          <w:szCs w:val="22"/>
        </w:rPr>
        <w:t>ввезення</w:t>
      </w:r>
      <w:proofErr w:type="spellEnd"/>
      <w:r w:rsidRPr="00470586">
        <w:rPr>
          <w:snapToGrid w:val="0"/>
          <w:sz w:val="22"/>
          <w:szCs w:val="22"/>
        </w:rPr>
        <w:t xml:space="preserve"> товарів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 із змінами та постановою Кабінету Міністрів України від 30.12.2015 № 1147 «Про </w:t>
      </w:r>
      <w:proofErr w:type="spellStart"/>
      <w:r w:rsidRPr="00470586">
        <w:rPr>
          <w:snapToGrid w:val="0"/>
          <w:sz w:val="22"/>
          <w:szCs w:val="22"/>
        </w:rPr>
        <w:t>заборону</w:t>
      </w:r>
      <w:proofErr w:type="spellEnd"/>
      <w:r w:rsidRPr="00470586">
        <w:rPr>
          <w:snapToGrid w:val="0"/>
          <w:sz w:val="22"/>
          <w:szCs w:val="22"/>
        </w:rPr>
        <w:t xml:space="preserve"> </w:t>
      </w:r>
      <w:proofErr w:type="spellStart"/>
      <w:r w:rsidRPr="00470586">
        <w:rPr>
          <w:snapToGrid w:val="0"/>
          <w:sz w:val="22"/>
          <w:szCs w:val="22"/>
        </w:rPr>
        <w:t>ввезення</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України товарів, що </w:t>
      </w:r>
      <w:proofErr w:type="spellStart"/>
      <w:r w:rsidRPr="00470586">
        <w:rPr>
          <w:snapToGrid w:val="0"/>
          <w:sz w:val="22"/>
          <w:szCs w:val="22"/>
        </w:rPr>
        <w:t>походять</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 із змінами.</w:t>
      </w:r>
    </w:p>
    <w:p w14:paraId="38F6F1DC" w14:textId="36396DED" w:rsidR="00470586" w:rsidRPr="00DC0561" w:rsidRDefault="00470586" w:rsidP="00FC2437">
      <w:pPr>
        <w:autoSpaceDE/>
        <w:autoSpaceDN/>
        <w:adjustRightInd/>
        <w:jc w:val="both"/>
        <w:rPr>
          <w:snapToGrid w:val="0"/>
          <w:sz w:val="22"/>
          <w:szCs w:val="22"/>
          <w:lang w:val="uk-UA"/>
        </w:rPr>
      </w:pPr>
      <w:r w:rsidRPr="00470586">
        <w:rPr>
          <w:snapToGrid w:val="0"/>
          <w:sz w:val="22"/>
          <w:szCs w:val="22"/>
          <w:lang w:val="uk-UA"/>
        </w:rPr>
        <w:t>7.4.</w:t>
      </w:r>
      <w:r w:rsidRPr="00DC0561">
        <w:rPr>
          <w:snapToGrid w:val="0"/>
          <w:sz w:val="22"/>
          <w:szCs w:val="22"/>
          <w:lang w:val="uk-UA"/>
        </w:rPr>
        <w:t>Постачальник несе повну відповідальність та гарантує, що він не підпадає під заборону здійснення у нього публічних закупівель товарів, робіт і послуг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F3BE8C" w14:textId="20F790AB" w:rsidR="0000160D" w:rsidRPr="00C545CD" w:rsidRDefault="00470586" w:rsidP="00C545CD">
      <w:pPr>
        <w:autoSpaceDE/>
        <w:autoSpaceDN/>
        <w:adjustRightInd/>
        <w:jc w:val="both"/>
        <w:rPr>
          <w:snapToGrid w:val="0"/>
          <w:sz w:val="22"/>
          <w:szCs w:val="22"/>
        </w:rPr>
      </w:pPr>
      <w:r w:rsidRPr="00470586">
        <w:rPr>
          <w:snapToGrid w:val="0"/>
          <w:sz w:val="22"/>
          <w:szCs w:val="22"/>
          <w:lang w:val="uk-UA"/>
        </w:rPr>
        <w:t>7.5.</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відповідальність та </w:t>
      </w:r>
      <w:proofErr w:type="spellStart"/>
      <w:r w:rsidRPr="00470586">
        <w:rPr>
          <w:snapToGrid w:val="0"/>
          <w:sz w:val="22"/>
          <w:szCs w:val="22"/>
        </w:rPr>
        <w:t>гарантує</w:t>
      </w:r>
      <w:proofErr w:type="spellEnd"/>
      <w:r w:rsidRPr="00470586">
        <w:rPr>
          <w:snapToGrid w:val="0"/>
          <w:sz w:val="22"/>
          <w:szCs w:val="22"/>
        </w:rPr>
        <w:t xml:space="preserve">, що до нього, а також до виробника товару, </w:t>
      </w:r>
      <w:proofErr w:type="spellStart"/>
      <w:r w:rsidRPr="00470586">
        <w:rPr>
          <w:snapToGrid w:val="0"/>
          <w:sz w:val="22"/>
          <w:szCs w:val="22"/>
        </w:rPr>
        <w:t>відсутні</w:t>
      </w:r>
      <w:proofErr w:type="spellEnd"/>
      <w:r w:rsidRPr="00470586">
        <w:rPr>
          <w:snapToGrid w:val="0"/>
          <w:sz w:val="22"/>
          <w:szCs w:val="22"/>
        </w:rPr>
        <w:t xml:space="preserve"> </w:t>
      </w:r>
      <w:proofErr w:type="spellStart"/>
      <w:r w:rsidRPr="00470586">
        <w:rPr>
          <w:snapToGrid w:val="0"/>
          <w:sz w:val="22"/>
          <w:szCs w:val="22"/>
        </w:rPr>
        <w:t>обмеження</w:t>
      </w:r>
      <w:proofErr w:type="spellEnd"/>
      <w:r w:rsidRPr="00470586">
        <w:rPr>
          <w:snapToGrid w:val="0"/>
          <w:sz w:val="22"/>
          <w:szCs w:val="22"/>
        </w:rPr>
        <w:t xml:space="preserve">, встановлені Законом України «Про </w:t>
      </w:r>
      <w:proofErr w:type="spellStart"/>
      <w:r w:rsidRPr="00470586">
        <w:rPr>
          <w:snapToGrid w:val="0"/>
          <w:sz w:val="22"/>
          <w:szCs w:val="22"/>
        </w:rPr>
        <w:t>санкції</w:t>
      </w:r>
      <w:proofErr w:type="spellEnd"/>
      <w:r w:rsidRPr="00470586">
        <w:rPr>
          <w:snapToGrid w:val="0"/>
          <w:sz w:val="22"/>
          <w:szCs w:val="22"/>
        </w:rPr>
        <w:t>» – із змінами, відповідно до</w:t>
      </w:r>
      <w:r w:rsidR="00C545CD">
        <w:rPr>
          <w:snapToGrid w:val="0"/>
          <w:sz w:val="22"/>
          <w:szCs w:val="22"/>
        </w:rPr>
        <w:t xml:space="preserve"> чинного законодавства України.</w:t>
      </w:r>
    </w:p>
    <w:p w14:paraId="267A29C5" w14:textId="6AB52AC6" w:rsidR="00841258" w:rsidRDefault="00BB5723" w:rsidP="002F4ED7">
      <w:pPr>
        <w:jc w:val="center"/>
        <w:rPr>
          <w:b/>
          <w:bCs/>
          <w:sz w:val="22"/>
          <w:szCs w:val="22"/>
          <w:lang w:val="uk-UA"/>
        </w:rPr>
      </w:pPr>
      <w:r w:rsidRPr="00470586">
        <w:rPr>
          <w:b/>
          <w:bCs/>
          <w:sz w:val="22"/>
          <w:szCs w:val="22"/>
          <w:lang w:val="uk-UA"/>
        </w:rPr>
        <w:t>8</w:t>
      </w:r>
      <w:r w:rsidR="009605CE" w:rsidRPr="00470586">
        <w:rPr>
          <w:b/>
          <w:bCs/>
          <w:sz w:val="22"/>
          <w:szCs w:val="22"/>
          <w:lang w:val="uk-UA"/>
        </w:rPr>
        <w:t xml:space="preserve">.  Вирішення  спорів </w:t>
      </w:r>
    </w:p>
    <w:p w14:paraId="66AD094C" w14:textId="75E67DEF" w:rsidR="009605CE" w:rsidRPr="00793672" w:rsidRDefault="00BB5723" w:rsidP="00FC2437">
      <w:pPr>
        <w:tabs>
          <w:tab w:val="left" w:pos="567"/>
        </w:tabs>
        <w:jc w:val="both"/>
        <w:rPr>
          <w:sz w:val="22"/>
          <w:szCs w:val="22"/>
          <w:lang w:val="uk-UA" w:eastAsia="ar-SA"/>
        </w:rPr>
      </w:pPr>
      <w:r w:rsidRPr="00793672">
        <w:rPr>
          <w:sz w:val="22"/>
          <w:szCs w:val="22"/>
          <w:lang w:val="uk-UA"/>
        </w:rPr>
        <w:t>8</w:t>
      </w:r>
      <w:r w:rsidR="009605CE" w:rsidRPr="00793672">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74A9230" w14:textId="37A12C6E" w:rsidR="009605CE" w:rsidRPr="00793672" w:rsidRDefault="00BB5723" w:rsidP="00FC2437">
      <w:pPr>
        <w:rPr>
          <w:b/>
          <w:sz w:val="22"/>
          <w:szCs w:val="22"/>
        </w:rPr>
      </w:pPr>
      <w:r w:rsidRPr="00793672">
        <w:rPr>
          <w:sz w:val="22"/>
          <w:szCs w:val="22"/>
          <w:lang w:val="uk-UA"/>
        </w:rPr>
        <w:t>8</w:t>
      </w:r>
      <w:r w:rsidR="009605CE" w:rsidRPr="00793672">
        <w:rPr>
          <w:sz w:val="22"/>
          <w:szCs w:val="22"/>
        </w:rPr>
        <w:t xml:space="preserve">.2. У разі </w:t>
      </w:r>
      <w:proofErr w:type="spellStart"/>
      <w:r w:rsidR="009605CE" w:rsidRPr="00793672">
        <w:rPr>
          <w:sz w:val="22"/>
          <w:szCs w:val="22"/>
        </w:rPr>
        <w:t>недосягнення</w:t>
      </w:r>
      <w:proofErr w:type="spellEnd"/>
      <w:r w:rsidR="009605CE" w:rsidRPr="00793672">
        <w:rPr>
          <w:sz w:val="22"/>
          <w:szCs w:val="22"/>
        </w:rPr>
        <w:t xml:space="preserve"> Сторонами згоди спори (</w:t>
      </w:r>
      <w:proofErr w:type="spellStart"/>
      <w:r w:rsidR="009605CE" w:rsidRPr="00793672">
        <w:rPr>
          <w:sz w:val="22"/>
          <w:szCs w:val="22"/>
        </w:rPr>
        <w:t>розбіжності</w:t>
      </w:r>
      <w:proofErr w:type="spellEnd"/>
      <w:r w:rsidR="009605CE" w:rsidRPr="00793672">
        <w:rPr>
          <w:sz w:val="22"/>
          <w:szCs w:val="22"/>
        </w:rPr>
        <w:t xml:space="preserve">) </w:t>
      </w:r>
      <w:proofErr w:type="spellStart"/>
      <w:r w:rsidR="009605CE" w:rsidRPr="00793672">
        <w:rPr>
          <w:sz w:val="22"/>
          <w:szCs w:val="22"/>
        </w:rPr>
        <w:t>вирішуються</w:t>
      </w:r>
      <w:proofErr w:type="spellEnd"/>
      <w:r w:rsidR="009605CE" w:rsidRPr="00793672">
        <w:rPr>
          <w:sz w:val="22"/>
          <w:szCs w:val="22"/>
        </w:rPr>
        <w:t xml:space="preserve"> у судовому порядку.</w:t>
      </w:r>
    </w:p>
    <w:p w14:paraId="49593186" w14:textId="3D3244D6" w:rsidR="004B7CA3" w:rsidRDefault="00BB5723" w:rsidP="00FC2437">
      <w:pPr>
        <w:pStyle w:val="a3"/>
        <w:jc w:val="both"/>
        <w:rPr>
          <w:rFonts w:ascii="Times New Roman" w:hAnsi="Times New Roman" w:cs="Times New Roman"/>
          <w:lang w:val="uk-UA"/>
        </w:rPr>
      </w:pPr>
      <w:r w:rsidRPr="00793672">
        <w:rPr>
          <w:rFonts w:ascii="Times New Roman" w:hAnsi="Times New Roman" w:cs="Times New Roman"/>
          <w:lang w:val="uk-UA" w:eastAsia="uk-UA"/>
        </w:rPr>
        <w:t>8</w:t>
      </w:r>
      <w:r w:rsidR="005B3EBF" w:rsidRPr="00793672">
        <w:rPr>
          <w:rFonts w:ascii="Times New Roman" w:hAnsi="Times New Roman" w:cs="Times New Roman"/>
          <w:lang w:eastAsia="uk-UA"/>
        </w:rPr>
        <w:t xml:space="preserve">.3. За </w:t>
      </w:r>
      <w:proofErr w:type="spellStart"/>
      <w:r w:rsidR="005B3EBF" w:rsidRPr="00793672">
        <w:rPr>
          <w:rFonts w:ascii="Times New Roman" w:hAnsi="Times New Roman" w:cs="Times New Roman"/>
          <w:lang w:eastAsia="uk-UA"/>
        </w:rPr>
        <w:t>невиконання</w:t>
      </w:r>
      <w:proofErr w:type="spellEnd"/>
      <w:r w:rsidR="005B3EBF" w:rsidRPr="00793672">
        <w:rPr>
          <w:rFonts w:ascii="Times New Roman" w:hAnsi="Times New Roman" w:cs="Times New Roman"/>
          <w:lang w:eastAsia="uk-UA"/>
        </w:rPr>
        <w:t xml:space="preserve"> або </w:t>
      </w:r>
      <w:proofErr w:type="spellStart"/>
      <w:r w:rsidR="005B3EBF" w:rsidRPr="00793672">
        <w:rPr>
          <w:rFonts w:ascii="Times New Roman" w:hAnsi="Times New Roman" w:cs="Times New Roman"/>
          <w:lang w:eastAsia="uk-UA"/>
        </w:rPr>
        <w:t>неналежне</w:t>
      </w:r>
      <w:proofErr w:type="spellEnd"/>
      <w:r w:rsidR="005B3EBF" w:rsidRPr="00793672">
        <w:rPr>
          <w:rFonts w:ascii="Times New Roman" w:hAnsi="Times New Roman" w:cs="Times New Roman"/>
          <w:lang w:eastAsia="uk-UA"/>
        </w:rPr>
        <w:t xml:space="preserve"> виконання зобов’язань за цим Договором </w:t>
      </w:r>
      <w:proofErr w:type="spellStart"/>
      <w:r w:rsidR="005B3EBF" w:rsidRPr="00793672">
        <w:rPr>
          <w:rFonts w:ascii="Times New Roman" w:hAnsi="Times New Roman" w:cs="Times New Roman"/>
          <w:lang w:eastAsia="uk-UA"/>
        </w:rPr>
        <w:t>сторони</w:t>
      </w:r>
      <w:proofErr w:type="spellEnd"/>
      <w:r w:rsidR="005B3EBF" w:rsidRPr="00793672">
        <w:rPr>
          <w:rFonts w:ascii="Times New Roman" w:hAnsi="Times New Roman" w:cs="Times New Roman"/>
          <w:lang w:eastAsia="uk-UA"/>
        </w:rPr>
        <w:t xml:space="preserve"> несуть відповідальність згідно з чинним законодавством України.</w:t>
      </w:r>
      <w:r w:rsidR="005B3EBF" w:rsidRPr="00793672">
        <w:rPr>
          <w:rFonts w:ascii="Times New Roman" w:hAnsi="Times New Roman" w:cs="Times New Roman"/>
        </w:rPr>
        <w:t xml:space="preserve">    </w:t>
      </w:r>
    </w:p>
    <w:p w14:paraId="4BC1BE24" w14:textId="7DCDCBC6" w:rsidR="005B3EBF" w:rsidRPr="00793672" w:rsidRDefault="005B3EBF" w:rsidP="00FC2437">
      <w:pPr>
        <w:pStyle w:val="a3"/>
        <w:jc w:val="both"/>
        <w:rPr>
          <w:rFonts w:ascii="Times New Roman" w:hAnsi="Times New Roman" w:cs="Times New Roman"/>
          <w:lang w:eastAsia="uk-UA"/>
        </w:rPr>
      </w:pPr>
      <w:r w:rsidRPr="00793672">
        <w:rPr>
          <w:rFonts w:ascii="Times New Roman" w:hAnsi="Times New Roman" w:cs="Times New Roman"/>
        </w:rPr>
        <w:t xml:space="preserve">                                       </w:t>
      </w:r>
    </w:p>
    <w:p w14:paraId="0C1890C0" w14:textId="19479894" w:rsidR="00841258" w:rsidRPr="00841258" w:rsidRDefault="00636673" w:rsidP="002F4ED7">
      <w:pPr>
        <w:jc w:val="center"/>
        <w:rPr>
          <w:b/>
          <w:bCs/>
          <w:sz w:val="22"/>
          <w:szCs w:val="22"/>
          <w:lang w:val="uk-UA"/>
        </w:rPr>
      </w:pPr>
      <w:r>
        <w:rPr>
          <w:b/>
          <w:bCs/>
          <w:sz w:val="22"/>
          <w:szCs w:val="22"/>
          <w:lang w:val="uk-UA"/>
        </w:rPr>
        <w:t>9</w:t>
      </w:r>
      <w:r w:rsidR="009605CE" w:rsidRPr="00793672">
        <w:rPr>
          <w:b/>
          <w:bCs/>
          <w:sz w:val="22"/>
          <w:szCs w:val="22"/>
        </w:rPr>
        <w:t>.  Строк дії  договору</w:t>
      </w:r>
    </w:p>
    <w:p w14:paraId="2A33BD35" w14:textId="4C87AD84" w:rsidR="009605CE" w:rsidRPr="004D3E93" w:rsidRDefault="00BB5723" w:rsidP="00FC2437">
      <w:pPr>
        <w:jc w:val="both"/>
      </w:pPr>
      <w:r w:rsidRPr="00793672">
        <w:rPr>
          <w:sz w:val="22"/>
          <w:szCs w:val="22"/>
          <w:lang w:val="uk-UA"/>
        </w:rPr>
        <w:t>9</w:t>
      </w:r>
      <w:r w:rsidR="009605CE" w:rsidRPr="004D3E93">
        <w:t>.1. Цей Догові</w:t>
      </w:r>
      <w:proofErr w:type="gramStart"/>
      <w:r w:rsidR="009605CE" w:rsidRPr="004D3E93">
        <w:t>р</w:t>
      </w:r>
      <w:proofErr w:type="gramEnd"/>
      <w:r w:rsidR="009605CE" w:rsidRPr="004D3E93">
        <w:t xml:space="preserve"> набирає чинності з моменту його підписання і діє по 31 грудня 20</w:t>
      </w:r>
      <w:r w:rsidR="006E1ACA" w:rsidRPr="004D3E93">
        <w:t>2</w:t>
      </w:r>
      <w:r w:rsidR="006E1ACA" w:rsidRPr="004D3E93">
        <w:rPr>
          <w:lang w:val="uk-UA"/>
        </w:rPr>
        <w:t>3</w:t>
      </w:r>
      <w:r w:rsidR="009605CE" w:rsidRPr="004D3E93">
        <w:t xml:space="preserve"> року, але в будь-якому випадку до </w:t>
      </w:r>
      <w:proofErr w:type="spellStart"/>
      <w:r w:rsidR="009605CE" w:rsidRPr="004D3E93">
        <w:t>повного</w:t>
      </w:r>
      <w:proofErr w:type="spellEnd"/>
      <w:r w:rsidR="009605CE" w:rsidRPr="004D3E93">
        <w:t xml:space="preserve"> виконання Сторонами зобов’язань за цим Договором. </w:t>
      </w:r>
    </w:p>
    <w:p w14:paraId="50A8F4CE" w14:textId="2575C987" w:rsidR="005B3EBF" w:rsidRPr="004D3E93" w:rsidRDefault="00BB5723" w:rsidP="00FC2437">
      <w:pPr>
        <w:pStyle w:val="a3"/>
        <w:jc w:val="both"/>
        <w:rPr>
          <w:rFonts w:ascii="Times New Roman" w:hAnsi="Times New Roman" w:cs="Times New Roman"/>
          <w:sz w:val="24"/>
          <w:szCs w:val="24"/>
          <w:lang w:val="uk-UA"/>
        </w:rPr>
      </w:pPr>
      <w:r w:rsidRPr="004D3E93">
        <w:rPr>
          <w:rFonts w:ascii="Times New Roman" w:hAnsi="Times New Roman" w:cs="Times New Roman"/>
          <w:sz w:val="24"/>
          <w:szCs w:val="24"/>
          <w:lang w:val="uk-UA"/>
        </w:rPr>
        <w:t>9</w:t>
      </w:r>
      <w:r w:rsidR="005B3EBF" w:rsidRPr="004D3E93">
        <w:rPr>
          <w:rFonts w:ascii="Times New Roman" w:hAnsi="Times New Roman" w:cs="Times New Roman"/>
          <w:sz w:val="24"/>
          <w:szCs w:val="24"/>
          <w:lang w:val="uk-UA"/>
        </w:rPr>
        <w:t>.2</w:t>
      </w:r>
      <w:r w:rsidR="005B3EBF" w:rsidRPr="004D3E93">
        <w:rPr>
          <w:rFonts w:ascii="Times New Roman" w:hAnsi="Times New Roman" w:cs="Times New Roman"/>
          <w:color w:val="00000A"/>
          <w:sz w:val="24"/>
          <w:szCs w:val="24"/>
          <w:lang w:eastAsia="ru-RU"/>
        </w:rPr>
        <w:t xml:space="preserve">. Закінчення строку цього Договору не </w:t>
      </w:r>
      <w:proofErr w:type="spellStart"/>
      <w:r w:rsidR="005B3EBF" w:rsidRPr="004D3E93">
        <w:rPr>
          <w:rFonts w:ascii="Times New Roman" w:hAnsi="Times New Roman" w:cs="Times New Roman"/>
          <w:color w:val="00000A"/>
          <w:sz w:val="24"/>
          <w:szCs w:val="24"/>
          <w:lang w:eastAsia="ru-RU"/>
        </w:rPr>
        <w:t>звільняє</w:t>
      </w:r>
      <w:proofErr w:type="spellEnd"/>
      <w:r w:rsidR="005B3EBF" w:rsidRPr="004D3E93">
        <w:rPr>
          <w:rFonts w:ascii="Times New Roman" w:hAnsi="Times New Roman" w:cs="Times New Roman"/>
          <w:color w:val="00000A"/>
          <w:sz w:val="24"/>
          <w:szCs w:val="24"/>
          <w:lang w:eastAsia="ru-RU"/>
        </w:rPr>
        <w:t xml:space="preserve"> Сторони від відповідальності за його порушення, яке мало місце </w:t>
      </w:r>
      <w:proofErr w:type="gramStart"/>
      <w:r w:rsidR="005B3EBF" w:rsidRPr="004D3E93">
        <w:rPr>
          <w:rFonts w:ascii="Times New Roman" w:hAnsi="Times New Roman" w:cs="Times New Roman"/>
          <w:color w:val="00000A"/>
          <w:sz w:val="24"/>
          <w:szCs w:val="24"/>
          <w:lang w:eastAsia="ru-RU"/>
        </w:rPr>
        <w:t>п</w:t>
      </w:r>
      <w:proofErr w:type="gramEnd"/>
      <w:r w:rsidR="005B3EBF" w:rsidRPr="004D3E93">
        <w:rPr>
          <w:rFonts w:ascii="Times New Roman" w:hAnsi="Times New Roman" w:cs="Times New Roman"/>
          <w:color w:val="00000A"/>
          <w:sz w:val="24"/>
          <w:szCs w:val="24"/>
          <w:lang w:eastAsia="ru-RU"/>
        </w:rPr>
        <w:t>ід час дії цього Договору</w:t>
      </w:r>
      <w:r w:rsidR="006E1ACA" w:rsidRPr="004D3E93">
        <w:rPr>
          <w:rFonts w:ascii="Times New Roman" w:hAnsi="Times New Roman" w:cs="Times New Roman"/>
          <w:color w:val="00000A"/>
          <w:sz w:val="24"/>
          <w:szCs w:val="24"/>
          <w:lang w:val="uk-UA" w:eastAsia="ru-RU"/>
        </w:rPr>
        <w:t>.</w:t>
      </w:r>
    </w:p>
    <w:p w14:paraId="5E75BF12" w14:textId="32C1073A" w:rsidR="009605CE" w:rsidRPr="004D3E93" w:rsidRDefault="00BB5723" w:rsidP="00FC2437">
      <w:pPr>
        <w:tabs>
          <w:tab w:val="left" w:pos="567"/>
        </w:tabs>
        <w:jc w:val="both"/>
        <w:rPr>
          <w:lang w:val="uk-UA"/>
        </w:rPr>
      </w:pPr>
      <w:r w:rsidRPr="004D3E93">
        <w:rPr>
          <w:lang w:val="uk-UA"/>
        </w:rPr>
        <w:t>9</w:t>
      </w:r>
      <w:r w:rsidR="009605CE" w:rsidRPr="004D3E93">
        <w:t>.3. Цей Догові</w:t>
      </w:r>
      <w:proofErr w:type="gramStart"/>
      <w:r w:rsidR="009605CE" w:rsidRPr="004D3E93">
        <w:t>р</w:t>
      </w:r>
      <w:proofErr w:type="gramEnd"/>
      <w:r w:rsidR="009605CE" w:rsidRPr="004D3E93">
        <w:t xml:space="preserve"> укладається  у двох </w:t>
      </w:r>
      <w:proofErr w:type="spellStart"/>
      <w:r w:rsidR="009605CE" w:rsidRPr="004D3E93">
        <w:t>автентичних</w:t>
      </w:r>
      <w:proofErr w:type="spellEnd"/>
      <w:r w:rsidR="009605CE" w:rsidRPr="004D3E93">
        <w:t xml:space="preserve"> </w:t>
      </w:r>
      <w:proofErr w:type="spellStart"/>
      <w:r w:rsidR="009605CE" w:rsidRPr="004D3E93">
        <w:t>примірниках</w:t>
      </w:r>
      <w:proofErr w:type="spellEnd"/>
      <w:r w:rsidR="009605CE" w:rsidRPr="004D3E93">
        <w:t xml:space="preserve">, що мають </w:t>
      </w:r>
      <w:proofErr w:type="spellStart"/>
      <w:r w:rsidR="009605CE" w:rsidRPr="004D3E93">
        <w:t>однакову</w:t>
      </w:r>
      <w:proofErr w:type="spellEnd"/>
      <w:r w:rsidR="009605CE" w:rsidRPr="004D3E93">
        <w:t xml:space="preserve"> юридичну силу по одному </w:t>
      </w:r>
      <w:proofErr w:type="spellStart"/>
      <w:r w:rsidR="009605CE" w:rsidRPr="004D3E93">
        <w:t>примірнику</w:t>
      </w:r>
      <w:proofErr w:type="spellEnd"/>
      <w:r w:rsidR="009605CE" w:rsidRPr="004D3E93">
        <w:t xml:space="preserve"> для кожної із Сторін. </w:t>
      </w:r>
    </w:p>
    <w:p w14:paraId="4BF9CDCE" w14:textId="77777777" w:rsidR="004B7CA3" w:rsidRPr="004D3E93" w:rsidRDefault="004B7CA3" w:rsidP="00FC2437">
      <w:pPr>
        <w:tabs>
          <w:tab w:val="left" w:pos="567"/>
        </w:tabs>
        <w:jc w:val="both"/>
        <w:rPr>
          <w:lang w:val="uk-UA"/>
        </w:rPr>
      </w:pPr>
    </w:p>
    <w:p w14:paraId="36AEBA8B" w14:textId="394EA61E" w:rsidR="00841258" w:rsidRPr="002F4ED7" w:rsidRDefault="005B3EBF" w:rsidP="002F4ED7">
      <w:pPr>
        <w:jc w:val="center"/>
        <w:rPr>
          <w:b/>
          <w:lang w:val="uk-UA"/>
        </w:rPr>
      </w:pPr>
      <w:r w:rsidRPr="004D3E93">
        <w:rPr>
          <w:b/>
          <w:lang w:val="uk-UA"/>
        </w:rPr>
        <w:t xml:space="preserve">10. </w:t>
      </w:r>
      <w:r w:rsidR="00ED7379" w:rsidRPr="004D3E93">
        <w:rPr>
          <w:b/>
          <w:lang w:val="uk-UA"/>
        </w:rPr>
        <w:t xml:space="preserve">Істотні умови та </w:t>
      </w:r>
      <w:r w:rsidR="002F4ED7">
        <w:rPr>
          <w:b/>
          <w:lang w:val="uk-UA"/>
        </w:rPr>
        <w:t>ПОРЯДОК ЗМІНИ УМОВ ДОГОВОРУ</w:t>
      </w:r>
    </w:p>
    <w:p w14:paraId="3295E25B" w14:textId="323F04FA" w:rsidR="0050028F" w:rsidRPr="004D3E93" w:rsidRDefault="0050028F" w:rsidP="00FC2437">
      <w:pPr>
        <w:jc w:val="both"/>
        <w:rPr>
          <w:color w:val="000000"/>
        </w:rPr>
      </w:pPr>
      <w:r w:rsidRPr="004D3E93">
        <w:rPr>
          <w:color w:val="000000"/>
        </w:rPr>
        <w:t>1</w:t>
      </w:r>
      <w:r w:rsidRPr="004D3E93">
        <w:rPr>
          <w:color w:val="000000"/>
          <w:lang w:val="uk-UA"/>
        </w:rPr>
        <w:t>0</w:t>
      </w:r>
      <w:r w:rsidRPr="004D3E93">
        <w:rPr>
          <w:color w:val="000000"/>
        </w:rPr>
        <w:t>.1.</w:t>
      </w:r>
      <w:r w:rsidRPr="004D3E93">
        <w:t xml:space="preserve"> </w:t>
      </w:r>
      <w:proofErr w:type="spellStart"/>
      <w:r w:rsidRPr="004D3E93">
        <w:rPr>
          <w:color w:val="000000"/>
        </w:rPr>
        <w:t>Постачальник</w:t>
      </w:r>
      <w:proofErr w:type="spellEnd"/>
      <w:r w:rsidRPr="004D3E93">
        <w:t xml:space="preserve"> </w:t>
      </w:r>
      <w:proofErr w:type="gramStart"/>
      <w:r w:rsidRPr="004D3E93">
        <w:rPr>
          <w:color w:val="000000"/>
        </w:rPr>
        <w:t>п</w:t>
      </w:r>
      <w:proofErr w:type="gramEnd"/>
      <w:r w:rsidRPr="004D3E93">
        <w:rPr>
          <w:color w:val="000000"/>
        </w:rPr>
        <w:t xml:space="preserve">ід час укладення договору про закупівлю повинен надати шляхом завантаження в електронну систему закупівель: </w:t>
      </w:r>
    </w:p>
    <w:p w14:paraId="3B198F08" w14:textId="77777777" w:rsidR="0050028F" w:rsidRPr="004D3E93" w:rsidRDefault="0050028F" w:rsidP="00FC2437">
      <w:pPr>
        <w:jc w:val="both"/>
        <w:rPr>
          <w:color w:val="000000"/>
        </w:rPr>
      </w:pPr>
      <w:r w:rsidRPr="004D3E93">
        <w:rPr>
          <w:color w:val="000000"/>
        </w:rPr>
        <w:t xml:space="preserve">- відповідну інформацію про право </w:t>
      </w:r>
      <w:proofErr w:type="gramStart"/>
      <w:r w:rsidRPr="004D3E93">
        <w:rPr>
          <w:color w:val="000000"/>
        </w:rPr>
        <w:t>п</w:t>
      </w:r>
      <w:proofErr w:type="gramEnd"/>
      <w:r w:rsidRPr="004D3E93">
        <w:rPr>
          <w:color w:val="000000"/>
        </w:rPr>
        <w:t>ідписання договору про закупівлю;</w:t>
      </w:r>
    </w:p>
    <w:p w14:paraId="5E90F4CE" w14:textId="77777777" w:rsidR="0050028F" w:rsidRPr="004D3E93" w:rsidRDefault="0050028F" w:rsidP="00FC2437">
      <w:pPr>
        <w:jc w:val="both"/>
        <w:rPr>
          <w:color w:val="000000"/>
          <w:lang w:val="uk-UA"/>
        </w:rPr>
      </w:pPr>
      <w:r w:rsidRPr="004D3E93">
        <w:rPr>
          <w:color w:val="000000"/>
        </w:rPr>
        <w:t xml:space="preserve">-  копію ліцензії або документа </w:t>
      </w:r>
      <w:proofErr w:type="spellStart"/>
      <w:r w:rsidRPr="004D3E93">
        <w:rPr>
          <w:color w:val="000000"/>
        </w:rPr>
        <w:t>дозвільного</w:t>
      </w:r>
      <w:proofErr w:type="spellEnd"/>
      <w:r w:rsidRPr="004D3E93">
        <w:rPr>
          <w:color w:val="000000"/>
        </w:rPr>
        <w:t xml:space="preserve"> характеру (</w:t>
      </w:r>
      <w:proofErr w:type="gramStart"/>
      <w:r w:rsidRPr="004D3E93">
        <w:rPr>
          <w:color w:val="000000"/>
        </w:rPr>
        <w:t>у</w:t>
      </w:r>
      <w:proofErr w:type="gramEnd"/>
      <w:r w:rsidRPr="004D3E93">
        <w:rPr>
          <w:color w:val="000000"/>
        </w:rPr>
        <w:t xml:space="preserve"> </w:t>
      </w:r>
      <w:proofErr w:type="gramStart"/>
      <w:r w:rsidRPr="004D3E93">
        <w:rPr>
          <w:color w:val="000000"/>
        </w:rPr>
        <w:t>раз</w:t>
      </w:r>
      <w:proofErr w:type="gramEnd"/>
      <w:r w:rsidRPr="004D3E93">
        <w:rPr>
          <w:color w:val="000000"/>
        </w:rPr>
        <w:t xml:space="preserve">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78852D7" w14:textId="68374A86" w:rsidR="00BD705C" w:rsidRPr="004D3E93" w:rsidRDefault="0050028F" w:rsidP="00FC2437">
      <w:pPr>
        <w:jc w:val="both"/>
        <w:textAlignment w:val="baseline"/>
        <w:rPr>
          <w:lang w:val="uk-UA"/>
        </w:rPr>
      </w:pPr>
      <w:r w:rsidRPr="004D3E93">
        <w:t>1</w:t>
      </w:r>
      <w:r w:rsidRPr="004D3E93">
        <w:rPr>
          <w:lang w:val="uk-UA"/>
        </w:rPr>
        <w:t>0</w:t>
      </w:r>
      <w:r w:rsidRPr="004D3E93">
        <w:t xml:space="preserve">.2. </w:t>
      </w:r>
      <w:proofErr w:type="spellStart"/>
      <w:r w:rsidR="00BD705C" w:rsidRPr="004D3E93">
        <w:t>Істотними</w:t>
      </w:r>
      <w:proofErr w:type="spellEnd"/>
      <w:r w:rsidR="00BD705C" w:rsidRPr="004D3E93">
        <w:t xml:space="preserve"> умовами цього договору про закупівлю є предмет (найменування, кількість, </w:t>
      </w:r>
      <w:proofErr w:type="spellStart"/>
      <w:r w:rsidR="00BD705C" w:rsidRPr="004D3E93">
        <w:t>якість</w:t>
      </w:r>
      <w:proofErr w:type="spellEnd"/>
      <w:r w:rsidR="00BD705C" w:rsidRPr="004D3E93">
        <w:t xml:space="preserve">), ціна та строк дії договору про закупівлю. Інші умови договору про закупівлю </w:t>
      </w:r>
      <w:proofErr w:type="spellStart"/>
      <w:r w:rsidR="00BD705C" w:rsidRPr="004D3E93">
        <w:t>істотними</w:t>
      </w:r>
      <w:proofErr w:type="spellEnd"/>
      <w:r w:rsidR="00BD705C" w:rsidRPr="004D3E93">
        <w:t xml:space="preserve"> не є та можуть змінюватися відповідно до норм Господарського та Цивільного </w:t>
      </w:r>
      <w:proofErr w:type="spellStart"/>
      <w:r w:rsidR="00BD705C" w:rsidRPr="004D3E93">
        <w:t>кодексі</w:t>
      </w:r>
      <w:proofErr w:type="gramStart"/>
      <w:r w:rsidR="00BD705C" w:rsidRPr="004D3E93">
        <w:t>в</w:t>
      </w:r>
      <w:proofErr w:type="spellEnd"/>
      <w:proofErr w:type="gramEnd"/>
      <w:r w:rsidR="00BD705C" w:rsidRPr="004D3E93">
        <w:t>.</w:t>
      </w:r>
      <w:r w:rsidR="00BD705C" w:rsidRPr="004D3E93">
        <w:rPr>
          <w:lang w:val="uk-UA"/>
        </w:rPr>
        <w:t xml:space="preserve"> </w:t>
      </w:r>
    </w:p>
    <w:p w14:paraId="7A0C66F0" w14:textId="5C76ED4F" w:rsidR="0050028F" w:rsidRPr="004D3E93" w:rsidRDefault="00BD705C" w:rsidP="00FC2437">
      <w:pPr>
        <w:jc w:val="both"/>
        <w:textAlignment w:val="baseline"/>
      </w:pPr>
      <w:r w:rsidRPr="004D3E93">
        <w:rPr>
          <w:lang w:val="uk-UA"/>
        </w:rPr>
        <w:t xml:space="preserve">           </w:t>
      </w:r>
      <w:r w:rsidR="0050028F" w:rsidRPr="004D3E93">
        <w:t xml:space="preserve">Істотні умови договору про закупівлю не можуть змінюватися </w:t>
      </w:r>
      <w:proofErr w:type="gramStart"/>
      <w:r w:rsidR="0050028F" w:rsidRPr="004D3E93">
        <w:t>п</w:t>
      </w:r>
      <w:proofErr w:type="gramEnd"/>
      <w:r w:rsidR="0050028F" w:rsidRPr="004D3E93">
        <w:t>ісля його підписання до виконання зобов’язань сторонами в повному обсязі, крім випадків:</w:t>
      </w:r>
    </w:p>
    <w:p w14:paraId="32F9D865" w14:textId="1E05C22B" w:rsidR="004B1AEB" w:rsidRDefault="004B1AEB" w:rsidP="004B1AEB">
      <w:pPr>
        <w:pBdr>
          <w:top w:val="nil"/>
          <w:left w:val="nil"/>
          <w:bottom w:val="nil"/>
          <w:right w:val="nil"/>
          <w:between w:val="nil"/>
        </w:pBdr>
        <w:jc w:val="both"/>
      </w:pPr>
      <w:r>
        <w:rPr>
          <w:lang w:val="uk-UA"/>
        </w:rPr>
        <w:t>10.2.1</w:t>
      </w:r>
      <w:r>
        <w:t xml:space="preserve"> зменшення обсягів закупівлі, зокрема з урахуванням фактичного обсягу видатків замовника;</w:t>
      </w:r>
    </w:p>
    <w:p w14:paraId="35EF5702" w14:textId="77777777" w:rsidR="004B1AEB" w:rsidRDefault="004B1AEB" w:rsidP="004B1AEB">
      <w:pPr>
        <w:pBdr>
          <w:top w:val="nil"/>
          <w:left w:val="nil"/>
          <w:bottom w:val="nil"/>
          <w:right w:val="nil"/>
          <w:between w:val="nil"/>
        </w:pBdr>
        <w:jc w:val="both"/>
      </w:pPr>
    </w:p>
    <w:p w14:paraId="39E9CA08" w14:textId="1F960544" w:rsidR="004B1AEB" w:rsidRDefault="004B1AEB" w:rsidP="004B1AEB">
      <w:pPr>
        <w:pBdr>
          <w:top w:val="nil"/>
          <w:left w:val="nil"/>
          <w:bottom w:val="nil"/>
          <w:right w:val="nil"/>
          <w:between w:val="nil"/>
        </w:pBdr>
        <w:jc w:val="both"/>
      </w:pPr>
      <w:r>
        <w:rPr>
          <w:lang w:val="uk-UA"/>
        </w:rPr>
        <w:t>10.2.2.</w:t>
      </w:r>
      <w:r>
        <w:t xml:space="preserve"> </w:t>
      </w:r>
      <w:proofErr w:type="spellStart"/>
      <w:r>
        <w:t>погодження</w:t>
      </w:r>
      <w:proofErr w:type="spellEnd"/>
      <w:r>
        <w:t xml:space="preserve"> зміни </w:t>
      </w:r>
      <w:proofErr w:type="gramStart"/>
      <w:r>
        <w:t>ц</w:t>
      </w:r>
      <w:proofErr w:type="gramEnd"/>
      <w:r>
        <w:t xml:space="preserve">іни за одиницю товару в договорі про закупівлю у разі коливання ціни такого товару на ринку, що </w:t>
      </w:r>
      <w:proofErr w:type="spellStart"/>
      <w:r>
        <w:t>відбулося</w:t>
      </w:r>
      <w:proofErr w:type="spellEnd"/>
      <w:r>
        <w:t xml:space="preserve"> з моменту укладення договору про закупівлю або </w:t>
      </w:r>
      <w:proofErr w:type="spellStart"/>
      <w:r>
        <w:t>останнього</w:t>
      </w:r>
      <w:proofErr w:type="spellEnd"/>
      <w:r>
        <w:t xml:space="preserve"> внесення змін до договору про закупівлю в частині зміни ціни за одиницю товару. Зміна ціни за одиницю товару здійснюється пропорційно </w:t>
      </w:r>
      <w:proofErr w:type="spellStart"/>
      <w:r>
        <w:t>коливанню</w:t>
      </w:r>
      <w:proofErr w:type="spellEnd"/>
      <w:r>
        <w:t xml:space="preserve"> ціни такого товару на ринку (</w:t>
      </w:r>
      <w:proofErr w:type="spellStart"/>
      <w:r>
        <w:t>відсоток</w:t>
      </w:r>
      <w:proofErr w:type="spellEnd"/>
      <w:r>
        <w:t xml:space="preserve"> збільшення ціни за одиницю товару не може перевищувати </w:t>
      </w:r>
      <w:proofErr w:type="spellStart"/>
      <w:r>
        <w:t>відсоток</w:t>
      </w:r>
      <w:proofErr w:type="spellEnd"/>
      <w:r>
        <w:t xml:space="preserve"> коливання (збільшення) ціни такого товару на ринку) за умови документального </w:t>
      </w:r>
      <w:proofErr w:type="gramStart"/>
      <w:r>
        <w:t>п</w:t>
      </w:r>
      <w:proofErr w:type="gramEnd"/>
      <w:r>
        <w:t>ідтвердження такого коливання та не повинна призвести до збільшення суми, визначеної в договорі про закупівлю на момент його укладення;</w:t>
      </w:r>
    </w:p>
    <w:p w14:paraId="58F87ABC" w14:textId="77777777" w:rsidR="004B1AEB" w:rsidRDefault="004B1AEB" w:rsidP="004B1AEB">
      <w:pPr>
        <w:pBdr>
          <w:top w:val="nil"/>
          <w:left w:val="nil"/>
          <w:bottom w:val="nil"/>
          <w:right w:val="nil"/>
          <w:between w:val="nil"/>
        </w:pBdr>
        <w:jc w:val="both"/>
      </w:pPr>
    </w:p>
    <w:p w14:paraId="4F89525E" w14:textId="581655FA" w:rsidR="004B1AEB" w:rsidRDefault="004B1AEB" w:rsidP="004B1AEB">
      <w:pPr>
        <w:pBdr>
          <w:top w:val="nil"/>
          <w:left w:val="nil"/>
          <w:bottom w:val="nil"/>
          <w:right w:val="nil"/>
          <w:between w:val="nil"/>
        </w:pBdr>
        <w:jc w:val="both"/>
      </w:pPr>
      <w:r>
        <w:rPr>
          <w:lang w:val="uk-UA"/>
        </w:rPr>
        <w:t>10.2.3</w:t>
      </w:r>
      <w: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229B258" w14:textId="77777777" w:rsidR="004B1AEB" w:rsidRDefault="004B1AEB" w:rsidP="004B1AEB">
      <w:pPr>
        <w:pBdr>
          <w:top w:val="nil"/>
          <w:left w:val="nil"/>
          <w:bottom w:val="nil"/>
          <w:right w:val="nil"/>
          <w:between w:val="nil"/>
        </w:pBdr>
        <w:jc w:val="both"/>
      </w:pPr>
    </w:p>
    <w:p w14:paraId="74ABBDC5" w14:textId="044509BB" w:rsidR="004B1AEB" w:rsidRDefault="004B1AEB" w:rsidP="004B1AEB">
      <w:pPr>
        <w:pBdr>
          <w:top w:val="nil"/>
          <w:left w:val="nil"/>
          <w:bottom w:val="nil"/>
          <w:right w:val="nil"/>
          <w:between w:val="nil"/>
        </w:pBdr>
        <w:jc w:val="both"/>
      </w:pPr>
      <w:r>
        <w:rPr>
          <w:lang w:val="uk-UA"/>
        </w:rPr>
        <w:t>10.2.4</w:t>
      </w:r>
      <w: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9C2CAB" w14:textId="77777777" w:rsidR="004B1AEB" w:rsidRDefault="004B1AEB" w:rsidP="004B1AEB">
      <w:pPr>
        <w:pBdr>
          <w:top w:val="nil"/>
          <w:left w:val="nil"/>
          <w:bottom w:val="nil"/>
          <w:right w:val="nil"/>
          <w:between w:val="nil"/>
        </w:pBdr>
        <w:jc w:val="both"/>
      </w:pPr>
    </w:p>
    <w:p w14:paraId="316A90EF" w14:textId="100F0FE5" w:rsidR="004B1AEB" w:rsidRDefault="004B1AEB" w:rsidP="004B1AEB">
      <w:pPr>
        <w:pBdr>
          <w:top w:val="nil"/>
          <w:left w:val="nil"/>
          <w:bottom w:val="nil"/>
          <w:right w:val="nil"/>
          <w:between w:val="nil"/>
        </w:pBdr>
        <w:jc w:val="both"/>
      </w:pPr>
      <w:r>
        <w:rPr>
          <w:lang w:val="uk-UA"/>
        </w:rPr>
        <w:t>10.2.5</w:t>
      </w:r>
      <w:r>
        <w:t xml:space="preserve"> </w:t>
      </w:r>
      <w:proofErr w:type="spellStart"/>
      <w:r>
        <w:t>погодження</w:t>
      </w:r>
      <w:proofErr w:type="spellEnd"/>
      <w:r>
        <w:t xml:space="preserve"> зміни ціни в договорі про закупівлю в бік зменшення (без зміни кількості (обсягу) та якості товарів, робіт і послуг);</w:t>
      </w:r>
    </w:p>
    <w:p w14:paraId="6047018E" w14:textId="77777777" w:rsidR="004B1AEB" w:rsidRDefault="004B1AEB" w:rsidP="004B1AEB">
      <w:pPr>
        <w:pBdr>
          <w:top w:val="nil"/>
          <w:left w:val="nil"/>
          <w:bottom w:val="nil"/>
          <w:right w:val="nil"/>
          <w:between w:val="nil"/>
        </w:pBdr>
        <w:jc w:val="both"/>
      </w:pPr>
    </w:p>
    <w:p w14:paraId="1F139189" w14:textId="3974457B" w:rsidR="004B1AEB" w:rsidRDefault="004B1AEB" w:rsidP="004B1AEB">
      <w:pPr>
        <w:pBdr>
          <w:top w:val="nil"/>
          <w:left w:val="nil"/>
          <w:bottom w:val="nil"/>
          <w:right w:val="nil"/>
          <w:between w:val="nil"/>
        </w:pBdr>
        <w:jc w:val="both"/>
      </w:pPr>
      <w:r>
        <w:rPr>
          <w:lang w:val="uk-UA"/>
        </w:rPr>
        <w:t>10.2.6</w:t>
      </w:r>
      <w:r>
        <w:t xml:space="preserve"> зміни ціни в договорі про закупівлю у зв’язку з зміною ставок податків і зборів та/або зміною умов щодо надання </w:t>
      </w:r>
      <w:proofErr w:type="spellStart"/>
      <w:r>
        <w:t>пільг</w:t>
      </w:r>
      <w:proofErr w:type="spellEnd"/>
      <w:r>
        <w:t xml:space="preserve"> з </w:t>
      </w:r>
      <w:proofErr w:type="spellStart"/>
      <w:r>
        <w:t>оподаткування</w:t>
      </w:r>
      <w:proofErr w:type="spellEnd"/>
      <w:r>
        <w:t xml:space="preserve"> - пропорційно до зміни таких ставок та/або </w:t>
      </w:r>
      <w:proofErr w:type="spellStart"/>
      <w:r>
        <w:t>пільг</w:t>
      </w:r>
      <w:proofErr w:type="spellEnd"/>
      <w:r>
        <w:t xml:space="preserve"> з </w:t>
      </w:r>
      <w:proofErr w:type="spellStart"/>
      <w:r>
        <w:t>оподаткування</w:t>
      </w:r>
      <w:proofErr w:type="spellEnd"/>
      <w:r>
        <w:t xml:space="preserve">, а також у зв’язку із зміною системи </w:t>
      </w:r>
      <w:proofErr w:type="spellStart"/>
      <w:r>
        <w:t>оподаткування</w:t>
      </w:r>
      <w:proofErr w:type="spellEnd"/>
      <w:r>
        <w:t xml:space="preserve"> пропорційно до зміни </w:t>
      </w:r>
      <w:proofErr w:type="spellStart"/>
      <w:r>
        <w:t>податкового</w:t>
      </w:r>
      <w:proofErr w:type="spellEnd"/>
      <w:r>
        <w:t xml:space="preserve"> навантаження внаслідок зміни системи </w:t>
      </w:r>
      <w:proofErr w:type="spellStart"/>
      <w:r>
        <w:t>оподаткування</w:t>
      </w:r>
      <w:proofErr w:type="spellEnd"/>
      <w:r>
        <w:t>;</w:t>
      </w:r>
    </w:p>
    <w:p w14:paraId="4CC2EC4A" w14:textId="77777777" w:rsidR="004B1AEB" w:rsidRDefault="004B1AEB" w:rsidP="004B1AEB">
      <w:pPr>
        <w:pBdr>
          <w:top w:val="nil"/>
          <w:left w:val="nil"/>
          <w:bottom w:val="nil"/>
          <w:right w:val="nil"/>
          <w:between w:val="nil"/>
        </w:pBdr>
        <w:jc w:val="both"/>
      </w:pPr>
    </w:p>
    <w:p w14:paraId="729B5B74" w14:textId="6183E720" w:rsidR="005B3EBF" w:rsidRPr="00C545CD" w:rsidRDefault="004B1AEB" w:rsidP="004B1AEB">
      <w:pPr>
        <w:pBdr>
          <w:top w:val="nil"/>
          <w:left w:val="nil"/>
          <w:bottom w:val="nil"/>
          <w:right w:val="nil"/>
          <w:between w:val="nil"/>
        </w:pBdr>
        <w:jc w:val="both"/>
        <w:rPr>
          <w:color w:val="1F1F1F"/>
          <w:lang w:val="uk-UA"/>
        </w:rPr>
      </w:pPr>
      <w:r>
        <w:rPr>
          <w:lang w:val="uk-UA"/>
        </w:rPr>
        <w:t>10.2.7</w:t>
      </w:r>
      <w: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proofErr w:type="spellStart"/>
      <w:r>
        <w:t>середньозважених</w:t>
      </w:r>
      <w:proofErr w:type="spellEnd"/>
      <w:r>
        <w:t xml:space="preserve"> цін на </w:t>
      </w:r>
      <w:proofErr w:type="spellStart"/>
      <w:r>
        <w:t>електроенергію</w:t>
      </w:r>
      <w:proofErr w:type="spellEnd"/>
      <w:r>
        <w:t xml:space="preserve"> на ринку “на добу наперед”, що застосовуються в договорі про закупівлю, у разі встановлення в договорі про закупівлю порядку зміни ціни;</w:t>
      </w:r>
      <w:r w:rsidR="00166309" w:rsidRPr="004D3E93">
        <w:rPr>
          <w:lang w:val="uk-UA"/>
        </w:rPr>
        <w:t>10.3</w:t>
      </w:r>
      <w:r w:rsidR="00166309" w:rsidRPr="004D3E93">
        <w:rPr>
          <w:color w:val="1F1F1F"/>
          <w:lang w:val="uk-UA"/>
        </w:rPr>
        <w:t xml:space="preserve"> Зміни до договору про закупівлю у випадках, зазначених вище оформляються у письмовій формі шляхом укладення відповідної додаткової угоди (угод) Сторонами</w:t>
      </w:r>
      <w:r w:rsidR="00966B77" w:rsidRPr="004D3E93">
        <w:rPr>
          <w:color w:val="1F1F1F"/>
          <w:lang w:val="uk-UA"/>
        </w:rPr>
        <w:t>, що є невід’ємною частиною цього Договору.</w:t>
      </w:r>
    </w:p>
    <w:p w14:paraId="411AB8A9" w14:textId="77777777" w:rsidR="002F4ED7" w:rsidRDefault="002F4ED7" w:rsidP="002F4ED7">
      <w:pPr>
        <w:ind w:right="120"/>
        <w:jc w:val="center"/>
        <w:rPr>
          <w:b/>
          <w:lang w:val="uk-UA"/>
        </w:rPr>
      </w:pPr>
    </w:p>
    <w:p w14:paraId="3F1263ED" w14:textId="75E45BAA" w:rsidR="005B3EBF" w:rsidRPr="002F4ED7" w:rsidRDefault="005B3EBF" w:rsidP="002F4ED7">
      <w:pPr>
        <w:ind w:right="120"/>
        <w:jc w:val="center"/>
        <w:rPr>
          <w:b/>
          <w:lang w:val="uk-UA"/>
        </w:rPr>
      </w:pPr>
      <w:r w:rsidRPr="004D3E93">
        <w:rPr>
          <w:b/>
          <w:lang w:val="uk-UA"/>
        </w:rPr>
        <w:t xml:space="preserve">11. </w:t>
      </w:r>
      <w:r w:rsidR="002F4ED7">
        <w:rPr>
          <w:b/>
          <w:lang w:val="uk-UA"/>
        </w:rPr>
        <w:t>ФОРС-МАЖОР</w:t>
      </w:r>
      <w:r w:rsidRPr="004D3E93">
        <w:rPr>
          <w:lang w:val="uk-UA"/>
        </w:rPr>
        <w:t xml:space="preserve">                                                           </w:t>
      </w:r>
    </w:p>
    <w:p w14:paraId="5722C9A3" w14:textId="3AF33C89" w:rsidR="00BA3190" w:rsidRPr="00BA3190" w:rsidRDefault="00BA3190" w:rsidP="00FC2437">
      <w:pPr>
        <w:tabs>
          <w:tab w:val="center" w:pos="4677"/>
        </w:tabs>
        <w:jc w:val="both"/>
        <w:rPr>
          <w:lang w:val="uk-UA"/>
        </w:rPr>
      </w:pPr>
      <w:r>
        <w:rPr>
          <w:lang w:val="uk-UA"/>
        </w:rPr>
        <w:t>11</w:t>
      </w:r>
      <w:r w:rsidRPr="00BA3190">
        <w:rPr>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4F141C" w14:textId="77777777" w:rsidR="00BA3190" w:rsidRDefault="00BA3190" w:rsidP="00FC2437">
      <w:pPr>
        <w:tabs>
          <w:tab w:val="center" w:pos="4677"/>
        </w:tabs>
        <w:jc w:val="both"/>
        <w:rPr>
          <w:lang w:val="uk-UA"/>
        </w:rPr>
      </w:pPr>
      <w:r>
        <w:rPr>
          <w:lang w:val="uk-UA"/>
        </w:rPr>
        <w:t>11</w:t>
      </w:r>
      <w:r w:rsidRPr="00BA3190">
        <w:rPr>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w:t>
      </w:r>
      <w:r>
        <w:rPr>
          <w:lang w:val="uk-UA"/>
        </w:rPr>
        <w:t>я зобов’язань за цим Договором.</w:t>
      </w:r>
    </w:p>
    <w:p w14:paraId="127088E3" w14:textId="30C36870" w:rsidR="00BA3190" w:rsidRPr="00BA3190" w:rsidRDefault="00BA3190" w:rsidP="00FC2437">
      <w:pPr>
        <w:tabs>
          <w:tab w:val="center" w:pos="4677"/>
        </w:tabs>
        <w:jc w:val="both"/>
        <w:rPr>
          <w:lang w:val="uk-UA"/>
        </w:rPr>
      </w:pPr>
      <w:r>
        <w:rPr>
          <w:lang w:val="uk-UA"/>
        </w:rPr>
        <w:t>11</w:t>
      </w:r>
      <w:r w:rsidRPr="00BA3190">
        <w:rPr>
          <w:lang w:val="uk-UA"/>
        </w:rPr>
        <w:t>.3. Сторона, для якої склались форс-мажорні обставини (</w:t>
      </w:r>
      <w:proofErr w:type="spellStart"/>
      <w:r w:rsidRPr="00BA3190">
        <w:rPr>
          <w:lang w:val="uk-UA"/>
        </w:rPr>
        <w:t>обставини</w:t>
      </w:r>
      <w:proofErr w:type="spellEnd"/>
      <w:r w:rsidRPr="00BA3190">
        <w:rPr>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BA3190">
        <w:rPr>
          <w:lang w:val="uk-UA"/>
        </w:rPr>
        <w:t>обставин</w:t>
      </w:r>
      <w:proofErr w:type="spellEnd"/>
      <w:r w:rsidRPr="00BA3190">
        <w:rPr>
          <w:lang w:val="uk-UA"/>
        </w:rPr>
        <w:t xml:space="preserve"> непереборної сили).</w:t>
      </w:r>
    </w:p>
    <w:p w14:paraId="024026B0" w14:textId="77777777" w:rsidR="00BA3190" w:rsidRPr="00BA3190" w:rsidRDefault="00BA3190" w:rsidP="00FC2437">
      <w:pPr>
        <w:tabs>
          <w:tab w:val="center" w:pos="4677"/>
        </w:tabs>
        <w:jc w:val="both"/>
        <w:rPr>
          <w:lang w:val="uk-UA"/>
        </w:rPr>
      </w:pPr>
      <w:r w:rsidRPr="00BA3190">
        <w:rPr>
          <w:lang w:val="uk-UA"/>
        </w:rPr>
        <w:t>Сторона, для якої склались форс-мажорні обставини (</w:t>
      </w:r>
      <w:proofErr w:type="spellStart"/>
      <w:r w:rsidRPr="00BA3190">
        <w:rPr>
          <w:lang w:val="uk-UA"/>
        </w:rPr>
        <w:t>обставини</w:t>
      </w:r>
      <w:proofErr w:type="spellEnd"/>
      <w:r w:rsidRPr="00BA3190">
        <w:rPr>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BA3190">
        <w:rPr>
          <w:lang w:val="uk-UA"/>
        </w:rPr>
        <w:t>обставини</w:t>
      </w:r>
      <w:proofErr w:type="spellEnd"/>
      <w:r w:rsidRPr="00BA3190">
        <w:rPr>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BA3190">
        <w:rPr>
          <w:lang w:val="uk-UA"/>
        </w:rPr>
        <w:t>обставин</w:t>
      </w:r>
      <w:proofErr w:type="spellEnd"/>
      <w:r w:rsidRPr="00BA3190">
        <w:rPr>
          <w:lang w:val="uk-UA"/>
        </w:rPr>
        <w:t xml:space="preserve"> непереборної сили).</w:t>
      </w:r>
    </w:p>
    <w:p w14:paraId="7218E695" w14:textId="77777777" w:rsidR="00BA3190" w:rsidRPr="00BA3190" w:rsidRDefault="00BA3190" w:rsidP="00FC2437">
      <w:pPr>
        <w:tabs>
          <w:tab w:val="center" w:pos="4677"/>
        </w:tabs>
        <w:jc w:val="both"/>
        <w:rPr>
          <w:lang w:val="uk-UA"/>
        </w:rPr>
      </w:pPr>
      <w:r w:rsidRPr="00BA3190">
        <w:rPr>
          <w:lang w:val="uk-UA"/>
        </w:rPr>
        <w:t>Документи, зазначені у цьому пункті, Сторона, для якої склались форс-мажорні обставини (</w:t>
      </w:r>
      <w:proofErr w:type="spellStart"/>
      <w:r w:rsidRPr="00BA3190">
        <w:rPr>
          <w:lang w:val="uk-UA"/>
        </w:rPr>
        <w:t>обставини</w:t>
      </w:r>
      <w:proofErr w:type="spellEnd"/>
      <w:r w:rsidRPr="00BA3190">
        <w:rPr>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BA3190">
        <w:rPr>
          <w:lang w:val="uk-UA"/>
        </w:rPr>
        <w:t>обставин</w:t>
      </w:r>
      <w:proofErr w:type="spellEnd"/>
      <w:r w:rsidRPr="00BA3190">
        <w:rPr>
          <w:lang w:val="uk-UA"/>
        </w:rPr>
        <w:t xml:space="preserve"> непереборної сили) та їх наслідків.</w:t>
      </w:r>
    </w:p>
    <w:p w14:paraId="4052C842" w14:textId="002B4E76" w:rsidR="00BA3190" w:rsidRPr="00BA3190" w:rsidRDefault="00BA3190" w:rsidP="00FC2437">
      <w:pPr>
        <w:tabs>
          <w:tab w:val="center" w:pos="4677"/>
        </w:tabs>
        <w:jc w:val="both"/>
        <w:rPr>
          <w:lang w:val="uk-UA"/>
        </w:rPr>
      </w:pPr>
      <w:r>
        <w:rPr>
          <w:lang w:val="uk-UA"/>
        </w:rPr>
        <w:t>11</w:t>
      </w:r>
      <w:r w:rsidRPr="00BA3190">
        <w:rPr>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D96C8F" w14:textId="42F868A5" w:rsidR="00BA3190" w:rsidRPr="00BA3190" w:rsidRDefault="00BA3190" w:rsidP="00FC2437">
      <w:pPr>
        <w:tabs>
          <w:tab w:val="center" w:pos="4677"/>
        </w:tabs>
        <w:jc w:val="both"/>
        <w:rPr>
          <w:lang w:val="uk-UA"/>
        </w:rPr>
      </w:pPr>
      <w:r>
        <w:rPr>
          <w:lang w:val="uk-UA"/>
        </w:rPr>
        <w:t>11</w:t>
      </w:r>
      <w:r w:rsidRPr="00BA3190">
        <w:rPr>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A2688F6" w14:textId="1C716D05" w:rsidR="00BA3190" w:rsidRPr="00BA3190" w:rsidRDefault="00BA3190" w:rsidP="00FC2437">
      <w:pPr>
        <w:tabs>
          <w:tab w:val="center" w:pos="4677"/>
        </w:tabs>
        <w:jc w:val="both"/>
        <w:rPr>
          <w:lang w:val="uk-UA"/>
        </w:rPr>
      </w:pPr>
      <w:r>
        <w:rPr>
          <w:lang w:val="uk-UA"/>
        </w:rPr>
        <w:t>11</w:t>
      </w:r>
      <w:r w:rsidRPr="00BA3190">
        <w:rPr>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D014ACD" w14:textId="57C49AAE" w:rsidR="005B3EBF" w:rsidRPr="004D3E93" w:rsidRDefault="00BA3190" w:rsidP="00FC2437">
      <w:pPr>
        <w:tabs>
          <w:tab w:val="center" w:pos="4677"/>
        </w:tabs>
        <w:jc w:val="both"/>
        <w:rPr>
          <w:b/>
          <w:lang w:val="uk-UA"/>
        </w:rPr>
      </w:pPr>
      <w:r>
        <w:rPr>
          <w:lang w:val="uk-UA"/>
        </w:rPr>
        <w:t>11</w:t>
      </w:r>
      <w:r w:rsidRPr="00BA3190">
        <w:rPr>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009605CE" w:rsidRPr="004D3E93">
        <w:rPr>
          <w:b/>
        </w:rPr>
        <w:t xml:space="preserve">  </w:t>
      </w:r>
      <w:r w:rsidR="00600B97" w:rsidRPr="004D3E93">
        <w:rPr>
          <w:b/>
        </w:rPr>
        <w:tab/>
      </w:r>
    </w:p>
    <w:p w14:paraId="4DD9D9CA" w14:textId="77777777" w:rsidR="005B3EBF" w:rsidRPr="004D3E93" w:rsidRDefault="005B3EBF" w:rsidP="00FC2437">
      <w:pPr>
        <w:jc w:val="both"/>
        <w:rPr>
          <w:b/>
          <w:lang w:val="uk-UA"/>
        </w:rPr>
      </w:pPr>
    </w:p>
    <w:p w14:paraId="27FBC7C4" w14:textId="5A380FE9" w:rsidR="00C545CD" w:rsidRPr="00C545CD" w:rsidRDefault="009605CE" w:rsidP="002F4ED7">
      <w:pPr>
        <w:jc w:val="center"/>
        <w:rPr>
          <w:b/>
          <w:lang w:val="uk-UA"/>
        </w:rPr>
      </w:pPr>
      <w:r w:rsidRPr="004D3E93">
        <w:rPr>
          <w:b/>
        </w:rPr>
        <w:t>12. Інші умови</w:t>
      </w:r>
    </w:p>
    <w:p w14:paraId="703FAE80" w14:textId="5DC77C6A"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12.1. Цей Договір може бути змінено та доповнено за згодою Сторін, а також в інших випадках, передбачених чинним законодавством  України.</w:t>
      </w:r>
    </w:p>
    <w:p w14:paraId="561650B2" w14:textId="68992A01"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12.2.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14:paraId="3122A198" w14:textId="35ACFBAB"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12.3. Жодна із сторін не має права передавати права та обов’язки за цим Договором третій особі без отримання письмової згоди іншої Сторони.</w:t>
      </w:r>
    </w:p>
    <w:p w14:paraId="189E1166" w14:textId="6D752B57"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12.4. Даний Договір викладений українською мовою в двох примірниках, які мають однакову юридичну силу, по одному для кожної із Сторін.</w:t>
      </w:r>
    </w:p>
    <w:p w14:paraId="030E2CFB" w14:textId="115A2C4D" w:rsidR="008039AD" w:rsidRPr="004D3E93" w:rsidRDefault="008039AD" w:rsidP="00FC2437">
      <w:pPr>
        <w:pStyle w:val="af9"/>
        <w:spacing w:after="0" w:line="240" w:lineRule="auto"/>
        <w:ind w:left="0"/>
        <w:jc w:val="both"/>
        <w:rPr>
          <w:rFonts w:ascii="Times New Roman" w:hAnsi="Times New Roman"/>
          <w:sz w:val="24"/>
          <w:szCs w:val="24"/>
        </w:rPr>
      </w:pPr>
      <w:r w:rsidRPr="004D3E93">
        <w:rPr>
          <w:rFonts w:ascii="Times New Roman" w:hAnsi="Times New Roman"/>
          <w:sz w:val="24"/>
          <w:szCs w:val="24"/>
        </w:rPr>
        <w:t>12.5. За порушення умов Договору Сторони несуть відповідальність, передбачену чинним   законодавством України.</w:t>
      </w:r>
    </w:p>
    <w:p w14:paraId="25BB97A1" w14:textId="2186549B" w:rsidR="008039AD" w:rsidRPr="004D3E93" w:rsidRDefault="008039AD" w:rsidP="00FC2437">
      <w:pPr>
        <w:ind w:right="-30"/>
        <w:jc w:val="both"/>
        <w:rPr>
          <w:lang w:val="uk-UA"/>
        </w:rPr>
      </w:pPr>
      <w:r w:rsidRPr="004D3E93">
        <w:t>12.</w:t>
      </w:r>
      <w:r w:rsidR="007F2A0D" w:rsidRPr="004D3E93">
        <w:rPr>
          <w:lang w:val="uk-UA"/>
        </w:rPr>
        <w:t>6</w:t>
      </w:r>
      <w:r w:rsidRPr="004D3E93">
        <w:t xml:space="preserve">. Строк дії Договору, за взаємною згодою </w:t>
      </w:r>
      <w:proofErr w:type="spellStart"/>
      <w:r w:rsidRPr="004D3E93">
        <w:t>сторін</w:t>
      </w:r>
      <w:proofErr w:type="spellEnd"/>
      <w:r w:rsidRPr="004D3E93">
        <w:t xml:space="preserve">, може бути </w:t>
      </w:r>
      <w:proofErr w:type="spellStart"/>
      <w:r w:rsidRPr="004D3E93">
        <w:t>пр</w:t>
      </w:r>
      <w:r w:rsidR="007F2A0D" w:rsidRPr="004D3E93">
        <w:t>одовжений</w:t>
      </w:r>
      <w:proofErr w:type="spellEnd"/>
      <w:r w:rsidR="007F2A0D" w:rsidRPr="004D3E93">
        <w:t xml:space="preserve"> відповідно до вимог</w:t>
      </w:r>
      <w:r w:rsidRPr="004D3E93">
        <w:t xml:space="preserve"> </w:t>
      </w:r>
      <w:proofErr w:type="spellStart"/>
      <w:r w:rsidRPr="004D3E93">
        <w:t>діючого</w:t>
      </w:r>
      <w:proofErr w:type="spellEnd"/>
      <w:r w:rsidRPr="004D3E93">
        <w:t xml:space="preserve"> законодавства, про що укладається додаткова угода.</w:t>
      </w:r>
    </w:p>
    <w:p w14:paraId="6240D58B" w14:textId="77777777" w:rsidR="0089552D" w:rsidRPr="004D3E93" w:rsidRDefault="0089552D" w:rsidP="00FC2437">
      <w:pPr>
        <w:ind w:right="-30"/>
        <w:jc w:val="both"/>
        <w:rPr>
          <w:lang w:val="uk-UA"/>
        </w:rPr>
      </w:pPr>
    </w:p>
    <w:p w14:paraId="7941BF80" w14:textId="77777777" w:rsidR="009605CE" w:rsidRPr="004D3E93" w:rsidRDefault="009605CE" w:rsidP="00FE77F8">
      <w:pPr>
        <w:jc w:val="center"/>
        <w:rPr>
          <w:b/>
          <w:bCs/>
          <w:lang w:val="uk-UA"/>
        </w:rPr>
      </w:pPr>
      <w:r w:rsidRPr="004D3E93">
        <w:rPr>
          <w:b/>
          <w:bCs/>
        </w:rPr>
        <w:t xml:space="preserve">13. </w:t>
      </w:r>
      <w:proofErr w:type="spellStart"/>
      <w:r w:rsidRPr="004D3E93">
        <w:rPr>
          <w:b/>
          <w:bCs/>
        </w:rPr>
        <w:t>Додатки</w:t>
      </w:r>
      <w:proofErr w:type="spellEnd"/>
      <w:r w:rsidRPr="004D3E93">
        <w:rPr>
          <w:b/>
          <w:bCs/>
        </w:rPr>
        <w:t xml:space="preserve"> </w:t>
      </w:r>
      <w:proofErr w:type="gramStart"/>
      <w:r w:rsidRPr="004D3E93">
        <w:rPr>
          <w:b/>
          <w:bCs/>
        </w:rPr>
        <w:t>до</w:t>
      </w:r>
      <w:proofErr w:type="gramEnd"/>
      <w:r w:rsidRPr="004D3E93">
        <w:rPr>
          <w:b/>
          <w:bCs/>
        </w:rPr>
        <w:t xml:space="preserve"> Договору. </w:t>
      </w:r>
    </w:p>
    <w:p w14:paraId="6C4D11A8" w14:textId="77777777" w:rsidR="0089552D" w:rsidRPr="004D3E93" w:rsidRDefault="0089552D" w:rsidP="00793672">
      <w:pPr>
        <w:jc w:val="center"/>
        <w:rPr>
          <w:b/>
          <w:bCs/>
          <w:lang w:val="uk-UA"/>
        </w:rPr>
      </w:pPr>
    </w:p>
    <w:p w14:paraId="6A5C942C" w14:textId="49E9A259" w:rsidR="009605CE" w:rsidRPr="004D3E93" w:rsidRDefault="009605CE" w:rsidP="00793672">
      <w:r w:rsidRPr="004D3E93">
        <w:t>13.1. Специфікація (Додаток 1</w:t>
      </w:r>
      <w:r w:rsidR="00F60AB8">
        <w:rPr>
          <w:lang w:val="uk-UA"/>
        </w:rPr>
        <w:t xml:space="preserve"> </w:t>
      </w:r>
      <w:proofErr w:type="gramStart"/>
      <w:r w:rsidR="00F60AB8">
        <w:rPr>
          <w:lang w:val="uk-UA"/>
        </w:rPr>
        <w:t>до</w:t>
      </w:r>
      <w:proofErr w:type="gramEnd"/>
      <w:r w:rsidR="00F60AB8">
        <w:rPr>
          <w:lang w:val="uk-UA"/>
        </w:rPr>
        <w:t xml:space="preserve"> договору</w:t>
      </w:r>
      <w:r w:rsidRPr="004D3E93">
        <w:t>).</w:t>
      </w:r>
    </w:p>
    <w:p w14:paraId="63AB43E7" w14:textId="77777777" w:rsidR="0089552D" w:rsidRPr="004D3E93" w:rsidRDefault="0089552D" w:rsidP="00793672">
      <w:pPr>
        <w:rPr>
          <w:b/>
          <w:lang w:val="uk-UA"/>
        </w:rPr>
      </w:pPr>
    </w:p>
    <w:p w14:paraId="20747D99" w14:textId="77777777" w:rsidR="009605CE" w:rsidRPr="004D3E93" w:rsidRDefault="009605CE" w:rsidP="00793672">
      <w:pPr>
        <w:jc w:val="center"/>
      </w:pPr>
      <w:r w:rsidRPr="004D3E93">
        <w:rPr>
          <w:b/>
          <w:bCs/>
        </w:rPr>
        <w:t xml:space="preserve">14. Місцезнаходження та банківські реквізити </w:t>
      </w:r>
      <w:proofErr w:type="spellStart"/>
      <w:r w:rsidRPr="004D3E93">
        <w:rPr>
          <w:b/>
          <w:bCs/>
        </w:rPr>
        <w:t>сторін</w:t>
      </w:r>
      <w:proofErr w:type="spellEnd"/>
    </w:p>
    <w:p w14:paraId="30030AF5" w14:textId="77777777" w:rsidR="009605CE" w:rsidRPr="004D3E93" w:rsidRDefault="009605CE" w:rsidP="009605CE">
      <w:pPr>
        <w:shd w:val="clear" w:color="auto" w:fill="FFFFFF"/>
        <w:tabs>
          <w:tab w:val="left" w:pos="734"/>
        </w:tabs>
        <w:ind w:right="5"/>
        <w:jc w:val="right"/>
        <w:rPr>
          <w:lang w:val="uk-UA"/>
        </w:rPr>
      </w:pPr>
    </w:p>
    <w:tbl>
      <w:tblPr>
        <w:tblStyle w:val="af1"/>
        <w:tblW w:w="0" w:type="auto"/>
        <w:jc w:val="center"/>
        <w:tblLook w:val="04A0" w:firstRow="1" w:lastRow="0" w:firstColumn="1" w:lastColumn="0" w:noHBand="0" w:noVBand="1"/>
      </w:tblPr>
      <w:tblGrid>
        <w:gridCol w:w="5070"/>
        <w:gridCol w:w="4926"/>
      </w:tblGrid>
      <w:tr w:rsidR="00C826F8" w:rsidRPr="004D3E93" w14:paraId="559085CC" w14:textId="77777777" w:rsidTr="00F450D2">
        <w:trPr>
          <w:jc w:val="center"/>
        </w:trPr>
        <w:tc>
          <w:tcPr>
            <w:tcW w:w="5070" w:type="dxa"/>
          </w:tcPr>
          <w:p w14:paraId="7FC83191" w14:textId="77777777" w:rsidR="00C826F8" w:rsidRPr="004D3E93" w:rsidRDefault="00C826F8" w:rsidP="00283D5E">
            <w:pPr>
              <w:rPr>
                <w:b/>
                <w:bCs/>
                <w:color w:val="000000"/>
                <w:lang w:eastAsia="en-US"/>
              </w:rPr>
            </w:pPr>
            <w:r w:rsidRPr="004D3E93">
              <w:rPr>
                <w:b/>
              </w:rPr>
              <w:t>Замовник:</w:t>
            </w:r>
            <w:r w:rsidRPr="004D3E93">
              <w:rPr>
                <w:b/>
                <w:lang w:eastAsia="ar-SA"/>
              </w:rPr>
              <w:t xml:space="preserve">      </w:t>
            </w:r>
          </w:p>
          <w:p w14:paraId="1D91EC36" w14:textId="77777777" w:rsidR="00687AC3" w:rsidRPr="004D3E93" w:rsidRDefault="00687AC3" w:rsidP="00687AC3">
            <w:pPr>
              <w:widowControl/>
              <w:autoSpaceDE/>
              <w:autoSpaceDN/>
              <w:adjustRightInd/>
              <w:rPr>
                <w:b/>
                <w:bCs/>
                <w:color w:val="000000"/>
              </w:rPr>
            </w:pPr>
            <w:r w:rsidRPr="004D3E93">
              <w:rPr>
                <w:b/>
                <w:bCs/>
                <w:color w:val="000000"/>
              </w:rPr>
              <w:t>Комунальне некомерційне підприємство</w:t>
            </w:r>
          </w:p>
          <w:p w14:paraId="021F96E8" w14:textId="77777777" w:rsidR="00687AC3" w:rsidRPr="004D3E93" w:rsidRDefault="00687AC3" w:rsidP="00687AC3">
            <w:pPr>
              <w:widowControl/>
              <w:autoSpaceDE/>
              <w:autoSpaceDN/>
              <w:adjustRightInd/>
              <w:rPr>
                <w:b/>
                <w:bCs/>
                <w:color w:val="000000"/>
              </w:rPr>
            </w:pPr>
            <w:r w:rsidRPr="004D3E93">
              <w:rPr>
                <w:b/>
                <w:bCs/>
                <w:color w:val="000000"/>
              </w:rPr>
              <w:t xml:space="preserve">  «Центр первинної медико-санітарної </w:t>
            </w:r>
          </w:p>
          <w:p w14:paraId="10ECFA1B" w14:textId="77777777" w:rsidR="00687AC3" w:rsidRPr="004D3E93" w:rsidRDefault="00687AC3" w:rsidP="00687AC3">
            <w:pPr>
              <w:widowControl/>
              <w:autoSpaceDE/>
              <w:autoSpaceDN/>
              <w:adjustRightInd/>
              <w:rPr>
                <w:b/>
                <w:bCs/>
                <w:lang w:eastAsia="ar-SA"/>
              </w:rPr>
            </w:pPr>
            <w:r w:rsidRPr="004D3E93">
              <w:rPr>
                <w:b/>
                <w:bCs/>
                <w:color w:val="000000"/>
              </w:rPr>
              <w:t>допомоги №2»</w:t>
            </w:r>
          </w:p>
          <w:p w14:paraId="6E439DA6" w14:textId="77777777" w:rsidR="00687AC3" w:rsidRPr="004D3E93" w:rsidRDefault="00687AC3" w:rsidP="00687AC3">
            <w:pPr>
              <w:widowControl/>
              <w:autoSpaceDE/>
              <w:autoSpaceDN/>
              <w:adjustRightInd/>
            </w:pPr>
          </w:p>
          <w:p w14:paraId="3303D0DB" w14:textId="77777777" w:rsidR="00687AC3" w:rsidRPr="004D3E93" w:rsidRDefault="00687AC3" w:rsidP="00687AC3">
            <w:pPr>
              <w:widowControl/>
              <w:autoSpaceDE/>
              <w:autoSpaceDN/>
              <w:adjustRightInd/>
              <w:rPr>
                <w:b/>
                <w:lang w:eastAsia="ar-SA"/>
              </w:rPr>
            </w:pPr>
            <w:r w:rsidRPr="004D3E93">
              <w:t>Код  за ЄДРПОУ: 38783657,</w:t>
            </w:r>
          </w:p>
          <w:p w14:paraId="34703C99" w14:textId="77777777" w:rsidR="00687AC3" w:rsidRPr="004D3E93" w:rsidRDefault="00687AC3" w:rsidP="00687AC3">
            <w:pPr>
              <w:widowControl/>
              <w:autoSpaceDE/>
              <w:autoSpaceDN/>
              <w:adjustRightInd/>
              <w:rPr>
                <w:bCs/>
                <w:color w:val="000000"/>
              </w:rPr>
            </w:pPr>
            <w:r w:rsidRPr="004D3E93">
              <w:rPr>
                <w:bCs/>
                <w:color w:val="000000"/>
              </w:rPr>
              <w:t xml:space="preserve">вул. Авраменка, буд. 4, Запорізька обл.,                             </w:t>
            </w:r>
          </w:p>
          <w:p w14:paraId="50D187A8" w14:textId="77777777" w:rsidR="00687AC3" w:rsidRPr="004D3E93" w:rsidRDefault="00687AC3" w:rsidP="00687AC3">
            <w:pPr>
              <w:widowControl/>
              <w:autoSpaceDE/>
              <w:autoSpaceDN/>
              <w:adjustRightInd/>
              <w:rPr>
                <w:lang w:eastAsia="ar-SA"/>
              </w:rPr>
            </w:pPr>
            <w:r w:rsidRPr="004D3E93">
              <w:rPr>
                <w:bCs/>
                <w:color w:val="000000"/>
              </w:rPr>
              <w:t xml:space="preserve"> м. Запоріжжя, Шевченківський район, 69120.</w:t>
            </w:r>
          </w:p>
          <w:p w14:paraId="114E1C37" w14:textId="77777777" w:rsidR="00687AC3" w:rsidRPr="004D3E93" w:rsidRDefault="00687AC3" w:rsidP="00687AC3">
            <w:pPr>
              <w:widowControl/>
              <w:autoSpaceDE/>
              <w:autoSpaceDN/>
              <w:adjustRightInd/>
              <w:ind w:right="360"/>
            </w:pPr>
            <w:r w:rsidRPr="004D3E93">
              <w:t xml:space="preserve">Телефон: </w:t>
            </w:r>
            <w:r w:rsidRPr="004D3E93">
              <w:rPr>
                <w:lang w:eastAsia="en-US"/>
              </w:rPr>
              <w:t>(061) 702-34-07.</w:t>
            </w:r>
          </w:p>
          <w:p w14:paraId="7C9D17D5" w14:textId="77777777" w:rsidR="00687AC3" w:rsidRPr="004D3E93" w:rsidRDefault="00687AC3" w:rsidP="00687AC3">
            <w:pPr>
              <w:widowControl/>
              <w:autoSpaceDE/>
              <w:autoSpaceDN/>
              <w:adjustRightInd/>
              <w:ind w:right="360"/>
            </w:pPr>
            <w:r w:rsidRPr="004D3E93">
              <w:t>Р/</w:t>
            </w:r>
            <w:proofErr w:type="spellStart"/>
            <w:r w:rsidRPr="004D3E93">
              <w:t>р</w:t>
            </w:r>
            <w:proofErr w:type="spellEnd"/>
            <w:r w:rsidRPr="004D3E93">
              <w:t xml:space="preserve">  </w:t>
            </w:r>
            <w:r w:rsidRPr="004D3E93">
              <w:rPr>
                <w:lang w:val="en-US"/>
              </w:rPr>
              <w:t>UA</w:t>
            </w:r>
            <w:r w:rsidRPr="004D3E93">
              <w:t xml:space="preserve"> 6932 0478 0000 0260 0892 4863 112 </w:t>
            </w:r>
          </w:p>
          <w:p w14:paraId="31A84CE0" w14:textId="77777777" w:rsidR="00687AC3" w:rsidRPr="004D3E93" w:rsidRDefault="00687AC3" w:rsidP="00687AC3">
            <w:pPr>
              <w:widowControl/>
              <w:autoSpaceDE/>
              <w:autoSpaceDN/>
              <w:adjustRightInd/>
              <w:ind w:right="360"/>
            </w:pPr>
            <w:r w:rsidRPr="004D3E93">
              <w:t xml:space="preserve"> в АБ «УКРГАЗБАНК»</w:t>
            </w:r>
          </w:p>
          <w:p w14:paraId="209A0904" w14:textId="77777777" w:rsidR="00687AC3" w:rsidRPr="004D3E93" w:rsidRDefault="00687AC3" w:rsidP="00687AC3">
            <w:pPr>
              <w:widowControl/>
              <w:autoSpaceDE/>
              <w:autoSpaceDN/>
              <w:adjustRightInd/>
              <w:rPr>
                <w:lang w:eastAsia="ar-SA"/>
              </w:rPr>
            </w:pPr>
            <w:r w:rsidRPr="004D3E93">
              <w:t>ІПН 387836508309</w:t>
            </w:r>
          </w:p>
          <w:p w14:paraId="5058978C" w14:textId="77777777" w:rsidR="00687AC3" w:rsidRPr="004D3E93" w:rsidRDefault="00687AC3" w:rsidP="00687AC3">
            <w:pPr>
              <w:widowControl/>
              <w:autoSpaceDE/>
              <w:autoSpaceDN/>
              <w:adjustRightInd/>
              <w:jc w:val="both"/>
              <w:rPr>
                <w:b/>
              </w:rPr>
            </w:pPr>
          </w:p>
          <w:p w14:paraId="71BABF6E" w14:textId="77777777" w:rsidR="00687AC3" w:rsidRPr="004D3E93" w:rsidRDefault="00687AC3" w:rsidP="00687AC3">
            <w:pPr>
              <w:widowControl/>
              <w:autoSpaceDE/>
              <w:autoSpaceDN/>
              <w:adjustRightInd/>
              <w:jc w:val="both"/>
              <w:rPr>
                <w:b/>
              </w:rPr>
            </w:pPr>
            <w:r w:rsidRPr="004D3E93">
              <w:rPr>
                <w:b/>
              </w:rPr>
              <w:t>Директор</w:t>
            </w:r>
          </w:p>
          <w:p w14:paraId="244EDC8B" w14:textId="77777777" w:rsidR="00687AC3" w:rsidRPr="004D3E93" w:rsidRDefault="00687AC3" w:rsidP="00687AC3">
            <w:pPr>
              <w:widowControl/>
              <w:autoSpaceDE/>
              <w:autoSpaceDN/>
              <w:adjustRightInd/>
              <w:ind w:right="-18"/>
              <w:jc w:val="both"/>
              <w:rPr>
                <w:b/>
              </w:rPr>
            </w:pPr>
          </w:p>
          <w:p w14:paraId="006F8476" w14:textId="29F240AA" w:rsidR="00687AC3" w:rsidRPr="004D3E93" w:rsidRDefault="00687AC3" w:rsidP="00687AC3">
            <w:pPr>
              <w:widowControl/>
              <w:autoSpaceDE/>
              <w:autoSpaceDN/>
              <w:adjustRightInd/>
              <w:rPr>
                <w:b/>
              </w:rPr>
            </w:pPr>
            <w:r w:rsidRPr="004D3E93">
              <w:rPr>
                <w:b/>
              </w:rPr>
              <w:t>______________ /Світлана ШКАЛІКОВА /</w:t>
            </w:r>
          </w:p>
          <w:p w14:paraId="6E5C91E7" w14:textId="5D40E4AF" w:rsidR="00C826F8" w:rsidRPr="004D3E93" w:rsidRDefault="00C826F8" w:rsidP="00283D5E">
            <w:pPr>
              <w:rPr>
                <w:b/>
                <w:bCs/>
              </w:rPr>
            </w:pPr>
          </w:p>
        </w:tc>
        <w:tc>
          <w:tcPr>
            <w:tcW w:w="4926" w:type="dxa"/>
          </w:tcPr>
          <w:p w14:paraId="0FF56E2E" w14:textId="0112639B" w:rsidR="00C826F8" w:rsidRPr="004D3E93" w:rsidRDefault="005B3EBF" w:rsidP="00283D5E">
            <w:pPr>
              <w:rPr>
                <w:b/>
                <w:bCs/>
              </w:rPr>
            </w:pPr>
            <w:r w:rsidRPr="004D3E93">
              <w:rPr>
                <w:b/>
                <w:bCs/>
              </w:rPr>
              <w:t xml:space="preserve">Постачальник: </w:t>
            </w:r>
          </w:p>
        </w:tc>
      </w:tr>
    </w:tbl>
    <w:p w14:paraId="6878B245" w14:textId="77777777" w:rsidR="00BF354D" w:rsidRPr="004D3E93" w:rsidRDefault="00BF354D" w:rsidP="009605CE">
      <w:pPr>
        <w:shd w:val="clear" w:color="auto" w:fill="FFFFFF"/>
        <w:tabs>
          <w:tab w:val="left" w:pos="734"/>
        </w:tabs>
        <w:ind w:right="5"/>
        <w:jc w:val="right"/>
        <w:rPr>
          <w:lang w:val="uk-UA"/>
        </w:rPr>
      </w:pPr>
    </w:p>
    <w:p w14:paraId="397A4ECF" w14:textId="77777777" w:rsidR="00225C99" w:rsidRDefault="00225C99" w:rsidP="009605CE">
      <w:pPr>
        <w:shd w:val="clear" w:color="auto" w:fill="FFFFFF"/>
        <w:tabs>
          <w:tab w:val="left" w:pos="734"/>
        </w:tabs>
        <w:ind w:right="5"/>
        <w:jc w:val="right"/>
        <w:rPr>
          <w:lang w:val="uk-UA"/>
        </w:rPr>
      </w:pPr>
    </w:p>
    <w:p w14:paraId="392B0383" w14:textId="77777777" w:rsidR="002F4ED7" w:rsidRDefault="002F4ED7" w:rsidP="009605CE">
      <w:pPr>
        <w:shd w:val="clear" w:color="auto" w:fill="FFFFFF"/>
        <w:tabs>
          <w:tab w:val="left" w:pos="734"/>
        </w:tabs>
        <w:ind w:right="5"/>
        <w:jc w:val="right"/>
        <w:rPr>
          <w:lang w:val="uk-UA"/>
        </w:rPr>
      </w:pPr>
    </w:p>
    <w:p w14:paraId="42328372" w14:textId="77777777" w:rsidR="002F4ED7" w:rsidRPr="004D3E93" w:rsidRDefault="002F4ED7" w:rsidP="009605CE">
      <w:pPr>
        <w:shd w:val="clear" w:color="auto" w:fill="FFFFFF"/>
        <w:tabs>
          <w:tab w:val="left" w:pos="734"/>
        </w:tabs>
        <w:ind w:right="5"/>
        <w:jc w:val="right"/>
        <w:rPr>
          <w:lang w:val="uk-UA"/>
        </w:rPr>
      </w:pPr>
    </w:p>
    <w:p w14:paraId="37421887" w14:textId="77777777" w:rsidR="00225C99" w:rsidRPr="004D3E93" w:rsidRDefault="00225C99" w:rsidP="009605CE">
      <w:pPr>
        <w:shd w:val="clear" w:color="auto" w:fill="FFFFFF"/>
        <w:tabs>
          <w:tab w:val="left" w:pos="734"/>
        </w:tabs>
        <w:ind w:right="5"/>
        <w:jc w:val="right"/>
        <w:rPr>
          <w:lang w:val="uk-UA"/>
        </w:rPr>
      </w:pPr>
    </w:p>
    <w:p w14:paraId="795BE205" w14:textId="77777777" w:rsidR="009605CE" w:rsidRPr="004D3E93" w:rsidRDefault="009605CE" w:rsidP="009605CE">
      <w:pPr>
        <w:shd w:val="clear" w:color="auto" w:fill="FFFFFF"/>
        <w:tabs>
          <w:tab w:val="left" w:pos="734"/>
        </w:tabs>
        <w:ind w:right="5"/>
        <w:jc w:val="right"/>
      </w:pPr>
      <w:r w:rsidRPr="004D3E93">
        <w:t xml:space="preserve">Додаток 1  </w:t>
      </w:r>
      <w:proofErr w:type="gramStart"/>
      <w:r w:rsidRPr="004D3E93">
        <w:t>до</w:t>
      </w:r>
      <w:proofErr w:type="gramEnd"/>
      <w:r w:rsidRPr="004D3E93">
        <w:t xml:space="preserve"> Договору </w:t>
      </w:r>
    </w:p>
    <w:p w14:paraId="54FADBAB" w14:textId="73FE4CFE" w:rsidR="009605CE" w:rsidRPr="004D3E93" w:rsidRDefault="009605CE" w:rsidP="009605CE">
      <w:pPr>
        <w:shd w:val="clear" w:color="auto" w:fill="FFFFFF"/>
        <w:tabs>
          <w:tab w:val="left" w:pos="734"/>
        </w:tabs>
        <w:ind w:right="5"/>
        <w:jc w:val="right"/>
        <w:rPr>
          <w:b/>
        </w:rPr>
      </w:pPr>
      <w:r w:rsidRPr="004D3E93">
        <w:t xml:space="preserve">№ ____від </w:t>
      </w:r>
      <w:r w:rsidR="00793672" w:rsidRPr="004D3E93">
        <w:t>_______________ 202</w:t>
      </w:r>
      <w:r w:rsidR="00793672" w:rsidRPr="004D3E93">
        <w:rPr>
          <w:lang w:val="uk-UA"/>
        </w:rPr>
        <w:t>3</w:t>
      </w:r>
      <w:r w:rsidRPr="004D3E93">
        <w:t xml:space="preserve"> року</w:t>
      </w:r>
    </w:p>
    <w:p w14:paraId="36CA00B8" w14:textId="77777777" w:rsidR="009605CE" w:rsidRPr="004D3E93" w:rsidRDefault="009605CE" w:rsidP="009605CE">
      <w:pPr>
        <w:shd w:val="clear" w:color="auto" w:fill="FFFFFF"/>
        <w:tabs>
          <w:tab w:val="left" w:pos="734"/>
        </w:tabs>
        <w:ind w:right="5"/>
        <w:jc w:val="center"/>
        <w:rPr>
          <w:b/>
        </w:rPr>
      </w:pPr>
    </w:p>
    <w:p w14:paraId="7E8A6543" w14:textId="77777777" w:rsidR="009605CE" w:rsidRPr="004D3E93" w:rsidRDefault="009605CE" w:rsidP="009605CE">
      <w:pPr>
        <w:shd w:val="clear" w:color="auto" w:fill="FFFFFF"/>
        <w:tabs>
          <w:tab w:val="left" w:pos="734"/>
        </w:tabs>
        <w:ind w:right="5"/>
        <w:jc w:val="center"/>
        <w:rPr>
          <w:b/>
        </w:rPr>
      </w:pPr>
    </w:p>
    <w:p w14:paraId="1E5BB40D" w14:textId="77777777" w:rsidR="009605CE" w:rsidRPr="004D3E93" w:rsidRDefault="009605CE" w:rsidP="009605CE">
      <w:pPr>
        <w:shd w:val="clear" w:color="auto" w:fill="FFFFFF"/>
        <w:tabs>
          <w:tab w:val="left" w:pos="734"/>
        </w:tabs>
        <w:ind w:right="5"/>
        <w:jc w:val="center"/>
        <w:rPr>
          <w:b/>
        </w:rPr>
      </w:pPr>
    </w:p>
    <w:p w14:paraId="3F17222D" w14:textId="098C52C5" w:rsidR="009605CE" w:rsidRPr="004D3E93" w:rsidRDefault="009605CE" w:rsidP="009605CE">
      <w:pPr>
        <w:shd w:val="clear" w:color="auto" w:fill="FFFFFF"/>
        <w:tabs>
          <w:tab w:val="left" w:pos="734"/>
        </w:tabs>
        <w:ind w:right="5"/>
        <w:jc w:val="center"/>
        <w:rPr>
          <w:b/>
        </w:rPr>
      </w:pPr>
      <w:r w:rsidRPr="004D3E93">
        <w:rPr>
          <w:b/>
        </w:rPr>
        <w:t xml:space="preserve">Специфікація </w:t>
      </w:r>
    </w:p>
    <w:p w14:paraId="7586EED0" w14:textId="77777777" w:rsidR="009605CE" w:rsidRPr="004D3E93" w:rsidRDefault="009605CE" w:rsidP="009605CE">
      <w:pPr>
        <w:shd w:val="clear" w:color="auto" w:fill="FFFFFF"/>
        <w:tabs>
          <w:tab w:val="left" w:pos="734"/>
        </w:tabs>
        <w:ind w:right="5"/>
        <w:jc w:val="center"/>
        <w:rPr>
          <w:b/>
        </w:rPr>
      </w:pPr>
    </w:p>
    <w:tbl>
      <w:tblPr>
        <w:tblStyle w:val="af1"/>
        <w:tblW w:w="9606" w:type="dxa"/>
        <w:jc w:val="center"/>
        <w:tblLook w:val="01E0" w:firstRow="1" w:lastRow="1" w:firstColumn="1" w:lastColumn="1" w:noHBand="0" w:noVBand="0"/>
      </w:tblPr>
      <w:tblGrid>
        <w:gridCol w:w="527"/>
        <w:gridCol w:w="2489"/>
        <w:gridCol w:w="1628"/>
        <w:gridCol w:w="1843"/>
        <w:gridCol w:w="1418"/>
        <w:gridCol w:w="1701"/>
      </w:tblGrid>
      <w:tr w:rsidR="00AE1D0C" w:rsidRPr="00F13B7A" w14:paraId="52611AEA" w14:textId="77777777" w:rsidTr="00F450D2">
        <w:trPr>
          <w:trHeight w:val="1380"/>
          <w:jc w:val="center"/>
        </w:trPr>
        <w:tc>
          <w:tcPr>
            <w:tcW w:w="527" w:type="dxa"/>
            <w:vAlign w:val="center"/>
          </w:tcPr>
          <w:p w14:paraId="548492EE" w14:textId="77777777" w:rsidR="00AE1D0C" w:rsidRPr="00F13B7A" w:rsidRDefault="00AE1D0C" w:rsidP="00283D5E">
            <w:pPr>
              <w:pStyle w:val="a6"/>
              <w:spacing w:after="0"/>
              <w:jc w:val="center"/>
              <w:rPr>
                <w:sz w:val="22"/>
                <w:szCs w:val="22"/>
              </w:rPr>
            </w:pPr>
            <w:r w:rsidRPr="00F13B7A">
              <w:rPr>
                <w:sz w:val="22"/>
                <w:szCs w:val="22"/>
              </w:rPr>
              <w:t>№ з/п</w:t>
            </w:r>
          </w:p>
        </w:tc>
        <w:tc>
          <w:tcPr>
            <w:tcW w:w="2489" w:type="dxa"/>
            <w:vAlign w:val="center"/>
          </w:tcPr>
          <w:p w14:paraId="7D05878E" w14:textId="77777777" w:rsidR="00AE1D0C" w:rsidRPr="00F13B7A" w:rsidRDefault="00AE1D0C" w:rsidP="00283D5E">
            <w:pPr>
              <w:pStyle w:val="a6"/>
              <w:spacing w:after="0"/>
              <w:jc w:val="center"/>
              <w:rPr>
                <w:sz w:val="22"/>
                <w:szCs w:val="22"/>
              </w:rPr>
            </w:pPr>
            <w:r w:rsidRPr="00F13B7A">
              <w:rPr>
                <w:sz w:val="22"/>
                <w:szCs w:val="22"/>
              </w:rPr>
              <w:t xml:space="preserve">Найменування </w:t>
            </w:r>
            <w:proofErr w:type="spellStart"/>
            <w:r w:rsidRPr="00F13B7A">
              <w:rPr>
                <w:sz w:val="22"/>
                <w:szCs w:val="22"/>
              </w:rPr>
              <w:t>товару</w:t>
            </w:r>
            <w:proofErr w:type="spellEnd"/>
          </w:p>
        </w:tc>
        <w:tc>
          <w:tcPr>
            <w:tcW w:w="1628" w:type="dxa"/>
          </w:tcPr>
          <w:p w14:paraId="1F078793" w14:textId="77777777" w:rsidR="00AE1D0C" w:rsidRDefault="00AE1D0C" w:rsidP="00283D5E">
            <w:pPr>
              <w:pStyle w:val="a6"/>
              <w:spacing w:after="0"/>
              <w:jc w:val="center"/>
              <w:rPr>
                <w:sz w:val="22"/>
                <w:szCs w:val="22"/>
                <w:lang w:val="uk-UA"/>
              </w:rPr>
            </w:pPr>
          </w:p>
          <w:p w14:paraId="34AB6457" w14:textId="3CDA554F" w:rsidR="00AE1D0C" w:rsidRPr="00AE1D0C" w:rsidRDefault="00AE1D0C" w:rsidP="00283D5E">
            <w:pPr>
              <w:pStyle w:val="a6"/>
              <w:spacing w:after="0"/>
              <w:jc w:val="center"/>
              <w:rPr>
                <w:sz w:val="22"/>
                <w:szCs w:val="22"/>
                <w:lang w:val="uk-UA"/>
              </w:rPr>
            </w:pPr>
            <w:r>
              <w:rPr>
                <w:sz w:val="22"/>
                <w:szCs w:val="22"/>
                <w:lang w:val="uk-UA"/>
              </w:rPr>
              <w:t>Країна походження товару</w:t>
            </w:r>
          </w:p>
        </w:tc>
        <w:tc>
          <w:tcPr>
            <w:tcW w:w="1843" w:type="dxa"/>
            <w:vAlign w:val="center"/>
          </w:tcPr>
          <w:p w14:paraId="00F1E62D" w14:textId="2C93A46C" w:rsidR="00AE1D0C" w:rsidRPr="00AE1D0C" w:rsidRDefault="00AE1D0C" w:rsidP="00CF7E48">
            <w:pPr>
              <w:pStyle w:val="a6"/>
              <w:spacing w:after="0"/>
              <w:jc w:val="center"/>
              <w:rPr>
                <w:sz w:val="22"/>
                <w:szCs w:val="22"/>
                <w:lang w:val="uk-UA"/>
              </w:rPr>
            </w:pPr>
            <w:r w:rsidRPr="00F13B7A">
              <w:rPr>
                <w:sz w:val="22"/>
                <w:szCs w:val="22"/>
              </w:rPr>
              <w:t>Кількість</w:t>
            </w:r>
            <w:r>
              <w:rPr>
                <w:sz w:val="22"/>
                <w:szCs w:val="22"/>
                <w:lang w:val="uk-UA"/>
              </w:rPr>
              <w:t xml:space="preserve">, </w:t>
            </w:r>
            <w:r w:rsidR="00CF7E48">
              <w:rPr>
                <w:sz w:val="22"/>
                <w:szCs w:val="22"/>
                <w:lang w:val="uk-UA"/>
              </w:rPr>
              <w:t>шт.</w:t>
            </w:r>
          </w:p>
        </w:tc>
        <w:tc>
          <w:tcPr>
            <w:tcW w:w="1418" w:type="dxa"/>
            <w:vAlign w:val="center"/>
          </w:tcPr>
          <w:p w14:paraId="5B17F8DB" w14:textId="77777777" w:rsidR="00AE1D0C" w:rsidRPr="009605CE" w:rsidRDefault="00AE1D0C" w:rsidP="00283D5E">
            <w:pPr>
              <w:pStyle w:val="a6"/>
              <w:spacing w:after="0"/>
              <w:jc w:val="center"/>
              <w:rPr>
                <w:sz w:val="22"/>
                <w:szCs w:val="22"/>
                <w:lang w:val="ru-RU"/>
              </w:rPr>
            </w:pPr>
            <w:proofErr w:type="gramStart"/>
            <w:r w:rsidRPr="009605CE">
              <w:rPr>
                <w:sz w:val="22"/>
                <w:szCs w:val="22"/>
                <w:lang w:val="ru-RU"/>
              </w:rPr>
              <w:t>Ц</w:t>
            </w:r>
            <w:proofErr w:type="gramEnd"/>
            <w:r w:rsidRPr="009605CE">
              <w:rPr>
                <w:sz w:val="22"/>
                <w:szCs w:val="22"/>
                <w:lang w:val="ru-RU"/>
              </w:rPr>
              <w:t>іна за одиницю, грн.</w:t>
            </w:r>
          </w:p>
          <w:p w14:paraId="41B2BF5A" w14:textId="7611888B" w:rsidR="00AE1D0C" w:rsidRPr="009605CE" w:rsidRDefault="00AE1D0C" w:rsidP="00283D5E">
            <w:pPr>
              <w:pStyle w:val="a6"/>
              <w:spacing w:after="0"/>
              <w:jc w:val="center"/>
              <w:rPr>
                <w:sz w:val="22"/>
                <w:szCs w:val="22"/>
                <w:lang w:val="ru-RU"/>
              </w:rPr>
            </w:pPr>
            <w:r w:rsidRPr="009605CE">
              <w:rPr>
                <w:sz w:val="22"/>
                <w:szCs w:val="22"/>
                <w:lang w:val="ru-RU"/>
              </w:rPr>
              <w:t>(з ПДВ</w:t>
            </w:r>
            <w:r w:rsidR="007D5793">
              <w:rPr>
                <w:sz w:val="22"/>
                <w:szCs w:val="22"/>
                <w:lang w:val="ru-RU"/>
              </w:rPr>
              <w:t>*</w:t>
            </w:r>
            <w:r w:rsidRPr="009605CE">
              <w:rPr>
                <w:sz w:val="22"/>
                <w:szCs w:val="22"/>
                <w:lang w:val="ru-RU"/>
              </w:rPr>
              <w:t>)</w:t>
            </w:r>
          </w:p>
        </w:tc>
        <w:tc>
          <w:tcPr>
            <w:tcW w:w="1701" w:type="dxa"/>
            <w:vAlign w:val="center"/>
          </w:tcPr>
          <w:p w14:paraId="0163C42E" w14:textId="77777777" w:rsidR="00AE1D0C" w:rsidRPr="009605CE" w:rsidRDefault="00AE1D0C" w:rsidP="00283D5E">
            <w:pPr>
              <w:pStyle w:val="a6"/>
              <w:spacing w:after="0"/>
              <w:jc w:val="center"/>
              <w:rPr>
                <w:sz w:val="22"/>
                <w:szCs w:val="22"/>
                <w:lang w:val="ru-RU"/>
              </w:rPr>
            </w:pPr>
            <w:r w:rsidRPr="009605CE">
              <w:rPr>
                <w:sz w:val="22"/>
                <w:szCs w:val="22"/>
                <w:lang w:val="ru-RU"/>
              </w:rPr>
              <w:t>Загальна вартість, грн.,</w:t>
            </w:r>
          </w:p>
          <w:p w14:paraId="6B69BC13" w14:textId="19B038CE" w:rsidR="00AE1D0C" w:rsidRPr="009605CE" w:rsidRDefault="00AE1D0C" w:rsidP="00283D5E">
            <w:pPr>
              <w:pStyle w:val="a6"/>
              <w:spacing w:after="0"/>
              <w:jc w:val="center"/>
              <w:rPr>
                <w:sz w:val="22"/>
                <w:szCs w:val="22"/>
                <w:lang w:val="ru-RU"/>
              </w:rPr>
            </w:pPr>
            <w:r w:rsidRPr="009605CE">
              <w:rPr>
                <w:sz w:val="22"/>
                <w:szCs w:val="22"/>
                <w:lang w:val="ru-RU"/>
              </w:rPr>
              <w:t>(з ПДВ</w:t>
            </w:r>
            <w:r w:rsidR="007D5793">
              <w:rPr>
                <w:sz w:val="22"/>
                <w:szCs w:val="22"/>
                <w:lang w:val="ru-RU"/>
              </w:rPr>
              <w:t>*</w:t>
            </w:r>
            <w:r w:rsidRPr="009605CE">
              <w:rPr>
                <w:sz w:val="22"/>
                <w:szCs w:val="22"/>
                <w:lang w:val="ru-RU"/>
              </w:rPr>
              <w:t>)</w:t>
            </w:r>
          </w:p>
        </w:tc>
      </w:tr>
      <w:tr w:rsidR="00AE1D0C" w:rsidRPr="00F13B7A" w14:paraId="1C180806" w14:textId="77777777" w:rsidTr="00F450D2">
        <w:trPr>
          <w:trHeight w:val="270"/>
          <w:jc w:val="center"/>
        </w:trPr>
        <w:tc>
          <w:tcPr>
            <w:tcW w:w="527" w:type="dxa"/>
          </w:tcPr>
          <w:p w14:paraId="72526BAE" w14:textId="66AFB29C" w:rsidR="00AE1D0C" w:rsidRPr="00F13B7A" w:rsidRDefault="00AE1D0C" w:rsidP="00283D5E">
            <w:pPr>
              <w:tabs>
                <w:tab w:val="left" w:pos="734"/>
              </w:tabs>
              <w:ind w:right="5"/>
              <w:jc w:val="center"/>
              <w:rPr>
                <w:b/>
              </w:rPr>
            </w:pPr>
            <w:r>
              <w:rPr>
                <w:b/>
              </w:rPr>
              <w:t>1</w:t>
            </w:r>
          </w:p>
        </w:tc>
        <w:tc>
          <w:tcPr>
            <w:tcW w:w="2489" w:type="dxa"/>
          </w:tcPr>
          <w:p w14:paraId="5EF9E8E5" w14:textId="4D7D7251" w:rsidR="00AE1D0C" w:rsidRPr="00F13B7A" w:rsidRDefault="00AE1D0C" w:rsidP="00F3387D">
            <w:pPr>
              <w:tabs>
                <w:tab w:val="left" w:pos="734"/>
              </w:tabs>
              <w:ind w:right="5"/>
              <w:rPr>
                <w:b/>
              </w:rPr>
            </w:pPr>
          </w:p>
        </w:tc>
        <w:tc>
          <w:tcPr>
            <w:tcW w:w="1628" w:type="dxa"/>
          </w:tcPr>
          <w:p w14:paraId="46475401" w14:textId="77777777" w:rsidR="00AE1D0C" w:rsidRPr="00F13B7A" w:rsidRDefault="00AE1D0C" w:rsidP="00283D5E">
            <w:pPr>
              <w:tabs>
                <w:tab w:val="left" w:pos="734"/>
              </w:tabs>
              <w:ind w:right="5"/>
              <w:jc w:val="center"/>
              <w:rPr>
                <w:b/>
              </w:rPr>
            </w:pPr>
          </w:p>
        </w:tc>
        <w:tc>
          <w:tcPr>
            <w:tcW w:w="1843" w:type="dxa"/>
          </w:tcPr>
          <w:p w14:paraId="2A339BFD" w14:textId="4B259B8F" w:rsidR="00AE1D0C" w:rsidRPr="00F13B7A" w:rsidRDefault="00AE1D0C" w:rsidP="00F3387D">
            <w:pPr>
              <w:tabs>
                <w:tab w:val="left" w:pos="734"/>
              </w:tabs>
              <w:ind w:right="5"/>
              <w:rPr>
                <w:b/>
              </w:rPr>
            </w:pPr>
          </w:p>
        </w:tc>
        <w:tc>
          <w:tcPr>
            <w:tcW w:w="1418" w:type="dxa"/>
          </w:tcPr>
          <w:p w14:paraId="18F3FDEC" w14:textId="150F17A2" w:rsidR="00AE1D0C" w:rsidRPr="00F13B7A" w:rsidRDefault="00AE1D0C" w:rsidP="00283D5E">
            <w:pPr>
              <w:tabs>
                <w:tab w:val="left" w:pos="734"/>
              </w:tabs>
              <w:ind w:right="5"/>
              <w:jc w:val="center"/>
              <w:rPr>
                <w:b/>
              </w:rPr>
            </w:pPr>
          </w:p>
        </w:tc>
        <w:tc>
          <w:tcPr>
            <w:tcW w:w="1701" w:type="dxa"/>
          </w:tcPr>
          <w:p w14:paraId="6361055F" w14:textId="3983EC5A" w:rsidR="00AE1D0C" w:rsidRPr="00F13B7A" w:rsidRDefault="00AE1D0C" w:rsidP="00283D5E">
            <w:pPr>
              <w:tabs>
                <w:tab w:val="left" w:pos="734"/>
              </w:tabs>
              <w:ind w:right="5"/>
              <w:jc w:val="center"/>
              <w:rPr>
                <w:b/>
              </w:rPr>
            </w:pPr>
          </w:p>
        </w:tc>
      </w:tr>
      <w:tr w:rsidR="00AE1D0C" w:rsidRPr="00F13B7A" w14:paraId="1489A8C4" w14:textId="77777777" w:rsidTr="00F450D2">
        <w:trPr>
          <w:trHeight w:val="270"/>
          <w:jc w:val="center"/>
        </w:trPr>
        <w:tc>
          <w:tcPr>
            <w:tcW w:w="7905" w:type="dxa"/>
            <w:gridSpan w:val="5"/>
          </w:tcPr>
          <w:p w14:paraId="60F880FB" w14:textId="240BF9E3" w:rsidR="00AE1D0C" w:rsidRPr="00F13B7A" w:rsidRDefault="00CF7E48" w:rsidP="00CF7E48">
            <w:pPr>
              <w:tabs>
                <w:tab w:val="left" w:pos="734"/>
              </w:tabs>
              <w:ind w:right="5"/>
              <w:jc w:val="right"/>
              <w:rPr>
                <w:b/>
              </w:rPr>
            </w:pPr>
            <w:r>
              <w:rPr>
                <w:b/>
              </w:rPr>
              <w:t>Загальна вартість бе</w:t>
            </w:r>
            <w:r w:rsidR="00AE1D0C">
              <w:rPr>
                <w:b/>
              </w:rPr>
              <w:t xml:space="preserve">з ПДВ ,грн </w:t>
            </w:r>
          </w:p>
        </w:tc>
        <w:tc>
          <w:tcPr>
            <w:tcW w:w="1701" w:type="dxa"/>
          </w:tcPr>
          <w:p w14:paraId="3878FCDE" w14:textId="4CFC2C38" w:rsidR="00AE1D0C" w:rsidRPr="00F13B7A" w:rsidRDefault="00AE1D0C" w:rsidP="00283D5E">
            <w:pPr>
              <w:tabs>
                <w:tab w:val="left" w:pos="734"/>
              </w:tabs>
              <w:ind w:right="5"/>
              <w:jc w:val="center"/>
              <w:rPr>
                <w:b/>
              </w:rPr>
            </w:pPr>
          </w:p>
        </w:tc>
      </w:tr>
      <w:tr w:rsidR="00AE1D0C" w:rsidRPr="00F13B7A" w14:paraId="5F3B0361" w14:textId="77777777" w:rsidTr="00F450D2">
        <w:trPr>
          <w:trHeight w:val="270"/>
          <w:jc w:val="center"/>
        </w:trPr>
        <w:tc>
          <w:tcPr>
            <w:tcW w:w="7905" w:type="dxa"/>
            <w:gridSpan w:val="5"/>
          </w:tcPr>
          <w:p w14:paraId="001C3210" w14:textId="187FF780" w:rsidR="00AE1D0C" w:rsidRPr="00F13B7A" w:rsidRDefault="00AE1D0C" w:rsidP="00CF7E48">
            <w:pPr>
              <w:tabs>
                <w:tab w:val="left" w:pos="734"/>
              </w:tabs>
              <w:ind w:right="5"/>
              <w:jc w:val="right"/>
              <w:rPr>
                <w:b/>
              </w:rPr>
            </w:pPr>
            <w:r w:rsidRPr="00F13B7A">
              <w:rPr>
                <w:b/>
              </w:rPr>
              <w:t>ПДВ</w:t>
            </w:r>
            <w:r w:rsidR="007D5793">
              <w:rPr>
                <w:b/>
              </w:rPr>
              <w:t>*</w:t>
            </w:r>
            <w:r w:rsidRPr="00F13B7A">
              <w:rPr>
                <w:b/>
              </w:rPr>
              <w:t xml:space="preserve"> грн.</w:t>
            </w:r>
          </w:p>
        </w:tc>
        <w:tc>
          <w:tcPr>
            <w:tcW w:w="1701" w:type="dxa"/>
          </w:tcPr>
          <w:p w14:paraId="54B92E88" w14:textId="0139377D" w:rsidR="00AE1D0C" w:rsidRPr="00F13B7A" w:rsidRDefault="00AE1D0C" w:rsidP="00283D5E">
            <w:pPr>
              <w:tabs>
                <w:tab w:val="left" w:pos="734"/>
              </w:tabs>
              <w:ind w:right="5"/>
              <w:jc w:val="center"/>
              <w:rPr>
                <w:b/>
              </w:rPr>
            </w:pPr>
          </w:p>
        </w:tc>
      </w:tr>
      <w:tr w:rsidR="00AE1D0C" w:rsidRPr="00F13B7A" w14:paraId="5CAD65FB" w14:textId="77777777" w:rsidTr="00F450D2">
        <w:trPr>
          <w:trHeight w:val="270"/>
          <w:jc w:val="center"/>
        </w:trPr>
        <w:tc>
          <w:tcPr>
            <w:tcW w:w="7905" w:type="dxa"/>
            <w:gridSpan w:val="5"/>
          </w:tcPr>
          <w:p w14:paraId="75FD7EA5" w14:textId="0046B9FA" w:rsidR="00AE1D0C" w:rsidRPr="00F13B7A" w:rsidRDefault="00AE1D0C" w:rsidP="007D5793">
            <w:pPr>
              <w:tabs>
                <w:tab w:val="left" w:pos="734"/>
              </w:tabs>
              <w:ind w:right="5"/>
              <w:jc w:val="right"/>
              <w:rPr>
                <w:b/>
              </w:rPr>
            </w:pPr>
            <w:r w:rsidRPr="00F13B7A">
              <w:rPr>
                <w:b/>
              </w:rPr>
              <w:t xml:space="preserve">Загальна вартість </w:t>
            </w:r>
            <w:r>
              <w:rPr>
                <w:b/>
              </w:rPr>
              <w:t>з ПДВ</w:t>
            </w:r>
            <w:r w:rsidR="007D5793">
              <w:rPr>
                <w:b/>
              </w:rPr>
              <w:t>*</w:t>
            </w:r>
            <w:r>
              <w:rPr>
                <w:b/>
              </w:rPr>
              <w:t xml:space="preserve"> </w:t>
            </w:r>
          </w:p>
        </w:tc>
        <w:tc>
          <w:tcPr>
            <w:tcW w:w="1701" w:type="dxa"/>
          </w:tcPr>
          <w:p w14:paraId="18F07B0D" w14:textId="0B127368" w:rsidR="00AE1D0C" w:rsidRPr="00F13B7A" w:rsidRDefault="00AE1D0C" w:rsidP="00283D5E">
            <w:pPr>
              <w:tabs>
                <w:tab w:val="left" w:pos="734"/>
              </w:tabs>
              <w:ind w:right="5"/>
              <w:jc w:val="center"/>
              <w:rPr>
                <w:b/>
              </w:rPr>
            </w:pPr>
          </w:p>
        </w:tc>
      </w:tr>
    </w:tbl>
    <w:p w14:paraId="032E3A3C" w14:textId="77777777" w:rsidR="009605CE" w:rsidRPr="00F13B7A" w:rsidRDefault="009605CE" w:rsidP="009605CE">
      <w:pPr>
        <w:jc w:val="center"/>
        <w:rPr>
          <w:b/>
        </w:rPr>
      </w:pPr>
    </w:p>
    <w:p w14:paraId="1F7CC06D" w14:textId="77777777" w:rsidR="009605CE" w:rsidRPr="00F13B7A" w:rsidRDefault="009605CE" w:rsidP="009605CE">
      <w:pPr>
        <w:spacing w:line="18" w:lineRule="exact"/>
      </w:pPr>
    </w:p>
    <w:p w14:paraId="24F29334" w14:textId="77777777" w:rsidR="007402B4" w:rsidRDefault="009605CE" w:rsidP="007402B4">
      <w:pPr>
        <w:jc w:val="both"/>
        <w:rPr>
          <w:i/>
          <w:sz w:val="20"/>
          <w:szCs w:val="20"/>
        </w:rPr>
      </w:pPr>
      <w:r w:rsidRPr="002C40BE">
        <w:rPr>
          <w:b/>
          <w:lang w:eastAsia="ar-SA"/>
        </w:rPr>
        <w:t xml:space="preserve">   </w:t>
      </w:r>
      <w:r w:rsidR="007402B4">
        <w:rPr>
          <w:i/>
          <w:sz w:val="20"/>
          <w:szCs w:val="20"/>
        </w:rPr>
        <w:t xml:space="preserve">                *У разі як що </w:t>
      </w:r>
      <w:proofErr w:type="spellStart"/>
      <w:r w:rsidR="007402B4">
        <w:rPr>
          <w:i/>
          <w:sz w:val="20"/>
          <w:szCs w:val="20"/>
        </w:rPr>
        <w:t>Постачальник</w:t>
      </w:r>
      <w:proofErr w:type="spellEnd"/>
      <w:r w:rsidR="007402B4">
        <w:rPr>
          <w:i/>
          <w:sz w:val="20"/>
          <w:szCs w:val="20"/>
        </w:rPr>
        <w:t xml:space="preserve"> — не є платником ПДВ, ціна врахування без ПДВ, графа “ПДВ” не </w:t>
      </w:r>
      <w:proofErr w:type="spellStart"/>
      <w:r w:rsidR="007402B4">
        <w:rPr>
          <w:i/>
          <w:sz w:val="20"/>
          <w:szCs w:val="20"/>
        </w:rPr>
        <w:t>заповнюється</w:t>
      </w:r>
      <w:proofErr w:type="spellEnd"/>
      <w:r w:rsidR="007402B4">
        <w:rPr>
          <w:i/>
          <w:sz w:val="20"/>
          <w:szCs w:val="20"/>
        </w:rPr>
        <w:t xml:space="preserve">, а у </w:t>
      </w:r>
      <w:proofErr w:type="spellStart"/>
      <w:r w:rsidR="007402B4">
        <w:rPr>
          <w:i/>
          <w:sz w:val="20"/>
          <w:szCs w:val="20"/>
        </w:rPr>
        <w:t>графі</w:t>
      </w:r>
      <w:proofErr w:type="spellEnd"/>
      <w:r w:rsidR="007402B4">
        <w:rPr>
          <w:i/>
          <w:sz w:val="20"/>
          <w:szCs w:val="20"/>
        </w:rPr>
        <w:t xml:space="preserve"> “Загальна вартість пропозиції” зазначається “Загальна вартість </w:t>
      </w:r>
      <w:proofErr w:type="spellStart"/>
      <w:r w:rsidR="007402B4">
        <w:rPr>
          <w:i/>
          <w:sz w:val="20"/>
          <w:szCs w:val="20"/>
        </w:rPr>
        <w:t>пропозиції,без</w:t>
      </w:r>
      <w:proofErr w:type="spellEnd"/>
      <w:r w:rsidR="007402B4">
        <w:rPr>
          <w:i/>
          <w:sz w:val="20"/>
          <w:szCs w:val="20"/>
        </w:rPr>
        <w:t xml:space="preserve"> ПДВ”.</w:t>
      </w:r>
    </w:p>
    <w:p w14:paraId="0FEEEB06" w14:textId="77777777" w:rsidR="009605CE" w:rsidRPr="002C40BE" w:rsidRDefault="009605CE" w:rsidP="009605CE">
      <w:pPr>
        <w:rPr>
          <w:b/>
          <w:lang w:eastAsia="ar-SA"/>
        </w:rPr>
      </w:pPr>
      <w:r w:rsidRPr="002C40BE">
        <w:rPr>
          <w:b/>
          <w:lang w:eastAsia="ar-SA"/>
        </w:rPr>
        <w:t xml:space="preserve">                     </w:t>
      </w:r>
      <w:r w:rsidR="00C826F8">
        <w:rPr>
          <w:b/>
          <w:lang w:eastAsia="ar-SA"/>
        </w:rPr>
        <w:t xml:space="preserve">       </w:t>
      </w:r>
      <w:r w:rsidRPr="002C40BE">
        <w:rPr>
          <w:b/>
          <w:lang w:eastAsia="ar-SA"/>
        </w:rPr>
        <w:t xml:space="preserve">                     </w:t>
      </w:r>
    </w:p>
    <w:p w14:paraId="5BBAEBFE" w14:textId="77777777" w:rsidR="009605CE" w:rsidRPr="00193B97" w:rsidRDefault="009605CE" w:rsidP="009605CE">
      <w:r w:rsidRPr="00193B97">
        <w:t xml:space="preserve">            </w:t>
      </w:r>
    </w:p>
    <w:p w14:paraId="3BD980A7" w14:textId="77777777" w:rsidR="00BF354D" w:rsidRDefault="00BF354D" w:rsidP="009605CE">
      <w:pPr>
        <w:pStyle w:val="ac"/>
        <w:rPr>
          <w:lang w:val="uk-UA"/>
        </w:rPr>
      </w:pPr>
    </w:p>
    <w:tbl>
      <w:tblPr>
        <w:tblStyle w:val="af1"/>
        <w:tblW w:w="0" w:type="auto"/>
        <w:jc w:val="center"/>
        <w:tblLook w:val="04A0" w:firstRow="1" w:lastRow="0" w:firstColumn="1" w:lastColumn="0" w:noHBand="0" w:noVBand="1"/>
      </w:tblPr>
      <w:tblGrid>
        <w:gridCol w:w="5070"/>
        <w:gridCol w:w="4926"/>
      </w:tblGrid>
      <w:tr w:rsidR="00586421" w:rsidRPr="004D3E93" w14:paraId="6E19DB98" w14:textId="77777777" w:rsidTr="00F450D2">
        <w:trPr>
          <w:jc w:val="center"/>
        </w:trPr>
        <w:tc>
          <w:tcPr>
            <w:tcW w:w="5070" w:type="dxa"/>
          </w:tcPr>
          <w:p w14:paraId="403A950B" w14:textId="77777777" w:rsidR="00586421" w:rsidRPr="004D3E93" w:rsidRDefault="00586421" w:rsidP="00586421">
            <w:pPr>
              <w:rPr>
                <w:b/>
                <w:bCs/>
                <w:color w:val="000000"/>
                <w:lang w:eastAsia="en-US"/>
              </w:rPr>
            </w:pPr>
            <w:r w:rsidRPr="004D3E93">
              <w:rPr>
                <w:b/>
              </w:rPr>
              <w:t>Замовник:</w:t>
            </w:r>
            <w:r w:rsidRPr="004D3E93">
              <w:rPr>
                <w:b/>
                <w:lang w:eastAsia="ar-SA"/>
              </w:rPr>
              <w:t xml:space="preserve">      </w:t>
            </w:r>
          </w:p>
          <w:p w14:paraId="22749EBD" w14:textId="77777777" w:rsidR="00586421" w:rsidRPr="004D3E93" w:rsidRDefault="00586421" w:rsidP="00586421">
            <w:pPr>
              <w:widowControl/>
              <w:autoSpaceDE/>
              <w:autoSpaceDN/>
              <w:adjustRightInd/>
              <w:rPr>
                <w:b/>
                <w:bCs/>
                <w:color w:val="000000"/>
              </w:rPr>
            </w:pPr>
            <w:r w:rsidRPr="004D3E93">
              <w:rPr>
                <w:b/>
                <w:bCs/>
                <w:color w:val="000000"/>
              </w:rPr>
              <w:t>Комунальне некомерційне підприємство</w:t>
            </w:r>
          </w:p>
          <w:p w14:paraId="6EFA8708" w14:textId="77777777" w:rsidR="00586421" w:rsidRPr="004D3E93" w:rsidRDefault="00586421" w:rsidP="00586421">
            <w:pPr>
              <w:widowControl/>
              <w:autoSpaceDE/>
              <w:autoSpaceDN/>
              <w:adjustRightInd/>
              <w:rPr>
                <w:b/>
                <w:bCs/>
                <w:color w:val="000000"/>
              </w:rPr>
            </w:pPr>
            <w:r w:rsidRPr="004D3E93">
              <w:rPr>
                <w:b/>
                <w:bCs/>
                <w:color w:val="000000"/>
              </w:rPr>
              <w:t xml:space="preserve">  «Центр первинної медико-санітарної </w:t>
            </w:r>
          </w:p>
          <w:p w14:paraId="1C1B3DF6" w14:textId="77777777" w:rsidR="00586421" w:rsidRPr="004D3E93" w:rsidRDefault="00586421" w:rsidP="00586421">
            <w:pPr>
              <w:widowControl/>
              <w:autoSpaceDE/>
              <w:autoSpaceDN/>
              <w:adjustRightInd/>
              <w:rPr>
                <w:b/>
                <w:bCs/>
                <w:lang w:eastAsia="ar-SA"/>
              </w:rPr>
            </w:pPr>
            <w:r w:rsidRPr="004D3E93">
              <w:rPr>
                <w:b/>
                <w:bCs/>
                <w:color w:val="000000"/>
              </w:rPr>
              <w:t>допомоги №2»</w:t>
            </w:r>
          </w:p>
          <w:p w14:paraId="5C24CA2D" w14:textId="77777777" w:rsidR="00586421" w:rsidRPr="004D3E93" w:rsidRDefault="00586421" w:rsidP="00586421">
            <w:pPr>
              <w:widowControl/>
              <w:autoSpaceDE/>
              <w:autoSpaceDN/>
              <w:adjustRightInd/>
            </w:pPr>
          </w:p>
          <w:p w14:paraId="0A6D08F3" w14:textId="77777777" w:rsidR="00586421" w:rsidRPr="004D3E93" w:rsidRDefault="00586421" w:rsidP="00586421">
            <w:pPr>
              <w:widowControl/>
              <w:autoSpaceDE/>
              <w:autoSpaceDN/>
              <w:adjustRightInd/>
              <w:rPr>
                <w:b/>
                <w:lang w:eastAsia="ar-SA"/>
              </w:rPr>
            </w:pPr>
            <w:r w:rsidRPr="004D3E93">
              <w:t>Код  за ЄДРПОУ: 38783657,</w:t>
            </w:r>
          </w:p>
          <w:p w14:paraId="13FD1BA3" w14:textId="77777777" w:rsidR="00586421" w:rsidRPr="004D3E93" w:rsidRDefault="00586421" w:rsidP="00586421">
            <w:pPr>
              <w:widowControl/>
              <w:autoSpaceDE/>
              <w:autoSpaceDN/>
              <w:adjustRightInd/>
              <w:rPr>
                <w:bCs/>
                <w:color w:val="000000"/>
              </w:rPr>
            </w:pPr>
            <w:r w:rsidRPr="004D3E93">
              <w:rPr>
                <w:bCs/>
                <w:color w:val="000000"/>
              </w:rPr>
              <w:t xml:space="preserve">вул. Авраменка, буд. 4, Запорізька обл.,                             </w:t>
            </w:r>
          </w:p>
          <w:p w14:paraId="7019E905" w14:textId="77777777" w:rsidR="00586421" w:rsidRPr="004D3E93" w:rsidRDefault="00586421" w:rsidP="00586421">
            <w:pPr>
              <w:widowControl/>
              <w:autoSpaceDE/>
              <w:autoSpaceDN/>
              <w:adjustRightInd/>
              <w:rPr>
                <w:lang w:eastAsia="ar-SA"/>
              </w:rPr>
            </w:pPr>
            <w:r w:rsidRPr="004D3E93">
              <w:rPr>
                <w:bCs/>
                <w:color w:val="000000"/>
              </w:rPr>
              <w:t xml:space="preserve"> м. Запоріжжя, Шевченківський район, 69120.</w:t>
            </w:r>
          </w:p>
          <w:p w14:paraId="2D0D567C" w14:textId="77777777" w:rsidR="00586421" w:rsidRPr="004D3E93" w:rsidRDefault="00586421" w:rsidP="00586421">
            <w:pPr>
              <w:widowControl/>
              <w:autoSpaceDE/>
              <w:autoSpaceDN/>
              <w:adjustRightInd/>
              <w:ind w:right="360"/>
            </w:pPr>
            <w:r w:rsidRPr="004D3E93">
              <w:t xml:space="preserve">Телефон: </w:t>
            </w:r>
            <w:r w:rsidRPr="004D3E93">
              <w:rPr>
                <w:lang w:eastAsia="en-US"/>
              </w:rPr>
              <w:t>(061) 702-34-07.</w:t>
            </w:r>
          </w:p>
          <w:p w14:paraId="73BB9BA6" w14:textId="77777777" w:rsidR="00586421" w:rsidRPr="004D3E93" w:rsidRDefault="00586421" w:rsidP="00586421">
            <w:pPr>
              <w:widowControl/>
              <w:autoSpaceDE/>
              <w:autoSpaceDN/>
              <w:adjustRightInd/>
              <w:ind w:right="360"/>
            </w:pPr>
            <w:r w:rsidRPr="004D3E93">
              <w:t>Р/</w:t>
            </w:r>
            <w:proofErr w:type="spellStart"/>
            <w:r w:rsidRPr="004D3E93">
              <w:t>р</w:t>
            </w:r>
            <w:proofErr w:type="spellEnd"/>
            <w:r w:rsidRPr="004D3E93">
              <w:t xml:space="preserve">  </w:t>
            </w:r>
            <w:r w:rsidRPr="004D3E93">
              <w:rPr>
                <w:lang w:val="en-US"/>
              </w:rPr>
              <w:t>UA</w:t>
            </w:r>
            <w:r w:rsidRPr="004D3E93">
              <w:t xml:space="preserve"> 6932 0478 0000 0260 0892 4863 112 </w:t>
            </w:r>
          </w:p>
          <w:p w14:paraId="7F4F2FE1" w14:textId="77777777" w:rsidR="00586421" w:rsidRPr="004D3E93" w:rsidRDefault="00586421" w:rsidP="00586421">
            <w:pPr>
              <w:widowControl/>
              <w:autoSpaceDE/>
              <w:autoSpaceDN/>
              <w:adjustRightInd/>
              <w:ind w:right="360"/>
            </w:pPr>
            <w:r w:rsidRPr="004D3E93">
              <w:t xml:space="preserve"> в АБ «УКРГАЗБАНК»</w:t>
            </w:r>
          </w:p>
          <w:p w14:paraId="1BECBF41" w14:textId="77777777" w:rsidR="00586421" w:rsidRPr="004D3E93" w:rsidRDefault="00586421" w:rsidP="00586421">
            <w:pPr>
              <w:widowControl/>
              <w:autoSpaceDE/>
              <w:autoSpaceDN/>
              <w:adjustRightInd/>
              <w:rPr>
                <w:lang w:eastAsia="ar-SA"/>
              </w:rPr>
            </w:pPr>
            <w:r w:rsidRPr="004D3E93">
              <w:t>ІПН 387836508309</w:t>
            </w:r>
          </w:p>
          <w:p w14:paraId="6471E578" w14:textId="77777777" w:rsidR="00586421" w:rsidRPr="004D3E93" w:rsidRDefault="00586421" w:rsidP="00586421">
            <w:pPr>
              <w:widowControl/>
              <w:autoSpaceDE/>
              <w:autoSpaceDN/>
              <w:adjustRightInd/>
              <w:jc w:val="both"/>
              <w:rPr>
                <w:b/>
              </w:rPr>
            </w:pPr>
          </w:p>
          <w:p w14:paraId="007D2A07" w14:textId="77777777" w:rsidR="00586421" w:rsidRPr="004D3E93" w:rsidRDefault="00586421" w:rsidP="00586421">
            <w:pPr>
              <w:widowControl/>
              <w:autoSpaceDE/>
              <w:autoSpaceDN/>
              <w:adjustRightInd/>
              <w:jc w:val="both"/>
              <w:rPr>
                <w:b/>
              </w:rPr>
            </w:pPr>
            <w:r w:rsidRPr="004D3E93">
              <w:rPr>
                <w:b/>
              </w:rPr>
              <w:t>Директор</w:t>
            </w:r>
          </w:p>
          <w:p w14:paraId="5CC20491" w14:textId="77777777" w:rsidR="00586421" w:rsidRPr="004D3E93" w:rsidRDefault="00586421" w:rsidP="00586421">
            <w:pPr>
              <w:widowControl/>
              <w:autoSpaceDE/>
              <w:autoSpaceDN/>
              <w:adjustRightInd/>
              <w:ind w:right="-18"/>
              <w:jc w:val="both"/>
              <w:rPr>
                <w:b/>
              </w:rPr>
            </w:pPr>
          </w:p>
          <w:p w14:paraId="1A360718" w14:textId="77777777" w:rsidR="00586421" w:rsidRPr="004D3E93" w:rsidRDefault="00586421" w:rsidP="00586421">
            <w:pPr>
              <w:widowControl/>
              <w:autoSpaceDE/>
              <w:autoSpaceDN/>
              <w:adjustRightInd/>
              <w:rPr>
                <w:b/>
              </w:rPr>
            </w:pPr>
            <w:r w:rsidRPr="004D3E93">
              <w:rPr>
                <w:b/>
              </w:rPr>
              <w:t>______________ /Світлана ШКАЛІКОВА /</w:t>
            </w:r>
          </w:p>
          <w:p w14:paraId="25BAEF8C" w14:textId="77777777" w:rsidR="00586421" w:rsidRPr="004D3E93" w:rsidRDefault="00586421" w:rsidP="00586421">
            <w:pPr>
              <w:rPr>
                <w:b/>
                <w:bCs/>
              </w:rPr>
            </w:pPr>
          </w:p>
        </w:tc>
        <w:tc>
          <w:tcPr>
            <w:tcW w:w="4926" w:type="dxa"/>
          </w:tcPr>
          <w:p w14:paraId="0F84A0CF" w14:textId="77777777" w:rsidR="00586421" w:rsidRPr="004D3E93" w:rsidRDefault="00586421" w:rsidP="00586421">
            <w:pPr>
              <w:rPr>
                <w:b/>
                <w:bCs/>
              </w:rPr>
            </w:pPr>
            <w:r w:rsidRPr="004D3E93">
              <w:rPr>
                <w:b/>
                <w:bCs/>
              </w:rPr>
              <w:t xml:space="preserve">Постачальник: </w:t>
            </w:r>
          </w:p>
        </w:tc>
      </w:tr>
    </w:tbl>
    <w:p w14:paraId="2C866310" w14:textId="77777777" w:rsidR="00AE1D0C" w:rsidRDefault="00AE1D0C" w:rsidP="009605CE">
      <w:pPr>
        <w:pStyle w:val="ac"/>
        <w:rPr>
          <w:lang w:val="uk-UA"/>
        </w:rPr>
      </w:pPr>
      <w:bookmarkStart w:id="0" w:name="_GoBack"/>
      <w:bookmarkEnd w:id="0"/>
    </w:p>
    <w:sectPr w:rsidR="00AE1D0C" w:rsidSect="00FE77F8">
      <w:type w:val="continuous"/>
      <w:pgSz w:w="11906" w:h="16838"/>
      <w:pgMar w:top="426" w:right="42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59EC" w14:textId="77777777" w:rsidR="002F4ED7" w:rsidRDefault="002F4ED7" w:rsidP="00A21524">
      <w:r>
        <w:separator/>
      </w:r>
    </w:p>
  </w:endnote>
  <w:endnote w:type="continuationSeparator" w:id="0">
    <w:p w14:paraId="0F2B814A" w14:textId="77777777" w:rsidR="002F4ED7" w:rsidRDefault="002F4ED7" w:rsidP="00A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5F83" w14:textId="77777777" w:rsidR="002F4ED7" w:rsidRDefault="002F4ED7" w:rsidP="00A21524">
      <w:r>
        <w:separator/>
      </w:r>
    </w:p>
  </w:footnote>
  <w:footnote w:type="continuationSeparator" w:id="0">
    <w:p w14:paraId="56E12CEC" w14:textId="77777777" w:rsidR="002F4ED7" w:rsidRDefault="002F4ED7" w:rsidP="00A2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05"/>
    <w:multiLevelType w:val="multilevel"/>
    <w:tmpl w:val="0419001F"/>
    <w:lvl w:ilvl="0">
      <w:start w:val="1"/>
      <w:numFmt w:val="decimal"/>
      <w:lvlText w:val="%1."/>
      <w:lvlJc w:val="left"/>
      <w:pPr>
        <w:ind w:left="3196"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E552E"/>
    <w:multiLevelType w:val="hybridMultilevel"/>
    <w:tmpl w:val="3C9EC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8F42F2"/>
    <w:multiLevelType w:val="hybridMultilevel"/>
    <w:tmpl w:val="0DC49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545B9"/>
    <w:multiLevelType w:val="hybridMultilevel"/>
    <w:tmpl w:val="18409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49"/>
    <w:rsid w:val="0000160D"/>
    <w:rsid w:val="0000493F"/>
    <w:rsid w:val="00013D21"/>
    <w:rsid w:val="000144A5"/>
    <w:rsid w:val="00023F65"/>
    <w:rsid w:val="00036C47"/>
    <w:rsid w:val="000415DC"/>
    <w:rsid w:val="00042DF6"/>
    <w:rsid w:val="00047349"/>
    <w:rsid w:val="00053C64"/>
    <w:rsid w:val="000726CD"/>
    <w:rsid w:val="00076802"/>
    <w:rsid w:val="0007725B"/>
    <w:rsid w:val="000933E4"/>
    <w:rsid w:val="00097CA0"/>
    <w:rsid w:val="000A26B5"/>
    <w:rsid w:val="000B11BC"/>
    <w:rsid w:val="000B39EC"/>
    <w:rsid w:val="000B7099"/>
    <w:rsid w:val="000C39F4"/>
    <w:rsid w:val="000C4FD5"/>
    <w:rsid w:val="000C7280"/>
    <w:rsid w:val="000C789B"/>
    <w:rsid w:val="000E2246"/>
    <w:rsid w:val="000E5C22"/>
    <w:rsid w:val="000F0A48"/>
    <w:rsid w:val="00102474"/>
    <w:rsid w:val="001048BB"/>
    <w:rsid w:val="0012399E"/>
    <w:rsid w:val="001268C0"/>
    <w:rsid w:val="001352D7"/>
    <w:rsid w:val="00135CCF"/>
    <w:rsid w:val="001632DC"/>
    <w:rsid w:val="00166309"/>
    <w:rsid w:val="00175FA2"/>
    <w:rsid w:val="00180387"/>
    <w:rsid w:val="001837B6"/>
    <w:rsid w:val="00185385"/>
    <w:rsid w:val="00195874"/>
    <w:rsid w:val="001A21F3"/>
    <w:rsid w:val="001A584D"/>
    <w:rsid w:val="001A778A"/>
    <w:rsid w:val="001B0C8E"/>
    <w:rsid w:val="001B2DC5"/>
    <w:rsid w:val="001C0649"/>
    <w:rsid w:val="001D00A7"/>
    <w:rsid w:val="001D113A"/>
    <w:rsid w:val="001D142C"/>
    <w:rsid w:val="001D3A47"/>
    <w:rsid w:val="001E62F3"/>
    <w:rsid w:val="001F5295"/>
    <w:rsid w:val="00206B28"/>
    <w:rsid w:val="00221A09"/>
    <w:rsid w:val="002220D0"/>
    <w:rsid w:val="002242F6"/>
    <w:rsid w:val="00224F44"/>
    <w:rsid w:val="00225C99"/>
    <w:rsid w:val="00230A17"/>
    <w:rsid w:val="00232924"/>
    <w:rsid w:val="00242821"/>
    <w:rsid w:val="00244619"/>
    <w:rsid w:val="00246A82"/>
    <w:rsid w:val="00251882"/>
    <w:rsid w:val="00252027"/>
    <w:rsid w:val="002565DA"/>
    <w:rsid w:val="002645B8"/>
    <w:rsid w:val="00276055"/>
    <w:rsid w:val="00277797"/>
    <w:rsid w:val="00282F70"/>
    <w:rsid w:val="00283D5E"/>
    <w:rsid w:val="00283EB4"/>
    <w:rsid w:val="0028739F"/>
    <w:rsid w:val="00296395"/>
    <w:rsid w:val="00296C0B"/>
    <w:rsid w:val="002979DB"/>
    <w:rsid w:val="002B194E"/>
    <w:rsid w:val="002B6FD9"/>
    <w:rsid w:val="002B7A24"/>
    <w:rsid w:val="002C02C2"/>
    <w:rsid w:val="002C0A8E"/>
    <w:rsid w:val="002C1882"/>
    <w:rsid w:val="002D57E0"/>
    <w:rsid w:val="002D680A"/>
    <w:rsid w:val="002D7C17"/>
    <w:rsid w:val="002D7F81"/>
    <w:rsid w:val="002E2E7D"/>
    <w:rsid w:val="002E66A0"/>
    <w:rsid w:val="002F4ED7"/>
    <w:rsid w:val="003113B4"/>
    <w:rsid w:val="00323747"/>
    <w:rsid w:val="003247EF"/>
    <w:rsid w:val="00330924"/>
    <w:rsid w:val="003333F0"/>
    <w:rsid w:val="003447DF"/>
    <w:rsid w:val="0035218B"/>
    <w:rsid w:val="00364D37"/>
    <w:rsid w:val="00367053"/>
    <w:rsid w:val="00380EE4"/>
    <w:rsid w:val="003837BD"/>
    <w:rsid w:val="00391EB8"/>
    <w:rsid w:val="00395C92"/>
    <w:rsid w:val="003A65FA"/>
    <w:rsid w:val="003B3C16"/>
    <w:rsid w:val="003C0E6A"/>
    <w:rsid w:val="003C6BD0"/>
    <w:rsid w:val="003D3225"/>
    <w:rsid w:val="003E0BD1"/>
    <w:rsid w:val="004125E9"/>
    <w:rsid w:val="004151EA"/>
    <w:rsid w:val="00423C20"/>
    <w:rsid w:val="0042423D"/>
    <w:rsid w:val="004360E7"/>
    <w:rsid w:val="00454263"/>
    <w:rsid w:val="00454C0C"/>
    <w:rsid w:val="0045503C"/>
    <w:rsid w:val="00466E28"/>
    <w:rsid w:val="00470586"/>
    <w:rsid w:val="00471FA6"/>
    <w:rsid w:val="00476A17"/>
    <w:rsid w:val="00485E16"/>
    <w:rsid w:val="00490A9E"/>
    <w:rsid w:val="00496490"/>
    <w:rsid w:val="004A12DC"/>
    <w:rsid w:val="004A7240"/>
    <w:rsid w:val="004B1AEB"/>
    <w:rsid w:val="004B4B33"/>
    <w:rsid w:val="004B7CA3"/>
    <w:rsid w:val="004C020E"/>
    <w:rsid w:val="004D3E93"/>
    <w:rsid w:val="0050028F"/>
    <w:rsid w:val="00501D97"/>
    <w:rsid w:val="005154A4"/>
    <w:rsid w:val="00525BAB"/>
    <w:rsid w:val="00531468"/>
    <w:rsid w:val="00532492"/>
    <w:rsid w:val="00533B4D"/>
    <w:rsid w:val="005358FB"/>
    <w:rsid w:val="00546357"/>
    <w:rsid w:val="00550A87"/>
    <w:rsid w:val="005567E0"/>
    <w:rsid w:val="005577F8"/>
    <w:rsid w:val="00561359"/>
    <w:rsid w:val="00566BCB"/>
    <w:rsid w:val="005717D3"/>
    <w:rsid w:val="00571828"/>
    <w:rsid w:val="005770E7"/>
    <w:rsid w:val="00577519"/>
    <w:rsid w:val="00577FDE"/>
    <w:rsid w:val="005839CB"/>
    <w:rsid w:val="0058460B"/>
    <w:rsid w:val="00586421"/>
    <w:rsid w:val="00587BE1"/>
    <w:rsid w:val="005978E8"/>
    <w:rsid w:val="005A2C28"/>
    <w:rsid w:val="005B3EBF"/>
    <w:rsid w:val="005B7551"/>
    <w:rsid w:val="005C1BB8"/>
    <w:rsid w:val="005D2869"/>
    <w:rsid w:val="005D345E"/>
    <w:rsid w:val="005E0AD3"/>
    <w:rsid w:val="005E1710"/>
    <w:rsid w:val="005E29D1"/>
    <w:rsid w:val="005E4FFE"/>
    <w:rsid w:val="005F0F67"/>
    <w:rsid w:val="005F306E"/>
    <w:rsid w:val="00600B97"/>
    <w:rsid w:val="0060112B"/>
    <w:rsid w:val="00620BD9"/>
    <w:rsid w:val="0062271C"/>
    <w:rsid w:val="00636673"/>
    <w:rsid w:val="006378AA"/>
    <w:rsid w:val="00637F45"/>
    <w:rsid w:val="00644453"/>
    <w:rsid w:val="0064448B"/>
    <w:rsid w:val="00657EAA"/>
    <w:rsid w:val="006601E9"/>
    <w:rsid w:val="006609C5"/>
    <w:rsid w:val="00670E43"/>
    <w:rsid w:val="00683C8C"/>
    <w:rsid w:val="00684E24"/>
    <w:rsid w:val="00687AC3"/>
    <w:rsid w:val="0069017D"/>
    <w:rsid w:val="00690D2C"/>
    <w:rsid w:val="00691AC9"/>
    <w:rsid w:val="00695160"/>
    <w:rsid w:val="00697AEC"/>
    <w:rsid w:val="006A0C8E"/>
    <w:rsid w:val="006A307B"/>
    <w:rsid w:val="006B2653"/>
    <w:rsid w:val="006B43C0"/>
    <w:rsid w:val="006C0CFC"/>
    <w:rsid w:val="006D2DA4"/>
    <w:rsid w:val="006E1ACA"/>
    <w:rsid w:val="006E33F9"/>
    <w:rsid w:val="006E57C3"/>
    <w:rsid w:val="0070140C"/>
    <w:rsid w:val="007101FB"/>
    <w:rsid w:val="007402B4"/>
    <w:rsid w:val="00750AF6"/>
    <w:rsid w:val="00750B8D"/>
    <w:rsid w:val="00753C6C"/>
    <w:rsid w:val="007606AE"/>
    <w:rsid w:val="00761266"/>
    <w:rsid w:val="0076579C"/>
    <w:rsid w:val="00772BC7"/>
    <w:rsid w:val="00773E56"/>
    <w:rsid w:val="00776BE1"/>
    <w:rsid w:val="00793672"/>
    <w:rsid w:val="007A57AE"/>
    <w:rsid w:val="007A7633"/>
    <w:rsid w:val="007B38C7"/>
    <w:rsid w:val="007B4CA3"/>
    <w:rsid w:val="007C43A1"/>
    <w:rsid w:val="007C4994"/>
    <w:rsid w:val="007C4F94"/>
    <w:rsid w:val="007C6457"/>
    <w:rsid w:val="007C6F37"/>
    <w:rsid w:val="007D0264"/>
    <w:rsid w:val="007D5793"/>
    <w:rsid w:val="007E18A6"/>
    <w:rsid w:val="007E207A"/>
    <w:rsid w:val="007E36E4"/>
    <w:rsid w:val="007E5FFD"/>
    <w:rsid w:val="007E725C"/>
    <w:rsid w:val="007E7879"/>
    <w:rsid w:val="007F2A0D"/>
    <w:rsid w:val="007F2A7B"/>
    <w:rsid w:val="007F4535"/>
    <w:rsid w:val="007F64A9"/>
    <w:rsid w:val="008002CB"/>
    <w:rsid w:val="008039AD"/>
    <w:rsid w:val="0081136C"/>
    <w:rsid w:val="00827F5D"/>
    <w:rsid w:val="00831E28"/>
    <w:rsid w:val="008367BC"/>
    <w:rsid w:val="00841258"/>
    <w:rsid w:val="008472E8"/>
    <w:rsid w:val="00855714"/>
    <w:rsid w:val="00857DC7"/>
    <w:rsid w:val="00860117"/>
    <w:rsid w:val="00861A48"/>
    <w:rsid w:val="008628B6"/>
    <w:rsid w:val="008741E6"/>
    <w:rsid w:val="008747D8"/>
    <w:rsid w:val="008838CD"/>
    <w:rsid w:val="0089000A"/>
    <w:rsid w:val="0089038B"/>
    <w:rsid w:val="00893CE2"/>
    <w:rsid w:val="0089552D"/>
    <w:rsid w:val="008B0397"/>
    <w:rsid w:val="008D5598"/>
    <w:rsid w:val="008D6C59"/>
    <w:rsid w:val="008E08D0"/>
    <w:rsid w:val="008F50D5"/>
    <w:rsid w:val="008F626E"/>
    <w:rsid w:val="009028F5"/>
    <w:rsid w:val="00907AB3"/>
    <w:rsid w:val="00913162"/>
    <w:rsid w:val="00914E62"/>
    <w:rsid w:val="0092303A"/>
    <w:rsid w:val="00944573"/>
    <w:rsid w:val="009605CE"/>
    <w:rsid w:val="009662A6"/>
    <w:rsid w:val="00966671"/>
    <w:rsid w:val="00966B77"/>
    <w:rsid w:val="0097031D"/>
    <w:rsid w:val="00972D02"/>
    <w:rsid w:val="00974C58"/>
    <w:rsid w:val="00992B89"/>
    <w:rsid w:val="009A5E7B"/>
    <w:rsid w:val="009B250D"/>
    <w:rsid w:val="009B2911"/>
    <w:rsid w:val="009B3E9A"/>
    <w:rsid w:val="009C27F9"/>
    <w:rsid w:val="009C6F0D"/>
    <w:rsid w:val="009D3669"/>
    <w:rsid w:val="009E19EA"/>
    <w:rsid w:val="009E5542"/>
    <w:rsid w:val="009F207C"/>
    <w:rsid w:val="009F2DA8"/>
    <w:rsid w:val="009F2F62"/>
    <w:rsid w:val="009F35D9"/>
    <w:rsid w:val="009F5929"/>
    <w:rsid w:val="009F6E8C"/>
    <w:rsid w:val="00A038F5"/>
    <w:rsid w:val="00A060AA"/>
    <w:rsid w:val="00A14839"/>
    <w:rsid w:val="00A21524"/>
    <w:rsid w:val="00A25F26"/>
    <w:rsid w:val="00A3522F"/>
    <w:rsid w:val="00A4254B"/>
    <w:rsid w:val="00A43E90"/>
    <w:rsid w:val="00A45128"/>
    <w:rsid w:val="00A50F49"/>
    <w:rsid w:val="00A52BA9"/>
    <w:rsid w:val="00A5481E"/>
    <w:rsid w:val="00A6598C"/>
    <w:rsid w:val="00A71C9B"/>
    <w:rsid w:val="00A724AC"/>
    <w:rsid w:val="00A738C7"/>
    <w:rsid w:val="00A744CA"/>
    <w:rsid w:val="00A7656E"/>
    <w:rsid w:val="00A77E89"/>
    <w:rsid w:val="00A827C6"/>
    <w:rsid w:val="00A8740A"/>
    <w:rsid w:val="00A913E0"/>
    <w:rsid w:val="00AA7934"/>
    <w:rsid w:val="00AE13EF"/>
    <w:rsid w:val="00AE1D0C"/>
    <w:rsid w:val="00AF15FC"/>
    <w:rsid w:val="00AF1871"/>
    <w:rsid w:val="00AF32D2"/>
    <w:rsid w:val="00AF649C"/>
    <w:rsid w:val="00B01C24"/>
    <w:rsid w:val="00B036F9"/>
    <w:rsid w:val="00B03C80"/>
    <w:rsid w:val="00B04683"/>
    <w:rsid w:val="00B12CFB"/>
    <w:rsid w:val="00B259D0"/>
    <w:rsid w:val="00B407FA"/>
    <w:rsid w:val="00B473D2"/>
    <w:rsid w:val="00B66C73"/>
    <w:rsid w:val="00B75C11"/>
    <w:rsid w:val="00B803B0"/>
    <w:rsid w:val="00B8227E"/>
    <w:rsid w:val="00B90933"/>
    <w:rsid w:val="00B90F95"/>
    <w:rsid w:val="00B94A85"/>
    <w:rsid w:val="00BA3190"/>
    <w:rsid w:val="00BA31B0"/>
    <w:rsid w:val="00BB0F9B"/>
    <w:rsid w:val="00BB26EF"/>
    <w:rsid w:val="00BB5723"/>
    <w:rsid w:val="00BB61BE"/>
    <w:rsid w:val="00BC50F3"/>
    <w:rsid w:val="00BD2CB1"/>
    <w:rsid w:val="00BD705C"/>
    <w:rsid w:val="00BE12A5"/>
    <w:rsid w:val="00BE3803"/>
    <w:rsid w:val="00BF354D"/>
    <w:rsid w:val="00BF43C6"/>
    <w:rsid w:val="00BF6309"/>
    <w:rsid w:val="00C033CE"/>
    <w:rsid w:val="00C1263C"/>
    <w:rsid w:val="00C210E0"/>
    <w:rsid w:val="00C23E3C"/>
    <w:rsid w:val="00C274B4"/>
    <w:rsid w:val="00C4241B"/>
    <w:rsid w:val="00C45737"/>
    <w:rsid w:val="00C469EC"/>
    <w:rsid w:val="00C500C1"/>
    <w:rsid w:val="00C545CD"/>
    <w:rsid w:val="00C548AF"/>
    <w:rsid w:val="00C55565"/>
    <w:rsid w:val="00C55B85"/>
    <w:rsid w:val="00C6246C"/>
    <w:rsid w:val="00C71648"/>
    <w:rsid w:val="00C7558F"/>
    <w:rsid w:val="00C75C58"/>
    <w:rsid w:val="00C77A0B"/>
    <w:rsid w:val="00C80F32"/>
    <w:rsid w:val="00C81CF2"/>
    <w:rsid w:val="00C826F8"/>
    <w:rsid w:val="00C83878"/>
    <w:rsid w:val="00C84CC8"/>
    <w:rsid w:val="00C915C3"/>
    <w:rsid w:val="00C96265"/>
    <w:rsid w:val="00CA1FBA"/>
    <w:rsid w:val="00CA3FAF"/>
    <w:rsid w:val="00CA4CBC"/>
    <w:rsid w:val="00CB1FA9"/>
    <w:rsid w:val="00CB2D67"/>
    <w:rsid w:val="00CC5276"/>
    <w:rsid w:val="00CC586B"/>
    <w:rsid w:val="00CD25AE"/>
    <w:rsid w:val="00CE2BDD"/>
    <w:rsid w:val="00CE4416"/>
    <w:rsid w:val="00CE62CE"/>
    <w:rsid w:val="00CF034C"/>
    <w:rsid w:val="00CF7E48"/>
    <w:rsid w:val="00D05F53"/>
    <w:rsid w:val="00D063AD"/>
    <w:rsid w:val="00D14100"/>
    <w:rsid w:val="00D14C02"/>
    <w:rsid w:val="00D177CA"/>
    <w:rsid w:val="00D22760"/>
    <w:rsid w:val="00D25B25"/>
    <w:rsid w:val="00D27C52"/>
    <w:rsid w:val="00D42784"/>
    <w:rsid w:val="00D51E70"/>
    <w:rsid w:val="00D60FA8"/>
    <w:rsid w:val="00D7345C"/>
    <w:rsid w:val="00D737F7"/>
    <w:rsid w:val="00D81B6E"/>
    <w:rsid w:val="00D83FDC"/>
    <w:rsid w:val="00DA2BF6"/>
    <w:rsid w:val="00DA5AB3"/>
    <w:rsid w:val="00DB0E58"/>
    <w:rsid w:val="00DC0561"/>
    <w:rsid w:val="00DC7B86"/>
    <w:rsid w:val="00DD71CC"/>
    <w:rsid w:val="00DE28B8"/>
    <w:rsid w:val="00DE43C0"/>
    <w:rsid w:val="00DF41BD"/>
    <w:rsid w:val="00DF52D6"/>
    <w:rsid w:val="00E04771"/>
    <w:rsid w:val="00E07A0C"/>
    <w:rsid w:val="00E1733E"/>
    <w:rsid w:val="00E17C5F"/>
    <w:rsid w:val="00E24CFB"/>
    <w:rsid w:val="00E36BF7"/>
    <w:rsid w:val="00E3707B"/>
    <w:rsid w:val="00E4131E"/>
    <w:rsid w:val="00E424E1"/>
    <w:rsid w:val="00E42AF4"/>
    <w:rsid w:val="00E45D4D"/>
    <w:rsid w:val="00E52D08"/>
    <w:rsid w:val="00E719FD"/>
    <w:rsid w:val="00E81D31"/>
    <w:rsid w:val="00E821A8"/>
    <w:rsid w:val="00E92407"/>
    <w:rsid w:val="00E964B3"/>
    <w:rsid w:val="00EA3F93"/>
    <w:rsid w:val="00EA6DA9"/>
    <w:rsid w:val="00EC5B10"/>
    <w:rsid w:val="00ED54CA"/>
    <w:rsid w:val="00ED7379"/>
    <w:rsid w:val="00EE358B"/>
    <w:rsid w:val="00F0796A"/>
    <w:rsid w:val="00F07ADD"/>
    <w:rsid w:val="00F108D3"/>
    <w:rsid w:val="00F30D2F"/>
    <w:rsid w:val="00F31F0F"/>
    <w:rsid w:val="00F3387D"/>
    <w:rsid w:val="00F33DDF"/>
    <w:rsid w:val="00F447E3"/>
    <w:rsid w:val="00F450D2"/>
    <w:rsid w:val="00F4699F"/>
    <w:rsid w:val="00F55873"/>
    <w:rsid w:val="00F56B64"/>
    <w:rsid w:val="00F60AB8"/>
    <w:rsid w:val="00F628FE"/>
    <w:rsid w:val="00F62DEE"/>
    <w:rsid w:val="00F64F2F"/>
    <w:rsid w:val="00F7300A"/>
    <w:rsid w:val="00F77881"/>
    <w:rsid w:val="00F82054"/>
    <w:rsid w:val="00F95E3B"/>
    <w:rsid w:val="00FA164D"/>
    <w:rsid w:val="00FA3926"/>
    <w:rsid w:val="00FA5FC5"/>
    <w:rsid w:val="00FC0F76"/>
    <w:rsid w:val="00FC2437"/>
    <w:rsid w:val="00FC432E"/>
    <w:rsid w:val="00FD3411"/>
    <w:rsid w:val="00FD5C23"/>
    <w:rsid w:val="00FD6B80"/>
    <w:rsid w:val="00FD7092"/>
    <w:rsid w:val="00FE09AE"/>
    <w:rsid w:val="00FE0B4A"/>
    <w:rsid w:val="00FE0D83"/>
    <w:rsid w:val="00FE1F7C"/>
    <w:rsid w:val="00FE3F7E"/>
    <w:rsid w:val="00FE4378"/>
    <w:rsid w:val="00FE6C00"/>
    <w:rsid w:val="00FE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 w:type="paragraph" w:styleId="af9">
    <w:name w:val="Body Text Indent"/>
    <w:basedOn w:val="a"/>
    <w:link w:val="afa"/>
    <w:uiPriority w:val="99"/>
    <w:semiHidden/>
    <w:unhideWhenUsed/>
    <w:rsid w:val="008039AD"/>
    <w:pPr>
      <w:widowControl/>
      <w:autoSpaceDE/>
      <w:autoSpaceDN/>
      <w:adjustRightInd/>
      <w:spacing w:after="120" w:line="276" w:lineRule="auto"/>
      <w:ind w:left="283"/>
    </w:pPr>
    <w:rPr>
      <w:rFonts w:ascii="Calibri" w:hAnsi="Calibri"/>
      <w:sz w:val="22"/>
      <w:szCs w:val="22"/>
      <w:lang w:val="uk-UA" w:eastAsia="uk-UA"/>
    </w:rPr>
  </w:style>
  <w:style w:type="character" w:customStyle="1" w:styleId="afa">
    <w:name w:val="Основной текст с отступом Знак"/>
    <w:basedOn w:val="a0"/>
    <w:link w:val="af9"/>
    <w:uiPriority w:val="99"/>
    <w:semiHidden/>
    <w:rsid w:val="008039AD"/>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 w:type="paragraph" w:styleId="af9">
    <w:name w:val="Body Text Indent"/>
    <w:basedOn w:val="a"/>
    <w:link w:val="afa"/>
    <w:uiPriority w:val="99"/>
    <w:semiHidden/>
    <w:unhideWhenUsed/>
    <w:rsid w:val="008039AD"/>
    <w:pPr>
      <w:widowControl/>
      <w:autoSpaceDE/>
      <w:autoSpaceDN/>
      <w:adjustRightInd/>
      <w:spacing w:after="120" w:line="276" w:lineRule="auto"/>
      <w:ind w:left="283"/>
    </w:pPr>
    <w:rPr>
      <w:rFonts w:ascii="Calibri" w:hAnsi="Calibri"/>
      <w:sz w:val="22"/>
      <w:szCs w:val="22"/>
      <w:lang w:val="uk-UA" w:eastAsia="uk-UA"/>
    </w:rPr>
  </w:style>
  <w:style w:type="character" w:customStyle="1" w:styleId="afa">
    <w:name w:val="Основной текст с отступом Знак"/>
    <w:basedOn w:val="a0"/>
    <w:link w:val="af9"/>
    <w:uiPriority w:val="99"/>
    <w:semiHidden/>
    <w:rsid w:val="008039AD"/>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8753">
      <w:bodyDiv w:val="1"/>
      <w:marLeft w:val="0"/>
      <w:marRight w:val="0"/>
      <w:marTop w:val="0"/>
      <w:marBottom w:val="0"/>
      <w:divBdr>
        <w:top w:val="none" w:sz="0" w:space="0" w:color="auto"/>
        <w:left w:val="none" w:sz="0" w:space="0" w:color="auto"/>
        <w:bottom w:val="none" w:sz="0" w:space="0" w:color="auto"/>
        <w:right w:val="none" w:sz="0" w:space="0" w:color="auto"/>
      </w:divBdr>
    </w:div>
    <w:div w:id="116339189">
      <w:bodyDiv w:val="1"/>
      <w:marLeft w:val="0"/>
      <w:marRight w:val="0"/>
      <w:marTop w:val="0"/>
      <w:marBottom w:val="0"/>
      <w:divBdr>
        <w:top w:val="none" w:sz="0" w:space="0" w:color="auto"/>
        <w:left w:val="none" w:sz="0" w:space="0" w:color="auto"/>
        <w:bottom w:val="none" w:sz="0" w:space="0" w:color="auto"/>
        <w:right w:val="none" w:sz="0" w:space="0" w:color="auto"/>
      </w:divBdr>
    </w:div>
    <w:div w:id="133446086">
      <w:bodyDiv w:val="1"/>
      <w:marLeft w:val="0"/>
      <w:marRight w:val="0"/>
      <w:marTop w:val="0"/>
      <w:marBottom w:val="0"/>
      <w:divBdr>
        <w:top w:val="none" w:sz="0" w:space="0" w:color="auto"/>
        <w:left w:val="none" w:sz="0" w:space="0" w:color="auto"/>
        <w:bottom w:val="none" w:sz="0" w:space="0" w:color="auto"/>
        <w:right w:val="none" w:sz="0" w:space="0" w:color="auto"/>
      </w:divBdr>
    </w:div>
    <w:div w:id="138811697">
      <w:bodyDiv w:val="1"/>
      <w:marLeft w:val="0"/>
      <w:marRight w:val="0"/>
      <w:marTop w:val="0"/>
      <w:marBottom w:val="0"/>
      <w:divBdr>
        <w:top w:val="none" w:sz="0" w:space="0" w:color="auto"/>
        <w:left w:val="none" w:sz="0" w:space="0" w:color="auto"/>
        <w:bottom w:val="none" w:sz="0" w:space="0" w:color="auto"/>
        <w:right w:val="none" w:sz="0" w:space="0" w:color="auto"/>
      </w:divBdr>
    </w:div>
    <w:div w:id="210112388">
      <w:bodyDiv w:val="1"/>
      <w:marLeft w:val="0"/>
      <w:marRight w:val="0"/>
      <w:marTop w:val="0"/>
      <w:marBottom w:val="0"/>
      <w:divBdr>
        <w:top w:val="none" w:sz="0" w:space="0" w:color="auto"/>
        <w:left w:val="none" w:sz="0" w:space="0" w:color="auto"/>
        <w:bottom w:val="none" w:sz="0" w:space="0" w:color="auto"/>
        <w:right w:val="none" w:sz="0" w:space="0" w:color="auto"/>
      </w:divBdr>
    </w:div>
    <w:div w:id="220556464">
      <w:bodyDiv w:val="1"/>
      <w:marLeft w:val="0"/>
      <w:marRight w:val="0"/>
      <w:marTop w:val="0"/>
      <w:marBottom w:val="0"/>
      <w:divBdr>
        <w:top w:val="none" w:sz="0" w:space="0" w:color="auto"/>
        <w:left w:val="none" w:sz="0" w:space="0" w:color="auto"/>
        <w:bottom w:val="none" w:sz="0" w:space="0" w:color="auto"/>
        <w:right w:val="none" w:sz="0" w:space="0" w:color="auto"/>
      </w:divBdr>
    </w:div>
    <w:div w:id="254437399">
      <w:bodyDiv w:val="1"/>
      <w:marLeft w:val="0"/>
      <w:marRight w:val="0"/>
      <w:marTop w:val="0"/>
      <w:marBottom w:val="0"/>
      <w:divBdr>
        <w:top w:val="none" w:sz="0" w:space="0" w:color="auto"/>
        <w:left w:val="none" w:sz="0" w:space="0" w:color="auto"/>
        <w:bottom w:val="none" w:sz="0" w:space="0" w:color="auto"/>
        <w:right w:val="none" w:sz="0" w:space="0" w:color="auto"/>
      </w:divBdr>
    </w:div>
    <w:div w:id="260845230">
      <w:bodyDiv w:val="1"/>
      <w:marLeft w:val="0"/>
      <w:marRight w:val="0"/>
      <w:marTop w:val="0"/>
      <w:marBottom w:val="0"/>
      <w:divBdr>
        <w:top w:val="none" w:sz="0" w:space="0" w:color="auto"/>
        <w:left w:val="none" w:sz="0" w:space="0" w:color="auto"/>
        <w:bottom w:val="none" w:sz="0" w:space="0" w:color="auto"/>
        <w:right w:val="none" w:sz="0" w:space="0" w:color="auto"/>
      </w:divBdr>
    </w:div>
    <w:div w:id="309755669">
      <w:bodyDiv w:val="1"/>
      <w:marLeft w:val="0"/>
      <w:marRight w:val="0"/>
      <w:marTop w:val="0"/>
      <w:marBottom w:val="0"/>
      <w:divBdr>
        <w:top w:val="none" w:sz="0" w:space="0" w:color="auto"/>
        <w:left w:val="none" w:sz="0" w:space="0" w:color="auto"/>
        <w:bottom w:val="none" w:sz="0" w:space="0" w:color="auto"/>
        <w:right w:val="none" w:sz="0" w:space="0" w:color="auto"/>
      </w:divBdr>
    </w:div>
    <w:div w:id="417679075">
      <w:bodyDiv w:val="1"/>
      <w:marLeft w:val="0"/>
      <w:marRight w:val="0"/>
      <w:marTop w:val="0"/>
      <w:marBottom w:val="0"/>
      <w:divBdr>
        <w:top w:val="none" w:sz="0" w:space="0" w:color="auto"/>
        <w:left w:val="none" w:sz="0" w:space="0" w:color="auto"/>
        <w:bottom w:val="none" w:sz="0" w:space="0" w:color="auto"/>
        <w:right w:val="none" w:sz="0" w:space="0" w:color="auto"/>
      </w:divBdr>
    </w:div>
    <w:div w:id="486366338">
      <w:bodyDiv w:val="1"/>
      <w:marLeft w:val="0"/>
      <w:marRight w:val="0"/>
      <w:marTop w:val="0"/>
      <w:marBottom w:val="0"/>
      <w:divBdr>
        <w:top w:val="none" w:sz="0" w:space="0" w:color="auto"/>
        <w:left w:val="none" w:sz="0" w:space="0" w:color="auto"/>
        <w:bottom w:val="none" w:sz="0" w:space="0" w:color="auto"/>
        <w:right w:val="none" w:sz="0" w:space="0" w:color="auto"/>
      </w:divBdr>
    </w:div>
    <w:div w:id="499464294">
      <w:bodyDiv w:val="1"/>
      <w:marLeft w:val="0"/>
      <w:marRight w:val="0"/>
      <w:marTop w:val="0"/>
      <w:marBottom w:val="0"/>
      <w:divBdr>
        <w:top w:val="none" w:sz="0" w:space="0" w:color="auto"/>
        <w:left w:val="none" w:sz="0" w:space="0" w:color="auto"/>
        <w:bottom w:val="none" w:sz="0" w:space="0" w:color="auto"/>
        <w:right w:val="none" w:sz="0" w:space="0" w:color="auto"/>
      </w:divBdr>
    </w:div>
    <w:div w:id="503400292">
      <w:bodyDiv w:val="1"/>
      <w:marLeft w:val="0"/>
      <w:marRight w:val="0"/>
      <w:marTop w:val="0"/>
      <w:marBottom w:val="0"/>
      <w:divBdr>
        <w:top w:val="none" w:sz="0" w:space="0" w:color="auto"/>
        <w:left w:val="none" w:sz="0" w:space="0" w:color="auto"/>
        <w:bottom w:val="none" w:sz="0" w:space="0" w:color="auto"/>
        <w:right w:val="none" w:sz="0" w:space="0" w:color="auto"/>
      </w:divBdr>
    </w:div>
    <w:div w:id="533277412">
      <w:bodyDiv w:val="1"/>
      <w:marLeft w:val="0"/>
      <w:marRight w:val="0"/>
      <w:marTop w:val="0"/>
      <w:marBottom w:val="0"/>
      <w:divBdr>
        <w:top w:val="none" w:sz="0" w:space="0" w:color="auto"/>
        <w:left w:val="none" w:sz="0" w:space="0" w:color="auto"/>
        <w:bottom w:val="none" w:sz="0" w:space="0" w:color="auto"/>
        <w:right w:val="none" w:sz="0" w:space="0" w:color="auto"/>
      </w:divBdr>
    </w:div>
    <w:div w:id="533617522">
      <w:bodyDiv w:val="1"/>
      <w:marLeft w:val="0"/>
      <w:marRight w:val="0"/>
      <w:marTop w:val="0"/>
      <w:marBottom w:val="0"/>
      <w:divBdr>
        <w:top w:val="none" w:sz="0" w:space="0" w:color="auto"/>
        <w:left w:val="none" w:sz="0" w:space="0" w:color="auto"/>
        <w:bottom w:val="none" w:sz="0" w:space="0" w:color="auto"/>
        <w:right w:val="none" w:sz="0" w:space="0" w:color="auto"/>
      </w:divBdr>
    </w:div>
    <w:div w:id="563104210">
      <w:bodyDiv w:val="1"/>
      <w:marLeft w:val="0"/>
      <w:marRight w:val="0"/>
      <w:marTop w:val="0"/>
      <w:marBottom w:val="0"/>
      <w:divBdr>
        <w:top w:val="none" w:sz="0" w:space="0" w:color="auto"/>
        <w:left w:val="none" w:sz="0" w:space="0" w:color="auto"/>
        <w:bottom w:val="none" w:sz="0" w:space="0" w:color="auto"/>
        <w:right w:val="none" w:sz="0" w:space="0" w:color="auto"/>
      </w:divBdr>
    </w:div>
    <w:div w:id="681013102">
      <w:bodyDiv w:val="1"/>
      <w:marLeft w:val="0"/>
      <w:marRight w:val="0"/>
      <w:marTop w:val="0"/>
      <w:marBottom w:val="0"/>
      <w:divBdr>
        <w:top w:val="none" w:sz="0" w:space="0" w:color="auto"/>
        <w:left w:val="none" w:sz="0" w:space="0" w:color="auto"/>
        <w:bottom w:val="none" w:sz="0" w:space="0" w:color="auto"/>
        <w:right w:val="none" w:sz="0" w:space="0" w:color="auto"/>
      </w:divBdr>
    </w:div>
    <w:div w:id="810441183">
      <w:bodyDiv w:val="1"/>
      <w:marLeft w:val="0"/>
      <w:marRight w:val="0"/>
      <w:marTop w:val="0"/>
      <w:marBottom w:val="0"/>
      <w:divBdr>
        <w:top w:val="none" w:sz="0" w:space="0" w:color="auto"/>
        <w:left w:val="none" w:sz="0" w:space="0" w:color="auto"/>
        <w:bottom w:val="none" w:sz="0" w:space="0" w:color="auto"/>
        <w:right w:val="none" w:sz="0" w:space="0" w:color="auto"/>
      </w:divBdr>
    </w:div>
    <w:div w:id="866483126">
      <w:bodyDiv w:val="1"/>
      <w:marLeft w:val="0"/>
      <w:marRight w:val="0"/>
      <w:marTop w:val="0"/>
      <w:marBottom w:val="0"/>
      <w:divBdr>
        <w:top w:val="none" w:sz="0" w:space="0" w:color="auto"/>
        <w:left w:val="none" w:sz="0" w:space="0" w:color="auto"/>
        <w:bottom w:val="none" w:sz="0" w:space="0" w:color="auto"/>
        <w:right w:val="none" w:sz="0" w:space="0" w:color="auto"/>
      </w:divBdr>
    </w:div>
    <w:div w:id="925528956">
      <w:bodyDiv w:val="1"/>
      <w:marLeft w:val="0"/>
      <w:marRight w:val="0"/>
      <w:marTop w:val="0"/>
      <w:marBottom w:val="0"/>
      <w:divBdr>
        <w:top w:val="none" w:sz="0" w:space="0" w:color="auto"/>
        <w:left w:val="none" w:sz="0" w:space="0" w:color="auto"/>
        <w:bottom w:val="none" w:sz="0" w:space="0" w:color="auto"/>
        <w:right w:val="none" w:sz="0" w:space="0" w:color="auto"/>
      </w:divBdr>
    </w:div>
    <w:div w:id="968239528">
      <w:bodyDiv w:val="1"/>
      <w:marLeft w:val="0"/>
      <w:marRight w:val="0"/>
      <w:marTop w:val="0"/>
      <w:marBottom w:val="0"/>
      <w:divBdr>
        <w:top w:val="none" w:sz="0" w:space="0" w:color="auto"/>
        <w:left w:val="none" w:sz="0" w:space="0" w:color="auto"/>
        <w:bottom w:val="none" w:sz="0" w:space="0" w:color="auto"/>
        <w:right w:val="none" w:sz="0" w:space="0" w:color="auto"/>
      </w:divBdr>
    </w:div>
    <w:div w:id="974876622">
      <w:bodyDiv w:val="1"/>
      <w:marLeft w:val="0"/>
      <w:marRight w:val="0"/>
      <w:marTop w:val="0"/>
      <w:marBottom w:val="0"/>
      <w:divBdr>
        <w:top w:val="none" w:sz="0" w:space="0" w:color="auto"/>
        <w:left w:val="none" w:sz="0" w:space="0" w:color="auto"/>
        <w:bottom w:val="none" w:sz="0" w:space="0" w:color="auto"/>
        <w:right w:val="none" w:sz="0" w:space="0" w:color="auto"/>
      </w:divBdr>
    </w:div>
    <w:div w:id="1122384357">
      <w:bodyDiv w:val="1"/>
      <w:marLeft w:val="0"/>
      <w:marRight w:val="0"/>
      <w:marTop w:val="0"/>
      <w:marBottom w:val="0"/>
      <w:divBdr>
        <w:top w:val="none" w:sz="0" w:space="0" w:color="auto"/>
        <w:left w:val="none" w:sz="0" w:space="0" w:color="auto"/>
        <w:bottom w:val="none" w:sz="0" w:space="0" w:color="auto"/>
        <w:right w:val="none" w:sz="0" w:space="0" w:color="auto"/>
      </w:divBdr>
    </w:div>
    <w:div w:id="1189493692">
      <w:bodyDiv w:val="1"/>
      <w:marLeft w:val="0"/>
      <w:marRight w:val="0"/>
      <w:marTop w:val="0"/>
      <w:marBottom w:val="0"/>
      <w:divBdr>
        <w:top w:val="none" w:sz="0" w:space="0" w:color="auto"/>
        <w:left w:val="none" w:sz="0" w:space="0" w:color="auto"/>
        <w:bottom w:val="none" w:sz="0" w:space="0" w:color="auto"/>
        <w:right w:val="none" w:sz="0" w:space="0" w:color="auto"/>
      </w:divBdr>
    </w:div>
    <w:div w:id="1204708025">
      <w:bodyDiv w:val="1"/>
      <w:marLeft w:val="0"/>
      <w:marRight w:val="0"/>
      <w:marTop w:val="0"/>
      <w:marBottom w:val="0"/>
      <w:divBdr>
        <w:top w:val="none" w:sz="0" w:space="0" w:color="auto"/>
        <w:left w:val="none" w:sz="0" w:space="0" w:color="auto"/>
        <w:bottom w:val="none" w:sz="0" w:space="0" w:color="auto"/>
        <w:right w:val="none" w:sz="0" w:space="0" w:color="auto"/>
      </w:divBdr>
    </w:div>
    <w:div w:id="1212352368">
      <w:bodyDiv w:val="1"/>
      <w:marLeft w:val="0"/>
      <w:marRight w:val="0"/>
      <w:marTop w:val="0"/>
      <w:marBottom w:val="0"/>
      <w:divBdr>
        <w:top w:val="none" w:sz="0" w:space="0" w:color="auto"/>
        <w:left w:val="none" w:sz="0" w:space="0" w:color="auto"/>
        <w:bottom w:val="none" w:sz="0" w:space="0" w:color="auto"/>
        <w:right w:val="none" w:sz="0" w:space="0" w:color="auto"/>
      </w:divBdr>
    </w:div>
    <w:div w:id="1351686928">
      <w:bodyDiv w:val="1"/>
      <w:marLeft w:val="0"/>
      <w:marRight w:val="0"/>
      <w:marTop w:val="0"/>
      <w:marBottom w:val="0"/>
      <w:divBdr>
        <w:top w:val="none" w:sz="0" w:space="0" w:color="auto"/>
        <w:left w:val="none" w:sz="0" w:space="0" w:color="auto"/>
        <w:bottom w:val="none" w:sz="0" w:space="0" w:color="auto"/>
        <w:right w:val="none" w:sz="0" w:space="0" w:color="auto"/>
      </w:divBdr>
    </w:div>
    <w:div w:id="1437366759">
      <w:bodyDiv w:val="1"/>
      <w:marLeft w:val="0"/>
      <w:marRight w:val="0"/>
      <w:marTop w:val="0"/>
      <w:marBottom w:val="0"/>
      <w:divBdr>
        <w:top w:val="none" w:sz="0" w:space="0" w:color="auto"/>
        <w:left w:val="none" w:sz="0" w:space="0" w:color="auto"/>
        <w:bottom w:val="none" w:sz="0" w:space="0" w:color="auto"/>
        <w:right w:val="none" w:sz="0" w:space="0" w:color="auto"/>
      </w:divBdr>
    </w:div>
    <w:div w:id="1439327076">
      <w:bodyDiv w:val="1"/>
      <w:marLeft w:val="0"/>
      <w:marRight w:val="0"/>
      <w:marTop w:val="0"/>
      <w:marBottom w:val="0"/>
      <w:divBdr>
        <w:top w:val="none" w:sz="0" w:space="0" w:color="auto"/>
        <w:left w:val="none" w:sz="0" w:space="0" w:color="auto"/>
        <w:bottom w:val="none" w:sz="0" w:space="0" w:color="auto"/>
        <w:right w:val="none" w:sz="0" w:space="0" w:color="auto"/>
      </w:divBdr>
    </w:div>
    <w:div w:id="1450974420">
      <w:bodyDiv w:val="1"/>
      <w:marLeft w:val="0"/>
      <w:marRight w:val="0"/>
      <w:marTop w:val="0"/>
      <w:marBottom w:val="0"/>
      <w:divBdr>
        <w:top w:val="none" w:sz="0" w:space="0" w:color="auto"/>
        <w:left w:val="none" w:sz="0" w:space="0" w:color="auto"/>
        <w:bottom w:val="none" w:sz="0" w:space="0" w:color="auto"/>
        <w:right w:val="none" w:sz="0" w:space="0" w:color="auto"/>
      </w:divBdr>
    </w:div>
    <w:div w:id="1486118559">
      <w:bodyDiv w:val="1"/>
      <w:marLeft w:val="0"/>
      <w:marRight w:val="0"/>
      <w:marTop w:val="0"/>
      <w:marBottom w:val="0"/>
      <w:divBdr>
        <w:top w:val="none" w:sz="0" w:space="0" w:color="auto"/>
        <w:left w:val="none" w:sz="0" w:space="0" w:color="auto"/>
        <w:bottom w:val="none" w:sz="0" w:space="0" w:color="auto"/>
        <w:right w:val="none" w:sz="0" w:space="0" w:color="auto"/>
      </w:divBdr>
    </w:div>
    <w:div w:id="1492407818">
      <w:bodyDiv w:val="1"/>
      <w:marLeft w:val="0"/>
      <w:marRight w:val="0"/>
      <w:marTop w:val="0"/>
      <w:marBottom w:val="0"/>
      <w:divBdr>
        <w:top w:val="none" w:sz="0" w:space="0" w:color="auto"/>
        <w:left w:val="none" w:sz="0" w:space="0" w:color="auto"/>
        <w:bottom w:val="none" w:sz="0" w:space="0" w:color="auto"/>
        <w:right w:val="none" w:sz="0" w:space="0" w:color="auto"/>
      </w:divBdr>
    </w:div>
    <w:div w:id="1496914922">
      <w:bodyDiv w:val="1"/>
      <w:marLeft w:val="0"/>
      <w:marRight w:val="0"/>
      <w:marTop w:val="0"/>
      <w:marBottom w:val="0"/>
      <w:divBdr>
        <w:top w:val="none" w:sz="0" w:space="0" w:color="auto"/>
        <w:left w:val="none" w:sz="0" w:space="0" w:color="auto"/>
        <w:bottom w:val="none" w:sz="0" w:space="0" w:color="auto"/>
        <w:right w:val="none" w:sz="0" w:space="0" w:color="auto"/>
      </w:divBdr>
    </w:div>
    <w:div w:id="1556358804">
      <w:bodyDiv w:val="1"/>
      <w:marLeft w:val="0"/>
      <w:marRight w:val="0"/>
      <w:marTop w:val="0"/>
      <w:marBottom w:val="0"/>
      <w:divBdr>
        <w:top w:val="none" w:sz="0" w:space="0" w:color="auto"/>
        <w:left w:val="none" w:sz="0" w:space="0" w:color="auto"/>
        <w:bottom w:val="none" w:sz="0" w:space="0" w:color="auto"/>
        <w:right w:val="none" w:sz="0" w:space="0" w:color="auto"/>
      </w:divBdr>
    </w:div>
    <w:div w:id="1568345063">
      <w:bodyDiv w:val="1"/>
      <w:marLeft w:val="0"/>
      <w:marRight w:val="0"/>
      <w:marTop w:val="0"/>
      <w:marBottom w:val="0"/>
      <w:divBdr>
        <w:top w:val="none" w:sz="0" w:space="0" w:color="auto"/>
        <w:left w:val="none" w:sz="0" w:space="0" w:color="auto"/>
        <w:bottom w:val="none" w:sz="0" w:space="0" w:color="auto"/>
        <w:right w:val="none" w:sz="0" w:space="0" w:color="auto"/>
      </w:divBdr>
    </w:div>
    <w:div w:id="1589382050">
      <w:bodyDiv w:val="1"/>
      <w:marLeft w:val="0"/>
      <w:marRight w:val="0"/>
      <w:marTop w:val="0"/>
      <w:marBottom w:val="0"/>
      <w:divBdr>
        <w:top w:val="none" w:sz="0" w:space="0" w:color="auto"/>
        <w:left w:val="none" w:sz="0" w:space="0" w:color="auto"/>
        <w:bottom w:val="none" w:sz="0" w:space="0" w:color="auto"/>
        <w:right w:val="none" w:sz="0" w:space="0" w:color="auto"/>
      </w:divBdr>
    </w:div>
    <w:div w:id="1659730248">
      <w:bodyDiv w:val="1"/>
      <w:marLeft w:val="0"/>
      <w:marRight w:val="0"/>
      <w:marTop w:val="0"/>
      <w:marBottom w:val="0"/>
      <w:divBdr>
        <w:top w:val="none" w:sz="0" w:space="0" w:color="auto"/>
        <w:left w:val="none" w:sz="0" w:space="0" w:color="auto"/>
        <w:bottom w:val="none" w:sz="0" w:space="0" w:color="auto"/>
        <w:right w:val="none" w:sz="0" w:space="0" w:color="auto"/>
      </w:divBdr>
    </w:div>
    <w:div w:id="1871725090">
      <w:bodyDiv w:val="1"/>
      <w:marLeft w:val="0"/>
      <w:marRight w:val="0"/>
      <w:marTop w:val="0"/>
      <w:marBottom w:val="0"/>
      <w:divBdr>
        <w:top w:val="none" w:sz="0" w:space="0" w:color="auto"/>
        <w:left w:val="none" w:sz="0" w:space="0" w:color="auto"/>
        <w:bottom w:val="none" w:sz="0" w:space="0" w:color="auto"/>
        <w:right w:val="none" w:sz="0" w:space="0" w:color="auto"/>
      </w:divBdr>
    </w:div>
    <w:div w:id="1884321076">
      <w:bodyDiv w:val="1"/>
      <w:marLeft w:val="0"/>
      <w:marRight w:val="0"/>
      <w:marTop w:val="0"/>
      <w:marBottom w:val="0"/>
      <w:divBdr>
        <w:top w:val="none" w:sz="0" w:space="0" w:color="auto"/>
        <w:left w:val="none" w:sz="0" w:space="0" w:color="auto"/>
        <w:bottom w:val="none" w:sz="0" w:space="0" w:color="auto"/>
        <w:right w:val="none" w:sz="0" w:space="0" w:color="auto"/>
      </w:divBdr>
    </w:div>
    <w:div w:id="1891109132">
      <w:bodyDiv w:val="1"/>
      <w:marLeft w:val="0"/>
      <w:marRight w:val="0"/>
      <w:marTop w:val="0"/>
      <w:marBottom w:val="0"/>
      <w:divBdr>
        <w:top w:val="none" w:sz="0" w:space="0" w:color="auto"/>
        <w:left w:val="none" w:sz="0" w:space="0" w:color="auto"/>
        <w:bottom w:val="none" w:sz="0" w:space="0" w:color="auto"/>
        <w:right w:val="none" w:sz="0" w:space="0" w:color="auto"/>
      </w:divBdr>
    </w:div>
    <w:div w:id="2003463092">
      <w:bodyDiv w:val="1"/>
      <w:marLeft w:val="0"/>
      <w:marRight w:val="0"/>
      <w:marTop w:val="0"/>
      <w:marBottom w:val="0"/>
      <w:divBdr>
        <w:top w:val="none" w:sz="0" w:space="0" w:color="auto"/>
        <w:left w:val="none" w:sz="0" w:space="0" w:color="auto"/>
        <w:bottom w:val="none" w:sz="0" w:space="0" w:color="auto"/>
        <w:right w:val="none" w:sz="0" w:space="0" w:color="auto"/>
      </w:divBdr>
    </w:div>
    <w:div w:id="2069259243">
      <w:bodyDiv w:val="1"/>
      <w:marLeft w:val="0"/>
      <w:marRight w:val="0"/>
      <w:marTop w:val="0"/>
      <w:marBottom w:val="0"/>
      <w:divBdr>
        <w:top w:val="none" w:sz="0" w:space="0" w:color="auto"/>
        <w:left w:val="none" w:sz="0" w:space="0" w:color="auto"/>
        <w:bottom w:val="none" w:sz="0" w:space="0" w:color="auto"/>
        <w:right w:val="none" w:sz="0" w:space="0" w:color="auto"/>
      </w:divBdr>
    </w:div>
    <w:div w:id="2086341463">
      <w:bodyDiv w:val="1"/>
      <w:marLeft w:val="0"/>
      <w:marRight w:val="0"/>
      <w:marTop w:val="0"/>
      <w:marBottom w:val="0"/>
      <w:divBdr>
        <w:top w:val="none" w:sz="0" w:space="0" w:color="auto"/>
        <w:left w:val="none" w:sz="0" w:space="0" w:color="auto"/>
        <w:bottom w:val="none" w:sz="0" w:space="0" w:color="auto"/>
        <w:right w:val="none" w:sz="0" w:space="0" w:color="auto"/>
      </w:divBdr>
    </w:div>
    <w:div w:id="21466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0155-019F-44B8-8758-B5C7120A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3106</Words>
  <Characters>17710</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Jurist3</dc:creator>
  <cp:lastModifiedBy>user</cp:lastModifiedBy>
  <cp:revision>46</cp:revision>
  <cp:lastPrinted>2023-01-10T12:40:00Z</cp:lastPrinted>
  <dcterms:created xsi:type="dcterms:W3CDTF">2021-03-02T14:27:00Z</dcterms:created>
  <dcterms:modified xsi:type="dcterms:W3CDTF">2023-06-07T11:16:00Z</dcterms:modified>
</cp:coreProperties>
</file>