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99" w:rsidRPr="00450A64" w:rsidRDefault="00BB0399" w:rsidP="00BB0399">
      <w:pPr>
        <w:widowControl w:val="0"/>
        <w:suppressAutoHyphens/>
        <w:autoSpaceDE w:val="0"/>
        <w:spacing w:after="0" w:line="240" w:lineRule="auto"/>
        <w:jc w:val="center"/>
        <w:rPr>
          <w:rFonts w:ascii="Times New Roman CYR" w:eastAsia="Times New Roman" w:hAnsi="Times New Roman CYR" w:cs="Times New Roman CYR"/>
          <w:b/>
          <w:snapToGrid w:val="0"/>
        </w:rPr>
      </w:pPr>
      <w:r w:rsidRPr="00450A64">
        <w:rPr>
          <w:rFonts w:ascii="Times New Roman CYR" w:eastAsia="Times New Roman" w:hAnsi="Times New Roman CYR" w:cs="Times New Roman CYR"/>
          <w:b/>
          <w:snapToGrid w:val="0"/>
          <w:lang w:val="ru-RU"/>
        </w:rPr>
        <w:t>ГОЛОВНЕНСЬКА СПЕЦІАЛЬНА ШКОЛА</w:t>
      </w:r>
      <w:proofErr w:type="gramStart"/>
      <w:r w:rsidRPr="00450A64">
        <w:rPr>
          <w:rFonts w:ascii="Times New Roman CYR" w:eastAsia="Times New Roman" w:hAnsi="Times New Roman CYR" w:cs="Times New Roman CYR"/>
          <w:b/>
          <w:snapToGrid w:val="0"/>
          <w:lang w:val="ru-RU"/>
        </w:rPr>
        <w:t>«Ц</w:t>
      </w:r>
      <w:proofErr w:type="gramEnd"/>
      <w:r w:rsidRPr="00450A64">
        <w:rPr>
          <w:rFonts w:ascii="Times New Roman CYR" w:eastAsia="Times New Roman" w:hAnsi="Times New Roman CYR" w:cs="Times New Roman CYR"/>
          <w:b/>
          <w:snapToGrid w:val="0"/>
          <w:lang w:val="ru-RU"/>
        </w:rPr>
        <w:t xml:space="preserve">ЕНТР ОСВІТИ» </w:t>
      </w:r>
    </w:p>
    <w:p w:rsidR="00BB0399" w:rsidRPr="00450A64" w:rsidRDefault="00BB0399" w:rsidP="00BB0399">
      <w:pPr>
        <w:widowControl w:val="0"/>
        <w:suppressAutoHyphens/>
        <w:autoSpaceDE w:val="0"/>
        <w:spacing w:after="0" w:line="240" w:lineRule="auto"/>
        <w:jc w:val="center"/>
        <w:rPr>
          <w:rFonts w:ascii="Times New Roman CYR" w:eastAsia="Times New Roman" w:hAnsi="Times New Roman CYR" w:cs="Times New Roman CYR"/>
          <w:b/>
          <w:snapToGrid w:val="0"/>
          <w:lang w:val="ru-RU"/>
        </w:rPr>
      </w:pPr>
      <w:r w:rsidRPr="00450A64">
        <w:rPr>
          <w:rFonts w:ascii="Times New Roman CYR" w:eastAsia="Times New Roman" w:hAnsi="Times New Roman CYR" w:cs="Times New Roman CYR"/>
          <w:b/>
          <w:snapToGrid w:val="0"/>
          <w:lang w:val="ru-RU"/>
        </w:rPr>
        <w:t>ВОЛИНСЬКОЇ ОБЛАСНОЇ РАДИ</w:t>
      </w:r>
    </w:p>
    <w:p w:rsidR="00BB0399" w:rsidRPr="00450A64" w:rsidRDefault="00BB0399" w:rsidP="00BB0399">
      <w:pPr>
        <w:widowControl w:val="0"/>
        <w:spacing w:after="0" w:line="240" w:lineRule="auto"/>
        <w:ind w:left="113"/>
        <w:jc w:val="center"/>
        <w:rPr>
          <w:rFonts w:ascii="Times New Roman" w:eastAsia="Times New Roman" w:hAnsi="Times New Roman" w:cs="Times New Roman"/>
          <w:b/>
          <w:snapToGrid w:val="0"/>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2252"/>
        <w:gridCol w:w="4407"/>
      </w:tblGrid>
      <w:tr w:rsidR="00BB0399" w:rsidRPr="00450A64" w:rsidTr="0071524B">
        <w:trPr>
          <w:trHeight w:val="318"/>
        </w:trPr>
        <w:tc>
          <w:tcPr>
            <w:tcW w:w="3239" w:type="dxa"/>
            <w:tcBorders>
              <w:top w:val="nil"/>
              <w:left w:val="nil"/>
              <w:bottom w:val="nil"/>
              <w:right w:val="nil"/>
            </w:tcBorders>
          </w:tcPr>
          <w:p w:rsidR="00BB0399" w:rsidRPr="00450A64" w:rsidRDefault="00BB0399" w:rsidP="0071524B">
            <w:pPr>
              <w:widowControl w:val="0"/>
              <w:suppressAutoHyphens/>
              <w:autoSpaceDE w:val="0"/>
              <w:spacing w:after="0" w:line="360" w:lineRule="auto"/>
              <w:jc w:val="center"/>
              <w:rPr>
                <w:rFonts w:ascii="Times New Roman CYR" w:eastAsia="Times New Roman" w:hAnsi="Times New Roman CYR" w:cs="Times New Roman CYR"/>
                <w:b/>
                <w:sz w:val="24"/>
                <w:szCs w:val="24"/>
                <w:lang w:val="ru-RU" w:eastAsia="zh-CN"/>
              </w:rPr>
            </w:pPr>
          </w:p>
        </w:tc>
        <w:tc>
          <w:tcPr>
            <w:tcW w:w="6659" w:type="dxa"/>
            <w:gridSpan w:val="2"/>
            <w:tcBorders>
              <w:top w:val="nil"/>
              <w:left w:val="nil"/>
              <w:bottom w:val="nil"/>
              <w:right w:val="nil"/>
            </w:tcBorders>
          </w:tcPr>
          <w:p w:rsidR="00BB0399" w:rsidRPr="00450A64" w:rsidRDefault="00BB0399" w:rsidP="0071524B">
            <w:pPr>
              <w:spacing w:after="0" w:line="360" w:lineRule="auto"/>
              <w:jc w:val="right"/>
              <w:rPr>
                <w:rFonts w:ascii="Times New Roman" w:eastAsia="Times New Roman" w:hAnsi="Times New Roman" w:cs="Times New Roman"/>
                <w:b/>
                <w:sz w:val="24"/>
                <w:szCs w:val="24"/>
              </w:rPr>
            </w:pPr>
          </w:p>
        </w:tc>
      </w:tr>
      <w:tr w:rsidR="00BB0399" w:rsidRPr="00450A64" w:rsidTr="0071524B">
        <w:trPr>
          <w:trHeight w:val="2129"/>
        </w:trPr>
        <w:tc>
          <w:tcPr>
            <w:tcW w:w="5491" w:type="dxa"/>
            <w:gridSpan w:val="2"/>
            <w:tcBorders>
              <w:top w:val="nil"/>
              <w:left w:val="nil"/>
              <w:bottom w:val="nil"/>
              <w:right w:val="nil"/>
            </w:tcBorders>
          </w:tcPr>
          <w:p w:rsidR="00BB0399" w:rsidRPr="00450A64" w:rsidRDefault="00BB0399" w:rsidP="0071524B">
            <w:pPr>
              <w:widowControl w:val="0"/>
              <w:suppressAutoHyphens/>
              <w:autoSpaceDE w:val="0"/>
              <w:spacing w:after="0" w:line="360" w:lineRule="auto"/>
              <w:jc w:val="right"/>
              <w:rPr>
                <w:rFonts w:ascii="Times New Roman CYR" w:eastAsia="Times New Roman" w:hAnsi="Times New Roman CYR" w:cs="Times New Roman CYR"/>
                <w:b/>
                <w:sz w:val="24"/>
                <w:szCs w:val="24"/>
                <w:lang w:val="ru-RU" w:eastAsia="zh-CN"/>
              </w:rPr>
            </w:pPr>
          </w:p>
        </w:tc>
        <w:tc>
          <w:tcPr>
            <w:tcW w:w="4407" w:type="dxa"/>
            <w:tcBorders>
              <w:top w:val="nil"/>
              <w:left w:val="nil"/>
              <w:bottom w:val="nil"/>
              <w:right w:val="nil"/>
            </w:tcBorders>
          </w:tcPr>
          <w:p w:rsidR="00BB0399" w:rsidRPr="00450A64" w:rsidRDefault="00BB0399" w:rsidP="0071524B">
            <w:pPr>
              <w:widowControl w:val="0"/>
              <w:shd w:val="clear" w:color="auto" w:fill="FFFFFF"/>
              <w:suppressAutoHyphens/>
              <w:autoSpaceDE w:val="0"/>
              <w:spacing w:after="0" w:line="240" w:lineRule="auto"/>
              <w:rPr>
                <w:rFonts w:ascii="Times New Roman CYR" w:eastAsia="Times New Roman" w:hAnsi="Times New Roman CYR" w:cs="Times New Roman CYR"/>
                <w:noProof/>
                <w:sz w:val="24"/>
                <w:szCs w:val="24"/>
                <w:lang w:val="ru-RU" w:eastAsia="zh-CN"/>
              </w:rPr>
            </w:pPr>
            <w:r w:rsidRPr="00450A64">
              <w:rPr>
                <w:rFonts w:ascii="Times New Roman CYR" w:eastAsia="Times New Roman" w:hAnsi="Times New Roman CYR" w:cs="Times New Roman CYR"/>
                <w:noProof/>
                <w:lang w:val="ru-RU" w:eastAsia="zh-CN"/>
              </w:rPr>
              <w:t xml:space="preserve">                                                                                                                      ЗАТВЕРДЖЕНО</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r w:rsidRPr="00450A64">
              <w:rPr>
                <w:rFonts w:ascii="Times New Roman CYR" w:eastAsia="Times New Roman" w:hAnsi="Times New Roman CYR" w:cs="Times New Roman CYR"/>
                <w:noProof/>
                <w:lang w:val="ru-RU" w:eastAsia="zh-CN"/>
              </w:rPr>
              <w:t xml:space="preserve">                                                                                           </w:t>
            </w:r>
            <w:proofErr w:type="spellStart"/>
            <w:proofErr w:type="gramStart"/>
            <w:r w:rsidRPr="00450A64">
              <w:rPr>
                <w:rFonts w:ascii="Times New Roman CYR" w:eastAsia="Times New Roman" w:hAnsi="Times New Roman CYR" w:cs="Times New Roman CYR"/>
                <w:lang w:val="ru-RU" w:eastAsia="zh-CN"/>
              </w:rPr>
              <w:t>Р</w:t>
            </w:r>
            <w:proofErr w:type="gramEnd"/>
            <w:r w:rsidRPr="00450A64">
              <w:rPr>
                <w:rFonts w:ascii="Times New Roman CYR" w:eastAsia="Times New Roman" w:hAnsi="Times New Roman CYR" w:cs="Times New Roman CYR"/>
                <w:lang w:val="ru-RU" w:eastAsia="zh-CN"/>
              </w:rPr>
              <w:t>ішенням</w:t>
            </w:r>
            <w:proofErr w:type="spellEnd"/>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Уповноваженої</w:t>
            </w:r>
            <w:proofErr w:type="spellEnd"/>
            <w:r w:rsidRPr="00450A64">
              <w:rPr>
                <w:rFonts w:ascii="Times New Roman CYR" w:eastAsia="Times New Roman" w:hAnsi="Times New Roman CYR" w:cs="Times New Roman CYR"/>
                <w:lang w:val="ru-RU" w:eastAsia="zh-CN"/>
              </w:rPr>
              <w:t xml:space="preserve"> особи</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r w:rsidRPr="00450A64">
              <w:rPr>
                <w:rFonts w:ascii="Times New Roman CYR" w:eastAsia="Times New Roman" w:hAnsi="Times New Roman CYR" w:cs="Times New Roman CYR"/>
                <w:lang w:val="ru-RU" w:eastAsia="zh-CN"/>
              </w:rPr>
              <w:t xml:space="preserve">                                                                                                                       протокол № </w:t>
            </w:r>
            <w:r>
              <w:rPr>
                <w:rFonts w:ascii="Times New Roman CYR" w:eastAsia="Times New Roman" w:hAnsi="Times New Roman CYR" w:cs="Times New Roman CYR"/>
                <w:lang w:eastAsia="zh-CN"/>
              </w:rPr>
              <w:t>89</w:t>
            </w:r>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від</w:t>
            </w:r>
            <w:proofErr w:type="spellEnd"/>
            <w:r w:rsidRPr="00450A64">
              <w:rPr>
                <w:rFonts w:ascii="Times New Roman CYR" w:eastAsia="Times New Roman" w:hAnsi="Times New Roman CYR" w:cs="Times New Roman CYR"/>
                <w:lang w:val="ru-RU" w:eastAsia="zh-CN"/>
              </w:rPr>
              <w:t xml:space="preserve"> «</w:t>
            </w:r>
            <w:r>
              <w:rPr>
                <w:rFonts w:ascii="Times New Roman CYR" w:eastAsia="Times New Roman" w:hAnsi="Times New Roman CYR" w:cs="Times New Roman CYR"/>
                <w:lang w:eastAsia="zh-CN"/>
              </w:rPr>
              <w:t>11</w:t>
            </w:r>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серпня</w:t>
            </w:r>
            <w:proofErr w:type="spellEnd"/>
            <w:r w:rsidRPr="00450A64">
              <w:rPr>
                <w:rFonts w:ascii="Times New Roman CYR" w:eastAsia="Times New Roman" w:hAnsi="Times New Roman CYR" w:cs="Times New Roman CYR"/>
                <w:lang w:val="ru-RU" w:eastAsia="zh-CN"/>
              </w:rPr>
              <w:t xml:space="preserve"> 202</w:t>
            </w:r>
            <w:r w:rsidRPr="00450A64">
              <w:rPr>
                <w:rFonts w:ascii="Times New Roman CYR" w:eastAsia="Times New Roman" w:hAnsi="Times New Roman CYR" w:cs="Times New Roman CYR"/>
                <w:lang w:eastAsia="zh-CN"/>
              </w:rPr>
              <w:t>3</w:t>
            </w:r>
            <w:r w:rsidRPr="00450A64">
              <w:rPr>
                <w:rFonts w:ascii="Times New Roman CYR" w:eastAsia="Times New Roman" w:hAnsi="Times New Roman CYR" w:cs="Times New Roman CYR"/>
                <w:lang w:val="ru-RU" w:eastAsia="zh-CN"/>
              </w:rPr>
              <w:t xml:space="preserve"> року</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b/>
                <w:sz w:val="24"/>
                <w:szCs w:val="24"/>
                <w:lang w:val="ru-RU" w:eastAsia="ar-SA"/>
              </w:rPr>
            </w:pPr>
          </w:p>
          <w:p w:rsidR="00BB0399" w:rsidRPr="00450A64" w:rsidRDefault="00BB0399" w:rsidP="0071524B">
            <w:pPr>
              <w:widowControl w:val="0"/>
              <w:tabs>
                <w:tab w:val="left" w:pos="6840"/>
              </w:tabs>
              <w:suppressAutoHyphens/>
              <w:autoSpaceDE w:val="0"/>
              <w:spacing w:after="0" w:line="240" w:lineRule="auto"/>
              <w:rPr>
                <w:rFonts w:ascii="Times New Roman" w:eastAsia="Times New Roman" w:hAnsi="Times New Roman" w:cs="Times New Roman CYR"/>
                <w:sz w:val="24"/>
                <w:szCs w:val="24"/>
                <w:lang w:eastAsia="zh-CN"/>
              </w:rPr>
            </w:pPr>
            <w:r w:rsidRPr="00450A64">
              <w:rPr>
                <w:rFonts w:ascii="Times New Roman CYR" w:eastAsia="Times New Roman" w:hAnsi="Times New Roman CYR" w:cs="Times New Roman CYR"/>
                <w:b/>
                <w:lang w:val="ru-RU" w:eastAsia="ar-SA"/>
              </w:rPr>
              <w:t xml:space="preserve">_______________ </w:t>
            </w:r>
            <w:r w:rsidRPr="00450A64">
              <w:rPr>
                <w:rFonts w:ascii="Times New Roman CYR" w:eastAsia="Times New Roman" w:hAnsi="Times New Roman CYR" w:cs="Times New Roman CYR"/>
                <w:b/>
                <w:lang w:eastAsia="ar-SA"/>
              </w:rPr>
              <w:t>Тетяна СОЛОДУХА</w:t>
            </w:r>
          </w:p>
        </w:tc>
      </w:tr>
      <w:tr w:rsidR="00BB0399" w:rsidRPr="00450A64" w:rsidTr="0071524B">
        <w:trPr>
          <w:trHeight w:val="384"/>
        </w:trPr>
        <w:tc>
          <w:tcPr>
            <w:tcW w:w="3239" w:type="dxa"/>
            <w:tcBorders>
              <w:top w:val="nil"/>
              <w:left w:val="nil"/>
              <w:bottom w:val="nil"/>
              <w:right w:val="nil"/>
            </w:tcBorders>
          </w:tcPr>
          <w:p w:rsidR="00BB0399" w:rsidRPr="00450A64" w:rsidRDefault="00BB0399" w:rsidP="0071524B">
            <w:pPr>
              <w:widowControl w:val="0"/>
              <w:suppressAutoHyphens/>
              <w:autoSpaceDE w:val="0"/>
              <w:spacing w:after="0" w:line="360" w:lineRule="auto"/>
              <w:jc w:val="right"/>
              <w:rPr>
                <w:rFonts w:ascii="Times New Roman CYR" w:eastAsia="Times New Roman" w:hAnsi="Times New Roman CYR" w:cs="Times New Roman CYR"/>
                <w:b/>
                <w:sz w:val="24"/>
                <w:szCs w:val="24"/>
                <w:lang w:val="ru-RU" w:eastAsia="zh-CN"/>
              </w:rPr>
            </w:pPr>
          </w:p>
        </w:tc>
        <w:tc>
          <w:tcPr>
            <w:tcW w:w="6659" w:type="dxa"/>
            <w:gridSpan w:val="2"/>
            <w:tcBorders>
              <w:top w:val="nil"/>
              <w:left w:val="nil"/>
              <w:bottom w:val="nil"/>
              <w:right w:val="nil"/>
            </w:tcBorders>
            <w:vAlign w:val="center"/>
          </w:tcPr>
          <w:p w:rsidR="00BB0399" w:rsidRPr="00450A64" w:rsidRDefault="00BB0399" w:rsidP="0071524B">
            <w:pPr>
              <w:widowControl w:val="0"/>
              <w:spacing w:before="240" w:after="0" w:line="240" w:lineRule="auto"/>
              <w:ind w:right="-108"/>
              <w:jc w:val="both"/>
              <w:outlineLvl w:val="0"/>
              <w:rPr>
                <w:rFonts w:ascii="Times New Roman" w:eastAsia="Times New Roman" w:hAnsi="Times New Roman" w:cs="Times New Roman"/>
                <w:b/>
                <w:snapToGrid w:val="0"/>
              </w:rPr>
            </w:pPr>
          </w:p>
        </w:tc>
      </w:tr>
      <w:tr w:rsidR="00BB0399" w:rsidRPr="00450A64" w:rsidTr="0071524B">
        <w:trPr>
          <w:trHeight w:val="384"/>
        </w:trPr>
        <w:tc>
          <w:tcPr>
            <w:tcW w:w="3239" w:type="dxa"/>
            <w:tcBorders>
              <w:top w:val="nil"/>
              <w:left w:val="nil"/>
              <w:bottom w:val="nil"/>
              <w:right w:val="nil"/>
            </w:tcBorders>
          </w:tcPr>
          <w:p w:rsidR="00BB0399" w:rsidRPr="00450A64" w:rsidRDefault="00BB0399" w:rsidP="0071524B">
            <w:pPr>
              <w:widowControl w:val="0"/>
              <w:suppressAutoHyphens/>
              <w:autoSpaceDE w:val="0"/>
              <w:spacing w:after="0" w:line="360" w:lineRule="auto"/>
              <w:jc w:val="right"/>
              <w:rPr>
                <w:rFonts w:ascii="Times New Roman CYR" w:eastAsia="Times New Roman" w:hAnsi="Times New Roman CYR" w:cs="Times New Roman CYR"/>
                <w:b/>
                <w:sz w:val="24"/>
                <w:szCs w:val="24"/>
                <w:lang w:val="ru-RU" w:eastAsia="zh-CN"/>
              </w:rPr>
            </w:pPr>
          </w:p>
        </w:tc>
        <w:tc>
          <w:tcPr>
            <w:tcW w:w="6659" w:type="dxa"/>
            <w:gridSpan w:val="2"/>
            <w:tcBorders>
              <w:top w:val="nil"/>
              <w:left w:val="nil"/>
              <w:bottom w:val="nil"/>
              <w:right w:val="nil"/>
            </w:tcBorders>
            <w:vAlign w:val="center"/>
          </w:tcPr>
          <w:p w:rsidR="00BB0399" w:rsidRPr="00450A64" w:rsidRDefault="00BB0399" w:rsidP="0071524B">
            <w:pPr>
              <w:widowControl w:val="0"/>
              <w:spacing w:after="0" w:line="240" w:lineRule="auto"/>
              <w:ind w:right="3800"/>
              <w:jc w:val="center"/>
              <w:outlineLvl w:val="0"/>
              <w:rPr>
                <w:rFonts w:ascii="Times New Roman" w:eastAsia="Times New Roman" w:hAnsi="Times New Roman" w:cs="Times New Roman"/>
                <w:b/>
                <w:snapToGrid w:val="0"/>
              </w:rPr>
            </w:pPr>
          </w:p>
        </w:tc>
      </w:tr>
      <w:tr w:rsidR="00BB0399" w:rsidRPr="00450A64" w:rsidTr="0071524B">
        <w:trPr>
          <w:trHeight w:val="384"/>
        </w:trPr>
        <w:tc>
          <w:tcPr>
            <w:tcW w:w="3239" w:type="dxa"/>
            <w:tcBorders>
              <w:top w:val="nil"/>
              <w:left w:val="nil"/>
              <w:bottom w:val="nil"/>
              <w:right w:val="nil"/>
            </w:tcBorders>
          </w:tcPr>
          <w:p w:rsidR="00BB0399" w:rsidRPr="00450A64" w:rsidRDefault="00BB0399" w:rsidP="0071524B">
            <w:pPr>
              <w:widowControl w:val="0"/>
              <w:suppressAutoHyphens/>
              <w:autoSpaceDE w:val="0"/>
              <w:spacing w:after="0" w:line="360" w:lineRule="auto"/>
              <w:jc w:val="right"/>
              <w:rPr>
                <w:rFonts w:ascii="Times New Roman CYR" w:eastAsia="Times New Roman" w:hAnsi="Times New Roman CYR" w:cs="Times New Roman CYR"/>
                <w:b/>
                <w:sz w:val="24"/>
                <w:szCs w:val="24"/>
                <w:lang w:val="ru-RU" w:eastAsia="zh-CN"/>
              </w:rPr>
            </w:pPr>
          </w:p>
        </w:tc>
        <w:tc>
          <w:tcPr>
            <w:tcW w:w="6659" w:type="dxa"/>
            <w:gridSpan w:val="2"/>
            <w:tcBorders>
              <w:top w:val="nil"/>
              <w:left w:val="nil"/>
              <w:bottom w:val="nil"/>
              <w:right w:val="nil"/>
            </w:tcBorders>
            <w:vAlign w:val="center"/>
          </w:tcPr>
          <w:p w:rsidR="00BB0399" w:rsidRPr="00450A64" w:rsidRDefault="00BB0399" w:rsidP="0071524B">
            <w:pPr>
              <w:widowControl w:val="0"/>
              <w:suppressAutoHyphens/>
              <w:autoSpaceDE w:val="0"/>
              <w:spacing w:after="0" w:line="240" w:lineRule="auto"/>
              <w:jc w:val="right"/>
              <w:rPr>
                <w:rFonts w:ascii="Times New Roman CYR" w:eastAsia="Times New Roman" w:hAnsi="Times New Roman CYR" w:cs="Times New Roman CYR"/>
                <w:b/>
                <w:sz w:val="24"/>
                <w:szCs w:val="24"/>
                <w:lang w:val="ru-RU" w:eastAsia="zh-CN"/>
              </w:rPr>
            </w:pPr>
          </w:p>
        </w:tc>
      </w:tr>
    </w:tbl>
    <w:p w:rsidR="00BB0399" w:rsidRPr="00450A64" w:rsidRDefault="00BB0399" w:rsidP="00BB0399">
      <w:pPr>
        <w:widowControl w:val="0"/>
        <w:spacing w:after="0" w:line="240" w:lineRule="auto"/>
        <w:ind w:left="113"/>
        <w:jc w:val="center"/>
        <w:outlineLvl w:val="0"/>
        <w:rPr>
          <w:rFonts w:ascii="Times New Roman" w:eastAsia="Times New Roman" w:hAnsi="Times New Roman" w:cs="Times New Roman"/>
          <w:b/>
          <w:snapToGrid w:val="0"/>
          <w:lang w:eastAsia="ru-RU"/>
        </w:rPr>
      </w:pPr>
    </w:p>
    <w:p w:rsidR="00BB0399" w:rsidRPr="00450A64" w:rsidRDefault="00BB0399" w:rsidP="00BB0399">
      <w:pPr>
        <w:widowControl w:val="0"/>
        <w:spacing w:after="0" w:line="240" w:lineRule="auto"/>
        <w:ind w:left="113"/>
        <w:jc w:val="center"/>
        <w:rPr>
          <w:rFonts w:ascii="Times New Roman" w:eastAsia="Times New Roman" w:hAnsi="Times New Roman" w:cs="Times New Roman"/>
          <w:b/>
          <w:snapToGrid w:val="0"/>
          <w:lang w:eastAsia="ru-RU"/>
        </w:rPr>
      </w:pPr>
    </w:p>
    <w:p w:rsidR="00BB0399" w:rsidRPr="00450A64" w:rsidRDefault="00BB0399" w:rsidP="00BB0399">
      <w:pPr>
        <w:widowControl w:val="0"/>
        <w:spacing w:after="0" w:line="240" w:lineRule="auto"/>
        <w:ind w:left="113"/>
        <w:jc w:val="center"/>
        <w:rPr>
          <w:rFonts w:ascii="Times New Roman" w:eastAsia="Times New Roman" w:hAnsi="Times New Roman" w:cs="Times New Roman"/>
          <w:b/>
          <w:snapToGrid w:val="0"/>
          <w:lang w:eastAsia="ru-RU"/>
        </w:rPr>
      </w:pPr>
    </w:p>
    <w:p w:rsidR="00BB0399" w:rsidRPr="00450A64" w:rsidRDefault="00BB0399" w:rsidP="00BB0399">
      <w:pPr>
        <w:widowControl w:val="0"/>
        <w:spacing w:after="0" w:line="240" w:lineRule="auto"/>
        <w:ind w:left="113"/>
        <w:jc w:val="center"/>
        <w:rPr>
          <w:rFonts w:ascii="Times New Roman" w:eastAsia="Times New Roman" w:hAnsi="Times New Roman" w:cs="Times New Roman"/>
          <w:b/>
          <w:snapToGrid w:val="0"/>
          <w:lang w:eastAsia="ru-RU"/>
        </w:rPr>
      </w:pPr>
    </w:p>
    <w:p w:rsidR="00BB0399" w:rsidRPr="00450A64" w:rsidRDefault="00BB0399" w:rsidP="00BB0399">
      <w:pPr>
        <w:widowControl w:val="0"/>
        <w:spacing w:after="0" w:line="240" w:lineRule="auto"/>
        <w:ind w:left="113"/>
        <w:jc w:val="center"/>
        <w:rPr>
          <w:rFonts w:ascii="Times New Roman" w:eastAsia="Times New Roman" w:hAnsi="Times New Roman" w:cs="Times New Roman"/>
          <w:b/>
          <w:snapToGrid w:val="0"/>
          <w:lang w:eastAsia="ru-RU"/>
        </w:rPr>
      </w:pPr>
    </w:p>
    <w:p w:rsidR="00BB0399" w:rsidRPr="00450A64" w:rsidRDefault="00BB0399" w:rsidP="00BB0399">
      <w:pPr>
        <w:widowControl w:val="0"/>
        <w:suppressAutoHyphens/>
        <w:autoSpaceDE w:val="0"/>
        <w:spacing w:after="0" w:line="240" w:lineRule="auto"/>
        <w:ind w:left="228" w:right="1"/>
        <w:jc w:val="center"/>
        <w:outlineLvl w:val="0"/>
        <w:rPr>
          <w:rFonts w:ascii="Times New Roman CYR" w:eastAsia="Times New Roman" w:hAnsi="Times New Roman CYR" w:cs="Times New Roman CYR"/>
          <w:b/>
          <w:bCs/>
          <w:sz w:val="24"/>
          <w:szCs w:val="24"/>
          <w:lang w:val="ru-RU" w:eastAsia="zh-CN"/>
        </w:rPr>
      </w:pPr>
      <w:r w:rsidRPr="00450A64">
        <w:rPr>
          <w:rFonts w:ascii="Times New Roman CYR" w:eastAsia="Times New Roman" w:hAnsi="Times New Roman CYR" w:cs="Times New Roman CYR"/>
          <w:b/>
          <w:bCs/>
          <w:sz w:val="24"/>
          <w:szCs w:val="24"/>
          <w:lang w:val="ru-RU" w:eastAsia="zh-CN"/>
        </w:rPr>
        <w:t xml:space="preserve">ТЕНДЕРНА ДОКУМЕНТАЦІЯ </w:t>
      </w:r>
    </w:p>
    <w:p w:rsidR="00BB0399" w:rsidRPr="00450A64" w:rsidRDefault="00BB0399" w:rsidP="00BB0399">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p>
    <w:p w:rsidR="00BB0399" w:rsidRPr="00450A64" w:rsidRDefault="00BB0399" w:rsidP="00BB0399">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450A64">
        <w:rPr>
          <w:rFonts w:ascii="Times New Roman CYR" w:eastAsia="Times New Roman" w:hAnsi="Times New Roman CYR" w:cs="Times New Roman CYR"/>
          <w:sz w:val="24"/>
          <w:szCs w:val="24"/>
          <w:lang w:val="ru-RU" w:eastAsia="zh-CN"/>
        </w:rPr>
        <w:t xml:space="preserve">для </w:t>
      </w:r>
      <w:proofErr w:type="spellStart"/>
      <w:r w:rsidRPr="00450A64">
        <w:rPr>
          <w:rFonts w:ascii="Times New Roman CYR" w:eastAsia="Times New Roman" w:hAnsi="Times New Roman CYR" w:cs="Times New Roman CYR"/>
          <w:sz w:val="24"/>
          <w:szCs w:val="24"/>
          <w:lang w:val="ru-RU" w:eastAsia="zh-CN"/>
        </w:rPr>
        <w:t>проведення</w:t>
      </w:r>
      <w:proofErr w:type="spellEnd"/>
      <w:r w:rsidRPr="00450A64">
        <w:rPr>
          <w:rFonts w:ascii="Times New Roman CYR" w:eastAsia="Times New Roman" w:hAnsi="Times New Roman CYR" w:cs="Times New Roman CYR"/>
          <w:sz w:val="24"/>
          <w:szCs w:val="24"/>
          <w:lang w:val="ru-RU" w:eastAsia="zh-CN"/>
        </w:rPr>
        <w:t xml:space="preserve"> </w:t>
      </w:r>
      <w:proofErr w:type="spellStart"/>
      <w:r w:rsidRPr="00450A64">
        <w:rPr>
          <w:rFonts w:ascii="Times New Roman CYR" w:eastAsia="Times New Roman" w:hAnsi="Times New Roman CYR" w:cs="Times New Roman CYR"/>
          <w:sz w:val="24"/>
          <w:szCs w:val="24"/>
          <w:lang w:val="ru-RU" w:eastAsia="zh-CN"/>
        </w:rPr>
        <w:t>процедури</w:t>
      </w:r>
      <w:proofErr w:type="spellEnd"/>
      <w:r w:rsidRPr="00450A64">
        <w:rPr>
          <w:rFonts w:ascii="Times New Roman CYR" w:eastAsia="Times New Roman" w:hAnsi="Times New Roman CYR" w:cs="Times New Roman CYR"/>
          <w:sz w:val="24"/>
          <w:szCs w:val="24"/>
          <w:lang w:val="ru-RU" w:eastAsia="zh-CN"/>
        </w:rPr>
        <w:t xml:space="preserve"> </w:t>
      </w:r>
      <w:proofErr w:type="spellStart"/>
      <w:r w:rsidRPr="00450A64">
        <w:rPr>
          <w:rFonts w:ascii="Times New Roman CYR" w:eastAsia="Times New Roman" w:hAnsi="Times New Roman CYR" w:cs="Times New Roman CYR"/>
          <w:sz w:val="24"/>
          <w:szCs w:val="24"/>
          <w:lang w:val="ru-RU" w:eastAsia="zh-CN"/>
        </w:rPr>
        <w:t>закупі</w:t>
      </w:r>
      <w:proofErr w:type="gramStart"/>
      <w:r w:rsidRPr="00450A64">
        <w:rPr>
          <w:rFonts w:ascii="Times New Roman CYR" w:eastAsia="Times New Roman" w:hAnsi="Times New Roman CYR" w:cs="Times New Roman CYR"/>
          <w:sz w:val="24"/>
          <w:szCs w:val="24"/>
          <w:lang w:val="ru-RU" w:eastAsia="zh-CN"/>
        </w:rPr>
        <w:t>вл</w:t>
      </w:r>
      <w:proofErr w:type="gramEnd"/>
      <w:r w:rsidRPr="00450A64">
        <w:rPr>
          <w:rFonts w:ascii="Times New Roman CYR" w:eastAsia="Times New Roman" w:hAnsi="Times New Roman CYR" w:cs="Times New Roman CYR"/>
          <w:sz w:val="24"/>
          <w:szCs w:val="24"/>
          <w:lang w:val="ru-RU" w:eastAsia="zh-CN"/>
        </w:rPr>
        <w:t>і</w:t>
      </w:r>
      <w:proofErr w:type="spellEnd"/>
      <w:r w:rsidRPr="00450A64">
        <w:rPr>
          <w:rFonts w:ascii="Times New Roman CYR" w:eastAsia="Times New Roman" w:hAnsi="Times New Roman CYR" w:cs="Times New Roman CYR"/>
          <w:sz w:val="24"/>
          <w:szCs w:val="24"/>
          <w:lang w:val="ru-RU" w:eastAsia="zh-CN"/>
        </w:rPr>
        <w:t xml:space="preserve"> – </w:t>
      </w:r>
      <w:proofErr w:type="spellStart"/>
      <w:r w:rsidRPr="00450A64">
        <w:rPr>
          <w:rFonts w:ascii="Times New Roman CYR" w:eastAsia="Times New Roman" w:hAnsi="Times New Roman CYR" w:cs="Times New Roman CYR"/>
          <w:sz w:val="24"/>
          <w:szCs w:val="24"/>
          <w:lang w:val="ru-RU" w:eastAsia="zh-CN"/>
        </w:rPr>
        <w:t>відкриті</w:t>
      </w:r>
      <w:proofErr w:type="spellEnd"/>
      <w:r w:rsidRPr="00450A64">
        <w:rPr>
          <w:rFonts w:ascii="Times New Roman CYR" w:eastAsia="Times New Roman" w:hAnsi="Times New Roman CYR" w:cs="Times New Roman CYR"/>
          <w:sz w:val="24"/>
          <w:szCs w:val="24"/>
          <w:lang w:val="ru-RU" w:eastAsia="zh-CN"/>
        </w:rPr>
        <w:t xml:space="preserve"> торги</w:t>
      </w:r>
      <w:r w:rsidRPr="00450A64">
        <w:rPr>
          <w:rFonts w:ascii="Times New Roman CYR" w:eastAsia="Times New Roman" w:hAnsi="Times New Roman CYR" w:cs="Times New Roman CYR"/>
          <w:sz w:val="24"/>
          <w:szCs w:val="24"/>
          <w:lang w:eastAsia="zh-CN"/>
        </w:rPr>
        <w:t xml:space="preserve"> з особливостями</w:t>
      </w:r>
    </w:p>
    <w:p w:rsidR="00BB0399" w:rsidRPr="00450A64" w:rsidRDefault="00BB0399" w:rsidP="00BB0399">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val="ru-RU" w:eastAsia="zh-CN"/>
        </w:rPr>
      </w:pPr>
      <w:proofErr w:type="gramStart"/>
      <w:r w:rsidRPr="00450A64">
        <w:rPr>
          <w:rFonts w:ascii="Times New Roman CYR" w:eastAsia="Times New Roman" w:hAnsi="Times New Roman CYR" w:cs="Times New Roman CYR"/>
          <w:sz w:val="24"/>
          <w:szCs w:val="24"/>
          <w:lang w:val="ru-RU" w:eastAsia="zh-CN"/>
        </w:rPr>
        <w:t>на</w:t>
      </w:r>
      <w:proofErr w:type="gramEnd"/>
      <w:r w:rsidRPr="00450A64">
        <w:rPr>
          <w:rFonts w:ascii="Times New Roman CYR" w:eastAsia="Times New Roman" w:hAnsi="Times New Roman CYR" w:cs="Times New Roman CYR"/>
          <w:sz w:val="24"/>
          <w:szCs w:val="24"/>
          <w:lang w:val="ru-RU" w:eastAsia="zh-CN"/>
        </w:rPr>
        <w:t xml:space="preserve"> </w:t>
      </w:r>
      <w:proofErr w:type="spellStart"/>
      <w:r w:rsidRPr="00450A64">
        <w:rPr>
          <w:rFonts w:ascii="Times New Roman CYR" w:eastAsia="Times New Roman" w:hAnsi="Times New Roman CYR" w:cs="Times New Roman CYR"/>
          <w:sz w:val="24"/>
          <w:szCs w:val="24"/>
          <w:lang w:val="ru-RU" w:eastAsia="zh-CN"/>
        </w:rPr>
        <w:t>закупівлю</w:t>
      </w:r>
      <w:proofErr w:type="spellEnd"/>
      <w:r w:rsidRPr="00450A64">
        <w:rPr>
          <w:rFonts w:ascii="Times New Roman CYR" w:eastAsia="Times New Roman" w:hAnsi="Times New Roman CYR" w:cs="Times New Roman CYR"/>
          <w:sz w:val="24"/>
          <w:szCs w:val="24"/>
          <w:lang w:val="ru-RU" w:eastAsia="zh-CN"/>
        </w:rPr>
        <w:t xml:space="preserve"> товару</w:t>
      </w:r>
    </w:p>
    <w:p w:rsidR="00BB0399" w:rsidRPr="00450A64" w:rsidRDefault="00BB0399" w:rsidP="00BB0399">
      <w:pPr>
        <w:widowControl w:val="0"/>
        <w:tabs>
          <w:tab w:val="left" w:pos="426"/>
        </w:tabs>
        <w:suppressAutoHyphens/>
        <w:autoSpaceDE w:val="0"/>
        <w:spacing w:after="0" w:line="240" w:lineRule="auto"/>
        <w:jc w:val="center"/>
        <w:rPr>
          <w:rFonts w:ascii="Times New Roman CYR" w:eastAsia="Times New Roman" w:hAnsi="Times New Roman CYR" w:cs="Times New Roman CYR"/>
          <w:sz w:val="24"/>
          <w:szCs w:val="24"/>
          <w:lang w:val="ru-RU" w:eastAsia="zh-CN"/>
        </w:rPr>
      </w:pPr>
    </w:p>
    <w:p w:rsidR="00BB0399" w:rsidRPr="00BB0399" w:rsidRDefault="00BB0399" w:rsidP="00BB0399">
      <w:pPr>
        <w:pStyle w:val="--14"/>
        <w:tabs>
          <w:tab w:val="center" w:pos="5104"/>
          <w:tab w:val="left" w:pos="7095"/>
        </w:tabs>
      </w:pPr>
      <w:r w:rsidRPr="00450A64">
        <w:rPr>
          <w:rFonts w:ascii="Times New Roman CYR" w:hAnsi="Times New Roman CYR" w:cs="Times New Roman CYR"/>
          <w:sz w:val="24"/>
          <w:szCs w:val="24"/>
          <w:lang w:eastAsia="zh-CN"/>
        </w:rPr>
        <w:t>К</w:t>
      </w:r>
      <w:r w:rsidRPr="00450A64">
        <w:rPr>
          <w:rFonts w:ascii="Times New Roman CYR" w:hAnsi="Times New Roman CYR" w:cs="Times New Roman CYR"/>
          <w:sz w:val="24"/>
          <w:szCs w:val="24"/>
          <w:lang w:val="ru-RU" w:eastAsia="zh-CN"/>
        </w:rPr>
        <w:t xml:space="preserve">од ДК 021-2015 - </w:t>
      </w:r>
      <w:r w:rsidRPr="00BB0399">
        <w:rPr>
          <w:color w:val="202124"/>
          <w:shd w:val="clear" w:color="auto" w:fill="FFFFFF"/>
        </w:rPr>
        <w:t> </w:t>
      </w:r>
      <w:r w:rsidRPr="00BB0399">
        <w:rPr>
          <w:color w:val="040C28"/>
        </w:rPr>
        <w:t>03410000-</w:t>
      </w:r>
      <w:r>
        <w:rPr>
          <w:color w:val="202124"/>
          <w:shd w:val="clear" w:color="auto" w:fill="FFFFFF"/>
        </w:rPr>
        <w:t> 8</w:t>
      </w:r>
      <w:r w:rsidRPr="00BB0399">
        <w:rPr>
          <w:color w:val="202124"/>
          <w:shd w:val="clear" w:color="auto" w:fill="FFFFFF"/>
        </w:rPr>
        <w:t xml:space="preserve"> Деревина</w:t>
      </w:r>
      <w:r w:rsidRPr="00BB0399">
        <w:t xml:space="preserve">  </w:t>
      </w:r>
    </w:p>
    <w:p w:rsidR="00BB0399" w:rsidRPr="00450A64" w:rsidRDefault="00BB0399" w:rsidP="00BB0399">
      <w:pPr>
        <w:widowControl w:val="0"/>
        <w:suppressAutoHyphens/>
        <w:autoSpaceDE w:val="0"/>
        <w:snapToGrid w:val="0"/>
        <w:spacing w:after="0" w:line="240" w:lineRule="auto"/>
        <w:jc w:val="center"/>
        <w:rPr>
          <w:rFonts w:ascii="Times New Roman CYR" w:eastAsia="Times New Roman" w:hAnsi="Times New Roman CYR" w:cs="Times New Roman CYR"/>
          <w:b/>
          <w:sz w:val="24"/>
          <w:szCs w:val="24"/>
          <w:lang w:val="ru-RU" w:eastAsia="zh-CN"/>
        </w:rPr>
      </w:pPr>
    </w:p>
    <w:p w:rsidR="00BB0399" w:rsidRPr="00450A64" w:rsidRDefault="00BB0399" w:rsidP="00BB0399">
      <w:pPr>
        <w:widowControl w:val="0"/>
        <w:suppressAutoHyphens/>
        <w:autoSpaceDE w:val="0"/>
        <w:spacing w:before="100" w:beforeAutospacing="1" w:after="100" w:afterAutospacing="1" w:line="200" w:lineRule="atLeast"/>
        <w:jc w:val="center"/>
        <w:rPr>
          <w:rFonts w:ascii="Times New Roman CYR" w:eastAsia="Times New Roman" w:hAnsi="Times New Roman CYR" w:cs="Times New Roman CYR"/>
          <w:b/>
          <w:bCs/>
          <w:sz w:val="24"/>
          <w:szCs w:val="24"/>
          <w:lang w:val="ru-RU" w:eastAsia="zh-CN"/>
        </w:rPr>
      </w:pPr>
    </w:p>
    <w:p w:rsidR="00BB0399" w:rsidRPr="00450A64" w:rsidRDefault="00BB0399" w:rsidP="00BB0399">
      <w:pPr>
        <w:widowControl w:val="0"/>
        <w:suppressAutoHyphens/>
        <w:autoSpaceDE w:val="0"/>
        <w:spacing w:before="100" w:beforeAutospacing="1" w:after="100" w:afterAutospacing="1" w:line="240" w:lineRule="auto"/>
        <w:jc w:val="center"/>
        <w:rPr>
          <w:rFonts w:ascii="Times New Roman CYR" w:eastAsia="Times New Roman" w:hAnsi="Times New Roman CYR" w:cs="Times New Roman CYR"/>
          <w:b/>
          <w:bCs/>
          <w:lang w:val="ru-RU" w:eastAsia="zh-CN"/>
        </w:rPr>
      </w:pPr>
    </w:p>
    <w:p w:rsidR="00BB0399" w:rsidRPr="00450A64" w:rsidRDefault="00BB0399" w:rsidP="00BB0399">
      <w:pPr>
        <w:widowControl w:val="0"/>
        <w:suppressAutoHyphens/>
        <w:autoSpaceDE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val="ru-RU" w:eastAsia="zh-CN"/>
        </w:rPr>
      </w:pPr>
    </w:p>
    <w:p w:rsidR="00BB0399" w:rsidRPr="00450A64" w:rsidRDefault="00BB0399" w:rsidP="00BB0399">
      <w:pPr>
        <w:widowControl w:val="0"/>
        <w:suppressAutoHyphens/>
        <w:autoSpaceDE w:val="0"/>
        <w:autoSpaceDN w:val="0"/>
        <w:adjustRightInd w:val="0"/>
        <w:spacing w:after="0" w:line="240" w:lineRule="auto"/>
        <w:jc w:val="center"/>
        <w:rPr>
          <w:rFonts w:ascii="Times New Roman CYR" w:eastAsia="Times New Roman" w:hAnsi="Times New Roman CYR" w:cs="Times New Roman CYR"/>
          <w:b/>
          <w:lang w:eastAsia="zh-CN"/>
        </w:rPr>
      </w:pPr>
      <w:r w:rsidRPr="00450A64">
        <w:rPr>
          <w:rFonts w:ascii="Times New Roman CYR" w:eastAsia="Times New Roman" w:hAnsi="Times New Roman CYR" w:cs="Times New Roman CYR"/>
          <w:b/>
          <w:lang w:val="ru-RU" w:eastAsia="zh-CN"/>
        </w:rPr>
        <w:t>смт Головне, 202</w:t>
      </w:r>
      <w:r w:rsidRPr="00450A64">
        <w:rPr>
          <w:rFonts w:ascii="Times New Roman CYR" w:eastAsia="Times New Roman" w:hAnsi="Times New Roman CYR" w:cs="Times New Roman CYR"/>
          <w:b/>
          <w:lang w:eastAsia="zh-CN"/>
        </w:rPr>
        <w:t>3</w:t>
      </w:r>
    </w:p>
    <w:p w:rsidR="00BB0399" w:rsidRPr="00450A64" w:rsidRDefault="00BB0399" w:rsidP="00BB0399">
      <w:pPr>
        <w:suppressAutoHyphens/>
        <w:spacing w:after="0" w:line="240" w:lineRule="auto"/>
        <w:jc w:val="center"/>
        <w:rPr>
          <w:rFonts w:ascii="Times New Roman" w:eastAsia="Times New Roman" w:hAnsi="Times New Roman" w:cs="Times New Roman"/>
          <w:sz w:val="24"/>
          <w:szCs w:val="24"/>
          <w:lang w:eastAsia="zh-CN"/>
        </w:rPr>
      </w:pPr>
    </w:p>
    <w:tbl>
      <w:tblPr>
        <w:tblW w:w="96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7351"/>
      </w:tblGrid>
      <w:tr w:rsidR="00BB0399" w:rsidRPr="00450A64" w:rsidTr="0071524B">
        <w:tc>
          <w:tcPr>
            <w:tcW w:w="9619" w:type="dxa"/>
            <w:gridSpan w:val="2"/>
            <w:vAlign w:val="center"/>
          </w:tcPr>
          <w:p w:rsidR="00BB0399" w:rsidRPr="00450A64" w:rsidRDefault="00BB0399" w:rsidP="0071524B">
            <w:pPr>
              <w:suppressAutoHyphens/>
              <w:spacing w:after="0" w:line="240" w:lineRule="auto"/>
              <w:contextualSpacing/>
              <w:jc w:val="center"/>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w:t>
            </w:r>
            <w:r w:rsidRPr="00450A64">
              <w:rPr>
                <w:rFonts w:ascii="Times New Roman" w:eastAsia="Times New Roman" w:hAnsi="Times New Roman" w:cs="Times New Roman"/>
                <w:b/>
                <w:bCs/>
                <w:sz w:val="24"/>
                <w:szCs w:val="24"/>
                <w:lang w:eastAsia="zh-CN"/>
              </w:rPr>
              <w:t>I. Загальні положення</w:t>
            </w:r>
            <w:r w:rsidRPr="00450A64">
              <w:rPr>
                <w:rFonts w:ascii="Times New Roman" w:eastAsia="Times New Roman" w:hAnsi="Times New Roman" w:cs="Times New Roman"/>
                <w:sz w:val="24"/>
                <w:szCs w:val="24"/>
                <w:lang w:eastAsia="zh-CN"/>
              </w:rPr>
              <w:t> </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1. Терміни, які вживаються в тендерній документації</w:t>
            </w:r>
          </w:p>
        </w:tc>
        <w:tc>
          <w:tcPr>
            <w:tcW w:w="7351" w:type="dxa"/>
            <w:vAlign w:val="center"/>
          </w:tcPr>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1.1.1. Тендерна документація розроблена на виконання вимог Закону України «Про публічні закупівлі» (далі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2. Інформація про замовника торгів</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2.1. повне найменування</w:t>
            </w:r>
          </w:p>
        </w:tc>
        <w:tc>
          <w:tcPr>
            <w:tcW w:w="7351" w:type="dxa"/>
          </w:tcPr>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r w:rsidRPr="00450A64">
              <w:rPr>
                <w:rFonts w:ascii="Times New Roman CYR" w:eastAsia="Times New Roman" w:hAnsi="Times New Roman CYR" w:cs="Times New Roman CYR"/>
                <w:lang w:val="ru-RU" w:eastAsia="zh-CN"/>
              </w:rPr>
              <w:t xml:space="preserve">Головненська </w:t>
            </w:r>
            <w:proofErr w:type="spellStart"/>
            <w:r w:rsidRPr="00450A64">
              <w:rPr>
                <w:rFonts w:ascii="Times New Roman CYR" w:eastAsia="Times New Roman" w:hAnsi="Times New Roman CYR" w:cs="Times New Roman CYR"/>
                <w:lang w:val="ru-RU" w:eastAsia="zh-CN"/>
              </w:rPr>
              <w:t>спеціальна</w:t>
            </w:r>
            <w:proofErr w:type="spellEnd"/>
            <w:r w:rsidRPr="00450A64">
              <w:rPr>
                <w:rFonts w:ascii="Times New Roman CYR" w:eastAsia="Times New Roman" w:hAnsi="Times New Roman CYR" w:cs="Times New Roman CYR"/>
                <w:lang w:val="ru-RU" w:eastAsia="zh-CN"/>
              </w:rPr>
              <w:t xml:space="preserve"> школа «Центр </w:t>
            </w:r>
            <w:proofErr w:type="spellStart"/>
            <w:r w:rsidRPr="00450A64">
              <w:rPr>
                <w:rFonts w:ascii="Times New Roman CYR" w:eastAsia="Times New Roman" w:hAnsi="Times New Roman CYR" w:cs="Times New Roman CYR"/>
                <w:lang w:val="ru-RU" w:eastAsia="zh-CN"/>
              </w:rPr>
              <w:t>освіти</w:t>
            </w:r>
            <w:proofErr w:type="spellEnd"/>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Волинської</w:t>
            </w:r>
            <w:proofErr w:type="spellEnd"/>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обласної</w:t>
            </w:r>
            <w:proofErr w:type="spellEnd"/>
            <w:r w:rsidRPr="00450A64">
              <w:rPr>
                <w:rFonts w:ascii="Times New Roman CYR" w:eastAsia="Times New Roman" w:hAnsi="Times New Roman CYR" w:cs="Times New Roman CYR"/>
                <w:lang w:val="ru-RU" w:eastAsia="zh-CN"/>
              </w:rPr>
              <w:t xml:space="preserve"> </w:t>
            </w:r>
            <w:proofErr w:type="gramStart"/>
            <w:r w:rsidRPr="00450A64">
              <w:rPr>
                <w:rFonts w:ascii="Times New Roman CYR" w:eastAsia="Times New Roman" w:hAnsi="Times New Roman CYR" w:cs="Times New Roman CYR"/>
                <w:lang w:val="ru-RU" w:eastAsia="zh-CN"/>
              </w:rPr>
              <w:t>ради</w:t>
            </w:r>
            <w:proofErr w:type="gramEnd"/>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2.2. місцезнаходження</w:t>
            </w:r>
          </w:p>
        </w:tc>
        <w:tc>
          <w:tcPr>
            <w:tcW w:w="7351" w:type="dxa"/>
          </w:tcPr>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r w:rsidRPr="00450A64">
              <w:rPr>
                <w:rFonts w:ascii="Times New Roman CYR" w:eastAsia="Times New Roman" w:hAnsi="Times New Roman CYR" w:cs="Times New Roman CYR"/>
                <w:lang w:val="ru-RU" w:eastAsia="zh-CN"/>
              </w:rPr>
              <w:t xml:space="preserve">44323, </w:t>
            </w:r>
            <w:proofErr w:type="spellStart"/>
            <w:r w:rsidRPr="00450A64">
              <w:rPr>
                <w:rFonts w:ascii="Times New Roman CYR" w:eastAsia="Times New Roman" w:hAnsi="Times New Roman CYR" w:cs="Times New Roman CYR"/>
                <w:lang w:val="ru-RU" w:eastAsia="zh-CN"/>
              </w:rPr>
              <w:t>Волинська</w:t>
            </w:r>
            <w:proofErr w:type="spellEnd"/>
            <w:r w:rsidRPr="00450A64">
              <w:rPr>
                <w:rFonts w:ascii="Times New Roman CYR" w:eastAsia="Times New Roman" w:hAnsi="Times New Roman CYR" w:cs="Times New Roman CYR"/>
                <w:lang w:val="ru-RU" w:eastAsia="zh-CN"/>
              </w:rPr>
              <w:t xml:space="preserve"> обл.</w:t>
            </w:r>
            <w:proofErr w:type="gramStart"/>
            <w:r w:rsidRPr="00450A64">
              <w:rPr>
                <w:rFonts w:ascii="Times New Roman CYR" w:eastAsia="Times New Roman" w:hAnsi="Times New Roman CYR" w:cs="Times New Roman CYR"/>
                <w:lang w:val="ru-RU" w:eastAsia="zh-CN"/>
              </w:rPr>
              <w:t>,</w:t>
            </w:r>
            <w:r w:rsidRPr="00450A64">
              <w:rPr>
                <w:rFonts w:ascii="Times New Roman CYR" w:eastAsia="Times New Roman" w:hAnsi="Times New Roman CYR" w:cs="Times New Roman CYR"/>
                <w:lang w:eastAsia="zh-CN"/>
              </w:rPr>
              <w:t>К</w:t>
            </w:r>
            <w:proofErr w:type="gramEnd"/>
            <w:r w:rsidRPr="00450A64">
              <w:rPr>
                <w:rFonts w:ascii="Times New Roman CYR" w:eastAsia="Times New Roman" w:hAnsi="Times New Roman CYR" w:cs="Times New Roman CYR"/>
                <w:lang w:eastAsia="zh-CN"/>
              </w:rPr>
              <w:t>овельський р-н.,</w:t>
            </w:r>
            <w:r w:rsidRPr="00450A64">
              <w:rPr>
                <w:rFonts w:ascii="Times New Roman CYR" w:eastAsia="Times New Roman" w:hAnsi="Times New Roman CYR" w:cs="Times New Roman CYR"/>
                <w:lang w:val="ru-RU" w:eastAsia="zh-CN"/>
              </w:rPr>
              <w:t xml:space="preserve"> смт Головне, </w:t>
            </w:r>
            <w:proofErr w:type="spellStart"/>
            <w:r w:rsidRPr="00450A64">
              <w:rPr>
                <w:rFonts w:ascii="Times New Roman CYR" w:eastAsia="Times New Roman" w:hAnsi="Times New Roman CYR" w:cs="Times New Roman CYR"/>
                <w:lang w:val="ru-RU" w:eastAsia="zh-CN"/>
              </w:rPr>
              <w:t>вул</w:t>
            </w:r>
            <w:proofErr w:type="spellEnd"/>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Лесі</w:t>
            </w:r>
            <w:proofErr w:type="spellEnd"/>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ru-RU" w:eastAsia="zh-CN"/>
              </w:rPr>
              <w:t>Українки</w:t>
            </w:r>
            <w:proofErr w:type="spellEnd"/>
            <w:r w:rsidRPr="00450A64">
              <w:rPr>
                <w:rFonts w:ascii="Times New Roman CYR" w:eastAsia="Times New Roman" w:hAnsi="Times New Roman CYR" w:cs="Times New Roman CYR"/>
                <w:lang w:val="ru-RU" w:eastAsia="zh-CN"/>
              </w:rPr>
              <w:t>, 1</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2.3. посадова особа замовника, уповноважена здійснювати зв'язок з учасниками</w:t>
            </w:r>
          </w:p>
        </w:tc>
        <w:tc>
          <w:tcPr>
            <w:tcW w:w="7351" w:type="dxa"/>
          </w:tcPr>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eastAsia="zh-CN"/>
              </w:rPr>
            </w:pPr>
            <w:proofErr w:type="gramStart"/>
            <w:r w:rsidRPr="00450A64">
              <w:rPr>
                <w:rFonts w:ascii="Times New Roman CYR" w:eastAsia="Times New Roman" w:hAnsi="Times New Roman CYR" w:cs="Times New Roman CYR"/>
                <w:lang w:val="ru-RU" w:eastAsia="zh-CN"/>
              </w:rPr>
              <w:t>П</w:t>
            </w:r>
            <w:proofErr w:type="gramEnd"/>
            <w:r w:rsidRPr="00450A64">
              <w:rPr>
                <w:rFonts w:ascii="Times New Roman CYR" w:eastAsia="Times New Roman" w:hAnsi="Times New Roman CYR" w:cs="Times New Roman CYR"/>
                <w:lang w:val="ru-RU" w:eastAsia="zh-CN"/>
              </w:rPr>
              <w:t xml:space="preserve">ІБ: </w:t>
            </w:r>
            <w:r w:rsidRPr="00450A64">
              <w:rPr>
                <w:rFonts w:ascii="Times New Roman CYR" w:eastAsia="Times New Roman" w:hAnsi="Times New Roman CYR" w:cs="Times New Roman CYR"/>
                <w:lang w:eastAsia="zh-CN"/>
              </w:rPr>
              <w:t>Солодуха Тетяна Іванівна</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450A64">
              <w:rPr>
                <w:rFonts w:ascii="Times New Roman CYR" w:eastAsia="Times New Roman" w:hAnsi="Times New Roman CYR" w:cs="Times New Roman CYR"/>
                <w:lang w:val="ru-RU" w:eastAsia="zh-CN"/>
              </w:rPr>
              <w:t xml:space="preserve">Посада: </w:t>
            </w:r>
            <w:r w:rsidRPr="00450A64">
              <w:rPr>
                <w:rFonts w:ascii="Times New Roman CYR" w:eastAsia="Times New Roman" w:hAnsi="Times New Roman CYR" w:cs="Times New Roman CYR"/>
                <w:lang w:eastAsia="zh-CN"/>
              </w:rPr>
              <w:t>фахівець з публічних закупівель</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450A64">
              <w:rPr>
                <w:rFonts w:ascii="Times New Roman CYR" w:eastAsia="Times New Roman" w:hAnsi="Times New Roman CYR" w:cs="Times New Roman CYR"/>
                <w:lang w:val="ru-RU" w:eastAsia="zh-CN"/>
              </w:rPr>
              <w:t>Телефон: 096</w:t>
            </w:r>
            <w:r w:rsidRPr="00450A64">
              <w:rPr>
                <w:rFonts w:ascii="Times New Roman CYR" w:eastAsia="Times New Roman" w:hAnsi="Times New Roman CYR" w:cs="Times New Roman CYR"/>
                <w:lang w:eastAsia="zh-CN"/>
              </w:rPr>
              <w:t>8364463</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val="ru-RU" w:eastAsia="zh-CN"/>
              </w:rPr>
            </w:pPr>
            <w:r w:rsidRPr="00450A64">
              <w:rPr>
                <w:rFonts w:ascii="Times New Roman CYR" w:eastAsia="Times New Roman" w:hAnsi="Times New Roman CYR" w:cs="Times New Roman CYR"/>
                <w:lang w:val="en-US" w:eastAsia="zh-CN"/>
              </w:rPr>
              <w:t>e</w:t>
            </w:r>
            <w:r w:rsidRPr="00450A64">
              <w:rPr>
                <w:rFonts w:ascii="Times New Roman CYR" w:eastAsia="Times New Roman" w:hAnsi="Times New Roman CYR" w:cs="Times New Roman CYR"/>
                <w:lang w:val="ru-RU" w:eastAsia="zh-CN"/>
              </w:rPr>
              <w:t>-</w:t>
            </w:r>
            <w:r w:rsidRPr="00450A64">
              <w:rPr>
                <w:rFonts w:ascii="Times New Roman CYR" w:eastAsia="Times New Roman" w:hAnsi="Times New Roman CYR" w:cs="Times New Roman CYR"/>
                <w:lang w:val="en-US" w:eastAsia="zh-CN"/>
              </w:rPr>
              <w:t>mail</w:t>
            </w:r>
            <w:r w:rsidRPr="00450A64">
              <w:rPr>
                <w:rFonts w:ascii="Times New Roman CYR" w:eastAsia="Times New Roman" w:hAnsi="Times New Roman CYR" w:cs="Times New Roman CYR"/>
                <w:lang w:val="ru-RU" w:eastAsia="zh-CN"/>
              </w:rPr>
              <w:t xml:space="preserve">: </w:t>
            </w:r>
            <w:proofErr w:type="spellStart"/>
            <w:r w:rsidRPr="00450A64">
              <w:rPr>
                <w:rFonts w:ascii="Times New Roman CYR" w:eastAsia="Times New Roman" w:hAnsi="Times New Roman CYR" w:cs="Times New Roman CYR"/>
                <w:lang w:val="en-US" w:eastAsia="zh-CN"/>
              </w:rPr>
              <w:t>gshi</w:t>
            </w:r>
            <w:proofErr w:type="spellEnd"/>
            <w:r w:rsidRPr="00450A64">
              <w:rPr>
                <w:rFonts w:ascii="Times New Roman CYR" w:eastAsia="Times New Roman" w:hAnsi="Times New Roman CYR" w:cs="Times New Roman CYR"/>
                <w:lang w:val="ru-RU" w:eastAsia="zh-CN"/>
              </w:rPr>
              <w:t>-</w:t>
            </w:r>
            <w:proofErr w:type="spellStart"/>
            <w:r w:rsidRPr="00450A64">
              <w:rPr>
                <w:rFonts w:ascii="Times New Roman CYR" w:eastAsia="Times New Roman" w:hAnsi="Times New Roman CYR" w:cs="Times New Roman CYR"/>
                <w:lang w:val="en-US" w:eastAsia="zh-CN"/>
              </w:rPr>
              <w:t>golovne</w:t>
            </w:r>
            <w:proofErr w:type="spellEnd"/>
            <w:r w:rsidRPr="00450A64">
              <w:rPr>
                <w:rFonts w:ascii="Times New Roman CYR" w:eastAsia="Times New Roman" w:hAnsi="Times New Roman CYR" w:cs="Times New Roman CYR"/>
                <w:lang w:val="ru-RU" w:eastAsia="zh-CN"/>
              </w:rPr>
              <w:t>@</w:t>
            </w:r>
            <w:proofErr w:type="spellStart"/>
            <w:r w:rsidRPr="00450A64">
              <w:rPr>
                <w:rFonts w:ascii="Times New Roman CYR" w:eastAsia="Times New Roman" w:hAnsi="Times New Roman CYR" w:cs="Times New Roman CYR"/>
                <w:lang w:val="en-US" w:eastAsia="zh-CN"/>
              </w:rPr>
              <w:t>ukr</w:t>
            </w:r>
            <w:proofErr w:type="spellEnd"/>
            <w:r w:rsidRPr="00450A64">
              <w:rPr>
                <w:rFonts w:ascii="Times New Roman CYR" w:eastAsia="Times New Roman" w:hAnsi="Times New Roman CYR" w:cs="Times New Roman CYR"/>
                <w:lang w:val="ru-RU" w:eastAsia="zh-CN"/>
              </w:rPr>
              <w:t>.</w:t>
            </w:r>
            <w:r w:rsidRPr="00450A64">
              <w:rPr>
                <w:rFonts w:ascii="Times New Roman CYR" w:eastAsia="Times New Roman" w:hAnsi="Times New Roman CYR" w:cs="Times New Roman CYR"/>
                <w:lang w:val="en-US" w:eastAsia="zh-CN"/>
              </w:rPr>
              <w:t>net</w:t>
            </w:r>
            <w:r w:rsidRPr="00450A64">
              <w:rPr>
                <w:rFonts w:ascii="Times New Roman CYR" w:eastAsia="Times New Roman" w:hAnsi="Times New Roman CYR" w:cs="Times New Roman CYR"/>
                <w:lang w:val="ru-RU" w:eastAsia="zh-CN"/>
              </w:rPr>
              <w:t xml:space="preserve"> </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3. Процедура закупівлі</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3.1. Відкриті торги (з особливостями)</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b/>
                <w:bCs/>
                <w:sz w:val="24"/>
                <w:szCs w:val="24"/>
                <w:lang w:eastAsia="zh-CN"/>
              </w:rPr>
              <w:t>4. Інформація про предмет закупівлі</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suppressAutoHyphens/>
              <w:snapToGrid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sz w:val="24"/>
                <w:szCs w:val="24"/>
                <w:lang w:eastAsia="zh-CN"/>
              </w:rPr>
              <w:t>  </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4.1. назва предмета закупівлі</w:t>
            </w:r>
          </w:p>
        </w:tc>
        <w:tc>
          <w:tcPr>
            <w:tcW w:w="7351" w:type="dxa"/>
            <w:vAlign w:val="center"/>
          </w:tcPr>
          <w:p w:rsidR="00BB0399" w:rsidRPr="00450A64" w:rsidRDefault="00BB0399" w:rsidP="00BB0399">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Pr>
                <w:b/>
                <w:bCs/>
              </w:rPr>
              <w:t xml:space="preserve">Деревина (код за ДК 021:2015: </w:t>
            </w:r>
            <w:r>
              <w:rPr>
                <w:b/>
                <w:bCs/>
                <w:color w:val="040C28"/>
              </w:rPr>
              <w:t>03410000-</w:t>
            </w:r>
            <w:r>
              <w:rPr>
                <w:b/>
                <w:bCs/>
                <w:color w:val="202124"/>
                <w:shd w:val="clear" w:color="auto" w:fill="FFFFFF"/>
              </w:rPr>
              <w:t> 8</w:t>
            </w:r>
            <w:r>
              <w:rPr>
                <w:b/>
                <w:bCs/>
                <w:color w:val="202124"/>
                <w:shd w:val="clear" w:color="auto" w:fill="FFFFFF"/>
              </w:rPr>
              <w:t xml:space="preserve"> «Деревина»</w:t>
            </w:r>
            <w:r>
              <w:rPr>
                <w:b/>
                <w:bCs/>
              </w:rPr>
              <w:t xml:space="preserve">  </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ind w:right="141"/>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4.2. опис окремої частини (частин) предмета закупівлі (лота), щодо якої можуть бути подані тендерні пропозиції</w:t>
            </w:r>
          </w:p>
        </w:tc>
        <w:tc>
          <w:tcPr>
            <w:tcW w:w="7351" w:type="dxa"/>
            <w:vAlign w:val="center"/>
          </w:tcPr>
          <w:p w:rsidR="00BB0399" w:rsidRPr="00450A64" w:rsidRDefault="00BB0399" w:rsidP="0071524B">
            <w:pPr>
              <w:widowControl w:val="0"/>
              <w:suppressAutoHyphens/>
              <w:autoSpaceDE w:val="0"/>
              <w:spacing w:after="0" w:line="240" w:lineRule="auto"/>
              <w:ind w:right="100"/>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b/>
                <w:color w:val="000000"/>
                <w:sz w:val="24"/>
                <w:szCs w:val="24"/>
                <w:lang w:eastAsia="zh-CN"/>
              </w:rPr>
              <w:t>Поділ на лоти не передбачається</w:t>
            </w:r>
          </w:p>
          <w:p w:rsidR="00BB0399" w:rsidRPr="00450A64" w:rsidRDefault="00BB0399" w:rsidP="0071524B">
            <w:pPr>
              <w:widowControl w:val="0"/>
              <w:suppressAutoHyphens/>
              <w:autoSpaceDE w:val="0"/>
              <w:spacing w:after="0" w:line="240" w:lineRule="auto"/>
              <w:ind w:right="100"/>
              <w:jc w:val="both"/>
              <w:rPr>
                <w:rFonts w:ascii="Times New Roman" w:eastAsia="Times New Roman" w:hAnsi="Times New Roman" w:cs="Times New Roman"/>
                <w:b/>
                <w:bCs/>
                <w:color w:val="000000"/>
                <w:sz w:val="24"/>
                <w:szCs w:val="24"/>
                <w:u w:val="single"/>
                <w:lang w:eastAsia="zh-CN"/>
              </w:rPr>
            </w:pP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4.3. місце, кількість, обсяг поставки товарів (надання послуг, виконання робіт) </w:t>
            </w:r>
          </w:p>
        </w:tc>
        <w:tc>
          <w:tcPr>
            <w:tcW w:w="7351" w:type="dxa"/>
            <w:vAlign w:val="center"/>
          </w:tcPr>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bCs/>
                <w:sz w:val="24"/>
                <w:szCs w:val="24"/>
                <w:lang w:eastAsia="zh-CN"/>
              </w:rPr>
            </w:pPr>
            <w:r w:rsidRPr="00450A64">
              <w:rPr>
                <w:rFonts w:ascii="Times New Roman CYR" w:eastAsia="Times New Roman" w:hAnsi="Times New Roman CYR" w:cs="Times New Roman CYR"/>
                <w:snapToGrid w:val="0"/>
                <w:sz w:val="24"/>
                <w:szCs w:val="24"/>
                <w:lang w:val="ru-RU" w:eastAsia="zh-CN"/>
              </w:rPr>
              <w:t xml:space="preserve">44323, </w:t>
            </w:r>
            <w:proofErr w:type="spellStart"/>
            <w:r w:rsidRPr="00450A64">
              <w:rPr>
                <w:rFonts w:ascii="Times New Roman CYR" w:eastAsia="Times New Roman" w:hAnsi="Times New Roman CYR" w:cs="Times New Roman CYR"/>
                <w:bCs/>
                <w:sz w:val="24"/>
                <w:szCs w:val="24"/>
                <w:lang w:val="ru-RU" w:eastAsia="zh-CN"/>
              </w:rPr>
              <w:t>вул</w:t>
            </w:r>
            <w:proofErr w:type="spellEnd"/>
            <w:r w:rsidRPr="00450A64">
              <w:rPr>
                <w:rFonts w:ascii="Times New Roman CYR" w:eastAsia="Times New Roman" w:hAnsi="Times New Roman CYR" w:cs="Times New Roman CYR"/>
                <w:bCs/>
                <w:sz w:val="24"/>
                <w:szCs w:val="24"/>
                <w:lang w:val="ru-RU" w:eastAsia="zh-CN"/>
              </w:rPr>
              <w:t xml:space="preserve">. </w:t>
            </w:r>
            <w:proofErr w:type="spellStart"/>
            <w:r w:rsidRPr="00450A64">
              <w:rPr>
                <w:rFonts w:ascii="Times New Roman CYR" w:eastAsia="Times New Roman" w:hAnsi="Times New Roman CYR" w:cs="Times New Roman CYR"/>
                <w:bCs/>
                <w:sz w:val="24"/>
                <w:szCs w:val="24"/>
                <w:lang w:val="ru-RU" w:eastAsia="zh-CN"/>
              </w:rPr>
              <w:t>Лесі</w:t>
            </w:r>
            <w:proofErr w:type="spellEnd"/>
            <w:r w:rsidRPr="00450A64">
              <w:rPr>
                <w:rFonts w:ascii="Times New Roman CYR" w:eastAsia="Times New Roman" w:hAnsi="Times New Roman CYR" w:cs="Times New Roman CYR"/>
                <w:bCs/>
                <w:sz w:val="24"/>
                <w:szCs w:val="24"/>
                <w:lang w:val="ru-RU" w:eastAsia="zh-CN"/>
              </w:rPr>
              <w:t xml:space="preserve"> </w:t>
            </w:r>
            <w:proofErr w:type="spellStart"/>
            <w:r w:rsidRPr="00450A64">
              <w:rPr>
                <w:rFonts w:ascii="Times New Roman CYR" w:eastAsia="Times New Roman" w:hAnsi="Times New Roman CYR" w:cs="Times New Roman CYR"/>
                <w:bCs/>
                <w:sz w:val="24"/>
                <w:szCs w:val="24"/>
                <w:lang w:val="ru-RU" w:eastAsia="zh-CN"/>
              </w:rPr>
              <w:t>Українки</w:t>
            </w:r>
            <w:proofErr w:type="spellEnd"/>
            <w:r w:rsidRPr="00450A64">
              <w:rPr>
                <w:rFonts w:ascii="Times New Roman CYR" w:eastAsia="Times New Roman" w:hAnsi="Times New Roman CYR" w:cs="Times New Roman CYR"/>
                <w:bCs/>
                <w:sz w:val="24"/>
                <w:szCs w:val="24"/>
                <w:lang w:val="ru-RU" w:eastAsia="zh-CN"/>
              </w:rPr>
              <w:t xml:space="preserve">, 1, смт Головне, </w:t>
            </w:r>
            <w:proofErr w:type="spellStart"/>
            <w:r w:rsidRPr="00450A64">
              <w:rPr>
                <w:rFonts w:ascii="Times New Roman CYR" w:eastAsia="Times New Roman" w:hAnsi="Times New Roman CYR" w:cs="Times New Roman CYR"/>
                <w:bCs/>
                <w:sz w:val="24"/>
                <w:szCs w:val="24"/>
                <w:lang w:eastAsia="zh-CN"/>
              </w:rPr>
              <w:t>Ковел</w:t>
            </w:r>
            <w:r w:rsidRPr="00450A64">
              <w:rPr>
                <w:rFonts w:ascii="Times New Roman CYR" w:eastAsia="Times New Roman" w:hAnsi="Times New Roman CYR" w:cs="Times New Roman CYR"/>
                <w:bCs/>
                <w:sz w:val="24"/>
                <w:szCs w:val="24"/>
                <w:lang w:val="ru-RU" w:eastAsia="zh-CN"/>
              </w:rPr>
              <w:t>ьський</w:t>
            </w:r>
            <w:proofErr w:type="spellEnd"/>
            <w:r w:rsidRPr="00450A64">
              <w:rPr>
                <w:rFonts w:ascii="Times New Roman CYR" w:eastAsia="Times New Roman" w:hAnsi="Times New Roman CYR" w:cs="Times New Roman CYR"/>
                <w:bCs/>
                <w:sz w:val="24"/>
                <w:szCs w:val="24"/>
                <w:lang w:val="ru-RU" w:eastAsia="zh-CN"/>
              </w:rPr>
              <w:t xml:space="preserve"> р-н,</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bCs/>
                <w:sz w:val="24"/>
                <w:szCs w:val="24"/>
                <w:lang w:eastAsia="zh-CN"/>
              </w:rPr>
            </w:pPr>
            <w:r w:rsidRPr="00450A64">
              <w:rPr>
                <w:rFonts w:ascii="Times New Roman CYR" w:eastAsia="Times New Roman" w:hAnsi="Times New Roman CYR" w:cs="Times New Roman CYR"/>
                <w:bCs/>
                <w:sz w:val="24"/>
                <w:szCs w:val="24"/>
                <w:lang w:val="ru-RU" w:eastAsia="zh-CN"/>
              </w:rPr>
              <w:t xml:space="preserve"> </w:t>
            </w:r>
            <w:proofErr w:type="spellStart"/>
            <w:r w:rsidRPr="00450A64">
              <w:rPr>
                <w:rFonts w:ascii="Times New Roman CYR" w:eastAsia="Times New Roman" w:hAnsi="Times New Roman CYR" w:cs="Times New Roman CYR"/>
                <w:bCs/>
                <w:sz w:val="24"/>
                <w:szCs w:val="24"/>
                <w:lang w:val="ru-RU" w:eastAsia="zh-CN"/>
              </w:rPr>
              <w:t>Волинська</w:t>
            </w:r>
            <w:proofErr w:type="spellEnd"/>
            <w:r w:rsidRPr="00450A64">
              <w:rPr>
                <w:rFonts w:ascii="Times New Roman CYR" w:eastAsia="Times New Roman" w:hAnsi="Times New Roman CYR" w:cs="Times New Roman CYR"/>
                <w:bCs/>
                <w:sz w:val="24"/>
                <w:szCs w:val="24"/>
                <w:lang w:val="ru-RU" w:eastAsia="zh-CN"/>
              </w:rPr>
              <w:t xml:space="preserve"> обл.</w:t>
            </w:r>
          </w:p>
          <w:p w:rsidR="00BB0399" w:rsidRPr="00450A64" w:rsidRDefault="00BB0399" w:rsidP="0071524B">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450A64">
              <w:rPr>
                <w:rFonts w:ascii="Times New Roman CYR" w:eastAsia="Times New Roman" w:hAnsi="Times New Roman CYR" w:cs="Times New Roman CYR"/>
                <w:sz w:val="24"/>
                <w:szCs w:val="24"/>
                <w:lang w:eastAsia="zh-CN"/>
              </w:rPr>
              <w:t>Більш детально щодо кількості та обсягу товару зазначено у Додатку 2 до тендерної документації.</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4.4. строк поставки товарів (надання послуг, виконання робіт) </w:t>
            </w:r>
          </w:p>
        </w:tc>
        <w:tc>
          <w:tcPr>
            <w:tcW w:w="7351" w:type="dxa"/>
            <w:shd w:val="clear" w:color="auto" w:fill="auto"/>
            <w:vAlign w:val="center"/>
          </w:tcPr>
          <w:p w:rsidR="00BB0399" w:rsidRPr="00450A64" w:rsidRDefault="00BB0399" w:rsidP="0071524B">
            <w:pPr>
              <w:suppressAutoHyphens/>
              <w:snapToGrid w:val="0"/>
              <w:spacing w:after="0" w:line="240" w:lineRule="auto"/>
              <w:ind w:right="100"/>
              <w:contextualSpacing/>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до 31.12</w:t>
            </w:r>
            <w:r w:rsidRPr="00450A64">
              <w:rPr>
                <w:rFonts w:ascii="Times New Roman" w:eastAsia="Times New Roman" w:hAnsi="Times New Roman" w:cs="Times New Roman"/>
                <w:b/>
                <w:sz w:val="24"/>
                <w:szCs w:val="24"/>
                <w:lang w:eastAsia="zh-CN"/>
              </w:rPr>
              <w:t>.2023 року</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5. Недискримінація учасників</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widowControl w:val="0"/>
              <w:suppressAutoHyphens/>
              <w:autoSpaceDE w:val="0"/>
              <w:spacing w:after="0" w:line="240" w:lineRule="auto"/>
              <w:ind w:right="100" w:hanging="23"/>
              <w:contextualSpacing/>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zh-CN"/>
              </w:rPr>
              <w:t xml:space="preserve">1.5.1. </w:t>
            </w:r>
            <w:r w:rsidRPr="00450A64">
              <w:rPr>
                <w:rFonts w:ascii="Times New Roman" w:eastAsia="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B0399" w:rsidRPr="00450A64" w:rsidRDefault="00BB0399" w:rsidP="0071524B">
            <w:pPr>
              <w:suppressAutoHyphens/>
              <w:spacing w:after="0" w:line="240" w:lineRule="auto"/>
              <w:ind w:right="100"/>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uk-UA"/>
              </w:rPr>
              <w:lastRenderedPageBreak/>
              <w:t xml:space="preserve">1.5.2. Замовники забезпечують вільний доступ усіх учасників до інформації про закупівлю, передбаченої цим Законом </w:t>
            </w:r>
            <w:r w:rsidRPr="00450A64">
              <w:rPr>
                <w:rFonts w:ascii="Times New Roman" w:eastAsia="Times New Roman" w:hAnsi="Times New Roman" w:cs="Times New Roman"/>
                <w:sz w:val="24"/>
                <w:szCs w:val="24"/>
                <w:lang w:eastAsia="zh-CN"/>
              </w:rPr>
              <w:t>України «Про публічні закупівлі»</w:t>
            </w:r>
            <w:r w:rsidRPr="00450A64">
              <w:rPr>
                <w:rFonts w:ascii="Times New Roman" w:eastAsia="Times New Roman" w:hAnsi="Times New Roman" w:cs="Times New Roman"/>
                <w:sz w:val="24"/>
                <w:szCs w:val="24"/>
                <w:lang w:eastAsia="uk-UA"/>
              </w:rPr>
              <w:t>.</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lastRenderedPageBreak/>
              <w:t>6. Інформація про валюту (валюти), у якій (яких) повинна бути розрахована і зазначена ціна тендерної пропозиції</w:t>
            </w:r>
          </w:p>
        </w:tc>
        <w:tc>
          <w:tcPr>
            <w:tcW w:w="7351" w:type="dxa"/>
            <w:vAlign w:val="center"/>
          </w:tcPr>
          <w:p w:rsidR="00BB0399" w:rsidRPr="00450A64" w:rsidRDefault="00BB0399" w:rsidP="0071524B">
            <w:pPr>
              <w:suppressAutoHyphens/>
              <w:spacing w:after="0" w:line="240" w:lineRule="auto"/>
              <w:ind w:right="100"/>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1.6.1. Валютою тендерної пропозиції є національна валюта України - гривня.</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7. І</w:t>
            </w:r>
            <w:r w:rsidRPr="00450A64">
              <w:rPr>
                <w:rFonts w:ascii="Times New Roman" w:eastAsia="Times New Roman" w:hAnsi="Times New Roman" w:cs="Times New Roman"/>
                <w:b/>
                <w:sz w:val="24"/>
                <w:szCs w:val="24"/>
                <w:lang w:eastAsia="zh-CN"/>
              </w:rPr>
              <w:t>нформація про мову (мови), якою (якими) повинно бути складено тендерні пропозиції</w:t>
            </w:r>
            <w:r w:rsidRPr="00450A64">
              <w:rPr>
                <w:rFonts w:ascii="Times New Roman" w:eastAsia="Times New Roman" w:hAnsi="Times New Roman" w:cs="Times New Roman"/>
                <w:sz w:val="24"/>
                <w:szCs w:val="24"/>
                <w:lang w:eastAsia="zh-CN"/>
              </w:rPr>
              <w:t xml:space="preserve"> </w:t>
            </w:r>
          </w:p>
        </w:tc>
        <w:tc>
          <w:tcPr>
            <w:tcW w:w="7351" w:type="dxa"/>
          </w:tcPr>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1.7.1. Під час проведення процедури закупівлі усі документи, що готуються замовником, викладаються українською мовою.</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b/>
                <w:bCs/>
                <w:sz w:val="24"/>
                <w:szCs w:val="24"/>
                <w:u w:val="single"/>
                <w:lang w:eastAsia="zh-CN"/>
              </w:rPr>
            </w:pPr>
            <w:r w:rsidRPr="00450A64">
              <w:rPr>
                <w:rFonts w:ascii="Times New Roman" w:eastAsia="Times New Roman" w:hAnsi="Times New Roman" w:cs="Times New Roman"/>
                <w:b/>
                <w:bCs/>
                <w:sz w:val="24"/>
                <w:szCs w:val="24"/>
                <w:u w:val="single"/>
                <w:lang w:eastAsia="zh-CN"/>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BB0399" w:rsidRPr="00450A64" w:rsidRDefault="00BB0399" w:rsidP="0071524B">
            <w:pPr>
              <w:widowControl w:val="0"/>
              <w:tabs>
                <w:tab w:val="left" w:pos="585"/>
              </w:tabs>
              <w:suppressAutoHyphens/>
              <w:autoSpaceDE w:val="0"/>
              <w:autoSpaceDN w:val="0"/>
              <w:spacing w:after="0" w:line="240" w:lineRule="auto"/>
              <w:ind w:right="100"/>
              <w:contextualSpacing/>
              <w:jc w:val="both"/>
              <w:rPr>
                <w:rFonts w:ascii="Times New Roman" w:eastAsia="Times New Roman" w:hAnsi="Times New Roman" w:cs="Times New Roman"/>
                <w:b/>
                <w:bCs/>
                <w:sz w:val="24"/>
                <w:szCs w:val="24"/>
                <w:u w:val="single"/>
                <w:lang w:eastAsia="zh-CN"/>
              </w:rPr>
            </w:pPr>
            <w:r w:rsidRPr="00450A64">
              <w:rPr>
                <w:rFonts w:ascii="Times New Roman" w:eastAsia="Times New Roman" w:hAnsi="Times New Roman" w:cs="Times New Roman"/>
                <w:b/>
                <w:bCs/>
                <w:sz w:val="24"/>
                <w:szCs w:val="24"/>
                <w:u w:val="single"/>
                <w:lang w:eastAsia="zh-CN"/>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BB0399" w:rsidRPr="00450A64" w:rsidRDefault="00BB0399" w:rsidP="0071524B">
            <w:pPr>
              <w:widowControl w:val="0"/>
              <w:tabs>
                <w:tab w:val="left" w:pos="585"/>
              </w:tabs>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450A64">
              <w:rPr>
                <w:rFonts w:ascii="Times New Roman" w:eastAsia="Times New Roman" w:hAnsi="Times New Roman" w:cs="Times New Roman"/>
                <w:sz w:val="24"/>
                <w:szCs w:val="24"/>
                <w:lang w:eastAsia="zh-CN"/>
              </w:rPr>
              <w:t>Apostille</w:t>
            </w:r>
            <w:proofErr w:type="spellEnd"/>
            <w:r w:rsidRPr="00450A64">
              <w:rPr>
                <w:rFonts w:ascii="Times New Roman" w:eastAsia="Times New Roman" w:hAnsi="Times New Roman" w:cs="Times New Roman"/>
                <w:sz w:val="24"/>
                <w:szCs w:val="24"/>
                <w:lang w:eastAsia="zh-CN"/>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Способи легалізації документів учасниками – нерезидентами України:</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а) за спрощеною процедурою проставлення </w:t>
            </w:r>
            <w:proofErr w:type="spellStart"/>
            <w:r w:rsidRPr="00450A64">
              <w:rPr>
                <w:rFonts w:ascii="Times New Roman" w:eastAsia="Times New Roman" w:hAnsi="Times New Roman" w:cs="Times New Roman"/>
                <w:sz w:val="24"/>
                <w:szCs w:val="24"/>
                <w:lang w:eastAsia="zh-CN"/>
              </w:rPr>
              <w:t>Апостиля</w:t>
            </w:r>
            <w:proofErr w:type="spellEnd"/>
            <w:r w:rsidRPr="00450A64">
              <w:rPr>
                <w:rFonts w:ascii="Times New Roman" w:eastAsia="Times New Roman" w:hAnsi="Times New Roman" w:cs="Times New Roman"/>
                <w:sz w:val="24"/>
                <w:szCs w:val="24"/>
                <w:lang w:eastAsia="zh-CN"/>
              </w:rPr>
              <w:t xml:space="preserve"> (</w:t>
            </w:r>
            <w:proofErr w:type="spellStart"/>
            <w:r w:rsidRPr="00450A64">
              <w:rPr>
                <w:rFonts w:ascii="Times New Roman" w:eastAsia="Times New Roman" w:hAnsi="Times New Roman" w:cs="Times New Roman"/>
                <w:sz w:val="24"/>
                <w:szCs w:val="24"/>
                <w:lang w:eastAsia="zh-CN"/>
              </w:rPr>
              <w:t>Apostille</w:t>
            </w:r>
            <w:proofErr w:type="spellEnd"/>
            <w:r w:rsidRPr="00450A64">
              <w:rPr>
                <w:rFonts w:ascii="Times New Roman" w:eastAsia="Times New Roman" w:hAnsi="Times New Roman" w:cs="Times New Roman"/>
                <w:sz w:val="24"/>
                <w:szCs w:val="24"/>
                <w:lang w:eastAsia="zh-CN"/>
              </w:rPr>
              <w:t xml:space="preserve">) </w:t>
            </w:r>
            <w:r w:rsidRPr="00450A64">
              <w:rPr>
                <w:rFonts w:ascii="Times New Roman" w:eastAsia="Times New Roman" w:hAnsi="Times New Roman" w:cs="Times New Roman"/>
                <w:sz w:val="24"/>
                <w:szCs w:val="24"/>
                <w:lang w:eastAsia="zh-CN"/>
              </w:rPr>
              <w:lastRenderedPageBreak/>
              <w:t xml:space="preserve">відповідно до статей 3 та 4 Гаазької Конвенції від 05.10.1961 </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або</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б) за процедурою консульської легалізації відповідно до Віденської Конвенції «Про консульські зносини» 1963 року</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або</w:t>
            </w:r>
          </w:p>
          <w:p w:rsidR="00BB0399" w:rsidRPr="00450A64" w:rsidRDefault="00BB0399" w:rsidP="0071524B">
            <w:pPr>
              <w:widowControl w:val="0"/>
              <w:suppressAutoHyphens/>
              <w:autoSpaceDE w:val="0"/>
              <w:autoSpaceDN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BB0399" w:rsidRPr="00450A64" w:rsidTr="0071524B">
        <w:tc>
          <w:tcPr>
            <w:tcW w:w="9619" w:type="dxa"/>
            <w:gridSpan w:val="2"/>
            <w:vAlign w:val="center"/>
          </w:tcPr>
          <w:p w:rsidR="00BB0399" w:rsidRPr="00450A64" w:rsidRDefault="00BB0399" w:rsidP="0071524B">
            <w:pPr>
              <w:suppressAutoHyphens/>
              <w:spacing w:after="0" w:line="240" w:lineRule="auto"/>
              <w:ind w:right="100"/>
              <w:contextualSpacing/>
              <w:jc w:val="center"/>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lastRenderedPageBreak/>
              <w:t>II. Порядок унесення змін та надання роз'яснень до тендерної документації</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tabs>
                <w:tab w:val="left" w:pos="237"/>
              </w:tabs>
              <w:suppressAutoHyphens/>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1. Процедура надання роз'яснень щодо  тендерної документації</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 xml:space="preserve">2.1.3. </w:t>
            </w:r>
            <w:r w:rsidRPr="00450A64">
              <w:rPr>
                <w:rFonts w:ascii="Times New Roman CYR" w:eastAsia="Times New Roman" w:hAnsi="Times New Roman CYR" w:cs="Times New Roman CYR"/>
                <w:color w:val="333333"/>
                <w:sz w:val="24"/>
                <w:szCs w:val="24"/>
                <w:shd w:val="clear" w:color="auto" w:fill="FFFFFF"/>
                <w:lang w:eastAsia="zh-C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450A64">
              <w:rPr>
                <w:rFonts w:ascii="Times New Roman" w:eastAsia="Times New Roman" w:hAnsi="Times New Roman" w:cs="Times New Roman CYR"/>
                <w:sz w:val="24"/>
                <w:szCs w:val="24"/>
                <w:lang w:eastAsia="uk-UA"/>
              </w:rPr>
              <w:t>.</w:t>
            </w:r>
          </w:p>
          <w:p w:rsidR="00BB0399" w:rsidRPr="00450A64" w:rsidRDefault="00BB0399" w:rsidP="0071524B">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uk-UA"/>
              </w:rPr>
              <w:t>2.1.4. Зазначена у цій частині інформація оприлюднюється замовником відповідно до пункту 54 Особливостей.</w:t>
            </w:r>
          </w:p>
        </w:tc>
      </w:tr>
      <w:tr w:rsidR="00BB0399" w:rsidRPr="00450A64" w:rsidTr="0071524B">
        <w:tblPrEx>
          <w:tblCellMar>
            <w:top w:w="0" w:type="dxa"/>
            <w:left w:w="0" w:type="dxa"/>
            <w:bottom w:w="0" w:type="dxa"/>
            <w:right w:w="0" w:type="dxa"/>
          </w:tblCellMar>
        </w:tblPrEx>
        <w:tc>
          <w:tcPr>
            <w:tcW w:w="2268" w:type="dxa"/>
            <w:vAlign w:val="center"/>
          </w:tcPr>
          <w:p w:rsidR="00BB0399" w:rsidRPr="00450A64" w:rsidRDefault="00BB0399" w:rsidP="0071524B">
            <w:pPr>
              <w:suppressAutoHyphens/>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 xml:space="preserve">2. </w:t>
            </w:r>
            <w:r w:rsidRPr="00450A64">
              <w:rPr>
                <w:rFonts w:ascii="Times New Roman" w:eastAsia="Times New Roman" w:hAnsi="Times New Roman" w:cs="Times New Roman"/>
                <w:b/>
                <w:sz w:val="24"/>
                <w:szCs w:val="24"/>
                <w:lang w:eastAsia="zh-CN"/>
              </w:rPr>
              <w:t>Внесення змін до тендерної документації</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50A64">
              <w:rPr>
                <w:rFonts w:ascii="Times New Roman" w:eastAsia="Times New Roman" w:hAnsi="Times New Roman" w:cs="Times New Roman CYR"/>
                <w:sz w:val="24"/>
                <w:szCs w:val="24"/>
                <w:lang w:eastAsia="uk-UA"/>
              </w:rPr>
              <w:t>машинозчитувальному</w:t>
            </w:r>
            <w:proofErr w:type="spellEnd"/>
            <w:r w:rsidRPr="00450A64">
              <w:rPr>
                <w:rFonts w:ascii="Times New Roman" w:eastAsia="Times New Roman" w:hAnsi="Times New Roman" w:cs="Times New Roman CYR"/>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BB0399" w:rsidRPr="00450A64" w:rsidRDefault="00BB0399" w:rsidP="0071524B">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uk-UA"/>
              </w:rPr>
              <w:lastRenderedPageBreak/>
              <w:t>2.2.3. Зазначена у цій частині інформація оприлюднюється замовником відповідно до пункту 54 Особливостей.</w:t>
            </w:r>
          </w:p>
        </w:tc>
      </w:tr>
      <w:tr w:rsidR="00BB0399" w:rsidRPr="00450A64" w:rsidTr="0071524B">
        <w:tc>
          <w:tcPr>
            <w:tcW w:w="9619" w:type="dxa"/>
            <w:gridSpan w:val="2"/>
            <w:vAlign w:val="center"/>
          </w:tcPr>
          <w:p w:rsidR="00BB0399" w:rsidRPr="00450A64" w:rsidRDefault="00BB0399" w:rsidP="0071524B">
            <w:pPr>
              <w:suppressAutoHyphens/>
              <w:spacing w:after="0" w:line="240" w:lineRule="auto"/>
              <w:ind w:right="100"/>
              <w:contextualSpacing/>
              <w:jc w:val="center"/>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lastRenderedPageBreak/>
              <w:t xml:space="preserve">III. </w:t>
            </w:r>
            <w:r w:rsidRPr="00450A64">
              <w:rPr>
                <w:rFonts w:ascii="Times New Roman" w:eastAsia="Times New Roman" w:hAnsi="Times New Roman" w:cs="Times New Roman"/>
                <w:b/>
                <w:sz w:val="24"/>
                <w:szCs w:val="24"/>
                <w:lang w:eastAsia="zh-CN"/>
              </w:rPr>
              <w:t>Інструкція з підготовки тендерної пропозиції</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w:t>
            </w:r>
            <w:r w:rsidRPr="00450A64">
              <w:rPr>
                <w:rFonts w:ascii="Times New Roman" w:eastAsia="Times New Roman" w:hAnsi="Times New Roman" w:cs="Times New Roman"/>
                <w:b/>
                <w:bCs/>
                <w:sz w:val="24"/>
                <w:szCs w:val="24"/>
                <w:lang w:eastAsia="zh-CN"/>
              </w:rPr>
              <w:t xml:space="preserve">1. </w:t>
            </w:r>
            <w:r w:rsidRPr="00450A64">
              <w:rPr>
                <w:rFonts w:ascii="Times New Roman" w:eastAsia="Times New Roman" w:hAnsi="Times New Roman" w:cs="Times New Roman"/>
                <w:b/>
                <w:sz w:val="24"/>
                <w:szCs w:val="24"/>
                <w:lang w:eastAsia="zh-CN"/>
              </w:rPr>
              <w:t>Зміст і спосіб подання тендерної пропозиції</w:t>
            </w:r>
          </w:p>
        </w:tc>
        <w:tc>
          <w:tcPr>
            <w:tcW w:w="7351" w:type="dxa"/>
            <w:vAlign w:val="center"/>
          </w:tcPr>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інформацією щодо відсутності підстав, установлених у статті 17 Закону, – згідно з Додатком 1 до цієї тендерної документації;</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інформації та документи, які підтверджують відповідність технічним, якісним та кількісним характеристикам предмета закупівлі, що підтверджують відповідність предмета закупівлі встановленим замовником вимогам  — згідно з Додатком 2 до тендерної документації;</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іншою інформацією та документами, відповідно до вимог цієї тендерної документації та додатків до неї.</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Опис та приклади формальних несуттєвих помилок.</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Опис формальних помилок:</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1.</w:t>
            </w:r>
            <w:r w:rsidRPr="00AF331C">
              <w:rPr>
                <w:rFonts w:ascii="Times New Roman" w:eastAsia="Times New Roman" w:hAnsi="Times New Roman" w:cs="Times New Roman"/>
                <w:sz w:val="24"/>
                <w:szCs w:val="24"/>
                <w:lang w:eastAsia="zh-CN"/>
              </w:rPr>
              <w:tab/>
              <w:t xml:space="preserve">Інформація / документ, подана учасником процедури закупівлі </w:t>
            </w:r>
            <w:r w:rsidRPr="00AF331C">
              <w:rPr>
                <w:rFonts w:ascii="Times New Roman" w:eastAsia="Times New Roman" w:hAnsi="Times New Roman" w:cs="Times New Roman"/>
                <w:sz w:val="24"/>
                <w:szCs w:val="24"/>
                <w:lang w:eastAsia="zh-CN"/>
              </w:rPr>
              <w:lastRenderedPageBreak/>
              <w:t>у складі тендерної пропозиції, містить помилку (помилки) у частині:</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уживання великої літери;</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уживання розділових знаків та відмінювання слів у реченні;</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використання слова або мовного звороту, запозичених з іншої мови;</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застосування правил переносу частини слова з рядка в рядок;</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w:t>
            </w:r>
            <w:r w:rsidRPr="00AF331C">
              <w:rPr>
                <w:rFonts w:ascii="Times New Roman" w:eastAsia="Times New Roman" w:hAnsi="Times New Roman" w:cs="Times New Roman"/>
                <w:sz w:val="24"/>
                <w:szCs w:val="24"/>
                <w:lang w:eastAsia="zh-CN"/>
              </w:rPr>
              <w:tab/>
              <w:t>написання слів разом та/або окремо, та/або через дефіс;</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2.</w:t>
            </w:r>
            <w:r w:rsidRPr="00AF331C">
              <w:rPr>
                <w:rFonts w:ascii="Times New Roman" w:eastAsia="Times New Roman" w:hAnsi="Times New Roman" w:cs="Times New Roman"/>
                <w:sz w:val="24"/>
                <w:szCs w:val="24"/>
                <w:lang w:eastAsia="zh-C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3.</w:t>
            </w:r>
            <w:r w:rsidRPr="00AF331C">
              <w:rPr>
                <w:rFonts w:ascii="Times New Roman" w:eastAsia="Times New Roman" w:hAnsi="Times New Roman" w:cs="Times New Roman"/>
                <w:sz w:val="24"/>
                <w:szCs w:val="24"/>
                <w:lang w:eastAsia="zh-C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4.</w:t>
            </w:r>
            <w:r w:rsidRPr="00AF331C">
              <w:rPr>
                <w:rFonts w:ascii="Times New Roman" w:eastAsia="Times New Roman" w:hAnsi="Times New Roman" w:cs="Times New Roman"/>
                <w:sz w:val="24"/>
                <w:szCs w:val="24"/>
                <w:lang w:eastAsia="zh-C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5.</w:t>
            </w:r>
            <w:r w:rsidRPr="00AF331C">
              <w:rPr>
                <w:rFonts w:ascii="Times New Roman" w:eastAsia="Times New Roman" w:hAnsi="Times New Roman" w:cs="Times New Roman"/>
                <w:sz w:val="24"/>
                <w:szCs w:val="24"/>
                <w:lang w:eastAsia="zh-C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6.</w:t>
            </w:r>
            <w:r w:rsidRPr="00AF331C">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7.</w:t>
            </w:r>
            <w:r w:rsidRPr="00AF331C">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8.</w:t>
            </w:r>
            <w:r w:rsidRPr="00AF331C">
              <w:rPr>
                <w:rFonts w:ascii="Times New Roman" w:eastAsia="Times New Roman" w:hAnsi="Times New Roman" w:cs="Times New Roman"/>
                <w:sz w:val="24"/>
                <w:szCs w:val="24"/>
                <w:lang w:eastAsia="zh-C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9.</w:t>
            </w:r>
            <w:r w:rsidRPr="00AF331C">
              <w:rPr>
                <w:rFonts w:ascii="Times New Roman" w:eastAsia="Times New Roman" w:hAnsi="Times New Roman" w:cs="Times New Roman"/>
                <w:sz w:val="24"/>
                <w:szCs w:val="24"/>
                <w:lang w:eastAsia="zh-C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10.</w:t>
            </w:r>
            <w:r w:rsidRPr="00AF331C">
              <w:rPr>
                <w:rFonts w:ascii="Times New Roman" w:eastAsia="Times New Roman" w:hAnsi="Times New Roman" w:cs="Times New Roman"/>
                <w:sz w:val="24"/>
                <w:szCs w:val="24"/>
                <w:lang w:eastAsia="zh-CN"/>
              </w:rPr>
              <w:tab/>
              <w:t xml:space="preserve">Подання документа (документів) учасником процедури </w:t>
            </w:r>
            <w:r w:rsidRPr="00AF331C">
              <w:rPr>
                <w:rFonts w:ascii="Times New Roman" w:eastAsia="Times New Roman" w:hAnsi="Times New Roman" w:cs="Times New Roman"/>
                <w:sz w:val="24"/>
                <w:szCs w:val="24"/>
                <w:lang w:eastAsia="zh-CN"/>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11.</w:t>
            </w:r>
            <w:r w:rsidRPr="00AF331C">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12.</w:t>
            </w:r>
            <w:r w:rsidRPr="00AF331C">
              <w:rPr>
                <w:rFonts w:ascii="Times New Roman" w:eastAsia="Times New Roman" w:hAnsi="Times New Roman" w:cs="Times New Roman"/>
                <w:sz w:val="24"/>
                <w:szCs w:val="24"/>
                <w:lang w:eastAsia="zh-C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Приклади формальних помилок:</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w:t>
            </w:r>
            <w:proofErr w:type="spellStart"/>
            <w:r w:rsidRPr="00AF331C">
              <w:rPr>
                <w:rFonts w:ascii="Times New Roman" w:eastAsia="Times New Roman" w:hAnsi="Times New Roman" w:cs="Times New Roman"/>
                <w:sz w:val="24"/>
                <w:szCs w:val="24"/>
                <w:lang w:eastAsia="zh-CN"/>
              </w:rPr>
              <w:t>м.київ</w:t>
            </w:r>
            <w:proofErr w:type="spellEnd"/>
            <w:r w:rsidRPr="00AF331C">
              <w:rPr>
                <w:rFonts w:ascii="Times New Roman" w:eastAsia="Times New Roman" w:hAnsi="Times New Roman" w:cs="Times New Roman"/>
                <w:sz w:val="24"/>
                <w:szCs w:val="24"/>
                <w:lang w:eastAsia="zh-CN"/>
              </w:rPr>
              <w:t>» замість «</w:t>
            </w:r>
            <w:proofErr w:type="spellStart"/>
            <w:r w:rsidRPr="00AF331C">
              <w:rPr>
                <w:rFonts w:ascii="Times New Roman" w:eastAsia="Times New Roman" w:hAnsi="Times New Roman" w:cs="Times New Roman"/>
                <w:sz w:val="24"/>
                <w:szCs w:val="24"/>
                <w:lang w:eastAsia="zh-CN"/>
              </w:rPr>
              <w:t>м.Київ</w:t>
            </w:r>
            <w:proofErr w:type="spellEnd"/>
            <w:r w:rsidRPr="00AF331C">
              <w:rPr>
                <w:rFonts w:ascii="Times New Roman" w:eastAsia="Times New Roman" w:hAnsi="Times New Roman" w:cs="Times New Roman"/>
                <w:sz w:val="24"/>
                <w:szCs w:val="24"/>
                <w:lang w:eastAsia="zh-CN"/>
              </w:rPr>
              <w:t>»;</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«поряд -</w:t>
            </w:r>
            <w:proofErr w:type="spellStart"/>
            <w:r w:rsidRPr="00AF331C">
              <w:rPr>
                <w:rFonts w:ascii="Times New Roman" w:eastAsia="Times New Roman" w:hAnsi="Times New Roman" w:cs="Times New Roman"/>
                <w:sz w:val="24"/>
                <w:szCs w:val="24"/>
                <w:lang w:eastAsia="zh-CN"/>
              </w:rPr>
              <w:t>ок</w:t>
            </w:r>
            <w:proofErr w:type="spellEnd"/>
            <w:r w:rsidRPr="00AF331C">
              <w:rPr>
                <w:rFonts w:ascii="Times New Roman" w:eastAsia="Times New Roman" w:hAnsi="Times New Roman" w:cs="Times New Roman"/>
                <w:sz w:val="24"/>
                <w:szCs w:val="24"/>
                <w:lang w:eastAsia="zh-CN"/>
              </w:rPr>
              <w:t>» замість «</w:t>
            </w:r>
            <w:proofErr w:type="spellStart"/>
            <w:r w:rsidRPr="00AF331C">
              <w:rPr>
                <w:rFonts w:ascii="Times New Roman" w:eastAsia="Times New Roman" w:hAnsi="Times New Roman" w:cs="Times New Roman"/>
                <w:sz w:val="24"/>
                <w:szCs w:val="24"/>
                <w:lang w:eastAsia="zh-CN"/>
              </w:rPr>
              <w:t>поря</w:t>
            </w:r>
            <w:proofErr w:type="spellEnd"/>
            <w:r w:rsidRPr="00AF331C">
              <w:rPr>
                <w:rFonts w:ascii="Times New Roman" w:eastAsia="Times New Roman" w:hAnsi="Times New Roman" w:cs="Times New Roman"/>
                <w:sz w:val="24"/>
                <w:szCs w:val="24"/>
                <w:lang w:eastAsia="zh-CN"/>
              </w:rPr>
              <w:t xml:space="preserve"> – док»;</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w:t>
            </w:r>
            <w:proofErr w:type="spellStart"/>
            <w:r w:rsidRPr="00AF331C">
              <w:rPr>
                <w:rFonts w:ascii="Times New Roman" w:eastAsia="Times New Roman" w:hAnsi="Times New Roman" w:cs="Times New Roman"/>
                <w:sz w:val="24"/>
                <w:szCs w:val="24"/>
                <w:lang w:eastAsia="zh-CN"/>
              </w:rPr>
              <w:t>ненадається</w:t>
            </w:r>
            <w:proofErr w:type="spellEnd"/>
            <w:r w:rsidRPr="00AF331C">
              <w:rPr>
                <w:rFonts w:ascii="Times New Roman" w:eastAsia="Times New Roman" w:hAnsi="Times New Roman" w:cs="Times New Roman"/>
                <w:sz w:val="24"/>
                <w:szCs w:val="24"/>
                <w:lang w:eastAsia="zh-CN"/>
              </w:rPr>
              <w:t>» замість «не надається»»;</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«______________№_____________» замість «14.08.2020 №320/13/14-01»</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учасник розмістив (завантажив) документ у форматі «JPG» замість  документа у форматі «</w:t>
            </w:r>
            <w:proofErr w:type="spellStart"/>
            <w:r w:rsidRPr="00AF331C">
              <w:rPr>
                <w:rFonts w:ascii="Times New Roman" w:eastAsia="Times New Roman" w:hAnsi="Times New Roman" w:cs="Times New Roman"/>
                <w:sz w:val="24"/>
                <w:szCs w:val="24"/>
                <w:lang w:eastAsia="zh-CN"/>
              </w:rPr>
              <w:t>pdf</w:t>
            </w:r>
            <w:proofErr w:type="spellEnd"/>
            <w:r w:rsidRPr="00AF331C">
              <w:rPr>
                <w:rFonts w:ascii="Times New Roman" w:eastAsia="Times New Roman" w:hAnsi="Times New Roman" w:cs="Times New Roman"/>
                <w:sz w:val="24"/>
                <w:szCs w:val="24"/>
                <w:lang w:eastAsia="zh-CN"/>
              </w:rPr>
              <w:t>» (</w:t>
            </w:r>
            <w:proofErr w:type="spellStart"/>
            <w:r w:rsidRPr="00AF331C">
              <w:rPr>
                <w:rFonts w:ascii="Times New Roman" w:eastAsia="Times New Roman" w:hAnsi="Times New Roman" w:cs="Times New Roman"/>
                <w:sz w:val="24"/>
                <w:szCs w:val="24"/>
                <w:lang w:eastAsia="zh-CN"/>
              </w:rPr>
              <w:t>PortableDocumentFormat</w:t>
            </w:r>
            <w:proofErr w:type="spellEnd"/>
            <w:r w:rsidRPr="00AF331C">
              <w:rPr>
                <w:rFonts w:ascii="Times New Roman" w:eastAsia="Times New Roman" w:hAnsi="Times New Roman" w:cs="Times New Roman"/>
                <w:sz w:val="24"/>
                <w:szCs w:val="24"/>
                <w:lang w:eastAsia="zh-CN"/>
              </w:rPr>
              <w:t xml:space="preserve">)».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УВАГА!!!</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F331C">
              <w:rPr>
                <w:rFonts w:ascii="Times New Roman" w:eastAsia="Times New Roman" w:hAnsi="Times New Roman" w:cs="Times New Roman"/>
                <w:sz w:val="24"/>
                <w:szCs w:val="24"/>
                <w:lang w:eastAsia="zh-CN"/>
              </w:rPr>
              <w:t>сканкопій</w:t>
            </w:r>
            <w:proofErr w:type="spellEnd"/>
            <w:r w:rsidRPr="00AF331C">
              <w:rPr>
                <w:rFonts w:ascii="Times New Roman" w:eastAsia="Times New Roman" w:hAnsi="Times New Roman" w:cs="Times New Roman"/>
                <w:sz w:val="24"/>
                <w:szCs w:val="24"/>
                <w:lang w:eastAsia="zh-CN"/>
              </w:rPr>
              <w:t xml:space="preserve"> через електронну систему закупівель. Тендерна пропозиція учасника має відповідати ряду вимог: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1) документи мають бути чіткими та розбірливими для читання;</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2) тендерна пропозиція учасника повинна бути підписана  кваліфікованим електронним підписом (КЕП)/удосконаленим електронним підписом (УЕП);</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Винятки:</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Зверніть увагу: документи тендерної пропозиції, які надані не у формі </w:t>
            </w:r>
            <w:r w:rsidRPr="00AF331C">
              <w:rPr>
                <w:rFonts w:ascii="Times New Roman" w:eastAsia="Times New Roman" w:hAnsi="Times New Roman" w:cs="Times New Roman"/>
                <w:sz w:val="24"/>
                <w:szCs w:val="24"/>
                <w:lang w:eastAsia="zh-CN"/>
              </w:rPr>
              <w:lastRenderedPageBreak/>
              <w:t xml:space="preserve">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Замовник перевіряє КЕП/УЕП учасника на сайті центрального </w:t>
            </w:r>
            <w:proofErr w:type="spellStart"/>
            <w:r w:rsidRPr="00AF331C">
              <w:rPr>
                <w:rFonts w:ascii="Times New Roman" w:eastAsia="Times New Roman" w:hAnsi="Times New Roman" w:cs="Times New Roman"/>
                <w:sz w:val="24"/>
                <w:szCs w:val="24"/>
                <w:lang w:eastAsia="zh-CN"/>
              </w:rPr>
              <w:t>засвідчувального</w:t>
            </w:r>
            <w:proofErr w:type="spellEnd"/>
            <w:r w:rsidRPr="00AF331C">
              <w:rPr>
                <w:rFonts w:ascii="Times New Roman" w:eastAsia="Times New Roman" w:hAnsi="Times New Roman" w:cs="Times New Roman"/>
                <w:sz w:val="24"/>
                <w:szCs w:val="24"/>
                <w:lang w:eastAsia="zh-C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У разі відсутності даної інформації або у разі </w:t>
            </w:r>
            <w:proofErr w:type="spellStart"/>
            <w:r w:rsidRPr="00AF331C">
              <w:rPr>
                <w:rFonts w:ascii="Times New Roman" w:eastAsia="Times New Roman" w:hAnsi="Times New Roman" w:cs="Times New Roman"/>
                <w:sz w:val="24"/>
                <w:szCs w:val="24"/>
                <w:lang w:eastAsia="zh-CN"/>
              </w:rPr>
              <w:t>ненакладення</w:t>
            </w:r>
            <w:proofErr w:type="spellEnd"/>
            <w:r w:rsidRPr="00AF331C">
              <w:rPr>
                <w:rFonts w:ascii="Times New Roman" w:eastAsia="Times New Roman" w:hAnsi="Times New Roman" w:cs="Times New Roman"/>
                <w:sz w:val="24"/>
                <w:szCs w:val="24"/>
                <w:lang w:eastAsia="zh-CN"/>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F331C" w:rsidRPr="00AF331C"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Тендерні пропозиції мають право подавати всі заінтересовані особи. </w:t>
            </w:r>
          </w:p>
          <w:p w:rsidR="00BB0399" w:rsidRPr="00450A64" w:rsidRDefault="00AF331C" w:rsidP="00AF331C">
            <w:pPr>
              <w:widowControl w:val="0"/>
              <w:suppressAutoHyphens/>
              <w:autoSpaceDE w:val="0"/>
              <w:spacing w:after="0" w:line="240" w:lineRule="auto"/>
              <w:ind w:right="100" w:hanging="21"/>
              <w:contextualSpacing/>
              <w:jc w:val="both"/>
              <w:rPr>
                <w:rFonts w:ascii="Times New Roman" w:eastAsia="Times New Roman" w:hAnsi="Times New Roman" w:cs="Times New Roman"/>
                <w:sz w:val="24"/>
                <w:szCs w:val="24"/>
                <w:lang w:eastAsia="zh-CN"/>
              </w:rPr>
            </w:pPr>
            <w:r w:rsidRPr="00AF331C">
              <w:rPr>
                <w:rFonts w:ascii="Times New Roman" w:eastAsia="Times New Roman" w:hAnsi="Times New Roman" w:cs="Times New Roman"/>
                <w:sz w:val="24"/>
                <w:szCs w:val="24"/>
                <w:lang w:eastAsia="zh-CN"/>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(у разі здійснення закупівлі за лотами)   </w:t>
            </w:r>
          </w:p>
          <w:p w:rsidR="00BB0399" w:rsidRPr="00450A64" w:rsidRDefault="00BB0399" w:rsidP="00BB0399">
            <w:pPr>
              <w:widowControl w:val="0"/>
              <w:suppressAutoHyphens/>
              <w:autoSpaceDE w:val="0"/>
              <w:spacing w:after="0" w:line="240" w:lineRule="auto"/>
              <w:ind w:right="100" w:hanging="21"/>
              <w:contextualSpacing/>
              <w:jc w:val="both"/>
              <w:rPr>
                <w:rFonts w:ascii="Times New Roman" w:eastAsia="Times New Roman" w:hAnsi="Times New Roman" w:cs="Times New Roman"/>
                <w:i/>
                <w:sz w:val="24"/>
                <w:szCs w:val="24"/>
                <w:lang w:eastAsia="zh-CN"/>
              </w:rPr>
            </w:pPr>
          </w:p>
        </w:tc>
      </w:tr>
      <w:tr w:rsidR="00BB0399" w:rsidRPr="00450A64" w:rsidTr="0071524B">
        <w:tc>
          <w:tcPr>
            <w:tcW w:w="2268" w:type="dxa"/>
            <w:vAlign w:val="center"/>
          </w:tcPr>
          <w:p w:rsidR="00BB0399" w:rsidRPr="00450A64" w:rsidRDefault="00BB0399" w:rsidP="0071524B">
            <w:pPr>
              <w:widowControl w:val="0"/>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lastRenderedPageBreak/>
              <w:t xml:space="preserve">2.Забезпечення </w:t>
            </w:r>
            <w:r w:rsidRPr="00450A64">
              <w:rPr>
                <w:rFonts w:ascii="Times New Roman" w:eastAsia="Times New Roman" w:hAnsi="Times New Roman" w:cs="Times New Roman"/>
                <w:b/>
                <w:sz w:val="24"/>
                <w:szCs w:val="24"/>
                <w:lang w:eastAsia="zh-CN"/>
              </w:rPr>
              <w:t>тендерної пропозиції</w:t>
            </w:r>
          </w:p>
        </w:tc>
        <w:tc>
          <w:tcPr>
            <w:tcW w:w="7351" w:type="dxa"/>
          </w:tcPr>
          <w:p w:rsidR="00BB0399" w:rsidRPr="00450A64" w:rsidRDefault="00BB0399" w:rsidP="0071524B">
            <w:pPr>
              <w:widowControl w:val="0"/>
              <w:suppressAutoHyphens/>
              <w:autoSpaceDE w:val="0"/>
              <w:spacing w:after="0" w:line="240" w:lineRule="auto"/>
              <w:jc w:val="both"/>
              <w:rPr>
                <w:rFonts w:ascii="Times New Roman CYR" w:eastAsia="Times New Roman" w:hAnsi="Times New Roman CYR" w:cs="Times New Roman CYR"/>
                <w:color w:val="FF0000"/>
                <w:sz w:val="24"/>
                <w:szCs w:val="24"/>
                <w:lang w:eastAsia="zh-CN"/>
              </w:rPr>
            </w:pPr>
            <w:r w:rsidRPr="00450A64">
              <w:rPr>
                <w:rFonts w:ascii="Times New Roman" w:eastAsia="Times New Roman" w:hAnsi="Times New Roman" w:cs="Times New Roman"/>
                <w:color w:val="000000"/>
                <w:sz w:val="24"/>
                <w:szCs w:val="24"/>
                <w:lang w:eastAsia="zh-CN"/>
              </w:rPr>
              <w:t xml:space="preserve">Не вимагається </w:t>
            </w:r>
          </w:p>
        </w:tc>
      </w:tr>
      <w:tr w:rsidR="00BB0399" w:rsidRPr="00450A64" w:rsidTr="0071524B">
        <w:tc>
          <w:tcPr>
            <w:tcW w:w="2268" w:type="dxa"/>
            <w:vAlign w:val="center"/>
          </w:tcPr>
          <w:p w:rsidR="00BB0399" w:rsidRPr="00450A64" w:rsidRDefault="00BB0399" w:rsidP="0071524B">
            <w:pPr>
              <w:widowControl w:val="0"/>
              <w:suppressAutoHyphens/>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 xml:space="preserve">3. Умови повернення чи неповернення забезпечення </w:t>
            </w:r>
            <w:r w:rsidRPr="00450A64">
              <w:rPr>
                <w:rFonts w:ascii="Times New Roman" w:eastAsia="Times New Roman" w:hAnsi="Times New Roman" w:cs="Times New Roman"/>
                <w:b/>
                <w:sz w:val="24"/>
                <w:szCs w:val="24"/>
                <w:lang w:eastAsia="zh-CN"/>
              </w:rPr>
              <w:t>тендерної пропозиції</w:t>
            </w:r>
          </w:p>
        </w:tc>
        <w:tc>
          <w:tcPr>
            <w:tcW w:w="7351" w:type="dxa"/>
          </w:tcPr>
          <w:p w:rsidR="00BB0399" w:rsidRPr="00450A64" w:rsidRDefault="00BB0399" w:rsidP="0071524B">
            <w:pPr>
              <w:widowControl w:val="0"/>
              <w:shd w:val="clear" w:color="auto" w:fill="FFFFFF"/>
              <w:suppressAutoHyphens/>
              <w:autoSpaceDE w:val="0"/>
              <w:spacing w:after="0" w:line="240" w:lineRule="auto"/>
              <w:jc w:val="both"/>
              <w:rPr>
                <w:rFonts w:ascii="Times New Roman" w:eastAsia="Times New Roman" w:hAnsi="Times New Roman" w:cs="Times New Roman"/>
                <w:color w:val="000000"/>
                <w:sz w:val="24"/>
                <w:szCs w:val="18"/>
                <w:lang w:eastAsia="uk-UA"/>
              </w:rPr>
            </w:pPr>
            <w:bookmarkStart w:id="0" w:name="n1459"/>
            <w:bookmarkEnd w:id="0"/>
            <w:r w:rsidRPr="00450A64">
              <w:rPr>
                <w:rFonts w:ascii="Times New Roman" w:eastAsia="Times New Roman" w:hAnsi="Times New Roman" w:cs="Times New Roman"/>
                <w:color w:val="000000"/>
                <w:sz w:val="24"/>
                <w:szCs w:val="18"/>
                <w:lang w:eastAsia="uk-UA"/>
              </w:rPr>
              <w:t>Не вимагається</w:t>
            </w:r>
          </w:p>
        </w:tc>
      </w:tr>
      <w:tr w:rsidR="00BB0399" w:rsidRPr="00450A64" w:rsidTr="0071524B">
        <w:tc>
          <w:tcPr>
            <w:tcW w:w="2268" w:type="dxa"/>
            <w:vAlign w:val="center"/>
          </w:tcPr>
          <w:p w:rsidR="00BB0399" w:rsidRPr="00450A64" w:rsidRDefault="00BB0399" w:rsidP="0071524B">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t xml:space="preserve">4. </w:t>
            </w:r>
            <w:r w:rsidRPr="00450A64">
              <w:rPr>
                <w:rFonts w:ascii="Times New Roman" w:eastAsia="Times New Roman" w:hAnsi="Times New Roman" w:cs="Times New Roman"/>
                <w:b/>
                <w:sz w:val="24"/>
                <w:szCs w:val="24"/>
                <w:lang w:eastAsia="zh-CN"/>
              </w:rPr>
              <w:t>Строк, протягом якого тендерні пропозиції є дійсними</w:t>
            </w:r>
          </w:p>
        </w:tc>
        <w:tc>
          <w:tcPr>
            <w:tcW w:w="7351" w:type="dxa"/>
          </w:tcPr>
          <w:p w:rsidR="00BB0399" w:rsidRPr="00450A64" w:rsidRDefault="00BB0399" w:rsidP="0071524B">
            <w:pPr>
              <w:suppressAutoHyphens/>
              <w:spacing w:after="0" w:line="240" w:lineRule="auto"/>
              <w:ind w:right="100"/>
              <w:jc w:val="both"/>
              <w:rPr>
                <w:rFonts w:ascii="Times New Roman" w:eastAsia="Times New Roman" w:hAnsi="Times New Roman" w:cs="Times New Roman"/>
                <w:sz w:val="20"/>
                <w:szCs w:val="20"/>
                <w:lang w:eastAsia="zh-CN"/>
              </w:rPr>
            </w:pPr>
            <w:r w:rsidRPr="00450A64">
              <w:rPr>
                <w:rFonts w:ascii="Times New Roman" w:eastAsia="Times New Roman" w:hAnsi="Times New Roman" w:cs="Times New Roman"/>
                <w:sz w:val="24"/>
                <w:szCs w:val="24"/>
                <w:lang w:eastAsia="zh-CN"/>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B0399" w:rsidRPr="00450A64" w:rsidRDefault="00BB0399" w:rsidP="0071524B">
            <w:pPr>
              <w:widowControl w:val="0"/>
              <w:numPr>
                <w:ilvl w:val="0"/>
                <w:numId w:val="2"/>
              </w:numPr>
              <w:suppressAutoHyphens/>
              <w:autoSpaceDE w:val="0"/>
              <w:spacing w:after="0" w:line="240" w:lineRule="auto"/>
              <w:ind w:right="100" w:firstLine="55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відхилити таку вимогу, не втрачаючи при цьому наданого ним забезпечення тендерної пропозиції;</w:t>
            </w:r>
          </w:p>
          <w:p w:rsidR="00BB0399" w:rsidRPr="00450A64" w:rsidRDefault="00BB0399" w:rsidP="0071524B">
            <w:pPr>
              <w:widowControl w:val="0"/>
              <w:numPr>
                <w:ilvl w:val="0"/>
                <w:numId w:val="2"/>
              </w:numPr>
              <w:suppressAutoHyphens/>
              <w:autoSpaceDE w:val="0"/>
              <w:spacing w:after="0" w:line="240" w:lineRule="auto"/>
              <w:ind w:right="100" w:firstLine="55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погодитися з вимогою та продовжити строк дії </w:t>
            </w:r>
            <w:r w:rsidRPr="00450A64">
              <w:rPr>
                <w:rFonts w:ascii="Times New Roman" w:eastAsia="Times New Roman" w:hAnsi="Times New Roman" w:cs="Times New Roman"/>
                <w:sz w:val="24"/>
                <w:szCs w:val="24"/>
                <w:lang w:eastAsia="zh-CN"/>
              </w:rPr>
              <w:lastRenderedPageBreak/>
              <w:t>поданої ним тендерної пропозиції і наданого забезпечення тендерної пропозиції..</w:t>
            </w:r>
          </w:p>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0399" w:rsidRPr="00450A64" w:rsidTr="0071524B">
        <w:tc>
          <w:tcPr>
            <w:tcW w:w="2268" w:type="dxa"/>
            <w:vAlign w:val="center"/>
          </w:tcPr>
          <w:p w:rsidR="00BB0399" w:rsidRPr="00450A64" w:rsidRDefault="00BB0399" w:rsidP="0071524B">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lastRenderedPageBreak/>
              <w:t> </w:t>
            </w:r>
            <w:r w:rsidRPr="00450A64">
              <w:rPr>
                <w:rFonts w:ascii="Times New Roman" w:eastAsia="Times New Roman" w:hAnsi="Times New Roman" w:cs="Times New Roman"/>
                <w:b/>
                <w:bCs/>
                <w:sz w:val="24"/>
                <w:szCs w:val="24"/>
                <w:lang w:eastAsia="zh-CN"/>
              </w:rPr>
              <w:t xml:space="preserve">5. </w:t>
            </w:r>
            <w:r w:rsidRPr="00450A64">
              <w:rPr>
                <w:rFonts w:ascii="Times New Roman" w:eastAsia="Times New Roman" w:hAnsi="Times New Roman" w:cs="Times New Roman"/>
                <w:b/>
                <w:sz w:val="24"/>
                <w:szCs w:val="24"/>
                <w:lang w:eastAsia="zh-CN"/>
              </w:rPr>
              <w:t>Кваліфікаційні критерії до учасників та вимоги, установлені п.47 Особливостей</w:t>
            </w:r>
            <w:r w:rsidRPr="00450A64">
              <w:rPr>
                <w:rFonts w:ascii="Times New Roman" w:eastAsia="Times New Roman" w:hAnsi="Times New Roman" w:cs="Times New Roman"/>
                <w:sz w:val="24"/>
                <w:szCs w:val="24"/>
                <w:lang w:eastAsia="zh-CN"/>
              </w:rPr>
              <w:t> </w:t>
            </w:r>
          </w:p>
        </w:tc>
        <w:tc>
          <w:tcPr>
            <w:tcW w:w="7351" w:type="dxa"/>
          </w:tcPr>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3.5.1. 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450A64">
              <w:rPr>
                <w:rFonts w:ascii="Times New Roman" w:eastAsia="Times New Roman" w:hAnsi="Times New Roman" w:cs="Times New Roman"/>
                <w:sz w:val="24"/>
                <w:szCs w:val="24"/>
                <w:lang w:eastAsia="zh-CN"/>
              </w:rPr>
              <w:t>газу</w:t>
            </w:r>
            <w:proofErr w:type="spellEnd"/>
            <w:r w:rsidRPr="00450A64">
              <w:rPr>
                <w:rFonts w:ascii="Times New Roman" w:eastAsia="Times New Roman" w:hAnsi="Times New Roman" w:cs="Times New Roman"/>
                <w:sz w:val="24"/>
                <w:szCs w:val="24"/>
                <w:lang w:eastAsia="zh-CN"/>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враховуючи вищевикладене Учасники повинні відповідати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що визначений ст. 16 Закону України «Про публічні закупівлі».</w:t>
            </w:r>
          </w:p>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202" w:type="dxa"/>
              <w:tblLayout w:type="fixed"/>
              <w:tblLook w:val="0000" w:firstRow="0" w:lastRow="0" w:firstColumn="0" w:lastColumn="0" w:noHBand="0" w:noVBand="0"/>
            </w:tblPr>
            <w:tblGrid>
              <w:gridCol w:w="3386"/>
              <w:gridCol w:w="4816"/>
            </w:tblGrid>
            <w:tr w:rsidR="00BB0399" w:rsidRPr="00450A64" w:rsidTr="0071524B">
              <w:tc>
                <w:tcPr>
                  <w:tcW w:w="3386" w:type="dxa"/>
                  <w:tcBorders>
                    <w:top w:val="single" w:sz="4" w:space="0" w:color="000000"/>
                    <w:left w:val="single" w:sz="4" w:space="0" w:color="000000"/>
                    <w:bottom w:val="single" w:sz="4" w:space="0" w:color="000000"/>
                  </w:tcBorders>
                  <w:shd w:val="clear" w:color="auto" w:fill="auto"/>
                </w:tcPr>
                <w:p w:rsidR="00BB0399" w:rsidRPr="00450A64" w:rsidRDefault="00BB0399" w:rsidP="0071524B">
                  <w:pPr>
                    <w:spacing w:after="0" w:line="240" w:lineRule="auto"/>
                    <w:ind w:right="100"/>
                    <w:rPr>
                      <w:rFonts w:ascii="Times New Roman" w:eastAsia="Times New Roman" w:hAnsi="Times New Roman" w:cs="Times New Roman"/>
                      <w:snapToGrid w:val="0"/>
                      <w:sz w:val="24"/>
                      <w:szCs w:val="24"/>
                      <w:lang w:eastAsia="ru-RU"/>
                    </w:rPr>
                  </w:pPr>
                  <w:r w:rsidRPr="00450A64">
                    <w:rPr>
                      <w:rFonts w:ascii="Times New Roman" w:eastAsia="Times New Roman" w:hAnsi="Times New Roman" w:cs="Times New Roman"/>
                      <w:b/>
                      <w:i/>
                      <w:snapToGrid w:val="0"/>
                      <w:sz w:val="24"/>
                      <w:szCs w:val="24"/>
                      <w:lang w:eastAsia="ru-RU"/>
                    </w:rPr>
                    <w:t>Кваліфікаційний критерій</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BB0399" w:rsidRPr="00450A64" w:rsidRDefault="00BB0399" w:rsidP="0071524B">
                  <w:pPr>
                    <w:spacing w:after="0" w:line="240" w:lineRule="auto"/>
                    <w:ind w:right="100" w:firstLine="709"/>
                    <w:jc w:val="center"/>
                    <w:rPr>
                      <w:rFonts w:ascii="Times New Roman" w:eastAsia="Times New Roman" w:hAnsi="Times New Roman" w:cs="Times New Roman"/>
                      <w:snapToGrid w:val="0"/>
                      <w:sz w:val="24"/>
                      <w:szCs w:val="24"/>
                      <w:lang w:eastAsia="ru-RU"/>
                    </w:rPr>
                  </w:pPr>
                  <w:r w:rsidRPr="00450A64">
                    <w:rPr>
                      <w:rFonts w:ascii="Times New Roman" w:eastAsia="Times New Roman" w:hAnsi="Times New Roman" w:cs="Times New Roman"/>
                      <w:b/>
                      <w:i/>
                      <w:snapToGrid w:val="0"/>
                      <w:sz w:val="24"/>
                      <w:szCs w:val="24"/>
                      <w:lang w:eastAsia="ru-RU"/>
                    </w:rPr>
                    <w:t>Документальне підтвердження</w:t>
                  </w:r>
                </w:p>
              </w:tc>
            </w:tr>
            <w:tr w:rsidR="00BB0399" w:rsidRPr="00450A64" w:rsidTr="0071524B">
              <w:tc>
                <w:tcPr>
                  <w:tcW w:w="3386" w:type="dxa"/>
                  <w:tcBorders>
                    <w:top w:val="single" w:sz="4" w:space="0" w:color="000000"/>
                    <w:left w:val="single" w:sz="4" w:space="0" w:color="000000"/>
                    <w:bottom w:val="single" w:sz="4" w:space="0" w:color="000000"/>
                  </w:tcBorders>
                  <w:shd w:val="clear" w:color="auto" w:fill="auto"/>
                  <w:vAlign w:val="center"/>
                </w:tcPr>
                <w:p w:rsidR="00BB0399" w:rsidRPr="00450A64" w:rsidRDefault="00BB0399" w:rsidP="0071524B">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i/>
                      <w:sz w:val="24"/>
                      <w:szCs w:val="24"/>
                      <w:lang w:eastAsia="zh-CN"/>
                    </w:rPr>
                    <w:t xml:space="preserve"> Наявність документально підтвердженого досвіду виконання аналогічного (аналогічних) за предметом закупівлі договору (договорів).</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BB0399" w:rsidRPr="00450A64" w:rsidRDefault="00BB0399" w:rsidP="0071524B">
                  <w:pPr>
                    <w:widowControl w:val="0"/>
                    <w:suppressAutoHyphens/>
                    <w:autoSpaceDE w:val="0"/>
                    <w:spacing w:after="0" w:line="240" w:lineRule="auto"/>
                    <w:jc w:val="both"/>
                    <w:rPr>
                      <w:rFonts w:ascii="Times New Roman CYR" w:eastAsia="Times New Roman" w:hAnsi="Times New Roman CYR" w:cs="Times New Roman CYR"/>
                      <w:color w:val="FF0000"/>
                      <w:sz w:val="24"/>
                      <w:szCs w:val="24"/>
                      <w:lang w:val="ru-RU" w:eastAsia="zh-CN"/>
                    </w:rPr>
                  </w:pPr>
                  <w:r w:rsidRPr="00450A64">
                    <w:rPr>
                      <w:rFonts w:ascii="Times New Roman" w:eastAsia="Times New Roman" w:hAnsi="Times New Roman" w:cs="Times New Roman"/>
                      <w:sz w:val="24"/>
                      <w:szCs w:val="24"/>
                      <w:lang w:eastAsia="ru-RU"/>
                    </w:rPr>
                    <w:t>1.1. Довідка в довільній формі, з інформацією про виконання  аналогічних за предметом закупівлі договорів  (не менше одного договору).</w:t>
                  </w:r>
                </w:p>
              </w:tc>
            </w:tr>
          </w:tbl>
          <w:p w:rsidR="00BB0399" w:rsidRPr="00450A64" w:rsidRDefault="00BB0399" w:rsidP="0071524B">
            <w:pPr>
              <w:suppressAutoHyphens/>
              <w:spacing w:after="0" w:line="240" w:lineRule="auto"/>
              <w:jc w:val="both"/>
              <w:rPr>
                <w:rFonts w:ascii="Calibri" w:eastAsia="Times New Roman" w:hAnsi="Calibri" w:cs="Times New Roman"/>
                <w:lang w:eastAsia="zh-CN"/>
              </w:rPr>
            </w:pPr>
            <w:r w:rsidRPr="00450A64">
              <w:rPr>
                <w:rFonts w:ascii="Times New Roman" w:eastAsia="Times New Roman" w:hAnsi="Times New Roman" w:cs="Times New Roman"/>
                <w:sz w:val="24"/>
                <w:szCs w:val="24"/>
                <w:lang w:eastAsia="zh-CN"/>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shd w:val="clear" w:color="auto" w:fill="FFFFFF"/>
                <w:lang w:eastAsia="zh-C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history="1">
              <w:r w:rsidRPr="00450A64">
                <w:rPr>
                  <w:rFonts w:ascii="Times New Roman" w:eastAsia="Times New Roman" w:hAnsi="Times New Roman" w:cs="Times New Roman"/>
                  <w:color w:val="0000FF"/>
                  <w:sz w:val="24"/>
                  <w:szCs w:val="24"/>
                  <w:u w:val="single"/>
                  <w:shd w:val="clear" w:color="auto" w:fill="FFFFFF"/>
                  <w:lang w:eastAsia="zh-CN"/>
                </w:rPr>
                <w:t>пунктом 47</w:t>
              </w:r>
            </w:hyperlink>
            <w:r w:rsidRPr="00450A64">
              <w:rPr>
                <w:rFonts w:ascii="Times New Roman" w:eastAsia="Times New Roman" w:hAnsi="Times New Roman" w:cs="Times New Roman"/>
                <w:sz w:val="24"/>
                <w:szCs w:val="24"/>
                <w:shd w:val="clear" w:color="auto" w:fill="FFFFFF"/>
                <w:lang w:eastAsia="zh-CN"/>
              </w:rPr>
              <w:t> Особливостей</w:t>
            </w:r>
            <w:r w:rsidRPr="00450A64">
              <w:rPr>
                <w:rFonts w:ascii="Times New Roman" w:eastAsia="Times New Roman" w:hAnsi="Times New Roman" w:cs="Times New Roman"/>
                <w:sz w:val="24"/>
                <w:szCs w:val="24"/>
                <w:lang w:eastAsia="zh-CN"/>
              </w:rPr>
              <w:t>.</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Замовники не мають права вимагати від об’єднання учасників </w:t>
            </w:r>
            <w:r w:rsidRPr="00450A64">
              <w:rPr>
                <w:rFonts w:ascii="Times New Roman" w:eastAsia="Times New Roman" w:hAnsi="Times New Roman" w:cs="Times New Roman"/>
                <w:sz w:val="24"/>
                <w:szCs w:val="24"/>
                <w:lang w:eastAsia="zh-CN"/>
              </w:rPr>
              <w:lastRenderedPageBreak/>
              <w:t>конкретної організаційно-правової форми для подання тендерної пропозиції</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3.5.5. </w:t>
            </w:r>
            <w:r w:rsidRPr="00450A64">
              <w:rPr>
                <w:rFonts w:ascii="Times New Roman" w:eastAsia="Times New Roman" w:hAnsi="Times New Roman" w:cs="Times New Roman"/>
                <w:color w:val="333333"/>
                <w:sz w:val="24"/>
                <w:szCs w:val="24"/>
                <w:shd w:val="clear" w:color="auto" w:fill="FFFFFF"/>
                <w:lang w:eastAsia="zh-C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Pr="00450A64">
              <w:rPr>
                <w:rFonts w:ascii="Times New Roman" w:eastAsia="Times New Roman" w:hAnsi="Times New Roman" w:cs="Times New Roman"/>
                <w:color w:val="333333"/>
                <w:sz w:val="24"/>
                <w:szCs w:val="24"/>
                <w:shd w:val="clear" w:color="auto" w:fill="FFFFFF"/>
                <w:lang w:val="ru-RU" w:eastAsia="zh-CN"/>
              </w:rPr>
              <w:t> </w:t>
            </w:r>
            <w:hyperlink r:id="rId7" w:tgtFrame="_blank" w:history="1">
              <w:r w:rsidRPr="00450A64">
                <w:rPr>
                  <w:rFonts w:ascii="Times New Roman" w:eastAsia="Times New Roman" w:hAnsi="Times New Roman" w:cs="Times New Roman"/>
                  <w:color w:val="000099"/>
                  <w:sz w:val="24"/>
                  <w:szCs w:val="24"/>
                  <w:u w:val="single"/>
                  <w:shd w:val="clear" w:color="auto" w:fill="FFFFFF"/>
                  <w:lang w:eastAsia="zh-CN"/>
                </w:rPr>
                <w:t>Законом України</w:t>
              </w:r>
            </w:hyperlink>
            <w:r w:rsidRPr="00450A64">
              <w:rPr>
                <w:rFonts w:ascii="Times New Roman" w:eastAsia="Times New Roman" w:hAnsi="Times New Roman" w:cs="Times New Roman"/>
                <w:color w:val="333333"/>
                <w:sz w:val="24"/>
                <w:szCs w:val="24"/>
                <w:shd w:val="clear" w:color="auto" w:fill="FFFFFF"/>
                <w:lang w:val="ru-RU" w:eastAsia="zh-CN"/>
              </w:rPr>
              <w:t> </w:t>
            </w:r>
            <w:r w:rsidRPr="00450A64">
              <w:rPr>
                <w:rFonts w:ascii="Times New Roman" w:eastAsia="Times New Roman" w:hAnsi="Times New Roman" w:cs="Times New Roman"/>
                <w:color w:val="333333"/>
                <w:sz w:val="24"/>
                <w:szCs w:val="24"/>
                <w:shd w:val="clear" w:color="auto" w:fill="FFFFFF"/>
                <w:lang w:eastAsia="zh-CN"/>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450A64">
              <w:rPr>
                <w:rFonts w:ascii="Times New Roman" w:eastAsia="Times New Roman" w:hAnsi="Times New Roman" w:cs="Times New Roman"/>
                <w:sz w:val="24"/>
                <w:szCs w:val="24"/>
                <w:lang w:eastAsia="zh-CN"/>
              </w:rPr>
              <w:t>.</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0399" w:rsidRPr="00450A64" w:rsidRDefault="00BB0399" w:rsidP="0071524B">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2) </w:t>
            </w:r>
            <w:r w:rsidRPr="00450A64">
              <w:rPr>
                <w:rFonts w:ascii="Times New Roman" w:eastAsia="Times New Roman" w:hAnsi="Times New Roman" w:cs="Times New Roman"/>
                <w:color w:val="333333"/>
                <w:sz w:val="24"/>
                <w:szCs w:val="24"/>
                <w:shd w:val="clear" w:color="auto" w:fill="FFFFFF"/>
                <w:lang w:eastAsia="zh-C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450A64">
              <w:rPr>
                <w:rFonts w:ascii="Times New Roman" w:eastAsia="Times New Roman" w:hAnsi="Times New Roman" w:cs="Times New Roman"/>
                <w:sz w:val="24"/>
                <w:szCs w:val="24"/>
                <w:lang w:eastAsia="zh-CN"/>
              </w:rPr>
              <w:t>;</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50A64">
              <w:rPr>
                <w:rFonts w:ascii="Times New Roman" w:eastAsia="Times New Roman" w:hAnsi="Times New Roman" w:cs="Times New Roman"/>
                <w:sz w:val="24"/>
                <w:szCs w:val="24"/>
                <w:lang w:eastAsia="zh-CN"/>
              </w:rPr>
              <w:t>антиконкурентних</w:t>
            </w:r>
            <w:proofErr w:type="spellEnd"/>
            <w:r w:rsidRPr="00450A64">
              <w:rPr>
                <w:rFonts w:ascii="Times New Roman" w:eastAsia="Times New Roman" w:hAnsi="Times New Roman" w:cs="Times New Roman"/>
                <w:sz w:val="24"/>
                <w:szCs w:val="24"/>
                <w:lang w:eastAsia="zh-CN"/>
              </w:rPr>
              <w:t xml:space="preserve"> узгоджених дій, що стосуються спотворення результатів тендерів;</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7) тендерна пропозиція подана учасником процедури закупівлі, який є пов’язаною особою з іншими учасниками процедури закупівлі </w:t>
            </w:r>
            <w:r w:rsidRPr="00450A64">
              <w:rPr>
                <w:rFonts w:ascii="Times New Roman" w:eastAsia="Times New Roman" w:hAnsi="Times New Roman" w:cs="Times New Roman"/>
                <w:sz w:val="24"/>
                <w:szCs w:val="24"/>
                <w:lang w:eastAsia="zh-CN"/>
              </w:rPr>
              <w:lastRenderedPageBreak/>
              <w:t>та/або з уповноваженою особою (особами), та/або з керівником замовника;</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11) часник процедури закупівлі або кінцевий </w:t>
            </w:r>
            <w:proofErr w:type="spellStart"/>
            <w:r w:rsidRPr="00450A64">
              <w:rPr>
                <w:rFonts w:ascii="Times New Roman" w:eastAsia="Times New Roman" w:hAnsi="Times New Roman" w:cs="Times New Roman"/>
                <w:sz w:val="24"/>
                <w:szCs w:val="24"/>
                <w:lang w:eastAsia="zh-CN"/>
              </w:rPr>
              <w:t>бенефіціарний</w:t>
            </w:r>
            <w:proofErr w:type="spellEnd"/>
            <w:r w:rsidRPr="00450A64">
              <w:rPr>
                <w:rFonts w:ascii="Times New Roman" w:eastAsia="Times New Roman" w:hAnsi="Times New Roman" w:cs="Times New Roman"/>
                <w:sz w:val="24"/>
                <w:szCs w:val="24"/>
                <w:lang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B0399" w:rsidRPr="00450A64" w:rsidRDefault="00BB0399" w:rsidP="0071524B">
            <w:pPr>
              <w:shd w:val="clear" w:color="auto" w:fill="FFFFFF"/>
              <w:suppressAutoHyphens/>
              <w:spacing w:after="0" w:line="240" w:lineRule="auto"/>
              <w:ind w:right="102"/>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BB0399" w:rsidRPr="00450A64" w:rsidRDefault="00BB0399" w:rsidP="0071524B">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0399" w:rsidRPr="00450A64" w:rsidRDefault="00BB0399" w:rsidP="0071524B">
            <w:pPr>
              <w:suppressAutoHyphens/>
              <w:spacing w:after="0" w:line="240" w:lineRule="auto"/>
              <w:ind w:right="135"/>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 xml:space="preserve">3.5.6. </w:t>
            </w:r>
            <w:r w:rsidRPr="00450A64">
              <w:rPr>
                <w:rFonts w:ascii="Times New Roman" w:eastAsia="Times New Roman" w:hAnsi="Times New Roman" w:cs="Times New Roman"/>
                <w:b/>
                <w:sz w:val="24"/>
                <w:szCs w:val="24"/>
                <w:lang w:eastAsia="zh-CN"/>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B0399" w:rsidRPr="00450A64" w:rsidRDefault="00BB0399" w:rsidP="0071524B">
            <w:pPr>
              <w:suppressAutoHyphens/>
              <w:spacing w:after="0" w:line="240" w:lineRule="auto"/>
              <w:ind w:right="135"/>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 xml:space="preserve">3.5.7. </w:t>
            </w:r>
            <w:r w:rsidRPr="00450A64">
              <w:rPr>
                <w:rFonts w:ascii="Times New Roman" w:eastAsia="Times New Roman" w:hAnsi="Times New Roman" w:cs="Times New Roman"/>
                <w:b/>
                <w:sz w:val="24"/>
                <w:szCs w:val="24"/>
                <w:lang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B0399" w:rsidRPr="00450A64" w:rsidRDefault="00BB0399" w:rsidP="0071524B">
            <w:pPr>
              <w:suppressAutoHyphens/>
              <w:spacing w:after="0" w:line="240" w:lineRule="auto"/>
              <w:ind w:right="135"/>
              <w:contextualSpacing/>
              <w:jc w:val="both"/>
              <w:rPr>
                <w:rFonts w:ascii="Times New Roman" w:eastAsia="Times New Roman" w:hAnsi="Times New Roman" w:cs="Times New Roman"/>
                <w:i/>
                <w:sz w:val="24"/>
                <w:szCs w:val="24"/>
                <w:lang w:eastAsia="zh-CN"/>
              </w:rPr>
            </w:pPr>
            <w:r w:rsidRPr="00450A64">
              <w:rPr>
                <w:rFonts w:ascii="Times New Roman" w:eastAsia="Times New Roman" w:hAnsi="Times New Roman" w:cs="Times New Roman"/>
                <w:sz w:val="24"/>
                <w:szCs w:val="24"/>
                <w:lang w:eastAsia="zh-CN"/>
              </w:rPr>
              <w:t xml:space="preserve">3.5.8. </w:t>
            </w:r>
            <w:r w:rsidRPr="00450A64">
              <w:rPr>
                <w:rFonts w:ascii="Times New Roman" w:eastAsia="Times New Roman" w:hAnsi="Times New Roman" w:cs="Times New Roman"/>
                <w:b/>
                <w:sz w:val="24"/>
                <w:szCs w:val="24"/>
                <w:lang w:eastAsia="zh-CN"/>
              </w:rPr>
              <w:t xml:space="preserve">Учасник процедури закупівлі в електронній системі </w:t>
            </w:r>
            <w:r w:rsidRPr="00450A64">
              <w:rPr>
                <w:rFonts w:ascii="Times New Roman" w:eastAsia="Times New Roman" w:hAnsi="Times New Roman" w:cs="Times New Roman"/>
                <w:b/>
                <w:sz w:val="24"/>
                <w:szCs w:val="24"/>
                <w:lang w:eastAsia="zh-CN"/>
              </w:rPr>
              <w:lastRenderedPageBreak/>
              <w:t>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BB0399" w:rsidRPr="00450A64" w:rsidRDefault="00BB0399" w:rsidP="0071524B">
            <w:pPr>
              <w:shd w:val="clear" w:color="auto" w:fill="FFFFFF"/>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sz w:val="24"/>
                <w:szCs w:val="24"/>
                <w:lang w:eastAsia="zh-CN"/>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450A64">
              <w:rPr>
                <w:rFonts w:ascii="Times New Roman" w:eastAsia="Times New Roman" w:hAnsi="Times New Roman" w:cs="Times New Roman"/>
                <w:b/>
                <w:sz w:val="24"/>
                <w:szCs w:val="24"/>
                <w:shd w:val="clear" w:color="auto" w:fill="FFFFFF"/>
                <w:lang w:eastAsia="zh-CN"/>
              </w:rPr>
              <w:t>.</w:t>
            </w:r>
          </w:p>
          <w:p w:rsidR="00BB0399" w:rsidRPr="00450A64" w:rsidRDefault="00BB0399" w:rsidP="0071524B">
            <w:pPr>
              <w:shd w:val="clear" w:color="auto" w:fill="FFFFFF"/>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shd w:val="clear" w:color="auto" w:fill="FFFFFF"/>
                <w:lang w:eastAsia="zh-CN"/>
              </w:rPr>
              <w:t xml:space="preserve">3.5.9. </w:t>
            </w:r>
            <w:r w:rsidRPr="00450A64">
              <w:rPr>
                <w:rFonts w:ascii="Times New Roman" w:eastAsia="Times New Roman" w:hAnsi="Times New Roman" w:cs="Times New Roman"/>
                <w:sz w:val="24"/>
                <w:szCs w:val="24"/>
                <w:lang w:eastAsia="zh-CN"/>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rsidR="00BB0399" w:rsidRPr="00450A64" w:rsidRDefault="00BB0399" w:rsidP="0071524B">
            <w:pPr>
              <w:shd w:val="clear" w:color="auto" w:fill="FFFFFF"/>
              <w:suppressAutoHyphens/>
              <w:spacing w:after="0" w:line="240" w:lineRule="auto"/>
              <w:contextualSpacing/>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B0399" w:rsidRPr="00450A64" w:rsidRDefault="00BB0399" w:rsidP="0071524B">
            <w:pPr>
              <w:shd w:val="clear" w:color="auto" w:fill="FFFFFF"/>
              <w:suppressAutoHyphens/>
              <w:spacing w:after="0" w:line="240" w:lineRule="auto"/>
              <w:contextualSpacing/>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color w:val="333333"/>
                <w:sz w:val="24"/>
                <w:szCs w:val="24"/>
                <w:shd w:val="clear" w:color="auto" w:fill="FFFFFF"/>
                <w:lang w:eastAsia="zh-CN"/>
              </w:rPr>
              <w:t>Замовник не вимагає документального підтвердження публічної інформації, що оприлюднена у формі відкритих даних згідно із</w:t>
            </w:r>
            <w:r w:rsidRPr="00450A64">
              <w:rPr>
                <w:rFonts w:ascii="Times New Roman" w:eastAsia="Times New Roman" w:hAnsi="Times New Roman" w:cs="Times New Roman"/>
                <w:color w:val="333333"/>
                <w:sz w:val="24"/>
                <w:szCs w:val="24"/>
                <w:shd w:val="clear" w:color="auto" w:fill="FFFFFF"/>
                <w:lang w:val="ru-RU" w:eastAsia="zh-CN"/>
              </w:rPr>
              <w:t> </w:t>
            </w:r>
            <w:hyperlink r:id="rId8" w:tgtFrame="_blank" w:history="1">
              <w:r w:rsidRPr="00450A64">
                <w:rPr>
                  <w:rFonts w:ascii="Times New Roman" w:eastAsia="Times New Roman" w:hAnsi="Times New Roman" w:cs="Times New Roman"/>
                  <w:color w:val="000099"/>
                  <w:sz w:val="24"/>
                  <w:szCs w:val="24"/>
                  <w:u w:val="single"/>
                  <w:shd w:val="clear" w:color="auto" w:fill="FFFFFF"/>
                  <w:lang w:eastAsia="zh-CN"/>
                </w:rPr>
                <w:t>Законом України</w:t>
              </w:r>
            </w:hyperlink>
            <w:r w:rsidRPr="00450A64">
              <w:rPr>
                <w:rFonts w:ascii="Times New Roman" w:eastAsia="Times New Roman" w:hAnsi="Times New Roman" w:cs="Times New Roman"/>
                <w:color w:val="333333"/>
                <w:sz w:val="24"/>
                <w:szCs w:val="24"/>
                <w:shd w:val="clear" w:color="auto" w:fill="FFFFFF"/>
                <w:lang w:val="ru-RU" w:eastAsia="zh-CN"/>
              </w:rPr>
              <w:t> </w:t>
            </w:r>
            <w:r w:rsidRPr="00450A64">
              <w:rPr>
                <w:rFonts w:ascii="Times New Roman" w:eastAsia="Times New Roman" w:hAnsi="Times New Roman" w:cs="Times New Roman"/>
                <w:color w:val="333333"/>
                <w:sz w:val="24"/>
                <w:szCs w:val="24"/>
                <w:shd w:val="clear" w:color="auto" w:fill="FFFFFF"/>
                <w:lang w:eastAsia="zh-CN"/>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w:t>
            </w:r>
            <w:r w:rsidRPr="00450A64">
              <w:rPr>
                <w:rFonts w:ascii="Times New Roman" w:eastAsia="Times New Roman" w:hAnsi="Times New Roman" w:cs="Times New Roman"/>
                <w:sz w:val="24"/>
                <w:szCs w:val="24"/>
                <w:shd w:val="clear" w:color="auto" w:fill="FFFFFF"/>
                <w:lang w:eastAsia="zh-CN"/>
              </w:rPr>
              <w:t>інформації є обмеженим на момент оприлюднення оголошення про проведення відкритих торгів:</w:t>
            </w:r>
          </w:p>
          <w:p w:rsidR="00BB0399" w:rsidRPr="00450A64" w:rsidRDefault="00BB0399" w:rsidP="0071524B">
            <w:pPr>
              <w:widowControl w:val="0"/>
              <w:numPr>
                <w:ilvl w:val="0"/>
                <w:numId w:val="3"/>
              </w:numPr>
              <w:shd w:val="clear" w:color="auto" w:fill="FFFFFF"/>
              <w:suppressAutoHyphens/>
              <w:autoSpaceDE w:val="0"/>
              <w:spacing w:after="0" w:line="240" w:lineRule="auto"/>
              <w:contextualSpacing/>
              <w:jc w:val="both"/>
              <w:rPr>
                <w:rFonts w:ascii="Times New Roman" w:eastAsia="Times New Roman" w:hAnsi="Times New Roman" w:cs="Times New Roman"/>
                <w:b/>
                <w:sz w:val="24"/>
                <w:szCs w:val="24"/>
                <w:shd w:val="clear" w:color="auto" w:fill="FFFFFF"/>
                <w:lang w:eastAsia="zh-CN"/>
              </w:rPr>
            </w:pPr>
            <w:r w:rsidRPr="00450A64">
              <w:rPr>
                <w:rFonts w:ascii="Times New Roman" w:eastAsia="Times New Roman" w:hAnsi="Times New Roman" w:cs="Times New Roman"/>
                <w:sz w:val="24"/>
                <w:szCs w:val="24"/>
                <w:lang w:eastAsia="zh-CN"/>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sidRPr="00450A64">
                <w:rPr>
                  <w:rFonts w:ascii="Times New Roman" w:eastAsia="Times New Roman" w:hAnsi="Times New Roman" w:cs="Times New Roman"/>
                  <w:color w:val="0000FF"/>
                  <w:sz w:val="24"/>
                  <w:szCs w:val="24"/>
                  <w:u w:val="single"/>
                  <w:lang w:eastAsia="zh-CN"/>
                </w:rPr>
                <w:t>https://corruptinfo.nazk.gov.ua/</w:t>
              </w:r>
            </w:hyperlink>
            <w:r w:rsidRPr="00450A64">
              <w:rPr>
                <w:rFonts w:ascii="Times New Roman" w:eastAsia="Times New Roman" w:hAnsi="Times New Roman" w:cs="Times New Roman"/>
                <w:sz w:val="24"/>
                <w:szCs w:val="24"/>
                <w:lang w:eastAsia="zh-CN"/>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Переможець надає </w:t>
            </w:r>
            <w:r w:rsidRPr="00450A64">
              <w:rPr>
                <w:rFonts w:ascii="Times New Roman" w:eastAsia="Times New Roman" w:hAnsi="Times New Roman" w:cs="Times New Roman"/>
                <w:b/>
                <w:sz w:val="24"/>
                <w:szCs w:val="24"/>
                <w:lang w:eastAsia="zh-CN"/>
              </w:rPr>
              <w:t xml:space="preserve">Інформаційну довідку </w:t>
            </w:r>
            <w:r w:rsidRPr="00450A64">
              <w:rPr>
                <w:rFonts w:ascii="Times New Roman" w:eastAsia="Times New Roman" w:hAnsi="Times New Roman" w:cs="Times New Roman"/>
                <w:sz w:val="24"/>
                <w:szCs w:val="24"/>
                <w:shd w:val="clear" w:color="auto" w:fill="FFFFFF"/>
                <w:lang w:eastAsia="zh-CN"/>
              </w:rPr>
              <w:t>з Єдиного державного реєстру осіб, які вчинили корупційні або пов’язані з корупцією правопорушення видан</w:t>
            </w:r>
            <w:r w:rsidRPr="00450A64">
              <w:rPr>
                <w:rFonts w:ascii="Times New Roman" w:eastAsia="Times New Roman" w:hAnsi="Times New Roman" w:cs="Times New Roman"/>
                <w:b/>
                <w:sz w:val="24"/>
                <w:szCs w:val="24"/>
                <w:shd w:val="clear" w:color="auto" w:fill="FFFFFF"/>
                <w:lang w:eastAsia="zh-CN"/>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sidRPr="00450A64">
              <w:rPr>
                <w:rFonts w:ascii="Times New Roman" w:eastAsia="Times New Roman" w:hAnsi="Times New Roman" w:cs="Times New Roman"/>
                <w:sz w:val="24"/>
                <w:szCs w:val="24"/>
                <w:shd w:val="clear" w:color="auto" w:fill="FFFFFF"/>
                <w:lang w:eastAsia="zh-CN"/>
              </w:rPr>
              <w:t>(</w:t>
            </w:r>
            <w:r w:rsidRPr="00450A64">
              <w:rPr>
                <w:rFonts w:ascii="Times New Roman" w:eastAsia="Times New Roman" w:hAnsi="Times New Roman" w:cs="Times New Roman"/>
                <w:sz w:val="24"/>
                <w:szCs w:val="24"/>
                <w:lang w:eastAsia="zh-CN"/>
              </w:rPr>
              <w:t xml:space="preserve">така довідка формується </w:t>
            </w:r>
            <w:proofErr w:type="spellStart"/>
            <w:r w:rsidRPr="00450A64">
              <w:rPr>
                <w:rFonts w:ascii="Times New Roman" w:eastAsia="Times New Roman" w:hAnsi="Times New Roman" w:cs="Times New Roman"/>
                <w:sz w:val="24"/>
                <w:szCs w:val="24"/>
                <w:lang w:eastAsia="zh-CN"/>
              </w:rPr>
              <w:t>онлайн</w:t>
            </w:r>
            <w:proofErr w:type="spellEnd"/>
            <w:r w:rsidRPr="00450A64">
              <w:rPr>
                <w:rFonts w:ascii="Times New Roman" w:eastAsia="Times New Roman" w:hAnsi="Times New Roman" w:cs="Times New Roman"/>
                <w:sz w:val="24"/>
                <w:szCs w:val="24"/>
                <w:lang w:eastAsia="zh-CN"/>
              </w:rPr>
              <w:t xml:space="preserve">  учасником: </w:t>
            </w:r>
            <w:hyperlink r:id="rId10" w:history="1">
              <w:r w:rsidRPr="00450A64">
                <w:rPr>
                  <w:rFonts w:ascii="Times New Roman" w:eastAsia="Times New Roman" w:hAnsi="Times New Roman" w:cs="Times New Roman"/>
                  <w:color w:val="0000FF"/>
                  <w:sz w:val="24"/>
                  <w:szCs w:val="24"/>
                  <w:u w:val="single"/>
                  <w:lang w:eastAsia="zh-CN"/>
                </w:rPr>
                <w:t>https://corruptinfo.nazk.gov.ua/reference/getpersonalreference/individual</w:t>
              </w:r>
            </w:hyperlink>
            <w:r w:rsidRPr="00450A64">
              <w:rPr>
                <w:rFonts w:ascii="Times New Roman" w:eastAsia="Times New Roman" w:hAnsi="Times New Roman" w:cs="Times New Roman"/>
                <w:sz w:val="24"/>
                <w:szCs w:val="24"/>
                <w:lang w:eastAsia="zh-CN"/>
              </w:rPr>
              <w:t>)</w:t>
            </w:r>
            <w:r w:rsidRPr="00450A64">
              <w:rPr>
                <w:rFonts w:ascii="Times New Roman" w:eastAsia="Times New Roman" w:hAnsi="Times New Roman" w:cs="Times New Roman"/>
                <w:b/>
                <w:sz w:val="24"/>
                <w:szCs w:val="24"/>
                <w:lang w:eastAsia="zh-CN"/>
              </w:rPr>
              <w:t>.</w:t>
            </w:r>
          </w:p>
          <w:p w:rsidR="00BB0399" w:rsidRPr="00450A64" w:rsidRDefault="00BB0399" w:rsidP="0071524B">
            <w:pPr>
              <w:widowControl w:val="0"/>
              <w:numPr>
                <w:ilvl w:val="0"/>
                <w:numId w:val="4"/>
              </w:numPr>
              <w:suppressAutoHyphens/>
              <w:autoSpaceDE w:val="0"/>
              <w:spacing w:after="0" w:line="240" w:lineRule="auto"/>
              <w:ind w:left="-17"/>
              <w:contextualSpacing/>
              <w:jc w:val="both"/>
              <w:rPr>
                <w:rFonts w:ascii="Times New Roman" w:eastAsia="Times New Roman" w:hAnsi="Times New Roman" w:cs="Times New Roman"/>
                <w:b/>
                <w:bCs/>
                <w:sz w:val="24"/>
                <w:szCs w:val="24"/>
                <w:lang w:eastAsia="zh-CN"/>
              </w:rPr>
            </w:pPr>
            <w:r w:rsidRPr="00450A64">
              <w:rPr>
                <w:rFonts w:ascii="Times New Roman" w:eastAsia="Times New Roman" w:hAnsi="Times New Roman" w:cs="Times New Roman"/>
                <w:b/>
                <w:sz w:val="24"/>
                <w:szCs w:val="24"/>
                <w:lang w:eastAsia="zh-CN"/>
              </w:rPr>
              <w:t xml:space="preserve">Витяг </w:t>
            </w:r>
            <w:r w:rsidRPr="00450A64">
              <w:rPr>
                <w:rFonts w:ascii="Times New Roman" w:eastAsia="Times New Roman" w:hAnsi="Times New Roman" w:cs="Times New Roman"/>
                <w:sz w:val="24"/>
                <w:szCs w:val="24"/>
                <w:lang w:eastAsia="zh-CN"/>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450A64">
              <w:rPr>
                <w:rFonts w:ascii="Times New Roman" w:eastAsia="Times New Roman" w:hAnsi="Times New Roman" w:cs="Times New Roman"/>
                <w:b/>
                <w:sz w:val="24"/>
                <w:szCs w:val="24"/>
                <w:lang w:eastAsia="zh-CN"/>
              </w:rPr>
              <w:t>виданий на ім’я фізичної особи, яка є учасником, чи керівника учасника</w:t>
            </w:r>
            <w:r w:rsidRPr="00450A64">
              <w:rPr>
                <w:rFonts w:ascii="Times New Roman" w:eastAsia="Times New Roman" w:hAnsi="Times New Roman" w:cs="Times New Roman"/>
                <w:sz w:val="24"/>
                <w:szCs w:val="24"/>
                <w:lang w:eastAsia="zh-CN"/>
              </w:rPr>
              <w:t xml:space="preserve">, вказаний витяг повинен бути датований </w:t>
            </w:r>
            <w:r w:rsidRPr="00450A64">
              <w:rPr>
                <w:rFonts w:ascii="Times New Roman" w:eastAsia="Times New Roman" w:hAnsi="Times New Roman" w:cs="Times New Roman"/>
                <w:b/>
                <w:bCs/>
                <w:sz w:val="24"/>
                <w:szCs w:val="24"/>
                <w:lang w:eastAsia="zh-CN"/>
              </w:rPr>
              <w:t xml:space="preserve">не більше трьохмісячної давнини відносно дати подання тендерних пропозицій. </w:t>
            </w:r>
            <w:r w:rsidRPr="00450A64">
              <w:rPr>
                <w:rFonts w:ascii="Times New Roman" w:eastAsia="Times New Roman" w:hAnsi="Times New Roman" w:cs="Times New Roman"/>
                <w:bCs/>
                <w:sz w:val="24"/>
                <w:szCs w:val="24"/>
                <w:lang w:eastAsia="zh-CN"/>
              </w:rPr>
              <w:t>В</w:t>
            </w:r>
            <w:r w:rsidRPr="00450A64">
              <w:rPr>
                <w:rFonts w:ascii="Times New Roman" w:eastAsia="Times New Roman" w:hAnsi="Times New Roman" w:cs="Times New Roman"/>
                <w:sz w:val="24"/>
                <w:szCs w:val="24"/>
                <w:lang w:eastAsia="zh-CN"/>
              </w:rPr>
              <w:t xml:space="preserve">казана витяг (довідка) може бути надана у вигляді електронного документу </w:t>
            </w:r>
            <w:r w:rsidRPr="00450A64">
              <w:rPr>
                <w:rFonts w:ascii="Times New Roman" w:eastAsia="Times New Roman" w:hAnsi="Times New Roman" w:cs="Times New Roman"/>
                <w:sz w:val="24"/>
                <w:szCs w:val="24"/>
                <w:shd w:val="clear" w:color="auto" w:fill="FFFFFF"/>
                <w:lang w:eastAsia="zh-CN"/>
              </w:rPr>
              <w:t>(підтверджує відповідність підпунктів 5, 6 та 12 пункту 47 Особливостей)</w:t>
            </w:r>
            <w:r w:rsidRPr="00450A64">
              <w:rPr>
                <w:rFonts w:ascii="Times New Roman" w:eastAsia="Times New Roman" w:hAnsi="Times New Roman" w:cs="Times New Roman"/>
                <w:sz w:val="24"/>
                <w:szCs w:val="24"/>
                <w:lang w:eastAsia="zh-CN"/>
              </w:rPr>
              <w:t>; </w:t>
            </w:r>
          </w:p>
          <w:p w:rsidR="00BB0399" w:rsidRPr="00450A64" w:rsidRDefault="00BB0399" w:rsidP="0071524B">
            <w:pPr>
              <w:widowControl w:val="0"/>
              <w:numPr>
                <w:ilvl w:val="0"/>
                <w:numId w:val="4"/>
              </w:numPr>
              <w:shd w:val="clear" w:color="auto" w:fill="FFFFFF"/>
              <w:suppressAutoHyphens/>
              <w:autoSpaceDE w:val="0"/>
              <w:spacing w:after="0" w:line="240" w:lineRule="auto"/>
              <w:ind w:left="-17" w:firstLine="15"/>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sz w:val="24"/>
                <w:szCs w:val="24"/>
                <w:lang w:eastAsia="zh-CN"/>
              </w:rPr>
              <w:lastRenderedPageBreak/>
              <w:t>Також додатково, по підпункту 12 пункту 47 Особливостей, надається довідка</w:t>
            </w:r>
            <w:r w:rsidRPr="00450A64">
              <w:rPr>
                <w:rFonts w:ascii="Times New Roman" w:eastAsia="Times New Roman" w:hAnsi="Times New Roman" w:cs="Times New Roman"/>
                <w:sz w:val="24"/>
                <w:szCs w:val="24"/>
                <w:lang w:eastAsia="zh-CN"/>
              </w:rPr>
              <w:t xml:space="preserve">, складена учасником у довільній формі, про те, що </w:t>
            </w:r>
            <w:r w:rsidRPr="00450A64">
              <w:rPr>
                <w:rFonts w:ascii="Times New Roman" w:eastAsia="Times New Roman" w:hAnsi="Times New Roman" w:cs="Times New Roman"/>
                <w:sz w:val="24"/>
                <w:szCs w:val="24"/>
                <w:shd w:val="clear" w:color="auto" w:fill="FFFFFF"/>
                <w:lang w:eastAsia="zh-CN"/>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0399" w:rsidRPr="00450A64" w:rsidRDefault="00BB0399" w:rsidP="0071524B">
            <w:pPr>
              <w:widowControl w:val="0"/>
              <w:numPr>
                <w:ilvl w:val="0"/>
                <w:numId w:val="4"/>
              </w:numPr>
              <w:shd w:val="clear" w:color="auto" w:fill="FFFFFF"/>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sz w:val="24"/>
                <w:szCs w:val="24"/>
                <w:lang w:eastAsia="zh-CN"/>
              </w:rPr>
              <w:t>Довідку</w:t>
            </w:r>
            <w:r w:rsidRPr="00450A64">
              <w:rPr>
                <w:rFonts w:ascii="Times New Roman" w:eastAsia="Times New Roman" w:hAnsi="Times New Roman" w:cs="Times New Roman"/>
                <w:sz w:val="24"/>
                <w:szCs w:val="24"/>
                <w:lang w:eastAsia="zh-CN"/>
              </w:rPr>
              <w:t xml:space="preserve">, складена учасником у довільній формі, що підтверджує відсутність підстави, передбаченої </w:t>
            </w:r>
            <w:r w:rsidRPr="00450A64">
              <w:rPr>
                <w:rFonts w:ascii="Times New Roman" w:eastAsia="Times New Roman" w:hAnsi="Times New Roman" w:cs="Times New Roman"/>
                <w:b/>
                <w:sz w:val="24"/>
                <w:szCs w:val="24"/>
                <w:lang w:eastAsia="zh-CN"/>
              </w:rPr>
              <w:t>абзацом чотирнадцятим пункту 47 Особливостей</w:t>
            </w:r>
            <w:r w:rsidRPr="00450A64">
              <w:rPr>
                <w:rFonts w:ascii="Times New Roman" w:eastAsia="Times New Roman" w:hAnsi="Times New Roman" w:cs="Times New Roman"/>
                <w:sz w:val="24"/>
                <w:szCs w:val="24"/>
                <w:lang w:eastAsia="zh-CN"/>
              </w:rPr>
              <w:t xml:space="preserve">, або інформація у довільній формі, що підтверджує вжиття заходів для доведення надійності учасника, згідно </w:t>
            </w:r>
            <w:r w:rsidRPr="00450A64">
              <w:rPr>
                <w:rFonts w:ascii="Times New Roman" w:eastAsia="Times New Roman" w:hAnsi="Times New Roman" w:cs="Times New Roman"/>
                <w:b/>
                <w:sz w:val="24"/>
                <w:szCs w:val="24"/>
                <w:lang w:eastAsia="zh-CN"/>
              </w:rPr>
              <w:t>абзацу чотирнадцятого пункту 47 Особливостей</w:t>
            </w:r>
            <w:r w:rsidRPr="00450A64">
              <w:rPr>
                <w:rFonts w:ascii="Times New Roman" w:eastAsia="Times New Roman" w:hAnsi="Times New Roman" w:cs="Times New Roman"/>
                <w:sz w:val="24"/>
                <w:szCs w:val="24"/>
                <w:lang w:eastAsia="zh-CN"/>
              </w:rPr>
              <w:t xml:space="preserve">. </w:t>
            </w:r>
          </w:p>
          <w:p w:rsidR="00BB0399" w:rsidRPr="00450A64" w:rsidRDefault="00BB0399" w:rsidP="0071524B">
            <w:pPr>
              <w:shd w:val="clear" w:color="auto" w:fill="FFFFFF"/>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BB0399" w:rsidRPr="00450A64" w:rsidRDefault="00BB0399" w:rsidP="0071524B">
            <w:pPr>
              <w:widowControl w:val="0"/>
              <w:tabs>
                <w:tab w:val="left" w:pos="1080"/>
                <w:tab w:val="left" w:pos="10381"/>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zh-C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BB0399" w:rsidRPr="00450A64" w:rsidRDefault="00BB0399" w:rsidP="0071524B">
            <w:pPr>
              <w:widowControl w:val="0"/>
              <w:tabs>
                <w:tab w:val="left" w:pos="1080"/>
                <w:tab w:val="left" w:pos="10381"/>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bCs/>
                <w:sz w:val="24"/>
                <w:szCs w:val="24"/>
                <w:lang w:eastAsia="zh-CN"/>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B0399" w:rsidRPr="00450A64" w:rsidRDefault="00BB0399" w:rsidP="0071524B">
            <w:pPr>
              <w:widowControl w:val="0"/>
              <w:tabs>
                <w:tab w:val="left" w:pos="1080"/>
                <w:tab w:val="left" w:pos="10381"/>
              </w:tabs>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B0399" w:rsidRPr="00450A64" w:rsidTr="0071524B">
        <w:tc>
          <w:tcPr>
            <w:tcW w:w="2268" w:type="dxa"/>
            <w:vAlign w:val="center"/>
          </w:tcPr>
          <w:p w:rsidR="00BB0399" w:rsidRPr="00450A64" w:rsidRDefault="00BB0399" w:rsidP="0071524B">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lastRenderedPageBreak/>
              <w:t>6. Інформація про необхідні технічні, якісні та кількісні характеристики предмета закупівлі</w:t>
            </w:r>
            <w:r w:rsidRPr="00450A64">
              <w:rPr>
                <w:rFonts w:ascii="Times New Roman" w:eastAsia="Times New Roman" w:hAnsi="Times New Roman" w:cs="Times New Roman"/>
                <w:sz w:val="24"/>
                <w:szCs w:val="24"/>
                <w:lang w:eastAsia="zh-CN"/>
              </w:rPr>
              <w:t> </w:t>
            </w:r>
          </w:p>
        </w:tc>
        <w:tc>
          <w:tcPr>
            <w:tcW w:w="7351" w:type="dxa"/>
          </w:tcPr>
          <w:p w:rsidR="00BB0399" w:rsidRPr="00BB0399" w:rsidRDefault="00BB0399" w:rsidP="00BB0399">
            <w:pPr>
              <w:tabs>
                <w:tab w:val="left" w:pos="388"/>
                <w:tab w:val="left" w:pos="616"/>
                <w:tab w:val="left" w:pos="3600"/>
                <w:tab w:val="left" w:pos="6182"/>
              </w:tabs>
              <w:suppressAutoHyphens/>
              <w:snapToGrid w:val="0"/>
              <w:spacing w:after="0" w:line="240" w:lineRule="auto"/>
              <w:ind w:right="88" w:firstLine="228"/>
              <w:jc w:val="both"/>
              <w:rPr>
                <w:rFonts w:ascii="Times New Roman" w:eastAsia="Times New Roman" w:hAnsi="Times New Roman" w:cs="Times New Roman"/>
                <w:sz w:val="24"/>
                <w:szCs w:val="24"/>
                <w:lang w:eastAsia="ar-SA"/>
              </w:rPr>
            </w:pPr>
            <w:r w:rsidRPr="00BB0399">
              <w:rPr>
                <w:rFonts w:ascii="Times New Roman" w:eastAsia="Times New Roman" w:hAnsi="Times New Roman" w:cs="Times New Roman"/>
                <w:sz w:val="24"/>
                <w:szCs w:val="24"/>
                <w:lang w:eastAsia="ar-SA"/>
              </w:rPr>
              <w:t>Вимоги до предмета закупівлі (технічні, якісні та кількісні характеристики) згідно з</w:t>
            </w:r>
            <w:hyperlink r:id="rId11">
              <w:r w:rsidRPr="00BB0399">
                <w:rPr>
                  <w:rFonts w:ascii="Times New Roman" w:eastAsia="Times New Roman" w:hAnsi="Times New Roman" w:cs="Times New Roman"/>
                  <w:sz w:val="24"/>
                  <w:szCs w:val="24"/>
                  <w:lang w:eastAsia="ar-SA"/>
                </w:rPr>
                <w:t xml:space="preserve"> пунктом третім </w:t>
              </w:r>
            </w:hyperlink>
            <w:r w:rsidRPr="00BB0399">
              <w:rPr>
                <w:rFonts w:ascii="Times New Roman" w:eastAsia="Times New Roman" w:hAnsi="Times New Roman" w:cs="Times New Roman"/>
                <w:sz w:val="24"/>
                <w:szCs w:val="24"/>
                <w:lang w:eastAsia="ar-SA"/>
              </w:rPr>
              <w:t xml:space="preserve">частини другої </w:t>
            </w:r>
            <w:r w:rsidRPr="00BB0399">
              <w:rPr>
                <w:rFonts w:ascii="Times New Roman" w:eastAsia="Times New Roman" w:hAnsi="Times New Roman" w:cs="Times New Roman"/>
                <w:sz w:val="24"/>
                <w:szCs w:val="24"/>
                <w:lang w:eastAsia="ar-SA"/>
              </w:rPr>
              <w:br/>
              <w:t xml:space="preserve">статті 22 Закону зазначено в </w:t>
            </w:r>
            <w:r w:rsidRPr="00BB0399">
              <w:rPr>
                <w:rFonts w:ascii="Times New Roman" w:eastAsia="Times New Roman" w:hAnsi="Times New Roman" w:cs="Times New Roman"/>
                <w:b/>
                <w:sz w:val="24"/>
                <w:szCs w:val="24"/>
                <w:lang w:eastAsia="ar-SA"/>
              </w:rPr>
              <w:t xml:space="preserve">Додатку 2 </w:t>
            </w:r>
            <w:r w:rsidRPr="00BB0399">
              <w:rPr>
                <w:rFonts w:ascii="Times New Roman" w:eastAsia="Times New Roman" w:hAnsi="Times New Roman" w:cs="Times New Roman"/>
                <w:sz w:val="24"/>
                <w:szCs w:val="24"/>
                <w:lang w:eastAsia="ar-SA"/>
              </w:rPr>
              <w:t>до  тендерної документації.</w:t>
            </w:r>
          </w:p>
          <w:p w:rsidR="00BB0399" w:rsidRPr="00450A64" w:rsidRDefault="00BB0399" w:rsidP="0071524B">
            <w:pPr>
              <w:widowControl w:val="0"/>
              <w:suppressAutoHyphens/>
              <w:autoSpaceDE w:val="0"/>
              <w:spacing w:after="0" w:line="240" w:lineRule="auto"/>
              <w:ind w:right="126"/>
              <w:jc w:val="both"/>
              <w:rPr>
                <w:rFonts w:ascii="Times New Roman" w:eastAsia="Times New Roman" w:hAnsi="Times New Roman" w:cs="Times New Roman"/>
                <w:bCs/>
                <w:sz w:val="24"/>
                <w:szCs w:val="24"/>
                <w:lang w:eastAsia="zh-CN"/>
              </w:rPr>
            </w:pPr>
          </w:p>
        </w:tc>
      </w:tr>
      <w:tr w:rsidR="00BB0399" w:rsidRPr="00450A64" w:rsidTr="0071524B">
        <w:tc>
          <w:tcPr>
            <w:tcW w:w="2268" w:type="dxa"/>
          </w:tcPr>
          <w:p w:rsidR="00BB0399" w:rsidRPr="00450A64" w:rsidRDefault="00AF331C" w:rsidP="0071524B">
            <w:pPr>
              <w:widowControl w:val="0"/>
              <w:suppressAutoHyphens/>
              <w:autoSpaceDE w:val="0"/>
              <w:spacing w:after="0" w:line="240" w:lineRule="auto"/>
              <w:contextualSpacing/>
              <w:rPr>
                <w:rFonts w:ascii="Times New Roman" w:eastAsia="Times New Roman" w:hAnsi="Times New Roman" w:cs="Times New Roman CYR"/>
                <w:b/>
                <w:sz w:val="24"/>
                <w:szCs w:val="24"/>
                <w:lang w:eastAsia="zh-CN"/>
              </w:rPr>
            </w:pPr>
            <w:r>
              <w:rPr>
                <w:rFonts w:ascii="Times New Roman" w:eastAsia="Times New Roman" w:hAnsi="Times New Roman" w:cs="Times New Roman CYR"/>
                <w:b/>
                <w:sz w:val="24"/>
                <w:szCs w:val="24"/>
                <w:lang w:eastAsia="zh-CN"/>
              </w:rPr>
              <w:t>7</w:t>
            </w:r>
            <w:r w:rsidR="00BB0399" w:rsidRPr="00450A64">
              <w:rPr>
                <w:rFonts w:ascii="Times New Roman" w:eastAsia="Times New Roman" w:hAnsi="Times New Roman" w:cs="Times New Roman CYR"/>
                <w:b/>
                <w:sz w:val="24"/>
                <w:szCs w:val="24"/>
                <w:lang w:eastAsia="zh-CN"/>
              </w:rPr>
              <w:t xml:space="preserve">. Інформація про </w:t>
            </w:r>
            <w:r w:rsidR="00BB0399" w:rsidRPr="00450A64">
              <w:rPr>
                <w:rFonts w:ascii="Times New Roman" w:eastAsia="Times New Roman" w:hAnsi="Times New Roman" w:cs="Times New Roman CYR"/>
                <w:b/>
                <w:sz w:val="24"/>
                <w:szCs w:val="24"/>
                <w:lang w:eastAsia="uk-UA"/>
              </w:rPr>
              <w:t xml:space="preserve">субпідрядника/співвиконавця </w:t>
            </w:r>
            <w:r w:rsidR="00BB0399" w:rsidRPr="00450A64">
              <w:rPr>
                <w:rFonts w:ascii="Times New Roman" w:eastAsia="Times New Roman" w:hAnsi="Times New Roman" w:cs="Times New Roman CYR"/>
                <w:b/>
                <w:sz w:val="24"/>
                <w:szCs w:val="24"/>
                <w:lang w:eastAsia="zh-CN"/>
              </w:rPr>
              <w:t>(у випадку закупівлі робіт</w:t>
            </w:r>
            <w:r w:rsidR="00BB0399" w:rsidRPr="00450A64">
              <w:rPr>
                <w:rFonts w:ascii="Times New Roman" w:eastAsia="Times New Roman" w:hAnsi="Times New Roman" w:cs="Times New Roman CYR"/>
                <w:b/>
                <w:sz w:val="24"/>
                <w:szCs w:val="24"/>
                <w:lang w:eastAsia="uk-UA"/>
              </w:rPr>
              <w:t xml:space="preserve"> чи послуг</w:t>
            </w:r>
            <w:r w:rsidR="00BB0399" w:rsidRPr="00450A64">
              <w:rPr>
                <w:rFonts w:ascii="Times New Roman" w:eastAsia="Times New Roman" w:hAnsi="Times New Roman" w:cs="Times New Roman CYR"/>
                <w:b/>
                <w:sz w:val="24"/>
                <w:szCs w:val="24"/>
                <w:lang w:eastAsia="zh-CN"/>
              </w:rPr>
              <w:t>)</w:t>
            </w:r>
          </w:p>
        </w:tc>
        <w:tc>
          <w:tcPr>
            <w:tcW w:w="7351" w:type="dxa"/>
            <w:vAlign w:val="center"/>
          </w:tcPr>
          <w:p w:rsidR="00BB0399" w:rsidRPr="00450A64" w:rsidRDefault="00BB0399" w:rsidP="0071524B">
            <w:pPr>
              <w:widowControl w:val="0"/>
              <w:suppressAutoHyphens/>
              <w:autoSpaceDE w:val="0"/>
              <w:spacing w:after="0" w:line="240" w:lineRule="auto"/>
              <w:ind w:right="100"/>
              <w:contextualSpacing/>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3.8.1. Не встановлюється оскільки предметом закупівлі є товар</w:t>
            </w:r>
          </w:p>
        </w:tc>
      </w:tr>
      <w:tr w:rsidR="00BB0399" w:rsidRPr="00450A64" w:rsidTr="0071524B">
        <w:tc>
          <w:tcPr>
            <w:tcW w:w="2268" w:type="dxa"/>
            <w:vAlign w:val="center"/>
          </w:tcPr>
          <w:p w:rsidR="00BB0399" w:rsidRPr="00450A64" w:rsidRDefault="00AF331C" w:rsidP="0071524B">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8</w:t>
            </w:r>
            <w:r w:rsidR="00BB0399" w:rsidRPr="00450A64">
              <w:rPr>
                <w:rFonts w:ascii="Times New Roman" w:eastAsia="Times New Roman" w:hAnsi="Times New Roman" w:cs="Times New Roman"/>
                <w:b/>
                <w:bCs/>
                <w:sz w:val="24"/>
                <w:szCs w:val="24"/>
                <w:lang w:eastAsia="zh-CN"/>
              </w:rPr>
              <w:t xml:space="preserve">. </w:t>
            </w:r>
            <w:r w:rsidR="00BB0399" w:rsidRPr="00450A64">
              <w:rPr>
                <w:rFonts w:ascii="Times New Roman" w:eastAsia="Times New Roman" w:hAnsi="Times New Roman" w:cs="Times New Roman"/>
                <w:b/>
                <w:sz w:val="24"/>
                <w:szCs w:val="24"/>
                <w:lang w:eastAsia="zh-CN"/>
              </w:rPr>
              <w:t xml:space="preserve">Внесення змін або відкликання тендерної пропозиції </w:t>
            </w:r>
            <w:r w:rsidR="00BB0399" w:rsidRPr="00450A64">
              <w:rPr>
                <w:rFonts w:ascii="Times New Roman" w:eastAsia="Times New Roman" w:hAnsi="Times New Roman" w:cs="Times New Roman"/>
                <w:b/>
                <w:sz w:val="24"/>
                <w:szCs w:val="24"/>
                <w:lang w:eastAsia="zh-CN"/>
              </w:rPr>
              <w:lastRenderedPageBreak/>
              <w:t>учасником</w:t>
            </w:r>
          </w:p>
        </w:tc>
        <w:tc>
          <w:tcPr>
            <w:tcW w:w="7351" w:type="dxa"/>
          </w:tcPr>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lastRenderedPageBreak/>
              <w:t xml:space="preserve">3.9.1. </w:t>
            </w:r>
            <w:r w:rsidRPr="00450A64">
              <w:rPr>
                <w:rFonts w:ascii="Times New Roman" w:eastAsia="Times New Roman" w:hAnsi="Times New Roman" w:cs="Times New Roman CYR"/>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450A64">
              <w:rPr>
                <w:rFonts w:ascii="Times New Roman" w:eastAsia="Times New Roman" w:hAnsi="Times New Roman" w:cs="Times New Roman CYR"/>
                <w:sz w:val="24"/>
                <w:szCs w:val="24"/>
                <w:lang w:eastAsia="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0399" w:rsidRPr="00450A64" w:rsidTr="0071524B">
        <w:tblPrEx>
          <w:tblCellMar>
            <w:top w:w="0" w:type="dxa"/>
            <w:left w:w="0" w:type="dxa"/>
            <w:bottom w:w="0" w:type="dxa"/>
            <w:right w:w="0" w:type="dxa"/>
          </w:tblCellMar>
        </w:tblPrEx>
        <w:tc>
          <w:tcPr>
            <w:tcW w:w="9619" w:type="dxa"/>
            <w:gridSpan w:val="2"/>
            <w:vAlign w:val="center"/>
          </w:tcPr>
          <w:p w:rsidR="00BB0399" w:rsidRPr="00450A64" w:rsidRDefault="00BB0399" w:rsidP="0071524B">
            <w:pPr>
              <w:suppressAutoHyphens/>
              <w:spacing w:after="0" w:line="240" w:lineRule="auto"/>
              <w:ind w:right="100"/>
              <w:contextualSpacing/>
              <w:jc w:val="center"/>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lastRenderedPageBreak/>
              <w:t> </w:t>
            </w:r>
            <w:r w:rsidRPr="00450A64">
              <w:rPr>
                <w:rFonts w:ascii="Times New Roman" w:eastAsia="Times New Roman" w:hAnsi="Times New Roman" w:cs="Times New Roman"/>
                <w:b/>
                <w:bCs/>
                <w:sz w:val="24"/>
                <w:szCs w:val="24"/>
                <w:lang w:eastAsia="zh-CN"/>
              </w:rPr>
              <w:t>IV. Подання та розкриття тендерних пропозицій</w:t>
            </w:r>
            <w:r w:rsidRPr="00450A64">
              <w:rPr>
                <w:rFonts w:ascii="Times New Roman" w:eastAsia="Times New Roman" w:hAnsi="Times New Roman" w:cs="Times New Roman"/>
                <w:sz w:val="24"/>
                <w:szCs w:val="24"/>
                <w:lang w:eastAsia="zh-CN"/>
              </w:rPr>
              <w:t> </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b/>
                <w:sz w:val="24"/>
                <w:szCs w:val="24"/>
                <w:lang w:eastAsia="zh-CN"/>
              </w:rPr>
              <w:t>1. Кінцевий строк подання тендерної пропозиції</w:t>
            </w:r>
          </w:p>
        </w:tc>
        <w:tc>
          <w:tcPr>
            <w:tcW w:w="7351" w:type="dxa"/>
            <w:vAlign w:val="center"/>
          </w:tcPr>
          <w:p w:rsidR="00BB0399" w:rsidRPr="00450A64" w:rsidRDefault="00BB0399" w:rsidP="0071524B">
            <w:pPr>
              <w:suppressAutoHyphens/>
              <w:spacing w:after="0" w:line="240" w:lineRule="auto"/>
              <w:ind w:right="100"/>
              <w:contextualSpacing/>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4.1.1. Кінцевий строк подання тендерних пропозицій (не менше ніж сім днів):</w:t>
            </w:r>
            <w:r w:rsidRPr="00450A64">
              <w:rPr>
                <w:rFonts w:ascii="Times New Roman" w:eastAsia="Times New Roman" w:hAnsi="Times New Roman" w:cs="Times New Roman"/>
                <w:b/>
                <w:sz w:val="24"/>
                <w:szCs w:val="24"/>
                <w:lang w:eastAsia="zh-CN"/>
              </w:rPr>
              <w:t xml:space="preserve"> </w:t>
            </w:r>
          </w:p>
          <w:p w:rsidR="00BB0399" w:rsidRPr="00AB5FAD" w:rsidRDefault="00BB0399" w:rsidP="0071524B">
            <w:pPr>
              <w:suppressAutoHyphens/>
              <w:spacing w:after="0" w:line="240" w:lineRule="auto"/>
              <w:ind w:right="100"/>
              <w:contextualSpacing/>
              <w:jc w:val="both"/>
              <w:rPr>
                <w:rFonts w:ascii="Times New Roman" w:eastAsia="Times New Roman" w:hAnsi="Times New Roman" w:cs="Times New Roman"/>
                <w:b/>
                <w:sz w:val="24"/>
                <w:szCs w:val="24"/>
                <w:lang w:eastAsia="zh-CN"/>
              </w:rPr>
            </w:pPr>
            <w:r w:rsidRPr="00AB5FAD">
              <w:rPr>
                <w:rFonts w:ascii="Times New Roman" w:eastAsia="Times New Roman" w:hAnsi="Times New Roman" w:cs="Times New Roman"/>
                <w:b/>
                <w:sz w:val="24"/>
                <w:szCs w:val="24"/>
                <w:lang w:eastAsia="zh-CN"/>
              </w:rPr>
              <w:t xml:space="preserve">Дата – </w:t>
            </w:r>
            <w:r>
              <w:rPr>
                <w:rFonts w:ascii="Times New Roman" w:eastAsia="Times New Roman" w:hAnsi="Times New Roman" w:cs="Times New Roman"/>
                <w:b/>
                <w:sz w:val="24"/>
                <w:szCs w:val="24"/>
                <w:lang w:eastAsia="zh-CN"/>
              </w:rPr>
              <w:t>21</w:t>
            </w:r>
            <w:r w:rsidRPr="00AB5FAD">
              <w:rPr>
                <w:rFonts w:ascii="Times New Roman" w:eastAsia="Times New Roman" w:hAnsi="Times New Roman" w:cs="Times New Roman"/>
                <w:b/>
                <w:sz w:val="24"/>
                <w:szCs w:val="24"/>
                <w:lang w:eastAsia="zh-CN"/>
              </w:rPr>
              <w:t>.08.2023 року</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zh-CN"/>
              </w:rPr>
            </w:pPr>
            <w:r w:rsidRPr="00450A64">
              <w:rPr>
                <w:rFonts w:ascii="Times New Roman" w:eastAsia="Times New Roman" w:hAnsi="Times New Roman" w:cs="Times New Roman CYR"/>
                <w:sz w:val="24"/>
                <w:szCs w:val="24"/>
                <w:lang w:eastAsia="uk-UA"/>
              </w:rPr>
              <w:t>4.1.2. Отримана тендерна пропозиція вноситься автоматично до реєстру отриманих тендерних пропозицій.</w:t>
            </w:r>
          </w:p>
          <w:p w:rsidR="00BB0399" w:rsidRPr="00450A64" w:rsidRDefault="00BB0399" w:rsidP="0071524B">
            <w:pPr>
              <w:widowControl w:val="0"/>
              <w:spacing w:after="0" w:line="240" w:lineRule="auto"/>
              <w:ind w:right="100"/>
              <w:contextualSpacing/>
              <w:jc w:val="both"/>
              <w:rPr>
                <w:rFonts w:ascii="Times New Roman" w:eastAsia="Arial" w:hAnsi="Times New Roman" w:cs="Arial"/>
                <w:sz w:val="24"/>
                <w:szCs w:val="24"/>
                <w:lang w:eastAsia="ru-RU"/>
              </w:rPr>
            </w:pPr>
            <w:r w:rsidRPr="00450A64">
              <w:rPr>
                <w:rFonts w:ascii="Times New Roman" w:eastAsia="Arial" w:hAnsi="Times New Roman" w:cs="Arial"/>
                <w:sz w:val="24"/>
                <w:szCs w:val="24"/>
                <w:lang w:eastAsia="ru-RU"/>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B0399" w:rsidRPr="00450A64" w:rsidRDefault="00BB0399" w:rsidP="0071524B">
            <w:pPr>
              <w:widowControl w:val="0"/>
              <w:spacing w:after="0" w:line="240" w:lineRule="auto"/>
              <w:ind w:right="100"/>
              <w:contextualSpacing/>
              <w:jc w:val="both"/>
              <w:rPr>
                <w:rFonts w:ascii="Times New Roman" w:eastAsia="Arial" w:hAnsi="Times New Roman" w:cs="Times New Roman"/>
                <w:sz w:val="24"/>
                <w:szCs w:val="24"/>
                <w:lang w:eastAsia="ru-RU"/>
              </w:rPr>
            </w:pPr>
            <w:r w:rsidRPr="00450A64">
              <w:rPr>
                <w:rFonts w:ascii="Times New Roman" w:eastAsia="Arial" w:hAnsi="Times New Roman" w:cs="Times New Roman"/>
                <w:sz w:val="24"/>
                <w:szCs w:val="24"/>
                <w:lang w:eastAsia="ru-RU"/>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b/>
                <w:sz w:val="24"/>
                <w:szCs w:val="24"/>
                <w:lang w:eastAsia="zh-CN"/>
              </w:rPr>
              <w:t>2. Дата та час розкриття тендерної пропозиції</w:t>
            </w:r>
          </w:p>
        </w:tc>
        <w:tc>
          <w:tcPr>
            <w:tcW w:w="7351" w:type="dxa"/>
            <w:vAlign w:val="center"/>
          </w:tcPr>
          <w:p w:rsidR="00BB0399" w:rsidRPr="00450A64" w:rsidRDefault="00BB0399" w:rsidP="0071524B">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B0399" w:rsidRPr="00450A64" w:rsidRDefault="00BB0399" w:rsidP="0071524B">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4.2.2. 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rsidR="00BB0399" w:rsidRPr="00450A64" w:rsidRDefault="00BB0399" w:rsidP="0071524B">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w:t>
            </w:r>
          </w:p>
          <w:p w:rsidR="00BB0399" w:rsidRPr="00450A64" w:rsidRDefault="00BB0399" w:rsidP="0071524B">
            <w:pPr>
              <w:shd w:val="clear" w:color="auto" w:fill="FFFFFF"/>
              <w:tabs>
                <w:tab w:val="left" w:pos="7908"/>
              </w:tabs>
              <w:suppressAutoHyphens/>
              <w:spacing w:after="0" w:line="240" w:lineRule="auto"/>
              <w:ind w:left="-15" w:firstLine="15"/>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xml:space="preserve">4.2.4. </w:t>
            </w:r>
            <w:r w:rsidRPr="00450A64">
              <w:rPr>
                <w:rFonts w:ascii="Times New Roman" w:eastAsia="Times New Roman" w:hAnsi="Times New Roman" w:cs="Times New Roman"/>
                <w:sz w:val="24"/>
                <w:szCs w:val="24"/>
                <w:lang w:eastAsia="uk-UA"/>
              </w:rPr>
              <w:t>Відповідно до умов тендерної документації пункту 40 Особливостей не може бути визначена як конфіденційна наступна інформація</w:t>
            </w:r>
            <w:r w:rsidRPr="00450A64">
              <w:rPr>
                <w:rFonts w:ascii="Times New Roman" w:eastAsia="Times New Roman" w:hAnsi="Times New Roman" w:cs="Times New Roman"/>
                <w:sz w:val="24"/>
                <w:szCs w:val="24"/>
                <w:shd w:val="clear" w:color="auto" w:fill="FFFFFF"/>
                <w:lang w:eastAsia="zh-CN"/>
              </w:rPr>
              <w:t xml:space="preserve"> :</w:t>
            </w:r>
          </w:p>
          <w:p w:rsidR="00BB0399" w:rsidRPr="00450A64" w:rsidRDefault="00BB0399" w:rsidP="0071524B">
            <w:pPr>
              <w:shd w:val="clear" w:color="auto" w:fill="FFFFFF"/>
              <w:tabs>
                <w:tab w:val="left" w:pos="7908"/>
              </w:tabs>
              <w:suppressAutoHyphens/>
              <w:spacing w:after="0" w:line="240" w:lineRule="auto"/>
              <w:ind w:left="-15" w:firstLine="15"/>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запропоновану ціну;</w:t>
            </w:r>
          </w:p>
          <w:p w:rsidR="00BB0399" w:rsidRPr="00450A64" w:rsidRDefault="00BB0399" w:rsidP="0071524B">
            <w:pPr>
              <w:shd w:val="clear" w:color="auto" w:fill="FFFFFF"/>
              <w:tabs>
                <w:tab w:val="left" w:pos="7908"/>
              </w:tabs>
              <w:suppressAutoHyphens/>
              <w:spacing w:after="0" w:line="240" w:lineRule="auto"/>
              <w:ind w:left="-15" w:firstLine="15"/>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інші критерії оцінки;</w:t>
            </w:r>
          </w:p>
          <w:p w:rsidR="00BB0399" w:rsidRPr="00450A64" w:rsidRDefault="00BB0399" w:rsidP="0071524B">
            <w:pPr>
              <w:shd w:val="clear" w:color="auto" w:fill="FFFFFF"/>
              <w:tabs>
                <w:tab w:val="left" w:pos="7908"/>
              </w:tabs>
              <w:suppressAutoHyphens/>
              <w:spacing w:after="0" w:line="240" w:lineRule="auto"/>
              <w:ind w:left="-15" w:firstLine="15"/>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технічні умови;</w:t>
            </w:r>
          </w:p>
          <w:p w:rsidR="00BB0399" w:rsidRPr="00450A64" w:rsidRDefault="00BB0399" w:rsidP="0071524B">
            <w:pPr>
              <w:shd w:val="clear" w:color="auto" w:fill="FFFFFF"/>
              <w:tabs>
                <w:tab w:val="left" w:pos="7908"/>
              </w:tabs>
              <w:suppressAutoHyphens/>
              <w:spacing w:after="0" w:line="240" w:lineRule="auto"/>
              <w:ind w:left="-15" w:firstLine="15"/>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технічні специфікації;</w:t>
            </w:r>
          </w:p>
          <w:p w:rsidR="00BB0399" w:rsidRPr="00450A64" w:rsidRDefault="00BB0399" w:rsidP="0071524B">
            <w:pPr>
              <w:shd w:val="clear" w:color="auto" w:fill="FFFFFF"/>
              <w:tabs>
                <w:tab w:val="left" w:pos="7908"/>
              </w:tabs>
              <w:suppressAutoHyphens/>
              <w:spacing w:after="0" w:line="240" w:lineRule="auto"/>
              <w:ind w:left="-15" w:firstLine="15"/>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документи, що підтверджують відповідність кваліфікаційним критеріям відповідно до статті 16 Закону України «Про публічні закупівлі»;</w:t>
            </w:r>
          </w:p>
          <w:p w:rsidR="00BB0399" w:rsidRPr="00450A64" w:rsidRDefault="00BB0399" w:rsidP="0071524B">
            <w:pPr>
              <w:shd w:val="clear" w:color="auto" w:fill="FFFFFF"/>
              <w:tabs>
                <w:tab w:val="left" w:pos="7908"/>
              </w:tabs>
              <w:suppressAutoHyphens/>
              <w:spacing w:after="0" w:line="240" w:lineRule="auto"/>
              <w:ind w:left="-15" w:firstLine="15"/>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xml:space="preserve">- документи, що підтверджують відсутність підстав, визначених пунктом 47 Особливостей. </w:t>
            </w:r>
          </w:p>
          <w:p w:rsidR="00BB0399" w:rsidRPr="00450A64" w:rsidRDefault="00BB0399" w:rsidP="0071524B">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CYR" w:eastAsia="Times New Roman" w:hAnsi="Times New Roman CYR" w:cs="Times New Roman CYR"/>
                <w:sz w:val="24"/>
                <w:szCs w:val="24"/>
                <w:shd w:val="clear" w:color="auto" w:fill="FFFFFF"/>
                <w:lang w:eastAsia="zh-CN"/>
              </w:rPr>
              <w:t xml:space="preserve">4.2.5. Замовник, орган оскарження та </w:t>
            </w:r>
            <w:proofErr w:type="spellStart"/>
            <w:r w:rsidRPr="00450A64">
              <w:rPr>
                <w:rFonts w:ascii="Times New Roman CYR" w:eastAsia="Times New Roman" w:hAnsi="Times New Roman CYR" w:cs="Times New Roman CYR"/>
                <w:sz w:val="24"/>
                <w:szCs w:val="24"/>
                <w:shd w:val="clear" w:color="auto" w:fill="FFFFFF"/>
                <w:lang w:eastAsia="zh-CN"/>
              </w:rPr>
              <w:t>Держаудитслужба</w:t>
            </w:r>
            <w:proofErr w:type="spellEnd"/>
            <w:r w:rsidRPr="00450A64">
              <w:rPr>
                <w:rFonts w:ascii="Times New Roman CYR" w:eastAsia="Times New Roman" w:hAnsi="Times New Roman CYR" w:cs="Times New Roman CYR"/>
                <w:sz w:val="24"/>
                <w:szCs w:val="24"/>
                <w:shd w:val="clear" w:color="auto" w:fill="FFFFFF"/>
                <w:lang w:eastAsia="zh-CN"/>
              </w:rPr>
              <w:t xml:space="preserve"> мають доступ в електронній системі закупівель до інформації, яка визначена учасником процедури закупівлі конфіденційною.</w:t>
            </w:r>
          </w:p>
        </w:tc>
      </w:tr>
      <w:tr w:rsidR="00BB0399" w:rsidRPr="00450A64" w:rsidTr="0071524B">
        <w:tblPrEx>
          <w:tblCellMar>
            <w:top w:w="0" w:type="dxa"/>
            <w:left w:w="0" w:type="dxa"/>
            <w:bottom w:w="0" w:type="dxa"/>
            <w:right w:w="0" w:type="dxa"/>
          </w:tblCellMar>
        </w:tblPrEx>
        <w:tc>
          <w:tcPr>
            <w:tcW w:w="9619" w:type="dxa"/>
            <w:gridSpan w:val="2"/>
            <w:vAlign w:val="center"/>
          </w:tcPr>
          <w:p w:rsidR="00BB0399" w:rsidRPr="00450A64" w:rsidRDefault="00BB0399" w:rsidP="0071524B">
            <w:pPr>
              <w:suppressAutoHyphens/>
              <w:spacing w:after="0" w:line="240" w:lineRule="auto"/>
              <w:ind w:right="100"/>
              <w:contextualSpacing/>
              <w:jc w:val="center"/>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w:t>
            </w:r>
            <w:r w:rsidRPr="00450A64">
              <w:rPr>
                <w:rFonts w:ascii="Times New Roman" w:eastAsia="Times New Roman" w:hAnsi="Times New Roman" w:cs="Times New Roman"/>
                <w:b/>
                <w:bCs/>
                <w:sz w:val="24"/>
                <w:szCs w:val="24"/>
                <w:lang w:eastAsia="zh-CN"/>
              </w:rPr>
              <w:t xml:space="preserve">V. </w:t>
            </w:r>
            <w:r w:rsidRPr="00450A64">
              <w:rPr>
                <w:rFonts w:ascii="Times New Roman" w:eastAsia="Times New Roman" w:hAnsi="Times New Roman" w:cs="Times New Roman"/>
                <w:b/>
                <w:sz w:val="24"/>
                <w:szCs w:val="24"/>
                <w:lang w:eastAsia="zh-CN"/>
              </w:rPr>
              <w:t>Оцінка тендерної пропозиції</w:t>
            </w:r>
            <w:r w:rsidRPr="00450A64">
              <w:rPr>
                <w:rFonts w:ascii="Times New Roman" w:eastAsia="Times New Roman" w:hAnsi="Times New Roman" w:cs="Times New Roman"/>
                <w:sz w:val="24"/>
                <w:szCs w:val="24"/>
                <w:lang w:eastAsia="zh-CN"/>
              </w:rPr>
              <w:t> </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w:t>
            </w:r>
            <w:r w:rsidRPr="00450A64">
              <w:rPr>
                <w:rFonts w:ascii="Times New Roman" w:eastAsia="Times New Roman" w:hAnsi="Times New Roman" w:cs="Times New Roman"/>
                <w:b/>
                <w:bCs/>
                <w:sz w:val="24"/>
                <w:szCs w:val="24"/>
                <w:lang w:eastAsia="zh-CN"/>
              </w:rPr>
              <w:t xml:space="preserve">1. </w:t>
            </w:r>
            <w:r w:rsidRPr="00450A64">
              <w:rPr>
                <w:rFonts w:ascii="Times New Roman" w:eastAsia="Times New Roman" w:hAnsi="Times New Roman" w:cs="Times New Roman"/>
                <w:b/>
                <w:sz w:val="24"/>
                <w:szCs w:val="24"/>
                <w:lang w:eastAsia="zh-CN"/>
              </w:rPr>
              <w:t xml:space="preserve">Перелік критеріїв та методика оцінки тендерної пропозиції із </w:t>
            </w:r>
            <w:r w:rsidRPr="00450A64">
              <w:rPr>
                <w:rFonts w:ascii="Times New Roman" w:eastAsia="Times New Roman" w:hAnsi="Times New Roman" w:cs="Times New Roman"/>
                <w:b/>
                <w:sz w:val="24"/>
                <w:szCs w:val="24"/>
                <w:lang w:eastAsia="zh-CN"/>
              </w:rPr>
              <w:lastRenderedPageBreak/>
              <w:t>зазначенням питомої ваги критерію, а також розгляд тендерних пропозицій</w:t>
            </w:r>
            <w:r w:rsidRPr="00450A64">
              <w:rPr>
                <w:rFonts w:ascii="Times New Roman" w:eastAsia="Times New Roman" w:hAnsi="Times New Roman" w:cs="Times New Roman"/>
                <w:sz w:val="24"/>
                <w:szCs w:val="24"/>
                <w:lang w:eastAsia="zh-CN"/>
              </w:rPr>
              <w:t> </w:t>
            </w:r>
          </w:p>
        </w:tc>
        <w:tc>
          <w:tcPr>
            <w:tcW w:w="7351" w:type="dxa"/>
            <w:vAlign w:val="center"/>
          </w:tcPr>
          <w:p w:rsidR="00AF331C" w:rsidRPr="00AF331C" w:rsidRDefault="00AF331C" w:rsidP="00AF331C">
            <w:pPr>
              <w:suppressAutoHyphens/>
              <w:spacing w:after="0" w:line="240" w:lineRule="auto"/>
              <w:ind w:left="87" w:right="88" w:firstLine="110"/>
              <w:jc w:val="both"/>
              <w:rPr>
                <w:rFonts w:ascii="Times New Roman" w:eastAsia="Times New Roman" w:hAnsi="Times New Roman" w:cs="Times New Roman"/>
                <w:iCs/>
                <w:sz w:val="24"/>
                <w:szCs w:val="24"/>
                <w:lang w:eastAsia="uk-UA"/>
              </w:rPr>
            </w:pPr>
            <w:r w:rsidRPr="00AF331C">
              <w:rPr>
                <w:rFonts w:ascii="Times New Roman" w:eastAsia="Times New Roman" w:hAnsi="Times New Roman" w:cs="Times New Roman"/>
                <w:iCs/>
                <w:sz w:val="24"/>
                <w:szCs w:val="24"/>
                <w:lang w:eastAsia="uk-UA"/>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w:t>
            </w:r>
          </w:p>
          <w:p w:rsidR="00AF331C" w:rsidRPr="00AF331C" w:rsidRDefault="00AF331C" w:rsidP="00AF331C">
            <w:pPr>
              <w:widowControl w:val="0"/>
              <w:suppressAutoHyphens/>
              <w:spacing w:after="0" w:line="240" w:lineRule="auto"/>
              <w:ind w:left="87" w:right="88" w:firstLine="110"/>
              <w:jc w:val="center"/>
              <w:rPr>
                <w:rFonts w:ascii="Times New Roman" w:eastAsia="Times New Roman" w:hAnsi="Times New Roman" w:cs="Times New Roman"/>
                <w:b/>
                <w:color w:val="000000"/>
                <w:sz w:val="10"/>
                <w:szCs w:val="10"/>
                <w:lang w:eastAsia="ar-SA"/>
              </w:rPr>
            </w:pPr>
          </w:p>
          <w:p w:rsidR="00AF331C" w:rsidRPr="00AF331C" w:rsidRDefault="00AF331C" w:rsidP="00AF331C">
            <w:pPr>
              <w:widowControl w:val="0"/>
              <w:suppressAutoHyphens/>
              <w:spacing w:after="0" w:line="240" w:lineRule="auto"/>
              <w:ind w:left="87" w:right="88" w:firstLine="110"/>
              <w:jc w:val="center"/>
              <w:rPr>
                <w:rFonts w:ascii="Times New Roman" w:eastAsia="Times New Roman" w:hAnsi="Times New Roman" w:cs="Times New Roman"/>
                <w:sz w:val="24"/>
                <w:szCs w:val="24"/>
                <w:lang w:eastAsia="ar-SA"/>
              </w:rPr>
            </w:pPr>
            <w:r w:rsidRPr="00AF331C">
              <w:rPr>
                <w:rFonts w:ascii="Times New Roman" w:eastAsia="Times New Roman" w:hAnsi="Times New Roman" w:cs="Times New Roman"/>
                <w:b/>
                <w:color w:val="000000"/>
                <w:sz w:val="24"/>
                <w:szCs w:val="24"/>
                <w:lang w:eastAsia="ar-SA"/>
              </w:rPr>
              <w:lastRenderedPageBreak/>
              <w:t xml:space="preserve">Єдиним критерієм оцінки є ціна з питомою її вагою </w:t>
            </w:r>
            <w:r w:rsidRPr="00AF331C">
              <w:rPr>
                <w:rFonts w:ascii="Times New Roman" w:eastAsia="Times New Roman" w:hAnsi="Times New Roman" w:cs="Times New Roman"/>
                <w:b/>
                <w:sz w:val="24"/>
                <w:szCs w:val="24"/>
                <w:lang w:eastAsia="ar-SA"/>
              </w:rPr>
              <w:t>100%</w:t>
            </w:r>
            <w:r w:rsidRPr="00AF331C">
              <w:rPr>
                <w:rFonts w:ascii="Times New Roman" w:eastAsia="Times New Roman" w:hAnsi="Times New Roman" w:cs="Times New Roman"/>
                <w:sz w:val="24"/>
                <w:szCs w:val="24"/>
                <w:lang w:eastAsia="ar-SA"/>
              </w:rPr>
              <w:t>.</w:t>
            </w:r>
          </w:p>
          <w:p w:rsidR="00AF331C" w:rsidRPr="00AF331C" w:rsidRDefault="00AF331C" w:rsidP="00AF331C">
            <w:pPr>
              <w:suppressAutoHyphens/>
              <w:spacing w:after="0" w:line="240" w:lineRule="auto"/>
              <w:ind w:left="87" w:firstLine="110"/>
              <w:jc w:val="both"/>
              <w:rPr>
                <w:rFonts w:ascii="Times New Roman" w:eastAsia="Times New Roman" w:hAnsi="Times New Roman" w:cs="Times New Roman"/>
                <w:iCs/>
                <w:sz w:val="24"/>
                <w:szCs w:val="24"/>
                <w:lang w:eastAsia="uk-UA"/>
              </w:rPr>
            </w:pPr>
            <w:r w:rsidRPr="00AF331C">
              <w:rPr>
                <w:rFonts w:ascii="Times New Roman" w:eastAsia="Times New Roman" w:hAnsi="Times New Roman" w:cs="Times New Roman"/>
                <w:iCs/>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ціна тендерної пропозиції учасника. Електронний аукціон здійснюється відповідно до положень статті 30 Закону.</w:t>
            </w:r>
          </w:p>
          <w:p w:rsidR="00AF331C" w:rsidRPr="00AF331C" w:rsidRDefault="00AF331C" w:rsidP="00AF331C">
            <w:pPr>
              <w:suppressAutoHyphens/>
              <w:spacing w:after="0" w:line="240" w:lineRule="auto"/>
              <w:ind w:left="87" w:firstLine="110"/>
              <w:jc w:val="both"/>
              <w:rPr>
                <w:rFonts w:ascii="Times New Roman" w:eastAsia="Times New Roman" w:hAnsi="Times New Roman" w:cs="Times New Roman"/>
                <w:iCs/>
                <w:sz w:val="24"/>
                <w:szCs w:val="24"/>
                <w:lang w:eastAsia="uk-UA"/>
              </w:rPr>
            </w:pPr>
            <w:r w:rsidRPr="00AF331C">
              <w:rPr>
                <w:rFonts w:ascii="Times New Roman" w:eastAsia="Times New Roman" w:hAnsi="Times New Roman" w:cs="Times New Roman"/>
                <w:iCs/>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F331C" w:rsidRPr="00AF331C" w:rsidRDefault="00AF331C" w:rsidP="00AF331C">
            <w:pPr>
              <w:suppressAutoHyphens/>
              <w:spacing w:after="0" w:line="240" w:lineRule="auto"/>
              <w:ind w:left="87" w:firstLine="110"/>
              <w:jc w:val="both"/>
              <w:rPr>
                <w:rFonts w:ascii="Times New Roman" w:eastAsia="Times New Roman" w:hAnsi="Times New Roman" w:cs="Times New Roman"/>
                <w:iCs/>
                <w:sz w:val="24"/>
                <w:szCs w:val="24"/>
                <w:lang w:eastAsia="uk-UA"/>
              </w:rPr>
            </w:pPr>
            <w:r w:rsidRPr="00AF331C">
              <w:rPr>
                <w:rFonts w:ascii="Times New Roman" w:eastAsia="Times New Roman" w:hAnsi="Times New Roman" w:cs="Times New Roman"/>
                <w:iCs/>
                <w:sz w:val="24"/>
                <w:szCs w:val="24"/>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F331C" w:rsidRPr="00AF331C" w:rsidRDefault="00AF331C" w:rsidP="00AF331C">
            <w:pPr>
              <w:suppressAutoHyphens/>
              <w:spacing w:after="0" w:line="240" w:lineRule="auto"/>
              <w:ind w:left="87" w:firstLine="110"/>
              <w:jc w:val="both"/>
              <w:rPr>
                <w:rFonts w:ascii="Times New Roman" w:eastAsia="Times New Roman" w:hAnsi="Times New Roman" w:cs="Times New Roman"/>
                <w:iCs/>
                <w:sz w:val="24"/>
                <w:szCs w:val="24"/>
                <w:lang w:eastAsia="uk-UA"/>
              </w:rPr>
            </w:pPr>
            <w:r w:rsidRPr="00AF331C">
              <w:rPr>
                <w:rFonts w:ascii="Times New Roman" w:eastAsia="Times New Roman" w:hAnsi="Times New Roman" w:cs="Times New Roman"/>
                <w:iCs/>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F331C" w:rsidRPr="00AF331C" w:rsidRDefault="00AF331C" w:rsidP="00AF331C">
            <w:pPr>
              <w:keepNext/>
              <w:keepLines/>
              <w:shd w:val="clear" w:color="auto" w:fill="FFFFFF"/>
              <w:suppressAutoHyphens/>
              <w:spacing w:after="0" w:line="240" w:lineRule="auto"/>
              <w:ind w:left="87" w:firstLine="110"/>
              <w:jc w:val="both"/>
              <w:rPr>
                <w:rFonts w:ascii="Times New Roman" w:eastAsia="Times New Roman" w:hAnsi="Times New Roman" w:cs="Times New Roman"/>
                <w:iCs/>
                <w:sz w:val="24"/>
                <w:szCs w:val="24"/>
                <w:lang w:eastAsia="uk-UA"/>
              </w:rPr>
            </w:pPr>
            <w:r w:rsidRPr="00AF331C">
              <w:rPr>
                <w:rFonts w:ascii="Times New Roman" w:eastAsia="Times New Roman" w:hAnsi="Times New Roman" w:cs="Times New Roman"/>
                <w:iCs/>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B0399" w:rsidRPr="00450A64" w:rsidRDefault="00AF331C" w:rsidP="00AF331C">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AF331C">
              <w:rPr>
                <w:rFonts w:ascii="Times New Roman" w:eastAsia="Times New Roman" w:hAnsi="Times New Roman" w:cs="Times New Roman"/>
                <w:iCs/>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lastRenderedPageBreak/>
              <w:t> </w:t>
            </w:r>
            <w:r w:rsidR="00AF331C">
              <w:rPr>
                <w:rFonts w:ascii="Times New Roman" w:eastAsia="Times New Roman" w:hAnsi="Times New Roman" w:cs="Times New Roman"/>
                <w:b/>
                <w:bCs/>
                <w:sz w:val="24"/>
                <w:szCs w:val="24"/>
                <w:lang w:eastAsia="zh-CN"/>
              </w:rPr>
              <w:t>2</w:t>
            </w:r>
            <w:bookmarkStart w:id="1" w:name="_GoBack"/>
            <w:bookmarkEnd w:id="1"/>
            <w:r w:rsidRPr="00450A64">
              <w:rPr>
                <w:rFonts w:ascii="Times New Roman" w:eastAsia="Times New Roman" w:hAnsi="Times New Roman" w:cs="Times New Roman"/>
                <w:b/>
                <w:bCs/>
                <w:sz w:val="24"/>
                <w:szCs w:val="24"/>
                <w:lang w:eastAsia="zh-CN"/>
              </w:rPr>
              <w:t xml:space="preserve">. </w:t>
            </w:r>
            <w:r w:rsidRPr="00450A64">
              <w:rPr>
                <w:rFonts w:ascii="Times New Roman" w:eastAsia="Times New Roman" w:hAnsi="Times New Roman" w:cs="Times New Roman"/>
                <w:b/>
                <w:sz w:val="24"/>
                <w:szCs w:val="24"/>
                <w:lang w:eastAsia="zh-CN"/>
              </w:rPr>
              <w:t>Відхилення тендерних пропозицій</w:t>
            </w:r>
          </w:p>
        </w:tc>
        <w:tc>
          <w:tcPr>
            <w:tcW w:w="7351" w:type="dxa"/>
            <w:vAlign w:val="center"/>
          </w:tcPr>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CYR" w:eastAsia="Times New Roman" w:hAnsi="Times New Roman CYR" w:cs="Times New Roman CYR"/>
                <w:sz w:val="24"/>
                <w:szCs w:val="24"/>
                <w:lang w:eastAsia="zh-CN"/>
              </w:rPr>
              <w:t xml:space="preserve">5.3.1. </w:t>
            </w:r>
            <w:r w:rsidRPr="00450A64">
              <w:rPr>
                <w:rFonts w:ascii="Times New Roman" w:eastAsia="Times New Roman" w:hAnsi="Times New Roman" w:cs="Times New Roman CYR"/>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1) учасник процедури закупівлі:</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підпадає під підстави, встановлені пунктом 47 Особливостей;</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не надав забезпечення тендерної пропозиції, якщо таке забезпечення вимагалося замовником;</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України «Про публічні закупівлі/абзацом дев’ятим пункту 37 Особливостей;</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визначив конфіденційною інформацію, що не може бути визначена як конфіденційна відповідно до вимог пункту 40 Особливостей;</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CYR" w:eastAsia="Times New Roman" w:hAnsi="Times New Roman CYR" w:cs="Times New Roman CYR"/>
                <w:sz w:val="24"/>
                <w:szCs w:val="24"/>
                <w:shd w:val="clear" w:color="auto" w:fill="FFFFFF"/>
                <w:lang w:eastAsia="zh-CN"/>
              </w:rPr>
              <w:lastRenderedPageBreak/>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0A64">
              <w:rPr>
                <w:rFonts w:ascii="Times New Roman CYR" w:eastAsia="Times New Roman" w:hAnsi="Times New Roman CYR" w:cs="Times New Roman CYR"/>
                <w:sz w:val="24"/>
                <w:szCs w:val="24"/>
                <w:shd w:val="clear" w:color="auto" w:fill="FFFFFF"/>
                <w:lang w:eastAsia="zh-CN"/>
              </w:rPr>
              <w:t>бенефіціарним</w:t>
            </w:r>
            <w:proofErr w:type="spellEnd"/>
            <w:r w:rsidRPr="00450A64">
              <w:rPr>
                <w:rFonts w:ascii="Times New Roman CYR" w:eastAsia="Times New Roman" w:hAnsi="Times New Roman CYR" w:cs="Times New Roman CYR"/>
                <w:sz w:val="24"/>
                <w:szCs w:val="24"/>
                <w:shd w:val="clear" w:color="auto" w:fill="FFFFFF"/>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 xml:space="preserve">2) тендерна пропозиція учасника: </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є такою, строк дії якої закінчився;</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sz w:val="24"/>
                <w:szCs w:val="24"/>
                <w:shd w:val="clear" w:color="auto" w:fill="FFFFFF"/>
                <w:lang w:eastAsia="zh-CN"/>
              </w:rPr>
              <w:t>-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3) переможець процедури закупівлі:</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w:sz w:val="24"/>
                <w:szCs w:val="24"/>
                <w:lang w:eastAsia="zh-C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lastRenderedPageBreak/>
              <w:t>5.3.2. Замовник може відхилити тендерну пропозицію із зазначенням аргументації в електронній системі закупівель у разі, коли:</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0399" w:rsidRPr="00450A64" w:rsidRDefault="00BB0399" w:rsidP="0071524B">
            <w:pPr>
              <w:suppressAutoHyphens/>
              <w:spacing w:after="0" w:line="240" w:lineRule="auto"/>
              <w:ind w:right="102"/>
              <w:contextualSpacing/>
              <w:jc w:val="both"/>
              <w:rPr>
                <w:rFonts w:ascii="Times New Roman" w:eastAsia="Times New Roman" w:hAnsi="Times New Roman" w:cs="Times New Roman"/>
                <w:sz w:val="24"/>
                <w:szCs w:val="24"/>
                <w:lang w:eastAsia="uk-UA"/>
              </w:rPr>
            </w:pPr>
            <w:r w:rsidRPr="00450A64">
              <w:rPr>
                <w:rFonts w:ascii="Times New Roman" w:eastAsia="Times New Roman" w:hAnsi="Times New Roman" w:cs="Times New Roman"/>
                <w:sz w:val="24"/>
                <w:szCs w:val="24"/>
                <w:lang w:eastAsia="zh-CN"/>
              </w:rPr>
              <w:t xml:space="preserve">5.3.3. </w:t>
            </w:r>
            <w:r w:rsidRPr="00450A64">
              <w:rPr>
                <w:rFonts w:ascii="Times New Roman" w:eastAsia="Times New Roman" w:hAnsi="Times New Roman" w:cs="Times New Roman"/>
                <w:sz w:val="24"/>
                <w:szCs w:val="24"/>
                <w:shd w:val="clear" w:color="auto" w:fill="FFFFFF"/>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450A64">
              <w:rPr>
                <w:rFonts w:ascii="Times New Roman" w:eastAsia="Times New Roman" w:hAnsi="Times New Roman" w:cs="Times New Roman"/>
                <w:sz w:val="24"/>
                <w:szCs w:val="24"/>
                <w:lang w:eastAsia="uk-UA"/>
              </w:rPr>
              <w:t>.</w:t>
            </w:r>
          </w:p>
          <w:p w:rsidR="00BB0399" w:rsidRPr="00450A64" w:rsidRDefault="00BB0399" w:rsidP="0071524B">
            <w:pPr>
              <w:widowControl w:val="0"/>
              <w:suppressAutoHyphens/>
              <w:autoSpaceDE w:val="0"/>
              <w:spacing w:after="0" w:line="252" w:lineRule="auto"/>
              <w:jc w:val="both"/>
              <w:rPr>
                <w:rFonts w:ascii="Times New Roman CYR" w:eastAsia="Times New Roman" w:hAnsi="Times New Roman CYR" w:cs="Times New Roman CYR"/>
                <w:sz w:val="24"/>
                <w:szCs w:val="24"/>
                <w:shd w:val="clear" w:color="auto" w:fill="FFFFFF"/>
                <w:lang w:eastAsia="zh-CN"/>
              </w:rPr>
            </w:pPr>
            <w:r w:rsidRPr="00450A64">
              <w:rPr>
                <w:rFonts w:ascii="Times New Roman CYR" w:eastAsia="Times New Roman" w:hAnsi="Times New Roman CYR" w:cs="Times New Roman CYR"/>
                <w:color w:val="333333"/>
                <w:sz w:val="24"/>
                <w:szCs w:val="24"/>
                <w:shd w:val="clear" w:color="auto" w:fill="FFFFFF"/>
                <w:lang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450A64">
              <w:rPr>
                <w:rFonts w:ascii="Times New Roman CYR" w:eastAsia="Times New Roman" w:hAnsi="Times New Roman CYR" w:cs="Times New Roman CYR"/>
                <w:color w:val="333333"/>
                <w:sz w:val="24"/>
                <w:szCs w:val="24"/>
                <w:shd w:val="clear" w:color="auto" w:fill="FFFFFF"/>
                <w:lang w:val="ru-RU" w:eastAsia="zh-CN"/>
              </w:rPr>
              <w:t> </w:t>
            </w:r>
            <w:hyperlink r:id="rId12" w:anchor="n1039" w:tgtFrame="_blank" w:history="1">
              <w:r w:rsidRPr="00450A64">
                <w:rPr>
                  <w:rFonts w:ascii="Times New Roman CYR" w:eastAsia="Times New Roman" w:hAnsi="Times New Roman CYR" w:cs="Times New Roman CYR"/>
                  <w:color w:val="000099"/>
                  <w:sz w:val="24"/>
                  <w:szCs w:val="24"/>
                  <w:u w:val="single"/>
                  <w:shd w:val="clear" w:color="auto" w:fill="FFFFFF"/>
                  <w:lang w:eastAsia="zh-CN"/>
                </w:rPr>
                <w:t>статті 10</w:t>
              </w:r>
            </w:hyperlink>
            <w:r w:rsidRPr="00450A64">
              <w:rPr>
                <w:rFonts w:ascii="Times New Roman CYR" w:eastAsia="Times New Roman" w:hAnsi="Times New Roman CYR" w:cs="Times New Roman CYR"/>
                <w:color w:val="333333"/>
                <w:sz w:val="24"/>
                <w:szCs w:val="24"/>
                <w:shd w:val="clear" w:color="auto" w:fill="FFFFFF"/>
                <w:lang w:val="ru-RU" w:eastAsia="zh-CN"/>
              </w:rPr>
              <w:t> </w:t>
            </w:r>
            <w:r w:rsidRPr="00450A64">
              <w:rPr>
                <w:rFonts w:ascii="Times New Roman CYR" w:eastAsia="Times New Roman" w:hAnsi="Times New Roman CYR" w:cs="Times New Roman CYR"/>
                <w:color w:val="333333"/>
                <w:sz w:val="24"/>
                <w:szCs w:val="24"/>
                <w:shd w:val="clear" w:color="auto" w:fill="FFFFFF"/>
                <w:lang w:eastAsia="zh-CN"/>
              </w:rPr>
              <w:t>Закону</w:t>
            </w:r>
            <w:r w:rsidRPr="00450A64">
              <w:rPr>
                <w:rFonts w:ascii="Times New Roman CYR" w:eastAsia="Times New Roman" w:hAnsi="Times New Roman CYR" w:cs="Times New Roman CYR"/>
                <w:sz w:val="24"/>
                <w:szCs w:val="24"/>
                <w:shd w:val="clear" w:color="auto" w:fill="FFFFFF"/>
                <w:lang w:eastAsia="zh-CN"/>
              </w:rPr>
              <w:t xml:space="preserve"> України «Про публічні закупівлі».</w:t>
            </w:r>
          </w:p>
        </w:tc>
      </w:tr>
      <w:tr w:rsidR="00BB0399" w:rsidRPr="00450A64" w:rsidTr="0071524B">
        <w:tc>
          <w:tcPr>
            <w:tcW w:w="9619" w:type="dxa"/>
            <w:gridSpan w:val="2"/>
            <w:vAlign w:val="center"/>
          </w:tcPr>
          <w:p w:rsidR="00BB0399" w:rsidRPr="00450A64" w:rsidRDefault="00BB0399" w:rsidP="0071524B">
            <w:pPr>
              <w:suppressAutoHyphens/>
              <w:spacing w:after="0" w:line="240" w:lineRule="auto"/>
              <w:ind w:right="100"/>
              <w:contextualSpacing/>
              <w:jc w:val="center"/>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b/>
                <w:sz w:val="24"/>
                <w:szCs w:val="24"/>
                <w:lang w:eastAsia="zh-CN"/>
              </w:rPr>
              <w:lastRenderedPageBreak/>
              <w:t>VI. Результати торгів та укладання договору про закупівлю</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sz w:val="24"/>
                <w:szCs w:val="24"/>
                <w:lang w:eastAsia="zh-CN"/>
              </w:rPr>
              <w:t> </w:t>
            </w:r>
            <w:r w:rsidRPr="00450A64">
              <w:rPr>
                <w:rFonts w:ascii="Times New Roman" w:eastAsia="Times New Roman" w:hAnsi="Times New Roman" w:cs="Times New Roman"/>
                <w:b/>
                <w:bCs/>
                <w:sz w:val="24"/>
                <w:szCs w:val="24"/>
                <w:lang w:eastAsia="zh-CN"/>
              </w:rPr>
              <w:t>1. Відміна замовником торгів чи визнання їх такими, що не відбулися</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6.1.1 Замовник відміняє відкриті торги у разі:</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1) відсутності подальшої потреби в закупівлі товарів, робіт чи послуг;</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3) скорочення обсягу видатків на здійснення закупівлі товарів, робіт чи послуг;</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4) коли здійснення закупівлі стало неможливим внаслідок дії обставин непереборної сили.</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6.1.2. Відкриті торги автоматично відміняються електронною системою закупівель у разі:</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B0399" w:rsidRPr="00450A64" w:rsidRDefault="00BB0399" w:rsidP="0071524B">
            <w:pPr>
              <w:widowControl w:val="0"/>
              <w:suppressAutoHyphens/>
              <w:autoSpaceDE w:val="0"/>
              <w:spacing w:after="0" w:line="240" w:lineRule="auto"/>
              <w:ind w:right="102"/>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B0399" w:rsidRPr="00450A64" w:rsidRDefault="00BB0399" w:rsidP="0071524B">
            <w:pPr>
              <w:widowControl w:val="0"/>
              <w:suppressAutoHyphens/>
              <w:autoSpaceDE w:val="0"/>
              <w:spacing w:after="0" w:line="240" w:lineRule="auto"/>
              <w:ind w:left="60"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w:sz w:val="24"/>
                <w:szCs w:val="24"/>
                <w:lang w:eastAsia="uk-UA"/>
              </w:rPr>
              <w:t>6.1.4. Відкриті торги можуть бути відмінені частково (за лотом).</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lastRenderedPageBreak/>
              <w:t xml:space="preserve">2. </w:t>
            </w:r>
            <w:r w:rsidRPr="00450A64">
              <w:rPr>
                <w:rFonts w:ascii="Times New Roman" w:eastAsia="Times New Roman" w:hAnsi="Times New Roman" w:cs="Times New Roman"/>
                <w:b/>
                <w:sz w:val="24"/>
                <w:szCs w:val="24"/>
                <w:lang w:eastAsia="zh-CN"/>
              </w:rPr>
              <w:t>Строк укладання договору</w:t>
            </w:r>
          </w:p>
        </w:tc>
        <w:tc>
          <w:tcPr>
            <w:tcW w:w="7351" w:type="dxa"/>
            <w:vAlign w:val="center"/>
          </w:tcPr>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CYR"/>
                <w:sz w:val="24"/>
                <w:szCs w:val="24"/>
                <w:lang w:eastAsia="uk-UA"/>
              </w:rPr>
            </w:pPr>
            <w:r w:rsidRPr="00450A64">
              <w:rPr>
                <w:rFonts w:ascii="Times New Roman" w:eastAsia="Times New Roman" w:hAnsi="Times New Roman" w:cs="Times New Roman CYR"/>
                <w:sz w:val="24"/>
                <w:szCs w:val="24"/>
                <w:lang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color w:val="333333"/>
                <w:sz w:val="24"/>
                <w:szCs w:val="24"/>
                <w:shd w:val="clear" w:color="auto" w:fill="FFFFFF"/>
                <w:lang w:eastAsia="zh-CN"/>
              </w:rPr>
            </w:pPr>
            <w:r w:rsidRPr="00450A64">
              <w:rPr>
                <w:rFonts w:ascii="Times New Roman" w:eastAsia="Times New Roman" w:hAnsi="Times New Roman" w:cs="Times New Roman"/>
                <w:sz w:val="24"/>
                <w:szCs w:val="24"/>
                <w:lang w:eastAsia="uk-UA"/>
              </w:rPr>
              <w:t>6.2.2. </w:t>
            </w:r>
            <w:r w:rsidRPr="00450A64">
              <w:rPr>
                <w:rFonts w:ascii="Times New Roman" w:eastAsia="Times New Roman" w:hAnsi="Times New Roman" w:cs="Times New Roman"/>
                <w:color w:val="333333"/>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uk-UA"/>
              </w:rPr>
            </w:pPr>
            <w:r w:rsidRPr="00450A64">
              <w:rPr>
                <w:rFonts w:ascii="Times New Roman" w:eastAsia="Times New Roman" w:hAnsi="Times New Roman" w:cs="Times New Roman"/>
                <w:color w:val="333333"/>
                <w:sz w:val="24"/>
                <w:szCs w:val="24"/>
                <w:shd w:val="clear" w:color="auto" w:fill="FFFFFF"/>
                <w:lang w:eastAsia="zh-CN"/>
              </w:rPr>
              <w:t xml:space="preserve">6.2.3. </w:t>
            </w:r>
            <w:r w:rsidRPr="00450A64">
              <w:rPr>
                <w:rFonts w:ascii="Times New Roman" w:eastAsia="Times New Roman" w:hAnsi="Times New Roman" w:cs="Times New Roman"/>
                <w:color w:val="333333"/>
                <w:sz w:val="24"/>
                <w:szCs w:val="24"/>
                <w:shd w:val="clear" w:color="auto" w:fill="FFFFFF"/>
                <w:lang w:val="ru-RU" w:eastAsia="zh-CN"/>
              </w:rPr>
              <w:t xml:space="preserve">У </w:t>
            </w:r>
            <w:proofErr w:type="spellStart"/>
            <w:r w:rsidRPr="00450A64">
              <w:rPr>
                <w:rFonts w:ascii="Times New Roman" w:eastAsia="Times New Roman" w:hAnsi="Times New Roman" w:cs="Times New Roman"/>
                <w:color w:val="333333"/>
                <w:sz w:val="24"/>
                <w:szCs w:val="24"/>
                <w:shd w:val="clear" w:color="auto" w:fill="FFFFFF"/>
                <w:lang w:val="ru-RU" w:eastAsia="zh-CN"/>
              </w:rPr>
              <w:t>випадку</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обґрунтованої</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необхідності</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строк для </w:t>
            </w:r>
            <w:proofErr w:type="spellStart"/>
            <w:r w:rsidRPr="00450A64">
              <w:rPr>
                <w:rFonts w:ascii="Times New Roman" w:eastAsia="Times New Roman" w:hAnsi="Times New Roman" w:cs="Times New Roman"/>
                <w:color w:val="333333"/>
                <w:sz w:val="24"/>
                <w:szCs w:val="24"/>
                <w:shd w:val="clear" w:color="auto" w:fill="FFFFFF"/>
                <w:lang w:val="ru-RU" w:eastAsia="zh-CN"/>
              </w:rPr>
              <w:t>укладення</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договору </w:t>
            </w:r>
            <w:proofErr w:type="spellStart"/>
            <w:r w:rsidRPr="00450A64">
              <w:rPr>
                <w:rFonts w:ascii="Times New Roman" w:eastAsia="Times New Roman" w:hAnsi="Times New Roman" w:cs="Times New Roman"/>
                <w:color w:val="333333"/>
                <w:sz w:val="24"/>
                <w:szCs w:val="24"/>
                <w:shd w:val="clear" w:color="auto" w:fill="FFFFFF"/>
                <w:lang w:val="ru-RU" w:eastAsia="zh-CN"/>
              </w:rPr>
              <w:t>може</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бути </w:t>
            </w:r>
            <w:proofErr w:type="spellStart"/>
            <w:r w:rsidRPr="00450A64">
              <w:rPr>
                <w:rFonts w:ascii="Times New Roman" w:eastAsia="Times New Roman" w:hAnsi="Times New Roman" w:cs="Times New Roman"/>
                <w:color w:val="333333"/>
                <w:sz w:val="24"/>
                <w:szCs w:val="24"/>
                <w:shd w:val="clear" w:color="auto" w:fill="FFFFFF"/>
                <w:lang w:val="ru-RU" w:eastAsia="zh-CN"/>
              </w:rPr>
              <w:t>продовжений</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до 60 </w:t>
            </w:r>
            <w:proofErr w:type="spellStart"/>
            <w:r w:rsidRPr="00450A64">
              <w:rPr>
                <w:rFonts w:ascii="Times New Roman" w:eastAsia="Times New Roman" w:hAnsi="Times New Roman" w:cs="Times New Roman"/>
                <w:color w:val="333333"/>
                <w:sz w:val="24"/>
                <w:szCs w:val="24"/>
                <w:shd w:val="clear" w:color="auto" w:fill="FFFFFF"/>
                <w:lang w:val="ru-RU" w:eastAsia="zh-CN"/>
              </w:rPr>
              <w:t>днів</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У </w:t>
            </w:r>
            <w:proofErr w:type="spellStart"/>
            <w:r w:rsidRPr="00450A64">
              <w:rPr>
                <w:rFonts w:ascii="Times New Roman" w:eastAsia="Times New Roman" w:hAnsi="Times New Roman" w:cs="Times New Roman"/>
                <w:color w:val="333333"/>
                <w:sz w:val="24"/>
                <w:szCs w:val="24"/>
                <w:shd w:val="clear" w:color="auto" w:fill="FFFFFF"/>
                <w:lang w:val="ru-RU" w:eastAsia="zh-CN"/>
              </w:rPr>
              <w:t>разі</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подання</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скарги</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до органу </w:t>
            </w:r>
            <w:proofErr w:type="spellStart"/>
            <w:r w:rsidRPr="00450A64">
              <w:rPr>
                <w:rFonts w:ascii="Times New Roman" w:eastAsia="Times New Roman" w:hAnsi="Times New Roman" w:cs="Times New Roman"/>
                <w:color w:val="333333"/>
                <w:sz w:val="24"/>
                <w:szCs w:val="24"/>
                <w:shd w:val="clear" w:color="auto" w:fill="FFFFFF"/>
                <w:lang w:val="ru-RU" w:eastAsia="zh-CN"/>
              </w:rPr>
              <w:t>оскарження</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proofErr w:type="gramStart"/>
            <w:r w:rsidRPr="00450A64">
              <w:rPr>
                <w:rFonts w:ascii="Times New Roman" w:eastAsia="Times New Roman" w:hAnsi="Times New Roman" w:cs="Times New Roman"/>
                <w:color w:val="333333"/>
                <w:sz w:val="24"/>
                <w:szCs w:val="24"/>
                <w:shd w:val="clear" w:color="auto" w:fill="FFFFFF"/>
                <w:lang w:val="ru-RU" w:eastAsia="zh-CN"/>
              </w:rPr>
              <w:t>п</w:t>
            </w:r>
            <w:proofErr w:type="gramEnd"/>
            <w:r w:rsidRPr="00450A64">
              <w:rPr>
                <w:rFonts w:ascii="Times New Roman" w:eastAsia="Times New Roman" w:hAnsi="Times New Roman" w:cs="Times New Roman"/>
                <w:color w:val="333333"/>
                <w:sz w:val="24"/>
                <w:szCs w:val="24"/>
                <w:shd w:val="clear" w:color="auto" w:fill="FFFFFF"/>
                <w:lang w:val="ru-RU" w:eastAsia="zh-CN"/>
              </w:rPr>
              <w:t>ісля</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оприлюднення</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в </w:t>
            </w:r>
            <w:proofErr w:type="spellStart"/>
            <w:r w:rsidRPr="00450A64">
              <w:rPr>
                <w:rFonts w:ascii="Times New Roman" w:eastAsia="Times New Roman" w:hAnsi="Times New Roman" w:cs="Times New Roman"/>
                <w:color w:val="333333"/>
                <w:sz w:val="24"/>
                <w:szCs w:val="24"/>
                <w:shd w:val="clear" w:color="auto" w:fill="FFFFFF"/>
                <w:lang w:val="ru-RU" w:eastAsia="zh-CN"/>
              </w:rPr>
              <w:t>електронній</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системі</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закупівель</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повідомлення</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про </w:t>
            </w:r>
            <w:proofErr w:type="spellStart"/>
            <w:r w:rsidRPr="00450A64">
              <w:rPr>
                <w:rFonts w:ascii="Times New Roman" w:eastAsia="Times New Roman" w:hAnsi="Times New Roman" w:cs="Times New Roman"/>
                <w:color w:val="333333"/>
                <w:sz w:val="24"/>
                <w:szCs w:val="24"/>
                <w:shd w:val="clear" w:color="auto" w:fill="FFFFFF"/>
                <w:lang w:val="ru-RU" w:eastAsia="zh-CN"/>
              </w:rPr>
              <w:t>намір</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укласти</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договір</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про </w:t>
            </w:r>
            <w:proofErr w:type="spellStart"/>
            <w:r w:rsidRPr="00450A64">
              <w:rPr>
                <w:rFonts w:ascii="Times New Roman" w:eastAsia="Times New Roman" w:hAnsi="Times New Roman" w:cs="Times New Roman"/>
                <w:color w:val="333333"/>
                <w:sz w:val="24"/>
                <w:szCs w:val="24"/>
                <w:shd w:val="clear" w:color="auto" w:fill="FFFFFF"/>
                <w:lang w:val="ru-RU" w:eastAsia="zh-CN"/>
              </w:rPr>
              <w:t>закупівлю</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перебіг</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строку для </w:t>
            </w:r>
            <w:proofErr w:type="spellStart"/>
            <w:r w:rsidRPr="00450A64">
              <w:rPr>
                <w:rFonts w:ascii="Times New Roman" w:eastAsia="Times New Roman" w:hAnsi="Times New Roman" w:cs="Times New Roman"/>
                <w:color w:val="333333"/>
                <w:sz w:val="24"/>
                <w:szCs w:val="24"/>
                <w:shd w:val="clear" w:color="auto" w:fill="FFFFFF"/>
                <w:lang w:val="ru-RU" w:eastAsia="zh-CN"/>
              </w:rPr>
              <w:t>укладення</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договору про </w:t>
            </w:r>
            <w:proofErr w:type="spellStart"/>
            <w:r w:rsidRPr="00450A64">
              <w:rPr>
                <w:rFonts w:ascii="Times New Roman" w:eastAsia="Times New Roman" w:hAnsi="Times New Roman" w:cs="Times New Roman"/>
                <w:color w:val="333333"/>
                <w:sz w:val="24"/>
                <w:szCs w:val="24"/>
                <w:shd w:val="clear" w:color="auto" w:fill="FFFFFF"/>
                <w:lang w:val="ru-RU" w:eastAsia="zh-CN"/>
              </w:rPr>
              <w:t>закупівлю</w:t>
            </w:r>
            <w:proofErr w:type="spellEnd"/>
            <w:r w:rsidRPr="00450A64">
              <w:rPr>
                <w:rFonts w:ascii="Times New Roman" w:eastAsia="Times New Roman" w:hAnsi="Times New Roman" w:cs="Times New Roman"/>
                <w:color w:val="333333"/>
                <w:sz w:val="24"/>
                <w:szCs w:val="24"/>
                <w:shd w:val="clear" w:color="auto" w:fill="FFFFFF"/>
                <w:lang w:val="ru-RU" w:eastAsia="zh-CN"/>
              </w:rPr>
              <w:t xml:space="preserve"> </w:t>
            </w:r>
            <w:proofErr w:type="spellStart"/>
            <w:r w:rsidRPr="00450A64">
              <w:rPr>
                <w:rFonts w:ascii="Times New Roman" w:eastAsia="Times New Roman" w:hAnsi="Times New Roman" w:cs="Times New Roman"/>
                <w:color w:val="333333"/>
                <w:sz w:val="24"/>
                <w:szCs w:val="24"/>
                <w:shd w:val="clear" w:color="auto" w:fill="FFFFFF"/>
                <w:lang w:val="ru-RU" w:eastAsia="zh-CN"/>
              </w:rPr>
              <w:t>зупиняється</w:t>
            </w:r>
            <w:proofErr w:type="spellEnd"/>
            <w:r w:rsidRPr="00450A64">
              <w:rPr>
                <w:rFonts w:ascii="Times New Roman" w:eastAsia="Times New Roman" w:hAnsi="Times New Roman" w:cs="Times New Roman"/>
                <w:sz w:val="24"/>
                <w:szCs w:val="24"/>
                <w:lang w:eastAsia="uk-UA"/>
              </w:rPr>
              <w:t>.</w:t>
            </w:r>
          </w:p>
          <w:p w:rsidR="00BB0399" w:rsidRPr="00450A64" w:rsidRDefault="00BB0399" w:rsidP="0071524B">
            <w:pPr>
              <w:suppressAutoHyphens/>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uk-UA"/>
              </w:rPr>
              <w:t xml:space="preserve">6.2.4.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w:t>
            </w:r>
            <w:proofErr w:type="spellStart"/>
            <w:r w:rsidRPr="00450A64">
              <w:rPr>
                <w:rFonts w:ascii="Times New Roman" w:eastAsia="Times New Roman" w:hAnsi="Times New Roman" w:cs="Times New Roman"/>
                <w:sz w:val="24"/>
                <w:szCs w:val="24"/>
                <w:lang w:eastAsia="uk-UA"/>
              </w:rPr>
              <w:t>закувлі</w:t>
            </w:r>
            <w:proofErr w:type="spellEnd"/>
            <w:r w:rsidRPr="00450A64">
              <w:rPr>
                <w:rFonts w:ascii="Times New Roman" w:eastAsia="Times New Roman" w:hAnsi="Times New Roman" w:cs="Times New Roman"/>
                <w:sz w:val="24"/>
                <w:szCs w:val="24"/>
                <w:lang w:eastAsia="uk-UA"/>
              </w:rPr>
              <w:t>» та пунктом 49 Особливостей.</w:t>
            </w:r>
          </w:p>
        </w:tc>
      </w:tr>
      <w:tr w:rsidR="00BB0399" w:rsidRPr="00450A64" w:rsidTr="0071524B">
        <w:tc>
          <w:tcPr>
            <w:tcW w:w="2268" w:type="dxa"/>
            <w:vAlign w:val="center"/>
          </w:tcPr>
          <w:p w:rsidR="00BB0399" w:rsidRPr="00450A64" w:rsidRDefault="00BB0399" w:rsidP="0071524B">
            <w:pPr>
              <w:widowControl w:val="0"/>
              <w:suppressAutoHyphens/>
              <w:autoSpaceDE w:val="0"/>
              <w:spacing w:after="0" w:line="240" w:lineRule="auto"/>
              <w:contextualSpacing/>
              <w:jc w:val="both"/>
              <w:rPr>
                <w:rFonts w:ascii="Times New Roman" w:eastAsia="Times New Roman" w:hAnsi="Times New Roman" w:cs="Times New Roman"/>
                <w:b/>
                <w:sz w:val="24"/>
                <w:szCs w:val="24"/>
                <w:lang w:eastAsia="zh-CN"/>
              </w:rPr>
            </w:pPr>
            <w:r w:rsidRPr="00450A64">
              <w:rPr>
                <w:rFonts w:ascii="Times New Roman" w:eastAsia="Times New Roman" w:hAnsi="Times New Roman" w:cs="Times New Roman"/>
                <w:b/>
                <w:sz w:val="24"/>
                <w:szCs w:val="24"/>
                <w:lang w:eastAsia="zh-CN"/>
              </w:rPr>
              <w:t>3. Проект договору про закупівлю</w:t>
            </w:r>
          </w:p>
        </w:tc>
        <w:tc>
          <w:tcPr>
            <w:tcW w:w="7351" w:type="dxa"/>
            <w:vAlign w:val="center"/>
          </w:tcPr>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6.3.1. Проект договору про закупівлю передбачений у Додатку № 3.</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w:t>
            </w:r>
            <w:r w:rsidRPr="00450A64">
              <w:rPr>
                <w:rFonts w:ascii="Times New Roman" w:eastAsia="Times New Roman" w:hAnsi="Times New Roman" w:cs="Times New Roman"/>
                <w:b/>
                <w:bCs/>
                <w:sz w:val="24"/>
                <w:szCs w:val="24"/>
                <w:lang w:eastAsia="zh-CN"/>
              </w:rPr>
              <w:t>4</w:t>
            </w:r>
            <w:r w:rsidRPr="00450A64">
              <w:rPr>
                <w:rFonts w:ascii="Times New Roman" w:eastAsia="Times New Roman" w:hAnsi="Times New Roman" w:cs="Times New Roman"/>
                <w:b/>
                <w:sz w:val="24"/>
                <w:szCs w:val="24"/>
                <w:lang w:eastAsia="zh-CN"/>
              </w:rPr>
              <w:t>. Істотні умови, що обов’язково включаються до договору про закупівлю</w:t>
            </w:r>
          </w:p>
        </w:tc>
        <w:tc>
          <w:tcPr>
            <w:tcW w:w="7351" w:type="dxa"/>
            <w:vAlign w:val="center"/>
          </w:tcPr>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lang w:eastAsia="zh-CN"/>
              </w:rPr>
            </w:pPr>
            <w:r w:rsidRPr="00450A64">
              <w:rPr>
                <w:rFonts w:ascii="Times New Roman CYR" w:eastAsia="Times New Roman" w:hAnsi="Times New Roman CYR" w:cs="Times New Roman CYR"/>
                <w:sz w:val="24"/>
                <w:szCs w:val="24"/>
                <w:lang w:eastAsia="zh-CN"/>
              </w:rPr>
              <w:t>6.4.1.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zh-CN"/>
              </w:rPr>
              <w:t xml:space="preserve">6.4.2. </w:t>
            </w:r>
            <w:r w:rsidRPr="00450A64">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rsidR="00BB0399" w:rsidRPr="00450A64" w:rsidRDefault="00BB0399" w:rsidP="0071524B">
            <w:pPr>
              <w:widowControl w:val="0"/>
              <w:suppressAutoHyphens/>
              <w:autoSpaceDE w:val="0"/>
              <w:spacing w:after="0" w:line="240" w:lineRule="auto"/>
              <w:ind w:right="100"/>
              <w:contextualSpacing/>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B0399" w:rsidRPr="00450A64" w:rsidRDefault="00BB0399" w:rsidP="0071524B">
            <w:pPr>
              <w:widowControl w:val="0"/>
              <w:suppressAutoHyphens/>
              <w:autoSpaceDE w:val="0"/>
              <w:spacing w:after="0" w:line="240" w:lineRule="auto"/>
              <w:ind w:right="100"/>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zh-CN"/>
              </w:rPr>
              <w:t>6.4.3. Основними істотними умовами договору про закупівлю є:</w:t>
            </w:r>
          </w:p>
          <w:p w:rsidR="00BB0399" w:rsidRPr="00450A64" w:rsidRDefault="00BB0399" w:rsidP="0071524B">
            <w:pPr>
              <w:suppressAutoHyphens/>
              <w:spacing w:after="0" w:line="240" w:lineRule="auto"/>
              <w:rPr>
                <w:rFonts w:ascii="Times New Roman" w:eastAsia="Times New Roman" w:hAnsi="Times New Roman" w:cs="Calibri"/>
                <w:sz w:val="24"/>
                <w:szCs w:val="24"/>
                <w:lang w:eastAsia="zh-CN"/>
              </w:rPr>
            </w:pPr>
            <w:r w:rsidRPr="00450A64">
              <w:rPr>
                <w:rFonts w:ascii="Times New Roman" w:eastAsia="Times New Roman" w:hAnsi="Times New Roman" w:cs="Calibri"/>
                <w:sz w:val="24"/>
                <w:szCs w:val="24"/>
                <w:lang w:eastAsia="zh-CN"/>
              </w:rPr>
              <w:t>- предмет договору;</w:t>
            </w:r>
          </w:p>
          <w:p w:rsidR="00BB0399" w:rsidRPr="00450A64" w:rsidRDefault="00BB0399" w:rsidP="0071524B">
            <w:pPr>
              <w:suppressAutoHyphens/>
              <w:spacing w:after="0" w:line="240" w:lineRule="auto"/>
              <w:rPr>
                <w:rFonts w:ascii="Times New Roman" w:eastAsia="Times New Roman" w:hAnsi="Times New Roman" w:cs="Calibri"/>
                <w:sz w:val="24"/>
                <w:szCs w:val="24"/>
                <w:lang w:eastAsia="zh-CN"/>
              </w:rPr>
            </w:pPr>
            <w:r w:rsidRPr="00450A64">
              <w:rPr>
                <w:rFonts w:ascii="Times New Roman" w:eastAsia="Times New Roman" w:hAnsi="Times New Roman" w:cs="Calibri"/>
                <w:sz w:val="24"/>
                <w:szCs w:val="24"/>
                <w:lang w:eastAsia="zh-CN"/>
              </w:rPr>
              <w:t>- назва, асортимент та кількість товарів;</w:t>
            </w:r>
          </w:p>
          <w:p w:rsidR="00BB0399" w:rsidRPr="00450A64" w:rsidRDefault="00BB0399" w:rsidP="0071524B">
            <w:pPr>
              <w:suppressAutoHyphens/>
              <w:spacing w:after="0" w:line="240" w:lineRule="auto"/>
              <w:rPr>
                <w:rFonts w:ascii="Times New Roman" w:eastAsia="Times New Roman" w:hAnsi="Times New Roman" w:cs="Calibri"/>
                <w:sz w:val="24"/>
                <w:szCs w:val="24"/>
                <w:lang w:eastAsia="zh-CN"/>
              </w:rPr>
            </w:pPr>
            <w:r w:rsidRPr="00450A64">
              <w:rPr>
                <w:rFonts w:ascii="Times New Roman" w:eastAsia="Times New Roman" w:hAnsi="Times New Roman" w:cs="Calibri"/>
                <w:sz w:val="24"/>
                <w:szCs w:val="24"/>
                <w:lang w:eastAsia="zh-CN"/>
              </w:rPr>
              <w:t>- вимоги до якості товарів;</w:t>
            </w:r>
          </w:p>
          <w:p w:rsidR="00BB0399" w:rsidRPr="00450A64" w:rsidRDefault="00BB0399" w:rsidP="0071524B">
            <w:pPr>
              <w:suppressAutoHyphens/>
              <w:spacing w:after="0" w:line="240" w:lineRule="auto"/>
              <w:rPr>
                <w:rFonts w:ascii="Times New Roman" w:eastAsia="Times New Roman" w:hAnsi="Times New Roman" w:cs="Calibri"/>
                <w:sz w:val="24"/>
                <w:szCs w:val="24"/>
                <w:lang w:eastAsia="zh-CN"/>
              </w:rPr>
            </w:pPr>
            <w:r w:rsidRPr="00450A64">
              <w:rPr>
                <w:rFonts w:ascii="Times New Roman" w:eastAsia="Times New Roman" w:hAnsi="Times New Roman" w:cs="Calibri"/>
                <w:sz w:val="24"/>
                <w:szCs w:val="24"/>
                <w:lang w:eastAsia="zh-CN"/>
              </w:rPr>
              <w:t>- умови поставки товарів;</w:t>
            </w:r>
          </w:p>
          <w:p w:rsidR="00BB0399" w:rsidRPr="00450A64" w:rsidRDefault="00BB0399" w:rsidP="0071524B">
            <w:pPr>
              <w:suppressAutoHyphens/>
              <w:spacing w:after="0" w:line="240" w:lineRule="auto"/>
              <w:rPr>
                <w:rFonts w:ascii="Times New Roman" w:eastAsia="Times New Roman" w:hAnsi="Times New Roman" w:cs="Calibri"/>
                <w:sz w:val="24"/>
                <w:szCs w:val="24"/>
                <w:lang w:eastAsia="zh-CN"/>
              </w:rPr>
            </w:pPr>
            <w:r w:rsidRPr="00450A64">
              <w:rPr>
                <w:rFonts w:ascii="Times New Roman" w:eastAsia="Times New Roman" w:hAnsi="Times New Roman" w:cs="Calibri"/>
                <w:sz w:val="24"/>
                <w:szCs w:val="24"/>
                <w:lang w:eastAsia="zh-CN"/>
              </w:rPr>
              <w:t>- ціна договору;</w:t>
            </w:r>
          </w:p>
          <w:p w:rsidR="00BB0399" w:rsidRPr="00450A64" w:rsidRDefault="00BB0399" w:rsidP="0071524B">
            <w:pPr>
              <w:suppressAutoHyphens/>
              <w:spacing w:after="0" w:line="240" w:lineRule="auto"/>
              <w:rPr>
                <w:rFonts w:ascii="Times New Roman" w:eastAsia="Times New Roman" w:hAnsi="Times New Roman" w:cs="Calibri"/>
                <w:sz w:val="24"/>
                <w:szCs w:val="24"/>
                <w:lang w:eastAsia="zh-CN"/>
              </w:rPr>
            </w:pPr>
            <w:r w:rsidRPr="00450A64">
              <w:rPr>
                <w:rFonts w:ascii="Times New Roman" w:eastAsia="Times New Roman" w:hAnsi="Times New Roman" w:cs="Calibri"/>
                <w:sz w:val="24"/>
                <w:szCs w:val="24"/>
                <w:lang w:eastAsia="zh-CN"/>
              </w:rPr>
              <w:lastRenderedPageBreak/>
              <w:t>- ціна за одиницю товару;</w:t>
            </w:r>
          </w:p>
          <w:p w:rsidR="00BB0399" w:rsidRPr="00450A64" w:rsidRDefault="00BB0399" w:rsidP="0071524B">
            <w:pPr>
              <w:suppressAutoHyphens/>
              <w:spacing w:after="0" w:line="240" w:lineRule="auto"/>
              <w:rPr>
                <w:rFonts w:ascii="Times New Roman" w:eastAsia="Times New Roman" w:hAnsi="Times New Roman" w:cs="Calibri"/>
                <w:sz w:val="24"/>
                <w:szCs w:val="24"/>
                <w:lang w:eastAsia="zh-CN"/>
              </w:rPr>
            </w:pPr>
            <w:r w:rsidRPr="00450A64">
              <w:rPr>
                <w:rFonts w:ascii="Times New Roman" w:eastAsia="Times New Roman" w:hAnsi="Times New Roman" w:cs="Calibri"/>
                <w:sz w:val="24"/>
                <w:szCs w:val="24"/>
                <w:lang w:eastAsia="zh-CN"/>
              </w:rPr>
              <w:t>- строк дії договору.</w:t>
            </w:r>
          </w:p>
          <w:p w:rsidR="00BB0399" w:rsidRPr="00450A64" w:rsidRDefault="00BB0399" w:rsidP="0071524B">
            <w:pPr>
              <w:spacing w:after="0" w:line="240" w:lineRule="auto"/>
              <w:ind w:right="100"/>
              <w:contextualSpacing/>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lang w:eastAsia="zh-CN"/>
              </w:rPr>
              <w:t xml:space="preserve">6.4.4. </w:t>
            </w:r>
            <w:r w:rsidRPr="00450A64">
              <w:rPr>
                <w:rFonts w:ascii="Times New Roman" w:eastAsia="Times New Roman" w:hAnsi="Times New Roman" w:cs="Times New Roman"/>
                <w:sz w:val="24"/>
                <w:szCs w:val="24"/>
                <w:shd w:val="clear" w:color="auto" w:fill="FFFFFF"/>
                <w:lang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B0399" w:rsidRPr="00450A64" w:rsidRDefault="00BB0399" w:rsidP="0071524B">
            <w:pPr>
              <w:spacing w:after="0" w:line="240" w:lineRule="auto"/>
              <w:ind w:right="100"/>
              <w:contextualSpacing/>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визначення грошового еквівалента зобов’язання в іноземній валюті;</w:t>
            </w:r>
          </w:p>
          <w:p w:rsidR="00BB0399" w:rsidRPr="00450A64" w:rsidRDefault="00BB0399" w:rsidP="0071524B">
            <w:pPr>
              <w:spacing w:after="0" w:line="240" w:lineRule="auto"/>
              <w:ind w:right="100"/>
              <w:contextualSpacing/>
              <w:jc w:val="both"/>
              <w:rPr>
                <w:rFonts w:ascii="Times New Roman" w:eastAsia="Times New Roman" w:hAnsi="Times New Roman" w:cs="Times New Roman"/>
                <w:sz w:val="24"/>
                <w:szCs w:val="24"/>
                <w:shd w:val="clear" w:color="auto" w:fill="FFFFFF"/>
                <w:lang w:eastAsia="zh-CN"/>
              </w:rPr>
            </w:pPr>
            <w:r w:rsidRPr="00450A64">
              <w:rPr>
                <w:rFonts w:ascii="Times New Roman" w:eastAsia="Times New Roman" w:hAnsi="Times New Roman" w:cs="Times New Roman"/>
                <w:sz w:val="24"/>
                <w:szCs w:val="24"/>
                <w:shd w:val="clear" w:color="auto" w:fill="FFFFFF"/>
                <w:lang w:eastAsia="zh-CN"/>
              </w:rPr>
              <w:t>- перерахунку ціни в бік зменшення ціни тендерної пропозиції переможця без зменшення обсягів закупівлі;</w:t>
            </w:r>
          </w:p>
          <w:p w:rsidR="00BB0399" w:rsidRPr="00450A64" w:rsidRDefault="00BB0399" w:rsidP="0071524B">
            <w:pPr>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shd w:val="clear" w:color="auto" w:fill="FFFFFF"/>
                <w:lang w:eastAsia="zh-CN"/>
              </w:rPr>
              <w:t>- перерахунку ціни та обсягів товарів в бік зменшення за умови необхідності приведення обсягів товарів до кратності упаковки.</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2" w:name="_Ref434319629"/>
            <w:r w:rsidRPr="00450A64">
              <w:rPr>
                <w:rFonts w:ascii="Times New Roman" w:eastAsia="Times New Roman" w:hAnsi="Times New Roman" w:cs="Times New Roman"/>
                <w:sz w:val="24"/>
                <w:szCs w:val="24"/>
                <w:lang w:eastAsia="zh-CN"/>
              </w:rPr>
              <w:t xml:space="preserve">6.4.5. </w:t>
            </w:r>
            <w:bookmarkEnd w:id="2"/>
            <w:r w:rsidRPr="00450A64">
              <w:rPr>
                <w:rFonts w:ascii="Times New Roman" w:eastAsia="Times New Roman" w:hAnsi="Times New Roman" w:cs="Times New Roman"/>
                <w:color w:val="333333"/>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3" w:name="n510"/>
            <w:bookmarkEnd w:id="3"/>
            <w:r w:rsidRPr="00450A64">
              <w:rPr>
                <w:rFonts w:ascii="Times New Roman" w:eastAsia="Times New Roman" w:hAnsi="Times New Roman" w:cs="Times New Roman"/>
                <w:color w:val="333333"/>
                <w:sz w:val="24"/>
                <w:szCs w:val="24"/>
                <w:lang w:eastAsia="zh-CN"/>
              </w:rPr>
              <w:t>1) зменшення обсягів закупівлі, зокрема з урахуванням фактичного обсягу видатків замовника;</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4" w:name="n511"/>
            <w:bookmarkEnd w:id="4"/>
            <w:r w:rsidRPr="00450A64">
              <w:rPr>
                <w:rFonts w:ascii="Times New Roman" w:eastAsia="Times New Roman" w:hAnsi="Times New Roman" w:cs="Times New Roman"/>
                <w:color w:val="333333"/>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5" w:name="n512"/>
            <w:bookmarkEnd w:id="5"/>
            <w:r w:rsidRPr="00450A64">
              <w:rPr>
                <w:rFonts w:ascii="Times New Roman" w:eastAsia="Times New Roman" w:hAnsi="Times New Roman" w:cs="Times New Roman"/>
                <w:color w:val="333333"/>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6" w:name="n513"/>
            <w:bookmarkEnd w:id="6"/>
            <w:r w:rsidRPr="00450A64">
              <w:rPr>
                <w:rFonts w:ascii="Times New Roman" w:eastAsia="Times New Roman" w:hAnsi="Times New Roman" w:cs="Times New Roman"/>
                <w:color w:val="333333"/>
                <w:sz w:val="24"/>
                <w:szCs w:val="24"/>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7" w:name="n514"/>
            <w:bookmarkEnd w:id="7"/>
            <w:r w:rsidRPr="00450A64">
              <w:rPr>
                <w:rFonts w:ascii="Times New Roman" w:eastAsia="Times New Roman" w:hAnsi="Times New Roman" w:cs="Times New Roman"/>
                <w:color w:val="333333"/>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8" w:name="n515"/>
            <w:bookmarkEnd w:id="8"/>
            <w:r w:rsidRPr="00450A64">
              <w:rPr>
                <w:rFonts w:ascii="Times New Roman" w:eastAsia="Times New Roman" w:hAnsi="Times New Roman" w:cs="Times New Roman"/>
                <w:color w:val="333333"/>
                <w:sz w:val="24"/>
                <w:szCs w:val="24"/>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color w:val="333333"/>
                <w:sz w:val="24"/>
                <w:szCs w:val="24"/>
                <w:lang w:eastAsia="zh-CN"/>
              </w:rPr>
            </w:pPr>
            <w:bookmarkStart w:id="9" w:name="n516"/>
            <w:bookmarkEnd w:id="9"/>
            <w:r w:rsidRPr="00450A64">
              <w:rPr>
                <w:rFonts w:ascii="Times New Roman" w:eastAsia="Times New Roman" w:hAnsi="Times New Roman" w:cs="Times New Roman"/>
                <w:color w:val="333333"/>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0A64">
              <w:rPr>
                <w:rFonts w:ascii="Times New Roman" w:eastAsia="Times New Roman" w:hAnsi="Times New Roman" w:cs="Times New Roman"/>
                <w:color w:val="333333"/>
                <w:sz w:val="24"/>
                <w:szCs w:val="24"/>
                <w:lang w:eastAsia="zh-CN"/>
              </w:rPr>
              <w:t>Platts</w:t>
            </w:r>
            <w:proofErr w:type="spellEnd"/>
            <w:r w:rsidRPr="00450A64">
              <w:rPr>
                <w:rFonts w:ascii="Times New Roman" w:eastAsia="Times New Roman" w:hAnsi="Times New Roman" w:cs="Times New Roman"/>
                <w:color w:val="333333"/>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B0399" w:rsidRPr="00450A64" w:rsidRDefault="00BB0399" w:rsidP="0071524B">
            <w:pPr>
              <w:shd w:val="clear" w:color="auto" w:fill="FFFFFF"/>
              <w:suppressAutoHyphens/>
              <w:spacing w:after="0" w:line="240" w:lineRule="auto"/>
              <w:jc w:val="both"/>
              <w:rPr>
                <w:rFonts w:ascii="Times New Roman" w:eastAsia="Times New Roman" w:hAnsi="Times New Roman" w:cs="Times New Roman"/>
                <w:sz w:val="24"/>
                <w:szCs w:val="24"/>
                <w:lang w:eastAsia="zh-CN"/>
              </w:rPr>
            </w:pPr>
            <w:bookmarkStart w:id="10" w:name="n517"/>
            <w:bookmarkEnd w:id="10"/>
            <w:r w:rsidRPr="00450A64">
              <w:rPr>
                <w:rFonts w:ascii="Times New Roman" w:eastAsia="Times New Roman" w:hAnsi="Times New Roman" w:cs="Times New Roman"/>
                <w:color w:val="333333"/>
                <w:sz w:val="24"/>
                <w:szCs w:val="24"/>
                <w:lang w:eastAsia="zh-CN"/>
              </w:rPr>
              <w:t>8) зміни умов у зв’язку із застосуванням положень </w:t>
            </w:r>
            <w:hyperlink r:id="rId13" w:anchor="n1778" w:tgtFrame="_blank" w:history="1">
              <w:r w:rsidRPr="00450A64">
                <w:rPr>
                  <w:rFonts w:ascii="Times New Roman" w:eastAsia="Times New Roman" w:hAnsi="Times New Roman" w:cs="Times New Roman"/>
                  <w:color w:val="000099"/>
                  <w:sz w:val="24"/>
                  <w:szCs w:val="24"/>
                  <w:u w:val="single"/>
                  <w:lang w:eastAsia="zh-CN"/>
                </w:rPr>
                <w:t>частини шостої</w:t>
              </w:r>
            </w:hyperlink>
            <w:r w:rsidRPr="00450A64">
              <w:rPr>
                <w:rFonts w:ascii="Times New Roman" w:eastAsia="Times New Roman" w:hAnsi="Times New Roman" w:cs="Times New Roman"/>
                <w:color w:val="333333"/>
                <w:sz w:val="24"/>
                <w:szCs w:val="24"/>
                <w:lang w:eastAsia="zh-CN"/>
              </w:rPr>
              <w:t> статті 41 Закону України «Про публічні закупівлі»</w:t>
            </w:r>
            <w:r w:rsidRPr="00450A64">
              <w:rPr>
                <w:rFonts w:ascii="Times New Roman" w:eastAsia="Times New Roman" w:hAnsi="Times New Roman" w:cs="Times New Roman"/>
                <w:sz w:val="24"/>
                <w:szCs w:val="24"/>
                <w:lang w:eastAsia="zh-CN"/>
              </w:rPr>
              <w:t>.</w:t>
            </w:r>
          </w:p>
          <w:p w:rsidR="00BB0399" w:rsidRPr="00450A64" w:rsidRDefault="00BB0399" w:rsidP="0071524B">
            <w:pPr>
              <w:shd w:val="clear" w:color="auto" w:fill="FFFFFF"/>
              <w:spacing w:after="0" w:line="240" w:lineRule="auto"/>
              <w:ind w:right="100"/>
              <w:contextualSpacing/>
              <w:jc w:val="both"/>
              <w:textAlignment w:val="baseline"/>
              <w:rPr>
                <w:rFonts w:ascii="Times New Roman" w:eastAsia="Times New Roman" w:hAnsi="Times New Roman" w:cs="Times New Roman"/>
                <w:sz w:val="24"/>
                <w:szCs w:val="24"/>
                <w:lang w:eastAsia="ru-RU"/>
              </w:rPr>
            </w:pPr>
            <w:r w:rsidRPr="00450A64">
              <w:rPr>
                <w:rFonts w:ascii="Times New Roman" w:eastAsia="Times New Roman" w:hAnsi="Times New Roman" w:cs="Times New Roman"/>
                <w:sz w:val="24"/>
                <w:szCs w:val="24"/>
                <w:lang w:eastAsia="zh-CN"/>
              </w:rPr>
              <w:t xml:space="preserve">У разі внесення змін до істотних умов договору про закупівлю у випадках, передбачених цим пунктом, замовник обов’язково </w:t>
            </w:r>
            <w:r w:rsidRPr="00450A64">
              <w:rPr>
                <w:rFonts w:ascii="Times New Roman" w:eastAsia="Times New Roman" w:hAnsi="Times New Roman" w:cs="Times New Roman"/>
                <w:sz w:val="24"/>
                <w:szCs w:val="24"/>
                <w:lang w:eastAsia="zh-CN"/>
              </w:rPr>
              <w:lastRenderedPageBreak/>
              <w:t>оприлюднює повідомлення про внесення змін до договору про закупівлю відповідно до вимог Закону з урахуванням Особливостей</w:t>
            </w:r>
            <w:r w:rsidRPr="00450A64">
              <w:rPr>
                <w:rFonts w:ascii="Times New Roman CYR" w:eastAsia="Times New Roman" w:hAnsi="Times New Roman CYR" w:cs="Times New Roman CYR"/>
                <w:sz w:val="24"/>
                <w:szCs w:val="24"/>
                <w:lang w:eastAsia="zh-CN"/>
              </w:rPr>
              <w:t>.</w:t>
            </w:r>
          </w:p>
          <w:p w:rsidR="00BB0399" w:rsidRPr="00450A64" w:rsidRDefault="00BB0399" w:rsidP="0071524B">
            <w:pPr>
              <w:widowControl w:val="0"/>
              <w:suppressAutoHyphens/>
              <w:autoSpaceDE w:val="0"/>
              <w:spacing w:after="0" w:line="240" w:lineRule="auto"/>
              <w:ind w:right="100"/>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zh-CN"/>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BB0399" w:rsidRPr="00450A64" w:rsidRDefault="00BB0399" w:rsidP="0071524B">
            <w:pPr>
              <w:widowControl w:val="0"/>
              <w:suppressAutoHyphens/>
              <w:autoSpaceDE w:val="0"/>
              <w:spacing w:after="0" w:line="240" w:lineRule="auto"/>
              <w:ind w:right="100"/>
              <w:jc w:val="both"/>
              <w:rPr>
                <w:rFonts w:ascii="Times New Roman CYR" w:eastAsia="Times New Roman" w:hAnsi="Times New Roman CYR" w:cs="Times New Roman CYR"/>
                <w:sz w:val="24"/>
                <w:szCs w:val="24"/>
                <w:lang w:eastAsia="zh-CN"/>
              </w:rPr>
            </w:pPr>
            <w:r w:rsidRPr="00450A64">
              <w:rPr>
                <w:rFonts w:ascii="Times New Roman" w:eastAsia="Times New Roman" w:hAnsi="Times New Roman" w:cs="Times New Roman"/>
                <w:sz w:val="24"/>
                <w:szCs w:val="24"/>
                <w:lang w:eastAsia="zh-CN"/>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BB0399" w:rsidRPr="00450A64" w:rsidRDefault="00BB0399" w:rsidP="0071524B">
            <w:pPr>
              <w:widowControl w:val="0"/>
              <w:suppressAutoHyphens/>
              <w:autoSpaceDE w:val="0"/>
              <w:spacing w:after="0" w:line="240" w:lineRule="auto"/>
              <w:ind w:right="100"/>
              <w:contextualSpacing/>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bCs/>
                <w:sz w:val="24"/>
                <w:szCs w:val="24"/>
                <w:lang w:eastAsia="zh-CN"/>
              </w:rPr>
              <w:lastRenderedPageBreak/>
              <w:t>5. Дії замовника при відмові переможця торгів підписати договір про закупівлю</w:t>
            </w:r>
            <w:r w:rsidRPr="00450A64">
              <w:rPr>
                <w:rFonts w:ascii="Times New Roman" w:eastAsia="Times New Roman" w:hAnsi="Times New Roman" w:cs="Times New Roman"/>
                <w:sz w:val="24"/>
                <w:szCs w:val="24"/>
                <w:lang w:eastAsia="zh-CN"/>
              </w:rPr>
              <w:t> </w:t>
            </w:r>
          </w:p>
        </w:tc>
        <w:tc>
          <w:tcPr>
            <w:tcW w:w="7351" w:type="dxa"/>
            <w:vAlign w:val="center"/>
          </w:tcPr>
          <w:p w:rsidR="00BB0399" w:rsidRPr="00450A64" w:rsidRDefault="00BB0399" w:rsidP="0071524B">
            <w:pPr>
              <w:widowControl w:val="0"/>
              <w:suppressAutoHyphens/>
              <w:autoSpaceDE w:val="0"/>
              <w:spacing w:after="0" w:line="240" w:lineRule="auto"/>
              <w:ind w:right="34"/>
              <w:jc w:val="both"/>
              <w:rPr>
                <w:rFonts w:ascii="Times New Roman" w:eastAsia="Calibri" w:hAnsi="Times New Roman" w:cs="Times New Roman"/>
                <w:sz w:val="24"/>
                <w:szCs w:val="24"/>
              </w:rPr>
            </w:pPr>
            <w:r w:rsidRPr="00450A64">
              <w:rPr>
                <w:rFonts w:ascii="Times New Roman" w:eastAsia="Times New Roman" w:hAnsi="Times New Roman" w:cs="Times New Roman"/>
                <w:sz w:val="24"/>
                <w:szCs w:val="24"/>
                <w:lang w:eastAsia="zh-CN"/>
              </w:rPr>
              <w:t xml:space="preserve">6.5.1. </w:t>
            </w:r>
            <w:r w:rsidRPr="00450A64">
              <w:rPr>
                <w:rFonts w:ascii="Times New Roman" w:eastAsia="Calibri"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BB0399" w:rsidRPr="00450A64" w:rsidRDefault="00BB0399" w:rsidP="0071524B">
            <w:pPr>
              <w:widowControl w:val="0"/>
              <w:suppressAutoHyphens/>
              <w:autoSpaceDE w:val="0"/>
              <w:spacing w:after="0" w:line="240" w:lineRule="auto"/>
              <w:ind w:right="34"/>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BB0399" w:rsidRPr="00450A64" w:rsidRDefault="00BB0399" w:rsidP="0071524B">
            <w:pPr>
              <w:widowControl w:val="0"/>
              <w:suppressAutoHyphens/>
              <w:autoSpaceDE w:val="0"/>
              <w:spacing w:after="0" w:line="240" w:lineRule="auto"/>
              <w:ind w:firstLine="340"/>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BB0399" w:rsidRPr="00450A64" w:rsidRDefault="00BB0399" w:rsidP="0071524B">
            <w:pPr>
              <w:widowControl w:val="0"/>
              <w:suppressAutoHyphens/>
              <w:autoSpaceDE w:val="0"/>
              <w:spacing w:after="0" w:line="240" w:lineRule="auto"/>
              <w:ind w:firstLine="340"/>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BB0399" w:rsidRPr="00450A64" w:rsidRDefault="00BB0399" w:rsidP="0071524B">
            <w:pPr>
              <w:widowControl w:val="0"/>
              <w:suppressAutoHyphens/>
              <w:autoSpaceDE w:val="0"/>
              <w:spacing w:after="0" w:line="240" w:lineRule="auto"/>
              <w:ind w:firstLine="340"/>
              <w:jc w:val="both"/>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BB0399" w:rsidRPr="00450A64" w:rsidTr="0071524B">
        <w:tc>
          <w:tcPr>
            <w:tcW w:w="2268" w:type="dxa"/>
            <w:vAlign w:val="center"/>
          </w:tcPr>
          <w:p w:rsidR="00BB0399" w:rsidRPr="00450A64" w:rsidRDefault="00BB0399" w:rsidP="0071524B">
            <w:pPr>
              <w:suppressAutoHyphens/>
              <w:spacing w:after="0" w:line="240" w:lineRule="auto"/>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b/>
                <w:sz w:val="24"/>
                <w:szCs w:val="24"/>
                <w:lang w:eastAsia="zh-CN"/>
              </w:rPr>
              <w:t>6</w:t>
            </w:r>
            <w:r w:rsidRPr="00450A64">
              <w:rPr>
                <w:rFonts w:ascii="Times New Roman" w:eastAsia="Times New Roman" w:hAnsi="Times New Roman" w:cs="Times New Roman"/>
                <w:b/>
                <w:bCs/>
                <w:sz w:val="24"/>
                <w:szCs w:val="24"/>
                <w:lang w:eastAsia="zh-CN"/>
              </w:rPr>
              <w:t>. Забезпечення виконання договору про закупівлю</w:t>
            </w:r>
            <w:r w:rsidRPr="00450A64">
              <w:rPr>
                <w:rFonts w:ascii="Times New Roman" w:eastAsia="Times New Roman" w:hAnsi="Times New Roman" w:cs="Times New Roman"/>
                <w:sz w:val="24"/>
                <w:szCs w:val="24"/>
                <w:lang w:eastAsia="zh-CN"/>
              </w:rPr>
              <w:t> </w:t>
            </w:r>
          </w:p>
        </w:tc>
        <w:tc>
          <w:tcPr>
            <w:tcW w:w="7351" w:type="dxa"/>
          </w:tcPr>
          <w:p w:rsidR="00BB0399" w:rsidRPr="00450A64" w:rsidRDefault="00BB0399" w:rsidP="0071524B">
            <w:pPr>
              <w:widowControl w:val="0"/>
              <w:suppressAutoHyphens/>
              <w:autoSpaceDE w:val="0"/>
              <w:spacing w:after="0" w:line="240" w:lineRule="auto"/>
              <w:ind w:right="100"/>
              <w:contextualSpacing/>
              <w:rPr>
                <w:rFonts w:ascii="Times New Roman" w:eastAsia="Times New Roman" w:hAnsi="Times New Roman" w:cs="Times New Roman"/>
                <w:sz w:val="24"/>
                <w:szCs w:val="24"/>
                <w:lang w:eastAsia="zh-CN"/>
              </w:rPr>
            </w:pPr>
            <w:r w:rsidRPr="00450A64">
              <w:rPr>
                <w:rFonts w:ascii="Times New Roman" w:eastAsia="Times New Roman" w:hAnsi="Times New Roman" w:cs="Times New Roman"/>
                <w:sz w:val="24"/>
                <w:szCs w:val="24"/>
                <w:lang w:eastAsia="zh-CN"/>
              </w:rPr>
              <w:t>6.6.1. Забезпечення виконання договору про закупівлю не вимагається.</w:t>
            </w:r>
          </w:p>
        </w:tc>
      </w:tr>
    </w:tbl>
    <w:p w:rsidR="00BB0399" w:rsidRPr="00450A64" w:rsidRDefault="00BB0399" w:rsidP="00BB0399">
      <w:pPr>
        <w:widowControl w:val="0"/>
        <w:suppressAutoHyphens/>
        <w:autoSpaceDE w:val="0"/>
        <w:spacing w:after="0" w:line="240" w:lineRule="auto"/>
        <w:ind w:left="6521"/>
        <w:outlineLvl w:val="0"/>
        <w:rPr>
          <w:rFonts w:ascii="Times New Roman CYR" w:eastAsia="Times New Roman" w:hAnsi="Times New Roman CYR" w:cs="Times New Roman CYR"/>
          <w:b/>
          <w:sz w:val="24"/>
          <w:szCs w:val="24"/>
          <w:lang w:eastAsia="zh-CN"/>
        </w:rPr>
      </w:pPr>
    </w:p>
    <w:p w:rsidR="00BB0399" w:rsidRPr="00450A64" w:rsidRDefault="00BB0399" w:rsidP="00BB0399">
      <w:pPr>
        <w:widowControl w:val="0"/>
        <w:suppressAutoHyphens/>
        <w:autoSpaceDE w:val="0"/>
        <w:spacing w:after="0" w:line="240" w:lineRule="auto"/>
        <w:rPr>
          <w:rFonts w:ascii="Times New Roman CYR" w:eastAsia="Times New Roman" w:hAnsi="Times New Roman CYR" w:cs="Times New Roman CYR"/>
          <w:sz w:val="24"/>
          <w:szCs w:val="24"/>
          <w:lang w:eastAsia="zh-CN"/>
        </w:rPr>
      </w:pPr>
    </w:p>
    <w:p w:rsidR="00BB0399" w:rsidRDefault="00BB0399" w:rsidP="00BB0399"/>
    <w:p w:rsidR="00E542D2" w:rsidRDefault="00E542D2"/>
    <w:sectPr w:rsidR="00E542D2" w:rsidSect="00F437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3">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E4"/>
    <w:rsid w:val="00770AE4"/>
    <w:rsid w:val="00AF331C"/>
    <w:rsid w:val="00BB0399"/>
    <w:rsid w:val="00E542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uiPriority w:val="99"/>
    <w:rsid w:val="00BB0399"/>
    <w:pPr>
      <w:suppressAutoHyphens/>
      <w:spacing w:after="0" w:line="240" w:lineRule="auto"/>
      <w:jc w:val="center"/>
    </w:pPr>
    <w:rPr>
      <w:rFonts w:ascii="Times New Roman" w:eastAsia="Times New Roman" w:hAnsi="Times New Roman" w:cs="Times New Roman"/>
      <w:b/>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ЕТС-ОТ(Ц-Ж)14"/>
    <w:basedOn w:val="a"/>
    <w:uiPriority w:val="99"/>
    <w:rsid w:val="00BB0399"/>
    <w:pPr>
      <w:suppressAutoHyphens/>
      <w:spacing w:after="0" w:line="240" w:lineRule="auto"/>
      <w:jc w:val="center"/>
    </w:pPr>
    <w:rPr>
      <w:rFonts w:ascii="Times New Roman" w:eastAsia="Times New Roman" w:hAnsi="Times New Roman" w:cs="Times New Roman"/>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293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36357</Words>
  <Characters>20725</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Yuryst</cp:lastModifiedBy>
  <cp:revision>3</cp:revision>
  <dcterms:created xsi:type="dcterms:W3CDTF">2023-08-11T09:15:00Z</dcterms:created>
  <dcterms:modified xsi:type="dcterms:W3CDTF">2023-08-11T09:33:00Z</dcterms:modified>
</cp:coreProperties>
</file>